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1B4" w:rsidRDefault="00BE67F4" w:rsidP="00BE67F4">
      <w:pPr>
        <w:pStyle w:val="Heading1"/>
      </w:pPr>
      <w:r w:rsidRPr="00BE67F4">
        <w:t>What has been done today</w:t>
      </w:r>
    </w:p>
    <w:p w:rsidR="00BE67F4" w:rsidRDefault="00BE67F4">
      <w:r>
        <w:t xml:space="preserve">Peter says he did the wireframes to appreciate the functionalities; Rika says this is not duplication. </w:t>
      </w:r>
    </w:p>
    <w:p w:rsidR="0066556A" w:rsidRDefault="0066556A">
      <w:proofErr w:type="spellStart"/>
      <w:r>
        <w:t>Amitai</w:t>
      </w:r>
      <w:proofErr w:type="spellEnd"/>
      <w:r>
        <w:t xml:space="preserve"> says that we can do development, wireframes, design, and specifications in parallel. We should start developing code after this workshop. Aside from the excel functionalities, D7 should not limit us in terms of the functionalities that we wish to implement.</w:t>
      </w:r>
    </w:p>
    <w:p w:rsidR="0066556A" w:rsidRPr="00BE67F4" w:rsidRDefault="005F6588">
      <w:r>
        <w:t>DIGIT accused Chris of not providing what they wanted (core information in February came back in July – so now the request needs to be delivered) we will host the server in DIGIT in Luxembourg, to be able to retain a serv</w:t>
      </w:r>
      <w:r w:rsidR="00622DB7">
        <w:t xml:space="preserve">ice that is stable and remains. The Europa team that will become responsible for all Europa websites says they can benefit from our experience on Drupal. In 2015, a decision will have to be taken if we can continue as a lone horse, or if we will have to be swallowed (Chris is against this as it will imply that we have less freedom. </w:t>
      </w:r>
      <w:hyperlink r:id="rId5" w:tgtFrame="_blank" w:history="1">
        <w:proofErr w:type="spellStart"/>
        <w:r w:rsidR="00622DB7" w:rsidRPr="00E43E19">
          <w:rPr>
            <w:rStyle w:val="Hyperlink"/>
          </w:rPr>
          <w:t>Everis</w:t>
        </w:r>
        <w:proofErr w:type="spellEnd"/>
      </w:hyperlink>
      <w:r w:rsidR="00622DB7">
        <w:t xml:space="preserve"> is a monster company that is going to do the development (ES?). </w:t>
      </w:r>
    </w:p>
    <w:p w:rsidR="00BE67F4" w:rsidRDefault="00BE67F4" w:rsidP="00BE67F4">
      <w:pPr>
        <w:pStyle w:val="Heading1"/>
      </w:pPr>
      <w:r w:rsidRPr="00BE67F4">
        <w:t>What needs to be done now</w:t>
      </w:r>
    </w:p>
    <w:p w:rsidR="00FD5E3A" w:rsidRDefault="00FD5E3A" w:rsidP="0066556A">
      <w:r>
        <w:t xml:space="preserve">We should be able to get a max of 3 people under the development from </w:t>
      </w:r>
      <w:proofErr w:type="spellStart"/>
      <w:r>
        <w:t>amplexor</w:t>
      </w:r>
      <w:proofErr w:type="spellEnd"/>
      <w:r>
        <w:t xml:space="preserve"> and we should be able to count on Nader 100%, with Keren and </w:t>
      </w:r>
      <w:proofErr w:type="spellStart"/>
      <w:r>
        <w:t>Amitai</w:t>
      </w:r>
      <w:proofErr w:type="spellEnd"/>
    </w:p>
    <w:p w:rsidR="00FD5E3A" w:rsidRDefault="00FD5E3A" w:rsidP="0066556A">
      <w:proofErr w:type="spellStart"/>
      <w:r>
        <w:t>Amplexor</w:t>
      </w:r>
      <w:proofErr w:type="spellEnd"/>
      <w:r>
        <w:t xml:space="preserve"> says they want to use JIRA not </w:t>
      </w:r>
      <w:proofErr w:type="spellStart"/>
      <w:r>
        <w:t>Github</w:t>
      </w:r>
      <w:proofErr w:type="spellEnd"/>
      <w:r>
        <w:t xml:space="preserve">, </w:t>
      </w:r>
      <w:proofErr w:type="spellStart"/>
      <w:r>
        <w:t>Amitai</w:t>
      </w:r>
      <w:proofErr w:type="spellEnd"/>
      <w:r>
        <w:t xml:space="preserve"> is flexible, and so am I. </w:t>
      </w:r>
    </w:p>
    <w:p w:rsidR="00FD5E3A" w:rsidRDefault="00FD5E3A" w:rsidP="0066556A">
      <w:r>
        <w:t xml:space="preserve">Peter will lead the development, but </w:t>
      </w:r>
      <w:proofErr w:type="spellStart"/>
      <w:r>
        <w:t>Amitai</w:t>
      </w:r>
      <w:proofErr w:type="spellEnd"/>
      <w:r>
        <w:t xml:space="preserve"> will do some of the coding based on their specific experience. </w:t>
      </w:r>
    </w:p>
    <w:p w:rsidR="0066556A" w:rsidRDefault="0066556A" w:rsidP="0066556A">
      <w:r>
        <w:t>Rika suggests that we begin with: Groups and the group dashboard and the activity stream, quick post and the permissions for the group.</w:t>
      </w:r>
    </w:p>
    <w:p w:rsidR="0066556A" w:rsidRDefault="0066556A" w:rsidP="0066556A">
      <w:r>
        <w:t xml:space="preserve">Chris says he has an overview of what needs to be done now. </w:t>
      </w:r>
      <w:proofErr w:type="spellStart"/>
      <w:r>
        <w:t>Amitai</w:t>
      </w:r>
      <w:proofErr w:type="spellEnd"/>
      <w:r>
        <w:t xml:space="preserve"> suggests that we go to the library before the project functionality. </w:t>
      </w:r>
    </w:p>
    <w:p w:rsidR="0066556A" w:rsidRDefault="0066556A" w:rsidP="0066556A">
      <w:r>
        <w:t xml:space="preserve">Projects needs to be delivered in January because we cannot afford to release the platform without it. Communication of Paul’s new tasks are explained. </w:t>
      </w:r>
    </w:p>
    <w:p w:rsidR="008F2DF6" w:rsidRPr="008F2DF6" w:rsidRDefault="008F2DF6" w:rsidP="0066556A">
      <w:pPr>
        <w:rPr>
          <w:b/>
        </w:rPr>
      </w:pPr>
      <w:r>
        <w:rPr>
          <w:b/>
        </w:rPr>
        <w:t xml:space="preserve">HOMEPAGE </w:t>
      </w:r>
      <w:r>
        <w:t>Anonymous</w:t>
      </w:r>
    </w:p>
    <w:p w:rsidR="00A65050" w:rsidRDefault="00A65050" w:rsidP="0066556A">
      <w:r>
        <w:t>The activity stream can be defined by some simple rules (for example: only users with an uploaded picture can appear here, only created content, not updates, etc…)</w:t>
      </w:r>
    </w:p>
    <w:p w:rsidR="00851228" w:rsidRDefault="00A65050" w:rsidP="0066556A">
      <w:r>
        <w:t>Upcoming events could also do the same, so we could think of including paid conventions vs free events</w:t>
      </w:r>
      <w:r w:rsidR="008F2DF6">
        <w:t xml:space="preserve"> / </w:t>
      </w:r>
      <w:r w:rsidR="00851228">
        <w:t>Make the slider with a full image and then the text in a much more obvious manner with a clear background</w:t>
      </w:r>
      <w:r w:rsidR="008F2DF6">
        <w:t>.</w:t>
      </w:r>
    </w:p>
    <w:p w:rsidR="008F2DF6" w:rsidRDefault="008F2DF6" w:rsidP="0066556A">
      <w:r>
        <w:t>The about C4D is an editable / images will be resized.</w:t>
      </w:r>
    </w:p>
    <w:p w:rsidR="008F2DF6" w:rsidRDefault="008F2DF6" w:rsidP="008F2DF6">
      <w:r>
        <w:rPr>
          <w:b/>
        </w:rPr>
        <w:lastRenderedPageBreak/>
        <w:t xml:space="preserve">HOMEPAGE </w:t>
      </w:r>
      <w:r>
        <w:t>registered user</w:t>
      </w:r>
    </w:p>
    <w:p w:rsidR="008F2DF6" w:rsidRPr="008F2DF6" w:rsidRDefault="008F2DF6" w:rsidP="008F2DF6">
      <w:pPr>
        <w:rPr>
          <w:b/>
        </w:rPr>
      </w:pPr>
    </w:p>
    <w:p w:rsidR="008F2DF6" w:rsidRDefault="008F2DF6" w:rsidP="0066556A"/>
    <w:p w:rsidR="008F2DF6" w:rsidRDefault="008F2DF6" w:rsidP="0066556A"/>
    <w:p w:rsidR="00851228" w:rsidRDefault="00851228" w:rsidP="0066556A"/>
    <w:p w:rsidR="00992D35" w:rsidRDefault="00992D35" w:rsidP="0066556A">
      <w:r>
        <w:t>REGISTRATION</w:t>
      </w:r>
    </w:p>
    <w:p w:rsidR="00992D35" w:rsidRDefault="00992D35" w:rsidP="0066556A">
      <w:r>
        <w:t>Make the thematic interests mandatory</w:t>
      </w:r>
      <w:r w:rsidR="003E112D">
        <w:t xml:space="preserve"> so that we can tailor content towards user preferences in the activity stream</w:t>
      </w:r>
    </w:p>
    <w:p w:rsidR="00E43E19" w:rsidRDefault="003E112D" w:rsidP="0066556A">
      <w:r>
        <w:t>ACTIVITY STREAM</w:t>
      </w:r>
    </w:p>
    <w:p w:rsidR="003E112D" w:rsidRDefault="003E112D" w:rsidP="0066556A">
      <w:r>
        <w:t>The activity stream should use icons rather than profile pictures (the same logic for all activity streams should be respected).</w:t>
      </w:r>
    </w:p>
    <w:p w:rsidR="00E43E19" w:rsidRDefault="003E112D" w:rsidP="0066556A">
      <w:r>
        <w:t xml:space="preserve">Recommendations should indicate who recommended what </w:t>
      </w:r>
    </w:p>
    <w:p w:rsidR="00E753EB" w:rsidRPr="00E753EB" w:rsidRDefault="00E753EB" w:rsidP="0066556A">
      <w:pPr>
        <w:rPr>
          <w:u w:val="single"/>
        </w:rPr>
      </w:pPr>
      <w:r w:rsidRPr="00E753EB">
        <w:rPr>
          <w:u w:val="single"/>
        </w:rPr>
        <w:t>Items that should appear in the stream</w:t>
      </w:r>
    </w:p>
    <w:p w:rsidR="00E753EB" w:rsidRDefault="00E753EB" w:rsidP="0066556A">
      <w:r>
        <w:t xml:space="preserve">Discussions: share, debate, question; documents, pages, comments, events, tasks and task lists, </w:t>
      </w:r>
    </w:p>
    <w:p w:rsidR="00E753EB" w:rsidRDefault="00E753EB" w:rsidP="0066556A">
      <w:r w:rsidRPr="00E753EB">
        <w:rPr>
          <w:u w:val="single"/>
        </w:rPr>
        <w:t>Items that should not appear in the stream</w:t>
      </w:r>
      <w:r>
        <w:t>:</w:t>
      </w:r>
    </w:p>
    <w:p w:rsidR="00E753EB" w:rsidRDefault="00E753EB" w:rsidP="0066556A">
      <w:r>
        <w:t>Recommendations, memberships, group/project creation,</w:t>
      </w:r>
    </w:p>
    <w:p w:rsidR="005F6588" w:rsidRDefault="005F6588" w:rsidP="0066556A">
      <w:r>
        <w:t>PROJECTS</w:t>
      </w:r>
    </w:p>
    <w:p w:rsidR="005F6588" w:rsidRPr="0066556A" w:rsidRDefault="005F6588" w:rsidP="0066556A">
      <w:r>
        <w:t xml:space="preserve">Today, the difficulty is there is no real relation between the “story” part that is placed in pages, with the library and calendar. Here we need to </w:t>
      </w:r>
    </w:p>
    <w:p w:rsidR="000574A4" w:rsidRDefault="000574A4" w:rsidP="00BE67F4">
      <w:pPr>
        <w:pStyle w:val="Heading1"/>
      </w:pPr>
      <w:r>
        <w:t>GROUPS</w:t>
      </w:r>
    </w:p>
    <w:p w:rsidR="000574A4" w:rsidRPr="000574A4" w:rsidRDefault="000574A4" w:rsidP="000574A4">
      <w:r>
        <w:t>Create group</w:t>
      </w:r>
    </w:p>
    <w:tbl>
      <w:tblPr>
        <w:tblStyle w:val="TableGrid"/>
        <w:tblW w:w="0" w:type="auto"/>
        <w:tblLook w:val="04A0" w:firstRow="1" w:lastRow="0" w:firstColumn="1" w:lastColumn="0" w:noHBand="0" w:noVBand="1"/>
      </w:tblPr>
      <w:tblGrid>
        <w:gridCol w:w="3020"/>
        <w:gridCol w:w="3021"/>
        <w:gridCol w:w="3021"/>
      </w:tblGrid>
      <w:tr w:rsidR="000574A4" w:rsidTr="000574A4">
        <w:tc>
          <w:tcPr>
            <w:tcW w:w="3020" w:type="dxa"/>
          </w:tcPr>
          <w:p w:rsidR="000574A4" w:rsidRDefault="000574A4" w:rsidP="000574A4">
            <w:r>
              <w:t>Group name</w:t>
            </w:r>
          </w:p>
        </w:tc>
        <w:tc>
          <w:tcPr>
            <w:tcW w:w="3021" w:type="dxa"/>
          </w:tcPr>
          <w:p w:rsidR="000574A4" w:rsidRDefault="000574A4" w:rsidP="000574A4"/>
        </w:tc>
        <w:tc>
          <w:tcPr>
            <w:tcW w:w="3021" w:type="dxa"/>
          </w:tcPr>
          <w:p w:rsidR="000574A4" w:rsidRDefault="000574A4" w:rsidP="000574A4"/>
        </w:tc>
      </w:tr>
      <w:tr w:rsidR="000574A4" w:rsidTr="000574A4">
        <w:tc>
          <w:tcPr>
            <w:tcW w:w="3020" w:type="dxa"/>
          </w:tcPr>
          <w:p w:rsidR="000574A4" w:rsidRDefault="000574A4" w:rsidP="000574A4">
            <w:r>
              <w:t>Path</w:t>
            </w:r>
          </w:p>
        </w:tc>
        <w:tc>
          <w:tcPr>
            <w:tcW w:w="3021" w:type="dxa"/>
          </w:tcPr>
          <w:p w:rsidR="000574A4" w:rsidRDefault="000574A4" w:rsidP="000574A4"/>
        </w:tc>
        <w:tc>
          <w:tcPr>
            <w:tcW w:w="3021" w:type="dxa"/>
          </w:tcPr>
          <w:p w:rsidR="000574A4" w:rsidRDefault="000574A4" w:rsidP="000574A4"/>
        </w:tc>
      </w:tr>
      <w:tr w:rsidR="000574A4" w:rsidTr="000574A4">
        <w:tc>
          <w:tcPr>
            <w:tcW w:w="3020" w:type="dxa"/>
          </w:tcPr>
          <w:p w:rsidR="000574A4" w:rsidRDefault="000574A4" w:rsidP="000574A4">
            <w:r>
              <w:t>Restrictions</w:t>
            </w:r>
          </w:p>
        </w:tc>
        <w:tc>
          <w:tcPr>
            <w:tcW w:w="3021" w:type="dxa"/>
          </w:tcPr>
          <w:p w:rsidR="000574A4" w:rsidRDefault="000574A4" w:rsidP="000574A4"/>
        </w:tc>
        <w:tc>
          <w:tcPr>
            <w:tcW w:w="3021" w:type="dxa"/>
          </w:tcPr>
          <w:p w:rsidR="000574A4" w:rsidRDefault="000574A4" w:rsidP="000574A4"/>
        </w:tc>
      </w:tr>
      <w:tr w:rsidR="000574A4" w:rsidTr="000574A4">
        <w:tc>
          <w:tcPr>
            <w:tcW w:w="3020" w:type="dxa"/>
          </w:tcPr>
          <w:p w:rsidR="000574A4" w:rsidRDefault="000574A4" w:rsidP="000574A4">
            <w:r>
              <w:t>Public</w:t>
            </w:r>
          </w:p>
        </w:tc>
        <w:tc>
          <w:tcPr>
            <w:tcW w:w="3021" w:type="dxa"/>
          </w:tcPr>
          <w:p w:rsidR="000574A4" w:rsidRDefault="005E4955" w:rsidP="000574A4">
            <w:r>
              <w:t>Anyone can select this option</w:t>
            </w:r>
          </w:p>
        </w:tc>
        <w:tc>
          <w:tcPr>
            <w:tcW w:w="3021" w:type="dxa"/>
          </w:tcPr>
          <w:p w:rsidR="000574A4" w:rsidRDefault="000574A4" w:rsidP="000574A4"/>
        </w:tc>
      </w:tr>
      <w:tr w:rsidR="000574A4" w:rsidTr="000574A4">
        <w:tc>
          <w:tcPr>
            <w:tcW w:w="3020" w:type="dxa"/>
          </w:tcPr>
          <w:p w:rsidR="000574A4" w:rsidRDefault="000574A4" w:rsidP="000574A4">
            <w:r>
              <w:t>EC/EEAS</w:t>
            </w:r>
          </w:p>
        </w:tc>
        <w:tc>
          <w:tcPr>
            <w:tcW w:w="3021" w:type="dxa"/>
          </w:tcPr>
          <w:p w:rsidR="000574A4" w:rsidRDefault="005E4955" w:rsidP="005E4955">
            <w:r>
              <w:t>Option available</w:t>
            </w:r>
            <w:r w:rsidR="00282AD3">
              <w:t>/visible</w:t>
            </w:r>
            <w:r>
              <w:t xml:space="preserve"> only to EC or EEAS staff with valid address + super admin </w:t>
            </w:r>
          </w:p>
        </w:tc>
        <w:tc>
          <w:tcPr>
            <w:tcW w:w="3021" w:type="dxa"/>
          </w:tcPr>
          <w:p w:rsidR="000574A4" w:rsidRDefault="00282AD3" w:rsidP="000574A4">
            <w:r>
              <w:t xml:space="preserve">Super admin can define if this list is restricted to DEVCO or another section of the EC through the code that precedes </w:t>
            </w:r>
            <w:r>
              <w:lastRenderedPageBreak/>
              <w:t>their unit. For ex: DEVCO.4RF6 or ECHO.6G7K</w:t>
            </w:r>
          </w:p>
        </w:tc>
      </w:tr>
      <w:tr w:rsidR="000574A4" w:rsidTr="000574A4">
        <w:tc>
          <w:tcPr>
            <w:tcW w:w="3020" w:type="dxa"/>
          </w:tcPr>
          <w:p w:rsidR="000574A4" w:rsidRDefault="000574A4" w:rsidP="000574A4">
            <w:r>
              <w:lastRenderedPageBreak/>
              <w:t>EU</w:t>
            </w:r>
          </w:p>
        </w:tc>
        <w:tc>
          <w:tcPr>
            <w:tcW w:w="3021" w:type="dxa"/>
          </w:tcPr>
          <w:p w:rsidR="000574A4" w:rsidRDefault="005E4955" w:rsidP="005E4955">
            <w:r>
              <w:t>Option available</w:t>
            </w:r>
            <w:r w:rsidR="00282AD3">
              <w:t>/visible</w:t>
            </w:r>
            <w:r>
              <w:t xml:space="preserve"> only to E</w:t>
            </w:r>
            <w:r>
              <w:t>U</w:t>
            </w:r>
            <w:r>
              <w:t xml:space="preserve"> staff with valid address + super admin</w:t>
            </w:r>
          </w:p>
        </w:tc>
        <w:tc>
          <w:tcPr>
            <w:tcW w:w="3021" w:type="dxa"/>
          </w:tcPr>
          <w:p w:rsidR="000574A4" w:rsidRDefault="000574A4" w:rsidP="000574A4"/>
        </w:tc>
      </w:tr>
      <w:tr w:rsidR="000574A4" w:rsidTr="000574A4">
        <w:tc>
          <w:tcPr>
            <w:tcW w:w="3020" w:type="dxa"/>
          </w:tcPr>
          <w:p w:rsidR="000574A4" w:rsidRDefault="000574A4" w:rsidP="000574A4">
            <w:r>
              <w:t>GIZ</w:t>
            </w:r>
          </w:p>
        </w:tc>
        <w:tc>
          <w:tcPr>
            <w:tcW w:w="3021" w:type="dxa"/>
          </w:tcPr>
          <w:p w:rsidR="000574A4" w:rsidRDefault="005E4955" w:rsidP="000574A4">
            <w:r>
              <w:t>Option available only to GIZ staff (or other organisation that are part of our list)</w:t>
            </w:r>
          </w:p>
        </w:tc>
        <w:tc>
          <w:tcPr>
            <w:tcW w:w="3021" w:type="dxa"/>
          </w:tcPr>
          <w:p w:rsidR="000574A4" w:rsidRDefault="00282AD3" w:rsidP="000574A4">
            <w:r>
              <w:t xml:space="preserve">The list of partners needs to be defined/editable by the super admin </w:t>
            </w:r>
          </w:p>
        </w:tc>
      </w:tr>
      <w:tr w:rsidR="000574A4" w:rsidTr="000574A4">
        <w:tc>
          <w:tcPr>
            <w:tcW w:w="3020" w:type="dxa"/>
          </w:tcPr>
          <w:p w:rsidR="000574A4" w:rsidRDefault="005E4955" w:rsidP="000574A4">
            <w:r>
              <w:t>Private</w:t>
            </w:r>
          </w:p>
        </w:tc>
        <w:tc>
          <w:tcPr>
            <w:tcW w:w="3021" w:type="dxa"/>
          </w:tcPr>
          <w:p w:rsidR="000574A4" w:rsidRDefault="005E4955" w:rsidP="000574A4">
            <w:r>
              <w:t>Anyone can select this option</w:t>
            </w:r>
          </w:p>
        </w:tc>
        <w:tc>
          <w:tcPr>
            <w:tcW w:w="3021" w:type="dxa"/>
          </w:tcPr>
          <w:p w:rsidR="000574A4" w:rsidRDefault="000574A4" w:rsidP="000574A4"/>
        </w:tc>
      </w:tr>
      <w:tr w:rsidR="000574A4" w:rsidTr="000574A4">
        <w:tc>
          <w:tcPr>
            <w:tcW w:w="3020" w:type="dxa"/>
          </w:tcPr>
          <w:p w:rsidR="000574A4" w:rsidRDefault="00282AD3" w:rsidP="00282AD3">
            <w:r>
              <w:t xml:space="preserve">Membership request </w:t>
            </w:r>
          </w:p>
        </w:tc>
        <w:tc>
          <w:tcPr>
            <w:tcW w:w="3021" w:type="dxa"/>
          </w:tcPr>
          <w:p w:rsidR="000574A4" w:rsidRDefault="00282AD3" w:rsidP="000574A4">
            <w:r>
              <w:t>will open when the option public or EU or EC/EEAS (not private)</w:t>
            </w:r>
          </w:p>
        </w:tc>
        <w:tc>
          <w:tcPr>
            <w:tcW w:w="3021" w:type="dxa"/>
          </w:tcPr>
          <w:p w:rsidR="000574A4" w:rsidRDefault="000574A4" w:rsidP="000574A4"/>
        </w:tc>
      </w:tr>
      <w:tr w:rsidR="000574A4" w:rsidTr="000574A4">
        <w:tc>
          <w:tcPr>
            <w:tcW w:w="3020" w:type="dxa"/>
          </w:tcPr>
          <w:p w:rsidR="000574A4" w:rsidRDefault="000574A4" w:rsidP="000574A4"/>
        </w:tc>
        <w:tc>
          <w:tcPr>
            <w:tcW w:w="3021" w:type="dxa"/>
          </w:tcPr>
          <w:p w:rsidR="000574A4" w:rsidRDefault="000574A4" w:rsidP="000574A4"/>
        </w:tc>
        <w:tc>
          <w:tcPr>
            <w:tcW w:w="3021" w:type="dxa"/>
          </w:tcPr>
          <w:p w:rsidR="000574A4" w:rsidRDefault="000574A4" w:rsidP="000574A4"/>
        </w:tc>
      </w:tr>
      <w:tr w:rsidR="000574A4" w:rsidTr="000574A4">
        <w:tc>
          <w:tcPr>
            <w:tcW w:w="3020" w:type="dxa"/>
          </w:tcPr>
          <w:p w:rsidR="000574A4" w:rsidRDefault="000574A4" w:rsidP="000574A4"/>
        </w:tc>
        <w:tc>
          <w:tcPr>
            <w:tcW w:w="3021" w:type="dxa"/>
          </w:tcPr>
          <w:p w:rsidR="000574A4" w:rsidRDefault="000574A4" w:rsidP="000574A4"/>
        </w:tc>
        <w:tc>
          <w:tcPr>
            <w:tcW w:w="3021" w:type="dxa"/>
          </w:tcPr>
          <w:p w:rsidR="000574A4" w:rsidRDefault="000574A4" w:rsidP="000574A4"/>
        </w:tc>
      </w:tr>
    </w:tbl>
    <w:p w:rsidR="000574A4" w:rsidRDefault="000574A4" w:rsidP="000574A4"/>
    <w:p w:rsidR="00282AD3" w:rsidRDefault="00282AD3" w:rsidP="000574A4">
      <w:r>
        <w:t xml:space="preserve">The region list should also include </w:t>
      </w:r>
      <w:r w:rsidR="009A0151">
        <w:t>“</w:t>
      </w:r>
      <w:r>
        <w:t>worldwide</w:t>
      </w:r>
      <w:r w:rsidR="009A0151">
        <w:t>”</w:t>
      </w:r>
    </w:p>
    <w:p w:rsidR="009A0151" w:rsidRDefault="009A0151" w:rsidP="000574A4">
      <w:r>
        <w:t>Description should be restricted to 350 characters max.</w:t>
      </w:r>
    </w:p>
    <w:p w:rsidR="009A0151" w:rsidRDefault="009A0151" w:rsidP="000574A4">
      <w:r>
        <w:t>Simple moderation as is today.</w:t>
      </w:r>
      <w:r w:rsidR="00ED515D">
        <w:t xml:space="preserve"> Permission information should be pushed down under About Group</w:t>
      </w:r>
    </w:p>
    <w:p w:rsidR="00E42286" w:rsidRDefault="00E42286" w:rsidP="000574A4">
      <w:r>
        <w:t>Documents and content that is in one group can be shared across groups, however, the source file will be the only place where users can interact with this content (for comments, recommendations, etc.)</w:t>
      </w:r>
    </w:p>
    <w:p w:rsidR="00E42286" w:rsidRDefault="00E42286" w:rsidP="000574A4">
      <w:r>
        <w:t>In terms of permissions, a public content can be shared across all group types. But an EC/EEAS content cannot go downwards in permissions, meaning that the content can only be shared among EC/EEAS groups</w:t>
      </w:r>
    </w:p>
    <w:p w:rsidR="00E21B69" w:rsidRDefault="00E42286" w:rsidP="000574A4">
      <w:r>
        <w:t xml:space="preserve">Question about how shared links will appear in the shared group: the tags and taxonomy can only be uploaded through the source file. </w:t>
      </w:r>
      <w:r w:rsidR="00E21B69">
        <w:t>When shared in other groups…</w:t>
      </w:r>
    </w:p>
    <w:p w:rsidR="00E42286" w:rsidRDefault="00E21B69" w:rsidP="000574A4">
      <w:r>
        <w:t>Either the mother tag will appear in the list of facet filters, either another option, as this is only a link that is posted in the shared group</w:t>
      </w:r>
    </w:p>
    <w:p w:rsidR="00E21B69" w:rsidRDefault="00E21B69" w:rsidP="000574A4">
      <w:r>
        <w:t>Content can only be used with a max of 3 taxonomy tags that are mother tags, then x number of sub-categories</w:t>
      </w:r>
    </w:p>
    <w:p w:rsidR="001C53CA" w:rsidRDefault="001C53CA" w:rsidP="000574A4">
      <w:r>
        <w:t>Quick post will have the possibility to add discussions as: questions, ideas, debates, and share information</w:t>
      </w:r>
    </w:p>
    <w:p w:rsidR="005931E6" w:rsidRDefault="0007766D" w:rsidP="000574A4">
      <w:r>
        <w:t xml:space="preserve">Do we limit the number of characters for quick posts? The size of files should not exceed 32MB (limit imposed by the server) and the file types will be the same. The preview of a file will probably not be </w:t>
      </w:r>
      <w:r>
        <w:lastRenderedPageBreak/>
        <w:t xml:space="preserve">done by January, as this will require some additional time; it is more likely that we will have this after January. </w:t>
      </w:r>
    </w:p>
    <w:p w:rsidR="00E529D1" w:rsidRDefault="005931E6" w:rsidP="000574A4">
      <w:r>
        <w:t>All group content should have at least one mandatory taxonomy</w:t>
      </w:r>
    </w:p>
    <w:p w:rsidR="007C64FC" w:rsidRDefault="00E529D1" w:rsidP="000574A4">
      <w:r>
        <w:t xml:space="preserve">When </w:t>
      </w:r>
      <w:r w:rsidR="007C64FC">
        <w:t>u</w:t>
      </w:r>
      <w:r>
        <w:t xml:space="preserve">ploading documents </w:t>
      </w:r>
      <w:r w:rsidR="00D44E24">
        <w:t xml:space="preserve">through another node such as an event, </w:t>
      </w:r>
    </w:p>
    <w:p w:rsidR="00D44E24" w:rsidRDefault="00D44E24" w:rsidP="000574A4">
      <w:r>
        <w:t xml:space="preserve">Group activity stream: do not include memberships, group creation, </w:t>
      </w:r>
    </w:p>
    <w:p w:rsidR="00F3094D" w:rsidRDefault="00F3094D" w:rsidP="000574A4">
      <w:r>
        <w:t>People avatars are only used in comments in the activity stream + in the detailed content? (</w:t>
      </w:r>
      <w:r w:rsidR="002857B6">
        <w:t>Or</w:t>
      </w:r>
      <w:r>
        <w:t xml:space="preserve"> not?)</w:t>
      </w:r>
    </w:p>
    <w:p w:rsidR="000539ED" w:rsidRDefault="000539ED" w:rsidP="000574A4">
      <w:r>
        <w:t>We need to check with Peter about sharing from articles to groups – articles that are pushed to groups are “read only” and can be highlighted as a group content (restriction per user</w:t>
      </w:r>
      <w:r w:rsidR="002857B6">
        <w:t>… a</w:t>
      </w:r>
      <w:r>
        <w:t xml:space="preserve"> user can share it to 3 groups)</w:t>
      </w:r>
    </w:p>
    <w:p w:rsidR="002857B6" w:rsidRDefault="00E80675" w:rsidP="000574A4">
      <w:r>
        <w:t>The V&amp;V would be shared to the activity stream of the group with a notification sent to members. The system can be smart and look if the article was previously shared in this group over a certain number of time. This is to avoid that the same V&amp;V</w:t>
      </w:r>
      <w:r w:rsidR="002857B6">
        <w:t>.</w:t>
      </w:r>
    </w:p>
    <w:p w:rsidR="002857B6" w:rsidRDefault="002857B6" w:rsidP="000574A4">
      <w:r>
        <w:t>The widget can include a V&amp;V that is picked by the group owner or administrator.</w:t>
      </w:r>
    </w:p>
    <w:p w:rsidR="00E80675" w:rsidRDefault="002857B6" w:rsidP="000574A4">
      <w:r>
        <w:t>To share or not to share? Comments can only be shared with their context, meaning the content they are contained in.</w:t>
      </w:r>
      <w:r w:rsidR="00E80675">
        <w:t xml:space="preserve"> </w:t>
      </w:r>
      <w:r>
        <w:t>you can like shared content, but you cannot comment on a shared content.</w:t>
      </w:r>
      <w:r w:rsidR="00381DE5">
        <w:t xml:space="preserve"> Items that are shared from another group will appear in the activity stream </w:t>
      </w:r>
    </w:p>
    <w:p w:rsidR="00381DE5" w:rsidRDefault="00381DE5" w:rsidP="000574A4">
      <w:r>
        <w:t xml:space="preserve">GROUPS are by default draft, where they can only enter a title and description – once approved, the user can then begin to generate content before it is later published (the entire group will be in pink until the owner accepts that it is ready for publication. </w:t>
      </w:r>
    </w:p>
    <w:p w:rsidR="00381DE5" w:rsidRDefault="00D071B6" w:rsidP="000574A4">
      <w:r>
        <w:t>Content created inside groups should have the “send notifications to members” disabled by default / documents that are uploaded through pages should be stored in the library, whereas for events, they should have the option to add or not to the library (to avoid that agendas and other short-lived contents are uploaded in the library)</w:t>
      </w:r>
    </w:p>
    <w:p w:rsidR="00D071B6" w:rsidRDefault="00D071B6" w:rsidP="000574A4">
      <w:r>
        <w:t>The use of comments should be enabled/disabled by the group owner, group administrator and super admin. The library landing page should be treated as a search page, where we can use both facets and filters (most consulted, most recommended…)</w:t>
      </w:r>
    </w:p>
    <w:p w:rsidR="00E92E29" w:rsidRDefault="00E92E29" w:rsidP="000574A4">
      <w:r>
        <w:t xml:space="preserve">When developing the search results, we will begin with a list view, then if time, we </w:t>
      </w:r>
      <w:r w:rsidR="000F7A82">
        <w:t>will add a simple and grid view. The search results should be sorted by date, most recommended, most commented, and most viewed. Remove “show recommended” since we have the most recommended that is more interesting.</w:t>
      </w:r>
    </w:p>
    <w:p w:rsidR="00C2396B" w:rsidRDefault="000F7A82" w:rsidP="000574A4">
      <w:r>
        <w:lastRenderedPageBreak/>
        <w:t xml:space="preserve">Facets that are on the left that define the group thematic will be displayed with an arrow (like regions/countries) these lists should be apart from site-wide </w:t>
      </w:r>
      <w:r w:rsidR="00C2396B">
        <w:t xml:space="preserve">taxonomies (with their own label, like group facets or something) Facets that have zero values will not be displayed. </w:t>
      </w:r>
    </w:p>
    <w:p w:rsidR="00C2396B" w:rsidRDefault="00C2396B" w:rsidP="000574A4">
      <w:r>
        <w:t>LIBRARY</w:t>
      </w:r>
    </w:p>
    <w:p w:rsidR="000F7A82" w:rsidRDefault="00C2396B" w:rsidP="000574A4">
      <w:r>
        <w:t xml:space="preserve">“Type of document” should appear as a facet only for documents </w:t>
      </w:r>
    </w:p>
    <w:p w:rsidR="00C2396B" w:rsidRDefault="00C2396B" w:rsidP="000574A4">
      <w:r>
        <w:t>Max 3 thematic topics max, but with several sub-topics)</w:t>
      </w:r>
    </w:p>
    <w:p w:rsidR="00C2396B" w:rsidRDefault="00C2396B" w:rsidP="000574A4">
      <w:r>
        <w:t>Add global as a region taxonomy</w:t>
      </w:r>
    </w:p>
    <w:p w:rsidR="00CD284F" w:rsidRDefault="00CD284F" w:rsidP="000574A4">
      <w:r>
        <w:t>If possible, we would like flagging (content &amp; users)</w:t>
      </w:r>
    </w:p>
    <w:p w:rsidR="00CD284F" w:rsidRDefault="00CD284F" w:rsidP="000574A4">
      <w:r>
        <w:t>The library is a file repository.it should follow the same as the discussion page with facets and sorting</w:t>
      </w:r>
    </w:p>
    <w:p w:rsidR="002F03C8" w:rsidRDefault="002F03C8" w:rsidP="000574A4">
      <w:r>
        <w:t xml:space="preserve">Page landing page is not a search page, but event page with upcoming events or past events </w:t>
      </w:r>
    </w:p>
    <w:p w:rsidR="00CA0F8F" w:rsidRDefault="00CA0F8F" w:rsidP="000574A4">
      <w:r>
        <w:t>EVENT page</w:t>
      </w:r>
    </w:p>
    <w:p w:rsidR="0088415A" w:rsidRDefault="00DC1CA1" w:rsidP="000574A4">
      <w:r>
        <w:t xml:space="preserve">RSVP should be included at a later stage under the right column. No related content should be removed. </w:t>
      </w:r>
      <w:r w:rsidR="00CA0F8F">
        <w:t>The colours that are used in the calendar view are not relevant today.</w:t>
      </w:r>
      <w:r w:rsidR="0088415A">
        <w:t xml:space="preserve"> Types of documents that are added to the library include </w:t>
      </w:r>
    </w:p>
    <w:p w:rsidR="00CA0F8F" w:rsidRDefault="0088415A" w:rsidP="0088415A">
      <w:pPr>
        <w:pStyle w:val="ListParagraph"/>
        <w:numPr>
          <w:ilvl w:val="0"/>
          <w:numId w:val="2"/>
        </w:numPr>
      </w:pPr>
      <w:r>
        <w:t>Event (Communication) details (agenda, programme, speakers, poster, leaflet,</w:t>
      </w:r>
      <w:r w:rsidR="00DC1CA1">
        <w:t xml:space="preserve"> registration form,</w:t>
      </w:r>
      <w:r>
        <w:t xml:space="preserve"> invitation, and list of attendees…) </w:t>
      </w:r>
    </w:p>
    <w:p w:rsidR="0088415A" w:rsidRDefault="0088415A" w:rsidP="0088415A">
      <w:pPr>
        <w:pStyle w:val="ListParagraph"/>
        <w:numPr>
          <w:ilvl w:val="0"/>
          <w:numId w:val="2"/>
        </w:numPr>
      </w:pPr>
      <w:r>
        <w:t xml:space="preserve">Presentations </w:t>
      </w:r>
      <w:r w:rsidR="00DC1CA1">
        <w:t>and L</w:t>
      </w:r>
      <w:r>
        <w:t>earning materials</w:t>
      </w:r>
    </w:p>
    <w:p w:rsidR="0088415A" w:rsidRDefault="00DC1CA1" w:rsidP="0088415A">
      <w:pPr>
        <w:pStyle w:val="ListParagraph"/>
        <w:numPr>
          <w:ilvl w:val="0"/>
          <w:numId w:val="2"/>
        </w:numPr>
      </w:pPr>
      <w:r>
        <w:t>Background documents</w:t>
      </w:r>
    </w:p>
    <w:p w:rsidR="00DC1CA1" w:rsidRDefault="00DC1CA1" w:rsidP="0088415A">
      <w:pPr>
        <w:pStyle w:val="ListParagraph"/>
        <w:numPr>
          <w:ilvl w:val="0"/>
          <w:numId w:val="2"/>
        </w:numPr>
      </w:pPr>
      <w:r>
        <w:t>Post event material (Declarations, conclusions, reports…)</w:t>
      </w:r>
    </w:p>
    <w:p w:rsidR="0065252A" w:rsidRDefault="0065252A" w:rsidP="0088415A">
      <w:pPr>
        <w:pStyle w:val="ListParagraph"/>
        <w:numPr>
          <w:ilvl w:val="0"/>
          <w:numId w:val="2"/>
        </w:numPr>
      </w:pPr>
      <w:bookmarkStart w:id="0" w:name="_GoBack"/>
      <w:bookmarkEnd w:id="0"/>
    </w:p>
    <w:p w:rsidR="00BE67F4" w:rsidRDefault="00BE67F4" w:rsidP="00BE67F4">
      <w:pPr>
        <w:pStyle w:val="Heading1"/>
      </w:pPr>
      <w:r w:rsidRPr="00BE67F4">
        <w:t>What needs to be done before the end of the year</w:t>
      </w:r>
    </w:p>
    <w:p w:rsidR="00622DB7" w:rsidRDefault="006D1CF7" w:rsidP="00622DB7">
      <w:r>
        <w:t xml:space="preserve">Chris suggests that all the development is done before the end of January. Diane and Arnaud says that it needs to be all on the production website by the end of </w:t>
      </w:r>
    </w:p>
    <w:p w:rsidR="00E43E19" w:rsidRDefault="00E43E19" w:rsidP="00622DB7">
      <w:r>
        <w:t xml:space="preserve">Chris says he needs to use this website as the intranet of </w:t>
      </w:r>
      <w:proofErr w:type="spellStart"/>
      <w:r>
        <w:t>Devco</w:t>
      </w:r>
      <w:proofErr w:type="spellEnd"/>
      <w:r>
        <w:t>, with ECAS.</w:t>
      </w:r>
    </w:p>
    <w:p w:rsidR="009873BD" w:rsidRDefault="00E43E19" w:rsidP="00622DB7">
      <w:r>
        <w:t>Peter says we need to concentrate on getting what works, who cares about making it better now? Arnaud says that we need to work on added value now, so even ECAS is a very strategic and important element to add. We need to make some functionality better.</w:t>
      </w:r>
    </w:p>
    <w:p w:rsidR="00E43E19" w:rsidRDefault="009873BD" w:rsidP="00622DB7">
      <w:r>
        <w:t>ECAS: Peter says not possible</w:t>
      </w:r>
    </w:p>
    <w:p w:rsidR="009873BD" w:rsidRDefault="009873BD" w:rsidP="00622DB7">
      <w:hyperlink r:id="rId6" w:history="1">
        <w:proofErr w:type="spellStart"/>
        <w:r w:rsidRPr="009873BD">
          <w:rPr>
            <w:rStyle w:val="Hyperlink"/>
          </w:rPr>
          <w:t>Sheetnode</w:t>
        </w:r>
        <w:proofErr w:type="spellEnd"/>
      </w:hyperlink>
      <w:r>
        <w:t xml:space="preserve">: </w:t>
      </w:r>
      <w:proofErr w:type="spellStart"/>
      <w:r>
        <w:t>Amitai</w:t>
      </w:r>
      <w:proofErr w:type="spellEnd"/>
      <w:r>
        <w:t xml:space="preserve"> says not possible </w:t>
      </w:r>
    </w:p>
    <w:p w:rsidR="009873BD" w:rsidRDefault="009873BD" w:rsidP="00622DB7">
      <w:r>
        <w:lastRenderedPageBreak/>
        <w:t xml:space="preserve">Mail to web: </w:t>
      </w:r>
      <w:proofErr w:type="spellStart"/>
      <w:r>
        <w:t>Amitai</w:t>
      </w:r>
      <w:proofErr w:type="spellEnd"/>
      <w:r>
        <w:t xml:space="preserve"> says a third party tool needs to be used (done on </w:t>
      </w:r>
      <w:hyperlink r:id="rId7" w:history="1">
        <w:r w:rsidRPr="009873BD">
          <w:rPr>
            <w:rStyle w:val="Hyperlink"/>
          </w:rPr>
          <w:t>pipelines</w:t>
        </w:r>
      </w:hyperlink>
      <w:r>
        <w:t>), so we need to get the permissions to use “</w:t>
      </w:r>
      <w:proofErr w:type="spellStart"/>
      <w:r>
        <w:fldChar w:fldCharType="begin"/>
      </w:r>
      <w:r>
        <w:instrText xml:space="preserve"> HYPERLINK "https://www.cloudpipes.com/integrations/drupal/mailgun" </w:instrText>
      </w:r>
      <w:r>
        <w:fldChar w:fldCharType="separate"/>
      </w:r>
      <w:r w:rsidRPr="009873BD">
        <w:rPr>
          <w:rStyle w:val="Hyperlink"/>
        </w:rPr>
        <w:t>Mailgun</w:t>
      </w:r>
      <w:proofErr w:type="spellEnd"/>
      <w:r>
        <w:fldChar w:fldCharType="end"/>
      </w:r>
      <w:r>
        <w:t xml:space="preserve">” </w:t>
      </w:r>
    </w:p>
    <w:p w:rsidR="009A0151" w:rsidRPr="00622DB7" w:rsidRDefault="00BC28F2" w:rsidP="00622DB7">
      <w:r>
        <w:t>Possibly: another moderation flow that is more automated</w:t>
      </w:r>
    </w:p>
    <w:sectPr w:rsidR="009A0151" w:rsidRPr="00622D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925046"/>
    <w:multiLevelType w:val="hybridMultilevel"/>
    <w:tmpl w:val="817624D6"/>
    <w:lvl w:ilvl="0" w:tplc="AD728764">
      <w:start w:val="1"/>
      <w:numFmt w:val="bullet"/>
      <w:lvlText w:val=""/>
      <w:lvlJc w:val="left"/>
      <w:pPr>
        <w:ind w:left="720" w:hanging="360"/>
      </w:pPr>
      <w:rPr>
        <w:rFonts w:ascii="Symbol" w:hAnsi="Symbol"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D82407C"/>
    <w:multiLevelType w:val="hybridMultilevel"/>
    <w:tmpl w:val="09845B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7F4"/>
    <w:rsid w:val="0005198E"/>
    <w:rsid w:val="000539ED"/>
    <w:rsid w:val="000574A4"/>
    <w:rsid w:val="0007766D"/>
    <w:rsid w:val="000F7A82"/>
    <w:rsid w:val="001C53CA"/>
    <w:rsid w:val="00282AD3"/>
    <w:rsid w:val="002857B6"/>
    <w:rsid w:val="002F03C8"/>
    <w:rsid w:val="00381DE5"/>
    <w:rsid w:val="003E112D"/>
    <w:rsid w:val="005931E6"/>
    <w:rsid w:val="005E4955"/>
    <w:rsid w:val="005F6588"/>
    <w:rsid w:val="00622DB7"/>
    <w:rsid w:val="0065252A"/>
    <w:rsid w:val="0066556A"/>
    <w:rsid w:val="006D1CF7"/>
    <w:rsid w:val="007C64FC"/>
    <w:rsid w:val="00851228"/>
    <w:rsid w:val="0088415A"/>
    <w:rsid w:val="008F2DF6"/>
    <w:rsid w:val="009873BD"/>
    <w:rsid w:val="00992D35"/>
    <w:rsid w:val="009A0151"/>
    <w:rsid w:val="00A65050"/>
    <w:rsid w:val="00A83E41"/>
    <w:rsid w:val="00BC28F2"/>
    <w:rsid w:val="00BE67F4"/>
    <w:rsid w:val="00C2396B"/>
    <w:rsid w:val="00CA0F8F"/>
    <w:rsid w:val="00CD284F"/>
    <w:rsid w:val="00D071B6"/>
    <w:rsid w:val="00D44E24"/>
    <w:rsid w:val="00DC1CA1"/>
    <w:rsid w:val="00E21B69"/>
    <w:rsid w:val="00E42286"/>
    <w:rsid w:val="00E43E19"/>
    <w:rsid w:val="00E529D1"/>
    <w:rsid w:val="00E753EB"/>
    <w:rsid w:val="00E80675"/>
    <w:rsid w:val="00E92E29"/>
    <w:rsid w:val="00ED515D"/>
    <w:rsid w:val="00F271B0"/>
    <w:rsid w:val="00F3094D"/>
    <w:rsid w:val="00FD5E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990A55-CF12-4659-A0D1-FDA539583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7F4"/>
    <w:rPr>
      <w:rFonts w:ascii="Arial Unicode MS" w:hAnsi="Arial Unicode MS"/>
      <w:sz w:val="20"/>
      <w:lang w:val="en-GB"/>
    </w:rPr>
  </w:style>
  <w:style w:type="paragraph" w:styleId="Heading1">
    <w:name w:val="heading 1"/>
    <w:basedOn w:val="Normal"/>
    <w:next w:val="Normal"/>
    <w:link w:val="Heading1Char"/>
    <w:uiPriority w:val="9"/>
    <w:qFormat/>
    <w:rsid w:val="00BE67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525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7F4"/>
    <w:rPr>
      <w:rFonts w:asciiTheme="majorHAnsi" w:eastAsiaTheme="majorEastAsia" w:hAnsiTheme="majorHAnsi" w:cstheme="majorBidi"/>
      <w:color w:val="2E74B5" w:themeColor="accent1" w:themeShade="BF"/>
      <w:sz w:val="32"/>
      <w:szCs w:val="32"/>
      <w:lang w:val="en-GB"/>
    </w:rPr>
  </w:style>
  <w:style w:type="paragraph" w:styleId="ListParagraph">
    <w:name w:val="List Paragraph"/>
    <w:basedOn w:val="Normal"/>
    <w:uiPriority w:val="34"/>
    <w:qFormat/>
    <w:rsid w:val="0066556A"/>
    <w:pPr>
      <w:ind w:left="720"/>
      <w:contextualSpacing/>
    </w:pPr>
  </w:style>
  <w:style w:type="character" w:styleId="Hyperlink">
    <w:name w:val="Hyperlink"/>
    <w:basedOn w:val="DefaultParagraphFont"/>
    <w:uiPriority w:val="99"/>
    <w:unhideWhenUsed/>
    <w:rsid w:val="00E43E19"/>
    <w:rPr>
      <w:color w:val="0563C1" w:themeColor="hyperlink"/>
      <w:u w:val="single"/>
    </w:rPr>
  </w:style>
  <w:style w:type="table" w:styleId="TableGrid">
    <w:name w:val="Table Grid"/>
    <w:basedOn w:val="TableNormal"/>
    <w:uiPriority w:val="39"/>
    <w:rsid w:val="00057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5252A"/>
    <w:rPr>
      <w:rFonts w:asciiTheme="majorHAnsi" w:eastAsiaTheme="majorEastAsia" w:hAnsiTheme="majorHAnsi" w:cstheme="majorBidi"/>
      <w:color w:val="2E74B5"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739131">
      <w:bodyDiv w:val="1"/>
      <w:marLeft w:val="0"/>
      <w:marRight w:val="0"/>
      <w:marTop w:val="0"/>
      <w:marBottom w:val="0"/>
      <w:divBdr>
        <w:top w:val="none" w:sz="0" w:space="0" w:color="auto"/>
        <w:left w:val="none" w:sz="0" w:space="0" w:color="auto"/>
        <w:bottom w:val="none" w:sz="0" w:space="0" w:color="auto"/>
        <w:right w:val="none" w:sz="0" w:space="0" w:color="auto"/>
      </w:divBdr>
      <w:divsChild>
        <w:div w:id="391272104">
          <w:marLeft w:val="0"/>
          <w:marRight w:val="0"/>
          <w:marTop w:val="0"/>
          <w:marBottom w:val="0"/>
          <w:divBdr>
            <w:top w:val="none" w:sz="0" w:space="0" w:color="auto"/>
            <w:left w:val="none" w:sz="0" w:space="0" w:color="auto"/>
            <w:bottom w:val="none" w:sz="0" w:space="0" w:color="auto"/>
            <w:right w:val="none" w:sz="0" w:space="0" w:color="auto"/>
          </w:divBdr>
        </w:div>
      </w:divsChild>
    </w:div>
    <w:div w:id="137083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loudpip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rupal.org/project/sheetnode" TargetMode="External"/><Relationship Id="rId5" Type="http://schemas.openxmlformats.org/officeDocument/2006/relationships/hyperlink" Target="http://www.everis.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3354</TotalTime>
  <Pages>6</Pages>
  <Words>1484</Words>
  <Characters>8162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K</dc:creator>
  <cp:keywords/>
  <dc:description/>
  <cp:lastModifiedBy>Diane K</cp:lastModifiedBy>
  <cp:revision>1</cp:revision>
  <dcterms:created xsi:type="dcterms:W3CDTF">2014-09-16T08:14:00Z</dcterms:created>
  <dcterms:modified xsi:type="dcterms:W3CDTF">2014-09-18T16:09:00Z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