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1B9AD" w14:textId="72994A1E" w:rsidR="00C777A0" w:rsidRPr="00062E8A" w:rsidRDefault="00C777A0" w:rsidP="00364788">
      <w:pPr>
        <w:pStyle w:val="Heading1"/>
        <w:rPr>
          <w:color w:val="003399"/>
          <w:sz w:val="28"/>
          <w:szCs w:val="28"/>
        </w:rPr>
      </w:pPr>
      <w:r w:rsidRPr="00062E8A">
        <w:rPr>
          <w:color w:val="003399"/>
          <w:sz w:val="28"/>
          <w:szCs w:val="28"/>
        </w:rPr>
        <w:t>“</w:t>
      </w:r>
      <w:r w:rsidR="00135E35" w:rsidRPr="00062E8A">
        <w:rPr>
          <w:color w:val="003399"/>
          <w:sz w:val="28"/>
          <w:szCs w:val="28"/>
        </w:rPr>
        <w:t>VIVID</w:t>
      </w:r>
      <w:r w:rsidR="00D042A0" w:rsidRPr="00062E8A">
        <w:rPr>
          <w:color w:val="003399"/>
          <w:sz w:val="28"/>
          <w:szCs w:val="28"/>
        </w:rPr>
        <w:t xml:space="preserve"> </w:t>
      </w:r>
      <w:r w:rsidR="00CE536D" w:rsidRPr="00062E8A">
        <w:rPr>
          <w:color w:val="003399"/>
          <w:sz w:val="28"/>
          <w:szCs w:val="28"/>
        </w:rPr>
        <w:t>Webinar</w:t>
      </w:r>
      <w:r w:rsidR="00D042A0" w:rsidRPr="00062E8A">
        <w:rPr>
          <w:color w:val="003399"/>
          <w:sz w:val="28"/>
          <w:szCs w:val="28"/>
        </w:rPr>
        <w:t xml:space="preserve"> </w:t>
      </w:r>
      <w:hyperlink r:id="rId8" w:history="1">
        <w:r w:rsidR="00D042A0" w:rsidRPr="00062E8A">
          <w:rPr>
            <w:color w:val="003399"/>
            <w:sz w:val="28"/>
            <w:szCs w:val="28"/>
          </w:rPr>
          <w:t xml:space="preserve">: </w:t>
        </w:r>
      </w:hyperlink>
      <w:r w:rsidR="00040139" w:rsidRPr="00062E8A">
        <w:rPr>
          <w:color w:val="003399"/>
          <w:sz w:val="28"/>
          <w:szCs w:val="28"/>
        </w:rPr>
        <w:t xml:space="preserve">Enhancing </w:t>
      </w:r>
      <w:r w:rsidR="00D65D7E" w:rsidRPr="00062E8A">
        <w:rPr>
          <w:color w:val="003399"/>
          <w:sz w:val="28"/>
          <w:szCs w:val="28"/>
        </w:rPr>
        <w:t>Disability I</w:t>
      </w:r>
      <w:r w:rsidR="00040139" w:rsidRPr="00062E8A">
        <w:rPr>
          <w:color w:val="003399"/>
          <w:sz w:val="28"/>
          <w:szCs w:val="28"/>
        </w:rPr>
        <w:t xml:space="preserve">nclusive </w:t>
      </w:r>
      <w:r w:rsidR="00D65D7E" w:rsidRPr="00062E8A">
        <w:rPr>
          <w:color w:val="003399"/>
          <w:sz w:val="28"/>
          <w:szCs w:val="28"/>
        </w:rPr>
        <w:t>P</w:t>
      </w:r>
      <w:r w:rsidR="00040139" w:rsidRPr="00062E8A">
        <w:rPr>
          <w:color w:val="003399"/>
          <w:sz w:val="28"/>
          <w:szCs w:val="28"/>
        </w:rPr>
        <w:t>ractices</w:t>
      </w:r>
      <w:r w:rsidR="00135E35" w:rsidRPr="00062E8A">
        <w:rPr>
          <w:color w:val="003399"/>
          <w:sz w:val="28"/>
          <w:szCs w:val="28"/>
        </w:rPr>
        <w:t xml:space="preserve"> </w:t>
      </w:r>
      <w:r w:rsidR="00040139" w:rsidRPr="00062E8A">
        <w:rPr>
          <w:color w:val="003399"/>
          <w:sz w:val="28"/>
          <w:szCs w:val="28"/>
        </w:rPr>
        <w:t xml:space="preserve">in </w:t>
      </w:r>
      <w:r w:rsidR="00135E35" w:rsidRPr="00062E8A">
        <w:rPr>
          <w:color w:val="003399"/>
          <w:sz w:val="28"/>
          <w:szCs w:val="28"/>
        </w:rPr>
        <w:t>Humanitarian Action and Volunteer Management</w:t>
      </w:r>
      <w:r w:rsidR="006B6FB3" w:rsidRPr="00062E8A">
        <w:rPr>
          <w:color w:val="003399"/>
          <w:sz w:val="28"/>
          <w:szCs w:val="28"/>
        </w:rPr>
        <w:t>: Overview of a Collaborative Approach</w:t>
      </w:r>
      <w:r w:rsidRPr="00062E8A">
        <w:rPr>
          <w:color w:val="003399"/>
          <w:sz w:val="28"/>
          <w:szCs w:val="28"/>
        </w:rPr>
        <w:t>”</w:t>
      </w:r>
    </w:p>
    <w:p w14:paraId="60AD1277" w14:textId="77777777" w:rsidR="00364788" w:rsidRPr="00062E8A" w:rsidRDefault="00135E35" w:rsidP="00822E2E">
      <w:pPr>
        <w:pStyle w:val="Heading2"/>
        <w:jc w:val="center"/>
        <w:rPr>
          <w:color w:val="003399"/>
          <w:sz w:val="24"/>
          <w:szCs w:val="24"/>
        </w:rPr>
      </w:pPr>
      <w:r w:rsidRPr="00062E8A">
        <w:rPr>
          <w:color w:val="003399"/>
          <w:sz w:val="24"/>
          <w:szCs w:val="24"/>
        </w:rPr>
        <w:t>Thursday</w:t>
      </w:r>
      <w:r w:rsidR="00364788" w:rsidRPr="00062E8A">
        <w:rPr>
          <w:color w:val="003399"/>
          <w:sz w:val="24"/>
          <w:szCs w:val="24"/>
        </w:rPr>
        <w:t xml:space="preserve"> </w:t>
      </w:r>
      <w:r w:rsidRPr="00062E8A">
        <w:rPr>
          <w:color w:val="003399"/>
          <w:sz w:val="24"/>
          <w:szCs w:val="24"/>
        </w:rPr>
        <w:t>14</w:t>
      </w:r>
      <w:r w:rsidR="006772CC" w:rsidRPr="006772CC">
        <w:rPr>
          <w:color w:val="003399"/>
          <w:sz w:val="24"/>
          <w:szCs w:val="24"/>
          <w:vertAlign w:val="superscript"/>
        </w:rPr>
        <w:t>th</w:t>
      </w:r>
      <w:r w:rsidR="006772CC">
        <w:rPr>
          <w:color w:val="003399"/>
          <w:sz w:val="24"/>
          <w:szCs w:val="24"/>
        </w:rPr>
        <w:t xml:space="preserve"> </w:t>
      </w:r>
      <w:r w:rsidRPr="00062E8A">
        <w:rPr>
          <w:color w:val="003399"/>
          <w:sz w:val="24"/>
          <w:szCs w:val="24"/>
        </w:rPr>
        <w:t>May</w:t>
      </w:r>
      <w:r w:rsidR="00364788" w:rsidRPr="00062E8A">
        <w:rPr>
          <w:color w:val="003399"/>
          <w:sz w:val="24"/>
          <w:szCs w:val="24"/>
        </w:rPr>
        <w:t xml:space="preserve"> </w:t>
      </w:r>
      <w:r w:rsidR="00C777A0" w:rsidRPr="00062E8A">
        <w:rPr>
          <w:color w:val="003399"/>
          <w:sz w:val="24"/>
          <w:szCs w:val="24"/>
        </w:rPr>
        <w:t>20</w:t>
      </w:r>
      <w:r w:rsidR="009139D1" w:rsidRPr="00062E8A">
        <w:rPr>
          <w:color w:val="003399"/>
          <w:sz w:val="24"/>
          <w:szCs w:val="24"/>
        </w:rPr>
        <w:t>20</w:t>
      </w:r>
      <w:r w:rsidR="00C777A0" w:rsidRPr="00062E8A">
        <w:rPr>
          <w:color w:val="003399"/>
          <w:sz w:val="24"/>
          <w:szCs w:val="24"/>
        </w:rPr>
        <w:t>,</w:t>
      </w:r>
      <w:r w:rsidR="00DE3A09" w:rsidRPr="00062E8A">
        <w:rPr>
          <w:color w:val="003399"/>
          <w:sz w:val="24"/>
          <w:szCs w:val="24"/>
        </w:rPr>
        <w:br/>
      </w:r>
      <w:r w:rsidR="00D61580" w:rsidRPr="00062E8A">
        <w:rPr>
          <w:color w:val="003399"/>
          <w:sz w:val="24"/>
          <w:szCs w:val="24"/>
        </w:rPr>
        <w:t>9AM to 10AM CET</w:t>
      </w:r>
    </w:p>
    <w:p w14:paraId="6AAA395E" w14:textId="77777777" w:rsidR="00DA3D55" w:rsidRPr="00062E8A" w:rsidRDefault="00DA3D55" w:rsidP="00364788">
      <w:pPr>
        <w:rPr>
          <w:rFonts w:eastAsia="Times New Roman" w:cs="Arial"/>
          <w:color w:val="111111"/>
          <w:sz w:val="22"/>
          <w:lang w:val="en-US"/>
        </w:rPr>
      </w:pPr>
    </w:p>
    <w:p w14:paraId="1F67B8B2" w14:textId="6817630D" w:rsidR="00364788" w:rsidRPr="00062E8A" w:rsidRDefault="00C2639E" w:rsidP="00364788">
      <w:pPr>
        <w:rPr>
          <w:rFonts w:eastAsia="Times New Roman" w:cs="Arial"/>
          <w:color w:val="111111"/>
          <w:sz w:val="22"/>
          <w:lang w:val="en-US"/>
        </w:rPr>
      </w:pPr>
      <w:r w:rsidRPr="00062E8A">
        <w:rPr>
          <w:rFonts w:eastAsia="Times New Roman" w:cs="Arial"/>
          <w:color w:val="111111"/>
          <w:sz w:val="22"/>
          <w:lang w:val="en-US"/>
        </w:rPr>
        <w:t xml:space="preserve">We are </w:t>
      </w:r>
      <w:r w:rsidR="004F37C1" w:rsidRPr="00062E8A">
        <w:rPr>
          <w:rFonts w:eastAsia="Times New Roman" w:cs="Arial"/>
          <w:color w:val="111111"/>
          <w:sz w:val="22"/>
          <w:lang w:val="en-US"/>
        </w:rPr>
        <w:t>delighted to</w:t>
      </w:r>
      <w:r w:rsidR="00364788" w:rsidRPr="00062E8A">
        <w:rPr>
          <w:rFonts w:eastAsia="Times New Roman" w:cs="Arial"/>
          <w:color w:val="111111"/>
          <w:sz w:val="22"/>
          <w:lang w:val="en-US"/>
        </w:rPr>
        <w:t xml:space="preserve"> invite you to this </w:t>
      </w:r>
      <w:r w:rsidR="004F37C1" w:rsidRPr="00062E8A">
        <w:rPr>
          <w:rFonts w:eastAsia="Times New Roman" w:cs="Arial"/>
          <w:color w:val="111111"/>
          <w:sz w:val="22"/>
          <w:lang w:val="en-US"/>
        </w:rPr>
        <w:t xml:space="preserve">webinar </w:t>
      </w:r>
      <w:r w:rsidR="00364788" w:rsidRPr="00062E8A">
        <w:rPr>
          <w:rFonts w:eastAsia="Times New Roman" w:cs="Arial"/>
          <w:color w:val="111111"/>
          <w:sz w:val="22"/>
          <w:lang w:val="en-US"/>
        </w:rPr>
        <w:t xml:space="preserve">as part of the </w:t>
      </w:r>
      <w:r w:rsidRPr="00062E8A">
        <w:rPr>
          <w:sz w:val="22"/>
          <w:szCs w:val="20"/>
        </w:rPr>
        <w:t xml:space="preserve">VIVID Project: </w:t>
      </w:r>
      <w:r w:rsidRPr="00062E8A">
        <w:rPr>
          <w:i/>
          <w:iCs/>
          <w:sz w:val="22"/>
          <w:szCs w:val="20"/>
        </w:rPr>
        <w:t>Technical Assistance in Humanitarian Response, Ensuring Valuable International Volunteering and Inclusion of persons with Disabilities</w:t>
      </w:r>
      <w:r w:rsidR="00DA3D55" w:rsidRPr="00062E8A">
        <w:rPr>
          <w:rFonts w:eastAsia="Times New Roman" w:cs="Arial"/>
          <w:color w:val="111111"/>
          <w:sz w:val="22"/>
          <w:lang w:val="en-US"/>
        </w:rPr>
        <w:t>.</w:t>
      </w:r>
      <w:r w:rsidR="009F2499" w:rsidRPr="009F2499">
        <w:rPr>
          <w:sz w:val="22"/>
          <w:szCs w:val="20"/>
          <w:lang w:eastAsia="en-GB"/>
        </w:rPr>
        <w:t xml:space="preserve"> </w:t>
      </w:r>
      <w:r w:rsidR="009F2499" w:rsidRPr="00062E8A">
        <w:rPr>
          <w:sz w:val="22"/>
          <w:szCs w:val="20"/>
          <w:lang w:eastAsia="en-GB"/>
        </w:rPr>
        <w:t>The main aim of the project is to create a community of practice made up of EU organisations working towards disability inclusion in humanitarian action and volunteering.</w:t>
      </w:r>
    </w:p>
    <w:p w14:paraId="69254D91" w14:textId="1316FB54" w:rsidR="009A45AE" w:rsidRPr="00062E8A" w:rsidRDefault="00412264" w:rsidP="00364788">
      <w:pPr>
        <w:rPr>
          <w:sz w:val="22"/>
          <w:szCs w:val="20"/>
          <w:lang w:eastAsia="en-GB"/>
        </w:rPr>
      </w:pPr>
      <w:r w:rsidRPr="00062E8A">
        <w:rPr>
          <w:rFonts w:eastAsia="Times New Roman" w:cs="Arial"/>
          <w:color w:val="111111"/>
          <w:sz w:val="22"/>
          <w:lang w:val="en-US"/>
        </w:rPr>
        <w:t xml:space="preserve">The focus of this webinar is to share examples of collaborative practices to ensure inclusion in humanitarian action and volunteer management. </w:t>
      </w:r>
      <w:r w:rsidR="00DA3D55" w:rsidRPr="00062E8A">
        <w:rPr>
          <w:rFonts w:eastAsia="Times New Roman" w:cs="Arial"/>
          <w:color w:val="111111"/>
          <w:sz w:val="22"/>
          <w:lang w:val="en-US"/>
        </w:rPr>
        <w:t>This webinar will pr</w:t>
      </w:r>
      <w:r w:rsidR="009A4946" w:rsidRPr="00062E8A">
        <w:rPr>
          <w:rFonts w:eastAsia="Times New Roman" w:cs="Arial"/>
          <w:color w:val="111111"/>
          <w:sz w:val="22"/>
          <w:lang w:val="en-US"/>
        </w:rPr>
        <w:t>esent</w:t>
      </w:r>
      <w:r w:rsidR="00DA3D55" w:rsidRPr="00062E8A">
        <w:rPr>
          <w:rFonts w:eastAsia="Times New Roman" w:cs="Arial"/>
          <w:color w:val="111111"/>
          <w:sz w:val="22"/>
          <w:lang w:val="en-US"/>
        </w:rPr>
        <w:t xml:space="preserve"> European Union’s Humanitarian Strand including the overview and transition to European Solidarity Corps. Then, </w:t>
      </w:r>
      <w:r w:rsidR="009A4946" w:rsidRPr="00062E8A">
        <w:rPr>
          <w:rFonts w:eastAsia="Times New Roman" w:cs="Arial"/>
          <w:color w:val="111111"/>
          <w:sz w:val="22"/>
          <w:lang w:val="en-US"/>
        </w:rPr>
        <w:t>a</w:t>
      </w:r>
      <w:r w:rsidR="00DA3D55" w:rsidRPr="00062E8A">
        <w:rPr>
          <w:rFonts w:eastAsia="Times New Roman" w:cs="Arial"/>
          <w:color w:val="111111"/>
          <w:sz w:val="22"/>
          <w:lang w:val="en-US"/>
        </w:rPr>
        <w:t xml:space="preserve"> </w:t>
      </w:r>
      <w:r w:rsidR="00E84ED6" w:rsidRPr="00062E8A">
        <w:rPr>
          <w:rFonts w:eastAsia="Times New Roman" w:cs="Arial"/>
          <w:color w:val="111111"/>
          <w:sz w:val="22"/>
          <w:lang w:val="en-US"/>
        </w:rPr>
        <w:t xml:space="preserve">presentation and </w:t>
      </w:r>
      <w:r w:rsidR="00DA3D55" w:rsidRPr="00062E8A">
        <w:rPr>
          <w:rFonts w:eastAsia="Times New Roman" w:cs="Arial"/>
          <w:color w:val="111111"/>
          <w:sz w:val="22"/>
          <w:lang w:val="en-US"/>
        </w:rPr>
        <w:t xml:space="preserve">overview of the VIVID Project will be </w:t>
      </w:r>
      <w:r w:rsidR="00E84ED6" w:rsidRPr="00062E8A">
        <w:rPr>
          <w:rFonts w:eastAsia="Times New Roman" w:cs="Arial"/>
          <w:color w:val="111111"/>
          <w:sz w:val="22"/>
          <w:lang w:val="en-US"/>
        </w:rPr>
        <w:t>shared</w:t>
      </w:r>
      <w:r w:rsidR="009F2499">
        <w:rPr>
          <w:rFonts w:eastAsia="Times New Roman" w:cs="Arial"/>
          <w:color w:val="111111"/>
          <w:sz w:val="22"/>
          <w:lang w:val="en-US"/>
        </w:rPr>
        <w:t>, followed by the experience of volunteering for persons with disabilities</w:t>
      </w:r>
      <w:r w:rsidR="00DA3D55" w:rsidRPr="00062E8A">
        <w:rPr>
          <w:rFonts w:eastAsia="Times New Roman" w:cs="Arial"/>
          <w:color w:val="111111"/>
          <w:sz w:val="22"/>
          <w:lang w:val="en-US"/>
        </w:rPr>
        <w:t xml:space="preserve">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1C330A" w14:paraId="4F7E3B9F" w14:textId="77777777" w:rsidTr="009F2499">
        <w:tc>
          <w:tcPr>
            <w:tcW w:w="7792" w:type="dxa"/>
          </w:tcPr>
          <w:p w14:paraId="280681DF" w14:textId="77777777" w:rsidR="001C330A" w:rsidRPr="006E37D4" w:rsidRDefault="001C330A" w:rsidP="006652BE">
            <w:pPr>
              <w:rPr>
                <w:b/>
                <w:bCs/>
                <w:sz w:val="22"/>
                <w:szCs w:val="20"/>
                <w:u w:val="single"/>
              </w:rPr>
            </w:pPr>
            <w:r>
              <w:rPr>
                <w:rFonts w:eastAsia="Times New Roman" w:cs="Arial"/>
                <w:b/>
                <w:sz w:val="22"/>
              </w:rPr>
              <w:t>Topic &amp; Speaker</w:t>
            </w:r>
          </w:p>
        </w:tc>
        <w:tc>
          <w:tcPr>
            <w:tcW w:w="1842" w:type="dxa"/>
          </w:tcPr>
          <w:p w14:paraId="1CB10E4C" w14:textId="77777777" w:rsidR="001C330A" w:rsidRPr="006E37D4" w:rsidRDefault="001C330A" w:rsidP="006652BE">
            <w:pPr>
              <w:rPr>
                <w:b/>
                <w:bCs/>
                <w:sz w:val="22"/>
                <w:szCs w:val="20"/>
              </w:rPr>
            </w:pPr>
            <w:r w:rsidRPr="006E37D4">
              <w:rPr>
                <w:b/>
                <w:bCs/>
                <w:sz w:val="22"/>
                <w:szCs w:val="20"/>
              </w:rPr>
              <w:t>Time</w:t>
            </w:r>
          </w:p>
        </w:tc>
      </w:tr>
      <w:tr w:rsidR="001C330A" w:rsidRPr="006E37D4" w14:paraId="0E1E2D3F" w14:textId="77777777" w:rsidTr="009F2499">
        <w:tc>
          <w:tcPr>
            <w:tcW w:w="7792" w:type="dxa"/>
          </w:tcPr>
          <w:p w14:paraId="38C21D93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 w:rsidRPr="006E37D4">
              <w:rPr>
                <w:sz w:val="22"/>
                <w:szCs w:val="20"/>
              </w:rPr>
              <w:t>Introduction of the session and speakers</w:t>
            </w:r>
          </w:p>
          <w:p w14:paraId="09F56FF1" w14:textId="7A6EC90D" w:rsidR="001C330A" w:rsidRPr="006E37D4" w:rsidRDefault="001C330A" w:rsidP="006652BE">
            <w:pPr>
              <w:rPr>
                <w:sz w:val="22"/>
                <w:szCs w:val="20"/>
              </w:rPr>
            </w:pPr>
            <w:r w:rsidRPr="00BF6BA1">
              <w:rPr>
                <w:b/>
                <w:bCs/>
                <w:sz w:val="22"/>
                <w:szCs w:val="20"/>
                <w:highlight w:val="yellow"/>
              </w:rPr>
              <w:t>Moderator</w:t>
            </w:r>
            <w:r w:rsidRPr="00BF6BA1">
              <w:rPr>
                <w:sz w:val="22"/>
                <w:szCs w:val="20"/>
                <w:highlight w:val="yellow"/>
              </w:rPr>
              <w:t xml:space="preserve">: </w:t>
            </w:r>
            <w:r w:rsidR="00BF6BA1" w:rsidRPr="00BF6BA1">
              <w:rPr>
                <w:sz w:val="22"/>
                <w:szCs w:val="20"/>
                <w:highlight w:val="yellow"/>
              </w:rPr>
              <w:t xml:space="preserve">Rea </w:t>
            </w:r>
            <w:proofErr w:type="spellStart"/>
            <w:r w:rsidR="00BF6BA1" w:rsidRPr="00BF6BA1">
              <w:rPr>
                <w:sz w:val="22"/>
                <w:szCs w:val="20"/>
                <w:highlight w:val="yellow"/>
              </w:rPr>
              <w:t>Konttinen</w:t>
            </w:r>
            <w:proofErr w:type="spellEnd"/>
            <w:r w:rsidR="00BF6BA1" w:rsidRPr="00BF6BA1">
              <w:rPr>
                <w:sz w:val="22"/>
                <w:szCs w:val="20"/>
                <w:highlight w:val="yellow"/>
              </w:rPr>
              <w:t xml:space="preserve">, </w:t>
            </w:r>
            <w:proofErr w:type="spellStart"/>
            <w:r w:rsidR="00BF6BA1" w:rsidRPr="00BF6BA1">
              <w:rPr>
                <w:sz w:val="22"/>
                <w:szCs w:val="20"/>
                <w:highlight w:val="yellow"/>
              </w:rPr>
              <w:t>Abilis</w:t>
            </w:r>
            <w:proofErr w:type="spellEnd"/>
          </w:p>
        </w:tc>
        <w:tc>
          <w:tcPr>
            <w:tcW w:w="1842" w:type="dxa"/>
          </w:tcPr>
          <w:p w14:paraId="27D4145E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 w:rsidRPr="006E37D4">
              <w:rPr>
                <w:sz w:val="22"/>
                <w:szCs w:val="20"/>
              </w:rPr>
              <w:t>9</w:t>
            </w:r>
            <w:r>
              <w:rPr>
                <w:sz w:val="22"/>
                <w:szCs w:val="20"/>
              </w:rPr>
              <w:t>:00 –</w:t>
            </w:r>
            <w:r w:rsidRPr="006E37D4">
              <w:rPr>
                <w:sz w:val="22"/>
                <w:szCs w:val="20"/>
              </w:rPr>
              <w:t xml:space="preserve"> 9</w:t>
            </w:r>
            <w:r>
              <w:rPr>
                <w:sz w:val="22"/>
                <w:szCs w:val="20"/>
              </w:rPr>
              <w:t>:</w:t>
            </w:r>
            <w:r w:rsidRPr="006E37D4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  <w:r w:rsidRPr="006E37D4">
              <w:rPr>
                <w:sz w:val="22"/>
                <w:szCs w:val="20"/>
              </w:rPr>
              <w:t>AM</w:t>
            </w:r>
          </w:p>
        </w:tc>
      </w:tr>
      <w:tr w:rsidR="001C330A" w14:paraId="2F7BD40A" w14:textId="77777777" w:rsidTr="009F2499">
        <w:tc>
          <w:tcPr>
            <w:tcW w:w="7792" w:type="dxa"/>
          </w:tcPr>
          <w:p w14:paraId="36BA8E39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 w:rsidRPr="006E37D4">
              <w:rPr>
                <w:sz w:val="22"/>
                <w:szCs w:val="20"/>
              </w:rPr>
              <w:t>Humanitarian Aid Strand within the European Solidarity Corps – overview and transition</w:t>
            </w:r>
          </w:p>
          <w:p w14:paraId="2DEEED5C" w14:textId="2740DD2E" w:rsidR="001C330A" w:rsidRPr="006E37D4" w:rsidRDefault="001C330A" w:rsidP="006652BE">
            <w:pPr>
              <w:rPr>
                <w:sz w:val="22"/>
                <w:szCs w:val="20"/>
              </w:rPr>
            </w:pPr>
            <w:r w:rsidRPr="009F2499">
              <w:rPr>
                <w:b/>
                <w:bCs/>
                <w:sz w:val="22"/>
                <w:szCs w:val="20"/>
              </w:rPr>
              <w:t>Speaker:</w:t>
            </w:r>
            <w:r w:rsidRPr="006E37D4">
              <w:rPr>
                <w:sz w:val="22"/>
                <w:szCs w:val="20"/>
              </w:rPr>
              <w:t xml:space="preserve"> </w:t>
            </w:r>
            <w:proofErr w:type="spellStart"/>
            <w:r w:rsidR="007D1A71" w:rsidRPr="007D1A71">
              <w:rPr>
                <w:sz w:val="22"/>
                <w:szCs w:val="20"/>
              </w:rPr>
              <w:t>Ruard</w:t>
            </w:r>
            <w:proofErr w:type="spellEnd"/>
            <w:r w:rsidR="007D1A71" w:rsidRPr="007D1A71">
              <w:rPr>
                <w:sz w:val="22"/>
                <w:szCs w:val="20"/>
              </w:rPr>
              <w:t xml:space="preserve"> Wallis de Vries</w:t>
            </w:r>
            <w:r w:rsidR="007D1A71">
              <w:rPr>
                <w:sz w:val="22"/>
                <w:szCs w:val="20"/>
              </w:rPr>
              <w:t xml:space="preserve">, </w:t>
            </w:r>
            <w:r w:rsidR="007D1A71" w:rsidRPr="007D1A71">
              <w:rPr>
                <w:sz w:val="22"/>
                <w:szCs w:val="20"/>
              </w:rPr>
              <w:t>European Commission - Directorate-General for Education, Youth, Sport and Culture</w:t>
            </w:r>
            <w:r w:rsidR="007D1A71">
              <w:rPr>
                <w:sz w:val="22"/>
                <w:szCs w:val="20"/>
              </w:rPr>
              <w:t xml:space="preserve"> (</w:t>
            </w:r>
            <w:r w:rsidR="007D1A71" w:rsidRPr="007D1A71">
              <w:rPr>
                <w:sz w:val="22"/>
                <w:szCs w:val="20"/>
              </w:rPr>
              <w:t>(DG EAC</w:t>
            </w:r>
            <w:r w:rsidR="007D1A71">
              <w:rPr>
                <w:sz w:val="22"/>
                <w:szCs w:val="20"/>
              </w:rPr>
              <w:t>)</w:t>
            </w:r>
          </w:p>
        </w:tc>
        <w:tc>
          <w:tcPr>
            <w:tcW w:w="1842" w:type="dxa"/>
          </w:tcPr>
          <w:p w14:paraId="4214B54B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 w:rsidRPr="006E37D4">
              <w:rPr>
                <w:sz w:val="22"/>
                <w:szCs w:val="20"/>
              </w:rPr>
              <w:t>9</w:t>
            </w:r>
            <w:r>
              <w:rPr>
                <w:sz w:val="22"/>
                <w:szCs w:val="20"/>
              </w:rPr>
              <w:t>:</w:t>
            </w:r>
            <w:r w:rsidRPr="006E37D4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 xml:space="preserve">0 </w:t>
            </w:r>
            <w:r w:rsidRPr="001C330A">
              <w:rPr>
                <w:sz w:val="22"/>
                <w:szCs w:val="20"/>
              </w:rPr>
              <w:t xml:space="preserve">– </w:t>
            </w:r>
            <w:r>
              <w:rPr>
                <w:sz w:val="22"/>
                <w:szCs w:val="20"/>
              </w:rPr>
              <w:t xml:space="preserve">9.20AM </w:t>
            </w:r>
          </w:p>
        </w:tc>
      </w:tr>
      <w:tr w:rsidR="001C330A" w14:paraId="703324E1" w14:textId="77777777" w:rsidTr="009F2499">
        <w:tc>
          <w:tcPr>
            <w:tcW w:w="7792" w:type="dxa"/>
          </w:tcPr>
          <w:p w14:paraId="783F13E3" w14:textId="77777777" w:rsidR="009F2499" w:rsidRDefault="009F2499" w:rsidP="009F2499">
            <w:pPr>
              <w:rPr>
                <w:sz w:val="22"/>
                <w:szCs w:val="20"/>
              </w:rPr>
            </w:pPr>
            <w:r w:rsidRPr="006E37D4">
              <w:rPr>
                <w:sz w:val="22"/>
                <w:szCs w:val="20"/>
              </w:rPr>
              <w:t>VIVID-T overview</w:t>
            </w:r>
          </w:p>
          <w:p w14:paraId="70291E0D" w14:textId="6F7CCC43" w:rsidR="001C330A" w:rsidRPr="006E37D4" w:rsidRDefault="009F2499" w:rsidP="006652BE">
            <w:pPr>
              <w:rPr>
                <w:sz w:val="22"/>
                <w:szCs w:val="20"/>
              </w:rPr>
            </w:pPr>
            <w:r w:rsidRPr="009F2499">
              <w:rPr>
                <w:b/>
                <w:bCs/>
                <w:sz w:val="22"/>
                <w:szCs w:val="20"/>
              </w:rPr>
              <w:t>Speaker</w:t>
            </w:r>
            <w:r>
              <w:rPr>
                <w:b/>
                <w:bCs/>
                <w:sz w:val="22"/>
                <w:szCs w:val="20"/>
              </w:rPr>
              <w:t>s</w:t>
            </w:r>
            <w:r w:rsidRPr="009F2499">
              <w:rPr>
                <w:b/>
                <w:bCs/>
                <w:sz w:val="22"/>
                <w:szCs w:val="20"/>
              </w:rPr>
              <w:t>:</w:t>
            </w:r>
            <w:r>
              <w:rPr>
                <w:sz w:val="22"/>
                <w:szCs w:val="20"/>
              </w:rPr>
              <w:t xml:space="preserve"> </w:t>
            </w:r>
            <w:r w:rsidRPr="006E37D4">
              <w:rPr>
                <w:sz w:val="22"/>
                <w:szCs w:val="20"/>
              </w:rPr>
              <w:t>Zrinka Delic and Maria Gonzalez (CBM Ireland)</w:t>
            </w:r>
          </w:p>
        </w:tc>
        <w:tc>
          <w:tcPr>
            <w:tcW w:w="1842" w:type="dxa"/>
          </w:tcPr>
          <w:p w14:paraId="7472B914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 w:rsidRPr="006E37D4">
              <w:rPr>
                <w:sz w:val="22"/>
                <w:szCs w:val="20"/>
              </w:rPr>
              <w:t>9.</w:t>
            </w:r>
            <w:r>
              <w:rPr>
                <w:sz w:val="22"/>
                <w:szCs w:val="20"/>
              </w:rPr>
              <w:t>20</w:t>
            </w:r>
            <w:r w:rsidRPr="006E37D4">
              <w:rPr>
                <w:sz w:val="22"/>
                <w:szCs w:val="20"/>
              </w:rPr>
              <w:t xml:space="preserve"> </w:t>
            </w:r>
            <w:r w:rsidRPr="001C330A">
              <w:rPr>
                <w:sz w:val="22"/>
                <w:szCs w:val="20"/>
              </w:rPr>
              <w:t xml:space="preserve">– </w:t>
            </w:r>
            <w:r w:rsidRPr="006E37D4">
              <w:rPr>
                <w:sz w:val="22"/>
                <w:szCs w:val="20"/>
              </w:rPr>
              <w:t>9</w:t>
            </w:r>
            <w:r>
              <w:rPr>
                <w:sz w:val="22"/>
                <w:szCs w:val="20"/>
              </w:rPr>
              <w:t>:30</w:t>
            </w:r>
            <w:r w:rsidRPr="006E37D4">
              <w:rPr>
                <w:sz w:val="22"/>
                <w:szCs w:val="20"/>
              </w:rPr>
              <w:t>AM</w:t>
            </w:r>
          </w:p>
        </w:tc>
      </w:tr>
      <w:tr w:rsidR="001C330A" w14:paraId="6E2509E1" w14:textId="77777777" w:rsidTr="009F2499">
        <w:tc>
          <w:tcPr>
            <w:tcW w:w="7792" w:type="dxa"/>
          </w:tcPr>
          <w:p w14:paraId="07571BC3" w14:textId="59912662" w:rsidR="009F2499" w:rsidRDefault="009F2499" w:rsidP="006652B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</w:t>
            </w:r>
            <w:r w:rsidRPr="009F2499">
              <w:rPr>
                <w:sz w:val="22"/>
                <w:szCs w:val="20"/>
              </w:rPr>
              <w:t>he experience of volunteering for persons with disabilities</w:t>
            </w:r>
          </w:p>
          <w:p w14:paraId="201A2DC8" w14:textId="37BE2872" w:rsidR="009F2499" w:rsidRPr="006E37D4" w:rsidRDefault="009F2499" w:rsidP="006652BE">
            <w:pPr>
              <w:rPr>
                <w:sz w:val="22"/>
                <w:szCs w:val="20"/>
              </w:rPr>
            </w:pPr>
            <w:r w:rsidRPr="009F2499">
              <w:rPr>
                <w:b/>
                <w:bCs/>
                <w:sz w:val="22"/>
                <w:szCs w:val="20"/>
              </w:rPr>
              <w:t>Speaker:</w:t>
            </w:r>
            <w:r>
              <w:rPr>
                <w:sz w:val="22"/>
                <w:szCs w:val="20"/>
              </w:rPr>
              <w:t xml:space="preserve"> Loredana </w:t>
            </w:r>
            <w:proofErr w:type="spellStart"/>
            <w:r>
              <w:rPr>
                <w:sz w:val="22"/>
                <w:szCs w:val="20"/>
              </w:rPr>
              <w:t>Disci</w:t>
            </w:r>
            <w:proofErr w:type="spellEnd"/>
            <w:r>
              <w:rPr>
                <w:sz w:val="22"/>
                <w:szCs w:val="20"/>
              </w:rPr>
              <w:t xml:space="preserve">, </w:t>
            </w:r>
            <w:r w:rsidRPr="009F2499">
              <w:rPr>
                <w:sz w:val="22"/>
                <w:szCs w:val="20"/>
              </w:rPr>
              <w:t>Internal Communications &amp; Membership Officer</w:t>
            </w:r>
            <w:r>
              <w:rPr>
                <w:sz w:val="22"/>
                <w:szCs w:val="20"/>
              </w:rPr>
              <w:t xml:space="preserve">, European Disability Forum </w:t>
            </w:r>
          </w:p>
        </w:tc>
        <w:tc>
          <w:tcPr>
            <w:tcW w:w="1842" w:type="dxa"/>
          </w:tcPr>
          <w:p w14:paraId="275B219B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9:30 </w:t>
            </w:r>
            <w:r w:rsidRPr="001C330A">
              <w:rPr>
                <w:sz w:val="22"/>
                <w:szCs w:val="20"/>
              </w:rPr>
              <w:t xml:space="preserve">– </w:t>
            </w:r>
            <w:r>
              <w:rPr>
                <w:sz w:val="22"/>
                <w:szCs w:val="20"/>
              </w:rPr>
              <w:t>9:40AM</w:t>
            </w:r>
          </w:p>
        </w:tc>
      </w:tr>
      <w:tr w:rsidR="001C330A" w14:paraId="1CB6BD8C" w14:textId="77777777" w:rsidTr="009F2499">
        <w:tc>
          <w:tcPr>
            <w:tcW w:w="7792" w:type="dxa"/>
          </w:tcPr>
          <w:p w14:paraId="1DF8DD06" w14:textId="77777777" w:rsidR="001C330A" w:rsidRPr="006E37D4" w:rsidRDefault="001C330A" w:rsidP="006652B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Q&amp;A</w:t>
            </w:r>
          </w:p>
        </w:tc>
        <w:tc>
          <w:tcPr>
            <w:tcW w:w="1842" w:type="dxa"/>
          </w:tcPr>
          <w:p w14:paraId="6F43F263" w14:textId="77777777" w:rsidR="001C330A" w:rsidRDefault="001C330A" w:rsidP="006652B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9:40 </w:t>
            </w:r>
            <w:r w:rsidRPr="001C330A">
              <w:rPr>
                <w:sz w:val="22"/>
                <w:szCs w:val="20"/>
              </w:rPr>
              <w:t xml:space="preserve">– </w:t>
            </w:r>
            <w:r>
              <w:rPr>
                <w:sz w:val="22"/>
                <w:szCs w:val="20"/>
              </w:rPr>
              <w:t>10:00AM</w:t>
            </w:r>
          </w:p>
        </w:tc>
      </w:tr>
    </w:tbl>
    <w:p w14:paraId="53BB0CF6" w14:textId="77777777" w:rsidR="00A75EDB" w:rsidRPr="00062E8A" w:rsidRDefault="00A75EDB" w:rsidP="00111B96">
      <w:pPr>
        <w:spacing w:after="0" w:line="240" w:lineRule="auto"/>
        <w:rPr>
          <w:rStyle w:val="Heading2Char"/>
          <w:rFonts w:eastAsiaTheme="minorHAnsi" w:cstheme="minorBidi"/>
          <w:color w:val="auto"/>
          <w:sz w:val="22"/>
          <w:szCs w:val="22"/>
          <w:lang w:val="en-GB"/>
        </w:rPr>
      </w:pPr>
    </w:p>
    <w:p w14:paraId="49ED2AF5" w14:textId="09AD1B22" w:rsidR="00A75EDB" w:rsidRDefault="009F2499" w:rsidP="001C330A">
      <w:pPr>
        <w:pStyle w:val="Heading2"/>
        <w:rPr>
          <w:sz w:val="24"/>
          <w:szCs w:val="24"/>
        </w:rPr>
      </w:pPr>
      <w:r w:rsidRPr="001C330A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</w:p>
    <w:p w14:paraId="2A95E0EE" w14:textId="0B48A5F2" w:rsidR="001C330A" w:rsidRPr="00BF6BA1" w:rsidRDefault="009F2499" w:rsidP="001C330A">
      <w:pPr>
        <w:rPr>
          <w:sz w:val="22"/>
          <w:lang w:val="en-US"/>
        </w:rPr>
      </w:pPr>
      <w:r w:rsidRPr="00BF6BA1">
        <w:rPr>
          <w:sz w:val="22"/>
          <w:lang w:val="en-US"/>
        </w:rPr>
        <w:t xml:space="preserve">Please click on the following link to register: </w:t>
      </w:r>
    </w:p>
    <w:p w14:paraId="1862EB66" w14:textId="77777777" w:rsidR="00BF6BA1" w:rsidRDefault="004F37C1" w:rsidP="00AC5C1A">
      <w:pPr>
        <w:spacing w:before="120" w:after="240"/>
        <w:rPr>
          <w:rFonts w:eastAsia="Times New Roman" w:cs="Arial"/>
          <w:color w:val="111111"/>
          <w:sz w:val="22"/>
          <w:szCs w:val="20"/>
          <w:lang w:val="en-US"/>
        </w:rPr>
      </w:pPr>
      <w:r w:rsidRPr="00062E8A">
        <w:rPr>
          <w:rStyle w:val="Heading2Char"/>
          <w:rFonts w:eastAsiaTheme="minorHAnsi"/>
          <w:color w:val="003399"/>
          <w:sz w:val="24"/>
          <w:szCs w:val="24"/>
        </w:rPr>
        <w:t>Accessibility </w:t>
      </w:r>
      <w:r w:rsidRPr="00062E8A">
        <w:rPr>
          <w:rFonts w:eastAsiaTheme="majorEastAsia" w:cs="Arial"/>
          <w:bCs/>
          <w:color w:val="881376"/>
          <w:sz w:val="28"/>
        </w:rPr>
        <w:br/>
      </w:r>
      <w:r w:rsidRPr="00062E8A">
        <w:rPr>
          <w:rFonts w:eastAsia="Times New Roman" w:cs="Arial"/>
          <w:color w:val="111111"/>
          <w:sz w:val="22"/>
          <w:szCs w:val="20"/>
          <w:lang w:val="en-US"/>
        </w:rPr>
        <w:t>The webinar will provide real-time captioning and international sign. The webinar will be recorded and shared later for those who cannot join</w:t>
      </w:r>
      <w:r w:rsidR="001C330A">
        <w:rPr>
          <w:rFonts w:eastAsia="Times New Roman" w:cs="Arial"/>
          <w:color w:val="111111"/>
          <w:sz w:val="22"/>
          <w:szCs w:val="20"/>
          <w:lang w:val="en-US"/>
        </w:rPr>
        <w:t xml:space="preserve"> on the </w:t>
      </w:r>
      <w:hyperlink r:id="rId9" w:history="1">
        <w:r w:rsidR="001C330A" w:rsidRPr="001C330A">
          <w:rPr>
            <w:rStyle w:val="Hyperlink"/>
            <w:rFonts w:eastAsia="Times New Roman" w:cs="Arial"/>
            <w:sz w:val="22"/>
            <w:szCs w:val="20"/>
            <w:lang w:val="en-US"/>
          </w:rPr>
          <w:t>following page</w:t>
        </w:r>
      </w:hyperlink>
      <w:r w:rsidR="001C330A">
        <w:rPr>
          <w:rFonts w:eastAsia="Times New Roman" w:cs="Arial"/>
          <w:color w:val="111111"/>
          <w:sz w:val="22"/>
          <w:szCs w:val="20"/>
          <w:lang w:val="en-US"/>
        </w:rPr>
        <w:t>.</w:t>
      </w:r>
      <w:bookmarkStart w:id="0" w:name="_GoBack"/>
      <w:bookmarkEnd w:id="0"/>
    </w:p>
    <w:p w14:paraId="64FE53E9" w14:textId="0C93AD10" w:rsidR="00912FF4" w:rsidRPr="00062E8A" w:rsidRDefault="00863968" w:rsidP="00AC5C1A">
      <w:pPr>
        <w:spacing w:before="120" w:after="240"/>
        <w:rPr>
          <w:rFonts w:eastAsia="Times New Roman" w:cs="Arial"/>
          <w:color w:val="111111"/>
          <w:sz w:val="22"/>
          <w:szCs w:val="20"/>
          <w:lang w:val="en-US"/>
        </w:rPr>
      </w:pPr>
      <w:r w:rsidRPr="00062E8A">
        <w:rPr>
          <w:rStyle w:val="Heading2Char"/>
          <w:rFonts w:eastAsiaTheme="minorHAnsi"/>
          <w:color w:val="003399"/>
          <w:sz w:val="24"/>
          <w:szCs w:val="24"/>
        </w:rPr>
        <w:t>Questions?</w:t>
      </w:r>
      <w:r w:rsidRPr="00062E8A">
        <w:rPr>
          <w:rFonts w:eastAsiaTheme="majorEastAsia" w:cs="Arial"/>
          <w:bCs/>
          <w:color w:val="003399"/>
          <w:sz w:val="28"/>
        </w:rPr>
        <w:t xml:space="preserve">  </w:t>
      </w:r>
      <w:r w:rsidRPr="00062E8A">
        <w:rPr>
          <w:rFonts w:eastAsiaTheme="majorEastAsia" w:cs="Arial"/>
          <w:bCs/>
          <w:color w:val="881376"/>
          <w:sz w:val="28"/>
        </w:rPr>
        <w:br/>
      </w:r>
      <w:r w:rsidR="00941EA7" w:rsidRPr="00062E8A">
        <w:rPr>
          <w:rFonts w:eastAsia="Times New Roman" w:cs="Arial"/>
          <w:color w:val="111111"/>
          <w:sz w:val="22"/>
          <w:szCs w:val="20"/>
          <w:lang w:val="en-US"/>
        </w:rPr>
        <w:t>Marion Steff</w:t>
      </w:r>
      <w:r w:rsidR="00DE3A09" w:rsidRPr="00062E8A">
        <w:rPr>
          <w:rFonts w:eastAsia="Times New Roman" w:cs="Arial"/>
          <w:color w:val="111111"/>
          <w:sz w:val="22"/>
          <w:szCs w:val="20"/>
          <w:lang w:val="en-US"/>
        </w:rPr>
        <w:t>,</w:t>
      </w:r>
      <w:r w:rsidR="00111B96" w:rsidRPr="00062E8A">
        <w:rPr>
          <w:rFonts w:eastAsia="Times New Roman" w:cs="Arial"/>
          <w:color w:val="111111"/>
          <w:sz w:val="22"/>
          <w:szCs w:val="20"/>
          <w:lang w:val="en-US"/>
        </w:rPr>
        <w:t xml:space="preserve"> European Disability Forum - </w:t>
      </w:r>
      <w:hyperlink r:id="rId10" w:history="1">
        <w:r w:rsidR="00941EA7" w:rsidRPr="00062E8A">
          <w:rPr>
            <w:rStyle w:val="Hyperlink"/>
            <w:rFonts w:eastAsia="Times New Roman" w:cs="Arial"/>
            <w:sz w:val="22"/>
            <w:szCs w:val="20"/>
            <w:lang w:val="en-US"/>
          </w:rPr>
          <w:t>marion.steff@edf-feph.org</w:t>
        </w:r>
      </w:hyperlink>
    </w:p>
    <w:sectPr w:rsidR="00912FF4" w:rsidRPr="00062E8A" w:rsidSect="00BF6BA1">
      <w:headerReference w:type="default" r:id="rId11"/>
      <w:headerReference w:type="first" r:id="rId12"/>
      <w:footerReference w:type="first" r:id="rId13"/>
      <w:pgSz w:w="11906" w:h="16838"/>
      <w:pgMar w:top="1094" w:right="1133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085A" w14:textId="77777777" w:rsidR="00224206" w:rsidRDefault="00224206" w:rsidP="00DC2081">
      <w:pPr>
        <w:spacing w:after="0" w:line="240" w:lineRule="auto"/>
      </w:pPr>
      <w:r>
        <w:separator/>
      </w:r>
    </w:p>
  </w:endnote>
  <w:endnote w:type="continuationSeparator" w:id="0">
    <w:p w14:paraId="7EA99B0A" w14:textId="77777777" w:rsidR="00224206" w:rsidRDefault="00224206" w:rsidP="00DC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4E1D" w14:textId="57281236" w:rsidR="00B2342E" w:rsidRDefault="00BF6BA1" w:rsidP="00BF6BA1">
    <w:pPr>
      <w:pStyle w:val="Footer"/>
    </w:pPr>
    <w:r>
      <w:rPr>
        <w:noProof/>
      </w:rPr>
      <w:drawing>
        <wp:inline distT="0" distB="0" distL="0" distR="0" wp14:anchorId="5D66311D" wp14:editId="23633A4F">
          <wp:extent cx="5925600" cy="961200"/>
          <wp:effectExtent l="0" t="0" r="0" b="0"/>
          <wp:docPr id="142" name="Picture 142" descr="VIVID PARtners logos:&#10;CBM &#10;Tearfund Ireland&#10;ASPEm &#10;ABILIS&#10;Viatores Christi&#10;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5600" cy="96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7396326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B4B32" w14:textId="77777777" w:rsidR="00224206" w:rsidRDefault="00224206" w:rsidP="00DC2081">
      <w:pPr>
        <w:spacing w:after="0" w:line="240" w:lineRule="auto"/>
      </w:pPr>
      <w:r>
        <w:separator/>
      </w:r>
    </w:p>
  </w:footnote>
  <w:footnote w:type="continuationSeparator" w:id="0">
    <w:p w14:paraId="17B844F5" w14:textId="77777777" w:rsidR="00224206" w:rsidRDefault="00224206" w:rsidP="00DC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4BF5" w14:textId="77777777" w:rsidR="00DC2081" w:rsidRDefault="00DC2081" w:rsidP="00DC2081">
    <w:pPr>
      <w:pStyle w:val="Header"/>
      <w:jc w:val="right"/>
    </w:pPr>
  </w:p>
  <w:p w14:paraId="7279D1F0" w14:textId="77777777" w:rsidR="00DC2081" w:rsidRDefault="00DC2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CA8D" w14:textId="77777777" w:rsidR="00211E07" w:rsidRDefault="00FB2D53" w:rsidP="00135E35">
    <w:pPr>
      <w:pStyle w:val="Header"/>
      <w:tabs>
        <w:tab w:val="left" w:pos="797"/>
        <w:tab w:val="left" w:pos="2693"/>
      </w:tabs>
      <w:rPr>
        <w:noProof/>
      </w:rPr>
    </w:pPr>
    <w:r>
      <w:rPr>
        <w:noProof/>
      </w:rPr>
      <w:drawing>
        <wp:inline distT="0" distB="0" distL="0" distR="0" wp14:anchorId="26E299CB" wp14:editId="4AEB207D">
          <wp:extent cx="1882800" cy="1108800"/>
          <wp:effectExtent l="0" t="0" r="3175" b="0"/>
          <wp:docPr id="140" name="Picture 140" descr="EU Aid Volunte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VID_ T (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11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91DC5E" wp14:editId="5E9C18AA">
          <wp:extent cx="1609200" cy="1371153"/>
          <wp:effectExtent l="0" t="0" r="0" b="635"/>
          <wp:docPr id="141" name="Picture 141" descr="VIVID Proj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VID_ T (7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1371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E07">
      <w:rPr>
        <w:noProof/>
      </w:rPr>
      <w:tab/>
    </w:r>
    <w:r w:rsidR="00135E35">
      <w:rPr>
        <w:noProof/>
      </w:rPr>
      <w:tab/>
    </w:r>
    <w:r w:rsidR="00211E07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E66"/>
    <w:multiLevelType w:val="hybridMultilevel"/>
    <w:tmpl w:val="B142D6CE"/>
    <w:lvl w:ilvl="0" w:tplc="9B244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425"/>
    <w:multiLevelType w:val="hybridMultilevel"/>
    <w:tmpl w:val="BD62F934"/>
    <w:lvl w:ilvl="0" w:tplc="CB6C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1A272F"/>
    <w:multiLevelType w:val="hybridMultilevel"/>
    <w:tmpl w:val="DCCE85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01AD"/>
    <w:multiLevelType w:val="hybridMultilevel"/>
    <w:tmpl w:val="1302A36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10E3"/>
    <w:multiLevelType w:val="multilevel"/>
    <w:tmpl w:val="1A9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A94242"/>
    <w:multiLevelType w:val="hybridMultilevel"/>
    <w:tmpl w:val="0AA6E21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20FDF"/>
    <w:multiLevelType w:val="hybridMultilevel"/>
    <w:tmpl w:val="15A812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AD5BE7"/>
    <w:multiLevelType w:val="hybridMultilevel"/>
    <w:tmpl w:val="7C7C27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38039B3-1BCF-4536-8EBC-134F61B1DE23}"/>
    <w:docVar w:name="dgnword-eventsink" w:val="144684488"/>
  </w:docVars>
  <w:rsids>
    <w:rsidRoot w:val="009F2499"/>
    <w:rsid w:val="00017D70"/>
    <w:rsid w:val="00040139"/>
    <w:rsid w:val="00062E8A"/>
    <w:rsid w:val="000C3B99"/>
    <w:rsid w:val="00111B96"/>
    <w:rsid w:val="00122DA5"/>
    <w:rsid w:val="00135E35"/>
    <w:rsid w:val="0014773D"/>
    <w:rsid w:val="001B5E25"/>
    <w:rsid w:val="001C330A"/>
    <w:rsid w:val="00211E07"/>
    <w:rsid w:val="00224206"/>
    <w:rsid w:val="0029584A"/>
    <w:rsid w:val="002C4976"/>
    <w:rsid w:val="002C5F7C"/>
    <w:rsid w:val="002F3CE4"/>
    <w:rsid w:val="002F59D6"/>
    <w:rsid w:val="002F7A6F"/>
    <w:rsid w:val="00301708"/>
    <w:rsid w:val="0032203F"/>
    <w:rsid w:val="00364788"/>
    <w:rsid w:val="0038028C"/>
    <w:rsid w:val="00395E0A"/>
    <w:rsid w:val="00412264"/>
    <w:rsid w:val="004C3B01"/>
    <w:rsid w:val="004E5CCB"/>
    <w:rsid w:val="004E723A"/>
    <w:rsid w:val="004F37C1"/>
    <w:rsid w:val="005234A4"/>
    <w:rsid w:val="005E7B51"/>
    <w:rsid w:val="005F58A1"/>
    <w:rsid w:val="005F6D12"/>
    <w:rsid w:val="00611171"/>
    <w:rsid w:val="006175FD"/>
    <w:rsid w:val="006652BE"/>
    <w:rsid w:val="006715CF"/>
    <w:rsid w:val="006769E0"/>
    <w:rsid w:val="006772CC"/>
    <w:rsid w:val="006B4FC3"/>
    <w:rsid w:val="006B6FB3"/>
    <w:rsid w:val="006C759D"/>
    <w:rsid w:val="006D28A0"/>
    <w:rsid w:val="006E099A"/>
    <w:rsid w:val="006E37D4"/>
    <w:rsid w:val="007519ED"/>
    <w:rsid w:val="00783561"/>
    <w:rsid w:val="00794E83"/>
    <w:rsid w:val="007B2DBE"/>
    <w:rsid w:val="007D1A71"/>
    <w:rsid w:val="007D31D5"/>
    <w:rsid w:val="007D3E7F"/>
    <w:rsid w:val="007E1F89"/>
    <w:rsid w:val="00805D3A"/>
    <w:rsid w:val="00822E2E"/>
    <w:rsid w:val="00823C7D"/>
    <w:rsid w:val="00863968"/>
    <w:rsid w:val="008768FF"/>
    <w:rsid w:val="008A6A66"/>
    <w:rsid w:val="008B0D3F"/>
    <w:rsid w:val="008D4CD9"/>
    <w:rsid w:val="008E3C1C"/>
    <w:rsid w:val="00912FF4"/>
    <w:rsid w:val="009139D1"/>
    <w:rsid w:val="00941EA7"/>
    <w:rsid w:val="0094306B"/>
    <w:rsid w:val="009625CA"/>
    <w:rsid w:val="009A185E"/>
    <w:rsid w:val="009A45AE"/>
    <w:rsid w:val="009A4946"/>
    <w:rsid w:val="009B24FA"/>
    <w:rsid w:val="009E5F24"/>
    <w:rsid w:val="009F2499"/>
    <w:rsid w:val="00A45D77"/>
    <w:rsid w:val="00A46D8C"/>
    <w:rsid w:val="00A6373F"/>
    <w:rsid w:val="00A65494"/>
    <w:rsid w:val="00A67479"/>
    <w:rsid w:val="00A75EDB"/>
    <w:rsid w:val="00AC5C1A"/>
    <w:rsid w:val="00AC6F9F"/>
    <w:rsid w:val="00AF76B8"/>
    <w:rsid w:val="00B2342E"/>
    <w:rsid w:val="00B33740"/>
    <w:rsid w:val="00B5359A"/>
    <w:rsid w:val="00B927AF"/>
    <w:rsid w:val="00BB124C"/>
    <w:rsid w:val="00BC0FA7"/>
    <w:rsid w:val="00BE4C7A"/>
    <w:rsid w:val="00BF6BA1"/>
    <w:rsid w:val="00C02F06"/>
    <w:rsid w:val="00C2639E"/>
    <w:rsid w:val="00C777A0"/>
    <w:rsid w:val="00CE536D"/>
    <w:rsid w:val="00D042A0"/>
    <w:rsid w:val="00D61580"/>
    <w:rsid w:val="00D65D7E"/>
    <w:rsid w:val="00D816F4"/>
    <w:rsid w:val="00DA3D55"/>
    <w:rsid w:val="00DC2081"/>
    <w:rsid w:val="00DD18E8"/>
    <w:rsid w:val="00DE1CF6"/>
    <w:rsid w:val="00DE233C"/>
    <w:rsid w:val="00DE3A09"/>
    <w:rsid w:val="00E84ED6"/>
    <w:rsid w:val="00EC273D"/>
    <w:rsid w:val="00F064B0"/>
    <w:rsid w:val="00F6157A"/>
    <w:rsid w:val="00FB2D53"/>
    <w:rsid w:val="00FC2669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5369B"/>
  <w15:chartTrackingRefBased/>
  <w15:docId w15:val="{D1D8176A-6A5F-4795-B168-66092A75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396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BA1"/>
    <w:pPr>
      <w:ind w:right="-306"/>
      <w:jc w:val="center"/>
      <w:outlineLvl w:val="0"/>
    </w:pPr>
    <w:rPr>
      <w:rFonts w:eastAsiaTheme="majorEastAsia" w:cs="Arial"/>
      <w:b/>
      <w:color w:val="881376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22E2E"/>
    <w:pPr>
      <w:spacing w:after="0"/>
      <w:jc w:val="left"/>
      <w:outlineLvl w:val="1"/>
    </w:pPr>
    <w:rPr>
      <w:rFonts w:eastAsia="Times New Roman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3F"/>
    <w:pPr>
      <w:keepNext/>
      <w:keepLines/>
      <w:spacing w:before="40" w:after="0"/>
      <w:outlineLvl w:val="2"/>
    </w:pPr>
    <w:rPr>
      <w:rFonts w:eastAsiaTheme="majorEastAsia" w:cstheme="majorBidi"/>
      <w:b/>
      <w:color w:val="88137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A1"/>
    <w:rPr>
      <w:rFonts w:ascii="Arial" w:eastAsiaTheme="majorEastAsia" w:hAnsi="Arial" w:cs="Arial"/>
      <w:b/>
      <w:color w:val="88137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2E2E"/>
    <w:rPr>
      <w:rFonts w:ascii="Arial" w:eastAsia="Times New Roman" w:hAnsi="Arial" w:cs="Arial"/>
      <w:b/>
      <w:color w:val="881376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6373F"/>
    <w:rPr>
      <w:rFonts w:ascii="Arial" w:eastAsiaTheme="majorEastAsia" w:hAnsi="Arial" w:cstheme="majorBidi"/>
      <w:b/>
      <w:color w:val="88137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8C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C20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C2081"/>
    <w:pPr>
      <w:spacing w:before="200"/>
      <w:ind w:left="864" w:right="864"/>
    </w:pPr>
    <w:rPr>
      <w:iCs/>
      <w:color w:val="3A3E9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C2081"/>
    <w:rPr>
      <w:rFonts w:ascii="Arial" w:hAnsi="Arial"/>
      <w:iCs/>
      <w:color w:val="3A3E92"/>
      <w:sz w:val="28"/>
    </w:rPr>
  </w:style>
  <w:style w:type="paragraph" w:styleId="Header">
    <w:name w:val="header"/>
    <w:basedOn w:val="Normal"/>
    <w:link w:val="HeaderChar"/>
    <w:uiPriority w:val="99"/>
    <w:unhideWhenUsed/>
    <w:rsid w:val="00DC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8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C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81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D18E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D18E8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4F37C1"/>
    <w:rPr>
      <w:b/>
      <w:bCs/>
    </w:rPr>
  </w:style>
  <w:style w:type="paragraph" w:styleId="ListParagraph">
    <w:name w:val="List Paragraph"/>
    <w:basedOn w:val="Normal"/>
    <w:uiPriority w:val="34"/>
    <w:qFormat/>
    <w:rsid w:val="004F37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536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4C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76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5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580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hashtag?lang=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on.steff@edf-fep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f-feph.org/edf-webinar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n\Desktop\Flyer%20VIVID%20Webinar%2014.05.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6E9E-712F-4ACE-84AC-404A4190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VIVID Webinar 14.05.2020</Template>
  <TotalTime>66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Steff</dc:creator>
  <cp:keywords/>
  <dc:description/>
  <cp:lastModifiedBy>Marion Steff</cp:lastModifiedBy>
  <cp:revision>1</cp:revision>
  <cp:lastPrinted>2020-03-24T09:18:00Z</cp:lastPrinted>
  <dcterms:created xsi:type="dcterms:W3CDTF">2020-04-27T15:09:00Z</dcterms:created>
  <dcterms:modified xsi:type="dcterms:W3CDTF">2020-04-27T16:15:00Z</dcterms:modified>
</cp:coreProperties>
</file>