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420795761"/>
        <w:docPartObj>
          <w:docPartGallery w:val="Cover Pages"/>
          <w:docPartUnique/>
        </w:docPartObj>
      </w:sdtPr>
      <w:sdtEndPr>
        <w:rPr>
          <w:b/>
          <w:sz w:val="36"/>
          <w:lang w:val="en-US"/>
        </w:rPr>
      </w:sdtEndPr>
      <w:sdtContent>
        <w:p w14:paraId="42F2BD1B" w14:textId="77777777" w:rsidR="00E60D2A" w:rsidRPr="00727A76" w:rsidRDefault="00BD1003">
          <w:pPr>
            <w:rPr>
              <w:rFonts w:asciiTheme="minorHAnsi" w:hAnsiTheme="minorHAnsi" w:cstheme="minorHAnsi"/>
            </w:rPr>
          </w:pPr>
          <w:r w:rsidRPr="00727A76">
            <w:rPr>
              <w:rFonts w:asciiTheme="minorHAnsi" w:hAnsiTheme="minorHAnsi" w:cstheme="minorHAnsi"/>
              <w:noProof/>
              <w:lang w:val="en-US"/>
            </w:rPr>
            <mc:AlternateContent>
              <mc:Choice Requires="wps">
                <w:drawing>
                  <wp:anchor distT="0" distB="0" distL="114300" distR="114300" simplePos="0" relativeHeight="251661312" behindDoc="0" locked="0" layoutInCell="1" allowOverlap="1" wp14:anchorId="50C6D3BB" wp14:editId="76523AD8">
                    <wp:simplePos x="0" y="0"/>
                    <wp:positionH relativeFrom="page">
                      <wp:posOffset>2914650</wp:posOffset>
                    </wp:positionH>
                    <wp:positionV relativeFrom="page">
                      <wp:posOffset>952500</wp:posOffset>
                    </wp:positionV>
                    <wp:extent cx="3609975" cy="8086725"/>
                    <wp:effectExtent l="0" t="0" r="28575" b="28575"/>
                    <wp:wrapNone/>
                    <wp:docPr id="468" name="Rectangle 468"/>
                    <wp:cNvGraphicFramePr/>
                    <a:graphic xmlns:a="http://schemas.openxmlformats.org/drawingml/2006/main">
                      <a:graphicData uri="http://schemas.microsoft.com/office/word/2010/wordprocessingShape">
                        <wps:wsp>
                          <wps:cNvSpPr/>
                          <wps:spPr>
                            <a:xfrm>
                              <a:off x="0" y="0"/>
                              <a:ext cx="3609975" cy="8086725"/>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F5583C" w14:textId="77777777" w:rsidR="005C4E66" w:rsidRDefault="005C4E66" w:rsidP="00E62F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C6D3BB" id="Rectangle 468" o:spid="_x0000_s1026" style="position:absolute;margin-left:229.5pt;margin-top:75pt;width:284.25pt;height:636.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" fillcolor="white [3212]" strokecolor="#747070 [1614]" strokeweight="1.25pt">
                    <v:textbox>
                      <w:txbxContent>
                        <w:p w14:paraId="3AF5583C" w14:textId="77777777" w:rsidR="005C4E66" w:rsidRDefault="005C4E66" w:rsidP="00E62F2B">
                          <w:pPr>
                            <w:jc w:val="center"/>
                          </w:pPr>
                        </w:p>
                      </w:txbxContent>
                    </v:textbox>
                    <w10:wrap anchorx="page" anchory="page"/>
                  </v:rect>
                </w:pict>
              </mc:Fallback>
            </mc:AlternateContent>
          </w:r>
          <w:r w:rsidR="00D62173" w:rsidRPr="00727A76">
            <w:rPr>
              <w:rFonts w:asciiTheme="minorHAnsi" w:hAnsiTheme="minorHAnsi" w:cstheme="minorHAnsi"/>
              <w:noProof/>
              <w:lang w:val="en-US"/>
            </w:rPr>
            <mc:AlternateContent>
              <mc:Choice Requires="wps">
                <w:drawing>
                  <wp:anchor distT="0" distB="0" distL="114300" distR="114300" simplePos="0" relativeHeight="251665408" behindDoc="1" locked="0" layoutInCell="1" allowOverlap="1" wp14:anchorId="2DB54375" wp14:editId="7BA73BE6">
                    <wp:simplePos x="0" y="0"/>
                    <wp:positionH relativeFrom="page">
                      <wp:posOffset>-43815</wp:posOffset>
                    </wp:positionH>
                    <wp:positionV relativeFrom="page">
                      <wp:posOffset>-1069975</wp:posOffset>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492B225" w14:textId="77777777" w:rsidR="005C4E66" w:rsidRDefault="005C4E66"/>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B54375" id="Rectangle 466" o:spid="_x0000_s1027" style="position:absolute;margin-left:-3.45pt;margin-top:-84.25pt;width:581.4pt;height:752.4pt;z-index:-251651072;visibility:visible;mso-wrap-style:square;mso-width-percent:950;mso-height-percent:950;mso-wrap-distance-left:9pt;mso-wrap-distance-top:0;mso-wrap-distance-right:9pt;mso-wrap-distance-bottom:0;mso-position-horizontal:absolute;mso-position-horizontal-relative:page;mso-position-vertical:absolute;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1Q1Q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" fillcolor="#deeaf6 [660]" stroked="f" strokeweight="1pt">
                    <v:fill color2="#9cc2e5 [1940]" rotate="t" focus="100%" type="gradient">
                      <o:fill v:ext="view" type="gradientUnscaled"/>
                    </v:fill>
                    <v:path arrowok="t"/>
                    <v:textbox inset="21.6pt,,21.6pt">
                      <w:txbxContent>
                        <w:p w14:paraId="4492B225" w14:textId="77777777" w:rsidR="005C4E66" w:rsidRDefault="005C4E66"/>
                      </w:txbxContent>
                    </v:textbox>
                    <w10:wrap anchorx="page" anchory="page"/>
                  </v:rect>
                </w:pict>
              </mc:Fallback>
            </mc:AlternateContent>
          </w:r>
          <w:r w:rsidR="0038095B" w:rsidRPr="00727A76">
            <w:rPr>
              <w:rFonts w:asciiTheme="minorHAnsi" w:hAnsiTheme="minorHAnsi" w:cstheme="minorHAnsi"/>
              <w:noProof/>
              <w:lang w:val="en-US"/>
            </w:rPr>
            <mc:AlternateContent>
              <mc:Choice Requires="wps">
                <w:drawing>
                  <wp:anchor distT="0" distB="0" distL="114300" distR="114300" simplePos="0" relativeHeight="251662336" behindDoc="0" locked="0" layoutInCell="1" allowOverlap="1" wp14:anchorId="29D9D833" wp14:editId="09FAD2FE">
                    <wp:simplePos x="0" y="0"/>
                    <wp:positionH relativeFrom="page">
                      <wp:posOffset>3174473</wp:posOffset>
                    </wp:positionH>
                    <wp:positionV relativeFrom="page">
                      <wp:posOffset>1379759</wp:posOffset>
                    </wp:positionV>
                    <wp:extent cx="3074370" cy="2305050"/>
                    <wp:effectExtent l="0" t="0" r="0" b="0"/>
                    <wp:wrapNone/>
                    <wp:docPr id="467" name="Rectangle 467"/>
                    <wp:cNvGraphicFramePr/>
                    <a:graphic xmlns:a="http://schemas.openxmlformats.org/drawingml/2006/main">
                      <a:graphicData uri="http://schemas.microsoft.com/office/word/2010/wordprocessingShape">
                        <wps:wsp>
                          <wps:cNvSpPr/>
                          <wps:spPr>
                            <a:xfrm>
                              <a:off x="0" y="0"/>
                              <a:ext cx="3074370" cy="230505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EDBBE" w14:textId="77777777" w:rsidR="005C4E66" w:rsidRDefault="005C4E66" w:rsidP="00E60D2A">
                                <w:pPr>
                                  <w:shd w:val="clear" w:color="auto" w:fill="FFFFFF" w:themeFill="background1"/>
                                  <w:spacing w:before="240"/>
                                  <w:jc w:val="center"/>
                                  <w:rPr>
                                    <w:rFonts w:ascii="Arial" w:hAnsi="Arial"/>
                                    <w:b/>
                                    <w:sz w:val="26"/>
                                    <w:szCs w:val="26"/>
                                    <w:lang w:val="en-US"/>
                                  </w:rPr>
                                </w:pPr>
                              </w:p>
                              <w:p w14:paraId="6650DA38" w14:textId="59438886" w:rsidR="005C4E66" w:rsidRDefault="00920E5B" w:rsidP="00E60D2A">
                                <w:pPr>
                                  <w:shd w:val="clear" w:color="auto" w:fill="FFFFFF" w:themeFill="background1"/>
                                  <w:spacing w:before="240"/>
                                  <w:jc w:val="center"/>
                                  <w:rPr>
                                    <w:rFonts w:ascii="Arial" w:hAnsi="Arial"/>
                                    <w:b/>
                                    <w:sz w:val="26"/>
                                    <w:szCs w:val="26"/>
                                    <w:lang w:val="en-US"/>
                                  </w:rPr>
                                </w:pPr>
                                <w:sdt>
                                  <w:sdtPr>
                                    <w:rPr>
                                      <w:rFonts w:ascii="Arial" w:hAnsi="Arial"/>
                                      <w:b/>
                                      <w:sz w:val="26"/>
                                      <w:szCs w:val="26"/>
                                      <w:lang w:val="en-US"/>
                                    </w:rPr>
                                    <w:alias w:val="Abstract"/>
                                    <w:id w:val="-1879774208"/>
                                    <w:dataBinding w:prefixMappings="xmlns:ns0='http://schemas.microsoft.com/office/2006/coverPageProps'" w:xpath="/ns0:CoverPageProperties[1]/ns0:Abstract[1]" w:storeItemID="{55AF091B-3C7A-41E3-B477-F2FDAA23CFDA}"/>
                                    <w:text/>
                                  </w:sdtPr>
                                  <w:sdtEndPr/>
                                  <w:sdtContent>
                                    <w:r w:rsidR="005C4E66">
                                      <w:rPr>
                                        <w:rFonts w:ascii="Arial" w:hAnsi="Arial"/>
                                        <w:b/>
                                        <w:sz w:val="26"/>
                                        <w:szCs w:val="26"/>
                                        <w:lang w:val="en-US"/>
                                      </w:rPr>
                                      <w:t>Project report submitted to HelpAge International Myanmar</w:t>
                                    </w:r>
                                  </w:sdtContent>
                                </w:sdt>
                              </w:p>
                              <w:p w14:paraId="46D07A26" w14:textId="77777777" w:rsidR="005C4E66" w:rsidRPr="00E62F2B" w:rsidRDefault="005C4E66" w:rsidP="00E60D2A">
                                <w:pPr>
                                  <w:shd w:val="clear" w:color="auto" w:fill="FFFFFF" w:themeFill="background1"/>
                                  <w:spacing w:before="240"/>
                                  <w:jc w:val="center"/>
                                  <w:rPr>
                                    <w:color w:val="FFFFFF" w:themeColor="background1"/>
                                    <w:sz w:val="26"/>
                                    <w:szCs w:val="26"/>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D9D833" id="Rectangle 467" o:spid="_x0000_s1028" style="position:absolute;margin-left:249.95pt;margin-top:108.65pt;width:242.1pt;height:18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" fillcolor="#2e74b5 [2404]" stroked="f" strokeweight="1pt">
                    <v:textbox inset="14.4pt,14.4pt,14.4pt,28.8pt">
                      <w:txbxContent>
                        <w:p w14:paraId="424EDBBE" w14:textId="77777777" w:rsidR="005C4E66" w:rsidRDefault="005C4E66" w:rsidP="00E60D2A">
                          <w:pPr>
                            <w:shd w:val="clear" w:color="auto" w:fill="FFFFFF" w:themeFill="background1"/>
                            <w:spacing w:before="240"/>
                            <w:jc w:val="center"/>
                            <w:rPr>
                              <w:rFonts w:ascii="Arial" w:hAnsi="Arial"/>
                              <w:b/>
                              <w:sz w:val="26"/>
                              <w:szCs w:val="26"/>
                              <w:lang w:val="en-US"/>
                            </w:rPr>
                          </w:pPr>
                        </w:p>
                        <w:p w14:paraId="6650DA38" w14:textId="59438886" w:rsidR="005C4E66" w:rsidRDefault="005C4E66" w:rsidP="00E60D2A">
                          <w:pPr>
                            <w:shd w:val="clear" w:color="auto" w:fill="FFFFFF" w:themeFill="background1"/>
                            <w:spacing w:before="240"/>
                            <w:jc w:val="center"/>
                            <w:rPr>
                              <w:rFonts w:ascii="Arial" w:hAnsi="Arial"/>
                              <w:b/>
                              <w:sz w:val="26"/>
                              <w:szCs w:val="26"/>
                              <w:lang w:val="en-US"/>
                            </w:rPr>
                          </w:pPr>
                          <w:sdt>
                            <w:sdtPr>
                              <w:rPr>
                                <w:rFonts w:ascii="Arial" w:hAnsi="Arial"/>
                                <w:b/>
                                <w:sz w:val="26"/>
                                <w:szCs w:val="26"/>
                                <w:lang w:val="en-US"/>
                              </w:rPr>
                              <w:alias w:val="Abstract"/>
                              <w:id w:val="-1879774208"/>
                              <w:dataBinding w:prefixMappings="xmlns:ns0='http://schemas.microsoft.com/office/2006/coverPageProps'" w:xpath="/ns0:CoverPageProperties[1]/ns0:Abstract[1]" w:storeItemID="{55AF091B-3C7A-41E3-B477-F2FDAA23CFDA}"/>
                              <w:text/>
                            </w:sdtPr>
                            <w:sdtContent>
                              <w:r>
                                <w:rPr>
                                  <w:rFonts w:ascii="Arial" w:hAnsi="Arial"/>
                                  <w:b/>
                                  <w:sz w:val="26"/>
                                  <w:szCs w:val="26"/>
                                  <w:lang w:val="en-US"/>
                                </w:rPr>
                                <w:t xml:space="preserve">Project report submitted to </w:t>
                              </w:r>
                              <w:proofErr w:type="spellStart"/>
                              <w:r>
                                <w:rPr>
                                  <w:rFonts w:ascii="Arial" w:hAnsi="Arial"/>
                                  <w:b/>
                                  <w:sz w:val="26"/>
                                  <w:szCs w:val="26"/>
                                  <w:lang w:val="en-US"/>
                                </w:rPr>
                                <w:t>HelpAge</w:t>
                              </w:r>
                              <w:proofErr w:type="spellEnd"/>
                              <w:r>
                                <w:rPr>
                                  <w:rFonts w:ascii="Arial" w:hAnsi="Arial"/>
                                  <w:b/>
                                  <w:sz w:val="26"/>
                                  <w:szCs w:val="26"/>
                                  <w:lang w:val="en-US"/>
                                </w:rPr>
                                <w:t xml:space="preserve"> International Myanmar</w:t>
                              </w:r>
                            </w:sdtContent>
                          </w:sdt>
                        </w:p>
                        <w:p w14:paraId="46D07A26" w14:textId="77777777" w:rsidR="005C4E66" w:rsidRPr="00E62F2B" w:rsidRDefault="005C4E66" w:rsidP="00E60D2A">
                          <w:pPr>
                            <w:shd w:val="clear" w:color="auto" w:fill="FFFFFF" w:themeFill="background1"/>
                            <w:spacing w:before="240"/>
                            <w:jc w:val="center"/>
                            <w:rPr>
                              <w:color w:val="FFFFFF" w:themeColor="background1"/>
                              <w:sz w:val="26"/>
                              <w:szCs w:val="26"/>
                            </w:rPr>
                          </w:pPr>
                        </w:p>
                      </w:txbxContent>
                    </v:textbox>
                    <w10:wrap anchorx="page" anchory="page"/>
                  </v:rect>
                </w:pict>
              </mc:Fallback>
            </mc:AlternateContent>
          </w:r>
        </w:p>
        <w:p w14:paraId="754D850E" w14:textId="39994521" w:rsidR="00E60D2A" w:rsidRPr="00727A76" w:rsidRDefault="0038095B">
          <w:pPr>
            <w:rPr>
              <w:rFonts w:asciiTheme="minorHAnsi" w:hAnsiTheme="minorHAnsi" w:cstheme="minorHAnsi"/>
              <w:b/>
              <w:sz w:val="36"/>
              <w:lang w:val="en-US"/>
            </w:rPr>
          </w:pPr>
          <w:r w:rsidRPr="00727A76">
            <w:rPr>
              <w:rFonts w:asciiTheme="minorHAnsi" w:hAnsiTheme="minorHAnsi" w:cstheme="minorHAnsi"/>
              <w:noProof/>
              <w:lang w:val="en-US"/>
            </w:rPr>
            <mc:AlternateContent>
              <mc:Choice Requires="wps">
                <w:drawing>
                  <wp:anchor distT="0" distB="0" distL="114300" distR="114300" simplePos="0" relativeHeight="251663360" behindDoc="0" locked="0" layoutInCell="1" allowOverlap="1" wp14:anchorId="26002A1D" wp14:editId="6F5C6A7B">
                    <wp:simplePos x="0" y="0"/>
                    <wp:positionH relativeFrom="page">
                      <wp:posOffset>3148330</wp:posOffset>
                    </wp:positionH>
                    <wp:positionV relativeFrom="page">
                      <wp:posOffset>4407535</wp:posOffset>
                    </wp:positionV>
                    <wp:extent cx="3084195" cy="88646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3084195" cy="886460"/>
                            </a:xfrm>
                            <a:prstGeom prst="rect">
                              <a:avLst/>
                            </a:prstGeom>
                            <a:noFill/>
                            <a:ln w="6350">
                              <a:noFill/>
                            </a:ln>
                            <a:effectLst/>
                          </wps:spPr>
                          <wps:txbx>
                            <w:txbxContent>
                              <w:p w14:paraId="1F870161" w14:textId="7C6D7D90" w:rsidR="005C4E66" w:rsidRPr="00E60D2A" w:rsidRDefault="005C4E66" w:rsidP="00E60D2A">
                                <w:pPr>
                                  <w:jc w:val="right"/>
                                  <w:rPr>
                                    <w:rFonts w:asciiTheme="majorHAnsi" w:eastAsiaTheme="majorEastAsia" w:hAnsiTheme="majorHAnsi" w:cstheme="majorBidi"/>
                                    <w:noProof/>
                                    <w:color w:val="5B9BD5" w:themeColor="accent1"/>
                                    <w:sz w:val="72"/>
                                    <w:szCs w:val="144"/>
                                  </w:rPr>
                                </w:pPr>
                                <w:r>
                                  <w:rPr>
                                    <w:rFonts w:asciiTheme="minorHAnsi" w:hAnsiTheme="minorHAnsi" w:cstheme="minorHAnsi"/>
                                    <w:b/>
                                    <w:bCs/>
                                    <w:sz w:val="36"/>
                                    <w:szCs w:val="36"/>
                                  </w:rPr>
                                  <w:t xml:space="preserve">Mental </w:t>
                                </w:r>
                                <w:sdt>
                                  <w:sdtPr>
                                    <w:rPr>
                                      <w:rFonts w:asciiTheme="minorHAnsi" w:hAnsiTheme="minorHAnsi" w:cstheme="minorHAnsi"/>
                                      <w:b/>
                                      <w:bCs/>
                                      <w:sz w:val="36"/>
                                      <w:szCs w:val="36"/>
                                    </w:rPr>
                                    <w:alias w:val="Title"/>
                                    <w:id w:val="443350507"/>
                                    <w:dataBinding w:prefixMappings="xmlns:ns0='http://schemas.openxmlformats.org/package/2006/metadata/core-properties' xmlns:ns1='http://purl.org/dc/elements/1.1/'" w:xpath="/ns0:coreProperties[1]/ns1:title[1]" w:storeItemID="{6C3C8BC8-F283-45AE-878A-BAB7291924A1}"/>
                                    <w:text/>
                                  </w:sdtPr>
                                  <w:sdtEndPr/>
                                  <w:sdtContent>
                                    <w:r>
                                      <w:rPr>
                                        <w:rFonts w:asciiTheme="minorHAnsi" w:hAnsiTheme="minorHAnsi" w:cstheme="minorHAnsi"/>
                                        <w:b/>
                                        <w:bCs/>
                                        <w:sz w:val="36"/>
                                        <w:szCs w:val="36"/>
                                      </w:rPr>
                                      <w:t>Health Care Burden on Family, Community and Health Care Professionals in Myanmar: A Qualitative Assessment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26002A1D" id="_x0000_t202" coordsize="21600,21600" o:spt="202" path="m,l,21600r21600,l21600,xe">
                    <v:stroke joinstyle="miter"/>
                    <v:path gradientshapeok="t" o:connecttype="rect"/>
                  </v:shapetype>
                  <v:shape id="Text Box 470" o:spid="_x0000_s1029" type="#_x0000_t202" style="position:absolute;margin-left:247.9pt;margin-top:347.05pt;width:242.85pt;height:69.8pt;z-index:251663360;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" filled="f" stroked="f" strokeweight=".5pt">
                    <v:textbox style="mso-fit-shape-to-text:t">
                      <w:txbxContent>
                        <w:p w14:paraId="1F870161" w14:textId="7C6D7D90" w:rsidR="005C4E66" w:rsidRPr="00E60D2A" w:rsidRDefault="005C4E66" w:rsidP="00E60D2A">
                          <w:pPr>
                            <w:jc w:val="right"/>
                            <w:rPr>
                              <w:rFonts w:asciiTheme="majorHAnsi" w:eastAsiaTheme="majorEastAsia" w:hAnsiTheme="majorHAnsi" w:cstheme="majorBidi"/>
                              <w:noProof/>
                              <w:color w:val="5B9BD5" w:themeColor="accent1"/>
                              <w:sz w:val="72"/>
                              <w:szCs w:val="144"/>
                            </w:rPr>
                          </w:pPr>
                          <w:r>
                            <w:rPr>
                              <w:rFonts w:asciiTheme="minorHAnsi" w:hAnsiTheme="minorHAnsi" w:cstheme="minorHAnsi"/>
                              <w:b/>
                              <w:bCs/>
                              <w:sz w:val="36"/>
                              <w:szCs w:val="36"/>
                            </w:rPr>
                            <w:t xml:space="preserve">Mental </w:t>
                          </w:r>
                          <w:sdt>
                            <w:sdtPr>
                              <w:rPr>
                                <w:rFonts w:asciiTheme="minorHAnsi" w:hAnsiTheme="minorHAnsi" w:cstheme="minorHAnsi"/>
                                <w:b/>
                                <w:bCs/>
                                <w:sz w:val="36"/>
                                <w:szCs w:val="36"/>
                              </w:rPr>
                              <w:alias w:val="Title"/>
                              <w:id w:val="443350507"/>
                              <w:dataBinding w:prefixMappings="xmlns:ns0='http://schemas.openxmlformats.org/package/2006/metadata/core-properties' xmlns:ns1='http://purl.org/dc/elements/1.1/'" w:xpath="/ns0:coreProperties[1]/ns1:title[1]" w:storeItemID="{6C3C8BC8-F283-45AE-878A-BAB7291924A1}"/>
                              <w:text/>
                            </w:sdtPr>
                            <w:sdtContent>
                              <w:r>
                                <w:rPr>
                                  <w:rFonts w:asciiTheme="minorHAnsi" w:hAnsiTheme="minorHAnsi" w:cstheme="minorHAnsi"/>
                                  <w:b/>
                                  <w:bCs/>
                                  <w:sz w:val="36"/>
                                  <w:szCs w:val="36"/>
                                </w:rPr>
                                <w:t>Health Care Burden on Family, Community and Health Care Professionals in Myanmar: A Qualitative Assessment</w:t>
                              </w:r>
                            </w:sdtContent>
                          </w:sdt>
                        </w:p>
                      </w:txbxContent>
                    </v:textbox>
                    <w10:wrap type="square" anchorx="page" anchory="page"/>
                  </v:shape>
                </w:pict>
              </mc:Fallback>
            </mc:AlternateContent>
          </w:r>
          <w:r w:rsidRPr="00727A76">
            <w:rPr>
              <w:rFonts w:asciiTheme="minorHAnsi" w:hAnsiTheme="minorHAnsi" w:cstheme="minorHAnsi"/>
              <w:noProof/>
              <w:lang w:val="en-US"/>
            </w:rPr>
            <mc:AlternateContent>
              <mc:Choice Requires="wps">
                <w:drawing>
                  <wp:anchor distT="0" distB="0" distL="114300" distR="114300" simplePos="0" relativeHeight="251666432" behindDoc="0" locked="0" layoutInCell="1" allowOverlap="1" wp14:anchorId="476DE99E" wp14:editId="5EA832D4">
                    <wp:simplePos x="0" y="0"/>
                    <wp:positionH relativeFrom="page">
                      <wp:posOffset>3224051</wp:posOffset>
                    </wp:positionH>
                    <wp:positionV relativeFrom="page">
                      <wp:posOffset>6400369</wp:posOffset>
                    </wp:positionV>
                    <wp:extent cx="3006725" cy="1682151"/>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3006725" cy="1682151"/>
                            </a:xfrm>
                            <a:prstGeom prst="rect">
                              <a:avLst/>
                            </a:prstGeom>
                            <a:noFill/>
                            <a:ln w="6350">
                              <a:noFill/>
                            </a:ln>
                            <a:effectLst/>
                          </wps:spPr>
                          <wps:txbx>
                            <w:txbxContent>
                              <w:p w14:paraId="11F73EDC" w14:textId="77777777" w:rsidR="005C4E66" w:rsidRDefault="005C4E66" w:rsidP="0068731B">
                                <w:pPr>
                                  <w:pStyle w:val="NoSpacing"/>
                                  <w:jc w:val="center"/>
                                  <w:rPr>
                                    <w:noProof/>
                                    <w:color w:val="44546A" w:themeColor="text2"/>
                                    <w:sz w:val="20"/>
                                  </w:rPr>
                                </w:pPr>
                              </w:p>
                              <w:p w14:paraId="553328EE" w14:textId="77777777" w:rsidR="005C4E66" w:rsidRPr="00E60D2A" w:rsidRDefault="005C4E66" w:rsidP="0068731B">
                                <w:pPr>
                                  <w:pStyle w:val="NoSpacing"/>
                                  <w:jc w:val="center"/>
                                  <w:rPr>
                                    <w:noProof/>
                                    <w:color w:val="44546A" w:themeColor="text2"/>
                                    <w:sz w:val="20"/>
                                  </w:rPr>
                                </w:pPr>
                                <w:r>
                                  <w:rPr>
                                    <w:noProof/>
                                    <w:color w:val="44546A" w:themeColor="text2"/>
                                    <w:sz w:val="20"/>
                                  </w:rPr>
                                  <w:t>27 Feb 2020</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76DE99E" id="Text Box 465" o:spid="_x0000_s1030" type="#_x0000_t202" style="position:absolute;margin-left:253.85pt;margin-top:503.95pt;width:236.75pt;height:132.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" filled="f" stroked="f" strokeweight=".5pt">
                    <v:textbox>
                      <w:txbxContent>
                        <w:p w14:paraId="11F73EDC" w14:textId="77777777" w:rsidR="005C4E66" w:rsidRDefault="005C4E66" w:rsidP="0068731B">
                          <w:pPr>
                            <w:pStyle w:val="NoSpacing"/>
                            <w:jc w:val="center"/>
                            <w:rPr>
                              <w:noProof/>
                              <w:color w:val="44546A" w:themeColor="text2"/>
                              <w:sz w:val="20"/>
                            </w:rPr>
                          </w:pPr>
                        </w:p>
                        <w:p w14:paraId="553328EE" w14:textId="77777777" w:rsidR="005C4E66" w:rsidRPr="00E60D2A" w:rsidRDefault="005C4E66" w:rsidP="0068731B">
                          <w:pPr>
                            <w:pStyle w:val="NoSpacing"/>
                            <w:jc w:val="center"/>
                            <w:rPr>
                              <w:noProof/>
                              <w:color w:val="44546A" w:themeColor="text2"/>
                              <w:sz w:val="20"/>
                            </w:rPr>
                          </w:pPr>
                          <w:r>
                            <w:rPr>
                              <w:noProof/>
                              <w:color w:val="44546A" w:themeColor="text2"/>
                              <w:sz w:val="20"/>
                            </w:rPr>
                            <w:t>27 Feb 2020</w:t>
                          </w:r>
                        </w:p>
                      </w:txbxContent>
                    </v:textbox>
                    <w10:wrap type="square" anchorx="page" anchory="page"/>
                  </v:shape>
                </w:pict>
              </mc:Fallback>
            </mc:AlternateContent>
          </w:r>
          <w:r w:rsidRPr="00727A76">
            <w:rPr>
              <w:rFonts w:asciiTheme="minorHAnsi" w:hAnsiTheme="minorHAnsi" w:cstheme="minorHAnsi"/>
              <w:noProof/>
              <w:lang w:val="en-US"/>
            </w:rPr>
            <mc:AlternateContent>
              <mc:Choice Requires="wps">
                <w:drawing>
                  <wp:anchor distT="0" distB="0" distL="114300" distR="114300" simplePos="0" relativeHeight="251664384" behindDoc="0" locked="0" layoutInCell="1" allowOverlap="1" wp14:anchorId="75B2E673" wp14:editId="6B3FB825">
                    <wp:simplePos x="0" y="0"/>
                    <wp:positionH relativeFrom="page">
                      <wp:posOffset>3286664</wp:posOffset>
                    </wp:positionH>
                    <wp:positionV relativeFrom="page">
                      <wp:posOffset>8212347</wp:posOffset>
                    </wp:positionV>
                    <wp:extent cx="3010619"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3010619" cy="11874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3BEF31C" id="Rectangle 469" o:spid="_x0000_s1026" style="position:absolute;margin-left:258.8pt;margin-top:646.65pt;width:237.05pt;height:9.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" fillcolor="#2e74b5 [2404]" stroked="f" strokeweight="1pt">
                    <w10:wrap anchorx="page" anchory="page"/>
                  </v:rect>
                </w:pict>
              </mc:Fallback>
            </mc:AlternateContent>
          </w:r>
          <w:r w:rsidR="00E60D2A" w:rsidRPr="00727A76">
            <w:rPr>
              <w:rFonts w:asciiTheme="minorHAnsi" w:hAnsiTheme="minorHAnsi" w:cstheme="minorHAnsi"/>
              <w:b/>
              <w:sz w:val="36"/>
              <w:lang w:val="en-US"/>
            </w:rPr>
            <w:br w:type="page"/>
          </w:r>
        </w:p>
      </w:sdtContent>
    </w:sdt>
    <w:p w14:paraId="39F65888" w14:textId="77777777" w:rsidR="008E4AC5" w:rsidRPr="00727A76" w:rsidRDefault="008E4AC5" w:rsidP="007E3C07">
      <w:pPr>
        <w:pStyle w:val="BodyText2"/>
        <w:spacing w:before="0" w:line="360" w:lineRule="auto"/>
        <w:jc w:val="center"/>
        <w:rPr>
          <w:rFonts w:asciiTheme="minorHAnsi" w:hAnsiTheme="minorHAnsi" w:cstheme="minorHAnsi"/>
          <w:b/>
          <w:sz w:val="36"/>
          <w:lang w:val="en-US"/>
        </w:rPr>
      </w:pPr>
    </w:p>
    <w:p w14:paraId="50CA3115" w14:textId="77777777" w:rsidR="008F2FF4" w:rsidRPr="00727A76" w:rsidRDefault="008F2FF4" w:rsidP="00F42C06">
      <w:pPr>
        <w:pStyle w:val="Header"/>
        <w:tabs>
          <w:tab w:val="clear" w:pos="4320"/>
          <w:tab w:val="clear" w:pos="8640"/>
        </w:tabs>
        <w:spacing w:after="120"/>
        <w:jc w:val="center"/>
        <w:rPr>
          <w:rFonts w:asciiTheme="minorHAnsi" w:hAnsiTheme="minorHAnsi" w:cstheme="minorHAnsi"/>
          <w:b/>
          <w:bCs/>
        </w:rPr>
      </w:pPr>
      <w:r w:rsidRPr="00727A76">
        <w:rPr>
          <w:rFonts w:asciiTheme="minorHAnsi" w:hAnsiTheme="minorHAnsi" w:cstheme="minorHAnsi"/>
          <w:b/>
          <w:bCs/>
        </w:rPr>
        <w:t>CONTENTS</w:t>
      </w:r>
    </w:p>
    <w:p w14:paraId="77C9C2F3" w14:textId="77777777" w:rsidR="00F42C06" w:rsidRPr="0004473D" w:rsidRDefault="00F42C06" w:rsidP="00F42C06">
      <w:pPr>
        <w:pStyle w:val="Header"/>
        <w:tabs>
          <w:tab w:val="clear" w:pos="4320"/>
          <w:tab w:val="clear" w:pos="8640"/>
        </w:tabs>
        <w:spacing w:after="120"/>
        <w:jc w:val="center"/>
        <w:rPr>
          <w:rFonts w:asciiTheme="minorHAnsi" w:hAnsiTheme="minorHAnsi" w:cstheme="minorHAnsi"/>
          <w:b/>
          <w:bCs/>
        </w:rPr>
      </w:pPr>
    </w:p>
    <w:p w14:paraId="0FD4270E" w14:textId="4FD1EC86" w:rsidR="00570332" w:rsidRPr="0004473D" w:rsidRDefault="008F2FF4" w:rsidP="0004473D">
      <w:pPr>
        <w:pStyle w:val="Header"/>
        <w:tabs>
          <w:tab w:val="clear" w:pos="4320"/>
          <w:tab w:val="clear" w:pos="8640"/>
        </w:tabs>
        <w:spacing w:after="120"/>
        <w:jc w:val="right"/>
        <w:rPr>
          <w:rFonts w:asciiTheme="minorHAnsi" w:hAnsiTheme="minorHAnsi" w:cstheme="minorHAnsi"/>
          <w:b/>
          <w:bCs/>
        </w:rPr>
      </w:pPr>
      <w:r w:rsidRPr="0004473D">
        <w:rPr>
          <w:rFonts w:asciiTheme="minorHAnsi" w:hAnsiTheme="minorHAnsi" w:cstheme="minorHAnsi"/>
          <w:b/>
          <w:bCs/>
        </w:rPr>
        <w:t>Page</w:t>
      </w:r>
      <w:r w:rsidR="00596D33" w:rsidRPr="0004473D">
        <w:rPr>
          <w:rFonts w:asciiTheme="minorHAnsi" w:hAnsiTheme="minorHAnsi" w:cstheme="minorHAnsi"/>
          <w:b/>
          <w:bCs/>
        </w:rPr>
        <w:t xml:space="preserve"> No.</w:t>
      </w:r>
    </w:p>
    <w:p w14:paraId="4CC20FD6" w14:textId="77777777" w:rsidR="00E40B29" w:rsidRPr="00E40B29" w:rsidRDefault="008F2FF4">
      <w:pPr>
        <w:pStyle w:val="TOC1"/>
        <w:tabs>
          <w:tab w:val="right" w:leader="dot" w:pos="8299"/>
        </w:tabs>
        <w:rPr>
          <w:rFonts w:asciiTheme="minorHAnsi" w:eastAsiaTheme="minorEastAsia" w:hAnsiTheme="minorHAnsi" w:cstheme="minorHAnsi"/>
          <w:b w:val="0"/>
          <w:bCs w:val="0"/>
          <w:caps w:val="0"/>
          <w:noProof/>
          <w:sz w:val="22"/>
          <w:szCs w:val="22"/>
          <w:lang w:val="en-US"/>
        </w:rPr>
      </w:pPr>
      <w:r w:rsidRPr="00E40B29">
        <w:rPr>
          <w:rFonts w:asciiTheme="minorHAnsi" w:hAnsiTheme="minorHAnsi" w:cstheme="minorHAnsi"/>
          <w:b w:val="0"/>
          <w:bCs w:val="0"/>
          <w:caps w:val="0"/>
        </w:rPr>
        <w:fldChar w:fldCharType="begin"/>
      </w:r>
      <w:r w:rsidRPr="00E40B29">
        <w:rPr>
          <w:rFonts w:asciiTheme="minorHAnsi" w:hAnsiTheme="minorHAnsi" w:cstheme="minorHAnsi"/>
          <w:b w:val="0"/>
          <w:bCs w:val="0"/>
          <w:caps w:val="0"/>
        </w:rPr>
        <w:instrText xml:space="preserve"> TOC \o "1-3" \h \z </w:instrText>
      </w:r>
      <w:r w:rsidRPr="00E40B29">
        <w:rPr>
          <w:rFonts w:asciiTheme="minorHAnsi" w:hAnsiTheme="minorHAnsi" w:cstheme="minorHAnsi"/>
          <w:b w:val="0"/>
          <w:bCs w:val="0"/>
          <w:caps w:val="0"/>
        </w:rPr>
        <w:fldChar w:fldCharType="separate"/>
      </w:r>
      <w:hyperlink w:anchor="_Toc38278555" w:history="1">
        <w:r w:rsidR="00E40B29" w:rsidRPr="00E40B29">
          <w:rPr>
            <w:rStyle w:val="Hyperlink"/>
            <w:rFonts w:asciiTheme="minorHAnsi" w:hAnsiTheme="minorHAnsi" w:cstheme="minorHAnsi"/>
            <w:noProof/>
          </w:rPr>
          <w:t>Executive Summary</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_Toc38278555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2</w:t>
        </w:r>
        <w:r w:rsidR="00E40B29" w:rsidRPr="00E40B29">
          <w:rPr>
            <w:rFonts w:asciiTheme="minorHAnsi" w:hAnsiTheme="minorHAnsi" w:cstheme="minorHAnsi"/>
            <w:noProof/>
            <w:webHidden/>
          </w:rPr>
          <w:fldChar w:fldCharType="end"/>
        </w:r>
      </w:hyperlink>
    </w:p>
    <w:p w14:paraId="4BE66E2A" w14:textId="77777777" w:rsidR="00E40B29" w:rsidRPr="00E40B29" w:rsidRDefault="00920E5B">
      <w:pPr>
        <w:pStyle w:val="TOC1"/>
        <w:tabs>
          <w:tab w:val="left" w:pos="480"/>
          <w:tab w:val="right" w:leader="dot" w:pos="8299"/>
        </w:tabs>
        <w:rPr>
          <w:rFonts w:asciiTheme="minorHAnsi" w:eastAsiaTheme="minorEastAsia" w:hAnsiTheme="minorHAnsi" w:cstheme="minorHAnsi"/>
          <w:b w:val="0"/>
          <w:bCs w:val="0"/>
          <w:caps w:val="0"/>
          <w:noProof/>
          <w:sz w:val="22"/>
          <w:szCs w:val="22"/>
          <w:lang w:val="en-US"/>
        </w:rPr>
      </w:pPr>
      <w:hyperlink w:anchor="_Toc38278556" w:history="1">
        <w:r w:rsidR="00E40B29" w:rsidRPr="00E40B29">
          <w:rPr>
            <w:rStyle w:val="Hyperlink"/>
            <w:rFonts w:asciiTheme="minorHAnsi" w:hAnsiTheme="minorHAnsi" w:cstheme="minorHAnsi"/>
            <w:noProof/>
          </w:rPr>
          <w:t>1</w:t>
        </w:r>
        <w:r w:rsidR="00E40B29" w:rsidRPr="00E40B29">
          <w:rPr>
            <w:rFonts w:asciiTheme="minorHAnsi" w:eastAsiaTheme="minorEastAsia" w:hAnsiTheme="minorHAnsi" w:cstheme="minorHAnsi"/>
            <w:b w:val="0"/>
            <w:bCs w:val="0"/>
            <w:caps w:val="0"/>
            <w:noProof/>
            <w:sz w:val="22"/>
            <w:szCs w:val="22"/>
            <w:lang w:val="en-US"/>
          </w:rPr>
          <w:tab/>
        </w:r>
        <w:r w:rsidR="00E40B29" w:rsidRPr="00E40B29">
          <w:rPr>
            <w:rStyle w:val="Hyperlink"/>
            <w:rFonts w:asciiTheme="minorHAnsi" w:hAnsiTheme="minorHAnsi" w:cstheme="minorHAnsi"/>
            <w:noProof/>
          </w:rPr>
          <w:t>INTRODUCTION</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_Toc38278556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6</w:t>
        </w:r>
        <w:r w:rsidR="00E40B29" w:rsidRPr="00E40B29">
          <w:rPr>
            <w:rFonts w:asciiTheme="minorHAnsi" w:hAnsiTheme="minorHAnsi" w:cstheme="minorHAnsi"/>
            <w:noProof/>
            <w:webHidden/>
          </w:rPr>
          <w:fldChar w:fldCharType="end"/>
        </w:r>
      </w:hyperlink>
    </w:p>
    <w:p w14:paraId="621D30E6"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57" w:history="1">
        <w:r w:rsidR="00E40B29" w:rsidRPr="00E40B29">
          <w:rPr>
            <w:rStyle w:val="Hyperlink"/>
            <w:rFonts w:asciiTheme="minorHAnsi" w:hAnsiTheme="minorHAnsi" w:cstheme="minorHAnsi"/>
            <w:noProof/>
          </w:rPr>
          <w:t xml:space="preserve">1.1 </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Background</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_Toc38278557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6</w:t>
        </w:r>
        <w:r w:rsidR="00E40B29" w:rsidRPr="00E40B29">
          <w:rPr>
            <w:rFonts w:asciiTheme="minorHAnsi" w:hAnsiTheme="minorHAnsi" w:cstheme="minorHAnsi"/>
            <w:noProof/>
            <w:webHidden/>
          </w:rPr>
          <w:fldChar w:fldCharType="end"/>
        </w:r>
      </w:hyperlink>
    </w:p>
    <w:p w14:paraId="14E9DA1F"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58" w:history="1">
        <w:r w:rsidR="00E40B29" w:rsidRPr="00E40B29">
          <w:rPr>
            <w:rStyle w:val="Hyperlink"/>
            <w:rFonts w:asciiTheme="minorHAnsi" w:hAnsiTheme="minorHAnsi" w:cstheme="minorHAnsi"/>
            <w:noProof/>
          </w:rPr>
          <w:t>1.2</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Burden of Mental health problems in Myanmar</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_Toc38278558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6</w:t>
        </w:r>
        <w:r w:rsidR="00E40B29" w:rsidRPr="00E40B29">
          <w:rPr>
            <w:rFonts w:asciiTheme="minorHAnsi" w:hAnsiTheme="minorHAnsi" w:cstheme="minorHAnsi"/>
            <w:noProof/>
            <w:webHidden/>
          </w:rPr>
          <w:fldChar w:fldCharType="end"/>
        </w:r>
      </w:hyperlink>
    </w:p>
    <w:p w14:paraId="6A61A6AF"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59" w:history="1">
        <w:r w:rsidR="00E40B29" w:rsidRPr="00E40B29">
          <w:rPr>
            <w:rStyle w:val="Hyperlink"/>
            <w:rFonts w:asciiTheme="minorHAnsi" w:hAnsiTheme="minorHAnsi" w:cstheme="minorHAnsi"/>
            <w:noProof/>
          </w:rPr>
          <w:t>1.3</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Rationale of the study</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_Toc38278559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7</w:t>
        </w:r>
        <w:r w:rsidR="00E40B29" w:rsidRPr="00E40B29">
          <w:rPr>
            <w:rFonts w:asciiTheme="minorHAnsi" w:hAnsiTheme="minorHAnsi" w:cstheme="minorHAnsi"/>
            <w:noProof/>
            <w:webHidden/>
          </w:rPr>
          <w:fldChar w:fldCharType="end"/>
        </w:r>
      </w:hyperlink>
    </w:p>
    <w:p w14:paraId="3F447618" w14:textId="77777777" w:rsidR="00E40B29" w:rsidRPr="00E40B29" w:rsidRDefault="00920E5B">
      <w:pPr>
        <w:pStyle w:val="TOC1"/>
        <w:tabs>
          <w:tab w:val="left" w:pos="480"/>
          <w:tab w:val="right" w:leader="dot" w:pos="8299"/>
        </w:tabs>
        <w:rPr>
          <w:rFonts w:asciiTheme="minorHAnsi" w:eastAsiaTheme="minorEastAsia" w:hAnsiTheme="minorHAnsi" w:cstheme="minorHAnsi"/>
          <w:b w:val="0"/>
          <w:bCs w:val="0"/>
          <w:caps w:val="0"/>
          <w:noProof/>
          <w:sz w:val="22"/>
          <w:szCs w:val="22"/>
          <w:lang w:val="en-US"/>
        </w:rPr>
      </w:pPr>
      <w:hyperlink w:anchor="_Toc38278560" w:history="1">
        <w:r w:rsidR="00E40B29" w:rsidRPr="00E40B29">
          <w:rPr>
            <w:rStyle w:val="Hyperlink"/>
            <w:rFonts w:asciiTheme="minorHAnsi" w:hAnsiTheme="minorHAnsi" w:cstheme="minorHAnsi"/>
            <w:noProof/>
          </w:rPr>
          <w:t>2</w:t>
        </w:r>
        <w:r w:rsidR="00E40B29" w:rsidRPr="00E40B29">
          <w:rPr>
            <w:rFonts w:asciiTheme="minorHAnsi" w:eastAsiaTheme="minorEastAsia" w:hAnsiTheme="minorHAnsi" w:cstheme="minorHAnsi"/>
            <w:b w:val="0"/>
            <w:bCs w:val="0"/>
            <w:caps w:val="0"/>
            <w:noProof/>
            <w:sz w:val="22"/>
            <w:szCs w:val="22"/>
            <w:lang w:val="en-US"/>
          </w:rPr>
          <w:tab/>
        </w:r>
        <w:r w:rsidR="00E40B29" w:rsidRPr="00E40B29">
          <w:rPr>
            <w:rStyle w:val="Hyperlink"/>
            <w:rFonts w:asciiTheme="minorHAnsi" w:hAnsiTheme="minorHAnsi" w:cstheme="minorHAnsi"/>
            <w:noProof/>
          </w:rPr>
          <w:t>OBJECTIVES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_Toc38278560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8</w:t>
        </w:r>
        <w:r w:rsidR="00E40B29" w:rsidRPr="00E40B29">
          <w:rPr>
            <w:rFonts w:asciiTheme="minorHAnsi" w:hAnsiTheme="minorHAnsi" w:cstheme="minorHAnsi"/>
            <w:noProof/>
            <w:webHidden/>
          </w:rPr>
          <w:fldChar w:fldCharType="end"/>
        </w:r>
      </w:hyperlink>
    </w:p>
    <w:p w14:paraId="40734D7C"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61" w:history="1">
        <w:r w:rsidR="00E40B29" w:rsidRPr="00E40B29">
          <w:rPr>
            <w:rStyle w:val="Hyperlink"/>
            <w:rFonts w:asciiTheme="minorHAnsi" w:hAnsiTheme="minorHAnsi" w:cstheme="minorHAnsi"/>
            <w:noProof/>
          </w:rPr>
          <w:t>2.1</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Specific objectives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_Toc38278561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8</w:t>
        </w:r>
        <w:r w:rsidR="00E40B29" w:rsidRPr="00E40B29">
          <w:rPr>
            <w:rFonts w:asciiTheme="minorHAnsi" w:hAnsiTheme="minorHAnsi" w:cstheme="minorHAnsi"/>
            <w:noProof/>
            <w:webHidden/>
          </w:rPr>
          <w:fldChar w:fldCharType="end"/>
        </w:r>
      </w:hyperlink>
    </w:p>
    <w:p w14:paraId="227074ED" w14:textId="77777777" w:rsidR="00E40B29" w:rsidRPr="00E40B29" w:rsidRDefault="00920E5B">
      <w:pPr>
        <w:pStyle w:val="TOC1"/>
        <w:tabs>
          <w:tab w:val="left" w:pos="480"/>
          <w:tab w:val="right" w:leader="dot" w:pos="8299"/>
        </w:tabs>
        <w:rPr>
          <w:rFonts w:asciiTheme="minorHAnsi" w:eastAsiaTheme="minorEastAsia" w:hAnsiTheme="minorHAnsi" w:cstheme="minorHAnsi"/>
          <w:b w:val="0"/>
          <w:bCs w:val="0"/>
          <w:caps w:val="0"/>
          <w:noProof/>
          <w:sz w:val="22"/>
          <w:szCs w:val="22"/>
          <w:lang w:val="en-US"/>
        </w:rPr>
      </w:pPr>
      <w:hyperlink w:anchor="_Toc38278562" w:history="1">
        <w:r w:rsidR="00E40B29" w:rsidRPr="00E40B29">
          <w:rPr>
            <w:rStyle w:val="Hyperlink"/>
            <w:rFonts w:asciiTheme="minorHAnsi" w:hAnsiTheme="minorHAnsi" w:cstheme="minorHAnsi"/>
            <w:noProof/>
          </w:rPr>
          <w:t>3</w:t>
        </w:r>
        <w:r w:rsidR="00E40B29" w:rsidRPr="00E40B29">
          <w:rPr>
            <w:rFonts w:asciiTheme="minorHAnsi" w:eastAsiaTheme="minorEastAsia" w:hAnsiTheme="minorHAnsi" w:cstheme="minorHAnsi"/>
            <w:b w:val="0"/>
            <w:bCs w:val="0"/>
            <w:caps w:val="0"/>
            <w:noProof/>
            <w:sz w:val="22"/>
            <w:szCs w:val="22"/>
            <w:lang w:val="en-US"/>
          </w:rPr>
          <w:tab/>
        </w:r>
        <w:r w:rsidR="00E40B29" w:rsidRPr="00E40B29">
          <w:rPr>
            <w:rStyle w:val="Hyperlink"/>
            <w:rFonts w:asciiTheme="minorHAnsi" w:hAnsiTheme="minorHAnsi" w:cstheme="minorHAnsi"/>
            <w:noProof/>
          </w:rPr>
          <w:t>METHODOLOGY</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_Toc38278562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9</w:t>
        </w:r>
        <w:r w:rsidR="00E40B29" w:rsidRPr="00E40B29">
          <w:rPr>
            <w:rFonts w:asciiTheme="minorHAnsi" w:hAnsiTheme="minorHAnsi" w:cstheme="minorHAnsi"/>
            <w:noProof/>
            <w:webHidden/>
          </w:rPr>
          <w:fldChar w:fldCharType="end"/>
        </w:r>
      </w:hyperlink>
    </w:p>
    <w:p w14:paraId="4F426AA2"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63" w:history="1">
        <w:r w:rsidR="00E40B29" w:rsidRPr="00E40B29">
          <w:rPr>
            <w:rStyle w:val="Hyperlink"/>
            <w:rFonts w:asciiTheme="minorHAnsi" w:hAnsiTheme="minorHAnsi" w:cstheme="minorHAnsi"/>
            <w:noProof/>
          </w:rPr>
          <w:t>3.1</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Study design</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_Toc38278563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9</w:t>
        </w:r>
        <w:r w:rsidR="00E40B29" w:rsidRPr="00E40B29">
          <w:rPr>
            <w:rFonts w:asciiTheme="minorHAnsi" w:hAnsiTheme="minorHAnsi" w:cstheme="minorHAnsi"/>
            <w:noProof/>
            <w:webHidden/>
          </w:rPr>
          <w:fldChar w:fldCharType="end"/>
        </w:r>
      </w:hyperlink>
    </w:p>
    <w:p w14:paraId="4201AE14"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64" w:history="1">
        <w:r w:rsidR="00E40B29" w:rsidRPr="00E40B29">
          <w:rPr>
            <w:rStyle w:val="Hyperlink"/>
            <w:rFonts w:asciiTheme="minorHAnsi" w:hAnsiTheme="minorHAnsi" w:cstheme="minorHAnsi"/>
            <w:noProof/>
          </w:rPr>
          <w:t>3.2</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Study setting</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_Toc38278564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9</w:t>
        </w:r>
        <w:r w:rsidR="00E40B29" w:rsidRPr="00E40B29">
          <w:rPr>
            <w:rFonts w:asciiTheme="minorHAnsi" w:hAnsiTheme="minorHAnsi" w:cstheme="minorHAnsi"/>
            <w:noProof/>
            <w:webHidden/>
          </w:rPr>
          <w:fldChar w:fldCharType="end"/>
        </w:r>
      </w:hyperlink>
    </w:p>
    <w:p w14:paraId="55801E50"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65" w:history="1">
        <w:r w:rsidR="00E40B29" w:rsidRPr="00E40B29">
          <w:rPr>
            <w:rStyle w:val="Hyperlink"/>
            <w:rFonts w:asciiTheme="minorHAnsi" w:hAnsiTheme="minorHAnsi" w:cstheme="minorHAnsi"/>
            <w:noProof/>
          </w:rPr>
          <w:t>3.3</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Study population</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_Toc38278565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9</w:t>
        </w:r>
        <w:r w:rsidR="00E40B29" w:rsidRPr="00E40B29">
          <w:rPr>
            <w:rFonts w:asciiTheme="minorHAnsi" w:hAnsiTheme="minorHAnsi" w:cstheme="minorHAnsi"/>
            <w:noProof/>
            <w:webHidden/>
          </w:rPr>
          <w:fldChar w:fldCharType="end"/>
        </w:r>
      </w:hyperlink>
    </w:p>
    <w:p w14:paraId="2F17D63B"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66" w:history="1">
        <w:r w:rsidR="00E40B29" w:rsidRPr="00E40B29">
          <w:rPr>
            <w:rStyle w:val="Hyperlink"/>
            <w:rFonts w:asciiTheme="minorHAnsi" w:hAnsiTheme="minorHAnsi" w:cstheme="minorHAnsi"/>
            <w:noProof/>
          </w:rPr>
          <w:t>3.4</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Respondent selection and sample size achieved</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_Toc38278566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10</w:t>
        </w:r>
        <w:r w:rsidR="00E40B29" w:rsidRPr="00E40B29">
          <w:rPr>
            <w:rFonts w:asciiTheme="minorHAnsi" w:hAnsiTheme="minorHAnsi" w:cstheme="minorHAnsi"/>
            <w:noProof/>
            <w:webHidden/>
          </w:rPr>
          <w:fldChar w:fldCharType="end"/>
        </w:r>
      </w:hyperlink>
    </w:p>
    <w:p w14:paraId="40824FE1"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67" w:history="1">
        <w:r w:rsidR="00E40B29" w:rsidRPr="00E40B29">
          <w:rPr>
            <w:rStyle w:val="Hyperlink"/>
            <w:rFonts w:asciiTheme="minorHAnsi" w:hAnsiTheme="minorHAnsi" w:cstheme="minorHAnsi"/>
            <w:noProof/>
          </w:rPr>
          <w:t>3.5</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Interview guide / tool</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_Toc38278567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10</w:t>
        </w:r>
        <w:r w:rsidR="00E40B29" w:rsidRPr="00E40B29">
          <w:rPr>
            <w:rFonts w:asciiTheme="minorHAnsi" w:hAnsiTheme="minorHAnsi" w:cstheme="minorHAnsi"/>
            <w:noProof/>
            <w:webHidden/>
          </w:rPr>
          <w:fldChar w:fldCharType="end"/>
        </w:r>
      </w:hyperlink>
    </w:p>
    <w:p w14:paraId="623F384A"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68" w:history="1">
        <w:r w:rsidR="00E40B29" w:rsidRPr="00E40B29">
          <w:rPr>
            <w:rStyle w:val="Hyperlink"/>
            <w:rFonts w:asciiTheme="minorHAnsi" w:hAnsiTheme="minorHAnsi" w:cstheme="minorHAnsi"/>
            <w:noProof/>
          </w:rPr>
          <w:t>3.6</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Data collection</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_Toc38278568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10</w:t>
        </w:r>
        <w:r w:rsidR="00E40B29" w:rsidRPr="00E40B29">
          <w:rPr>
            <w:rFonts w:asciiTheme="minorHAnsi" w:hAnsiTheme="minorHAnsi" w:cstheme="minorHAnsi"/>
            <w:noProof/>
            <w:webHidden/>
          </w:rPr>
          <w:fldChar w:fldCharType="end"/>
        </w:r>
      </w:hyperlink>
    </w:p>
    <w:p w14:paraId="2E5F48A6"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69" w:history="1">
        <w:r w:rsidR="00E40B29" w:rsidRPr="00E40B29">
          <w:rPr>
            <w:rStyle w:val="Hyperlink"/>
            <w:rFonts w:asciiTheme="minorHAnsi" w:hAnsiTheme="minorHAnsi" w:cstheme="minorHAnsi"/>
            <w:noProof/>
          </w:rPr>
          <w:t>3.7</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Data analysis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_Toc38278569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11</w:t>
        </w:r>
        <w:r w:rsidR="00E40B29" w:rsidRPr="00E40B29">
          <w:rPr>
            <w:rFonts w:asciiTheme="minorHAnsi" w:hAnsiTheme="minorHAnsi" w:cstheme="minorHAnsi"/>
            <w:noProof/>
            <w:webHidden/>
          </w:rPr>
          <w:fldChar w:fldCharType="end"/>
        </w:r>
      </w:hyperlink>
    </w:p>
    <w:p w14:paraId="1872D303"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70" w:history="1">
        <w:r w:rsidR="00E40B29" w:rsidRPr="00E40B29">
          <w:rPr>
            <w:rStyle w:val="Hyperlink"/>
            <w:rFonts w:asciiTheme="minorHAnsi" w:hAnsiTheme="minorHAnsi" w:cstheme="minorHAnsi"/>
            <w:noProof/>
          </w:rPr>
          <w:t>3.8</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Ethical approval</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_Toc38278570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11</w:t>
        </w:r>
        <w:r w:rsidR="00E40B29" w:rsidRPr="00E40B29">
          <w:rPr>
            <w:rFonts w:asciiTheme="minorHAnsi" w:hAnsiTheme="minorHAnsi" w:cstheme="minorHAnsi"/>
            <w:noProof/>
            <w:webHidden/>
          </w:rPr>
          <w:fldChar w:fldCharType="end"/>
        </w:r>
      </w:hyperlink>
    </w:p>
    <w:p w14:paraId="0815D13E" w14:textId="77777777" w:rsidR="00E40B29" w:rsidRPr="00E40B29" w:rsidRDefault="00920E5B">
      <w:pPr>
        <w:pStyle w:val="TOC1"/>
        <w:tabs>
          <w:tab w:val="left" w:pos="480"/>
          <w:tab w:val="right" w:leader="dot" w:pos="8299"/>
        </w:tabs>
        <w:rPr>
          <w:rFonts w:asciiTheme="minorHAnsi" w:eastAsiaTheme="minorEastAsia" w:hAnsiTheme="minorHAnsi" w:cstheme="minorHAnsi"/>
          <w:b w:val="0"/>
          <w:bCs w:val="0"/>
          <w:caps w:val="0"/>
          <w:noProof/>
          <w:sz w:val="22"/>
          <w:szCs w:val="22"/>
          <w:lang w:val="en-US"/>
        </w:rPr>
      </w:pPr>
      <w:hyperlink w:anchor="_Toc38278571" w:history="1">
        <w:r w:rsidR="00E40B29" w:rsidRPr="00E40B29">
          <w:rPr>
            <w:rStyle w:val="Hyperlink"/>
            <w:rFonts w:asciiTheme="minorHAnsi" w:hAnsiTheme="minorHAnsi" w:cstheme="minorHAnsi"/>
            <w:noProof/>
          </w:rPr>
          <w:t>4</w:t>
        </w:r>
        <w:r w:rsidR="00E40B29" w:rsidRPr="00E40B29">
          <w:rPr>
            <w:rFonts w:asciiTheme="minorHAnsi" w:eastAsiaTheme="minorEastAsia" w:hAnsiTheme="minorHAnsi" w:cstheme="minorHAnsi"/>
            <w:b w:val="0"/>
            <w:bCs w:val="0"/>
            <w:caps w:val="0"/>
            <w:noProof/>
            <w:sz w:val="22"/>
            <w:szCs w:val="22"/>
            <w:lang w:val="en-US"/>
          </w:rPr>
          <w:tab/>
        </w:r>
        <w:r w:rsidR="00E40B29" w:rsidRPr="00E40B29">
          <w:rPr>
            <w:rStyle w:val="Hyperlink"/>
            <w:rFonts w:asciiTheme="minorHAnsi" w:hAnsiTheme="minorHAnsi" w:cstheme="minorHAnsi"/>
            <w:noProof/>
          </w:rPr>
          <w:t>RESULTS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_Toc38278571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12</w:t>
        </w:r>
        <w:r w:rsidR="00E40B29" w:rsidRPr="00E40B29">
          <w:rPr>
            <w:rFonts w:asciiTheme="minorHAnsi" w:hAnsiTheme="minorHAnsi" w:cstheme="minorHAnsi"/>
            <w:noProof/>
            <w:webHidden/>
          </w:rPr>
          <w:fldChar w:fldCharType="end"/>
        </w:r>
      </w:hyperlink>
    </w:p>
    <w:p w14:paraId="4808DF03"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72" w:history="1">
        <w:r w:rsidR="00E40B29" w:rsidRPr="00E40B29">
          <w:rPr>
            <w:rStyle w:val="Hyperlink"/>
            <w:rFonts w:asciiTheme="minorHAnsi" w:hAnsiTheme="minorHAnsi" w:cstheme="minorHAnsi"/>
            <w:noProof/>
          </w:rPr>
          <w:t>4.1</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Profile of the respondents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_Toc38278572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12</w:t>
        </w:r>
        <w:r w:rsidR="00E40B29" w:rsidRPr="00E40B29">
          <w:rPr>
            <w:rFonts w:asciiTheme="minorHAnsi" w:hAnsiTheme="minorHAnsi" w:cstheme="minorHAnsi"/>
            <w:noProof/>
            <w:webHidden/>
          </w:rPr>
          <w:fldChar w:fldCharType="end"/>
        </w:r>
      </w:hyperlink>
    </w:p>
    <w:p w14:paraId="1760455E"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73" w:history="1">
        <w:r w:rsidR="00E40B29" w:rsidRPr="00E40B29">
          <w:rPr>
            <w:rStyle w:val="Hyperlink"/>
            <w:rFonts w:asciiTheme="minorHAnsi" w:hAnsiTheme="minorHAnsi" w:cstheme="minorHAnsi"/>
            <w:noProof/>
          </w:rPr>
          <w:t>4.2</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Services provided through Community Mental Health Centres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_Toc38278573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14</w:t>
        </w:r>
        <w:r w:rsidR="00E40B29" w:rsidRPr="00E40B29">
          <w:rPr>
            <w:rFonts w:asciiTheme="minorHAnsi" w:hAnsiTheme="minorHAnsi" w:cstheme="minorHAnsi"/>
            <w:noProof/>
            <w:webHidden/>
          </w:rPr>
          <w:fldChar w:fldCharType="end"/>
        </w:r>
      </w:hyperlink>
    </w:p>
    <w:p w14:paraId="6351E15E"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74" w:history="1">
        <w:r w:rsidR="00E40B29" w:rsidRPr="00E40B29">
          <w:rPr>
            <w:rStyle w:val="Hyperlink"/>
            <w:rFonts w:asciiTheme="minorHAnsi" w:hAnsiTheme="minorHAnsi" w:cstheme="minorHAnsi"/>
            <w:noProof/>
          </w:rPr>
          <w:t>4.3</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Theme 1. Mental health status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_Toc38278574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15</w:t>
        </w:r>
        <w:r w:rsidR="00E40B29" w:rsidRPr="00E40B29">
          <w:rPr>
            <w:rFonts w:asciiTheme="minorHAnsi" w:hAnsiTheme="minorHAnsi" w:cstheme="minorHAnsi"/>
            <w:noProof/>
            <w:webHidden/>
          </w:rPr>
          <w:fldChar w:fldCharType="end"/>
        </w:r>
      </w:hyperlink>
    </w:p>
    <w:p w14:paraId="573FB228"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75" w:history="1">
        <w:r w:rsidR="00E40B29" w:rsidRPr="00E40B29">
          <w:rPr>
            <w:rStyle w:val="Hyperlink"/>
            <w:rFonts w:asciiTheme="minorHAnsi" w:hAnsiTheme="minorHAnsi" w:cstheme="minorHAnsi"/>
            <w:noProof/>
          </w:rPr>
          <w:t>4.4</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Theme 2. Factors contributing to mental health</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_Toc38278575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18</w:t>
        </w:r>
        <w:r w:rsidR="00E40B29" w:rsidRPr="00E40B29">
          <w:rPr>
            <w:rFonts w:asciiTheme="minorHAnsi" w:hAnsiTheme="minorHAnsi" w:cstheme="minorHAnsi"/>
            <w:noProof/>
            <w:webHidden/>
          </w:rPr>
          <w:fldChar w:fldCharType="end"/>
        </w:r>
      </w:hyperlink>
    </w:p>
    <w:p w14:paraId="41A28EA9"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76" w:history="1">
        <w:r w:rsidR="00E40B29" w:rsidRPr="00E40B29">
          <w:rPr>
            <w:rStyle w:val="Hyperlink"/>
            <w:rFonts w:asciiTheme="minorHAnsi" w:hAnsiTheme="minorHAnsi" w:cstheme="minorHAnsi"/>
            <w:noProof/>
          </w:rPr>
          <w:t>4.5</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Theme 3. Perception of stakeholders on mental health illness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_Toc38278576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20</w:t>
        </w:r>
        <w:r w:rsidR="00E40B29" w:rsidRPr="00E40B29">
          <w:rPr>
            <w:rFonts w:asciiTheme="minorHAnsi" w:hAnsiTheme="minorHAnsi" w:cstheme="minorHAnsi"/>
            <w:noProof/>
            <w:webHidden/>
          </w:rPr>
          <w:fldChar w:fldCharType="end"/>
        </w:r>
      </w:hyperlink>
    </w:p>
    <w:p w14:paraId="1447B2FA"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77" w:history="1">
        <w:r w:rsidR="00E40B29" w:rsidRPr="00E40B29">
          <w:rPr>
            <w:rStyle w:val="Hyperlink"/>
            <w:rFonts w:asciiTheme="minorHAnsi" w:hAnsiTheme="minorHAnsi" w:cstheme="minorHAnsi"/>
            <w:noProof/>
          </w:rPr>
          <w:t>4.6</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Theme 4. Experiences related to mental illness by stakeholders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_Toc38278577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26</w:t>
        </w:r>
        <w:r w:rsidR="00E40B29" w:rsidRPr="00E40B29">
          <w:rPr>
            <w:rFonts w:asciiTheme="minorHAnsi" w:hAnsiTheme="minorHAnsi" w:cstheme="minorHAnsi"/>
            <w:noProof/>
            <w:webHidden/>
          </w:rPr>
          <w:fldChar w:fldCharType="end"/>
        </w:r>
      </w:hyperlink>
    </w:p>
    <w:p w14:paraId="1DA9E289"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78" w:history="1">
        <w:r w:rsidR="00E40B29" w:rsidRPr="00E40B29">
          <w:rPr>
            <w:rStyle w:val="Hyperlink"/>
            <w:rFonts w:asciiTheme="minorHAnsi" w:hAnsiTheme="minorHAnsi" w:cstheme="minorHAnsi"/>
            <w:noProof/>
          </w:rPr>
          <w:t>4.7</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Theme 5. Challenges regarding mental health</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_Toc38278578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38</w:t>
        </w:r>
        <w:r w:rsidR="00E40B29" w:rsidRPr="00E40B29">
          <w:rPr>
            <w:rFonts w:asciiTheme="minorHAnsi" w:hAnsiTheme="minorHAnsi" w:cstheme="minorHAnsi"/>
            <w:noProof/>
            <w:webHidden/>
          </w:rPr>
          <w:fldChar w:fldCharType="end"/>
        </w:r>
      </w:hyperlink>
    </w:p>
    <w:p w14:paraId="196460B6" w14:textId="77777777" w:rsidR="00E40B29" w:rsidRPr="00E40B29" w:rsidRDefault="00920E5B">
      <w:pPr>
        <w:pStyle w:val="TOC2"/>
        <w:tabs>
          <w:tab w:val="left" w:pos="960"/>
          <w:tab w:val="right" w:leader="dot" w:pos="8299"/>
        </w:tabs>
        <w:rPr>
          <w:rFonts w:asciiTheme="minorHAnsi" w:eastAsiaTheme="minorEastAsia" w:hAnsiTheme="minorHAnsi" w:cstheme="minorHAnsi"/>
          <w:smallCaps w:val="0"/>
          <w:noProof/>
          <w:sz w:val="22"/>
          <w:szCs w:val="22"/>
          <w:lang w:val="en-US"/>
        </w:rPr>
      </w:pPr>
      <w:hyperlink w:anchor="_Toc38278579" w:history="1">
        <w:r w:rsidR="00E40B29" w:rsidRPr="00E40B29">
          <w:rPr>
            <w:rStyle w:val="Hyperlink"/>
            <w:rFonts w:asciiTheme="minorHAnsi" w:hAnsiTheme="minorHAnsi" w:cstheme="minorHAnsi"/>
            <w:noProof/>
          </w:rPr>
          <w:t>4.8</w:t>
        </w:r>
        <w:r w:rsidR="00E40B29" w:rsidRPr="00E40B29">
          <w:rPr>
            <w:rFonts w:asciiTheme="minorHAnsi" w:eastAsiaTheme="minorEastAsia" w:hAnsiTheme="minorHAnsi" w:cstheme="minorHAnsi"/>
            <w:smallCaps w:val="0"/>
            <w:noProof/>
            <w:sz w:val="22"/>
            <w:szCs w:val="22"/>
            <w:lang w:val="en-US"/>
          </w:rPr>
          <w:tab/>
        </w:r>
        <w:r w:rsidR="00E40B29" w:rsidRPr="00E40B29">
          <w:rPr>
            <w:rStyle w:val="Hyperlink"/>
            <w:rFonts w:asciiTheme="minorHAnsi" w:hAnsiTheme="minorHAnsi" w:cstheme="minorHAnsi"/>
            <w:noProof/>
          </w:rPr>
          <w:t>Theme 6. Recommendations to improve mental health illness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_Toc38278579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48</w:t>
        </w:r>
        <w:r w:rsidR="00E40B29" w:rsidRPr="00E40B29">
          <w:rPr>
            <w:rFonts w:asciiTheme="minorHAnsi" w:hAnsiTheme="minorHAnsi" w:cstheme="minorHAnsi"/>
            <w:noProof/>
            <w:webHidden/>
          </w:rPr>
          <w:fldChar w:fldCharType="end"/>
        </w:r>
      </w:hyperlink>
    </w:p>
    <w:p w14:paraId="3ADEEFC6" w14:textId="77777777" w:rsidR="00E40B29" w:rsidRPr="00E40B29" w:rsidRDefault="00920E5B">
      <w:pPr>
        <w:pStyle w:val="TOC1"/>
        <w:tabs>
          <w:tab w:val="left" w:pos="480"/>
          <w:tab w:val="right" w:leader="dot" w:pos="8299"/>
        </w:tabs>
        <w:rPr>
          <w:rFonts w:asciiTheme="minorHAnsi" w:eastAsiaTheme="minorEastAsia" w:hAnsiTheme="minorHAnsi" w:cstheme="minorHAnsi"/>
          <w:b w:val="0"/>
          <w:bCs w:val="0"/>
          <w:caps w:val="0"/>
          <w:noProof/>
          <w:sz w:val="22"/>
          <w:szCs w:val="22"/>
          <w:lang w:val="en-US"/>
        </w:rPr>
      </w:pPr>
      <w:hyperlink w:anchor="_Toc38278580" w:history="1">
        <w:r w:rsidR="00E40B29" w:rsidRPr="00E40B29">
          <w:rPr>
            <w:rStyle w:val="Hyperlink"/>
            <w:rFonts w:asciiTheme="minorHAnsi" w:hAnsiTheme="minorHAnsi" w:cstheme="minorHAnsi"/>
            <w:noProof/>
          </w:rPr>
          <w:t>5</w:t>
        </w:r>
        <w:r w:rsidR="00E40B29" w:rsidRPr="00E40B29">
          <w:rPr>
            <w:rFonts w:asciiTheme="minorHAnsi" w:eastAsiaTheme="minorEastAsia" w:hAnsiTheme="minorHAnsi" w:cstheme="minorHAnsi"/>
            <w:b w:val="0"/>
            <w:bCs w:val="0"/>
            <w:caps w:val="0"/>
            <w:noProof/>
            <w:sz w:val="22"/>
            <w:szCs w:val="22"/>
            <w:lang w:val="en-US"/>
          </w:rPr>
          <w:tab/>
        </w:r>
        <w:r w:rsidR="00E40B29" w:rsidRPr="00E40B29">
          <w:rPr>
            <w:rStyle w:val="Hyperlink"/>
            <w:rFonts w:asciiTheme="minorHAnsi" w:hAnsiTheme="minorHAnsi" w:cstheme="minorHAnsi"/>
            <w:noProof/>
          </w:rPr>
          <w:t>CONCLUSIONS, LIMITATIONS, AND RECOMMENDATIONS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_Toc38278580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59</w:t>
        </w:r>
        <w:r w:rsidR="00E40B29" w:rsidRPr="00E40B29">
          <w:rPr>
            <w:rFonts w:asciiTheme="minorHAnsi" w:hAnsiTheme="minorHAnsi" w:cstheme="minorHAnsi"/>
            <w:noProof/>
            <w:webHidden/>
          </w:rPr>
          <w:fldChar w:fldCharType="end"/>
        </w:r>
      </w:hyperlink>
    </w:p>
    <w:p w14:paraId="15A1479D" w14:textId="77777777" w:rsidR="00E40B29" w:rsidRPr="00E40B29" w:rsidRDefault="00920E5B">
      <w:pPr>
        <w:pStyle w:val="TOC1"/>
        <w:tabs>
          <w:tab w:val="left" w:pos="480"/>
          <w:tab w:val="right" w:leader="dot" w:pos="8299"/>
        </w:tabs>
        <w:rPr>
          <w:rFonts w:asciiTheme="minorHAnsi" w:eastAsiaTheme="minorEastAsia" w:hAnsiTheme="minorHAnsi" w:cstheme="minorHAnsi"/>
          <w:b w:val="0"/>
          <w:bCs w:val="0"/>
          <w:caps w:val="0"/>
          <w:noProof/>
          <w:sz w:val="22"/>
          <w:szCs w:val="22"/>
          <w:lang w:val="en-US"/>
        </w:rPr>
      </w:pPr>
      <w:hyperlink w:anchor="_Toc38278581" w:history="1">
        <w:r w:rsidR="00E40B29" w:rsidRPr="00E40B29">
          <w:rPr>
            <w:rStyle w:val="Hyperlink"/>
            <w:rFonts w:asciiTheme="minorHAnsi" w:hAnsiTheme="minorHAnsi" w:cstheme="minorHAnsi"/>
            <w:noProof/>
          </w:rPr>
          <w:t>6</w:t>
        </w:r>
        <w:r w:rsidR="00E40B29" w:rsidRPr="00E40B29">
          <w:rPr>
            <w:rFonts w:asciiTheme="minorHAnsi" w:eastAsiaTheme="minorEastAsia" w:hAnsiTheme="minorHAnsi" w:cstheme="minorHAnsi"/>
            <w:b w:val="0"/>
            <w:bCs w:val="0"/>
            <w:caps w:val="0"/>
            <w:noProof/>
            <w:sz w:val="22"/>
            <w:szCs w:val="22"/>
            <w:lang w:val="en-US"/>
          </w:rPr>
          <w:tab/>
        </w:r>
        <w:r w:rsidR="00E40B29" w:rsidRPr="00E40B29">
          <w:rPr>
            <w:rStyle w:val="Hyperlink"/>
            <w:rFonts w:asciiTheme="minorHAnsi" w:hAnsiTheme="minorHAnsi" w:cstheme="minorHAnsi"/>
            <w:noProof/>
          </w:rPr>
          <w:t>REFERENCES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_Toc38278581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62</w:t>
        </w:r>
        <w:r w:rsidR="00E40B29" w:rsidRPr="00E40B29">
          <w:rPr>
            <w:rFonts w:asciiTheme="minorHAnsi" w:hAnsiTheme="minorHAnsi" w:cstheme="minorHAnsi"/>
            <w:noProof/>
            <w:webHidden/>
          </w:rPr>
          <w:fldChar w:fldCharType="end"/>
        </w:r>
      </w:hyperlink>
    </w:p>
    <w:p w14:paraId="1C45B1B8" w14:textId="77777777" w:rsidR="008F2FF4" w:rsidRPr="00727A76" w:rsidRDefault="008F2FF4" w:rsidP="007E3C07">
      <w:pPr>
        <w:pStyle w:val="Header"/>
        <w:tabs>
          <w:tab w:val="clear" w:pos="4320"/>
          <w:tab w:val="left" w:pos="243"/>
          <w:tab w:val="left" w:pos="720"/>
          <w:tab w:val="left" w:pos="846"/>
          <w:tab w:val="left" w:pos="1080"/>
          <w:tab w:val="right" w:leader="dot" w:pos="8640"/>
        </w:tabs>
        <w:spacing w:after="120"/>
        <w:rPr>
          <w:rFonts w:asciiTheme="minorHAnsi" w:hAnsiTheme="minorHAnsi" w:cstheme="minorHAnsi"/>
        </w:rPr>
        <w:sectPr w:rsidR="008F2FF4" w:rsidRPr="00727A76" w:rsidSect="00C26EF1">
          <w:headerReference w:type="even" r:id="rId9"/>
          <w:headerReference w:type="default" r:id="rId10"/>
          <w:footerReference w:type="even" r:id="rId11"/>
          <w:footerReference w:type="default" r:id="rId12"/>
          <w:pgSz w:w="11909" w:h="16834" w:code="9"/>
          <w:pgMar w:top="2160" w:right="1440" w:bottom="1080" w:left="2160" w:header="720" w:footer="610" w:gutter="0"/>
          <w:pgNumType w:start="0"/>
          <w:cols w:space="720"/>
          <w:titlePg/>
          <w:docGrid w:linePitch="360"/>
        </w:sectPr>
      </w:pPr>
      <w:r w:rsidRPr="00E40B29">
        <w:rPr>
          <w:rFonts w:asciiTheme="minorHAnsi" w:hAnsiTheme="minorHAnsi" w:cstheme="minorHAnsi"/>
        </w:rPr>
        <w:fldChar w:fldCharType="end"/>
      </w:r>
    </w:p>
    <w:p w14:paraId="240E7B2B" w14:textId="77777777" w:rsidR="0004473D" w:rsidRDefault="0004473D" w:rsidP="0004473D">
      <w:pPr>
        <w:pStyle w:val="Header"/>
        <w:tabs>
          <w:tab w:val="clear" w:pos="4320"/>
          <w:tab w:val="clear" w:pos="8640"/>
        </w:tabs>
        <w:spacing w:after="120"/>
        <w:jc w:val="center"/>
        <w:rPr>
          <w:rFonts w:asciiTheme="minorHAnsi" w:hAnsiTheme="minorHAnsi" w:cstheme="minorHAnsi"/>
          <w:b/>
          <w:bCs/>
        </w:rPr>
      </w:pPr>
      <w:bookmarkStart w:id="0" w:name="_Toc90281282"/>
    </w:p>
    <w:p w14:paraId="2155206E" w14:textId="657FF2A6" w:rsidR="0004473D" w:rsidRPr="00727A76" w:rsidRDefault="0004473D" w:rsidP="0004473D">
      <w:pPr>
        <w:pStyle w:val="Header"/>
        <w:tabs>
          <w:tab w:val="clear" w:pos="4320"/>
          <w:tab w:val="clear" w:pos="8640"/>
        </w:tabs>
        <w:spacing w:after="120"/>
        <w:jc w:val="center"/>
        <w:rPr>
          <w:rFonts w:asciiTheme="minorHAnsi" w:hAnsiTheme="minorHAnsi" w:cstheme="minorHAnsi"/>
          <w:b/>
          <w:bCs/>
        </w:rPr>
      </w:pPr>
      <w:r>
        <w:rPr>
          <w:rFonts w:asciiTheme="minorHAnsi" w:hAnsiTheme="minorHAnsi" w:cstheme="minorHAnsi"/>
          <w:b/>
          <w:bCs/>
        </w:rPr>
        <w:t>LIST OF TABLES</w:t>
      </w:r>
    </w:p>
    <w:p w14:paraId="59C9E311" w14:textId="77777777" w:rsidR="0004473D" w:rsidRPr="00727A76" w:rsidRDefault="0004473D" w:rsidP="0004473D">
      <w:pPr>
        <w:pStyle w:val="Header"/>
        <w:tabs>
          <w:tab w:val="clear" w:pos="4320"/>
          <w:tab w:val="clear" w:pos="8640"/>
        </w:tabs>
        <w:spacing w:after="120"/>
        <w:jc w:val="center"/>
        <w:rPr>
          <w:rFonts w:asciiTheme="minorHAnsi" w:hAnsiTheme="minorHAnsi" w:cstheme="minorHAnsi"/>
          <w:b/>
          <w:bCs/>
        </w:rPr>
      </w:pPr>
    </w:p>
    <w:p w14:paraId="3118EB7A" w14:textId="77777777" w:rsidR="0004473D" w:rsidRPr="0004473D" w:rsidRDefault="0004473D" w:rsidP="0004473D">
      <w:pPr>
        <w:pStyle w:val="Header"/>
        <w:tabs>
          <w:tab w:val="clear" w:pos="4320"/>
          <w:tab w:val="clear" w:pos="8640"/>
        </w:tabs>
        <w:spacing w:after="120"/>
        <w:jc w:val="right"/>
        <w:rPr>
          <w:rFonts w:asciiTheme="minorHAnsi" w:hAnsiTheme="minorHAnsi" w:cstheme="minorHAnsi"/>
          <w:b/>
          <w:bCs/>
        </w:rPr>
      </w:pPr>
      <w:r w:rsidRPr="0004473D">
        <w:rPr>
          <w:rFonts w:asciiTheme="minorHAnsi" w:hAnsiTheme="minorHAnsi" w:cstheme="minorHAnsi"/>
          <w:b/>
          <w:bCs/>
        </w:rPr>
        <w:t>Page No.</w:t>
      </w:r>
    </w:p>
    <w:p w14:paraId="3CDEC630" w14:textId="77777777" w:rsidR="00E40B29" w:rsidRPr="00E40B29" w:rsidRDefault="005C4E66">
      <w:pPr>
        <w:pStyle w:val="TableofFigures"/>
        <w:tabs>
          <w:tab w:val="right" w:leader="dot" w:pos="8299"/>
        </w:tabs>
        <w:rPr>
          <w:rFonts w:asciiTheme="minorHAnsi" w:eastAsiaTheme="minorEastAsia" w:hAnsiTheme="minorHAnsi" w:cstheme="minorHAnsi"/>
          <w:noProof/>
          <w:sz w:val="22"/>
          <w:szCs w:val="22"/>
          <w:lang w:val="en-US"/>
        </w:rPr>
      </w:pPr>
      <w:r w:rsidRPr="00E40B29">
        <w:rPr>
          <w:rFonts w:asciiTheme="minorHAnsi" w:hAnsiTheme="minorHAnsi" w:cstheme="minorHAnsi"/>
        </w:rPr>
        <w:fldChar w:fldCharType="begin"/>
      </w:r>
      <w:r w:rsidRPr="00E40B29">
        <w:rPr>
          <w:rFonts w:asciiTheme="minorHAnsi" w:hAnsiTheme="minorHAnsi" w:cstheme="minorHAnsi"/>
        </w:rPr>
        <w:instrText xml:space="preserve"> TOC \h \z \t "Caption" \c </w:instrText>
      </w:r>
      <w:r w:rsidRPr="00E40B29">
        <w:rPr>
          <w:rFonts w:asciiTheme="minorHAnsi" w:hAnsiTheme="minorHAnsi" w:cstheme="minorHAnsi"/>
        </w:rPr>
        <w:fldChar w:fldCharType="separate"/>
      </w:r>
      <w:hyperlink w:anchor="_Toc38278587" w:history="1">
        <w:r w:rsidR="00E40B29" w:rsidRPr="00E40B29">
          <w:rPr>
            <w:rStyle w:val="Hyperlink"/>
            <w:rFonts w:asciiTheme="minorHAnsi" w:hAnsiTheme="minorHAnsi" w:cstheme="minorHAnsi"/>
            <w:noProof/>
          </w:rPr>
          <w:t>Table-1. Profile of health care professionals (n=27)</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_Toc38278587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12</w:t>
        </w:r>
        <w:r w:rsidR="00E40B29" w:rsidRPr="00E40B29">
          <w:rPr>
            <w:rFonts w:asciiTheme="minorHAnsi" w:hAnsiTheme="minorHAnsi" w:cstheme="minorHAnsi"/>
            <w:noProof/>
            <w:webHidden/>
          </w:rPr>
          <w:fldChar w:fldCharType="end"/>
        </w:r>
      </w:hyperlink>
    </w:p>
    <w:p w14:paraId="4965FF92" w14:textId="77777777" w:rsidR="00E40B29" w:rsidRPr="00E40B29" w:rsidRDefault="00920E5B">
      <w:pPr>
        <w:pStyle w:val="TableofFigures"/>
        <w:tabs>
          <w:tab w:val="right" w:leader="dot" w:pos="8299"/>
        </w:tabs>
        <w:rPr>
          <w:rFonts w:asciiTheme="minorHAnsi" w:eastAsiaTheme="minorEastAsia" w:hAnsiTheme="minorHAnsi" w:cstheme="minorHAnsi"/>
          <w:noProof/>
          <w:sz w:val="22"/>
          <w:szCs w:val="22"/>
          <w:lang w:val="en-US"/>
        </w:rPr>
      </w:pPr>
      <w:hyperlink w:anchor="_Toc38278588" w:history="1">
        <w:r w:rsidR="00E40B29" w:rsidRPr="00E40B29">
          <w:rPr>
            <w:rStyle w:val="Hyperlink"/>
            <w:rFonts w:asciiTheme="minorHAnsi" w:hAnsiTheme="minorHAnsi" w:cstheme="minorHAnsi"/>
            <w:noProof/>
          </w:rPr>
          <w:t>Table-2. Background characteristics of caregivers (n=65)</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_Toc38278588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13</w:t>
        </w:r>
        <w:r w:rsidR="00E40B29" w:rsidRPr="00E40B29">
          <w:rPr>
            <w:rFonts w:asciiTheme="minorHAnsi" w:hAnsiTheme="minorHAnsi" w:cstheme="minorHAnsi"/>
            <w:noProof/>
            <w:webHidden/>
          </w:rPr>
          <w:fldChar w:fldCharType="end"/>
        </w:r>
      </w:hyperlink>
    </w:p>
    <w:p w14:paraId="690A5F99" w14:textId="77777777" w:rsidR="00E40B29" w:rsidRPr="00E40B29" w:rsidRDefault="00920E5B">
      <w:pPr>
        <w:pStyle w:val="TableofFigures"/>
        <w:tabs>
          <w:tab w:val="right" w:leader="dot" w:pos="8299"/>
        </w:tabs>
        <w:rPr>
          <w:rFonts w:asciiTheme="minorHAnsi" w:eastAsiaTheme="minorEastAsia" w:hAnsiTheme="minorHAnsi" w:cstheme="minorHAnsi"/>
          <w:noProof/>
          <w:sz w:val="22"/>
          <w:szCs w:val="22"/>
          <w:lang w:val="en-US"/>
        </w:rPr>
      </w:pPr>
      <w:hyperlink w:anchor="_Toc38278589" w:history="1">
        <w:r w:rsidR="00E40B29" w:rsidRPr="00E40B29">
          <w:rPr>
            <w:rStyle w:val="Hyperlink"/>
            <w:rFonts w:asciiTheme="minorHAnsi" w:hAnsiTheme="minorHAnsi" w:cstheme="minorHAnsi"/>
            <w:noProof/>
          </w:rPr>
          <w:t>Table-3. Profile of community leaders (n=12)</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_Toc38278589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14</w:t>
        </w:r>
        <w:r w:rsidR="00E40B29" w:rsidRPr="00E40B29">
          <w:rPr>
            <w:rFonts w:asciiTheme="minorHAnsi" w:hAnsiTheme="minorHAnsi" w:cstheme="minorHAnsi"/>
            <w:noProof/>
            <w:webHidden/>
          </w:rPr>
          <w:fldChar w:fldCharType="end"/>
        </w:r>
      </w:hyperlink>
    </w:p>
    <w:p w14:paraId="4E026F6F" w14:textId="77777777" w:rsidR="00E40B29" w:rsidRPr="00E40B29" w:rsidRDefault="00920E5B">
      <w:pPr>
        <w:pStyle w:val="TableofFigures"/>
        <w:tabs>
          <w:tab w:val="right" w:leader="dot" w:pos="8299"/>
        </w:tabs>
        <w:rPr>
          <w:rFonts w:asciiTheme="minorHAnsi" w:eastAsiaTheme="minorEastAsia" w:hAnsiTheme="minorHAnsi" w:cstheme="minorHAnsi"/>
          <w:noProof/>
          <w:sz w:val="22"/>
          <w:szCs w:val="22"/>
          <w:lang w:val="en-US"/>
        </w:rPr>
      </w:pPr>
      <w:hyperlink w:anchor="_Toc38278590" w:history="1">
        <w:r w:rsidR="00E40B29" w:rsidRPr="00E40B29">
          <w:rPr>
            <w:rStyle w:val="Hyperlink"/>
            <w:rFonts w:asciiTheme="minorHAnsi" w:hAnsiTheme="minorHAnsi" w:cstheme="minorHAnsi"/>
            <w:noProof/>
          </w:rPr>
          <w:t>Table-4. Major themes emerged in content analysis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_Toc38278590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14</w:t>
        </w:r>
        <w:r w:rsidR="00E40B29" w:rsidRPr="00E40B29">
          <w:rPr>
            <w:rFonts w:asciiTheme="minorHAnsi" w:hAnsiTheme="minorHAnsi" w:cstheme="minorHAnsi"/>
            <w:noProof/>
            <w:webHidden/>
          </w:rPr>
          <w:fldChar w:fldCharType="end"/>
        </w:r>
      </w:hyperlink>
    </w:p>
    <w:p w14:paraId="4E79E305" w14:textId="77777777" w:rsidR="00E40B29" w:rsidRPr="00E40B29" w:rsidRDefault="00920E5B">
      <w:pPr>
        <w:pStyle w:val="TableofFigures"/>
        <w:tabs>
          <w:tab w:val="right" w:leader="dot" w:pos="8299"/>
        </w:tabs>
        <w:rPr>
          <w:rFonts w:asciiTheme="minorHAnsi" w:eastAsiaTheme="minorEastAsia" w:hAnsiTheme="minorHAnsi" w:cstheme="minorHAnsi"/>
          <w:noProof/>
          <w:sz w:val="22"/>
          <w:szCs w:val="22"/>
          <w:lang w:val="en-US"/>
        </w:rPr>
      </w:pPr>
      <w:hyperlink w:anchor="_Toc38278591" w:history="1">
        <w:r w:rsidR="00E40B29" w:rsidRPr="00E40B29">
          <w:rPr>
            <w:rStyle w:val="Hyperlink"/>
            <w:rFonts w:asciiTheme="minorHAnsi" w:hAnsiTheme="minorHAnsi" w:cstheme="minorHAnsi"/>
            <w:noProof/>
          </w:rPr>
          <w:t>Table-5. Theme 1. Mental health status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_Toc38278591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16</w:t>
        </w:r>
        <w:r w:rsidR="00E40B29" w:rsidRPr="00E40B29">
          <w:rPr>
            <w:rFonts w:asciiTheme="minorHAnsi" w:hAnsiTheme="minorHAnsi" w:cstheme="minorHAnsi"/>
            <w:noProof/>
            <w:webHidden/>
          </w:rPr>
          <w:fldChar w:fldCharType="end"/>
        </w:r>
      </w:hyperlink>
    </w:p>
    <w:p w14:paraId="35070DA9" w14:textId="77777777" w:rsidR="00E40B29" w:rsidRPr="00E40B29" w:rsidRDefault="00920E5B">
      <w:pPr>
        <w:pStyle w:val="TableofFigures"/>
        <w:tabs>
          <w:tab w:val="right" w:leader="dot" w:pos="8299"/>
        </w:tabs>
        <w:rPr>
          <w:rFonts w:asciiTheme="minorHAnsi" w:eastAsiaTheme="minorEastAsia" w:hAnsiTheme="minorHAnsi" w:cstheme="minorHAnsi"/>
          <w:noProof/>
          <w:sz w:val="22"/>
          <w:szCs w:val="22"/>
          <w:lang w:val="en-US"/>
        </w:rPr>
      </w:pPr>
      <w:hyperlink w:anchor="_Toc38278592" w:history="1">
        <w:r w:rsidR="00E40B29" w:rsidRPr="00E40B29">
          <w:rPr>
            <w:rStyle w:val="Hyperlink"/>
            <w:rFonts w:asciiTheme="minorHAnsi" w:hAnsiTheme="minorHAnsi" w:cstheme="minorHAnsi"/>
            <w:noProof/>
          </w:rPr>
          <w:t>Table-6. Theme 2. Factors contributing to mental health</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_Toc38278592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19</w:t>
        </w:r>
        <w:r w:rsidR="00E40B29" w:rsidRPr="00E40B29">
          <w:rPr>
            <w:rFonts w:asciiTheme="minorHAnsi" w:hAnsiTheme="minorHAnsi" w:cstheme="minorHAnsi"/>
            <w:noProof/>
            <w:webHidden/>
          </w:rPr>
          <w:fldChar w:fldCharType="end"/>
        </w:r>
      </w:hyperlink>
    </w:p>
    <w:p w14:paraId="6AA3D3E0" w14:textId="77777777" w:rsidR="00E40B29" w:rsidRPr="00E40B29" w:rsidRDefault="00920E5B">
      <w:pPr>
        <w:pStyle w:val="TableofFigures"/>
        <w:tabs>
          <w:tab w:val="right" w:leader="dot" w:pos="8299"/>
        </w:tabs>
        <w:rPr>
          <w:rFonts w:asciiTheme="minorHAnsi" w:eastAsiaTheme="minorEastAsia" w:hAnsiTheme="minorHAnsi" w:cstheme="minorHAnsi"/>
          <w:noProof/>
          <w:sz w:val="22"/>
          <w:szCs w:val="22"/>
          <w:lang w:val="en-US"/>
        </w:rPr>
      </w:pPr>
      <w:hyperlink w:anchor="_Toc38278593" w:history="1">
        <w:r w:rsidR="00E40B29" w:rsidRPr="00E40B29">
          <w:rPr>
            <w:rStyle w:val="Hyperlink"/>
            <w:rFonts w:asciiTheme="minorHAnsi" w:hAnsiTheme="minorHAnsi" w:cstheme="minorHAnsi"/>
            <w:noProof/>
          </w:rPr>
          <w:t>Table-7. Theme 3. Perception of stakeholders on mental health illness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_Toc38278593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21</w:t>
        </w:r>
        <w:r w:rsidR="00E40B29" w:rsidRPr="00E40B29">
          <w:rPr>
            <w:rFonts w:asciiTheme="minorHAnsi" w:hAnsiTheme="minorHAnsi" w:cstheme="minorHAnsi"/>
            <w:noProof/>
            <w:webHidden/>
          </w:rPr>
          <w:fldChar w:fldCharType="end"/>
        </w:r>
      </w:hyperlink>
    </w:p>
    <w:p w14:paraId="2A041D28" w14:textId="77777777" w:rsidR="00E40B29" w:rsidRPr="00E40B29" w:rsidRDefault="00920E5B">
      <w:pPr>
        <w:pStyle w:val="TableofFigures"/>
        <w:tabs>
          <w:tab w:val="right" w:leader="dot" w:pos="8299"/>
        </w:tabs>
        <w:rPr>
          <w:rFonts w:asciiTheme="minorHAnsi" w:eastAsiaTheme="minorEastAsia" w:hAnsiTheme="minorHAnsi" w:cstheme="minorHAnsi"/>
          <w:noProof/>
          <w:sz w:val="22"/>
          <w:szCs w:val="22"/>
          <w:lang w:val="en-US"/>
        </w:rPr>
      </w:pPr>
      <w:hyperlink w:anchor="_Toc38278594" w:history="1">
        <w:r w:rsidR="00E40B29" w:rsidRPr="00E40B29">
          <w:rPr>
            <w:rStyle w:val="Hyperlink"/>
            <w:rFonts w:asciiTheme="minorHAnsi" w:hAnsiTheme="minorHAnsi" w:cstheme="minorHAnsi"/>
            <w:noProof/>
          </w:rPr>
          <w:t>Table-8. Theme 4. Experiences related to mental illness by stakeholders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_Toc38278594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27</w:t>
        </w:r>
        <w:r w:rsidR="00E40B29" w:rsidRPr="00E40B29">
          <w:rPr>
            <w:rFonts w:asciiTheme="minorHAnsi" w:hAnsiTheme="minorHAnsi" w:cstheme="minorHAnsi"/>
            <w:noProof/>
            <w:webHidden/>
          </w:rPr>
          <w:fldChar w:fldCharType="end"/>
        </w:r>
      </w:hyperlink>
    </w:p>
    <w:p w14:paraId="7ADF46C4" w14:textId="77777777" w:rsidR="00E40B29" w:rsidRPr="00E40B29" w:rsidRDefault="00920E5B">
      <w:pPr>
        <w:pStyle w:val="TableofFigures"/>
        <w:tabs>
          <w:tab w:val="right" w:leader="dot" w:pos="8299"/>
        </w:tabs>
        <w:rPr>
          <w:rFonts w:asciiTheme="minorHAnsi" w:eastAsiaTheme="minorEastAsia" w:hAnsiTheme="minorHAnsi" w:cstheme="minorHAnsi"/>
          <w:noProof/>
          <w:sz w:val="22"/>
          <w:szCs w:val="22"/>
          <w:lang w:val="en-US"/>
        </w:rPr>
      </w:pPr>
      <w:hyperlink w:anchor="_Toc38278595" w:history="1">
        <w:r w:rsidR="00E40B29" w:rsidRPr="00E40B29">
          <w:rPr>
            <w:rStyle w:val="Hyperlink"/>
            <w:rFonts w:asciiTheme="minorHAnsi" w:hAnsiTheme="minorHAnsi" w:cstheme="minorHAnsi"/>
            <w:noProof/>
          </w:rPr>
          <w:t>Table-9. Theme 5. Challenges regarding mental health</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_Toc38278595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38</w:t>
        </w:r>
        <w:r w:rsidR="00E40B29" w:rsidRPr="00E40B29">
          <w:rPr>
            <w:rFonts w:asciiTheme="minorHAnsi" w:hAnsiTheme="minorHAnsi" w:cstheme="minorHAnsi"/>
            <w:noProof/>
            <w:webHidden/>
          </w:rPr>
          <w:fldChar w:fldCharType="end"/>
        </w:r>
      </w:hyperlink>
    </w:p>
    <w:p w14:paraId="62AAD918" w14:textId="77777777" w:rsidR="00E40B29" w:rsidRPr="00E40B29" w:rsidRDefault="00920E5B">
      <w:pPr>
        <w:pStyle w:val="TableofFigures"/>
        <w:tabs>
          <w:tab w:val="right" w:leader="dot" w:pos="8299"/>
        </w:tabs>
        <w:rPr>
          <w:rFonts w:asciiTheme="minorHAnsi" w:eastAsiaTheme="minorEastAsia" w:hAnsiTheme="minorHAnsi" w:cstheme="minorHAnsi"/>
          <w:noProof/>
          <w:sz w:val="22"/>
          <w:szCs w:val="22"/>
          <w:lang w:val="en-US"/>
        </w:rPr>
      </w:pPr>
      <w:hyperlink w:anchor="_Toc38278596" w:history="1">
        <w:r w:rsidR="00E40B29" w:rsidRPr="00E40B29">
          <w:rPr>
            <w:rStyle w:val="Hyperlink"/>
            <w:rFonts w:asciiTheme="minorHAnsi" w:hAnsiTheme="minorHAnsi" w:cstheme="minorHAnsi"/>
            <w:noProof/>
          </w:rPr>
          <w:t>Table-10. Theme 6. Recommendations to improve mental health illness</w:t>
        </w:r>
        <w:r w:rsidR="00E40B29" w:rsidRPr="00E40B29">
          <w:rPr>
            <w:rFonts w:asciiTheme="minorHAnsi" w:hAnsiTheme="minorHAnsi" w:cstheme="minorHAnsi"/>
            <w:noProof/>
            <w:webHidden/>
          </w:rPr>
          <w:tab/>
        </w:r>
        <w:r w:rsidR="00E40B29" w:rsidRPr="00E40B29">
          <w:rPr>
            <w:rFonts w:asciiTheme="minorHAnsi" w:hAnsiTheme="minorHAnsi" w:cstheme="minorHAnsi"/>
            <w:noProof/>
            <w:webHidden/>
          </w:rPr>
          <w:fldChar w:fldCharType="begin"/>
        </w:r>
        <w:r w:rsidR="00E40B29" w:rsidRPr="00E40B29">
          <w:rPr>
            <w:rFonts w:asciiTheme="minorHAnsi" w:hAnsiTheme="minorHAnsi" w:cstheme="minorHAnsi"/>
            <w:noProof/>
            <w:webHidden/>
          </w:rPr>
          <w:instrText xml:space="preserve"> PAGEREF _Toc38278596 \h </w:instrText>
        </w:r>
        <w:r w:rsidR="00E40B29" w:rsidRPr="00E40B29">
          <w:rPr>
            <w:rFonts w:asciiTheme="minorHAnsi" w:hAnsiTheme="minorHAnsi" w:cstheme="minorHAnsi"/>
            <w:noProof/>
            <w:webHidden/>
          </w:rPr>
        </w:r>
        <w:r w:rsidR="00E40B29" w:rsidRPr="00E40B29">
          <w:rPr>
            <w:rFonts w:asciiTheme="minorHAnsi" w:hAnsiTheme="minorHAnsi" w:cstheme="minorHAnsi"/>
            <w:noProof/>
            <w:webHidden/>
          </w:rPr>
          <w:fldChar w:fldCharType="separate"/>
        </w:r>
        <w:r w:rsidR="00E40B29" w:rsidRPr="00E40B29">
          <w:rPr>
            <w:rFonts w:asciiTheme="minorHAnsi" w:hAnsiTheme="minorHAnsi" w:cstheme="minorHAnsi"/>
            <w:noProof/>
            <w:webHidden/>
          </w:rPr>
          <w:t>48</w:t>
        </w:r>
        <w:r w:rsidR="00E40B29" w:rsidRPr="00E40B29">
          <w:rPr>
            <w:rFonts w:asciiTheme="minorHAnsi" w:hAnsiTheme="minorHAnsi" w:cstheme="minorHAnsi"/>
            <w:noProof/>
            <w:webHidden/>
          </w:rPr>
          <w:fldChar w:fldCharType="end"/>
        </w:r>
      </w:hyperlink>
    </w:p>
    <w:p w14:paraId="6AD9AF8D" w14:textId="13078F11" w:rsidR="005C4E66" w:rsidRDefault="005C4E66">
      <w:pPr>
        <w:rPr>
          <w:rFonts w:asciiTheme="minorHAnsi" w:hAnsiTheme="minorHAnsi" w:cstheme="minorHAnsi"/>
          <w:b/>
          <w:bCs/>
          <w:sz w:val="32"/>
        </w:rPr>
      </w:pPr>
      <w:r w:rsidRPr="00E40B29">
        <w:rPr>
          <w:rFonts w:asciiTheme="minorHAnsi" w:hAnsiTheme="minorHAnsi" w:cstheme="minorHAnsi"/>
        </w:rPr>
        <w:fldChar w:fldCharType="end"/>
      </w:r>
      <w:r>
        <w:rPr>
          <w:rFonts w:asciiTheme="minorHAnsi" w:hAnsiTheme="minorHAnsi" w:cstheme="minorHAnsi"/>
          <w:sz w:val="32"/>
        </w:rPr>
        <w:br w:type="page"/>
      </w:r>
    </w:p>
    <w:p w14:paraId="38BFA228" w14:textId="66DDECFE" w:rsidR="00570332" w:rsidRPr="00024E6B" w:rsidRDefault="00570332" w:rsidP="00570332">
      <w:pPr>
        <w:pStyle w:val="Heading1"/>
        <w:spacing w:after="120"/>
        <w:jc w:val="left"/>
        <w:rPr>
          <w:rFonts w:asciiTheme="minorHAnsi" w:hAnsiTheme="minorHAnsi" w:cstheme="minorHAnsi"/>
          <w:sz w:val="32"/>
        </w:rPr>
      </w:pPr>
      <w:bookmarkStart w:id="1" w:name="_Toc38278555"/>
      <w:r w:rsidRPr="00024E6B">
        <w:rPr>
          <w:rFonts w:asciiTheme="minorHAnsi" w:hAnsiTheme="minorHAnsi" w:cstheme="minorHAnsi"/>
          <w:sz w:val="32"/>
        </w:rPr>
        <w:lastRenderedPageBreak/>
        <w:t>Executive Summary</w:t>
      </w:r>
      <w:bookmarkEnd w:id="1"/>
    </w:p>
    <w:p w14:paraId="295AB978" w14:textId="5029FCF6" w:rsidR="00A7104E" w:rsidRPr="00024E6B" w:rsidRDefault="00A7104E" w:rsidP="004D64D2">
      <w:pPr>
        <w:pStyle w:val="BodyText2"/>
        <w:rPr>
          <w:rFonts w:asciiTheme="minorHAnsi" w:hAnsiTheme="minorHAnsi" w:cstheme="minorHAnsi"/>
          <w:b/>
          <w:lang w:val="en-US"/>
        </w:rPr>
      </w:pPr>
      <w:r w:rsidRPr="00024E6B">
        <w:rPr>
          <w:rFonts w:asciiTheme="minorHAnsi" w:hAnsiTheme="minorHAnsi" w:cstheme="minorHAnsi"/>
          <w:b/>
          <w:lang w:val="en-US"/>
        </w:rPr>
        <w:t>Introdu</w:t>
      </w:r>
      <w:r w:rsidR="009E51C6" w:rsidRPr="00024E6B">
        <w:rPr>
          <w:rFonts w:asciiTheme="minorHAnsi" w:hAnsiTheme="minorHAnsi" w:cstheme="minorHAnsi"/>
          <w:b/>
          <w:lang w:val="en-US"/>
        </w:rPr>
        <w:t>ction</w:t>
      </w:r>
    </w:p>
    <w:p w14:paraId="2ABCA8DB" w14:textId="1889F827" w:rsidR="004D64D2" w:rsidRPr="00024E6B" w:rsidRDefault="00791929" w:rsidP="004D64D2">
      <w:pPr>
        <w:pStyle w:val="BodyText2"/>
        <w:rPr>
          <w:rFonts w:asciiTheme="minorHAnsi" w:hAnsiTheme="minorHAnsi" w:cstheme="minorHAnsi"/>
          <w:lang w:val="en-US"/>
        </w:rPr>
      </w:pPr>
      <w:r w:rsidRPr="00024E6B">
        <w:rPr>
          <w:rFonts w:asciiTheme="minorHAnsi" w:hAnsiTheme="minorHAnsi" w:cstheme="minorHAnsi"/>
          <w:lang w:val="en-US"/>
        </w:rPr>
        <w:t xml:space="preserve">Mental health is crucial to a person’s well-being, healthy family and interpersonal relationships. Mental health problems include disorders such as depression, psychoses, self-harm/suicide, epilepsy, dementia, disorders due to substance use, and mental and behavioural disorders. </w:t>
      </w:r>
      <w:r w:rsidR="004D64D2" w:rsidRPr="00024E6B">
        <w:rPr>
          <w:rFonts w:asciiTheme="minorHAnsi" w:hAnsiTheme="minorHAnsi" w:cstheme="minorHAnsi"/>
          <w:lang w:val="en-US"/>
        </w:rPr>
        <w:t xml:space="preserve">The Global Burden of Disease ranked Anxiety disorders and Depressive disorders </w:t>
      </w:r>
      <w:r w:rsidRPr="00024E6B">
        <w:rPr>
          <w:rFonts w:asciiTheme="minorHAnsi" w:hAnsiTheme="minorHAnsi" w:cstheme="minorHAnsi"/>
          <w:lang w:val="en-US"/>
        </w:rPr>
        <w:t xml:space="preserve">as </w:t>
      </w:r>
      <w:r w:rsidR="004D64D2" w:rsidRPr="00024E6B">
        <w:rPr>
          <w:rFonts w:asciiTheme="minorHAnsi" w:hAnsiTheme="minorHAnsi" w:cstheme="minorHAnsi"/>
          <w:lang w:val="en-US"/>
        </w:rPr>
        <w:t>9</w:t>
      </w:r>
      <w:r w:rsidR="00C97B25" w:rsidRPr="00024E6B">
        <w:rPr>
          <w:rFonts w:asciiTheme="minorHAnsi" w:hAnsiTheme="minorHAnsi" w:cstheme="minorHAnsi"/>
          <w:vertAlign w:val="superscript"/>
          <w:lang w:val="en-US"/>
        </w:rPr>
        <w:t>th</w:t>
      </w:r>
      <w:r w:rsidR="004D64D2" w:rsidRPr="00024E6B">
        <w:rPr>
          <w:rFonts w:asciiTheme="minorHAnsi" w:hAnsiTheme="minorHAnsi" w:cstheme="minorHAnsi"/>
          <w:lang w:val="en-US"/>
        </w:rPr>
        <w:t xml:space="preserve"> and 10</w:t>
      </w:r>
      <w:r w:rsidR="00C97B25" w:rsidRPr="00024E6B">
        <w:rPr>
          <w:rFonts w:asciiTheme="minorHAnsi" w:hAnsiTheme="minorHAnsi" w:cstheme="minorHAnsi"/>
          <w:vertAlign w:val="superscript"/>
          <w:lang w:val="en-US"/>
        </w:rPr>
        <w:t>th</w:t>
      </w:r>
      <w:r w:rsidR="00C97B25" w:rsidRPr="00024E6B">
        <w:rPr>
          <w:rFonts w:asciiTheme="minorHAnsi" w:hAnsiTheme="minorHAnsi" w:cstheme="minorHAnsi"/>
          <w:lang w:val="en-US"/>
        </w:rPr>
        <w:t xml:space="preserve"> </w:t>
      </w:r>
      <w:r w:rsidR="004D64D2" w:rsidRPr="00024E6B">
        <w:rPr>
          <w:rFonts w:asciiTheme="minorHAnsi" w:hAnsiTheme="minorHAnsi" w:cstheme="minorHAnsi"/>
          <w:lang w:val="en-US"/>
        </w:rPr>
        <w:t xml:space="preserve">respectively </w:t>
      </w:r>
      <w:r w:rsidR="00C97B25" w:rsidRPr="00024E6B">
        <w:rPr>
          <w:rFonts w:asciiTheme="minorHAnsi" w:hAnsiTheme="minorHAnsi" w:cstheme="minorHAnsi"/>
          <w:lang w:val="en-US"/>
        </w:rPr>
        <w:t>for causing the most disability</w:t>
      </w:r>
      <w:r w:rsidR="00AB68A5" w:rsidRPr="00024E6B">
        <w:rPr>
          <w:rFonts w:asciiTheme="minorHAnsi" w:hAnsiTheme="minorHAnsi" w:cstheme="minorHAnsi"/>
          <w:lang w:val="en-US"/>
        </w:rPr>
        <w:t xml:space="preserve"> in Myanmar in 2017</w:t>
      </w:r>
      <w:r w:rsidR="004D64D2" w:rsidRPr="00024E6B">
        <w:rPr>
          <w:rFonts w:asciiTheme="minorHAnsi" w:hAnsiTheme="minorHAnsi" w:cstheme="minorHAnsi"/>
          <w:lang w:val="en-US"/>
        </w:rPr>
        <w:t xml:space="preserve">. </w:t>
      </w:r>
    </w:p>
    <w:p w14:paraId="0001B58E" w14:textId="1ACCCD16" w:rsidR="00A7104E" w:rsidRPr="00024E6B" w:rsidRDefault="00791929" w:rsidP="00024E6B">
      <w:pPr>
        <w:jc w:val="both"/>
        <w:rPr>
          <w:rFonts w:asciiTheme="minorHAnsi" w:hAnsiTheme="minorHAnsi" w:cstheme="minorHAnsi"/>
          <w:lang w:val="en-US"/>
        </w:rPr>
      </w:pPr>
      <w:r w:rsidRPr="00024E6B">
        <w:rPr>
          <w:rFonts w:asciiTheme="minorHAnsi" w:hAnsiTheme="minorHAnsi" w:cstheme="minorHAnsi"/>
          <w:lang w:val="en-US"/>
        </w:rPr>
        <w:t xml:space="preserve">A very limited number of studies attempted to explore the perceptions and challenges in </w:t>
      </w:r>
      <w:r w:rsidR="00A66C5D" w:rsidRPr="00024E6B">
        <w:rPr>
          <w:rFonts w:asciiTheme="minorHAnsi" w:hAnsiTheme="minorHAnsi" w:cstheme="minorHAnsi"/>
          <w:lang w:val="en-US"/>
        </w:rPr>
        <w:t xml:space="preserve">the </w:t>
      </w:r>
      <w:r w:rsidR="00C2461D" w:rsidRPr="00024E6B">
        <w:rPr>
          <w:rFonts w:asciiTheme="minorHAnsi" w:hAnsiTheme="minorHAnsi" w:cstheme="minorHAnsi"/>
          <w:lang w:val="en-US"/>
        </w:rPr>
        <w:t xml:space="preserve">provision and utilization of </w:t>
      </w:r>
      <w:r w:rsidRPr="00024E6B">
        <w:rPr>
          <w:rFonts w:asciiTheme="minorHAnsi" w:hAnsiTheme="minorHAnsi" w:cstheme="minorHAnsi"/>
          <w:lang w:val="en-US"/>
        </w:rPr>
        <w:t>mental health services. A qualitative study was conducted among Healthcare service providers, Caregivers of mentally disabled persons, and Community leaders to explore the barriers and challenges in providing and utilizing mental health services in Myanmar.</w:t>
      </w:r>
    </w:p>
    <w:p w14:paraId="605B05BC" w14:textId="76AB33D7" w:rsidR="00A7104E" w:rsidRPr="00024E6B" w:rsidRDefault="009E51C6" w:rsidP="00791929">
      <w:pPr>
        <w:pStyle w:val="BodyText2"/>
        <w:rPr>
          <w:rFonts w:asciiTheme="minorHAnsi" w:hAnsiTheme="minorHAnsi" w:cstheme="minorHAnsi"/>
          <w:b/>
          <w:lang w:val="en-US"/>
        </w:rPr>
      </w:pPr>
      <w:r w:rsidRPr="00024E6B">
        <w:rPr>
          <w:rFonts w:asciiTheme="minorHAnsi" w:hAnsiTheme="minorHAnsi" w:cstheme="minorHAnsi"/>
          <w:b/>
          <w:lang w:val="en-US"/>
        </w:rPr>
        <w:t>Methodology</w:t>
      </w:r>
    </w:p>
    <w:p w14:paraId="6E9F3459" w14:textId="5BC0EEDD" w:rsidR="00791929" w:rsidRPr="00024E6B" w:rsidRDefault="00791929" w:rsidP="00791929">
      <w:pPr>
        <w:pStyle w:val="BodyText2"/>
        <w:rPr>
          <w:rFonts w:asciiTheme="minorHAnsi" w:hAnsiTheme="minorHAnsi" w:cstheme="minorHAnsi"/>
          <w:iCs/>
          <w:lang w:val="en-US"/>
        </w:rPr>
      </w:pPr>
      <w:r w:rsidRPr="00024E6B">
        <w:rPr>
          <w:rFonts w:asciiTheme="minorHAnsi" w:hAnsiTheme="minorHAnsi" w:cstheme="minorHAnsi"/>
          <w:lang w:val="en-US"/>
        </w:rPr>
        <w:t xml:space="preserve">In-depth interviews and Key Informant interviews were conducted among 27 health care providers, 65 caregivers, and 12 community leaders who were selected from six townships covering different </w:t>
      </w:r>
      <w:r w:rsidRPr="00024E6B">
        <w:rPr>
          <w:rFonts w:asciiTheme="minorHAnsi" w:hAnsiTheme="minorHAnsi" w:cstheme="minorHAnsi"/>
          <w:iCs/>
          <w:lang w:val="en-US"/>
        </w:rPr>
        <w:t xml:space="preserve">geographical regions in Myanmar (hilly, central, coastal, and delta areas). Interview guides were prepared separately for each type of respondent from a thorough review of the literature. The interviews were conducted by experienced researchers from the </w:t>
      </w:r>
      <w:r w:rsidRPr="00024E6B">
        <w:rPr>
          <w:rFonts w:asciiTheme="minorHAnsi" w:hAnsiTheme="minorHAnsi" w:cstheme="minorHAnsi"/>
        </w:rPr>
        <w:t>University of Public Health, Yangon</w:t>
      </w:r>
      <w:r w:rsidRPr="00024E6B">
        <w:rPr>
          <w:rFonts w:asciiTheme="minorHAnsi" w:hAnsiTheme="minorHAnsi" w:cstheme="minorHAnsi"/>
          <w:lang w:val="en-US"/>
        </w:rPr>
        <w:t>. Ethical approval for the study was obtained from the University Institutional Review Board. All the interviews were conducted in Myanmar language and recorded after obtaining their written consent.</w:t>
      </w:r>
      <w:r w:rsidR="001E6063">
        <w:rPr>
          <w:rFonts w:asciiTheme="minorHAnsi" w:hAnsiTheme="minorHAnsi" w:cstheme="minorHAnsi"/>
          <w:lang w:val="en-US"/>
        </w:rPr>
        <w:t xml:space="preserve"> </w:t>
      </w:r>
    </w:p>
    <w:p w14:paraId="6CA825B4" w14:textId="77777777" w:rsidR="00791929" w:rsidRPr="00024E6B" w:rsidRDefault="00791929" w:rsidP="00791929">
      <w:pPr>
        <w:pStyle w:val="BodyText2"/>
        <w:rPr>
          <w:rFonts w:asciiTheme="minorHAnsi" w:hAnsiTheme="minorHAnsi" w:cstheme="minorHAnsi"/>
          <w:lang w:val="en-US"/>
        </w:rPr>
      </w:pPr>
      <w:r w:rsidRPr="00024E6B">
        <w:rPr>
          <w:rFonts w:asciiTheme="minorHAnsi" w:hAnsiTheme="minorHAnsi" w:cstheme="minorHAnsi"/>
          <w:iCs/>
          <w:lang w:val="en-US"/>
        </w:rPr>
        <w:t xml:space="preserve">All interviews were transcribed and translated into the English language by the researchers. </w:t>
      </w:r>
      <w:r w:rsidRPr="00024E6B">
        <w:rPr>
          <w:rFonts w:asciiTheme="minorHAnsi" w:hAnsiTheme="minorHAnsi" w:cstheme="minorHAnsi"/>
          <w:lang w:val="en-US"/>
        </w:rPr>
        <w:t xml:space="preserve">The transcripts were used for their content analysis by generating </w:t>
      </w:r>
      <w:r w:rsidRPr="00024E6B">
        <w:rPr>
          <w:rFonts w:asciiTheme="minorHAnsi" w:hAnsiTheme="minorHAnsi" w:cstheme="minorHAnsi"/>
        </w:rPr>
        <w:t xml:space="preserve">inductive and deductive codes. </w:t>
      </w:r>
      <w:r w:rsidRPr="00024E6B">
        <w:rPr>
          <w:rFonts w:asciiTheme="minorHAnsi" w:hAnsiTheme="minorHAnsi" w:cstheme="minorHAnsi"/>
          <w:lang w:val="en-US"/>
        </w:rPr>
        <w:t xml:space="preserve">These codes were entered in Atlas.ti-8 software to classified into the code groups. </w:t>
      </w:r>
      <w:r w:rsidRPr="00024E6B">
        <w:rPr>
          <w:rFonts w:asciiTheme="minorHAnsi" w:hAnsiTheme="minorHAnsi" w:cstheme="minorHAnsi"/>
        </w:rPr>
        <w:t>The</w:t>
      </w:r>
      <w:r w:rsidRPr="00024E6B">
        <w:rPr>
          <w:rFonts w:asciiTheme="minorHAnsi" w:hAnsiTheme="minorHAnsi" w:cstheme="minorHAnsi"/>
          <w:lang w:val="en-US"/>
        </w:rPr>
        <w:t>se</w:t>
      </w:r>
      <w:r w:rsidRPr="00024E6B">
        <w:rPr>
          <w:rFonts w:asciiTheme="minorHAnsi" w:hAnsiTheme="minorHAnsi" w:cstheme="minorHAnsi"/>
        </w:rPr>
        <w:t xml:space="preserve"> codes </w:t>
      </w:r>
      <w:r w:rsidRPr="00024E6B">
        <w:rPr>
          <w:rFonts w:asciiTheme="minorHAnsi" w:hAnsiTheme="minorHAnsi" w:cstheme="minorHAnsi"/>
          <w:lang w:val="en-US"/>
        </w:rPr>
        <w:t>and code groups were</w:t>
      </w:r>
      <w:r w:rsidRPr="00024E6B">
        <w:rPr>
          <w:rFonts w:asciiTheme="minorHAnsi" w:hAnsiTheme="minorHAnsi" w:cstheme="minorHAnsi"/>
        </w:rPr>
        <w:t xml:space="preserve"> </w:t>
      </w:r>
      <w:r w:rsidRPr="00024E6B">
        <w:rPr>
          <w:rFonts w:asciiTheme="minorHAnsi" w:hAnsiTheme="minorHAnsi" w:cstheme="minorHAnsi"/>
          <w:lang w:val="en-US"/>
        </w:rPr>
        <w:t xml:space="preserve">categorized </w:t>
      </w:r>
      <w:r w:rsidRPr="00024E6B">
        <w:rPr>
          <w:rFonts w:asciiTheme="minorHAnsi" w:hAnsiTheme="minorHAnsi" w:cstheme="minorHAnsi"/>
        </w:rPr>
        <w:t>into themes</w:t>
      </w:r>
      <w:r w:rsidRPr="00024E6B">
        <w:rPr>
          <w:rFonts w:asciiTheme="minorHAnsi" w:hAnsiTheme="minorHAnsi" w:cstheme="minorHAnsi"/>
          <w:lang w:val="en-US"/>
        </w:rPr>
        <w:t xml:space="preserve"> for data analysis. A total of six themes emerged from the coding.</w:t>
      </w:r>
    </w:p>
    <w:p w14:paraId="1BFCA0DC" w14:textId="3DE48CC6" w:rsidR="00A7104E" w:rsidRPr="00024E6B" w:rsidRDefault="00791929" w:rsidP="00791929">
      <w:pPr>
        <w:pStyle w:val="BodyText2"/>
        <w:rPr>
          <w:rFonts w:asciiTheme="minorHAnsi" w:hAnsiTheme="minorHAnsi" w:cstheme="minorHAnsi"/>
          <w:color w:val="000000" w:themeColor="text1"/>
        </w:rPr>
      </w:pPr>
      <w:r w:rsidRPr="00024E6B">
        <w:rPr>
          <w:rFonts w:asciiTheme="minorHAnsi" w:hAnsiTheme="minorHAnsi" w:cstheme="minorHAnsi"/>
          <w:lang w:val="en-US"/>
        </w:rPr>
        <w:t>Of the 27 healthcare professionals interviewed, 11 were general practitioners and 8 were psychiatrists, and the majority had more than 10 years of service experience. Among the 65 caregivers of mental health patients, most of them were parents or spouses of the patients, the majority were females, aged less than 50 years, up to high school level of education, engaged in farming or having their own business. Half the 12 community leaders who participated in the study were graduates and engaged in the community and social services.</w:t>
      </w:r>
    </w:p>
    <w:p w14:paraId="45B3E2DA" w14:textId="521D30BE" w:rsidR="00A7104E" w:rsidRPr="00024E6B" w:rsidRDefault="009E51C6" w:rsidP="00791929">
      <w:pPr>
        <w:pStyle w:val="BodyText2"/>
        <w:rPr>
          <w:rFonts w:asciiTheme="minorHAnsi" w:hAnsiTheme="minorHAnsi" w:cstheme="minorHAnsi"/>
          <w:b/>
          <w:color w:val="000000" w:themeColor="text1"/>
        </w:rPr>
      </w:pPr>
      <w:r w:rsidRPr="00024E6B">
        <w:rPr>
          <w:rFonts w:asciiTheme="minorHAnsi" w:hAnsiTheme="minorHAnsi" w:cstheme="minorHAnsi"/>
          <w:b/>
          <w:color w:val="000000" w:themeColor="text1"/>
        </w:rPr>
        <w:t>Results</w:t>
      </w:r>
    </w:p>
    <w:p w14:paraId="44E3D0CD" w14:textId="77777777" w:rsidR="009E51C6" w:rsidRPr="00024E6B" w:rsidRDefault="009E51C6" w:rsidP="00791929">
      <w:pPr>
        <w:pStyle w:val="BodyText2"/>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Mental health status </w:t>
      </w:r>
    </w:p>
    <w:p w14:paraId="71E489C7" w14:textId="5B0D6B40" w:rsidR="00F04310" w:rsidRPr="00024E6B" w:rsidRDefault="00F04310" w:rsidP="00791929">
      <w:pPr>
        <w:pStyle w:val="BodyText2"/>
        <w:rPr>
          <w:rFonts w:asciiTheme="minorHAnsi" w:hAnsiTheme="minorHAnsi" w:cstheme="minorHAnsi"/>
          <w:color w:val="000000" w:themeColor="text1"/>
          <w:lang w:val="en-US" w:eastAsia="ko-KR"/>
        </w:rPr>
      </w:pPr>
      <w:r w:rsidRPr="00024E6B">
        <w:rPr>
          <w:rFonts w:asciiTheme="minorHAnsi" w:hAnsiTheme="minorHAnsi" w:cstheme="minorHAnsi"/>
          <w:color w:val="000000" w:themeColor="text1"/>
        </w:rPr>
        <w:t xml:space="preserve">According to healthcare providers, </w:t>
      </w:r>
      <w:r w:rsidRPr="00024E6B">
        <w:rPr>
          <w:rFonts w:asciiTheme="minorHAnsi" w:hAnsiTheme="minorHAnsi" w:cstheme="minorHAnsi"/>
          <w:color w:val="000000" w:themeColor="text1"/>
          <w:lang w:val="en-US"/>
        </w:rPr>
        <w:t>in Myanmar,</w:t>
      </w:r>
      <w:r w:rsidRPr="00024E6B">
        <w:rPr>
          <w:rFonts w:asciiTheme="minorHAnsi" w:hAnsiTheme="minorHAnsi" w:cstheme="minorHAnsi"/>
          <w:color w:val="000000" w:themeColor="text1"/>
        </w:rPr>
        <w:t xml:space="preserve"> the major mental health problems for which the patients </w:t>
      </w:r>
      <w:r w:rsidRPr="00024E6B">
        <w:rPr>
          <w:rFonts w:asciiTheme="minorHAnsi" w:hAnsiTheme="minorHAnsi" w:cstheme="minorHAnsi"/>
          <w:color w:val="000000" w:themeColor="text1"/>
          <w:lang w:val="en-US"/>
        </w:rPr>
        <w:t xml:space="preserve">sought treatment were </w:t>
      </w:r>
      <w:r w:rsidRPr="00024E6B">
        <w:rPr>
          <w:rFonts w:asciiTheme="minorHAnsi" w:hAnsiTheme="minorHAnsi" w:cstheme="minorHAnsi"/>
          <w:color w:val="000000" w:themeColor="text1"/>
          <w:lang w:eastAsia="ko-KR"/>
        </w:rPr>
        <w:t xml:space="preserve">Anxiety, Depression, Bipolar </w:t>
      </w:r>
      <w:r w:rsidR="00A66C5D" w:rsidRPr="00024E6B">
        <w:rPr>
          <w:rFonts w:asciiTheme="minorHAnsi" w:hAnsiTheme="minorHAnsi" w:cstheme="minorHAnsi"/>
          <w:color w:val="000000" w:themeColor="text1"/>
          <w:lang w:val="en-US" w:eastAsia="ko-KR"/>
        </w:rPr>
        <w:t>disorder</w:t>
      </w:r>
      <w:r w:rsidRPr="00024E6B">
        <w:rPr>
          <w:rFonts w:asciiTheme="minorHAnsi" w:hAnsiTheme="minorHAnsi" w:cstheme="minorHAnsi"/>
          <w:color w:val="000000" w:themeColor="text1"/>
          <w:lang w:val="en-US" w:eastAsia="ko-KR"/>
        </w:rPr>
        <w:t>,</w:t>
      </w:r>
      <w:r w:rsidRPr="00024E6B">
        <w:rPr>
          <w:rFonts w:asciiTheme="minorHAnsi" w:hAnsiTheme="minorHAnsi" w:cstheme="minorHAnsi"/>
          <w:color w:val="000000" w:themeColor="text1"/>
          <w:lang w:val="en-US"/>
        </w:rPr>
        <w:t xml:space="preserve"> </w:t>
      </w:r>
      <w:r w:rsidRPr="00024E6B">
        <w:rPr>
          <w:rFonts w:asciiTheme="minorHAnsi" w:hAnsiTheme="minorHAnsi" w:cstheme="minorHAnsi"/>
          <w:color w:val="000000" w:themeColor="text1"/>
        </w:rPr>
        <w:t xml:space="preserve">mood disorders, schizophrenia, substance abuse, and </w:t>
      </w:r>
      <w:r w:rsidRPr="00024E6B">
        <w:rPr>
          <w:rFonts w:asciiTheme="minorHAnsi" w:hAnsiTheme="minorHAnsi" w:cstheme="minorHAnsi"/>
          <w:color w:val="000000" w:themeColor="text1"/>
          <w:lang w:val="en-US"/>
        </w:rPr>
        <w:t xml:space="preserve">other </w:t>
      </w:r>
      <w:r w:rsidRPr="00024E6B">
        <w:rPr>
          <w:rFonts w:asciiTheme="minorHAnsi" w:hAnsiTheme="minorHAnsi" w:cstheme="minorHAnsi"/>
          <w:color w:val="000000" w:themeColor="text1"/>
        </w:rPr>
        <w:t>psychotic disorders</w:t>
      </w:r>
      <w:r w:rsidRPr="00024E6B">
        <w:rPr>
          <w:rFonts w:asciiTheme="minorHAnsi" w:hAnsiTheme="minorHAnsi" w:cstheme="minorHAnsi"/>
          <w:color w:val="000000" w:themeColor="text1"/>
          <w:lang w:val="en-US"/>
        </w:rPr>
        <w:t xml:space="preserve">. </w:t>
      </w:r>
      <w:r w:rsidRPr="00024E6B">
        <w:rPr>
          <w:rFonts w:asciiTheme="minorHAnsi" w:hAnsiTheme="minorHAnsi" w:cstheme="minorHAnsi"/>
          <w:color w:val="000000" w:themeColor="text1"/>
        </w:rPr>
        <w:t>Mental health cases were commonly reported by men</w:t>
      </w:r>
      <w:r w:rsidRPr="00024E6B">
        <w:rPr>
          <w:rFonts w:asciiTheme="minorHAnsi" w:hAnsiTheme="minorHAnsi" w:cstheme="minorHAnsi"/>
          <w:color w:val="000000" w:themeColor="text1"/>
          <w:lang w:val="en-US"/>
        </w:rPr>
        <w:t xml:space="preserve"> and youths,</w:t>
      </w:r>
      <w:r w:rsidRPr="00024E6B">
        <w:rPr>
          <w:rFonts w:asciiTheme="minorHAnsi" w:hAnsiTheme="minorHAnsi" w:cstheme="minorHAnsi"/>
          <w:color w:val="000000" w:themeColor="text1"/>
        </w:rPr>
        <w:t xml:space="preserve"> and the most </w:t>
      </w:r>
      <w:r w:rsidRPr="00024E6B">
        <w:rPr>
          <w:rFonts w:asciiTheme="minorHAnsi" w:hAnsiTheme="minorHAnsi" w:cstheme="minorHAnsi"/>
          <w:color w:val="000000" w:themeColor="text1"/>
        </w:rPr>
        <w:lastRenderedPageBreak/>
        <w:t xml:space="preserve">commonly cited factors that </w:t>
      </w:r>
      <w:r w:rsidR="004E1F1F" w:rsidRPr="00024E6B">
        <w:rPr>
          <w:rFonts w:asciiTheme="minorHAnsi" w:hAnsiTheme="minorHAnsi" w:cstheme="minorHAnsi"/>
          <w:color w:val="000000" w:themeColor="text1"/>
        </w:rPr>
        <w:t xml:space="preserve">were </w:t>
      </w:r>
      <w:r w:rsidRPr="00024E6B">
        <w:rPr>
          <w:rFonts w:asciiTheme="minorHAnsi" w:hAnsiTheme="minorHAnsi" w:cstheme="minorHAnsi"/>
          <w:color w:val="000000" w:themeColor="text1"/>
        </w:rPr>
        <w:t>affecting mental health negatively were alcohol and substance use.</w:t>
      </w:r>
      <w:r w:rsidRPr="00024E6B">
        <w:rPr>
          <w:rFonts w:asciiTheme="minorHAnsi" w:hAnsiTheme="minorHAnsi" w:cstheme="minorHAnsi"/>
          <w:color w:val="000000" w:themeColor="text1"/>
          <w:lang w:val="en-US"/>
        </w:rPr>
        <w:t xml:space="preserve"> </w:t>
      </w:r>
      <w:r w:rsidRPr="00024E6B">
        <w:rPr>
          <w:rFonts w:asciiTheme="minorHAnsi" w:hAnsiTheme="minorHAnsi" w:cstheme="minorHAnsi"/>
          <w:color w:val="000000" w:themeColor="text1"/>
          <w:lang w:eastAsia="ko-KR"/>
        </w:rPr>
        <w:t xml:space="preserve">The health care providers observed an increase in the number of mental </w:t>
      </w:r>
      <w:r w:rsidRPr="00024E6B">
        <w:rPr>
          <w:rFonts w:asciiTheme="minorHAnsi" w:hAnsiTheme="minorHAnsi" w:cstheme="minorHAnsi"/>
          <w:color w:val="000000" w:themeColor="text1"/>
        </w:rPr>
        <w:t xml:space="preserve">illnesses </w:t>
      </w:r>
      <w:r w:rsidRPr="00024E6B">
        <w:rPr>
          <w:rFonts w:asciiTheme="minorHAnsi" w:hAnsiTheme="minorHAnsi" w:cstheme="minorHAnsi"/>
          <w:color w:val="000000" w:themeColor="text1"/>
          <w:lang w:eastAsia="ko-KR"/>
        </w:rPr>
        <w:t xml:space="preserve">cases </w:t>
      </w:r>
      <w:r w:rsidR="00A66C5D" w:rsidRPr="00024E6B">
        <w:rPr>
          <w:rFonts w:asciiTheme="minorHAnsi" w:hAnsiTheme="minorHAnsi" w:cstheme="minorHAnsi"/>
          <w:color w:val="000000" w:themeColor="text1"/>
          <w:lang w:val="en-US" w:eastAsia="ko-KR"/>
        </w:rPr>
        <w:t xml:space="preserve">being </w:t>
      </w:r>
      <w:r w:rsidRPr="00024E6B">
        <w:rPr>
          <w:rFonts w:asciiTheme="minorHAnsi" w:hAnsiTheme="minorHAnsi" w:cstheme="minorHAnsi"/>
          <w:color w:val="000000" w:themeColor="text1"/>
          <w:lang w:eastAsia="ko-KR"/>
        </w:rPr>
        <w:t xml:space="preserve">reported </w:t>
      </w:r>
      <w:r w:rsidR="00A66C5D" w:rsidRPr="00024E6B">
        <w:rPr>
          <w:rFonts w:asciiTheme="minorHAnsi" w:hAnsiTheme="minorHAnsi" w:cstheme="minorHAnsi"/>
          <w:color w:val="000000" w:themeColor="text1"/>
          <w:lang w:val="en-US" w:eastAsia="ko-KR"/>
        </w:rPr>
        <w:t>in</w:t>
      </w:r>
      <w:r w:rsidRPr="00024E6B">
        <w:rPr>
          <w:rFonts w:asciiTheme="minorHAnsi" w:hAnsiTheme="minorHAnsi" w:cstheme="minorHAnsi"/>
          <w:color w:val="000000" w:themeColor="text1"/>
          <w:lang w:eastAsia="ko-KR"/>
        </w:rPr>
        <w:t xml:space="preserve"> </w:t>
      </w:r>
      <w:r w:rsidR="00A66C5D" w:rsidRPr="00024E6B">
        <w:rPr>
          <w:rFonts w:asciiTheme="minorHAnsi" w:hAnsiTheme="minorHAnsi" w:cstheme="minorHAnsi"/>
          <w:color w:val="000000" w:themeColor="text1"/>
          <w:lang w:val="en-US" w:eastAsia="ko-KR"/>
        </w:rPr>
        <w:t xml:space="preserve">recent </w:t>
      </w:r>
      <w:r w:rsidRPr="00024E6B">
        <w:rPr>
          <w:rFonts w:asciiTheme="minorHAnsi" w:hAnsiTheme="minorHAnsi" w:cstheme="minorHAnsi"/>
          <w:color w:val="000000" w:themeColor="text1"/>
          <w:lang w:eastAsia="ko-KR"/>
        </w:rPr>
        <w:t>years.</w:t>
      </w:r>
      <w:r w:rsidRPr="00024E6B">
        <w:rPr>
          <w:rFonts w:asciiTheme="minorHAnsi" w:hAnsiTheme="minorHAnsi" w:cstheme="minorHAnsi"/>
          <w:color w:val="000000" w:themeColor="text1"/>
          <w:lang w:val="en-US" w:eastAsia="ko-KR"/>
        </w:rPr>
        <w:t xml:space="preserve"> M</w:t>
      </w:r>
      <w:r w:rsidRPr="00024E6B">
        <w:rPr>
          <w:rFonts w:asciiTheme="minorHAnsi" w:hAnsiTheme="minorHAnsi" w:cstheme="minorHAnsi"/>
          <w:color w:val="000000" w:themeColor="text1"/>
          <w:lang w:eastAsia="ko-KR"/>
        </w:rPr>
        <w:t xml:space="preserve">ost of the patients </w:t>
      </w:r>
      <w:r w:rsidR="004E1F1F" w:rsidRPr="00024E6B">
        <w:rPr>
          <w:rFonts w:asciiTheme="minorHAnsi" w:hAnsiTheme="minorHAnsi" w:cstheme="minorHAnsi"/>
          <w:color w:val="000000" w:themeColor="text1"/>
          <w:lang w:eastAsia="ko-KR"/>
        </w:rPr>
        <w:t xml:space="preserve">only </w:t>
      </w:r>
      <w:r w:rsidRPr="00024E6B">
        <w:rPr>
          <w:rFonts w:asciiTheme="minorHAnsi" w:hAnsiTheme="minorHAnsi" w:cstheme="minorHAnsi"/>
          <w:color w:val="000000" w:themeColor="text1"/>
          <w:lang w:val="en-US" w:eastAsia="ko-KR"/>
        </w:rPr>
        <w:t>utilize</w:t>
      </w:r>
      <w:r w:rsidR="004E1F1F" w:rsidRPr="00024E6B">
        <w:rPr>
          <w:rFonts w:asciiTheme="minorHAnsi" w:hAnsiTheme="minorHAnsi" w:cstheme="minorHAnsi"/>
          <w:color w:val="000000" w:themeColor="text1"/>
          <w:lang w:val="en-US" w:eastAsia="ko-KR"/>
        </w:rPr>
        <w:t>d</w:t>
      </w:r>
      <w:r w:rsidRPr="00024E6B">
        <w:rPr>
          <w:rFonts w:asciiTheme="minorHAnsi" w:hAnsiTheme="minorHAnsi" w:cstheme="minorHAnsi"/>
          <w:color w:val="000000" w:themeColor="text1"/>
          <w:lang w:val="en-US" w:eastAsia="ko-KR"/>
        </w:rPr>
        <w:t xml:space="preserve"> the services </w:t>
      </w:r>
      <w:r w:rsidRPr="00024E6B">
        <w:rPr>
          <w:rFonts w:asciiTheme="minorHAnsi" w:hAnsiTheme="minorHAnsi" w:cstheme="minorHAnsi"/>
          <w:color w:val="000000" w:themeColor="text1"/>
          <w:lang w:eastAsia="ko-KR"/>
        </w:rPr>
        <w:t>at severe stage</w:t>
      </w:r>
      <w:r w:rsidRPr="00024E6B">
        <w:rPr>
          <w:rFonts w:asciiTheme="minorHAnsi" w:hAnsiTheme="minorHAnsi" w:cstheme="minorHAnsi"/>
          <w:color w:val="000000" w:themeColor="text1"/>
          <w:lang w:val="en-US" w:eastAsia="ko-KR"/>
        </w:rPr>
        <w:t>s</w:t>
      </w:r>
      <w:r w:rsidR="004E1F1F" w:rsidRPr="00024E6B">
        <w:rPr>
          <w:rFonts w:asciiTheme="minorHAnsi" w:hAnsiTheme="minorHAnsi" w:cstheme="minorHAnsi"/>
          <w:color w:val="000000" w:themeColor="text1"/>
          <w:lang w:val="en-US" w:eastAsia="ko-KR"/>
        </w:rPr>
        <w:t xml:space="preserve"> of their illnesses</w:t>
      </w:r>
      <w:r w:rsidRPr="00024E6B">
        <w:rPr>
          <w:rFonts w:asciiTheme="minorHAnsi" w:hAnsiTheme="minorHAnsi" w:cstheme="minorHAnsi"/>
          <w:color w:val="000000" w:themeColor="text1"/>
          <w:lang w:val="en-US" w:eastAsia="ko-KR"/>
        </w:rPr>
        <w:t xml:space="preserve">. </w:t>
      </w:r>
    </w:p>
    <w:p w14:paraId="4F4C4425" w14:textId="77777777" w:rsidR="009E51C6" w:rsidRPr="00024E6B" w:rsidRDefault="009E51C6" w:rsidP="00791929">
      <w:pPr>
        <w:pStyle w:val="BodyText2"/>
        <w:rPr>
          <w:rFonts w:asciiTheme="minorHAnsi" w:hAnsiTheme="minorHAnsi" w:cstheme="minorHAnsi"/>
          <w:i/>
          <w:lang w:val="en-US"/>
        </w:rPr>
      </w:pPr>
      <w:r w:rsidRPr="00024E6B">
        <w:rPr>
          <w:rFonts w:asciiTheme="minorHAnsi" w:hAnsiTheme="minorHAnsi" w:cstheme="minorHAnsi"/>
          <w:i/>
          <w:lang w:val="en-US"/>
        </w:rPr>
        <w:t>Factors contributing to mental health</w:t>
      </w:r>
    </w:p>
    <w:p w14:paraId="31C2110F" w14:textId="3DB97F68" w:rsidR="00791929" w:rsidRPr="00024E6B" w:rsidRDefault="00791929" w:rsidP="00791929">
      <w:pPr>
        <w:pStyle w:val="BodyText2"/>
        <w:rPr>
          <w:rFonts w:asciiTheme="minorHAnsi" w:hAnsiTheme="minorHAnsi" w:cstheme="minorHAnsi"/>
          <w:lang w:val="en-US"/>
        </w:rPr>
      </w:pPr>
      <w:r w:rsidRPr="00024E6B">
        <w:rPr>
          <w:rFonts w:asciiTheme="minorHAnsi" w:hAnsiTheme="minorHAnsi" w:cstheme="minorHAnsi"/>
          <w:lang w:val="en-US"/>
        </w:rPr>
        <w:t>According to all participant groups</w:t>
      </w:r>
      <w:r w:rsidR="00FE4337" w:rsidRPr="00024E6B">
        <w:rPr>
          <w:rFonts w:asciiTheme="minorHAnsi" w:hAnsiTheme="minorHAnsi" w:cstheme="minorHAnsi"/>
          <w:lang w:val="en-US"/>
        </w:rPr>
        <w:t xml:space="preserve">, the major cause contributing to mental illness was substance abuse by people, work-related stress, family issues, </w:t>
      </w:r>
      <w:r w:rsidR="007270B4" w:rsidRPr="00024E6B">
        <w:rPr>
          <w:rFonts w:asciiTheme="minorHAnsi" w:hAnsiTheme="minorHAnsi" w:cstheme="minorHAnsi"/>
          <w:lang w:val="en-US"/>
        </w:rPr>
        <w:t xml:space="preserve">failed businesses, </w:t>
      </w:r>
      <w:r w:rsidR="00FE4337" w:rsidRPr="00024E6B">
        <w:rPr>
          <w:rFonts w:asciiTheme="minorHAnsi" w:hAnsiTheme="minorHAnsi" w:cstheme="minorHAnsi"/>
          <w:lang w:val="en-US"/>
        </w:rPr>
        <w:t>debt due to the treatment of chronic diseases like HIV and cancer</w:t>
      </w:r>
      <w:r w:rsidR="007270B4" w:rsidRPr="00024E6B">
        <w:rPr>
          <w:rFonts w:asciiTheme="minorHAnsi" w:hAnsiTheme="minorHAnsi" w:cstheme="minorHAnsi"/>
          <w:lang w:val="en-US"/>
        </w:rPr>
        <w:t xml:space="preserve">, genetic factors, </w:t>
      </w:r>
      <w:r w:rsidR="007270B4" w:rsidRPr="00024E6B">
        <w:rPr>
          <w:rFonts w:asciiTheme="minorHAnsi" w:hAnsiTheme="minorHAnsi" w:cstheme="minorHAnsi"/>
          <w:color w:val="000000" w:themeColor="text1"/>
        </w:rPr>
        <w:t>lack of job opportunities for the youngsters, and inappropriate alcohol licensing policies</w:t>
      </w:r>
      <w:r w:rsidR="007270B4" w:rsidRPr="00024E6B">
        <w:rPr>
          <w:rFonts w:asciiTheme="minorHAnsi" w:hAnsiTheme="minorHAnsi" w:cstheme="minorHAnsi"/>
          <w:lang w:val="en-US"/>
        </w:rPr>
        <w:t xml:space="preserve">. The participants also mentioned the poor implementation activities to regulate the sale of alcohol, as well as the availability of drugs as the reasons for substance abuse and related addictions. Some caregivers expressed that lack of sleep, overthinking and lack of appetite can also cause </w:t>
      </w:r>
      <w:r w:rsidR="00A66C5D" w:rsidRPr="00024E6B">
        <w:rPr>
          <w:rFonts w:asciiTheme="minorHAnsi" w:hAnsiTheme="minorHAnsi" w:cstheme="minorHAnsi"/>
          <w:lang w:val="en-US"/>
        </w:rPr>
        <w:t xml:space="preserve">be the indications of </w:t>
      </w:r>
      <w:r w:rsidR="007270B4" w:rsidRPr="00024E6B">
        <w:rPr>
          <w:rFonts w:asciiTheme="minorHAnsi" w:hAnsiTheme="minorHAnsi" w:cstheme="minorHAnsi"/>
          <w:lang w:val="en-US"/>
        </w:rPr>
        <w:t xml:space="preserve">mental disorders. Some community leaders </w:t>
      </w:r>
      <w:r w:rsidR="007270B4" w:rsidRPr="00024E6B">
        <w:rPr>
          <w:rFonts w:asciiTheme="minorHAnsi" w:hAnsiTheme="minorHAnsi" w:cstheme="minorHAnsi"/>
          <w:color w:val="000000" w:themeColor="text1"/>
        </w:rPr>
        <w:t xml:space="preserve">believed </w:t>
      </w:r>
      <w:r w:rsidR="007270B4" w:rsidRPr="00024E6B">
        <w:rPr>
          <w:rFonts w:asciiTheme="minorHAnsi" w:hAnsiTheme="minorHAnsi" w:cstheme="minorHAnsi"/>
          <w:color w:val="000000" w:themeColor="text1"/>
          <w:lang w:val="en-US"/>
        </w:rPr>
        <w:t xml:space="preserve">that </w:t>
      </w:r>
      <w:r w:rsidR="007270B4" w:rsidRPr="00024E6B">
        <w:rPr>
          <w:rFonts w:asciiTheme="minorHAnsi" w:hAnsiTheme="minorHAnsi" w:cstheme="minorHAnsi"/>
          <w:color w:val="000000" w:themeColor="text1"/>
        </w:rPr>
        <w:t xml:space="preserve">congenital </w:t>
      </w:r>
      <w:r w:rsidR="007270B4" w:rsidRPr="00024E6B">
        <w:rPr>
          <w:rFonts w:asciiTheme="minorHAnsi" w:hAnsiTheme="minorHAnsi" w:cstheme="minorHAnsi"/>
          <w:color w:val="000000" w:themeColor="text1"/>
          <w:lang w:val="en-US"/>
        </w:rPr>
        <w:t xml:space="preserve">anomalies and </w:t>
      </w:r>
      <w:r w:rsidR="007270B4" w:rsidRPr="00024E6B">
        <w:rPr>
          <w:rFonts w:asciiTheme="minorHAnsi" w:hAnsiTheme="minorHAnsi" w:cstheme="minorHAnsi"/>
          <w:color w:val="000000" w:themeColor="text1"/>
        </w:rPr>
        <w:t>physical abnormalit</w:t>
      </w:r>
      <w:r w:rsidR="007270B4" w:rsidRPr="00024E6B">
        <w:rPr>
          <w:rFonts w:asciiTheme="minorHAnsi" w:hAnsiTheme="minorHAnsi" w:cstheme="minorHAnsi"/>
          <w:color w:val="000000" w:themeColor="text1"/>
          <w:lang w:val="en-US"/>
        </w:rPr>
        <w:t>ies</w:t>
      </w:r>
      <w:r w:rsidR="007270B4" w:rsidRPr="00024E6B">
        <w:rPr>
          <w:rFonts w:asciiTheme="minorHAnsi" w:hAnsiTheme="minorHAnsi" w:cstheme="minorHAnsi"/>
          <w:color w:val="000000" w:themeColor="text1"/>
        </w:rPr>
        <w:t xml:space="preserve"> </w:t>
      </w:r>
      <w:r w:rsidR="007270B4" w:rsidRPr="00024E6B">
        <w:rPr>
          <w:rFonts w:asciiTheme="minorHAnsi" w:hAnsiTheme="minorHAnsi" w:cstheme="minorHAnsi"/>
          <w:color w:val="000000" w:themeColor="text1"/>
          <w:lang w:val="en-US"/>
        </w:rPr>
        <w:t xml:space="preserve">by </w:t>
      </w:r>
      <w:r w:rsidR="007270B4" w:rsidRPr="00024E6B">
        <w:rPr>
          <w:rFonts w:asciiTheme="minorHAnsi" w:hAnsiTheme="minorHAnsi" w:cstheme="minorHAnsi"/>
          <w:color w:val="000000" w:themeColor="text1"/>
        </w:rPr>
        <w:t xml:space="preserve">birth, </w:t>
      </w:r>
      <w:r w:rsidR="00BB1EBC" w:rsidRPr="00024E6B">
        <w:rPr>
          <w:rFonts w:asciiTheme="minorHAnsi" w:hAnsiTheme="minorHAnsi" w:cstheme="minorHAnsi"/>
          <w:color w:val="000000" w:themeColor="text1"/>
        </w:rPr>
        <w:t xml:space="preserve">a </w:t>
      </w:r>
      <w:r w:rsidR="00BB1EBC" w:rsidRPr="00024E6B">
        <w:rPr>
          <w:rFonts w:asciiTheme="minorHAnsi" w:hAnsiTheme="minorHAnsi" w:cstheme="minorHAnsi"/>
          <w:color w:val="000000" w:themeColor="text1"/>
          <w:lang w:val="en-US"/>
        </w:rPr>
        <w:t xml:space="preserve">curse from God, </w:t>
      </w:r>
      <w:r w:rsidR="007270B4" w:rsidRPr="00024E6B">
        <w:rPr>
          <w:rFonts w:asciiTheme="minorHAnsi" w:hAnsiTheme="minorHAnsi" w:cstheme="minorHAnsi"/>
          <w:color w:val="000000" w:themeColor="text1"/>
        </w:rPr>
        <w:t xml:space="preserve">and </w:t>
      </w:r>
      <w:r w:rsidR="00A66C5D" w:rsidRPr="00024E6B">
        <w:rPr>
          <w:rFonts w:asciiTheme="minorHAnsi" w:hAnsiTheme="minorHAnsi" w:cstheme="minorHAnsi"/>
          <w:color w:val="000000" w:themeColor="text1"/>
          <w:lang w:val="en-US"/>
        </w:rPr>
        <w:t xml:space="preserve">abuse of addictive </w:t>
      </w:r>
      <w:r w:rsidR="007270B4" w:rsidRPr="00024E6B">
        <w:rPr>
          <w:rFonts w:asciiTheme="minorHAnsi" w:hAnsiTheme="minorHAnsi" w:cstheme="minorHAnsi"/>
          <w:color w:val="000000" w:themeColor="text1"/>
        </w:rPr>
        <w:t>drugs</w:t>
      </w:r>
      <w:r w:rsidR="00A66C5D" w:rsidRPr="00024E6B">
        <w:rPr>
          <w:rFonts w:asciiTheme="minorHAnsi" w:hAnsiTheme="minorHAnsi" w:cstheme="minorHAnsi"/>
          <w:color w:val="000000" w:themeColor="text1"/>
          <w:lang w:val="en-US"/>
        </w:rPr>
        <w:t xml:space="preserve"> and substances</w:t>
      </w:r>
      <w:r w:rsidR="007270B4" w:rsidRPr="00024E6B">
        <w:rPr>
          <w:rFonts w:asciiTheme="minorHAnsi" w:hAnsiTheme="minorHAnsi" w:cstheme="minorHAnsi"/>
          <w:color w:val="000000" w:themeColor="text1"/>
          <w:lang w:val="en-US"/>
        </w:rPr>
        <w:t xml:space="preserve"> were causing mental illness.</w:t>
      </w:r>
    </w:p>
    <w:p w14:paraId="68956BDF" w14:textId="201B7D8D" w:rsidR="00E72576" w:rsidRPr="00024E6B" w:rsidRDefault="00E72576" w:rsidP="00E72576">
      <w:pPr>
        <w:pStyle w:val="BodyText2"/>
        <w:rPr>
          <w:rFonts w:asciiTheme="minorHAnsi" w:hAnsiTheme="minorHAnsi" w:cstheme="minorHAnsi"/>
          <w:i/>
          <w:lang w:val="en-US"/>
        </w:rPr>
      </w:pPr>
      <w:r w:rsidRPr="00024E6B">
        <w:rPr>
          <w:rFonts w:asciiTheme="minorHAnsi" w:hAnsiTheme="minorHAnsi" w:cstheme="minorHAnsi"/>
          <w:i/>
          <w:lang w:val="en-US"/>
        </w:rPr>
        <w:t>Perceptions of stakeholders on mental health</w:t>
      </w:r>
    </w:p>
    <w:p w14:paraId="513D3718" w14:textId="5ACD5411" w:rsidR="00E72576" w:rsidRPr="00024E6B" w:rsidRDefault="007270B4" w:rsidP="00E72576">
      <w:pPr>
        <w:pStyle w:val="BodyText2"/>
        <w:rPr>
          <w:rFonts w:asciiTheme="minorHAnsi" w:hAnsiTheme="minorHAnsi" w:cstheme="minorHAnsi"/>
        </w:rPr>
      </w:pPr>
      <w:r w:rsidRPr="00024E6B">
        <w:rPr>
          <w:rFonts w:asciiTheme="minorHAnsi" w:hAnsiTheme="minorHAnsi" w:cstheme="minorHAnsi"/>
          <w:lang w:val="en-US"/>
        </w:rPr>
        <w:t xml:space="preserve">Most of the caregivers </w:t>
      </w:r>
      <w:r w:rsidR="00AE1AF2">
        <w:rPr>
          <w:rFonts w:asciiTheme="minorHAnsi" w:hAnsiTheme="minorHAnsi" w:cstheme="minorHAnsi"/>
          <w:lang w:val="en-US"/>
        </w:rPr>
        <w:t>believed</w:t>
      </w:r>
      <w:r w:rsidRPr="00024E6B">
        <w:rPr>
          <w:rFonts w:asciiTheme="minorHAnsi" w:hAnsiTheme="minorHAnsi" w:cstheme="minorHAnsi"/>
          <w:lang w:val="en-US"/>
        </w:rPr>
        <w:t xml:space="preserve"> that only allopathic medicines and consultations with doctors were important to treat the illness. </w:t>
      </w:r>
      <w:r w:rsidR="00BB1EBC" w:rsidRPr="00024E6B">
        <w:rPr>
          <w:rFonts w:asciiTheme="minorHAnsi" w:hAnsiTheme="minorHAnsi" w:cstheme="minorHAnsi"/>
          <w:color w:val="000000" w:themeColor="text1"/>
          <w:lang w:val="en-US"/>
        </w:rPr>
        <w:t>Few caregivers practi</w:t>
      </w:r>
      <w:r w:rsidR="00C618D7">
        <w:rPr>
          <w:rFonts w:asciiTheme="minorHAnsi" w:hAnsiTheme="minorHAnsi" w:cstheme="minorHAnsi"/>
          <w:color w:val="000000" w:themeColor="text1"/>
          <w:lang w:val="en-US"/>
        </w:rPr>
        <w:t>s</w:t>
      </w:r>
      <w:r w:rsidR="00BB1EBC" w:rsidRPr="00024E6B">
        <w:rPr>
          <w:rFonts w:asciiTheme="minorHAnsi" w:hAnsiTheme="minorHAnsi" w:cstheme="minorHAnsi"/>
          <w:color w:val="000000" w:themeColor="text1"/>
          <w:lang w:val="en-US"/>
        </w:rPr>
        <w:t xml:space="preserve">ed </w:t>
      </w:r>
      <w:r w:rsidR="00BB1EBC" w:rsidRPr="00024E6B">
        <w:rPr>
          <w:rFonts w:asciiTheme="minorHAnsi" w:hAnsiTheme="minorHAnsi" w:cstheme="minorHAnsi"/>
          <w:color w:val="000000" w:themeColor="text1"/>
        </w:rPr>
        <w:t xml:space="preserve">alternative </w:t>
      </w:r>
      <w:r w:rsidR="00BB1EBC" w:rsidRPr="00024E6B">
        <w:rPr>
          <w:rFonts w:asciiTheme="minorHAnsi" w:hAnsiTheme="minorHAnsi" w:cstheme="minorHAnsi"/>
          <w:color w:val="000000" w:themeColor="text1"/>
          <w:lang w:val="en-US"/>
        </w:rPr>
        <w:t xml:space="preserve">therapies </w:t>
      </w:r>
      <w:r w:rsidR="00BB1EBC" w:rsidRPr="00B72434">
        <w:rPr>
          <w:rFonts w:asciiTheme="minorHAnsi" w:hAnsiTheme="minorHAnsi" w:cstheme="minorHAnsi"/>
          <w:lang w:val="en-US"/>
        </w:rPr>
        <w:t>suggested</w:t>
      </w:r>
      <w:r w:rsidR="00BB1EBC" w:rsidRPr="00024E6B">
        <w:rPr>
          <w:rFonts w:asciiTheme="minorHAnsi" w:hAnsiTheme="minorHAnsi" w:cstheme="minorHAnsi"/>
          <w:color w:val="000000" w:themeColor="text1"/>
        </w:rPr>
        <w:t xml:space="preserve"> by religious leaders and monks along with mainstream medication.</w:t>
      </w:r>
      <w:r w:rsidR="00BB1EBC" w:rsidRPr="00024E6B">
        <w:rPr>
          <w:rFonts w:asciiTheme="minorHAnsi" w:hAnsiTheme="minorHAnsi" w:cstheme="minorHAnsi"/>
          <w:color w:val="000000" w:themeColor="text1"/>
          <w:lang w:val="en-US"/>
        </w:rPr>
        <w:t xml:space="preserve"> </w:t>
      </w:r>
      <w:r w:rsidRPr="00024E6B">
        <w:rPr>
          <w:rFonts w:asciiTheme="minorHAnsi" w:hAnsiTheme="minorHAnsi" w:cstheme="minorHAnsi"/>
          <w:lang w:val="en-US"/>
        </w:rPr>
        <w:t>Service providers and Community leaders mentioned that t</w:t>
      </w:r>
      <w:r w:rsidRPr="00024E6B">
        <w:rPr>
          <w:rFonts w:asciiTheme="minorHAnsi" w:hAnsiTheme="minorHAnsi" w:cstheme="minorHAnsi"/>
          <w:color w:val="000000" w:themeColor="text1"/>
        </w:rPr>
        <w:t xml:space="preserve">here was a lack of awareness about mental health </w:t>
      </w:r>
      <w:r w:rsidRPr="00024E6B">
        <w:rPr>
          <w:rFonts w:asciiTheme="minorHAnsi" w:hAnsiTheme="minorHAnsi" w:cstheme="minorHAnsi"/>
          <w:color w:val="000000" w:themeColor="text1"/>
          <w:lang w:val="en-US"/>
        </w:rPr>
        <w:t xml:space="preserve">in </w:t>
      </w:r>
      <w:r w:rsidRPr="00024E6B">
        <w:rPr>
          <w:rFonts w:asciiTheme="minorHAnsi" w:hAnsiTheme="minorHAnsi" w:cstheme="minorHAnsi"/>
          <w:color w:val="000000" w:themeColor="text1"/>
        </w:rPr>
        <w:t>the community</w:t>
      </w:r>
      <w:r w:rsidRPr="00024E6B">
        <w:rPr>
          <w:rFonts w:asciiTheme="minorHAnsi" w:hAnsiTheme="minorHAnsi" w:cstheme="minorHAnsi"/>
          <w:color w:val="000000" w:themeColor="text1"/>
          <w:lang w:val="en-US"/>
        </w:rPr>
        <w:t xml:space="preserve">, </w:t>
      </w:r>
      <w:r w:rsidR="00BB1EBC" w:rsidRPr="00024E6B">
        <w:rPr>
          <w:rFonts w:asciiTheme="minorHAnsi" w:hAnsiTheme="minorHAnsi" w:cstheme="minorHAnsi"/>
          <w:color w:val="000000" w:themeColor="text1"/>
          <w:lang w:val="en-US"/>
        </w:rPr>
        <w:t xml:space="preserve">lack of acceptance by own family members, differential and inhuman treatment by family, </w:t>
      </w:r>
      <w:r w:rsidR="00FB5530" w:rsidRPr="00024E6B">
        <w:rPr>
          <w:rFonts w:asciiTheme="minorHAnsi" w:hAnsiTheme="minorHAnsi" w:cstheme="minorHAnsi"/>
          <w:color w:val="000000" w:themeColor="text1"/>
          <w:lang w:val="en-US"/>
        </w:rPr>
        <w:t xml:space="preserve">and </w:t>
      </w:r>
      <w:r w:rsidRPr="00024E6B">
        <w:rPr>
          <w:rFonts w:asciiTheme="minorHAnsi" w:hAnsiTheme="minorHAnsi" w:cstheme="minorHAnsi"/>
          <w:color w:val="000000" w:themeColor="text1"/>
        </w:rPr>
        <w:t xml:space="preserve">superstitions </w:t>
      </w:r>
      <w:r w:rsidR="00BB1EBC" w:rsidRPr="00024E6B">
        <w:rPr>
          <w:rFonts w:asciiTheme="minorHAnsi" w:hAnsiTheme="minorHAnsi" w:cstheme="minorHAnsi"/>
          <w:color w:val="000000" w:themeColor="text1"/>
          <w:lang w:val="en-US"/>
        </w:rPr>
        <w:t>and stigma by society hamper</w:t>
      </w:r>
      <w:r w:rsidR="00FB5530" w:rsidRPr="00024E6B">
        <w:rPr>
          <w:rFonts w:asciiTheme="minorHAnsi" w:hAnsiTheme="minorHAnsi" w:cstheme="minorHAnsi"/>
          <w:color w:val="000000" w:themeColor="text1"/>
          <w:lang w:val="en-US"/>
        </w:rPr>
        <w:t>ing</w:t>
      </w:r>
      <w:r w:rsidR="00BB1EBC" w:rsidRPr="00024E6B">
        <w:rPr>
          <w:rFonts w:asciiTheme="minorHAnsi" w:hAnsiTheme="minorHAnsi" w:cstheme="minorHAnsi"/>
          <w:color w:val="000000" w:themeColor="text1"/>
          <w:lang w:val="en-US"/>
        </w:rPr>
        <w:t xml:space="preserve"> </w:t>
      </w:r>
      <w:r w:rsidR="00A66C5D" w:rsidRPr="00024E6B">
        <w:rPr>
          <w:rFonts w:asciiTheme="minorHAnsi" w:hAnsiTheme="minorHAnsi" w:cstheme="minorHAnsi"/>
          <w:color w:val="000000" w:themeColor="text1"/>
          <w:lang w:val="en-US"/>
        </w:rPr>
        <w:t>treatment-</w:t>
      </w:r>
      <w:r w:rsidR="00BB1EBC" w:rsidRPr="00024E6B">
        <w:rPr>
          <w:rFonts w:asciiTheme="minorHAnsi" w:hAnsiTheme="minorHAnsi" w:cstheme="minorHAnsi"/>
          <w:color w:val="000000" w:themeColor="text1"/>
          <w:lang w:val="en-US"/>
        </w:rPr>
        <w:t>seeking</w:t>
      </w:r>
      <w:r w:rsidR="002D10CB" w:rsidRPr="00024E6B">
        <w:rPr>
          <w:rFonts w:asciiTheme="minorHAnsi" w:hAnsiTheme="minorHAnsi" w:cstheme="minorHAnsi"/>
          <w:color w:val="000000" w:themeColor="text1"/>
          <w:lang w:val="en-US"/>
        </w:rPr>
        <w:t xml:space="preserve"> behavio</w:t>
      </w:r>
      <w:r w:rsidR="00C618D7">
        <w:rPr>
          <w:rFonts w:asciiTheme="minorHAnsi" w:hAnsiTheme="minorHAnsi" w:cstheme="minorHAnsi"/>
          <w:color w:val="000000" w:themeColor="text1"/>
          <w:lang w:val="en-US"/>
        </w:rPr>
        <w:t>u</w:t>
      </w:r>
      <w:r w:rsidR="002D10CB" w:rsidRPr="00024E6B">
        <w:rPr>
          <w:rFonts w:asciiTheme="minorHAnsi" w:hAnsiTheme="minorHAnsi" w:cstheme="minorHAnsi"/>
          <w:color w:val="000000" w:themeColor="text1"/>
          <w:lang w:val="en-US"/>
        </w:rPr>
        <w:t>rs</w:t>
      </w:r>
      <w:r w:rsidRPr="00024E6B">
        <w:rPr>
          <w:rFonts w:asciiTheme="minorHAnsi" w:hAnsiTheme="minorHAnsi" w:cstheme="minorHAnsi"/>
          <w:color w:val="000000" w:themeColor="text1"/>
          <w:lang w:val="en-US"/>
        </w:rPr>
        <w:t>.</w:t>
      </w:r>
      <w:r w:rsidR="00173031" w:rsidRPr="00024E6B">
        <w:rPr>
          <w:rFonts w:asciiTheme="minorHAnsi" w:hAnsiTheme="minorHAnsi" w:cstheme="minorHAnsi"/>
          <w:color w:val="000000" w:themeColor="text1"/>
          <w:lang w:val="en-US"/>
        </w:rPr>
        <w:t xml:space="preserve"> </w:t>
      </w:r>
      <w:r w:rsidR="00BD09A5" w:rsidRPr="00024E6B">
        <w:rPr>
          <w:rFonts w:asciiTheme="minorHAnsi" w:hAnsiTheme="minorHAnsi" w:cstheme="minorHAnsi"/>
          <w:color w:val="000000" w:themeColor="text1"/>
          <w:lang w:val="en-US"/>
        </w:rPr>
        <w:t xml:space="preserve">Providers explained that many families </w:t>
      </w:r>
      <w:r w:rsidR="002D10CB" w:rsidRPr="00024E6B">
        <w:rPr>
          <w:rFonts w:asciiTheme="minorHAnsi" w:hAnsiTheme="minorHAnsi" w:cstheme="minorHAnsi"/>
          <w:color w:val="000000" w:themeColor="text1"/>
          <w:lang w:val="en-US"/>
        </w:rPr>
        <w:t xml:space="preserve">did </w:t>
      </w:r>
      <w:r w:rsidR="00BD09A5" w:rsidRPr="00024E6B">
        <w:rPr>
          <w:rFonts w:asciiTheme="minorHAnsi" w:hAnsiTheme="minorHAnsi" w:cstheme="minorHAnsi"/>
          <w:color w:val="000000" w:themeColor="text1"/>
          <w:lang w:val="en-US"/>
        </w:rPr>
        <w:t>not accept that their family members ha</w:t>
      </w:r>
      <w:r w:rsidR="002D10CB" w:rsidRPr="00024E6B">
        <w:rPr>
          <w:rFonts w:asciiTheme="minorHAnsi" w:hAnsiTheme="minorHAnsi" w:cstheme="minorHAnsi"/>
          <w:color w:val="000000" w:themeColor="text1"/>
          <w:lang w:val="en-US"/>
        </w:rPr>
        <w:t>d</w:t>
      </w:r>
      <w:r w:rsidR="00BD09A5" w:rsidRPr="00024E6B">
        <w:rPr>
          <w:rFonts w:asciiTheme="minorHAnsi" w:hAnsiTheme="minorHAnsi" w:cstheme="minorHAnsi"/>
          <w:color w:val="000000" w:themeColor="text1"/>
          <w:lang w:val="en-US"/>
        </w:rPr>
        <w:t xml:space="preserve"> a mental illness</w:t>
      </w:r>
      <w:r w:rsidR="002D10CB" w:rsidRPr="00024E6B">
        <w:rPr>
          <w:rFonts w:asciiTheme="minorHAnsi" w:hAnsiTheme="minorHAnsi" w:cstheme="minorHAnsi"/>
          <w:color w:val="000000" w:themeColor="text1"/>
          <w:lang w:val="en-US"/>
        </w:rPr>
        <w:t xml:space="preserve"> and that they</w:t>
      </w:r>
      <w:r w:rsidR="00BD09A5" w:rsidRPr="00024E6B">
        <w:rPr>
          <w:rFonts w:asciiTheme="minorHAnsi" w:hAnsiTheme="minorHAnsi" w:cstheme="minorHAnsi"/>
          <w:color w:val="000000" w:themeColor="text1"/>
          <w:lang w:val="en-US"/>
        </w:rPr>
        <w:t xml:space="preserve"> did not avail referrals for diagnosis, </w:t>
      </w:r>
      <w:r w:rsidR="002D10CB" w:rsidRPr="00024E6B">
        <w:rPr>
          <w:rFonts w:asciiTheme="minorHAnsi" w:hAnsiTheme="minorHAnsi" w:cstheme="minorHAnsi"/>
          <w:color w:val="000000" w:themeColor="text1"/>
          <w:lang w:val="en-US"/>
        </w:rPr>
        <w:t xml:space="preserve">and neither did they </w:t>
      </w:r>
      <w:r w:rsidR="00BD09A5" w:rsidRPr="00024E6B">
        <w:rPr>
          <w:rFonts w:asciiTheme="minorHAnsi" w:hAnsiTheme="minorHAnsi" w:cstheme="minorHAnsi"/>
          <w:color w:val="000000" w:themeColor="text1"/>
          <w:lang w:val="en-US"/>
        </w:rPr>
        <w:t>comply with long term treatment. The need for counse</w:t>
      </w:r>
      <w:r w:rsidR="00C618D7">
        <w:rPr>
          <w:rFonts w:asciiTheme="minorHAnsi" w:hAnsiTheme="minorHAnsi" w:cstheme="minorHAnsi"/>
          <w:color w:val="000000" w:themeColor="text1"/>
          <w:lang w:val="en-US"/>
        </w:rPr>
        <w:t>l</w:t>
      </w:r>
      <w:r w:rsidR="00BD09A5" w:rsidRPr="00024E6B">
        <w:rPr>
          <w:rFonts w:asciiTheme="minorHAnsi" w:hAnsiTheme="minorHAnsi" w:cstheme="minorHAnsi"/>
          <w:color w:val="000000" w:themeColor="text1"/>
          <w:lang w:val="en-US"/>
        </w:rPr>
        <w:t xml:space="preserve">ling to family </w:t>
      </w:r>
      <w:r w:rsidR="007843C4" w:rsidRPr="00024E6B">
        <w:rPr>
          <w:rFonts w:asciiTheme="minorHAnsi" w:hAnsiTheme="minorHAnsi" w:cstheme="minorHAnsi"/>
          <w:color w:val="000000" w:themeColor="text1"/>
          <w:lang w:val="en-US"/>
        </w:rPr>
        <w:t xml:space="preserve">members </w:t>
      </w:r>
      <w:r w:rsidR="00BD09A5" w:rsidRPr="00024E6B">
        <w:rPr>
          <w:rFonts w:asciiTheme="minorHAnsi" w:hAnsiTheme="minorHAnsi" w:cstheme="minorHAnsi"/>
          <w:color w:val="000000" w:themeColor="text1"/>
          <w:lang w:val="en-US"/>
        </w:rPr>
        <w:t>was emphasized by a few physicians.</w:t>
      </w:r>
    </w:p>
    <w:p w14:paraId="23C27C29" w14:textId="0F5EC997" w:rsidR="00BD09A5" w:rsidRPr="00024E6B" w:rsidRDefault="00173031" w:rsidP="00B72434">
      <w:pPr>
        <w:pStyle w:val="BodyText2"/>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healthcare providers were </w:t>
      </w:r>
      <w:r w:rsidR="001656FC" w:rsidRPr="00024E6B">
        <w:rPr>
          <w:rFonts w:asciiTheme="minorHAnsi" w:hAnsiTheme="minorHAnsi" w:cstheme="minorHAnsi"/>
          <w:color w:val="000000" w:themeColor="text1"/>
        </w:rPr>
        <w:t xml:space="preserve">opined </w:t>
      </w:r>
      <w:r w:rsidRPr="00024E6B">
        <w:rPr>
          <w:rFonts w:asciiTheme="minorHAnsi" w:hAnsiTheme="minorHAnsi" w:cstheme="minorHAnsi"/>
          <w:color w:val="000000" w:themeColor="text1"/>
        </w:rPr>
        <w:t xml:space="preserve">that the existing facilities to treat mental illness </w:t>
      </w:r>
      <w:r w:rsidR="007843C4" w:rsidRPr="00024E6B">
        <w:rPr>
          <w:rFonts w:asciiTheme="minorHAnsi" w:hAnsiTheme="minorHAnsi" w:cstheme="minorHAnsi"/>
          <w:color w:val="000000" w:themeColor="text1"/>
        </w:rPr>
        <w:t xml:space="preserve">were </w:t>
      </w:r>
      <w:r w:rsidRPr="00024E6B">
        <w:rPr>
          <w:rFonts w:asciiTheme="minorHAnsi" w:hAnsiTheme="minorHAnsi" w:cstheme="minorHAnsi"/>
          <w:color w:val="000000" w:themeColor="text1"/>
        </w:rPr>
        <w:t>insufficient</w:t>
      </w:r>
      <w:r w:rsidR="00D03850" w:rsidRPr="00024E6B">
        <w:rPr>
          <w:rFonts w:asciiTheme="minorHAnsi" w:hAnsiTheme="minorHAnsi" w:cstheme="minorHAnsi"/>
          <w:color w:val="000000" w:themeColor="text1"/>
        </w:rPr>
        <w:t xml:space="preserve">. Many public health facilities did not have </w:t>
      </w:r>
      <w:r w:rsidR="00FB4A05" w:rsidRPr="00024E6B">
        <w:rPr>
          <w:rFonts w:asciiTheme="minorHAnsi" w:hAnsiTheme="minorHAnsi" w:cstheme="minorHAnsi"/>
          <w:color w:val="000000" w:themeColor="text1"/>
        </w:rPr>
        <w:t>mental health specialists, counse</w:t>
      </w:r>
      <w:r w:rsidR="00C618D7">
        <w:rPr>
          <w:rFonts w:asciiTheme="minorHAnsi" w:hAnsiTheme="minorHAnsi" w:cstheme="minorHAnsi"/>
          <w:color w:val="000000" w:themeColor="text1"/>
        </w:rPr>
        <w:t>l</w:t>
      </w:r>
      <w:r w:rsidR="00FB4A05" w:rsidRPr="00024E6B">
        <w:rPr>
          <w:rFonts w:asciiTheme="minorHAnsi" w:hAnsiTheme="minorHAnsi" w:cstheme="minorHAnsi"/>
          <w:color w:val="000000" w:themeColor="text1"/>
        </w:rPr>
        <w:t xml:space="preserve">lors or essential </w:t>
      </w:r>
      <w:r w:rsidR="00FB4A05" w:rsidRPr="00B72434">
        <w:rPr>
          <w:rFonts w:asciiTheme="minorHAnsi" w:hAnsiTheme="minorHAnsi" w:cstheme="minorHAnsi"/>
          <w:lang w:val="en-US"/>
        </w:rPr>
        <w:t>medications</w:t>
      </w:r>
      <w:r w:rsidR="00FB4A05" w:rsidRPr="00024E6B">
        <w:rPr>
          <w:rFonts w:asciiTheme="minorHAnsi" w:hAnsiTheme="minorHAnsi" w:cstheme="minorHAnsi"/>
          <w:color w:val="000000" w:themeColor="text1"/>
        </w:rPr>
        <w:t xml:space="preserve"> </w:t>
      </w:r>
      <w:r w:rsidR="00D03850" w:rsidRPr="00024E6B">
        <w:rPr>
          <w:rFonts w:asciiTheme="minorHAnsi" w:hAnsiTheme="minorHAnsi" w:cstheme="minorHAnsi"/>
          <w:color w:val="000000" w:themeColor="text1"/>
        </w:rPr>
        <w:t xml:space="preserve">to </w:t>
      </w:r>
      <w:r w:rsidR="00FB4A05" w:rsidRPr="00024E6B">
        <w:rPr>
          <w:rFonts w:asciiTheme="minorHAnsi" w:hAnsiTheme="minorHAnsi" w:cstheme="minorHAnsi"/>
          <w:color w:val="000000" w:themeColor="text1"/>
        </w:rPr>
        <w:t xml:space="preserve">provide </w:t>
      </w:r>
      <w:r w:rsidR="00D03850" w:rsidRPr="00024E6B">
        <w:rPr>
          <w:rFonts w:asciiTheme="minorHAnsi" w:hAnsiTheme="minorHAnsi" w:cstheme="minorHAnsi"/>
          <w:color w:val="000000" w:themeColor="text1"/>
        </w:rPr>
        <w:t>treatment services</w:t>
      </w:r>
      <w:r w:rsidR="00FB4A05"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 xml:space="preserve">and </w:t>
      </w:r>
      <w:r w:rsidR="00FB4A05" w:rsidRPr="00024E6B">
        <w:rPr>
          <w:rFonts w:asciiTheme="minorHAnsi" w:hAnsiTheme="minorHAnsi" w:cstheme="minorHAnsi"/>
          <w:color w:val="000000" w:themeColor="text1"/>
        </w:rPr>
        <w:t>have re</w:t>
      </w:r>
      <w:r w:rsidR="00634DAB">
        <w:rPr>
          <w:rFonts w:asciiTheme="minorHAnsi" w:hAnsiTheme="minorHAnsi" w:cstheme="minorHAnsi"/>
          <w:color w:val="000000" w:themeColor="text1"/>
        </w:rPr>
        <w:t>p</w:t>
      </w:r>
      <w:r w:rsidR="00FB4A05" w:rsidRPr="00024E6B">
        <w:rPr>
          <w:rFonts w:asciiTheme="minorHAnsi" w:hAnsiTheme="minorHAnsi" w:cstheme="minorHAnsi"/>
          <w:color w:val="000000" w:themeColor="text1"/>
        </w:rPr>
        <w:t xml:space="preserve">orted </w:t>
      </w:r>
      <w:r w:rsidRPr="00024E6B">
        <w:rPr>
          <w:rFonts w:asciiTheme="minorHAnsi" w:hAnsiTheme="minorHAnsi" w:cstheme="minorHAnsi"/>
          <w:color w:val="000000" w:themeColor="text1"/>
        </w:rPr>
        <w:t xml:space="preserve">high patient load in most </w:t>
      </w:r>
      <w:r w:rsidR="00FB4A05" w:rsidRPr="00024E6B">
        <w:rPr>
          <w:rFonts w:asciiTheme="minorHAnsi" w:hAnsiTheme="minorHAnsi" w:cstheme="minorHAnsi"/>
          <w:color w:val="000000" w:themeColor="text1"/>
        </w:rPr>
        <w:t xml:space="preserve">mental health </w:t>
      </w:r>
      <w:r w:rsidRPr="00024E6B">
        <w:rPr>
          <w:rFonts w:asciiTheme="minorHAnsi" w:hAnsiTheme="minorHAnsi" w:cstheme="minorHAnsi"/>
          <w:color w:val="000000" w:themeColor="text1"/>
        </w:rPr>
        <w:t>facilities.</w:t>
      </w:r>
      <w:r w:rsidR="00BD09A5" w:rsidRPr="00024E6B">
        <w:rPr>
          <w:rFonts w:asciiTheme="minorHAnsi" w:hAnsiTheme="minorHAnsi" w:cstheme="minorHAnsi"/>
          <w:color w:val="000000" w:themeColor="text1"/>
        </w:rPr>
        <w:t xml:space="preserve"> </w:t>
      </w:r>
      <w:r w:rsidR="007367A3" w:rsidRPr="00024E6B">
        <w:rPr>
          <w:rFonts w:asciiTheme="minorHAnsi" w:hAnsiTheme="minorHAnsi" w:cstheme="minorHAnsi"/>
          <w:color w:val="000000" w:themeColor="text1"/>
        </w:rPr>
        <w:t xml:space="preserve">According to mental health professionals, most practitioners </w:t>
      </w:r>
      <w:r w:rsidR="00AD7456" w:rsidRPr="00024E6B">
        <w:rPr>
          <w:rFonts w:asciiTheme="minorHAnsi" w:hAnsiTheme="minorHAnsi" w:cstheme="minorHAnsi"/>
          <w:color w:val="000000" w:themeColor="text1"/>
        </w:rPr>
        <w:t xml:space="preserve">typically </w:t>
      </w:r>
      <w:r w:rsidR="007367A3" w:rsidRPr="00024E6B">
        <w:rPr>
          <w:rFonts w:asciiTheme="minorHAnsi" w:hAnsiTheme="minorHAnsi" w:cstheme="minorHAnsi"/>
          <w:color w:val="000000" w:themeColor="text1"/>
        </w:rPr>
        <w:t>g</w:t>
      </w:r>
      <w:r w:rsidR="00AD7456" w:rsidRPr="00024E6B">
        <w:rPr>
          <w:rFonts w:asciiTheme="minorHAnsi" w:hAnsiTheme="minorHAnsi" w:cstheme="minorHAnsi"/>
          <w:color w:val="000000" w:themeColor="text1"/>
        </w:rPr>
        <w:t>i</w:t>
      </w:r>
      <w:r w:rsidR="007367A3" w:rsidRPr="00024E6B">
        <w:rPr>
          <w:rFonts w:asciiTheme="minorHAnsi" w:hAnsiTheme="minorHAnsi" w:cstheme="minorHAnsi"/>
          <w:color w:val="000000" w:themeColor="text1"/>
        </w:rPr>
        <w:t>ve less importance to mental health</w:t>
      </w:r>
      <w:r w:rsidR="00AD7456" w:rsidRPr="00024E6B">
        <w:rPr>
          <w:rFonts w:asciiTheme="minorHAnsi" w:hAnsiTheme="minorHAnsi" w:cstheme="minorHAnsi"/>
          <w:color w:val="000000" w:themeColor="text1"/>
        </w:rPr>
        <w:t xml:space="preserve"> than to other illnesses</w:t>
      </w:r>
      <w:r w:rsidR="007367A3" w:rsidRPr="00024E6B">
        <w:rPr>
          <w:rFonts w:asciiTheme="minorHAnsi" w:hAnsiTheme="minorHAnsi" w:cstheme="minorHAnsi"/>
          <w:color w:val="000000" w:themeColor="text1"/>
        </w:rPr>
        <w:t xml:space="preserve">, and often under-report the mental patient load. </w:t>
      </w:r>
      <w:r w:rsidR="00BB1EBC" w:rsidRPr="00024E6B">
        <w:rPr>
          <w:rFonts w:asciiTheme="minorHAnsi" w:hAnsiTheme="minorHAnsi" w:cstheme="minorHAnsi"/>
          <w:color w:val="000000" w:themeColor="text1"/>
        </w:rPr>
        <w:t xml:space="preserve">Providers </w:t>
      </w:r>
      <w:r w:rsidR="007367A3" w:rsidRPr="00024E6B">
        <w:rPr>
          <w:rFonts w:asciiTheme="minorHAnsi" w:hAnsiTheme="minorHAnsi" w:cstheme="minorHAnsi"/>
          <w:color w:val="000000" w:themeColor="text1"/>
        </w:rPr>
        <w:t xml:space="preserve">also </w:t>
      </w:r>
      <w:r w:rsidR="00AD7456" w:rsidRPr="00024E6B">
        <w:rPr>
          <w:rFonts w:asciiTheme="minorHAnsi" w:hAnsiTheme="minorHAnsi" w:cstheme="minorHAnsi"/>
          <w:color w:val="000000" w:themeColor="text1"/>
        </w:rPr>
        <w:t xml:space="preserve">explained </w:t>
      </w:r>
      <w:r w:rsidR="00BB1EBC" w:rsidRPr="00024E6B">
        <w:rPr>
          <w:rFonts w:asciiTheme="minorHAnsi" w:hAnsiTheme="minorHAnsi" w:cstheme="minorHAnsi"/>
          <w:color w:val="000000" w:themeColor="text1"/>
        </w:rPr>
        <w:t>the</w:t>
      </w:r>
      <w:r w:rsidR="00AD7456" w:rsidRPr="00024E6B">
        <w:rPr>
          <w:rFonts w:asciiTheme="minorHAnsi" w:hAnsiTheme="minorHAnsi" w:cstheme="minorHAnsi"/>
          <w:color w:val="000000" w:themeColor="text1"/>
        </w:rPr>
        <w:t>ir</w:t>
      </w:r>
      <w:r w:rsidR="00BB1EBC" w:rsidRPr="00024E6B">
        <w:rPr>
          <w:rFonts w:asciiTheme="minorHAnsi" w:hAnsiTheme="minorHAnsi" w:cstheme="minorHAnsi"/>
          <w:color w:val="000000" w:themeColor="text1"/>
        </w:rPr>
        <w:t xml:space="preserve"> </w:t>
      </w:r>
      <w:r w:rsidR="00AD7456" w:rsidRPr="00024E6B">
        <w:rPr>
          <w:rFonts w:asciiTheme="minorHAnsi" w:hAnsiTheme="minorHAnsi" w:cstheme="minorHAnsi"/>
          <w:color w:val="000000" w:themeColor="text1"/>
        </w:rPr>
        <w:t>lack of knowledge and capacity</w:t>
      </w:r>
      <w:r w:rsidR="007367A3" w:rsidRPr="00024E6B">
        <w:rPr>
          <w:rFonts w:asciiTheme="minorHAnsi" w:hAnsiTheme="minorHAnsi" w:cstheme="minorHAnsi"/>
          <w:color w:val="000000" w:themeColor="text1"/>
        </w:rPr>
        <w:t xml:space="preserve"> </w:t>
      </w:r>
      <w:r w:rsidR="00BB1EBC" w:rsidRPr="00024E6B">
        <w:rPr>
          <w:rFonts w:asciiTheme="minorHAnsi" w:hAnsiTheme="minorHAnsi" w:cstheme="minorHAnsi"/>
          <w:color w:val="000000" w:themeColor="text1"/>
        </w:rPr>
        <w:t>to screen, diagno</w:t>
      </w:r>
      <w:r w:rsidR="00A7370D" w:rsidRPr="00024E6B">
        <w:rPr>
          <w:rFonts w:asciiTheme="minorHAnsi" w:hAnsiTheme="minorHAnsi" w:cstheme="minorHAnsi"/>
          <w:color w:val="000000" w:themeColor="text1"/>
        </w:rPr>
        <w:t xml:space="preserve">se, </w:t>
      </w:r>
      <w:r w:rsidR="00AD7456" w:rsidRPr="00024E6B">
        <w:rPr>
          <w:rFonts w:asciiTheme="minorHAnsi" w:hAnsiTheme="minorHAnsi" w:cstheme="minorHAnsi"/>
          <w:color w:val="000000" w:themeColor="text1"/>
        </w:rPr>
        <w:t xml:space="preserve">and </w:t>
      </w:r>
      <w:r w:rsidR="00BB1EBC" w:rsidRPr="00024E6B">
        <w:rPr>
          <w:rFonts w:asciiTheme="minorHAnsi" w:hAnsiTheme="minorHAnsi" w:cstheme="minorHAnsi"/>
          <w:color w:val="000000" w:themeColor="text1"/>
        </w:rPr>
        <w:t>treat</w:t>
      </w:r>
      <w:r w:rsidR="00A7370D" w:rsidRPr="00024E6B">
        <w:rPr>
          <w:rFonts w:asciiTheme="minorHAnsi" w:hAnsiTheme="minorHAnsi" w:cstheme="minorHAnsi"/>
          <w:color w:val="000000" w:themeColor="text1"/>
        </w:rPr>
        <w:t>,</w:t>
      </w:r>
      <w:r w:rsidR="00BB1EBC" w:rsidRPr="00024E6B">
        <w:rPr>
          <w:rFonts w:asciiTheme="minorHAnsi" w:hAnsiTheme="minorHAnsi" w:cstheme="minorHAnsi"/>
          <w:color w:val="000000" w:themeColor="text1"/>
        </w:rPr>
        <w:t xml:space="preserve"> </w:t>
      </w:r>
      <w:r w:rsidR="00A7370D" w:rsidRPr="00024E6B">
        <w:rPr>
          <w:rFonts w:asciiTheme="minorHAnsi" w:hAnsiTheme="minorHAnsi" w:cstheme="minorHAnsi"/>
          <w:color w:val="000000" w:themeColor="text1"/>
        </w:rPr>
        <w:t xml:space="preserve">and </w:t>
      </w:r>
      <w:r w:rsidR="00634DAB">
        <w:rPr>
          <w:rFonts w:asciiTheme="minorHAnsi" w:hAnsiTheme="minorHAnsi" w:cstheme="minorHAnsi"/>
          <w:color w:val="000000" w:themeColor="text1"/>
        </w:rPr>
        <w:t xml:space="preserve">on </w:t>
      </w:r>
      <w:r w:rsidR="00AD7456" w:rsidRPr="00024E6B">
        <w:rPr>
          <w:rFonts w:asciiTheme="minorHAnsi" w:hAnsiTheme="minorHAnsi" w:cstheme="minorHAnsi"/>
          <w:color w:val="000000" w:themeColor="text1"/>
        </w:rPr>
        <w:t xml:space="preserve">the </w:t>
      </w:r>
      <w:r w:rsidR="00A7370D" w:rsidRPr="00024E6B">
        <w:rPr>
          <w:rFonts w:asciiTheme="minorHAnsi" w:hAnsiTheme="minorHAnsi" w:cstheme="minorHAnsi"/>
          <w:color w:val="000000" w:themeColor="text1"/>
        </w:rPr>
        <w:t xml:space="preserve">absence of formal referral systems were affecting </w:t>
      </w:r>
      <w:r w:rsidR="00BB1EBC" w:rsidRPr="00024E6B">
        <w:rPr>
          <w:rFonts w:asciiTheme="minorHAnsi" w:hAnsiTheme="minorHAnsi" w:cstheme="minorHAnsi"/>
          <w:color w:val="000000" w:themeColor="text1"/>
        </w:rPr>
        <w:t xml:space="preserve">mental </w:t>
      </w:r>
      <w:r w:rsidR="00A7370D" w:rsidRPr="00024E6B">
        <w:rPr>
          <w:rFonts w:asciiTheme="minorHAnsi" w:hAnsiTheme="minorHAnsi" w:cstheme="minorHAnsi"/>
          <w:color w:val="000000" w:themeColor="text1"/>
        </w:rPr>
        <w:t>health care</w:t>
      </w:r>
      <w:r w:rsidR="00AD7456" w:rsidRPr="00024E6B">
        <w:rPr>
          <w:rFonts w:asciiTheme="minorHAnsi" w:hAnsiTheme="minorHAnsi" w:cstheme="minorHAnsi"/>
          <w:color w:val="000000" w:themeColor="text1"/>
        </w:rPr>
        <w:t xml:space="preserve"> provision</w:t>
      </w:r>
      <w:r w:rsidR="00BB1EBC" w:rsidRPr="00024E6B">
        <w:rPr>
          <w:rFonts w:asciiTheme="minorHAnsi" w:hAnsiTheme="minorHAnsi" w:cstheme="minorHAnsi"/>
          <w:color w:val="000000" w:themeColor="text1"/>
        </w:rPr>
        <w:t xml:space="preserve">. This lack of knowledge among providers </w:t>
      </w:r>
      <w:r w:rsidR="00482D09" w:rsidRPr="00024E6B">
        <w:rPr>
          <w:rFonts w:asciiTheme="minorHAnsi" w:hAnsiTheme="minorHAnsi" w:cstheme="minorHAnsi"/>
          <w:color w:val="000000" w:themeColor="text1"/>
        </w:rPr>
        <w:t xml:space="preserve">often </w:t>
      </w:r>
      <w:r w:rsidR="00BB1EBC" w:rsidRPr="00024E6B">
        <w:rPr>
          <w:rFonts w:asciiTheme="minorHAnsi" w:hAnsiTheme="minorHAnsi" w:cstheme="minorHAnsi"/>
          <w:color w:val="000000" w:themeColor="text1"/>
        </w:rPr>
        <w:t>result</w:t>
      </w:r>
      <w:r w:rsidR="007367A3" w:rsidRPr="00024E6B">
        <w:rPr>
          <w:rFonts w:asciiTheme="minorHAnsi" w:hAnsiTheme="minorHAnsi" w:cstheme="minorHAnsi"/>
          <w:color w:val="000000" w:themeColor="text1"/>
        </w:rPr>
        <w:t>s</w:t>
      </w:r>
      <w:r w:rsidR="00BB1EBC" w:rsidRPr="00024E6B">
        <w:rPr>
          <w:rFonts w:asciiTheme="minorHAnsi" w:hAnsiTheme="minorHAnsi" w:cstheme="minorHAnsi"/>
          <w:color w:val="000000" w:themeColor="text1"/>
        </w:rPr>
        <w:t xml:space="preserve"> in under-diagnosis or over-treatment of the illness. </w:t>
      </w:r>
      <w:r w:rsidR="007367A3" w:rsidRPr="00024E6B">
        <w:rPr>
          <w:rFonts w:asciiTheme="minorHAnsi" w:hAnsiTheme="minorHAnsi" w:cstheme="minorHAnsi"/>
          <w:color w:val="000000" w:themeColor="text1"/>
        </w:rPr>
        <w:t xml:space="preserve">Unavailability of medicines, high patient-load, non-appointment of psychiatrists in health facilities, lack of punctuality and absenteeism of providers were reported as major challenges in the provision of services as per demand. </w:t>
      </w:r>
      <w:r w:rsidR="00BD09A5" w:rsidRPr="00024E6B">
        <w:rPr>
          <w:rFonts w:asciiTheme="minorHAnsi" w:hAnsiTheme="minorHAnsi" w:cstheme="minorHAnsi"/>
          <w:color w:val="000000" w:themeColor="text1"/>
        </w:rPr>
        <w:t>Many health care providers expressed the need for training health care workers at all levels in the country.</w:t>
      </w:r>
      <w:r w:rsidR="00BB1EBC" w:rsidRPr="00024E6B">
        <w:rPr>
          <w:rFonts w:asciiTheme="minorHAnsi" w:hAnsiTheme="minorHAnsi" w:cstheme="minorHAnsi"/>
          <w:color w:val="000000" w:themeColor="text1"/>
        </w:rPr>
        <w:t xml:space="preserve"> </w:t>
      </w:r>
      <w:r w:rsidR="00BD09A5" w:rsidRPr="00024E6B">
        <w:rPr>
          <w:rFonts w:asciiTheme="minorHAnsi" w:hAnsiTheme="minorHAnsi" w:cstheme="minorHAnsi"/>
          <w:color w:val="000000" w:themeColor="text1"/>
        </w:rPr>
        <w:t>The service providers also apprehen</w:t>
      </w:r>
      <w:r w:rsidR="00447CF4" w:rsidRPr="00024E6B">
        <w:rPr>
          <w:rFonts w:asciiTheme="minorHAnsi" w:hAnsiTheme="minorHAnsi" w:cstheme="minorHAnsi"/>
          <w:color w:val="000000" w:themeColor="text1"/>
        </w:rPr>
        <w:t>ded</w:t>
      </w:r>
      <w:r w:rsidR="00BD09A5" w:rsidRPr="00024E6B">
        <w:rPr>
          <w:rFonts w:asciiTheme="minorHAnsi" w:hAnsiTheme="minorHAnsi" w:cstheme="minorHAnsi"/>
          <w:color w:val="000000" w:themeColor="text1"/>
        </w:rPr>
        <w:t xml:space="preserve"> that lack of daycare cent</w:t>
      </w:r>
      <w:r w:rsidR="00C618D7">
        <w:rPr>
          <w:rFonts w:asciiTheme="minorHAnsi" w:hAnsiTheme="minorHAnsi" w:cstheme="minorHAnsi"/>
          <w:color w:val="000000" w:themeColor="text1"/>
        </w:rPr>
        <w:t>re</w:t>
      </w:r>
      <w:r w:rsidR="00BD09A5" w:rsidRPr="00024E6B">
        <w:rPr>
          <w:rFonts w:asciiTheme="minorHAnsi" w:hAnsiTheme="minorHAnsi" w:cstheme="minorHAnsi"/>
          <w:color w:val="000000" w:themeColor="text1"/>
        </w:rPr>
        <w:t>s and special schools to look after the mentally ill patients hinder</w:t>
      </w:r>
      <w:r w:rsidR="00447CF4" w:rsidRPr="00024E6B">
        <w:rPr>
          <w:rFonts w:asciiTheme="minorHAnsi" w:hAnsiTheme="minorHAnsi" w:cstheme="minorHAnsi"/>
          <w:color w:val="000000" w:themeColor="text1"/>
        </w:rPr>
        <w:t>ed the quality of</w:t>
      </w:r>
      <w:r w:rsidR="00BD09A5" w:rsidRPr="00024E6B">
        <w:rPr>
          <w:rFonts w:asciiTheme="minorHAnsi" w:hAnsiTheme="minorHAnsi" w:cstheme="minorHAnsi"/>
          <w:color w:val="000000" w:themeColor="text1"/>
        </w:rPr>
        <w:t xml:space="preserve"> care </w:t>
      </w:r>
      <w:r w:rsidR="00447CF4" w:rsidRPr="00024E6B">
        <w:rPr>
          <w:rFonts w:asciiTheme="minorHAnsi" w:hAnsiTheme="minorHAnsi" w:cstheme="minorHAnsi"/>
          <w:color w:val="000000" w:themeColor="text1"/>
        </w:rPr>
        <w:t xml:space="preserve">for </w:t>
      </w:r>
      <w:r w:rsidR="00BD09A5" w:rsidRPr="00024E6B">
        <w:rPr>
          <w:rFonts w:asciiTheme="minorHAnsi" w:hAnsiTheme="minorHAnsi" w:cstheme="minorHAnsi"/>
          <w:color w:val="000000" w:themeColor="text1"/>
        </w:rPr>
        <w:t xml:space="preserve">patients, and few mentioned that such care centres might induce stigma. Ensuring economic security by providing job opportunities to families </w:t>
      </w:r>
      <w:r w:rsidR="00BD09A5" w:rsidRPr="00024E6B">
        <w:rPr>
          <w:rFonts w:asciiTheme="minorHAnsi" w:hAnsiTheme="minorHAnsi" w:cstheme="minorHAnsi"/>
          <w:color w:val="000000" w:themeColor="text1"/>
        </w:rPr>
        <w:lastRenderedPageBreak/>
        <w:t xml:space="preserve">of mental health patients, might improve treatment compliance, outcomes, and quality of life. </w:t>
      </w:r>
    </w:p>
    <w:p w14:paraId="4D0C7957" w14:textId="42686266" w:rsidR="0099617C" w:rsidRPr="00024E6B" w:rsidRDefault="009D1249" w:rsidP="00791929">
      <w:pPr>
        <w:pStyle w:val="BodyText2"/>
        <w:rPr>
          <w:rFonts w:asciiTheme="minorHAnsi" w:hAnsiTheme="minorHAnsi" w:cstheme="minorHAnsi"/>
          <w:color w:val="000000" w:themeColor="text1"/>
          <w:lang w:val="en-US"/>
        </w:rPr>
      </w:pPr>
      <w:r w:rsidRPr="00024E6B">
        <w:rPr>
          <w:rFonts w:asciiTheme="minorHAnsi" w:hAnsiTheme="minorHAnsi" w:cstheme="minorHAnsi"/>
          <w:color w:val="000000" w:themeColor="text1"/>
          <w:lang w:val="en-US"/>
        </w:rPr>
        <w:t xml:space="preserve">Though most of the </w:t>
      </w:r>
      <w:r w:rsidRPr="00B72434">
        <w:rPr>
          <w:rFonts w:asciiTheme="minorHAnsi" w:hAnsiTheme="minorHAnsi" w:cstheme="minorHAnsi"/>
          <w:color w:val="000000" w:themeColor="text1"/>
        </w:rPr>
        <w:t>caregivers</w:t>
      </w:r>
      <w:r w:rsidRPr="00024E6B">
        <w:rPr>
          <w:rFonts w:asciiTheme="minorHAnsi" w:hAnsiTheme="minorHAnsi" w:cstheme="minorHAnsi"/>
          <w:color w:val="000000" w:themeColor="text1"/>
          <w:lang w:val="en-US"/>
        </w:rPr>
        <w:t xml:space="preserve"> appreciated the quality of amenities and services provided in public health facilities, some </w:t>
      </w:r>
      <w:r w:rsidR="00BD09A5" w:rsidRPr="00024E6B">
        <w:rPr>
          <w:rFonts w:asciiTheme="minorHAnsi" w:hAnsiTheme="minorHAnsi" w:cstheme="minorHAnsi"/>
          <w:color w:val="000000" w:themeColor="text1"/>
          <w:lang w:val="en-US"/>
        </w:rPr>
        <w:t xml:space="preserve">expressed concerns </w:t>
      </w:r>
      <w:r w:rsidRPr="00024E6B">
        <w:rPr>
          <w:rFonts w:asciiTheme="minorHAnsi" w:hAnsiTheme="minorHAnsi" w:cstheme="minorHAnsi"/>
          <w:color w:val="000000" w:themeColor="text1"/>
          <w:lang w:val="en-US"/>
        </w:rPr>
        <w:t xml:space="preserve">about the inadequacy of infrastructure, long waiting periods, and </w:t>
      </w:r>
      <w:r w:rsidR="00AE1AF2">
        <w:rPr>
          <w:rFonts w:asciiTheme="minorHAnsi" w:hAnsiTheme="minorHAnsi" w:cstheme="minorHAnsi"/>
          <w:color w:val="000000" w:themeColor="text1"/>
          <w:lang w:val="en-US"/>
        </w:rPr>
        <w:t xml:space="preserve">the </w:t>
      </w:r>
      <w:r w:rsidRPr="00024E6B">
        <w:rPr>
          <w:rFonts w:asciiTheme="minorHAnsi" w:hAnsiTheme="minorHAnsi" w:cstheme="minorHAnsi"/>
          <w:color w:val="000000" w:themeColor="text1"/>
          <w:lang w:val="en-US"/>
        </w:rPr>
        <w:t xml:space="preserve">quality of medicines provided in public hospitals. Another concern of caregivers was </w:t>
      </w:r>
      <w:r w:rsidR="00BD09A5" w:rsidRPr="00024E6B">
        <w:rPr>
          <w:rFonts w:asciiTheme="minorHAnsi" w:hAnsiTheme="minorHAnsi" w:cstheme="minorHAnsi"/>
          <w:color w:val="000000" w:themeColor="text1"/>
          <w:lang w:val="en-US"/>
        </w:rPr>
        <w:t xml:space="preserve">the </w:t>
      </w:r>
      <w:r w:rsidR="00A7104E" w:rsidRPr="00024E6B">
        <w:rPr>
          <w:rFonts w:asciiTheme="minorHAnsi" w:hAnsiTheme="minorHAnsi" w:cstheme="minorHAnsi"/>
          <w:color w:val="000000" w:themeColor="text1"/>
          <w:lang w:val="en-US"/>
        </w:rPr>
        <w:t>lengthy</w:t>
      </w:r>
      <w:r w:rsidR="00B224B5" w:rsidRPr="00024E6B">
        <w:rPr>
          <w:rFonts w:asciiTheme="minorHAnsi" w:hAnsiTheme="minorHAnsi" w:cstheme="minorHAnsi"/>
          <w:color w:val="000000" w:themeColor="text1"/>
          <w:lang w:val="en-US"/>
        </w:rPr>
        <w:t xml:space="preserve"> </w:t>
      </w:r>
      <w:r w:rsidR="00BD09A5" w:rsidRPr="00024E6B">
        <w:rPr>
          <w:rFonts w:asciiTheme="minorHAnsi" w:hAnsiTheme="minorHAnsi" w:cstheme="minorHAnsi"/>
          <w:color w:val="000000" w:themeColor="text1"/>
          <w:lang w:val="en-US"/>
        </w:rPr>
        <w:t xml:space="preserve">treatment course </w:t>
      </w:r>
      <w:r w:rsidR="00A7104E" w:rsidRPr="00024E6B">
        <w:rPr>
          <w:rFonts w:asciiTheme="minorHAnsi" w:hAnsiTheme="minorHAnsi" w:cstheme="minorHAnsi"/>
          <w:color w:val="000000" w:themeColor="text1"/>
          <w:lang w:val="en-US"/>
        </w:rPr>
        <w:t xml:space="preserve">combined with </w:t>
      </w:r>
      <w:r w:rsidRPr="00024E6B">
        <w:rPr>
          <w:rFonts w:asciiTheme="minorHAnsi" w:hAnsiTheme="minorHAnsi" w:cstheme="minorHAnsi"/>
          <w:color w:val="000000" w:themeColor="text1"/>
          <w:lang w:val="en-US"/>
        </w:rPr>
        <w:t xml:space="preserve">the difficulties in </w:t>
      </w:r>
      <w:r w:rsidR="00A7104E" w:rsidRPr="00024E6B">
        <w:rPr>
          <w:rFonts w:asciiTheme="minorHAnsi" w:hAnsiTheme="minorHAnsi" w:cstheme="minorHAnsi"/>
          <w:color w:val="000000" w:themeColor="text1"/>
          <w:lang w:val="en-US"/>
        </w:rPr>
        <w:t xml:space="preserve">sustaining </w:t>
      </w:r>
      <w:r w:rsidR="00BD09A5" w:rsidRPr="00024E6B">
        <w:rPr>
          <w:rFonts w:asciiTheme="minorHAnsi" w:hAnsiTheme="minorHAnsi" w:cstheme="minorHAnsi"/>
          <w:color w:val="000000" w:themeColor="text1"/>
          <w:lang w:val="en-US"/>
        </w:rPr>
        <w:t>regular</w:t>
      </w:r>
      <w:r w:rsidR="00A7104E" w:rsidRPr="00024E6B">
        <w:rPr>
          <w:rFonts w:asciiTheme="minorHAnsi" w:hAnsiTheme="minorHAnsi" w:cstheme="minorHAnsi"/>
          <w:color w:val="000000" w:themeColor="text1"/>
          <w:lang w:val="en-US"/>
        </w:rPr>
        <w:t xml:space="preserve"> patient</w:t>
      </w:r>
      <w:r w:rsidR="00BD09A5" w:rsidRPr="00024E6B">
        <w:rPr>
          <w:rFonts w:asciiTheme="minorHAnsi" w:hAnsiTheme="minorHAnsi" w:cstheme="minorHAnsi"/>
          <w:color w:val="000000" w:themeColor="text1"/>
          <w:lang w:val="en-US"/>
        </w:rPr>
        <w:t xml:space="preserve"> follow-up</w:t>
      </w:r>
      <w:r w:rsidR="00A7104E" w:rsidRPr="00024E6B">
        <w:rPr>
          <w:rFonts w:asciiTheme="minorHAnsi" w:hAnsiTheme="minorHAnsi" w:cstheme="minorHAnsi"/>
          <w:color w:val="000000" w:themeColor="text1"/>
          <w:lang w:val="en-US"/>
        </w:rPr>
        <w:t xml:space="preserve"> at the clinics</w:t>
      </w:r>
      <w:r w:rsidR="00BD09A5" w:rsidRPr="00024E6B">
        <w:rPr>
          <w:rFonts w:asciiTheme="minorHAnsi" w:hAnsiTheme="minorHAnsi" w:cstheme="minorHAnsi"/>
          <w:color w:val="000000" w:themeColor="text1"/>
          <w:lang w:val="en-US"/>
        </w:rPr>
        <w:t xml:space="preserve">. </w:t>
      </w:r>
      <w:r w:rsidR="009E51C6" w:rsidRPr="00024E6B">
        <w:rPr>
          <w:rFonts w:asciiTheme="minorHAnsi" w:hAnsiTheme="minorHAnsi" w:cstheme="minorHAnsi"/>
          <w:color w:val="000000" w:themeColor="text1"/>
          <w:lang w:val="en-US"/>
        </w:rPr>
        <w:t>Nevertheless,</w:t>
      </w:r>
      <w:r w:rsidR="00E933E3" w:rsidRPr="00024E6B">
        <w:rPr>
          <w:rFonts w:asciiTheme="minorHAnsi" w:hAnsiTheme="minorHAnsi" w:cstheme="minorHAnsi"/>
          <w:color w:val="000000" w:themeColor="text1"/>
        </w:rPr>
        <w:t xml:space="preserve"> </w:t>
      </w:r>
      <w:r w:rsidR="00E933E3" w:rsidRPr="00024E6B">
        <w:rPr>
          <w:rFonts w:asciiTheme="minorHAnsi" w:hAnsiTheme="minorHAnsi" w:cstheme="minorHAnsi"/>
          <w:color w:val="000000" w:themeColor="text1"/>
          <w:lang w:val="en-US"/>
        </w:rPr>
        <w:t xml:space="preserve">positive </w:t>
      </w:r>
      <w:r w:rsidR="00E933E3" w:rsidRPr="00024E6B">
        <w:rPr>
          <w:rFonts w:asciiTheme="minorHAnsi" w:hAnsiTheme="minorHAnsi" w:cstheme="minorHAnsi"/>
          <w:color w:val="000000" w:themeColor="text1"/>
        </w:rPr>
        <w:t xml:space="preserve">behaviours and patience shown by healthcare professionals </w:t>
      </w:r>
      <w:r w:rsidR="009E51C6" w:rsidRPr="00024E6B">
        <w:rPr>
          <w:rFonts w:asciiTheme="minorHAnsi" w:hAnsiTheme="minorHAnsi" w:cstheme="minorHAnsi"/>
          <w:color w:val="000000" w:themeColor="text1"/>
        </w:rPr>
        <w:t>w</w:t>
      </w:r>
      <w:r w:rsidR="00AE1AF2">
        <w:rPr>
          <w:rFonts w:asciiTheme="minorHAnsi" w:hAnsiTheme="minorHAnsi" w:cstheme="minorHAnsi"/>
          <w:color w:val="000000" w:themeColor="text1"/>
        </w:rPr>
        <w:t>ere</w:t>
      </w:r>
      <w:r w:rsidR="009E51C6" w:rsidRPr="00024E6B">
        <w:rPr>
          <w:rFonts w:asciiTheme="minorHAnsi" w:hAnsiTheme="minorHAnsi" w:cstheme="minorHAnsi"/>
          <w:color w:val="000000" w:themeColor="text1"/>
        </w:rPr>
        <w:t xml:space="preserve"> shown to </w:t>
      </w:r>
      <w:r w:rsidR="00E933E3" w:rsidRPr="00024E6B">
        <w:rPr>
          <w:rFonts w:asciiTheme="minorHAnsi" w:hAnsiTheme="minorHAnsi" w:cstheme="minorHAnsi"/>
          <w:color w:val="000000" w:themeColor="text1"/>
        </w:rPr>
        <w:t>influenc</w:t>
      </w:r>
      <w:r w:rsidR="009E51C6" w:rsidRPr="00024E6B">
        <w:rPr>
          <w:rFonts w:asciiTheme="minorHAnsi" w:hAnsiTheme="minorHAnsi" w:cstheme="minorHAnsi"/>
          <w:color w:val="000000" w:themeColor="text1"/>
        </w:rPr>
        <w:t>e</w:t>
      </w:r>
      <w:r w:rsidR="00E933E3" w:rsidRPr="00024E6B">
        <w:rPr>
          <w:rFonts w:asciiTheme="minorHAnsi" w:hAnsiTheme="minorHAnsi" w:cstheme="minorHAnsi"/>
          <w:color w:val="000000" w:themeColor="text1"/>
        </w:rPr>
        <w:t xml:space="preserve"> caregivers to adopt </w:t>
      </w:r>
      <w:r w:rsidR="009E51C6" w:rsidRPr="00024E6B">
        <w:rPr>
          <w:rFonts w:asciiTheme="minorHAnsi" w:hAnsiTheme="minorHAnsi" w:cstheme="minorHAnsi"/>
          <w:color w:val="000000" w:themeColor="text1"/>
        </w:rPr>
        <w:t xml:space="preserve">similar </w:t>
      </w:r>
      <w:r w:rsidR="00E933E3" w:rsidRPr="00024E6B">
        <w:rPr>
          <w:rFonts w:asciiTheme="minorHAnsi" w:hAnsiTheme="minorHAnsi" w:cstheme="minorHAnsi"/>
          <w:color w:val="000000" w:themeColor="text1"/>
        </w:rPr>
        <w:t xml:space="preserve">approaches </w:t>
      </w:r>
      <w:r w:rsidR="009E51C6" w:rsidRPr="00024E6B">
        <w:rPr>
          <w:rFonts w:asciiTheme="minorHAnsi" w:hAnsiTheme="minorHAnsi" w:cstheme="minorHAnsi"/>
          <w:color w:val="000000" w:themeColor="text1"/>
          <w:lang w:val="en-US"/>
        </w:rPr>
        <w:t>and to positively influence patient follow-ups in the clinics</w:t>
      </w:r>
      <w:r w:rsidR="00E933E3" w:rsidRPr="00024E6B">
        <w:rPr>
          <w:rFonts w:asciiTheme="minorHAnsi" w:hAnsiTheme="minorHAnsi" w:cstheme="minorHAnsi"/>
          <w:color w:val="000000" w:themeColor="text1"/>
        </w:rPr>
        <w:t xml:space="preserve">. </w:t>
      </w:r>
      <w:r w:rsidR="009E51C6" w:rsidRPr="00024E6B">
        <w:rPr>
          <w:rFonts w:asciiTheme="minorHAnsi" w:hAnsiTheme="minorHAnsi" w:cstheme="minorHAnsi"/>
          <w:color w:val="000000" w:themeColor="text1"/>
        </w:rPr>
        <w:t xml:space="preserve">Those </w:t>
      </w:r>
      <w:r w:rsidR="00E933E3" w:rsidRPr="00024E6B">
        <w:rPr>
          <w:rFonts w:asciiTheme="minorHAnsi" w:hAnsiTheme="minorHAnsi" w:cstheme="minorHAnsi"/>
          <w:color w:val="000000" w:themeColor="text1"/>
        </w:rPr>
        <w:t xml:space="preserve">caregivers </w:t>
      </w:r>
      <w:r w:rsidR="009E51C6" w:rsidRPr="00024E6B">
        <w:rPr>
          <w:rFonts w:asciiTheme="minorHAnsi" w:hAnsiTheme="minorHAnsi" w:cstheme="minorHAnsi"/>
          <w:color w:val="000000" w:themeColor="text1"/>
          <w:lang w:val="en-US"/>
        </w:rPr>
        <w:t>emphasized</w:t>
      </w:r>
      <w:r w:rsidR="009E51C6" w:rsidRPr="00024E6B">
        <w:rPr>
          <w:rFonts w:asciiTheme="minorHAnsi" w:hAnsiTheme="minorHAnsi" w:cstheme="minorHAnsi"/>
          <w:color w:val="000000" w:themeColor="text1"/>
        </w:rPr>
        <w:t xml:space="preserve"> </w:t>
      </w:r>
      <w:r w:rsidR="00E933E3" w:rsidRPr="00024E6B">
        <w:rPr>
          <w:rFonts w:asciiTheme="minorHAnsi" w:hAnsiTheme="minorHAnsi" w:cstheme="minorHAnsi"/>
          <w:color w:val="000000" w:themeColor="text1"/>
        </w:rPr>
        <w:t xml:space="preserve">the </w:t>
      </w:r>
      <w:r w:rsidR="009E51C6" w:rsidRPr="00024E6B">
        <w:rPr>
          <w:rFonts w:asciiTheme="minorHAnsi" w:hAnsiTheme="minorHAnsi" w:cstheme="minorHAnsi"/>
          <w:color w:val="000000" w:themeColor="text1"/>
        </w:rPr>
        <w:t xml:space="preserve">importance of </w:t>
      </w:r>
      <w:r w:rsidR="00E933E3" w:rsidRPr="00024E6B">
        <w:rPr>
          <w:rFonts w:asciiTheme="minorHAnsi" w:hAnsiTheme="minorHAnsi" w:cstheme="minorHAnsi"/>
          <w:color w:val="000000" w:themeColor="text1"/>
        </w:rPr>
        <w:t>patient-friendly and discriminat</w:t>
      </w:r>
      <w:r w:rsidR="0023230E" w:rsidRPr="00024E6B">
        <w:rPr>
          <w:rFonts w:asciiTheme="minorHAnsi" w:hAnsiTheme="minorHAnsi" w:cstheme="minorHAnsi"/>
          <w:color w:val="000000" w:themeColor="text1"/>
        </w:rPr>
        <w:t>ion-free</w:t>
      </w:r>
      <w:r w:rsidR="00E933E3" w:rsidRPr="00024E6B">
        <w:rPr>
          <w:rFonts w:asciiTheme="minorHAnsi" w:hAnsiTheme="minorHAnsi" w:cstheme="minorHAnsi"/>
          <w:color w:val="000000" w:themeColor="text1"/>
        </w:rPr>
        <w:t xml:space="preserve"> environment</w:t>
      </w:r>
      <w:r w:rsidR="0023230E" w:rsidRPr="00024E6B">
        <w:rPr>
          <w:rFonts w:asciiTheme="minorHAnsi" w:hAnsiTheme="minorHAnsi" w:cstheme="minorHAnsi"/>
          <w:color w:val="000000" w:themeColor="text1"/>
        </w:rPr>
        <w:t>s</w:t>
      </w:r>
      <w:r w:rsidR="00E933E3" w:rsidRPr="00024E6B">
        <w:rPr>
          <w:rFonts w:asciiTheme="minorHAnsi" w:hAnsiTheme="minorHAnsi" w:cstheme="minorHAnsi"/>
          <w:color w:val="000000" w:themeColor="text1"/>
        </w:rPr>
        <w:t xml:space="preserve"> in the hospitals</w:t>
      </w:r>
      <w:r w:rsidR="00E933E3" w:rsidRPr="00024E6B">
        <w:rPr>
          <w:rFonts w:asciiTheme="minorHAnsi" w:hAnsiTheme="minorHAnsi" w:cstheme="minorHAnsi"/>
          <w:color w:val="000000" w:themeColor="text1"/>
          <w:lang w:val="en-US"/>
        </w:rPr>
        <w:t xml:space="preserve">, </w:t>
      </w:r>
      <w:r w:rsidR="0023230E" w:rsidRPr="00024E6B">
        <w:rPr>
          <w:rFonts w:asciiTheme="minorHAnsi" w:hAnsiTheme="minorHAnsi" w:cstheme="minorHAnsi"/>
          <w:color w:val="000000" w:themeColor="text1"/>
          <w:lang w:val="en-US"/>
        </w:rPr>
        <w:t xml:space="preserve">as well as </w:t>
      </w:r>
      <w:r w:rsidR="00E933E3" w:rsidRPr="00024E6B">
        <w:rPr>
          <w:rFonts w:asciiTheme="minorHAnsi" w:hAnsiTheme="minorHAnsi" w:cstheme="minorHAnsi"/>
          <w:color w:val="000000" w:themeColor="text1"/>
          <w:lang w:val="en-US"/>
        </w:rPr>
        <w:t>empathy</w:t>
      </w:r>
      <w:r w:rsidR="00AE1AF2">
        <w:rPr>
          <w:rFonts w:asciiTheme="minorHAnsi" w:hAnsiTheme="minorHAnsi" w:cstheme="minorHAnsi"/>
          <w:color w:val="000000" w:themeColor="text1"/>
          <w:lang w:val="en-US"/>
        </w:rPr>
        <w:t>,</w:t>
      </w:r>
      <w:r w:rsidR="00E933E3" w:rsidRPr="00024E6B">
        <w:rPr>
          <w:rFonts w:asciiTheme="minorHAnsi" w:hAnsiTheme="minorHAnsi" w:cstheme="minorHAnsi"/>
          <w:color w:val="000000" w:themeColor="text1"/>
          <w:lang w:val="en-US"/>
        </w:rPr>
        <w:t xml:space="preserve"> show</w:t>
      </w:r>
      <w:r w:rsidR="00AE1AF2">
        <w:rPr>
          <w:rFonts w:asciiTheme="minorHAnsi" w:hAnsiTheme="minorHAnsi" w:cstheme="minorHAnsi"/>
          <w:color w:val="000000" w:themeColor="text1"/>
          <w:lang w:val="en-US"/>
        </w:rPr>
        <w:t>ed</w:t>
      </w:r>
      <w:r w:rsidR="00E933E3" w:rsidRPr="00024E6B">
        <w:rPr>
          <w:rFonts w:asciiTheme="minorHAnsi" w:hAnsiTheme="minorHAnsi" w:cstheme="minorHAnsi"/>
          <w:color w:val="000000" w:themeColor="text1"/>
          <w:lang w:val="en-US"/>
        </w:rPr>
        <w:t xml:space="preserve"> by the providers towards the caregivers</w:t>
      </w:r>
      <w:r w:rsidR="00E933E3" w:rsidRPr="00024E6B">
        <w:rPr>
          <w:rFonts w:asciiTheme="minorHAnsi" w:hAnsiTheme="minorHAnsi" w:cstheme="minorHAnsi"/>
          <w:color w:val="000000" w:themeColor="text1"/>
        </w:rPr>
        <w:t>.</w:t>
      </w:r>
      <w:r w:rsidR="009E51C6" w:rsidRPr="00024E6B">
        <w:rPr>
          <w:rFonts w:asciiTheme="minorHAnsi" w:hAnsiTheme="minorHAnsi" w:cstheme="minorHAnsi"/>
          <w:color w:val="000000" w:themeColor="text1"/>
          <w:lang w:val="en-US"/>
        </w:rPr>
        <w:t xml:space="preserve"> </w:t>
      </w:r>
      <w:r w:rsidR="00BD09A5" w:rsidRPr="00024E6B">
        <w:rPr>
          <w:rFonts w:asciiTheme="minorHAnsi" w:hAnsiTheme="minorHAnsi" w:cstheme="minorHAnsi"/>
          <w:color w:val="000000" w:themeColor="text1"/>
          <w:lang w:val="en-US"/>
        </w:rPr>
        <w:t xml:space="preserve">Some caregivers </w:t>
      </w:r>
      <w:r w:rsidR="0023230E" w:rsidRPr="00024E6B">
        <w:rPr>
          <w:rFonts w:asciiTheme="minorHAnsi" w:hAnsiTheme="minorHAnsi" w:cstheme="minorHAnsi"/>
          <w:color w:val="000000" w:themeColor="text1"/>
          <w:lang w:val="en-US"/>
        </w:rPr>
        <w:t xml:space="preserve">emphasized </w:t>
      </w:r>
      <w:r w:rsidR="00BD09A5" w:rsidRPr="00024E6B">
        <w:rPr>
          <w:rFonts w:asciiTheme="minorHAnsi" w:hAnsiTheme="minorHAnsi" w:cstheme="minorHAnsi"/>
          <w:color w:val="000000" w:themeColor="text1"/>
          <w:lang w:val="en-US"/>
        </w:rPr>
        <w:t xml:space="preserve">the positive </w:t>
      </w:r>
      <w:r w:rsidR="0023230E" w:rsidRPr="00024E6B">
        <w:rPr>
          <w:rFonts w:asciiTheme="minorHAnsi" w:hAnsiTheme="minorHAnsi" w:cstheme="minorHAnsi"/>
          <w:color w:val="000000" w:themeColor="text1"/>
          <w:lang w:val="en-US"/>
        </w:rPr>
        <w:t xml:space="preserve">experiences they </w:t>
      </w:r>
      <w:r w:rsidR="00461028" w:rsidRPr="00024E6B">
        <w:rPr>
          <w:rFonts w:asciiTheme="minorHAnsi" w:hAnsiTheme="minorHAnsi" w:cstheme="minorHAnsi"/>
          <w:color w:val="000000" w:themeColor="text1"/>
          <w:lang w:val="en-US"/>
        </w:rPr>
        <w:t xml:space="preserve">have </w:t>
      </w:r>
      <w:r w:rsidR="0023230E" w:rsidRPr="00024E6B">
        <w:rPr>
          <w:rFonts w:asciiTheme="minorHAnsi" w:hAnsiTheme="minorHAnsi" w:cstheme="minorHAnsi"/>
          <w:color w:val="000000" w:themeColor="text1"/>
          <w:lang w:val="en-US"/>
        </w:rPr>
        <w:t xml:space="preserve">had </w:t>
      </w:r>
      <w:r w:rsidRPr="00024E6B">
        <w:rPr>
          <w:rFonts w:asciiTheme="minorHAnsi" w:hAnsiTheme="minorHAnsi" w:cstheme="minorHAnsi"/>
          <w:color w:val="000000" w:themeColor="text1"/>
          <w:lang w:val="en-US"/>
        </w:rPr>
        <w:t>in</w:t>
      </w:r>
      <w:r w:rsidR="0023230E" w:rsidRPr="00634DAB">
        <w:rPr>
          <w:rFonts w:asciiTheme="minorHAnsi" w:hAnsiTheme="minorHAnsi" w:cstheme="minorHAnsi"/>
          <w:color w:val="000000" w:themeColor="text1"/>
          <w:lang w:val="en-IN"/>
        </w:rPr>
        <w:t xml:space="preserve"> providing</w:t>
      </w:r>
      <w:r w:rsidRPr="00024E6B">
        <w:rPr>
          <w:rFonts w:asciiTheme="minorHAnsi" w:hAnsiTheme="minorHAnsi" w:cstheme="minorHAnsi"/>
          <w:color w:val="000000" w:themeColor="text1"/>
          <w:lang w:val="en-US"/>
        </w:rPr>
        <w:t xml:space="preserve"> care</w:t>
      </w:r>
      <w:r w:rsidR="0023230E" w:rsidRPr="00024E6B">
        <w:rPr>
          <w:rFonts w:asciiTheme="minorHAnsi" w:hAnsiTheme="minorHAnsi" w:cstheme="minorHAnsi"/>
          <w:color w:val="000000" w:themeColor="text1"/>
          <w:lang w:val="en-US"/>
        </w:rPr>
        <w:t xml:space="preserve"> </w:t>
      </w:r>
      <w:r w:rsidRPr="00024E6B">
        <w:rPr>
          <w:rFonts w:asciiTheme="minorHAnsi" w:hAnsiTheme="minorHAnsi" w:cstheme="minorHAnsi"/>
          <w:color w:val="000000" w:themeColor="text1"/>
          <w:lang w:val="en-US"/>
        </w:rPr>
        <w:t xml:space="preserve">to patients </w:t>
      </w:r>
      <w:r w:rsidR="0023230E" w:rsidRPr="00024E6B">
        <w:rPr>
          <w:rFonts w:asciiTheme="minorHAnsi" w:hAnsiTheme="minorHAnsi" w:cstheme="minorHAnsi"/>
          <w:color w:val="000000" w:themeColor="text1"/>
          <w:lang w:val="en-US"/>
        </w:rPr>
        <w:t>when</w:t>
      </w:r>
      <w:r w:rsidR="00BD09A5" w:rsidRPr="00024E6B">
        <w:rPr>
          <w:rFonts w:asciiTheme="minorHAnsi" w:hAnsiTheme="minorHAnsi" w:cstheme="minorHAnsi"/>
          <w:color w:val="000000" w:themeColor="text1"/>
          <w:lang w:val="en-US"/>
        </w:rPr>
        <w:t xml:space="preserve"> </w:t>
      </w:r>
      <w:r w:rsidRPr="00024E6B">
        <w:rPr>
          <w:rFonts w:asciiTheme="minorHAnsi" w:hAnsiTheme="minorHAnsi" w:cstheme="minorHAnsi"/>
          <w:color w:val="000000" w:themeColor="text1"/>
          <w:lang w:val="en-US"/>
        </w:rPr>
        <w:t>patients</w:t>
      </w:r>
      <w:r w:rsidR="0023230E" w:rsidRPr="00024E6B">
        <w:rPr>
          <w:rFonts w:asciiTheme="minorHAnsi" w:hAnsiTheme="minorHAnsi" w:cstheme="minorHAnsi"/>
          <w:color w:val="000000" w:themeColor="text1"/>
          <w:lang w:val="en-US"/>
        </w:rPr>
        <w:t xml:space="preserve"> were</w:t>
      </w:r>
      <w:r w:rsidRPr="00024E6B">
        <w:rPr>
          <w:rFonts w:asciiTheme="minorHAnsi" w:hAnsiTheme="minorHAnsi" w:cstheme="minorHAnsi"/>
          <w:color w:val="000000" w:themeColor="text1"/>
          <w:lang w:val="en-US"/>
        </w:rPr>
        <w:t xml:space="preserve"> </w:t>
      </w:r>
      <w:r w:rsidR="00BD09A5" w:rsidRPr="00024E6B">
        <w:rPr>
          <w:rFonts w:asciiTheme="minorHAnsi" w:hAnsiTheme="minorHAnsi" w:cstheme="minorHAnsi"/>
          <w:color w:val="000000" w:themeColor="text1"/>
          <w:lang w:val="en-US"/>
        </w:rPr>
        <w:t xml:space="preserve">willing to undergo treatment and </w:t>
      </w:r>
      <w:r w:rsidR="0023230E" w:rsidRPr="00024E6B">
        <w:rPr>
          <w:rFonts w:asciiTheme="minorHAnsi" w:hAnsiTheme="minorHAnsi" w:cstheme="minorHAnsi"/>
          <w:color w:val="000000" w:themeColor="text1"/>
          <w:lang w:val="en-US"/>
        </w:rPr>
        <w:t xml:space="preserve">adhere to </w:t>
      </w:r>
      <w:r w:rsidR="00BD09A5" w:rsidRPr="00024E6B">
        <w:rPr>
          <w:rFonts w:asciiTheme="minorHAnsi" w:hAnsiTheme="minorHAnsi" w:cstheme="minorHAnsi"/>
          <w:color w:val="000000" w:themeColor="text1"/>
          <w:lang w:val="en-US"/>
        </w:rPr>
        <w:t xml:space="preserve">medications, </w:t>
      </w:r>
      <w:r w:rsidR="0023230E" w:rsidRPr="00024E6B">
        <w:rPr>
          <w:rFonts w:asciiTheme="minorHAnsi" w:hAnsiTheme="minorHAnsi" w:cstheme="minorHAnsi"/>
          <w:color w:val="000000" w:themeColor="text1"/>
          <w:lang w:val="en-US"/>
        </w:rPr>
        <w:t xml:space="preserve">when patients showed </w:t>
      </w:r>
      <w:r w:rsidRPr="00024E6B">
        <w:rPr>
          <w:rFonts w:asciiTheme="minorHAnsi" w:hAnsiTheme="minorHAnsi" w:cstheme="minorHAnsi"/>
          <w:color w:val="000000" w:themeColor="text1"/>
          <w:lang w:val="en-US"/>
        </w:rPr>
        <w:t>empath</w:t>
      </w:r>
      <w:r w:rsidR="0023230E" w:rsidRPr="00024E6B">
        <w:rPr>
          <w:rFonts w:asciiTheme="minorHAnsi" w:hAnsiTheme="minorHAnsi" w:cstheme="minorHAnsi"/>
          <w:color w:val="000000" w:themeColor="text1"/>
          <w:lang w:val="en-US"/>
        </w:rPr>
        <w:t>y</w:t>
      </w:r>
      <w:r w:rsidRPr="00024E6B">
        <w:rPr>
          <w:rFonts w:asciiTheme="minorHAnsi" w:hAnsiTheme="minorHAnsi" w:cstheme="minorHAnsi"/>
          <w:color w:val="000000" w:themeColor="text1"/>
          <w:lang w:val="en-US"/>
        </w:rPr>
        <w:t xml:space="preserve"> </w:t>
      </w:r>
      <w:r w:rsidR="0023230E" w:rsidRPr="00024E6B">
        <w:rPr>
          <w:rFonts w:asciiTheme="minorHAnsi" w:hAnsiTheme="minorHAnsi" w:cstheme="minorHAnsi"/>
          <w:color w:val="000000" w:themeColor="text1"/>
          <w:lang w:val="en-US"/>
        </w:rPr>
        <w:t>towards them</w:t>
      </w:r>
      <w:r w:rsidRPr="00024E6B">
        <w:rPr>
          <w:rFonts w:asciiTheme="minorHAnsi" w:hAnsiTheme="minorHAnsi" w:cstheme="minorHAnsi"/>
          <w:color w:val="000000" w:themeColor="text1"/>
          <w:lang w:val="en-US"/>
        </w:rPr>
        <w:t>,</w:t>
      </w:r>
      <w:r w:rsidR="0023230E" w:rsidRPr="00024E6B">
        <w:rPr>
          <w:rFonts w:asciiTheme="minorHAnsi" w:hAnsiTheme="minorHAnsi" w:cstheme="minorHAnsi"/>
          <w:color w:val="000000" w:themeColor="text1"/>
          <w:lang w:val="en-US"/>
        </w:rPr>
        <w:t xml:space="preserve"> and when</w:t>
      </w:r>
      <w:r w:rsidRPr="00024E6B">
        <w:rPr>
          <w:rFonts w:asciiTheme="minorHAnsi" w:hAnsiTheme="minorHAnsi" w:cstheme="minorHAnsi"/>
          <w:color w:val="000000" w:themeColor="text1"/>
          <w:lang w:val="en-US"/>
        </w:rPr>
        <w:t xml:space="preserve"> efforts </w:t>
      </w:r>
      <w:r w:rsidR="0023230E" w:rsidRPr="00024E6B">
        <w:rPr>
          <w:rFonts w:asciiTheme="minorHAnsi" w:hAnsiTheme="minorHAnsi" w:cstheme="minorHAnsi"/>
          <w:color w:val="000000" w:themeColor="text1"/>
          <w:lang w:val="en-US"/>
        </w:rPr>
        <w:t xml:space="preserve">were </w:t>
      </w:r>
      <w:r w:rsidRPr="00024E6B">
        <w:rPr>
          <w:rFonts w:asciiTheme="minorHAnsi" w:hAnsiTheme="minorHAnsi" w:cstheme="minorHAnsi"/>
          <w:color w:val="000000" w:themeColor="text1"/>
          <w:lang w:val="en-US"/>
        </w:rPr>
        <w:t>made to control their behavio</w:t>
      </w:r>
      <w:r w:rsidR="00C618D7">
        <w:rPr>
          <w:rFonts w:asciiTheme="minorHAnsi" w:hAnsiTheme="minorHAnsi" w:cstheme="minorHAnsi"/>
          <w:color w:val="000000" w:themeColor="text1"/>
          <w:lang w:val="en-US"/>
        </w:rPr>
        <w:t>u</w:t>
      </w:r>
      <w:r w:rsidRPr="00024E6B">
        <w:rPr>
          <w:rFonts w:asciiTheme="minorHAnsi" w:hAnsiTheme="minorHAnsi" w:cstheme="minorHAnsi"/>
          <w:color w:val="000000" w:themeColor="text1"/>
          <w:lang w:val="en-US"/>
        </w:rPr>
        <w:t>r and</w:t>
      </w:r>
      <w:r w:rsidR="0023230E" w:rsidRPr="00024E6B">
        <w:rPr>
          <w:rFonts w:asciiTheme="minorHAnsi" w:hAnsiTheme="minorHAnsi" w:cstheme="minorHAnsi"/>
          <w:color w:val="000000" w:themeColor="text1"/>
          <w:lang w:val="en-US"/>
        </w:rPr>
        <w:t xml:space="preserve"> to reduce their stigma against mental health patients</w:t>
      </w:r>
      <w:r w:rsidRPr="00024E6B">
        <w:rPr>
          <w:rFonts w:asciiTheme="minorHAnsi" w:hAnsiTheme="minorHAnsi" w:cstheme="minorHAnsi"/>
          <w:color w:val="000000" w:themeColor="text1"/>
          <w:lang w:val="en-US"/>
        </w:rPr>
        <w:t xml:space="preserve">. Some caregivers also mentioned </w:t>
      </w:r>
      <w:r w:rsidR="0023230E" w:rsidRPr="00024E6B">
        <w:rPr>
          <w:rFonts w:asciiTheme="minorHAnsi" w:hAnsiTheme="minorHAnsi" w:cstheme="minorHAnsi"/>
          <w:color w:val="000000" w:themeColor="text1"/>
          <w:lang w:val="en-US"/>
        </w:rPr>
        <w:t>they received support</w:t>
      </w:r>
      <w:r w:rsidRPr="00024E6B">
        <w:rPr>
          <w:rFonts w:asciiTheme="minorHAnsi" w:hAnsiTheme="minorHAnsi" w:cstheme="minorHAnsi"/>
          <w:color w:val="000000" w:themeColor="text1"/>
          <w:lang w:val="en-US"/>
        </w:rPr>
        <w:t xml:space="preserve"> from other family members, relatives, and friends</w:t>
      </w:r>
      <w:r w:rsidR="00461028" w:rsidRPr="00024E6B">
        <w:rPr>
          <w:rFonts w:asciiTheme="minorHAnsi" w:hAnsiTheme="minorHAnsi" w:cstheme="minorHAnsi"/>
          <w:color w:val="000000" w:themeColor="text1"/>
          <w:lang w:val="en-US"/>
        </w:rPr>
        <w:t>.</w:t>
      </w:r>
      <w:r w:rsidR="0099617C" w:rsidRPr="00024E6B">
        <w:rPr>
          <w:rFonts w:asciiTheme="minorHAnsi" w:hAnsiTheme="minorHAnsi" w:cstheme="minorHAnsi"/>
          <w:color w:val="000000" w:themeColor="text1"/>
          <w:lang w:val="en-US"/>
        </w:rPr>
        <w:t xml:space="preserve"> A few of the caregivers felt that taking care of a mentally ill family member as a family obligation.</w:t>
      </w:r>
    </w:p>
    <w:p w14:paraId="583BA738" w14:textId="05EC418C" w:rsidR="00C316FF" w:rsidRPr="00024E6B" w:rsidRDefault="00C316FF" w:rsidP="00E933E3">
      <w:pPr>
        <w:pStyle w:val="BodyText2"/>
        <w:rPr>
          <w:rFonts w:asciiTheme="minorHAnsi" w:hAnsiTheme="minorHAnsi" w:cstheme="minorHAnsi"/>
          <w:i/>
          <w:color w:val="000000" w:themeColor="text1"/>
          <w:lang w:val="en-US"/>
        </w:rPr>
      </w:pPr>
      <w:r w:rsidRPr="00024E6B">
        <w:rPr>
          <w:rFonts w:asciiTheme="minorHAnsi" w:hAnsiTheme="minorHAnsi" w:cstheme="minorHAnsi"/>
          <w:i/>
          <w:color w:val="000000" w:themeColor="text1"/>
          <w:lang w:val="en-US"/>
        </w:rPr>
        <w:t xml:space="preserve">Experiences related to mental health </w:t>
      </w:r>
    </w:p>
    <w:p w14:paraId="5C1BF570" w14:textId="77777777" w:rsidR="00771DCD" w:rsidRPr="00024E6B" w:rsidRDefault="00E933E3" w:rsidP="00C26EF1">
      <w:pPr>
        <w:pStyle w:val="BodyText2"/>
        <w:rPr>
          <w:rFonts w:asciiTheme="minorHAnsi" w:hAnsiTheme="minorHAnsi" w:cstheme="minorHAnsi"/>
          <w:color w:val="000000" w:themeColor="text1"/>
          <w:lang w:val="en-US" w:eastAsia="ko-KR"/>
        </w:rPr>
      </w:pPr>
      <w:r w:rsidRPr="00024E6B">
        <w:rPr>
          <w:rFonts w:asciiTheme="minorHAnsi" w:hAnsiTheme="minorHAnsi" w:cstheme="minorHAnsi"/>
          <w:color w:val="000000" w:themeColor="text1"/>
          <w:lang w:val="en-US"/>
        </w:rPr>
        <w:t>The</w:t>
      </w:r>
      <w:r w:rsidR="0023230E" w:rsidRPr="00024E6B">
        <w:rPr>
          <w:rFonts w:asciiTheme="minorHAnsi" w:hAnsiTheme="minorHAnsi" w:cstheme="minorHAnsi"/>
          <w:color w:val="000000" w:themeColor="text1"/>
          <w:lang w:val="en-US"/>
        </w:rPr>
        <w:t xml:space="preserve"> </w:t>
      </w:r>
      <w:r w:rsidRPr="00024E6B">
        <w:rPr>
          <w:rFonts w:asciiTheme="minorHAnsi" w:hAnsiTheme="minorHAnsi" w:cstheme="minorHAnsi"/>
          <w:color w:val="000000" w:themeColor="text1"/>
          <w:lang w:val="en-US"/>
        </w:rPr>
        <w:t xml:space="preserve">care </w:t>
      </w:r>
      <w:r w:rsidR="0023230E" w:rsidRPr="00024E6B">
        <w:rPr>
          <w:rFonts w:asciiTheme="minorHAnsi" w:hAnsiTheme="minorHAnsi" w:cstheme="minorHAnsi"/>
          <w:color w:val="000000" w:themeColor="text1"/>
          <w:lang w:val="en-US"/>
        </w:rPr>
        <w:t xml:space="preserve">provided </w:t>
      </w:r>
      <w:r w:rsidRPr="00024E6B">
        <w:rPr>
          <w:rFonts w:asciiTheme="minorHAnsi" w:hAnsiTheme="minorHAnsi" w:cstheme="minorHAnsi"/>
          <w:color w:val="000000" w:themeColor="text1"/>
          <w:lang w:val="en-US"/>
        </w:rPr>
        <w:t>to patients</w:t>
      </w:r>
      <w:r w:rsidR="0023230E" w:rsidRPr="00024E6B">
        <w:rPr>
          <w:rFonts w:asciiTheme="minorHAnsi" w:hAnsiTheme="minorHAnsi" w:cstheme="minorHAnsi"/>
          <w:color w:val="000000" w:themeColor="text1"/>
          <w:lang w:val="en-US"/>
        </w:rPr>
        <w:t xml:space="preserve"> usually</w:t>
      </w:r>
      <w:r w:rsidRPr="00024E6B">
        <w:rPr>
          <w:rFonts w:asciiTheme="minorHAnsi" w:hAnsiTheme="minorHAnsi" w:cstheme="minorHAnsi"/>
          <w:color w:val="000000" w:themeColor="text1"/>
          <w:lang w:val="en-US"/>
        </w:rPr>
        <w:t xml:space="preserve"> includes support on basic personal needs, timely provision of medicines,</w:t>
      </w:r>
      <w:r w:rsidR="0023230E" w:rsidRPr="00024E6B">
        <w:rPr>
          <w:rFonts w:asciiTheme="minorHAnsi" w:hAnsiTheme="minorHAnsi" w:cstheme="minorHAnsi"/>
          <w:color w:val="000000" w:themeColor="text1"/>
          <w:lang w:val="en-US"/>
        </w:rPr>
        <w:t xml:space="preserve"> and</w:t>
      </w:r>
      <w:r w:rsidRPr="00024E6B">
        <w:rPr>
          <w:rFonts w:asciiTheme="minorHAnsi" w:hAnsiTheme="minorHAnsi" w:cstheme="minorHAnsi"/>
          <w:color w:val="000000" w:themeColor="text1"/>
          <w:lang w:val="en-US"/>
        </w:rPr>
        <w:t xml:space="preserve"> handling </w:t>
      </w:r>
      <w:r w:rsidR="0099617C" w:rsidRPr="00024E6B">
        <w:rPr>
          <w:rFonts w:asciiTheme="minorHAnsi" w:hAnsiTheme="minorHAnsi" w:cstheme="minorHAnsi"/>
          <w:color w:val="000000" w:themeColor="text1"/>
          <w:lang w:val="en-US"/>
        </w:rPr>
        <w:t xml:space="preserve">of </w:t>
      </w:r>
      <w:r w:rsidRPr="00024E6B">
        <w:rPr>
          <w:rFonts w:asciiTheme="minorHAnsi" w:hAnsiTheme="minorHAnsi" w:cstheme="minorHAnsi"/>
          <w:color w:val="000000" w:themeColor="text1"/>
          <w:lang w:val="en-US"/>
        </w:rPr>
        <w:t>aggressive, destructive</w:t>
      </w:r>
      <w:r w:rsidR="0099617C" w:rsidRPr="00024E6B">
        <w:rPr>
          <w:rFonts w:asciiTheme="minorHAnsi" w:hAnsiTheme="minorHAnsi" w:cstheme="minorHAnsi"/>
          <w:color w:val="000000" w:themeColor="text1"/>
          <w:lang w:val="en-US"/>
        </w:rPr>
        <w:t>, anti-social</w:t>
      </w:r>
      <w:r w:rsidRPr="00024E6B">
        <w:rPr>
          <w:rFonts w:asciiTheme="minorHAnsi" w:hAnsiTheme="minorHAnsi" w:cstheme="minorHAnsi"/>
          <w:color w:val="000000" w:themeColor="text1"/>
          <w:lang w:val="en-US"/>
        </w:rPr>
        <w:t xml:space="preserve"> and self-</w:t>
      </w:r>
      <w:r w:rsidR="0099617C" w:rsidRPr="00024E6B">
        <w:rPr>
          <w:rFonts w:asciiTheme="minorHAnsi" w:hAnsiTheme="minorHAnsi" w:cstheme="minorHAnsi"/>
          <w:color w:val="000000" w:themeColor="text1"/>
          <w:lang w:val="en-US"/>
        </w:rPr>
        <w:t xml:space="preserve">abusive </w:t>
      </w:r>
      <w:r w:rsidRPr="00024E6B">
        <w:rPr>
          <w:rFonts w:asciiTheme="minorHAnsi" w:hAnsiTheme="minorHAnsi" w:cstheme="minorHAnsi"/>
          <w:color w:val="000000" w:themeColor="text1"/>
          <w:lang w:val="en-US"/>
        </w:rPr>
        <w:t xml:space="preserve">behaviours. Some caregivers </w:t>
      </w:r>
      <w:r w:rsidR="0023230E" w:rsidRPr="00024E6B">
        <w:rPr>
          <w:rFonts w:asciiTheme="minorHAnsi" w:hAnsiTheme="minorHAnsi" w:cstheme="minorHAnsi"/>
          <w:color w:val="000000" w:themeColor="text1"/>
          <w:lang w:val="en-US"/>
        </w:rPr>
        <w:t xml:space="preserve">reported feeling </w:t>
      </w:r>
      <w:r w:rsidRPr="00024E6B">
        <w:rPr>
          <w:rFonts w:asciiTheme="minorHAnsi" w:hAnsiTheme="minorHAnsi" w:cstheme="minorHAnsi"/>
          <w:color w:val="000000" w:themeColor="text1"/>
          <w:lang w:val="en-US"/>
        </w:rPr>
        <w:t>compelled to take</w:t>
      </w:r>
      <w:r w:rsidR="0023230E" w:rsidRPr="00024E6B">
        <w:rPr>
          <w:rFonts w:asciiTheme="minorHAnsi" w:hAnsiTheme="minorHAnsi" w:cstheme="minorHAnsi"/>
          <w:color w:val="000000" w:themeColor="text1"/>
          <w:lang w:val="en-US"/>
        </w:rPr>
        <w:t xml:space="preserve"> more severe</w:t>
      </w:r>
      <w:r w:rsidRPr="00024E6B">
        <w:rPr>
          <w:rFonts w:asciiTheme="minorHAnsi" w:hAnsiTheme="minorHAnsi" w:cstheme="minorHAnsi"/>
          <w:color w:val="000000" w:themeColor="text1"/>
          <w:lang w:val="en-US"/>
        </w:rPr>
        <w:t xml:space="preserve"> measures </w:t>
      </w:r>
      <w:r w:rsidR="0023230E" w:rsidRPr="00024E6B">
        <w:rPr>
          <w:rFonts w:asciiTheme="minorHAnsi" w:hAnsiTheme="minorHAnsi" w:cstheme="minorHAnsi"/>
          <w:color w:val="000000" w:themeColor="text1"/>
          <w:lang w:val="en-US"/>
        </w:rPr>
        <w:t xml:space="preserve">for patients who would become more aggressive, such as </w:t>
      </w:r>
      <w:r w:rsidRPr="00024E6B">
        <w:rPr>
          <w:rFonts w:asciiTheme="minorHAnsi" w:hAnsiTheme="minorHAnsi" w:cstheme="minorHAnsi"/>
          <w:color w:val="000000" w:themeColor="text1"/>
        </w:rPr>
        <w:t>confining</w:t>
      </w:r>
      <w:r w:rsidR="0023230E" w:rsidRPr="00024E6B">
        <w:rPr>
          <w:rFonts w:asciiTheme="minorHAnsi" w:hAnsiTheme="minorHAnsi" w:cstheme="minorHAnsi"/>
          <w:color w:val="000000" w:themeColor="text1"/>
        </w:rPr>
        <w:t xml:space="preserve"> them</w:t>
      </w:r>
      <w:r w:rsidRPr="00024E6B">
        <w:rPr>
          <w:rFonts w:asciiTheme="minorHAnsi" w:hAnsiTheme="minorHAnsi" w:cstheme="minorHAnsi"/>
          <w:color w:val="000000" w:themeColor="text1"/>
          <w:lang w:val="en-US"/>
        </w:rPr>
        <w:t xml:space="preserve">, </w:t>
      </w:r>
      <w:r w:rsidRPr="00024E6B">
        <w:rPr>
          <w:rFonts w:asciiTheme="minorHAnsi" w:hAnsiTheme="minorHAnsi" w:cstheme="minorHAnsi"/>
          <w:color w:val="000000" w:themeColor="text1"/>
        </w:rPr>
        <w:t>tying their hands and legs</w:t>
      </w:r>
      <w:r w:rsidRPr="00024E6B">
        <w:rPr>
          <w:rFonts w:asciiTheme="minorHAnsi" w:hAnsiTheme="minorHAnsi" w:cstheme="minorHAnsi"/>
          <w:color w:val="000000" w:themeColor="text1"/>
          <w:lang w:val="en-US"/>
        </w:rPr>
        <w:t>,</w:t>
      </w:r>
      <w:r w:rsidRPr="00024E6B">
        <w:rPr>
          <w:rFonts w:asciiTheme="minorHAnsi" w:hAnsiTheme="minorHAnsi" w:cstheme="minorHAnsi"/>
          <w:color w:val="000000" w:themeColor="text1"/>
        </w:rPr>
        <w:t xml:space="preserve"> giving sedatives</w:t>
      </w:r>
      <w:r w:rsidR="0023230E" w:rsidRPr="00024E6B">
        <w:rPr>
          <w:rFonts w:asciiTheme="minorHAnsi" w:hAnsiTheme="minorHAnsi" w:cstheme="minorHAnsi"/>
          <w:color w:val="000000" w:themeColor="text1"/>
          <w:lang w:val="en-US"/>
        </w:rPr>
        <w:t xml:space="preserve">, or even </w:t>
      </w:r>
      <w:r w:rsidRPr="00024E6B">
        <w:rPr>
          <w:rFonts w:asciiTheme="minorHAnsi" w:hAnsiTheme="minorHAnsi" w:cstheme="minorHAnsi"/>
          <w:color w:val="000000" w:themeColor="text1"/>
          <w:lang w:val="en-US"/>
        </w:rPr>
        <w:t>threatening</w:t>
      </w:r>
      <w:r w:rsidR="0023230E" w:rsidRPr="00024E6B">
        <w:rPr>
          <w:rFonts w:asciiTheme="minorHAnsi" w:hAnsiTheme="minorHAnsi" w:cstheme="minorHAnsi"/>
          <w:color w:val="000000" w:themeColor="text1"/>
          <w:lang w:val="en-US"/>
        </w:rPr>
        <w:t xml:space="preserve"> them</w:t>
      </w:r>
      <w:r w:rsidRPr="00024E6B">
        <w:rPr>
          <w:rFonts w:asciiTheme="minorHAnsi" w:hAnsiTheme="minorHAnsi" w:cstheme="minorHAnsi"/>
          <w:color w:val="000000" w:themeColor="text1"/>
          <w:lang w:val="en-US"/>
        </w:rPr>
        <w:t xml:space="preserve"> with </w:t>
      </w:r>
      <w:r w:rsidRPr="00024E6B">
        <w:rPr>
          <w:rFonts w:asciiTheme="minorHAnsi" w:hAnsiTheme="minorHAnsi" w:cstheme="minorHAnsi"/>
          <w:color w:val="000000" w:themeColor="text1"/>
        </w:rPr>
        <w:t>pain-inducing objects.</w:t>
      </w:r>
      <w:r w:rsidRPr="00024E6B">
        <w:rPr>
          <w:rFonts w:asciiTheme="minorHAnsi" w:hAnsiTheme="minorHAnsi" w:cstheme="minorHAnsi"/>
          <w:color w:val="000000" w:themeColor="text1"/>
          <w:lang w:val="en-US"/>
        </w:rPr>
        <w:t xml:space="preserve"> Many caregivers experienced helplessness or </w:t>
      </w:r>
      <w:r w:rsidR="0023230E" w:rsidRPr="00024E6B">
        <w:rPr>
          <w:rFonts w:asciiTheme="minorHAnsi" w:hAnsiTheme="minorHAnsi" w:cstheme="minorHAnsi"/>
          <w:color w:val="000000" w:themeColor="text1"/>
          <w:lang w:val="en-US"/>
        </w:rPr>
        <w:t xml:space="preserve">even </w:t>
      </w:r>
      <w:r w:rsidR="00BB1EBC" w:rsidRPr="00024E6B">
        <w:rPr>
          <w:rFonts w:asciiTheme="minorHAnsi" w:hAnsiTheme="minorHAnsi" w:cstheme="minorHAnsi"/>
          <w:color w:val="000000" w:themeColor="text1"/>
          <w:lang w:val="en-US"/>
        </w:rPr>
        <w:t>depres</w:t>
      </w:r>
      <w:r w:rsidR="00FB5530" w:rsidRPr="00024E6B">
        <w:rPr>
          <w:rFonts w:asciiTheme="minorHAnsi" w:hAnsiTheme="minorHAnsi" w:cstheme="minorHAnsi"/>
          <w:color w:val="000000" w:themeColor="text1"/>
          <w:lang w:val="en-US"/>
        </w:rPr>
        <w:t xml:space="preserve">sion </w:t>
      </w:r>
      <w:r w:rsidR="0023230E" w:rsidRPr="00024E6B">
        <w:rPr>
          <w:rFonts w:asciiTheme="minorHAnsi" w:hAnsiTheme="minorHAnsi" w:cstheme="minorHAnsi"/>
          <w:color w:val="000000" w:themeColor="text1"/>
          <w:lang w:val="en-US"/>
        </w:rPr>
        <w:t>while</w:t>
      </w:r>
      <w:r w:rsidR="00FB5530" w:rsidRPr="00024E6B">
        <w:rPr>
          <w:rFonts w:asciiTheme="minorHAnsi" w:hAnsiTheme="minorHAnsi" w:cstheme="minorHAnsi"/>
          <w:color w:val="000000" w:themeColor="text1"/>
          <w:lang w:val="en-US"/>
        </w:rPr>
        <w:t xml:space="preserve"> caring for such patients.</w:t>
      </w:r>
      <w:r w:rsidR="00771DCD" w:rsidRPr="00024E6B">
        <w:rPr>
          <w:rFonts w:asciiTheme="minorHAnsi" w:hAnsiTheme="minorHAnsi" w:cstheme="minorHAnsi"/>
          <w:color w:val="000000" w:themeColor="text1"/>
          <w:lang w:val="en-US"/>
        </w:rPr>
        <w:t xml:space="preserve"> </w:t>
      </w:r>
      <w:r w:rsidR="00C26EF1" w:rsidRPr="00024E6B">
        <w:rPr>
          <w:rFonts w:asciiTheme="minorHAnsi" w:hAnsiTheme="minorHAnsi" w:cstheme="minorHAnsi"/>
          <w:color w:val="000000" w:themeColor="text1"/>
          <w:lang w:val="en-US" w:eastAsia="ko-KR"/>
        </w:rPr>
        <w:t xml:space="preserve">Many families find it difficult to seek treatment because of social stigma and financial burden associated with the treatment. </w:t>
      </w:r>
    </w:p>
    <w:p w14:paraId="14A226A4" w14:textId="37A3A76C" w:rsidR="00C26EF1" w:rsidRPr="00024E6B" w:rsidRDefault="00C26EF1" w:rsidP="00C26EF1">
      <w:pPr>
        <w:pStyle w:val="BodyText2"/>
        <w:rPr>
          <w:rFonts w:asciiTheme="minorHAnsi" w:hAnsiTheme="minorHAnsi" w:cstheme="minorHAnsi"/>
          <w:lang w:val="en-US"/>
        </w:rPr>
      </w:pPr>
      <w:r w:rsidRPr="00024E6B">
        <w:rPr>
          <w:rFonts w:asciiTheme="minorHAnsi" w:hAnsiTheme="minorHAnsi" w:cstheme="minorHAnsi"/>
          <w:color w:val="000000" w:themeColor="text1"/>
          <w:lang w:val="en-US" w:eastAsia="ko-KR"/>
        </w:rPr>
        <w:t xml:space="preserve">Caregivers reported that longer duration of treatment, </w:t>
      </w:r>
      <w:r w:rsidR="00771DCD" w:rsidRPr="00024E6B">
        <w:rPr>
          <w:rFonts w:asciiTheme="minorHAnsi" w:hAnsiTheme="minorHAnsi" w:cstheme="minorHAnsi"/>
          <w:color w:val="000000" w:themeColor="text1"/>
          <w:lang w:val="en-US" w:eastAsia="ko-KR"/>
        </w:rPr>
        <w:t xml:space="preserve">higher vigilance, supervision, </w:t>
      </w:r>
      <w:r w:rsidRPr="00024E6B">
        <w:rPr>
          <w:rFonts w:asciiTheme="minorHAnsi" w:hAnsiTheme="minorHAnsi" w:cstheme="minorHAnsi"/>
          <w:color w:val="000000" w:themeColor="text1"/>
          <w:lang w:val="en-US" w:eastAsia="ko-KR"/>
        </w:rPr>
        <w:t xml:space="preserve">accompanying </w:t>
      </w:r>
      <w:r w:rsidR="00771DCD" w:rsidRPr="00024E6B">
        <w:rPr>
          <w:rFonts w:asciiTheme="minorHAnsi" w:hAnsiTheme="minorHAnsi" w:cstheme="minorHAnsi"/>
          <w:color w:val="000000" w:themeColor="text1"/>
          <w:lang w:val="en-US" w:eastAsia="ko-KR"/>
        </w:rPr>
        <w:t xml:space="preserve">and safeguarding </w:t>
      </w:r>
      <w:r w:rsidRPr="00024E6B">
        <w:rPr>
          <w:rFonts w:asciiTheme="minorHAnsi" w:hAnsiTheme="minorHAnsi" w:cstheme="minorHAnsi"/>
          <w:color w:val="000000" w:themeColor="text1"/>
          <w:lang w:val="en-US" w:eastAsia="ko-KR"/>
        </w:rPr>
        <w:t xml:space="preserve">patients </w:t>
      </w:r>
      <w:r w:rsidR="00771DCD" w:rsidRPr="00024E6B">
        <w:rPr>
          <w:rFonts w:asciiTheme="minorHAnsi" w:hAnsiTheme="minorHAnsi" w:cstheme="minorHAnsi"/>
          <w:color w:val="000000" w:themeColor="text1"/>
          <w:lang w:val="en-US" w:eastAsia="ko-KR"/>
        </w:rPr>
        <w:t xml:space="preserve">during </w:t>
      </w:r>
      <w:r w:rsidRPr="00024E6B">
        <w:rPr>
          <w:rFonts w:asciiTheme="minorHAnsi" w:hAnsiTheme="minorHAnsi" w:cstheme="minorHAnsi"/>
          <w:color w:val="000000" w:themeColor="text1"/>
          <w:lang w:val="en-US" w:eastAsia="ko-KR"/>
        </w:rPr>
        <w:t>clinic visits, and the inability to leave patients alone at home were all causes for job terminations and loss of employment opportunity, and the plight of mental patients caused depression and sleeplessness to caregivers. The community leaders explained that mentally sick people often engaged in violence and crimes, which affected the community and its social aspects.</w:t>
      </w:r>
    </w:p>
    <w:p w14:paraId="3AA7FDAE" w14:textId="07F3EA55" w:rsidR="009E51C6" w:rsidRPr="00024E6B" w:rsidRDefault="009E51C6" w:rsidP="00791929">
      <w:pPr>
        <w:pStyle w:val="BodyText2"/>
        <w:rPr>
          <w:rFonts w:asciiTheme="minorHAnsi" w:hAnsiTheme="minorHAnsi" w:cstheme="minorHAnsi"/>
          <w:i/>
          <w:color w:val="000000" w:themeColor="text1"/>
          <w:lang w:val="en-US"/>
        </w:rPr>
      </w:pPr>
      <w:r w:rsidRPr="00024E6B">
        <w:rPr>
          <w:rFonts w:asciiTheme="minorHAnsi" w:hAnsiTheme="minorHAnsi" w:cstheme="minorHAnsi"/>
          <w:i/>
          <w:color w:val="000000" w:themeColor="text1"/>
          <w:lang w:val="en-US"/>
        </w:rPr>
        <w:t>Challenges regarding mental health</w:t>
      </w:r>
    </w:p>
    <w:p w14:paraId="3AC96345" w14:textId="72697E61" w:rsidR="00C316FF" w:rsidRPr="00024E6B" w:rsidRDefault="00C316FF" w:rsidP="00791929">
      <w:pPr>
        <w:pStyle w:val="BodyText2"/>
        <w:rPr>
          <w:rFonts w:asciiTheme="minorHAnsi" w:hAnsiTheme="minorHAnsi" w:cstheme="minorHAnsi"/>
          <w:color w:val="000000" w:themeColor="text1"/>
          <w:lang w:val="en-US"/>
        </w:rPr>
      </w:pPr>
      <w:r w:rsidRPr="00024E6B">
        <w:rPr>
          <w:rFonts w:asciiTheme="minorHAnsi" w:hAnsiTheme="minorHAnsi" w:cstheme="minorHAnsi"/>
          <w:color w:val="000000" w:themeColor="text1"/>
          <w:lang w:val="en-US"/>
        </w:rPr>
        <w:t>Caregivers reported several</w:t>
      </w:r>
      <w:r w:rsidR="00BB1EBC" w:rsidRPr="00024E6B">
        <w:rPr>
          <w:rFonts w:asciiTheme="minorHAnsi" w:hAnsiTheme="minorHAnsi" w:cstheme="minorHAnsi"/>
          <w:color w:val="000000" w:themeColor="text1"/>
          <w:lang w:val="en-US"/>
        </w:rPr>
        <w:t xml:space="preserve"> challenges </w:t>
      </w:r>
      <w:r w:rsidRPr="00024E6B">
        <w:rPr>
          <w:rFonts w:asciiTheme="minorHAnsi" w:hAnsiTheme="minorHAnsi" w:cstheme="minorHAnsi"/>
          <w:color w:val="000000" w:themeColor="text1"/>
          <w:lang w:val="en-US"/>
        </w:rPr>
        <w:t xml:space="preserve">in terms of providing care for mental health. Caregivers often lacked </w:t>
      </w:r>
      <w:r w:rsidR="00BB1EBC" w:rsidRPr="00024E6B">
        <w:rPr>
          <w:rFonts w:asciiTheme="minorHAnsi" w:hAnsiTheme="minorHAnsi" w:cstheme="minorHAnsi"/>
          <w:color w:val="000000" w:themeColor="text1"/>
          <w:lang w:val="en-US"/>
        </w:rPr>
        <w:t>support from their family members,</w:t>
      </w:r>
      <w:r w:rsidRPr="00024E6B">
        <w:rPr>
          <w:rFonts w:asciiTheme="minorHAnsi" w:hAnsiTheme="minorHAnsi" w:cstheme="minorHAnsi"/>
          <w:color w:val="000000" w:themeColor="text1"/>
          <w:lang w:val="en-US"/>
        </w:rPr>
        <w:t xml:space="preserve"> and also witnessed</w:t>
      </w:r>
      <w:r w:rsidR="00BB1EBC" w:rsidRPr="00024E6B">
        <w:rPr>
          <w:rFonts w:asciiTheme="minorHAnsi" w:hAnsiTheme="minorHAnsi" w:cstheme="minorHAnsi"/>
          <w:color w:val="000000" w:themeColor="text1"/>
          <w:lang w:val="en-US"/>
        </w:rPr>
        <w:t xml:space="preserve"> </w:t>
      </w:r>
      <w:r w:rsidRPr="00024E6B">
        <w:rPr>
          <w:rFonts w:asciiTheme="minorHAnsi" w:hAnsiTheme="minorHAnsi" w:cstheme="minorHAnsi"/>
          <w:color w:val="000000" w:themeColor="text1"/>
          <w:lang w:val="en-US"/>
        </w:rPr>
        <w:t xml:space="preserve">superstitions and differential attitudes of family members to patients, as well as stigma and discrimination from society. </w:t>
      </w:r>
      <w:r w:rsidR="00AE1AF2">
        <w:rPr>
          <w:rFonts w:asciiTheme="minorHAnsi" w:hAnsiTheme="minorHAnsi" w:cstheme="minorHAnsi"/>
          <w:color w:val="000000" w:themeColor="text1"/>
          <w:lang w:val="en-US"/>
        </w:rPr>
        <w:t>Also</w:t>
      </w:r>
      <w:r w:rsidR="00AC5630" w:rsidRPr="00024E6B">
        <w:rPr>
          <w:rFonts w:asciiTheme="minorHAnsi" w:hAnsiTheme="minorHAnsi" w:cstheme="minorHAnsi"/>
          <w:color w:val="000000" w:themeColor="text1"/>
          <w:lang w:val="en-US"/>
        </w:rPr>
        <w:t xml:space="preserve">, </w:t>
      </w:r>
      <w:r w:rsidR="00AE1AF2">
        <w:rPr>
          <w:rFonts w:asciiTheme="minorHAnsi" w:hAnsiTheme="minorHAnsi" w:cstheme="minorHAnsi"/>
          <w:color w:val="000000" w:themeColor="text1"/>
          <w:lang w:val="en-US"/>
        </w:rPr>
        <w:t xml:space="preserve">a </w:t>
      </w:r>
      <w:r w:rsidR="00AC5630" w:rsidRPr="00024E6B">
        <w:rPr>
          <w:rFonts w:asciiTheme="minorHAnsi" w:hAnsiTheme="minorHAnsi" w:cstheme="minorHAnsi"/>
          <w:color w:val="000000" w:themeColor="text1"/>
          <w:lang w:val="en-US"/>
        </w:rPr>
        <w:t>lack of awareness o</w:t>
      </w:r>
      <w:r w:rsidR="00AE1AF2">
        <w:rPr>
          <w:rFonts w:asciiTheme="minorHAnsi" w:hAnsiTheme="minorHAnsi" w:cstheme="minorHAnsi"/>
          <w:color w:val="000000" w:themeColor="text1"/>
          <w:lang w:val="en-US"/>
        </w:rPr>
        <w:t>f</w:t>
      </w:r>
      <w:r w:rsidR="00AC5630" w:rsidRPr="00024E6B">
        <w:rPr>
          <w:rFonts w:asciiTheme="minorHAnsi" w:hAnsiTheme="minorHAnsi" w:cstheme="minorHAnsi"/>
          <w:color w:val="000000" w:themeColor="text1"/>
          <w:lang w:val="en-US"/>
        </w:rPr>
        <w:t xml:space="preserve"> mental health-related signs and symptoms and on availability of services in the area was a major challenge for providing care and services. Caregivers also reported the challenges in accompanying patients for services, supporting in their daily personal needs, and assuring patient’s compliance </w:t>
      </w:r>
      <w:r w:rsidR="00AE1AF2">
        <w:rPr>
          <w:rFonts w:asciiTheme="minorHAnsi" w:hAnsiTheme="minorHAnsi" w:cstheme="minorHAnsi"/>
          <w:color w:val="000000" w:themeColor="text1"/>
          <w:lang w:val="en-US"/>
        </w:rPr>
        <w:t>with</w:t>
      </w:r>
      <w:r w:rsidR="00AC5630" w:rsidRPr="00024E6B">
        <w:rPr>
          <w:rFonts w:asciiTheme="minorHAnsi" w:hAnsiTheme="minorHAnsi" w:cstheme="minorHAnsi"/>
          <w:color w:val="000000" w:themeColor="text1"/>
          <w:lang w:val="en-US"/>
        </w:rPr>
        <w:t xml:space="preserve"> treatment. In addition to difficulty in promoting </w:t>
      </w:r>
      <w:r w:rsidR="00AC5630" w:rsidRPr="00024E6B">
        <w:rPr>
          <w:rFonts w:asciiTheme="minorHAnsi" w:hAnsiTheme="minorHAnsi" w:cstheme="minorHAnsi"/>
          <w:color w:val="000000" w:themeColor="text1"/>
          <w:lang w:val="en-US"/>
        </w:rPr>
        <w:lastRenderedPageBreak/>
        <w:t>adherence from the patient side, a major challenge was also the inadequate supply of medicines and the lack of counse</w:t>
      </w:r>
      <w:r w:rsidR="00C618D7">
        <w:rPr>
          <w:rFonts w:asciiTheme="minorHAnsi" w:hAnsiTheme="minorHAnsi" w:cstheme="minorHAnsi"/>
          <w:color w:val="000000" w:themeColor="text1"/>
          <w:lang w:val="en-US"/>
        </w:rPr>
        <w:t>l</w:t>
      </w:r>
      <w:r w:rsidR="00AC5630" w:rsidRPr="00024E6B">
        <w:rPr>
          <w:rFonts w:asciiTheme="minorHAnsi" w:hAnsiTheme="minorHAnsi" w:cstheme="minorHAnsi"/>
          <w:color w:val="000000" w:themeColor="text1"/>
          <w:lang w:val="en-US"/>
        </w:rPr>
        <w:t>ling and education to caregivers. Caregivers often had difficulties handling more demanding patients, and often witnessing harassment faced by patients. Managing caregivers’ health care and mental health conditions at the same time as caring for such patients was extremely difficult. Lastly</w:t>
      </w:r>
      <w:r w:rsidRPr="00024E6B">
        <w:rPr>
          <w:rFonts w:asciiTheme="minorHAnsi" w:hAnsiTheme="minorHAnsi" w:cstheme="minorHAnsi"/>
          <w:color w:val="000000" w:themeColor="text1"/>
          <w:lang w:val="en-US"/>
        </w:rPr>
        <w:t>, caregivers reported that</w:t>
      </w:r>
      <w:r w:rsidR="00AC5630" w:rsidRPr="00024E6B">
        <w:rPr>
          <w:rFonts w:asciiTheme="minorHAnsi" w:hAnsiTheme="minorHAnsi" w:cstheme="minorHAnsi"/>
          <w:color w:val="000000" w:themeColor="text1"/>
          <w:lang w:val="en-US"/>
        </w:rPr>
        <w:t xml:space="preserve"> in some cases</w:t>
      </w:r>
      <w:r w:rsidRPr="00024E6B">
        <w:rPr>
          <w:rFonts w:asciiTheme="minorHAnsi" w:hAnsiTheme="minorHAnsi" w:cstheme="minorHAnsi"/>
          <w:color w:val="000000" w:themeColor="text1"/>
          <w:lang w:val="en-US"/>
        </w:rPr>
        <w:t xml:space="preserve"> their own </w:t>
      </w:r>
      <w:r w:rsidR="00BB1EBC" w:rsidRPr="00024E6B">
        <w:rPr>
          <w:rFonts w:asciiTheme="minorHAnsi" w:hAnsiTheme="minorHAnsi" w:cstheme="minorHAnsi"/>
          <w:color w:val="000000" w:themeColor="text1"/>
          <w:lang w:val="en-US"/>
        </w:rPr>
        <w:t>mental and physical health</w:t>
      </w:r>
      <w:r w:rsidRPr="00024E6B">
        <w:rPr>
          <w:rFonts w:asciiTheme="minorHAnsi" w:hAnsiTheme="minorHAnsi" w:cstheme="minorHAnsi"/>
          <w:color w:val="000000" w:themeColor="text1"/>
          <w:lang w:val="en-US"/>
        </w:rPr>
        <w:t xml:space="preserve"> deteriorated</w:t>
      </w:r>
      <w:r w:rsidR="00BB1EBC" w:rsidRPr="00024E6B">
        <w:rPr>
          <w:rFonts w:asciiTheme="minorHAnsi" w:hAnsiTheme="minorHAnsi" w:cstheme="minorHAnsi"/>
          <w:color w:val="000000" w:themeColor="text1"/>
          <w:lang w:val="en-US"/>
        </w:rPr>
        <w:t xml:space="preserve">, </w:t>
      </w:r>
      <w:r w:rsidR="00AC5630" w:rsidRPr="00024E6B">
        <w:rPr>
          <w:rFonts w:asciiTheme="minorHAnsi" w:hAnsiTheme="minorHAnsi" w:cstheme="minorHAnsi"/>
          <w:color w:val="000000" w:themeColor="text1"/>
          <w:lang w:val="en-US"/>
        </w:rPr>
        <w:t xml:space="preserve">and they experienced </w:t>
      </w:r>
      <w:r w:rsidR="00AE1AF2">
        <w:rPr>
          <w:rFonts w:asciiTheme="minorHAnsi" w:hAnsiTheme="minorHAnsi" w:cstheme="minorHAnsi"/>
          <w:color w:val="000000" w:themeColor="text1"/>
          <w:lang w:val="en-US"/>
        </w:rPr>
        <w:t xml:space="preserve">the </w:t>
      </w:r>
      <w:r w:rsidR="00BB1EBC" w:rsidRPr="00024E6B">
        <w:rPr>
          <w:rFonts w:asciiTheme="minorHAnsi" w:hAnsiTheme="minorHAnsi" w:cstheme="minorHAnsi"/>
          <w:color w:val="000000" w:themeColor="text1"/>
          <w:lang w:val="en-US"/>
        </w:rPr>
        <w:t>loss of employment and job opportunities</w:t>
      </w:r>
      <w:r w:rsidR="00AC5630" w:rsidRPr="00024E6B">
        <w:rPr>
          <w:rFonts w:asciiTheme="minorHAnsi" w:hAnsiTheme="minorHAnsi" w:cstheme="minorHAnsi"/>
          <w:color w:val="000000" w:themeColor="text1"/>
          <w:lang w:val="en-US"/>
        </w:rPr>
        <w:t xml:space="preserve"> contributing to increased economic burden and debt and </w:t>
      </w:r>
      <w:r w:rsidR="00BB1EBC" w:rsidRPr="00024E6B">
        <w:rPr>
          <w:rFonts w:asciiTheme="minorHAnsi" w:hAnsiTheme="minorHAnsi" w:cstheme="minorHAnsi"/>
          <w:color w:val="000000" w:themeColor="text1"/>
          <w:lang w:val="en-US"/>
        </w:rPr>
        <w:t>reduced quality of life</w:t>
      </w:r>
      <w:r w:rsidRPr="00024E6B">
        <w:rPr>
          <w:rFonts w:asciiTheme="minorHAnsi" w:hAnsiTheme="minorHAnsi" w:cstheme="minorHAnsi"/>
          <w:color w:val="000000" w:themeColor="text1"/>
          <w:lang w:val="en-US"/>
        </w:rPr>
        <w:t>.</w:t>
      </w:r>
    </w:p>
    <w:p w14:paraId="4C306DC9" w14:textId="78F098E6" w:rsidR="009E51C6" w:rsidRPr="00B72434" w:rsidRDefault="009E51C6" w:rsidP="00791929">
      <w:pPr>
        <w:pStyle w:val="BodyText2"/>
        <w:rPr>
          <w:rFonts w:asciiTheme="minorHAnsi" w:hAnsiTheme="minorHAnsi" w:cstheme="minorHAnsi"/>
          <w:b/>
          <w:color w:val="000000" w:themeColor="text1"/>
        </w:rPr>
      </w:pPr>
      <w:r w:rsidRPr="00B72434">
        <w:rPr>
          <w:rFonts w:asciiTheme="minorHAnsi" w:hAnsiTheme="minorHAnsi" w:cstheme="minorHAnsi"/>
          <w:b/>
          <w:color w:val="000000" w:themeColor="text1"/>
        </w:rPr>
        <w:t>Recommendations to improve mental health</w:t>
      </w:r>
    </w:p>
    <w:p w14:paraId="7848D7F8" w14:textId="77777777" w:rsidR="009E51C6" w:rsidRPr="00024E6B" w:rsidRDefault="00A7370D" w:rsidP="00791929">
      <w:pPr>
        <w:pStyle w:val="BodyText2"/>
        <w:rPr>
          <w:rFonts w:asciiTheme="minorHAnsi" w:hAnsiTheme="minorHAnsi" w:cstheme="minorHAnsi"/>
          <w:lang w:val="en-US"/>
        </w:rPr>
      </w:pPr>
      <w:r w:rsidRPr="00024E6B">
        <w:rPr>
          <w:rFonts w:asciiTheme="minorHAnsi" w:hAnsiTheme="minorHAnsi" w:cstheme="minorHAnsi"/>
          <w:lang w:val="en-US"/>
        </w:rPr>
        <w:t xml:space="preserve">The recommendations that were given by the study participants to improve the mental health situation in Myanmar </w:t>
      </w:r>
      <w:r w:rsidR="009E51C6" w:rsidRPr="00024E6B">
        <w:rPr>
          <w:rFonts w:asciiTheme="minorHAnsi" w:hAnsiTheme="minorHAnsi" w:cstheme="minorHAnsi"/>
          <w:lang w:val="en-US"/>
        </w:rPr>
        <w:t>were the following</w:t>
      </w:r>
      <w:r w:rsidRPr="00024E6B">
        <w:rPr>
          <w:rFonts w:asciiTheme="minorHAnsi" w:hAnsiTheme="minorHAnsi" w:cstheme="minorHAnsi"/>
          <w:lang w:val="en-US"/>
        </w:rPr>
        <w:t xml:space="preserve">: </w:t>
      </w:r>
    </w:p>
    <w:p w14:paraId="42E33050" w14:textId="32DDD12D" w:rsidR="009E51C6" w:rsidRPr="00024E6B" w:rsidRDefault="00A7370D" w:rsidP="009E51C6">
      <w:pPr>
        <w:pStyle w:val="BodyText2"/>
        <w:numPr>
          <w:ilvl w:val="0"/>
          <w:numId w:val="25"/>
        </w:numPr>
        <w:rPr>
          <w:rFonts w:asciiTheme="minorHAnsi" w:hAnsiTheme="minorHAnsi" w:cstheme="minorHAnsi"/>
          <w:lang w:val="en-US"/>
        </w:rPr>
      </w:pPr>
      <w:r w:rsidRPr="00024E6B">
        <w:rPr>
          <w:rFonts w:asciiTheme="minorHAnsi" w:hAnsiTheme="minorHAnsi" w:cstheme="minorHAnsi"/>
          <w:lang w:val="en-US"/>
        </w:rPr>
        <w:t xml:space="preserve">Improving the quality of treatment through capacity building; </w:t>
      </w:r>
    </w:p>
    <w:p w14:paraId="7088AB56" w14:textId="06FD335C" w:rsidR="009E51C6" w:rsidRPr="00024E6B" w:rsidRDefault="00A7370D" w:rsidP="009E51C6">
      <w:pPr>
        <w:pStyle w:val="BodyText2"/>
        <w:numPr>
          <w:ilvl w:val="0"/>
          <w:numId w:val="25"/>
        </w:numPr>
        <w:rPr>
          <w:rFonts w:asciiTheme="minorHAnsi" w:hAnsiTheme="minorHAnsi" w:cstheme="minorHAnsi"/>
          <w:lang w:val="en-US"/>
        </w:rPr>
      </w:pPr>
      <w:r w:rsidRPr="00024E6B">
        <w:rPr>
          <w:rFonts w:asciiTheme="minorHAnsi" w:hAnsiTheme="minorHAnsi" w:cstheme="minorHAnsi"/>
          <w:lang w:val="en-US"/>
        </w:rPr>
        <w:t>Assur</w:t>
      </w:r>
      <w:r w:rsidR="009E51C6" w:rsidRPr="00024E6B">
        <w:rPr>
          <w:rFonts w:asciiTheme="minorHAnsi" w:hAnsiTheme="minorHAnsi" w:cstheme="minorHAnsi"/>
          <w:lang w:val="en-US"/>
        </w:rPr>
        <w:t>ing</w:t>
      </w:r>
      <w:r w:rsidRPr="00024E6B">
        <w:rPr>
          <w:rFonts w:asciiTheme="minorHAnsi" w:hAnsiTheme="minorHAnsi" w:cstheme="minorHAnsi"/>
          <w:lang w:val="en-US"/>
        </w:rPr>
        <w:t xml:space="preserve"> the availability and affordability of treatment and other special services for mental health; </w:t>
      </w:r>
    </w:p>
    <w:p w14:paraId="5A77C418" w14:textId="77777777" w:rsidR="00821AE8" w:rsidRPr="00024E6B" w:rsidRDefault="009E51C6" w:rsidP="009E51C6">
      <w:pPr>
        <w:pStyle w:val="BodyText2"/>
        <w:numPr>
          <w:ilvl w:val="0"/>
          <w:numId w:val="25"/>
        </w:numPr>
        <w:rPr>
          <w:rFonts w:asciiTheme="minorHAnsi" w:hAnsiTheme="minorHAnsi" w:cstheme="minorHAnsi"/>
          <w:lang w:val="en-US"/>
        </w:rPr>
      </w:pPr>
      <w:r w:rsidRPr="00024E6B">
        <w:rPr>
          <w:rFonts w:asciiTheme="minorHAnsi" w:hAnsiTheme="minorHAnsi" w:cstheme="minorHAnsi"/>
          <w:lang w:val="en-US"/>
        </w:rPr>
        <w:t xml:space="preserve">Improving </w:t>
      </w:r>
      <w:r w:rsidR="00A7370D" w:rsidRPr="00024E6B">
        <w:rPr>
          <w:rFonts w:asciiTheme="minorHAnsi" w:hAnsiTheme="minorHAnsi" w:cstheme="minorHAnsi"/>
          <w:lang w:val="en-US"/>
        </w:rPr>
        <w:t xml:space="preserve">the infrastructure in healthcare facilities; </w:t>
      </w:r>
    </w:p>
    <w:p w14:paraId="471FFC26" w14:textId="198DDB9B" w:rsidR="009E51C6" w:rsidRPr="00024E6B" w:rsidRDefault="00A7370D" w:rsidP="009E51C6">
      <w:pPr>
        <w:pStyle w:val="BodyText2"/>
        <w:numPr>
          <w:ilvl w:val="0"/>
          <w:numId w:val="25"/>
        </w:numPr>
        <w:rPr>
          <w:rFonts w:asciiTheme="minorHAnsi" w:hAnsiTheme="minorHAnsi" w:cstheme="minorHAnsi"/>
          <w:lang w:val="en-US"/>
        </w:rPr>
      </w:pPr>
      <w:r w:rsidRPr="00024E6B">
        <w:rPr>
          <w:rFonts w:asciiTheme="minorHAnsi" w:hAnsiTheme="minorHAnsi" w:cstheme="minorHAnsi"/>
          <w:lang w:val="en-US"/>
        </w:rPr>
        <w:t>In</w:t>
      </w:r>
      <w:r w:rsidR="00821AE8" w:rsidRPr="00024E6B">
        <w:rPr>
          <w:rFonts w:asciiTheme="minorHAnsi" w:hAnsiTheme="minorHAnsi" w:cstheme="minorHAnsi"/>
          <w:lang w:val="en-US"/>
        </w:rPr>
        <w:t>creasing and strengthening</w:t>
      </w:r>
      <w:r w:rsidRPr="00024E6B">
        <w:rPr>
          <w:rFonts w:asciiTheme="minorHAnsi" w:hAnsiTheme="minorHAnsi" w:cstheme="minorHAnsi"/>
          <w:lang w:val="en-US"/>
        </w:rPr>
        <w:t xml:space="preserve"> </w:t>
      </w:r>
      <w:r w:rsidRPr="00024E6B">
        <w:rPr>
          <w:rFonts w:asciiTheme="minorHAnsi" w:hAnsiTheme="minorHAnsi" w:cstheme="minorHAnsi"/>
          <w:color w:val="000000" w:themeColor="text1"/>
        </w:rPr>
        <w:t>coordination with NGOs</w:t>
      </w:r>
      <w:r w:rsidRPr="00024E6B">
        <w:rPr>
          <w:rFonts w:asciiTheme="minorHAnsi" w:hAnsiTheme="minorHAnsi" w:cstheme="minorHAnsi"/>
          <w:color w:val="000000" w:themeColor="text1"/>
          <w:lang w:val="en-US"/>
        </w:rPr>
        <w:t xml:space="preserve"> to build </w:t>
      </w:r>
      <w:r w:rsidR="00AE1AF2">
        <w:rPr>
          <w:rFonts w:asciiTheme="minorHAnsi" w:hAnsiTheme="minorHAnsi" w:cstheme="minorHAnsi"/>
          <w:color w:val="000000" w:themeColor="text1"/>
          <w:lang w:val="en-US"/>
        </w:rPr>
        <w:t xml:space="preserve">a </w:t>
      </w:r>
      <w:r w:rsidRPr="00024E6B">
        <w:rPr>
          <w:rFonts w:asciiTheme="minorHAnsi" w:hAnsiTheme="minorHAnsi" w:cstheme="minorHAnsi"/>
          <w:color w:val="000000" w:themeColor="text1"/>
          <w:lang w:val="en-US"/>
        </w:rPr>
        <w:t xml:space="preserve">conducive environment for treatment-seeking; </w:t>
      </w:r>
    </w:p>
    <w:p w14:paraId="2DA0E49A" w14:textId="0F9FCB94" w:rsidR="009E51C6" w:rsidRPr="00024E6B" w:rsidRDefault="00A7370D" w:rsidP="009E51C6">
      <w:pPr>
        <w:pStyle w:val="BodyText2"/>
        <w:numPr>
          <w:ilvl w:val="0"/>
          <w:numId w:val="25"/>
        </w:numPr>
        <w:rPr>
          <w:rFonts w:asciiTheme="minorHAnsi" w:hAnsiTheme="minorHAnsi" w:cstheme="minorHAnsi"/>
          <w:lang w:val="en-US"/>
        </w:rPr>
      </w:pPr>
      <w:r w:rsidRPr="00024E6B">
        <w:rPr>
          <w:rFonts w:asciiTheme="minorHAnsi" w:hAnsiTheme="minorHAnsi" w:cstheme="minorHAnsi"/>
          <w:color w:val="000000" w:themeColor="text1"/>
          <w:lang w:val="en-US"/>
        </w:rPr>
        <w:t>Promoti</w:t>
      </w:r>
      <w:r w:rsidR="00821AE8" w:rsidRPr="00024E6B">
        <w:rPr>
          <w:rFonts w:asciiTheme="minorHAnsi" w:hAnsiTheme="minorHAnsi" w:cstheme="minorHAnsi"/>
          <w:color w:val="000000" w:themeColor="text1"/>
          <w:lang w:val="en-US"/>
        </w:rPr>
        <w:t>ng</w:t>
      </w:r>
      <w:r w:rsidRPr="00024E6B">
        <w:rPr>
          <w:rFonts w:asciiTheme="minorHAnsi" w:hAnsiTheme="minorHAnsi" w:cstheme="minorHAnsi"/>
          <w:color w:val="000000" w:themeColor="text1"/>
          <w:lang w:val="en-US"/>
        </w:rPr>
        <w:t xml:space="preserve"> inter-departmental coordination for identification of cases and reducing burden and stigma; </w:t>
      </w:r>
    </w:p>
    <w:p w14:paraId="0288FF28" w14:textId="2201210D" w:rsidR="009E51C6" w:rsidRPr="00024E6B" w:rsidRDefault="001945F4" w:rsidP="009E51C6">
      <w:pPr>
        <w:pStyle w:val="BodyText2"/>
        <w:numPr>
          <w:ilvl w:val="0"/>
          <w:numId w:val="25"/>
        </w:numPr>
        <w:rPr>
          <w:rFonts w:asciiTheme="minorHAnsi" w:hAnsiTheme="minorHAnsi" w:cstheme="minorHAnsi"/>
          <w:lang w:val="en-US"/>
        </w:rPr>
      </w:pPr>
      <w:r w:rsidRPr="00024E6B">
        <w:rPr>
          <w:rFonts w:asciiTheme="minorHAnsi" w:hAnsiTheme="minorHAnsi" w:cstheme="minorHAnsi"/>
          <w:color w:val="000000" w:themeColor="text1"/>
          <w:lang w:val="en-US"/>
        </w:rPr>
        <w:t>Filling the vacancies and recruit</w:t>
      </w:r>
      <w:r w:rsidR="00821AE8" w:rsidRPr="00024E6B">
        <w:rPr>
          <w:rFonts w:asciiTheme="minorHAnsi" w:hAnsiTheme="minorHAnsi" w:cstheme="minorHAnsi"/>
          <w:color w:val="000000" w:themeColor="text1"/>
          <w:lang w:val="en-US"/>
        </w:rPr>
        <w:t>ing additional human resources</w:t>
      </w:r>
      <w:r w:rsidRPr="00024E6B">
        <w:rPr>
          <w:rFonts w:asciiTheme="minorHAnsi" w:hAnsiTheme="minorHAnsi" w:cstheme="minorHAnsi"/>
          <w:color w:val="000000" w:themeColor="text1"/>
          <w:lang w:val="en-US"/>
        </w:rPr>
        <w:t xml:space="preserve"> to reduce patient-load; </w:t>
      </w:r>
    </w:p>
    <w:p w14:paraId="1728C128" w14:textId="00D42A63" w:rsidR="009E51C6" w:rsidRPr="00024E6B" w:rsidRDefault="001945F4" w:rsidP="009E51C6">
      <w:pPr>
        <w:pStyle w:val="BodyText2"/>
        <w:numPr>
          <w:ilvl w:val="0"/>
          <w:numId w:val="25"/>
        </w:numPr>
        <w:rPr>
          <w:rFonts w:asciiTheme="minorHAnsi" w:hAnsiTheme="minorHAnsi" w:cstheme="minorHAnsi"/>
          <w:lang w:val="en-US"/>
        </w:rPr>
      </w:pPr>
      <w:r w:rsidRPr="00024E6B">
        <w:rPr>
          <w:rFonts w:asciiTheme="minorHAnsi" w:hAnsiTheme="minorHAnsi" w:cstheme="minorHAnsi"/>
          <w:color w:val="000000" w:themeColor="text1"/>
          <w:lang w:val="en-US"/>
        </w:rPr>
        <w:t xml:space="preserve">Organizing campaigns to increase health awareness to </w:t>
      </w:r>
      <w:r w:rsidR="00AE1AF2">
        <w:rPr>
          <w:rFonts w:asciiTheme="minorHAnsi" w:hAnsiTheme="minorHAnsi" w:cstheme="minorHAnsi"/>
          <w:color w:val="000000" w:themeColor="text1"/>
          <w:lang w:val="en-US"/>
        </w:rPr>
        <w:t xml:space="preserve">the </w:t>
      </w:r>
      <w:r w:rsidRPr="00024E6B">
        <w:rPr>
          <w:rFonts w:asciiTheme="minorHAnsi" w:hAnsiTheme="minorHAnsi" w:cstheme="minorHAnsi"/>
          <w:color w:val="000000" w:themeColor="text1"/>
          <w:lang w:val="en-US"/>
        </w:rPr>
        <w:t xml:space="preserve">public and training to mental health professionals; </w:t>
      </w:r>
    </w:p>
    <w:p w14:paraId="7F582803" w14:textId="1CB5049E" w:rsidR="009E51C6" w:rsidRPr="00024E6B" w:rsidRDefault="001945F4" w:rsidP="009E51C6">
      <w:pPr>
        <w:pStyle w:val="BodyText2"/>
        <w:numPr>
          <w:ilvl w:val="0"/>
          <w:numId w:val="25"/>
        </w:numPr>
        <w:rPr>
          <w:rFonts w:asciiTheme="minorHAnsi" w:hAnsiTheme="minorHAnsi" w:cstheme="minorHAnsi"/>
          <w:lang w:val="en-US"/>
        </w:rPr>
      </w:pPr>
      <w:r w:rsidRPr="00024E6B">
        <w:rPr>
          <w:rFonts w:asciiTheme="minorHAnsi" w:hAnsiTheme="minorHAnsi" w:cstheme="minorHAnsi"/>
          <w:color w:val="000000" w:themeColor="text1"/>
          <w:lang w:val="en-US"/>
        </w:rPr>
        <w:t>Promoti</w:t>
      </w:r>
      <w:r w:rsidR="00821AE8" w:rsidRPr="00024E6B">
        <w:rPr>
          <w:rFonts w:asciiTheme="minorHAnsi" w:hAnsiTheme="minorHAnsi" w:cstheme="minorHAnsi"/>
          <w:color w:val="000000" w:themeColor="text1"/>
          <w:lang w:val="en-US"/>
        </w:rPr>
        <w:t>ng</w:t>
      </w:r>
      <w:r w:rsidRPr="00024E6B">
        <w:rPr>
          <w:rFonts w:asciiTheme="minorHAnsi" w:hAnsiTheme="minorHAnsi" w:cstheme="minorHAnsi"/>
          <w:color w:val="000000" w:themeColor="text1"/>
          <w:lang w:val="en-US"/>
        </w:rPr>
        <w:t xml:space="preserve"> health lifestyle </w:t>
      </w:r>
      <w:r w:rsidR="00926EA1" w:rsidRPr="00024E6B">
        <w:rPr>
          <w:rFonts w:asciiTheme="minorHAnsi" w:hAnsiTheme="minorHAnsi" w:cstheme="minorHAnsi"/>
          <w:color w:val="000000" w:themeColor="text1"/>
          <w:lang w:val="en-US"/>
        </w:rPr>
        <w:t xml:space="preserve">including alcohol and drug de-addiction programs and reducing stress among youths and children; </w:t>
      </w:r>
    </w:p>
    <w:p w14:paraId="539B548D" w14:textId="666AD33B" w:rsidR="00C316FF" w:rsidRPr="00024E6B" w:rsidRDefault="00821AE8" w:rsidP="009E51C6">
      <w:pPr>
        <w:pStyle w:val="BodyText2"/>
        <w:numPr>
          <w:ilvl w:val="0"/>
          <w:numId w:val="25"/>
        </w:numPr>
        <w:rPr>
          <w:rFonts w:asciiTheme="minorHAnsi" w:hAnsiTheme="minorHAnsi" w:cstheme="minorHAnsi"/>
          <w:lang w:val="en-US"/>
        </w:rPr>
      </w:pPr>
      <w:r w:rsidRPr="00024E6B">
        <w:rPr>
          <w:rFonts w:asciiTheme="minorHAnsi" w:hAnsiTheme="minorHAnsi" w:cstheme="minorHAnsi"/>
          <w:color w:val="000000" w:themeColor="text1"/>
          <w:lang w:val="en-US"/>
        </w:rPr>
        <w:t>Promoting h</w:t>
      </w:r>
      <w:r w:rsidR="00926EA1" w:rsidRPr="00024E6B">
        <w:rPr>
          <w:rFonts w:asciiTheme="minorHAnsi" w:hAnsiTheme="minorHAnsi" w:cstheme="minorHAnsi"/>
          <w:color w:val="000000" w:themeColor="text1"/>
          <w:lang w:val="en-US"/>
        </w:rPr>
        <w:t xml:space="preserve">ealth education for </w:t>
      </w:r>
      <w:r w:rsidR="00AE1AF2">
        <w:rPr>
          <w:rFonts w:asciiTheme="minorHAnsi" w:hAnsiTheme="minorHAnsi" w:cstheme="minorHAnsi"/>
          <w:color w:val="000000" w:themeColor="text1"/>
          <w:lang w:val="en-US"/>
        </w:rPr>
        <w:t xml:space="preserve">the </w:t>
      </w:r>
      <w:r w:rsidR="00926EA1" w:rsidRPr="00024E6B">
        <w:rPr>
          <w:rFonts w:asciiTheme="minorHAnsi" w:hAnsiTheme="minorHAnsi" w:cstheme="minorHAnsi"/>
          <w:color w:val="000000" w:themeColor="text1"/>
          <w:lang w:val="en-US"/>
        </w:rPr>
        <w:t xml:space="preserve">community to </w:t>
      </w:r>
      <w:r w:rsidR="00926EA1" w:rsidRPr="00024E6B">
        <w:rPr>
          <w:rFonts w:asciiTheme="minorHAnsi" w:hAnsiTheme="minorHAnsi" w:cstheme="minorHAnsi"/>
          <w:color w:val="000000" w:themeColor="text1"/>
        </w:rPr>
        <w:t>reduc</w:t>
      </w:r>
      <w:r w:rsidR="00926EA1" w:rsidRPr="00024E6B">
        <w:rPr>
          <w:rFonts w:asciiTheme="minorHAnsi" w:hAnsiTheme="minorHAnsi" w:cstheme="minorHAnsi"/>
          <w:color w:val="000000" w:themeColor="text1"/>
          <w:lang w:val="en-US"/>
        </w:rPr>
        <w:t>e</w:t>
      </w:r>
      <w:r w:rsidR="00926EA1" w:rsidRPr="00024E6B">
        <w:rPr>
          <w:rFonts w:asciiTheme="minorHAnsi" w:hAnsiTheme="minorHAnsi" w:cstheme="minorHAnsi"/>
          <w:color w:val="000000" w:themeColor="text1"/>
        </w:rPr>
        <w:t xml:space="preserve"> stigma and treatment prognosis, early diagnosis, substance abuse</w:t>
      </w:r>
      <w:r w:rsidR="00926EA1" w:rsidRPr="00024E6B">
        <w:rPr>
          <w:rFonts w:asciiTheme="minorHAnsi" w:hAnsiTheme="minorHAnsi" w:cstheme="minorHAnsi"/>
          <w:color w:val="000000" w:themeColor="text1"/>
          <w:lang w:val="en-US"/>
        </w:rPr>
        <w:t>,</w:t>
      </w:r>
      <w:r w:rsidR="00926EA1" w:rsidRPr="00024E6B">
        <w:rPr>
          <w:rFonts w:asciiTheme="minorHAnsi" w:hAnsiTheme="minorHAnsi" w:cstheme="minorHAnsi"/>
          <w:color w:val="000000" w:themeColor="text1"/>
        </w:rPr>
        <w:t xml:space="preserve"> and the importance of family for children </w:t>
      </w:r>
      <w:r w:rsidR="00926EA1" w:rsidRPr="00024E6B">
        <w:rPr>
          <w:rFonts w:asciiTheme="minorHAnsi" w:hAnsiTheme="minorHAnsi" w:cstheme="minorHAnsi"/>
          <w:color w:val="000000" w:themeColor="text1"/>
          <w:lang w:val="en-US"/>
        </w:rPr>
        <w:t xml:space="preserve">through inter-sectoral and departmental coordination; </w:t>
      </w:r>
    </w:p>
    <w:p w14:paraId="404E5C7E" w14:textId="77777777" w:rsidR="00821AE8" w:rsidRPr="00024E6B" w:rsidRDefault="00821AE8" w:rsidP="009E51C6">
      <w:pPr>
        <w:pStyle w:val="BodyText2"/>
        <w:numPr>
          <w:ilvl w:val="0"/>
          <w:numId w:val="25"/>
        </w:numPr>
        <w:rPr>
          <w:rFonts w:asciiTheme="minorHAnsi" w:hAnsiTheme="minorHAnsi" w:cstheme="minorHAnsi"/>
          <w:lang w:val="en-US"/>
        </w:rPr>
      </w:pPr>
      <w:r w:rsidRPr="00024E6B">
        <w:rPr>
          <w:rFonts w:asciiTheme="minorHAnsi" w:hAnsiTheme="minorHAnsi" w:cstheme="minorHAnsi"/>
          <w:color w:val="000000" w:themeColor="text1"/>
          <w:lang w:val="en-US"/>
        </w:rPr>
        <w:t>Improving the l</w:t>
      </w:r>
      <w:r w:rsidR="00926EA1" w:rsidRPr="00024E6B">
        <w:rPr>
          <w:rFonts w:asciiTheme="minorHAnsi" w:hAnsiTheme="minorHAnsi" w:cstheme="minorHAnsi"/>
          <w:color w:val="000000" w:themeColor="text1"/>
          <w:lang w:val="en-US"/>
        </w:rPr>
        <w:t xml:space="preserve">egal framework and enforcement of laws on alcohol and drugs; </w:t>
      </w:r>
    </w:p>
    <w:p w14:paraId="006011F4" w14:textId="193F20CC" w:rsidR="00C316FF" w:rsidRPr="00024E6B" w:rsidRDefault="00926EA1" w:rsidP="009E51C6">
      <w:pPr>
        <w:pStyle w:val="BodyText2"/>
        <w:numPr>
          <w:ilvl w:val="0"/>
          <w:numId w:val="25"/>
        </w:numPr>
        <w:rPr>
          <w:rFonts w:asciiTheme="minorHAnsi" w:hAnsiTheme="minorHAnsi" w:cstheme="minorHAnsi"/>
          <w:lang w:val="en-US"/>
        </w:rPr>
      </w:pPr>
      <w:r w:rsidRPr="00024E6B">
        <w:rPr>
          <w:rFonts w:asciiTheme="minorHAnsi" w:hAnsiTheme="minorHAnsi" w:cstheme="minorHAnsi"/>
          <w:color w:val="000000" w:themeColor="text1"/>
          <w:lang w:val="en-US"/>
        </w:rPr>
        <w:t>Improving socio-economic conditions of population through employment generation and skill</w:t>
      </w:r>
      <w:r w:rsidR="00C162FB" w:rsidRPr="00024E6B">
        <w:rPr>
          <w:rFonts w:asciiTheme="minorHAnsi" w:hAnsiTheme="minorHAnsi" w:cstheme="minorHAnsi"/>
          <w:color w:val="000000" w:themeColor="text1"/>
          <w:lang w:val="en-US"/>
        </w:rPr>
        <w:t xml:space="preserve"> </w:t>
      </w:r>
      <w:r w:rsidRPr="00024E6B">
        <w:rPr>
          <w:rFonts w:asciiTheme="minorHAnsi" w:hAnsiTheme="minorHAnsi" w:cstheme="minorHAnsi"/>
          <w:color w:val="000000" w:themeColor="text1"/>
          <w:lang w:val="en-US"/>
        </w:rPr>
        <w:t>development</w:t>
      </w:r>
      <w:r w:rsidR="00C162FB" w:rsidRPr="00024E6B">
        <w:rPr>
          <w:rFonts w:asciiTheme="minorHAnsi" w:hAnsiTheme="minorHAnsi" w:cstheme="minorHAnsi"/>
          <w:color w:val="000000" w:themeColor="text1"/>
          <w:lang w:val="en-US"/>
        </w:rPr>
        <w:t>, and economic support to patients through resource pooling at townships and community level insurance</w:t>
      </w:r>
      <w:r w:rsidRPr="00024E6B">
        <w:rPr>
          <w:rFonts w:asciiTheme="minorHAnsi" w:hAnsiTheme="minorHAnsi" w:cstheme="minorHAnsi"/>
          <w:color w:val="000000" w:themeColor="text1"/>
          <w:lang w:val="en-US"/>
        </w:rPr>
        <w:t xml:space="preserve">; </w:t>
      </w:r>
    </w:p>
    <w:p w14:paraId="3273E44C" w14:textId="21495495" w:rsidR="00C316FF" w:rsidRPr="00024E6B" w:rsidRDefault="00C162FB" w:rsidP="009E51C6">
      <w:pPr>
        <w:pStyle w:val="BodyText2"/>
        <w:numPr>
          <w:ilvl w:val="0"/>
          <w:numId w:val="25"/>
        </w:numPr>
        <w:rPr>
          <w:rFonts w:asciiTheme="minorHAnsi" w:hAnsiTheme="minorHAnsi" w:cstheme="minorHAnsi"/>
          <w:lang w:val="en-US"/>
        </w:rPr>
      </w:pPr>
      <w:r w:rsidRPr="00024E6B">
        <w:rPr>
          <w:rFonts w:asciiTheme="minorHAnsi" w:hAnsiTheme="minorHAnsi" w:cstheme="minorHAnsi"/>
          <w:color w:val="000000" w:themeColor="text1"/>
          <w:lang w:val="en-US"/>
        </w:rPr>
        <w:t xml:space="preserve">Mobilizing youths and manpower to be volunteers in most of these activities; </w:t>
      </w:r>
      <w:r w:rsidR="00BB3011">
        <w:rPr>
          <w:rFonts w:asciiTheme="minorHAnsi" w:hAnsiTheme="minorHAnsi" w:cstheme="minorHAnsi"/>
          <w:color w:val="000000" w:themeColor="text1"/>
          <w:lang w:val="en-US"/>
        </w:rPr>
        <w:t>and</w:t>
      </w:r>
    </w:p>
    <w:p w14:paraId="54146C37" w14:textId="2B367247" w:rsidR="00173031" w:rsidRPr="00024E6B" w:rsidRDefault="00926EA1" w:rsidP="009E51C6">
      <w:pPr>
        <w:pStyle w:val="BodyText2"/>
        <w:numPr>
          <w:ilvl w:val="0"/>
          <w:numId w:val="25"/>
        </w:numPr>
        <w:rPr>
          <w:rFonts w:asciiTheme="minorHAnsi" w:hAnsiTheme="minorHAnsi" w:cstheme="minorHAnsi"/>
          <w:lang w:val="en-US"/>
        </w:rPr>
      </w:pPr>
      <w:r w:rsidRPr="00024E6B">
        <w:rPr>
          <w:rFonts w:asciiTheme="minorHAnsi" w:hAnsiTheme="minorHAnsi" w:cstheme="minorHAnsi"/>
          <w:color w:val="000000" w:themeColor="text1"/>
          <w:lang w:val="en-US"/>
        </w:rPr>
        <w:t xml:space="preserve">Generating evidence </w:t>
      </w:r>
      <w:r w:rsidR="00C162FB" w:rsidRPr="00024E6B">
        <w:rPr>
          <w:rFonts w:asciiTheme="minorHAnsi" w:hAnsiTheme="minorHAnsi" w:cstheme="minorHAnsi"/>
          <w:color w:val="000000" w:themeColor="text1"/>
          <w:lang w:val="en-US"/>
        </w:rPr>
        <w:t xml:space="preserve">periodically </w:t>
      </w:r>
      <w:r w:rsidRPr="00024E6B">
        <w:rPr>
          <w:rFonts w:asciiTheme="minorHAnsi" w:hAnsiTheme="minorHAnsi" w:cstheme="minorHAnsi"/>
          <w:color w:val="000000" w:themeColor="text1"/>
          <w:lang w:val="en-US"/>
        </w:rPr>
        <w:t xml:space="preserve">on </w:t>
      </w:r>
      <w:r w:rsidR="00C162FB" w:rsidRPr="00024E6B">
        <w:rPr>
          <w:rFonts w:asciiTheme="minorHAnsi" w:hAnsiTheme="minorHAnsi" w:cstheme="minorHAnsi"/>
          <w:color w:val="000000" w:themeColor="text1"/>
          <w:lang w:val="en-US"/>
        </w:rPr>
        <w:t>mental health status, challenges in</w:t>
      </w:r>
      <w:r w:rsidR="00821AE8" w:rsidRPr="00024E6B">
        <w:rPr>
          <w:rFonts w:asciiTheme="minorHAnsi" w:hAnsiTheme="minorHAnsi" w:cstheme="minorHAnsi"/>
          <w:color w:val="000000" w:themeColor="text1"/>
          <w:lang w:val="en-US"/>
        </w:rPr>
        <w:t xml:space="preserve"> </w:t>
      </w:r>
      <w:r w:rsidR="00C162FB" w:rsidRPr="00024E6B">
        <w:rPr>
          <w:rFonts w:asciiTheme="minorHAnsi" w:hAnsiTheme="minorHAnsi" w:cstheme="minorHAnsi"/>
          <w:color w:val="000000" w:themeColor="text1"/>
          <w:lang w:val="en-US"/>
        </w:rPr>
        <w:t xml:space="preserve">providing the services, and </w:t>
      </w:r>
      <w:r w:rsidR="00821AE8" w:rsidRPr="00024E6B">
        <w:rPr>
          <w:rFonts w:asciiTheme="minorHAnsi" w:hAnsiTheme="minorHAnsi" w:cstheme="minorHAnsi"/>
          <w:color w:val="000000" w:themeColor="text1"/>
          <w:lang w:val="en-US"/>
        </w:rPr>
        <w:t xml:space="preserve">on </w:t>
      </w:r>
      <w:r w:rsidR="00C162FB" w:rsidRPr="00024E6B">
        <w:rPr>
          <w:rFonts w:asciiTheme="minorHAnsi" w:hAnsiTheme="minorHAnsi" w:cstheme="minorHAnsi"/>
          <w:color w:val="000000" w:themeColor="text1"/>
          <w:lang w:val="en-US"/>
        </w:rPr>
        <w:t>barriers to avail services for future planning.</w:t>
      </w:r>
    </w:p>
    <w:p w14:paraId="4262CA2A" w14:textId="77777777" w:rsidR="00791929" w:rsidRPr="00024E6B" w:rsidRDefault="00791929" w:rsidP="00791929">
      <w:pPr>
        <w:pStyle w:val="BodyText2"/>
        <w:rPr>
          <w:rFonts w:asciiTheme="minorHAnsi" w:hAnsiTheme="minorHAnsi" w:cstheme="minorHAnsi"/>
          <w:lang w:val="en-US"/>
        </w:rPr>
      </w:pPr>
    </w:p>
    <w:p w14:paraId="62F27DF4" w14:textId="153E981F" w:rsidR="00570332" w:rsidRPr="00024E6B" w:rsidRDefault="00570332" w:rsidP="00570332">
      <w:pPr>
        <w:pStyle w:val="BodyText2"/>
        <w:rPr>
          <w:rFonts w:asciiTheme="minorHAnsi" w:hAnsiTheme="minorHAnsi" w:cstheme="minorHAnsi"/>
          <w:lang w:val="en-US"/>
        </w:rPr>
      </w:pPr>
    </w:p>
    <w:p w14:paraId="0BD6EB89" w14:textId="77777777" w:rsidR="008F2FF4" w:rsidRPr="00024E6B" w:rsidRDefault="008F2FF4" w:rsidP="007E3C07">
      <w:pPr>
        <w:pStyle w:val="Heading1"/>
        <w:spacing w:after="120"/>
        <w:jc w:val="left"/>
        <w:rPr>
          <w:rFonts w:asciiTheme="minorHAnsi" w:hAnsiTheme="minorHAnsi" w:cstheme="minorHAnsi"/>
        </w:rPr>
      </w:pPr>
    </w:p>
    <w:p w14:paraId="4F169DD7" w14:textId="77777777" w:rsidR="008F2FF4" w:rsidRPr="00024E6B" w:rsidRDefault="008F2FF4" w:rsidP="007E3C07">
      <w:pPr>
        <w:pStyle w:val="Heading1"/>
        <w:spacing w:after="120"/>
        <w:jc w:val="left"/>
        <w:rPr>
          <w:rFonts w:asciiTheme="minorHAnsi" w:hAnsiTheme="minorHAnsi" w:cstheme="minorHAnsi"/>
          <w:sz w:val="32"/>
        </w:rPr>
      </w:pPr>
      <w:bookmarkStart w:id="2" w:name="_Toc38278556"/>
      <w:r w:rsidRPr="00024E6B">
        <w:rPr>
          <w:rFonts w:asciiTheme="minorHAnsi" w:hAnsiTheme="minorHAnsi" w:cstheme="minorHAnsi"/>
          <w:sz w:val="32"/>
        </w:rPr>
        <w:t>1</w:t>
      </w:r>
      <w:r w:rsidRPr="00024E6B">
        <w:rPr>
          <w:rFonts w:asciiTheme="minorHAnsi" w:hAnsiTheme="minorHAnsi" w:cstheme="minorHAnsi"/>
          <w:sz w:val="32"/>
        </w:rPr>
        <w:tab/>
        <w:t>INTRODUCTION</w:t>
      </w:r>
      <w:bookmarkEnd w:id="0"/>
      <w:bookmarkEnd w:id="2"/>
    </w:p>
    <w:p w14:paraId="31B22E5A" w14:textId="77777777" w:rsidR="008F2FF4" w:rsidRPr="00024E6B" w:rsidRDefault="008F2FF4" w:rsidP="007E0876">
      <w:pPr>
        <w:pStyle w:val="Heading2"/>
        <w:rPr>
          <w:rFonts w:asciiTheme="minorHAnsi" w:hAnsiTheme="minorHAnsi" w:cstheme="minorHAnsi"/>
          <w:sz w:val="24"/>
        </w:rPr>
      </w:pPr>
      <w:bookmarkStart w:id="3" w:name="_Toc90191025"/>
      <w:bookmarkStart w:id="4" w:name="_Toc90281283"/>
      <w:bookmarkStart w:id="5" w:name="_Toc97615796"/>
      <w:bookmarkStart w:id="6" w:name="_Toc38278557"/>
      <w:r w:rsidRPr="00024E6B">
        <w:rPr>
          <w:rFonts w:asciiTheme="minorHAnsi" w:hAnsiTheme="minorHAnsi" w:cstheme="minorHAnsi"/>
          <w:sz w:val="24"/>
        </w:rPr>
        <w:t xml:space="preserve">1.1 </w:t>
      </w:r>
      <w:r w:rsidRPr="00024E6B">
        <w:rPr>
          <w:rFonts w:asciiTheme="minorHAnsi" w:hAnsiTheme="minorHAnsi" w:cstheme="minorHAnsi"/>
          <w:sz w:val="24"/>
        </w:rPr>
        <w:tab/>
        <w:t>Background</w:t>
      </w:r>
      <w:bookmarkEnd w:id="3"/>
      <w:bookmarkEnd w:id="4"/>
      <w:bookmarkEnd w:id="5"/>
      <w:bookmarkEnd w:id="6"/>
    </w:p>
    <w:p w14:paraId="1BA90618" w14:textId="429C3BD1" w:rsidR="009A27AD" w:rsidRPr="00024E6B" w:rsidRDefault="006C7C23" w:rsidP="009A27AD">
      <w:pPr>
        <w:pStyle w:val="BodyText2"/>
        <w:rPr>
          <w:rFonts w:asciiTheme="minorHAnsi" w:hAnsiTheme="minorHAnsi" w:cstheme="minorHAnsi"/>
          <w:lang w:val="en-US"/>
        </w:rPr>
      </w:pPr>
      <w:r w:rsidRPr="00024E6B">
        <w:rPr>
          <w:rFonts w:asciiTheme="minorHAnsi" w:hAnsiTheme="minorHAnsi" w:cstheme="minorHAnsi"/>
          <w:lang w:val="en-US"/>
        </w:rPr>
        <w:t>Myanmar is a South</w:t>
      </w:r>
      <w:r w:rsidR="00C618D7">
        <w:rPr>
          <w:rFonts w:asciiTheme="minorHAnsi" w:hAnsiTheme="minorHAnsi" w:cstheme="minorHAnsi"/>
          <w:lang w:val="en-US"/>
        </w:rPr>
        <w:t>-</w:t>
      </w:r>
      <w:r w:rsidR="007843C4" w:rsidRPr="00024E6B">
        <w:rPr>
          <w:rFonts w:asciiTheme="minorHAnsi" w:hAnsiTheme="minorHAnsi" w:cstheme="minorHAnsi"/>
          <w:lang w:val="en-US"/>
        </w:rPr>
        <w:t>East</w:t>
      </w:r>
      <w:r w:rsidRPr="00024E6B">
        <w:rPr>
          <w:rFonts w:asciiTheme="minorHAnsi" w:hAnsiTheme="minorHAnsi" w:cstheme="minorHAnsi"/>
          <w:lang w:val="en-US"/>
        </w:rPr>
        <w:t xml:space="preserve"> Asian country</w:t>
      </w:r>
      <w:r w:rsidR="007843C4" w:rsidRPr="00024E6B">
        <w:rPr>
          <w:rFonts w:asciiTheme="minorHAnsi" w:hAnsiTheme="minorHAnsi" w:cstheme="minorHAnsi"/>
          <w:lang w:val="en-US"/>
        </w:rPr>
        <w:t xml:space="preserve"> with an </w:t>
      </w:r>
      <w:r w:rsidRPr="00024E6B">
        <w:rPr>
          <w:rFonts w:asciiTheme="minorHAnsi" w:hAnsiTheme="minorHAnsi" w:cstheme="minorHAnsi"/>
          <w:lang w:val="en-US"/>
        </w:rPr>
        <w:t>estimated population of 53 million in 2017 and ha</w:t>
      </w:r>
      <w:r w:rsidR="007843C4" w:rsidRPr="00024E6B">
        <w:rPr>
          <w:rFonts w:asciiTheme="minorHAnsi" w:hAnsiTheme="minorHAnsi" w:cstheme="minorHAnsi"/>
          <w:lang w:val="en-US"/>
        </w:rPr>
        <w:t>s</w:t>
      </w:r>
      <w:r w:rsidRPr="00024E6B">
        <w:rPr>
          <w:rFonts w:asciiTheme="minorHAnsi" w:hAnsiTheme="minorHAnsi" w:cstheme="minorHAnsi"/>
          <w:lang w:val="en-US"/>
        </w:rPr>
        <w:t xml:space="preserve"> </w:t>
      </w:r>
      <w:r w:rsidR="003120C3" w:rsidRPr="00024E6B">
        <w:rPr>
          <w:rFonts w:asciiTheme="minorHAnsi" w:hAnsiTheme="minorHAnsi" w:cstheme="minorHAnsi"/>
          <w:lang w:val="en-US"/>
        </w:rPr>
        <w:t xml:space="preserve">a </w:t>
      </w:r>
      <w:r w:rsidRPr="00024E6B">
        <w:rPr>
          <w:rFonts w:asciiTheme="minorHAnsi" w:hAnsiTheme="minorHAnsi" w:cstheme="minorHAnsi"/>
          <w:lang w:val="en-US"/>
        </w:rPr>
        <w:t xml:space="preserve">triple burden of diseases </w:t>
      </w:r>
      <w:r w:rsidR="004D64D2" w:rsidRPr="00024E6B">
        <w:rPr>
          <w:rFonts w:asciiTheme="minorHAnsi" w:hAnsiTheme="minorHAnsi" w:cstheme="minorHAnsi"/>
          <w:lang w:val="en-US"/>
        </w:rPr>
        <w:t xml:space="preserve">such as </w:t>
      </w:r>
      <w:r w:rsidRPr="00024E6B">
        <w:rPr>
          <w:rFonts w:asciiTheme="minorHAnsi" w:hAnsiTheme="minorHAnsi" w:cstheme="minorHAnsi"/>
          <w:lang w:val="en-US"/>
        </w:rPr>
        <w:t xml:space="preserve">communicable diseases, non-communicable diseases and </w:t>
      </w:r>
      <w:r w:rsidR="009D003E" w:rsidRPr="00024E6B">
        <w:rPr>
          <w:rFonts w:asciiTheme="minorHAnsi" w:hAnsiTheme="minorHAnsi" w:cstheme="minorHAnsi"/>
          <w:lang w:val="en-US"/>
        </w:rPr>
        <w:t xml:space="preserve">accidents/injuries/mental health issues. According to Global Burden of Disease </w:t>
      </w:r>
      <w:r w:rsidR="0077465C" w:rsidRPr="00024E6B">
        <w:rPr>
          <w:rFonts w:asciiTheme="minorHAnsi" w:hAnsiTheme="minorHAnsi" w:cstheme="minorHAnsi"/>
          <w:lang w:val="en-US"/>
        </w:rPr>
        <w:t xml:space="preserve">(GBD) </w:t>
      </w:r>
      <w:r w:rsidR="009D003E" w:rsidRPr="00024E6B">
        <w:rPr>
          <w:rFonts w:asciiTheme="minorHAnsi" w:hAnsiTheme="minorHAnsi" w:cstheme="minorHAnsi"/>
          <w:lang w:val="en-US"/>
        </w:rPr>
        <w:t>estimates, in 2017 Anxiety disorders and Depressive disorders were ranked</w:t>
      </w:r>
      <w:r w:rsidR="00167C19" w:rsidRPr="00024E6B">
        <w:rPr>
          <w:rFonts w:asciiTheme="minorHAnsi" w:hAnsiTheme="minorHAnsi" w:cstheme="minorHAnsi"/>
          <w:lang w:val="en-US"/>
        </w:rPr>
        <w:t xml:space="preserve"> </w:t>
      </w:r>
      <w:r w:rsidR="009D003E" w:rsidRPr="00024E6B">
        <w:rPr>
          <w:rFonts w:asciiTheme="minorHAnsi" w:hAnsiTheme="minorHAnsi" w:cstheme="minorHAnsi"/>
          <w:lang w:val="en-US"/>
        </w:rPr>
        <w:t>9</w:t>
      </w:r>
      <w:r w:rsidR="007843C4" w:rsidRPr="00024E6B">
        <w:rPr>
          <w:rFonts w:asciiTheme="minorHAnsi" w:hAnsiTheme="minorHAnsi" w:cstheme="minorHAnsi"/>
          <w:vertAlign w:val="superscript"/>
          <w:lang w:val="en-US"/>
        </w:rPr>
        <w:t>th</w:t>
      </w:r>
      <w:r w:rsidR="009D003E" w:rsidRPr="00024E6B">
        <w:rPr>
          <w:rFonts w:asciiTheme="minorHAnsi" w:hAnsiTheme="minorHAnsi" w:cstheme="minorHAnsi"/>
          <w:lang w:val="en-US"/>
        </w:rPr>
        <w:t xml:space="preserve"> and 10</w:t>
      </w:r>
      <w:r w:rsidR="007843C4" w:rsidRPr="00024E6B">
        <w:rPr>
          <w:rFonts w:asciiTheme="minorHAnsi" w:hAnsiTheme="minorHAnsi" w:cstheme="minorHAnsi"/>
          <w:vertAlign w:val="superscript"/>
          <w:lang w:val="en-US"/>
        </w:rPr>
        <w:t>th</w:t>
      </w:r>
      <w:r w:rsidR="009D003E" w:rsidRPr="00024E6B">
        <w:rPr>
          <w:rFonts w:asciiTheme="minorHAnsi" w:hAnsiTheme="minorHAnsi" w:cstheme="minorHAnsi"/>
          <w:lang w:val="en-US"/>
        </w:rPr>
        <w:t xml:space="preserve"> respectively </w:t>
      </w:r>
      <w:r w:rsidR="007843C4" w:rsidRPr="00024E6B">
        <w:rPr>
          <w:rFonts w:asciiTheme="minorHAnsi" w:hAnsiTheme="minorHAnsi" w:cstheme="minorHAnsi"/>
          <w:lang w:val="en-US"/>
        </w:rPr>
        <w:t xml:space="preserve">in </w:t>
      </w:r>
      <w:r w:rsidR="003120C3" w:rsidRPr="00024E6B">
        <w:rPr>
          <w:rFonts w:asciiTheme="minorHAnsi" w:hAnsiTheme="minorHAnsi" w:cstheme="minorHAnsi"/>
          <w:lang w:val="en-US"/>
        </w:rPr>
        <w:t xml:space="preserve">the </w:t>
      </w:r>
      <w:r w:rsidR="009D003E" w:rsidRPr="00024E6B">
        <w:rPr>
          <w:rFonts w:asciiTheme="minorHAnsi" w:hAnsiTheme="minorHAnsi" w:cstheme="minorHAnsi"/>
          <w:lang w:val="en-US"/>
        </w:rPr>
        <w:t xml:space="preserve">top 10 causes of years lived with disability by the people in the country. </w:t>
      </w:r>
      <w:r w:rsidR="00167C19" w:rsidRPr="00024E6B">
        <w:rPr>
          <w:rFonts w:asciiTheme="minorHAnsi" w:hAnsiTheme="minorHAnsi" w:cstheme="minorHAnsi"/>
          <w:lang w:val="en-US"/>
        </w:rPr>
        <w:fldChar w:fldCharType="begin"/>
      </w:r>
      <w:r w:rsidR="00167C19" w:rsidRPr="00024E6B">
        <w:rPr>
          <w:rFonts w:asciiTheme="minorHAnsi" w:hAnsiTheme="minorHAnsi" w:cstheme="minorHAnsi"/>
          <w:lang w:val="en-US"/>
        </w:rPr>
        <w:instrText xml:space="preserve"> ADDIN EN.CITE &lt;EndNote&gt;&lt;Cite&gt;&lt;Author&gt;IHME&lt;/Author&gt;&lt;Year&gt;2018&lt;/Year&gt;&lt;RecNum&gt;662&lt;/RecNum&gt;&lt;DisplayText&gt;(1)&lt;/DisplayText&gt;&lt;record&gt;&lt;rec-number&gt;662&lt;/rec-number&gt;&lt;foreign-keys&gt;&lt;key app="EN" db-id="fzx0205frzst9mew2pe5x9etwfz0rawavpp0" timestamp="1582543372"&gt;662&lt;/key&gt;&lt;/foreign-keys&gt;&lt;ref-type name="Standard"&gt;58&lt;/ref-type&gt;&lt;contributors&gt;&lt;authors&gt;&lt;author&gt;IHME&lt;/author&gt;&lt;/authors&gt;&lt;/contributors&gt;&lt;titles&gt;&lt;title&gt;GBD Compare Data Visualization&lt;/title&gt;&lt;/titles&gt;&lt;dates&gt;&lt;year&gt;2018&lt;/year&gt;&lt;/dates&gt;&lt;pub-location&gt;Seattle, WA&lt;/pub-location&gt;&lt;publisher&gt;Institute for Health Metrics and Evaluation, University of Washington&lt;/publisher&gt;&lt;urls&gt;&lt;related-urls&gt;&lt;url&gt;http://vizhub.healthdata.org/gbd-compare&lt;/url&gt;&lt;/related-urls&gt;&lt;/urls&gt;&lt;access-date&gt;24 Feb 2020&lt;/access-date&gt;&lt;/record&gt;&lt;/Cite&gt;&lt;/EndNote&gt;</w:instrText>
      </w:r>
      <w:r w:rsidR="00167C19" w:rsidRPr="00024E6B">
        <w:rPr>
          <w:rFonts w:asciiTheme="minorHAnsi" w:hAnsiTheme="minorHAnsi" w:cstheme="minorHAnsi"/>
          <w:lang w:val="en-US"/>
        </w:rPr>
        <w:fldChar w:fldCharType="separate"/>
      </w:r>
      <w:r w:rsidR="00167C19" w:rsidRPr="00024E6B">
        <w:rPr>
          <w:rFonts w:asciiTheme="minorHAnsi" w:hAnsiTheme="minorHAnsi" w:cstheme="minorHAnsi"/>
          <w:lang w:val="en-US"/>
        </w:rPr>
        <w:t>(1)</w:t>
      </w:r>
      <w:r w:rsidR="00167C19" w:rsidRPr="00024E6B">
        <w:rPr>
          <w:rFonts w:asciiTheme="minorHAnsi" w:hAnsiTheme="minorHAnsi" w:cstheme="minorHAnsi"/>
          <w:lang w:val="en-US"/>
        </w:rPr>
        <w:fldChar w:fldCharType="end"/>
      </w:r>
    </w:p>
    <w:p w14:paraId="3E5B8090" w14:textId="77777777" w:rsidR="008F2FF4" w:rsidRPr="00024E6B" w:rsidRDefault="008F2FF4" w:rsidP="007E31EB">
      <w:pPr>
        <w:pStyle w:val="Heading2"/>
        <w:rPr>
          <w:rFonts w:asciiTheme="minorHAnsi" w:hAnsiTheme="minorHAnsi" w:cstheme="minorHAnsi"/>
          <w:sz w:val="24"/>
        </w:rPr>
      </w:pPr>
      <w:bookmarkStart w:id="7" w:name="_Toc97615797"/>
      <w:bookmarkStart w:id="8" w:name="_Toc38278558"/>
      <w:r w:rsidRPr="00024E6B">
        <w:rPr>
          <w:rFonts w:asciiTheme="minorHAnsi" w:hAnsiTheme="minorHAnsi" w:cstheme="minorHAnsi"/>
          <w:sz w:val="24"/>
        </w:rPr>
        <w:t>1.2</w:t>
      </w:r>
      <w:r w:rsidRPr="00024E6B">
        <w:rPr>
          <w:rFonts w:asciiTheme="minorHAnsi" w:hAnsiTheme="minorHAnsi" w:cstheme="minorHAnsi"/>
          <w:sz w:val="24"/>
        </w:rPr>
        <w:tab/>
      </w:r>
      <w:bookmarkEnd w:id="7"/>
      <w:r w:rsidR="0077465C" w:rsidRPr="00024E6B">
        <w:rPr>
          <w:rFonts w:asciiTheme="minorHAnsi" w:hAnsiTheme="minorHAnsi" w:cstheme="minorHAnsi"/>
          <w:sz w:val="24"/>
        </w:rPr>
        <w:t>Burden of Mental health problems in Myanmar</w:t>
      </w:r>
      <w:bookmarkEnd w:id="8"/>
    </w:p>
    <w:p w14:paraId="3DDDB4B8" w14:textId="77777777" w:rsidR="00601FB8" w:rsidRPr="00024E6B" w:rsidRDefault="0047119E" w:rsidP="00DC3468">
      <w:pPr>
        <w:pStyle w:val="BodyText2"/>
        <w:rPr>
          <w:rFonts w:asciiTheme="minorHAnsi" w:hAnsiTheme="minorHAnsi" w:cstheme="minorHAnsi"/>
          <w:lang w:val="en-US"/>
        </w:rPr>
      </w:pPr>
      <w:r w:rsidRPr="00024E6B">
        <w:rPr>
          <w:rFonts w:asciiTheme="minorHAnsi" w:hAnsiTheme="minorHAnsi" w:cstheme="minorHAnsi"/>
          <w:lang w:val="en-US"/>
        </w:rPr>
        <w:t>T</w:t>
      </w:r>
      <w:r w:rsidR="0077465C" w:rsidRPr="00024E6B">
        <w:rPr>
          <w:rFonts w:asciiTheme="minorHAnsi" w:hAnsiTheme="minorHAnsi" w:cstheme="minorHAnsi"/>
          <w:lang w:val="en-US"/>
        </w:rPr>
        <w:t xml:space="preserve">he </w:t>
      </w:r>
      <w:r w:rsidRPr="00024E6B">
        <w:rPr>
          <w:rFonts w:asciiTheme="minorHAnsi" w:hAnsiTheme="minorHAnsi" w:cstheme="minorHAnsi"/>
          <w:lang w:val="en-US"/>
        </w:rPr>
        <w:t xml:space="preserve">estimated </w:t>
      </w:r>
      <w:r w:rsidR="0077465C" w:rsidRPr="00024E6B">
        <w:rPr>
          <w:rFonts w:asciiTheme="minorHAnsi" w:hAnsiTheme="minorHAnsi" w:cstheme="minorHAnsi"/>
          <w:lang w:val="en-US"/>
        </w:rPr>
        <w:t xml:space="preserve">prevalence of Anxiety disorder </w:t>
      </w:r>
      <w:r w:rsidRPr="00024E6B">
        <w:rPr>
          <w:rFonts w:asciiTheme="minorHAnsi" w:hAnsiTheme="minorHAnsi" w:cstheme="minorHAnsi"/>
          <w:lang w:val="en-US"/>
        </w:rPr>
        <w:t>of Myanmar in 2017 wa</w:t>
      </w:r>
      <w:r w:rsidR="0077465C" w:rsidRPr="00024E6B">
        <w:rPr>
          <w:rFonts w:asciiTheme="minorHAnsi" w:hAnsiTheme="minorHAnsi" w:cstheme="minorHAnsi"/>
          <w:lang w:val="en-US"/>
        </w:rPr>
        <w:t>s 3.38%</w:t>
      </w:r>
      <w:r w:rsidR="007201D6" w:rsidRPr="00024E6B">
        <w:rPr>
          <w:rFonts w:asciiTheme="minorHAnsi" w:hAnsiTheme="minorHAnsi" w:cstheme="minorHAnsi"/>
          <w:lang w:val="en-US"/>
        </w:rPr>
        <w:t>,</w:t>
      </w:r>
      <w:r w:rsidR="0077465C" w:rsidRPr="00024E6B">
        <w:rPr>
          <w:rFonts w:asciiTheme="minorHAnsi" w:hAnsiTheme="minorHAnsi" w:cstheme="minorHAnsi"/>
          <w:lang w:val="en-US"/>
        </w:rPr>
        <w:t xml:space="preserve"> Depressive disorder </w:t>
      </w:r>
      <w:r w:rsidR="007201D6" w:rsidRPr="00024E6B">
        <w:rPr>
          <w:rFonts w:asciiTheme="minorHAnsi" w:hAnsiTheme="minorHAnsi" w:cstheme="minorHAnsi"/>
          <w:lang w:val="en-US"/>
        </w:rPr>
        <w:t xml:space="preserve">and </w:t>
      </w:r>
      <w:r w:rsidR="0038095B" w:rsidRPr="00024E6B">
        <w:rPr>
          <w:rFonts w:asciiTheme="minorHAnsi" w:hAnsiTheme="minorHAnsi" w:cstheme="minorHAnsi"/>
          <w:lang w:val="en-US"/>
        </w:rPr>
        <w:t>other</w:t>
      </w:r>
      <w:r w:rsidR="007201D6" w:rsidRPr="00024E6B">
        <w:rPr>
          <w:rFonts w:asciiTheme="minorHAnsi" w:hAnsiTheme="minorHAnsi" w:cstheme="minorHAnsi"/>
          <w:lang w:val="en-US"/>
        </w:rPr>
        <w:t xml:space="preserve"> mental health disorders were</w:t>
      </w:r>
      <w:r w:rsidRPr="00024E6B">
        <w:rPr>
          <w:rFonts w:asciiTheme="minorHAnsi" w:hAnsiTheme="minorHAnsi" w:cstheme="minorHAnsi"/>
          <w:lang w:val="en-US"/>
        </w:rPr>
        <w:t xml:space="preserve"> 2.29%</w:t>
      </w:r>
      <w:r w:rsidR="007201D6" w:rsidRPr="00024E6B">
        <w:rPr>
          <w:rFonts w:asciiTheme="minorHAnsi" w:hAnsiTheme="minorHAnsi" w:cstheme="minorHAnsi"/>
          <w:lang w:val="en-US"/>
        </w:rPr>
        <w:t xml:space="preserve"> and 1.95% respectively</w:t>
      </w:r>
      <w:r w:rsidRPr="00024E6B">
        <w:rPr>
          <w:rFonts w:asciiTheme="minorHAnsi" w:hAnsiTheme="minorHAnsi" w:cstheme="minorHAnsi"/>
          <w:lang w:val="en-US"/>
        </w:rPr>
        <w:t>.</w:t>
      </w:r>
      <w:r w:rsidR="003120C3" w:rsidRPr="00024E6B">
        <w:rPr>
          <w:rFonts w:asciiTheme="minorHAnsi" w:hAnsiTheme="minorHAnsi" w:cstheme="minorHAnsi"/>
          <w:lang w:val="en-US"/>
        </w:rPr>
        <w:t xml:space="preserve"> </w:t>
      </w:r>
      <w:r w:rsidR="0038095B" w:rsidRPr="00024E6B">
        <w:rPr>
          <w:rFonts w:asciiTheme="minorHAnsi" w:hAnsiTheme="minorHAnsi" w:cstheme="minorHAnsi"/>
          <w:lang w:val="en-US"/>
        </w:rPr>
        <w:fldChar w:fldCharType="begin"/>
      </w:r>
      <w:r w:rsidR="00167C19" w:rsidRPr="00024E6B">
        <w:rPr>
          <w:rFonts w:asciiTheme="minorHAnsi" w:hAnsiTheme="minorHAnsi" w:cstheme="minorHAnsi"/>
          <w:lang w:val="en-US"/>
        </w:rPr>
        <w:instrText xml:space="preserve"> ADDIN EN.CITE &lt;EndNote&gt;&lt;Cite&gt;&lt;Author&gt;IHME&lt;/Author&gt;&lt;Year&gt;2018&lt;/Year&gt;&lt;RecNum&gt;662&lt;/RecNum&gt;&lt;DisplayText&gt;(1)&lt;/DisplayText&gt;&lt;record&gt;&lt;rec-number&gt;662&lt;/rec-number&gt;&lt;foreign-keys&gt;&lt;key app="EN" db-id="fzx0205frzst9mew2pe5x9etwfz0rawavpp0" timestamp="1582543372"&gt;662&lt;/key&gt;&lt;/foreign-keys&gt;&lt;ref-type name="Standard"&gt;58&lt;/ref-type&gt;&lt;contributors&gt;&lt;authors&gt;&lt;author&gt;IHME&lt;/author&gt;&lt;/authors&gt;&lt;/contributors&gt;&lt;titles&gt;&lt;title&gt;GBD Compare Data Visualization&lt;/title&gt;&lt;/titles&gt;&lt;dates&gt;&lt;year&gt;2018&lt;/year&gt;&lt;/dates&gt;&lt;pub-location&gt;Seattle, WA&lt;/pub-location&gt;&lt;publisher&gt;Institute for Health Metrics and Evaluation, University of Washington&lt;/publisher&gt;&lt;urls&gt;&lt;related-urls&gt;&lt;url&gt;http://vizhub.healthdata.org/gbd-compare&lt;/url&gt;&lt;/related-urls&gt;&lt;/urls&gt;&lt;access-date&gt;24 Feb 2020&lt;/access-date&gt;&lt;/record&gt;&lt;/Cite&gt;&lt;/EndNote&gt;</w:instrText>
      </w:r>
      <w:r w:rsidR="0038095B" w:rsidRPr="00024E6B">
        <w:rPr>
          <w:rFonts w:asciiTheme="minorHAnsi" w:hAnsiTheme="minorHAnsi" w:cstheme="minorHAnsi"/>
          <w:lang w:val="en-US"/>
        </w:rPr>
        <w:fldChar w:fldCharType="separate"/>
      </w:r>
      <w:r w:rsidR="00167C19" w:rsidRPr="00024E6B">
        <w:rPr>
          <w:rFonts w:asciiTheme="minorHAnsi" w:hAnsiTheme="minorHAnsi" w:cstheme="minorHAnsi"/>
          <w:noProof/>
          <w:lang w:val="en-US"/>
        </w:rPr>
        <w:t>(1)</w:t>
      </w:r>
      <w:r w:rsidR="0038095B" w:rsidRPr="00024E6B">
        <w:rPr>
          <w:rFonts w:asciiTheme="minorHAnsi" w:hAnsiTheme="minorHAnsi" w:cstheme="minorHAnsi"/>
          <w:lang w:val="en-US"/>
        </w:rPr>
        <w:fldChar w:fldCharType="end"/>
      </w:r>
      <w:r w:rsidR="0077465C" w:rsidRPr="00024E6B">
        <w:rPr>
          <w:rFonts w:asciiTheme="minorHAnsi" w:hAnsiTheme="minorHAnsi" w:cstheme="minorHAnsi"/>
          <w:lang w:val="en-US"/>
        </w:rPr>
        <w:t xml:space="preserve"> </w:t>
      </w:r>
      <w:r w:rsidR="003120C3" w:rsidRPr="00024E6B">
        <w:rPr>
          <w:rFonts w:asciiTheme="minorHAnsi" w:hAnsiTheme="minorHAnsi" w:cstheme="minorHAnsi"/>
          <w:lang w:val="en-US"/>
        </w:rPr>
        <w:t>Mental health is crucial to a person’s well-being, healthy family and interpersonal relationships. Mental health and physical health are closely related. (</w:t>
      </w:r>
      <w:r w:rsidR="00167C19" w:rsidRPr="00024E6B">
        <w:rPr>
          <w:rFonts w:asciiTheme="minorHAnsi" w:hAnsiTheme="minorHAnsi" w:cstheme="minorHAnsi"/>
          <w:lang w:val="en-US"/>
        </w:rPr>
        <w:t>2</w:t>
      </w:r>
      <w:r w:rsidR="003120C3" w:rsidRPr="00024E6B">
        <w:rPr>
          <w:rFonts w:asciiTheme="minorHAnsi" w:hAnsiTheme="minorHAnsi" w:cstheme="minorHAnsi"/>
          <w:lang w:val="en-US"/>
        </w:rPr>
        <w:t>) Mental, neurological and substance use disorders are highly prevalent and they account for a large burden of diseases globally. These include depression, psychoses, self-harm/suicide, epilepsy, dementia, disorders due to substance use and mental and behavioural disorders in children and adolescents. (</w:t>
      </w:r>
      <w:r w:rsidR="00167C19" w:rsidRPr="00024E6B">
        <w:rPr>
          <w:rFonts w:asciiTheme="minorHAnsi" w:hAnsiTheme="minorHAnsi" w:cstheme="minorHAnsi"/>
          <w:lang w:val="en-US"/>
        </w:rPr>
        <w:t>3</w:t>
      </w:r>
      <w:r w:rsidR="003120C3" w:rsidRPr="00024E6B">
        <w:rPr>
          <w:rFonts w:asciiTheme="minorHAnsi" w:hAnsiTheme="minorHAnsi" w:cstheme="minorHAnsi"/>
          <w:lang w:val="en-US"/>
        </w:rPr>
        <w:t xml:space="preserve">) </w:t>
      </w:r>
    </w:p>
    <w:p w14:paraId="178D90D7" w14:textId="759665E8" w:rsidR="003120C3" w:rsidRPr="00024E6B" w:rsidRDefault="003120C3" w:rsidP="00DC3468">
      <w:pPr>
        <w:pStyle w:val="BodyText2"/>
        <w:rPr>
          <w:rFonts w:asciiTheme="minorHAnsi" w:hAnsiTheme="minorHAnsi" w:cstheme="minorHAnsi"/>
          <w:lang w:val="en-US"/>
        </w:rPr>
      </w:pPr>
      <w:r w:rsidRPr="00024E6B">
        <w:rPr>
          <w:rFonts w:asciiTheme="minorHAnsi" w:hAnsiTheme="minorHAnsi" w:cstheme="minorHAnsi"/>
          <w:lang w:val="en-US"/>
        </w:rPr>
        <w:t xml:space="preserve">Mental disorders are generally characterized by some combination of abnormal thoughts, emotions, behaviour, and relationships with others. </w:t>
      </w:r>
      <w:r w:rsidR="00601FB8" w:rsidRPr="00024E6B">
        <w:rPr>
          <w:rFonts w:asciiTheme="minorHAnsi" w:hAnsiTheme="minorHAnsi" w:cstheme="minorHAnsi"/>
          <w:lang w:val="en-US"/>
        </w:rPr>
        <w:t xml:space="preserve">As per </w:t>
      </w:r>
      <w:r w:rsidR="00AE1AF2">
        <w:rPr>
          <w:rFonts w:asciiTheme="minorHAnsi" w:hAnsiTheme="minorHAnsi" w:cstheme="minorHAnsi"/>
          <w:lang w:val="en-US"/>
        </w:rPr>
        <w:t xml:space="preserve">the </w:t>
      </w:r>
      <w:r w:rsidR="00601FB8" w:rsidRPr="00024E6B">
        <w:rPr>
          <w:rFonts w:asciiTheme="minorHAnsi" w:hAnsiTheme="minorHAnsi" w:cstheme="minorHAnsi"/>
          <w:lang w:val="en-US"/>
        </w:rPr>
        <w:t xml:space="preserve">Global Mental Health Report in 2018, </w:t>
      </w:r>
      <w:r w:rsidRPr="00024E6B">
        <w:rPr>
          <w:rFonts w:asciiTheme="minorHAnsi" w:hAnsiTheme="minorHAnsi" w:cstheme="minorHAnsi"/>
          <w:lang w:val="en-US"/>
        </w:rPr>
        <w:t xml:space="preserve">one in four </w:t>
      </w:r>
      <w:r w:rsidR="00601FB8" w:rsidRPr="00024E6B">
        <w:rPr>
          <w:rFonts w:asciiTheme="minorHAnsi" w:hAnsiTheme="minorHAnsi" w:cstheme="minorHAnsi"/>
          <w:lang w:val="en-US"/>
        </w:rPr>
        <w:t>per</w:t>
      </w:r>
      <w:r w:rsidR="00AE1AF2">
        <w:rPr>
          <w:rFonts w:asciiTheme="minorHAnsi" w:hAnsiTheme="minorHAnsi" w:cstheme="minorHAnsi"/>
          <w:lang w:val="en-US"/>
        </w:rPr>
        <w:t>so</w:t>
      </w:r>
      <w:r w:rsidR="00601FB8" w:rsidRPr="00024E6B">
        <w:rPr>
          <w:rFonts w:asciiTheme="minorHAnsi" w:hAnsiTheme="minorHAnsi" w:cstheme="minorHAnsi"/>
          <w:lang w:val="en-US"/>
        </w:rPr>
        <w:t xml:space="preserve">ns was expected to </w:t>
      </w:r>
      <w:r w:rsidRPr="00024E6B">
        <w:rPr>
          <w:rFonts w:asciiTheme="minorHAnsi" w:hAnsiTheme="minorHAnsi" w:cstheme="minorHAnsi"/>
          <w:lang w:val="en-US"/>
        </w:rPr>
        <w:t xml:space="preserve">be affected by mental or neurological disorders at some point in their lives. </w:t>
      </w:r>
      <w:r w:rsidR="00601FB8" w:rsidRPr="00024E6B">
        <w:rPr>
          <w:rFonts w:asciiTheme="minorHAnsi" w:hAnsiTheme="minorHAnsi" w:cstheme="minorHAnsi"/>
          <w:lang w:val="en-US"/>
        </w:rPr>
        <w:t xml:space="preserve">(4) </w:t>
      </w:r>
      <w:r w:rsidRPr="00024E6B">
        <w:rPr>
          <w:rFonts w:asciiTheme="minorHAnsi" w:hAnsiTheme="minorHAnsi" w:cstheme="minorHAnsi"/>
          <w:lang w:val="en-US"/>
        </w:rPr>
        <w:t>Mental disorders account for about 450 million people currently and they are among the leading causes of ill-health and disability worldwide. These include 300 million people with depression, 60 million people with bipolar affective disorder, about 23 million people with schizophrenia and 50 million people with dementia. (</w:t>
      </w:r>
      <w:r w:rsidR="00167C19" w:rsidRPr="00024E6B">
        <w:rPr>
          <w:rFonts w:asciiTheme="minorHAnsi" w:hAnsiTheme="minorHAnsi" w:cstheme="minorHAnsi"/>
          <w:lang w:val="en-US"/>
        </w:rPr>
        <w:t>4</w:t>
      </w:r>
      <w:r w:rsidRPr="00024E6B">
        <w:rPr>
          <w:rFonts w:asciiTheme="minorHAnsi" w:hAnsiTheme="minorHAnsi" w:cstheme="minorHAnsi"/>
          <w:lang w:val="en-US"/>
        </w:rPr>
        <w:t>,</w:t>
      </w:r>
      <w:r w:rsidR="00167C19" w:rsidRPr="00024E6B">
        <w:rPr>
          <w:rFonts w:asciiTheme="minorHAnsi" w:hAnsiTheme="minorHAnsi" w:cstheme="minorHAnsi"/>
          <w:lang w:val="en-US"/>
        </w:rPr>
        <w:t>5</w:t>
      </w:r>
      <w:r w:rsidRPr="00024E6B">
        <w:rPr>
          <w:rFonts w:asciiTheme="minorHAnsi" w:hAnsiTheme="minorHAnsi" w:cstheme="minorHAnsi"/>
          <w:lang w:val="en-US"/>
        </w:rPr>
        <w:t xml:space="preserve">) </w:t>
      </w:r>
    </w:p>
    <w:p w14:paraId="2CFA4FD0" w14:textId="77777777" w:rsidR="003120C3" w:rsidRPr="00024E6B" w:rsidRDefault="003120C3" w:rsidP="00DC3468">
      <w:pPr>
        <w:pStyle w:val="BodyText2"/>
        <w:rPr>
          <w:rFonts w:asciiTheme="minorHAnsi" w:hAnsiTheme="minorHAnsi" w:cstheme="minorHAnsi"/>
          <w:lang w:val="en-US"/>
        </w:rPr>
      </w:pPr>
      <w:r w:rsidRPr="00024E6B">
        <w:rPr>
          <w:rFonts w:asciiTheme="minorHAnsi" w:hAnsiTheme="minorHAnsi" w:cstheme="minorHAnsi"/>
          <w:lang w:val="en-US"/>
        </w:rPr>
        <w:t>Despite the high burden of mental disorders, health systems have not yet adequately responded</w:t>
      </w:r>
      <w:r w:rsidR="007843C4" w:rsidRPr="00024E6B">
        <w:rPr>
          <w:rFonts w:asciiTheme="minorHAnsi" w:hAnsiTheme="minorHAnsi" w:cstheme="minorHAnsi"/>
          <w:lang w:val="en-US"/>
        </w:rPr>
        <w:t>,</w:t>
      </w:r>
      <w:r w:rsidRPr="00024E6B">
        <w:rPr>
          <w:rFonts w:asciiTheme="minorHAnsi" w:hAnsiTheme="minorHAnsi" w:cstheme="minorHAnsi"/>
          <w:lang w:val="en-US"/>
        </w:rPr>
        <w:t xml:space="preserve"> leading to </w:t>
      </w:r>
      <w:r w:rsidR="007843C4" w:rsidRPr="00024E6B">
        <w:rPr>
          <w:rFonts w:asciiTheme="minorHAnsi" w:hAnsiTheme="minorHAnsi" w:cstheme="minorHAnsi"/>
          <w:lang w:val="en-US"/>
        </w:rPr>
        <w:t xml:space="preserve">a </w:t>
      </w:r>
      <w:r w:rsidRPr="00024E6B">
        <w:rPr>
          <w:rFonts w:asciiTheme="minorHAnsi" w:hAnsiTheme="minorHAnsi" w:cstheme="minorHAnsi"/>
          <w:lang w:val="en-US"/>
        </w:rPr>
        <w:t>gap between the need for treatment and its provision all over the world. In low- and middle-income countries, between 76% and 85% of people with mental disorders receive no treatment for their disorder. In high-income countries, between 35% and 50% of people with mental disorde</w:t>
      </w:r>
      <w:r w:rsidR="00167C19" w:rsidRPr="00024E6B">
        <w:rPr>
          <w:rFonts w:asciiTheme="minorHAnsi" w:hAnsiTheme="minorHAnsi" w:cstheme="minorHAnsi"/>
          <w:lang w:val="en-US"/>
        </w:rPr>
        <w:t>rs are in the same situation. (5</w:t>
      </w:r>
      <w:r w:rsidRPr="00024E6B">
        <w:rPr>
          <w:rFonts w:asciiTheme="minorHAnsi" w:hAnsiTheme="minorHAnsi" w:cstheme="minorHAnsi"/>
          <w:lang w:val="en-US"/>
        </w:rPr>
        <w:t>)</w:t>
      </w:r>
    </w:p>
    <w:p w14:paraId="19D4B1E3" w14:textId="514F00D6" w:rsidR="003120C3" w:rsidRPr="00024E6B" w:rsidRDefault="003120C3" w:rsidP="00DC3468">
      <w:pPr>
        <w:pStyle w:val="BodyText2"/>
        <w:rPr>
          <w:rFonts w:asciiTheme="minorHAnsi" w:hAnsiTheme="minorHAnsi" w:cstheme="minorHAnsi"/>
          <w:lang w:val="en-US"/>
        </w:rPr>
      </w:pPr>
      <w:r w:rsidRPr="00024E6B">
        <w:rPr>
          <w:rFonts w:asciiTheme="minorHAnsi" w:hAnsiTheme="minorHAnsi" w:cstheme="minorHAnsi"/>
          <w:lang w:val="en-US"/>
        </w:rPr>
        <w:t xml:space="preserve">People with mental illness require social support and care, </w:t>
      </w:r>
      <w:r w:rsidR="00AE1AF2">
        <w:rPr>
          <w:rFonts w:asciiTheme="minorHAnsi" w:hAnsiTheme="minorHAnsi" w:cstheme="minorHAnsi"/>
          <w:lang w:val="en-US"/>
        </w:rPr>
        <w:t>besides</w:t>
      </w:r>
      <w:r w:rsidRPr="00024E6B">
        <w:rPr>
          <w:rFonts w:asciiTheme="minorHAnsi" w:hAnsiTheme="minorHAnsi" w:cstheme="minorHAnsi"/>
          <w:lang w:val="en-US"/>
        </w:rPr>
        <w:t xml:space="preserve"> the support from health-care services. Families and friends who give care to people with mental disorders (MDs) are </w:t>
      </w:r>
      <w:r w:rsidR="007843C4" w:rsidRPr="00024E6B">
        <w:rPr>
          <w:rFonts w:asciiTheme="minorHAnsi" w:hAnsiTheme="minorHAnsi" w:cstheme="minorHAnsi"/>
          <w:lang w:val="en-US"/>
        </w:rPr>
        <w:t xml:space="preserve">also </w:t>
      </w:r>
      <w:r w:rsidRPr="00024E6B">
        <w:rPr>
          <w:rFonts w:asciiTheme="minorHAnsi" w:hAnsiTheme="minorHAnsi" w:cstheme="minorHAnsi"/>
          <w:lang w:val="en-US"/>
        </w:rPr>
        <w:t>affected in a variety of ways and degrees. As a consequence, poverty, discrimination and stigma, lack of support from others, diminished social relationships, depression, emotional trauma, and poor or interrupted sleep</w:t>
      </w:r>
      <w:r w:rsidR="007843C4" w:rsidRPr="00024E6B">
        <w:rPr>
          <w:rFonts w:asciiTheme="minorHAnsi" w:hAnsiTheme="minorHAnsi" w:cstheme="minorHAnsi"/>
          <w:lang w:val="en-US"/>
        </w:rPr>
        <w:t>,</w:t>
      </w:r>
      <w:r w:rsidRPr="00024E6B">
        <w:rPr>
          <w:rFonts w:asciiTheme="minorHAnsi" w:hAnsiTheme="minorHAnsi" w:cstheme="minorHAnsi"/>
          <w:lang w:val="en-US"/>
        </w:rPr>
        <w:t xml:space="preserve"> are </w:t>
      </w:r>
      <w:r w:rsidR="007843C4" w:rsidRPr="00024E6B">
        <w:rPr>
          <w:rFonts w:asciiTheme="minorHAnsi" w:hAnsiTheme="minorHAnsi" w:cstheme="minorHAnsi"/>
          <w:lang w:val="en-US"/>
        </w:rPr>
        <w:t xml:space="preserve">all </w:t>
      </w:r>
      <w:r w:rsidRPr="00024E6B">
        <w:rPr>
          <w:rFonts w:asciiTheme="minorHAnsi" w:hAnsiTheme="minorHAnsi" w:cstheme="minorHAnsi"/>
          <w:lang w:val="en-US"/>
        </w:rPr>
        <w:t>associated with caregiver burden. (</w:t>
      </w:r>
      <w:r w:rsidR="00167C19" w:rsidRPr="00024E6B">
        <w:rPr>
          <w:rFonts w:asciiTheme="minorHAnsi" w:hAnsiTheme="minorHAnsi" w:cstheme="minorHAnsi"/>
          <w:lang w:val="en-US"/>
        </w:rPr>
        <w:t>4</w:t>
      </w:r>
      <w:r w:rsidRPr="00024E6B">
        <w:rPr>
          <w:rFonts w:asciiTheme="minorHAnsi" w:hAnsiTheme="minorHAnsi" w:cstheme="minorHAnsi"/>
          <w:lang w:val="en-US"/>
        </w:rPr>
        <w:t>,</w:t>
      </w:r>
      <w:r w:rsidR="00167C19" w:rsidRPr="00024E6B">
        <w:rPr>
          <w:rFonts w:asciiTheme="minorHAnsi" w:hAnsiTheme="minorHAnsi" w:cstheme="minorHAnsi"/>
          <w:lang w:val="en-US"/>
        </w:rPr>
        <w:t>6</w:t>
      </w:r>
      <w:r w:rsidRPr="00024E6B">
        <w:rPr>
          <w:rFonts w:asciiTheme="minorHAnsi" w:hAnsiTheme="minorHAnsi" w:cstheme="minorHAnsi"/>
          <w:lang w:val="en-US"/>
        </w:rPr>
        <w:t>)</w:t>
      </w:r>
    </w:p>
    <w:p w14:paraId="0FB90458" w14:textId="517F299C" w:rsidR="003120C3" w:rsidRPr="00024E6B" w:rsidRDefault="003120C3" w:rsidP="00DC3468">
      <w:pPr>
        <w:pStyle w:val="BodyText2"/>
        <w:rPr>
          <w:rFonts w:asciiTheme="minorHAnsi" w:hAnsiTheme="minorHAnsi" w:cstheme="minorHAnsi"/>
          <w:lang w:val="en-US"/>
        </w:rPr>
      </w:pPr>
      <w:r w:rsidRPr="00024E6B">
        <w:rPr>
          <w:rFonts w:asciiTheme="minorHAnsi" w:hAnsiTheme="minorHAnsi" w:cstheme="minorHAnsi"/>
          <w:lang w:val="en-US"/>
        </w:rPr>
        <w:t xml:space="preserve">In addressing the burden of mental disorders, health-care services play a critical role. Most mental disorders can be successfully treated. However, nearly two-thirds of people with a known mental disorder never seek help from a health professional. </w:t>
      </w:r>
      <w:r w:rsidRPr="00024E6B">
        <w:rPr>
          <w:rFonts w:asciiTheme="minorHAnsi" w:hAnsiTheme="minorHAnsi" w:cstheme="minorHAnsi"/>
          <w:lang w:val="en-US"/>
        </w:rPr>
        <w:lastRenderedPageBreak/>
        <w:t>According to WHO, stigma, discrimination, and neglect prevent care and treatment from reaching people with mental disorders. (</w:t>
      </w:r>
      <w:r w:rsidR="00167C19" w:rsidRPr="00024E6B">
        <w:rPr>
          <w:rFonts w:asciiTheme="minorHAnsi" w:hAnsiTheme="minorHAnsi" w:cstheme="minorHAnsi"/>
          <w:lang w:val="en-US"/>
        </w:rPr>
        <w:t>4</w:t>
      </w:r>
      <w:r w:rsidRPr="00024E6B">
        <w:rPr>
          <w:rFonts w:asciiTheme="minorHAnsi" w:hAnsiTheme="minorHAnsi" w:cstheme="minorHAnsi"/>
          <w:lang w:val="en-US"/>
        </w:rPr>
        <w:t>,</w:t>
      </w:r>
      <w:r w:rsidR="00167C19" w:rsidRPr="00024E6B">
        <w:rPr>
          <w:rFonts w:asciiTheme="minorHAnsi" w:hAnsiTheme="minorHAnsi" w:cstheme="minorHAnsi"/>
          <w:lang w:val="en-US"/>
        </w:rPr>
        <w:t>7</w:t>
      </w:r>
      <w:r w:rsidRPr="00024E6B">
        <w:rPr>
          <w:rFonts w:asciiTheme="minorHAnsi" w:hAnsiTheme="minorHAnsi" w:cstheme="minorHAnsi"/>
          <w:lang w:val="en-US"/>
        </w:rPr>
        <w:t>) Perception and attitude of health professionals towards mental illness have an impact on their decisions in daily practice. Moreover, health professionals’ negative attitudes may be a factor in the low rate of engagement of patients with serious mental illness with healthcare services. (</w:t>
      </w:r>
      <w:r w:rsidR="00167C19" w:rsidRPr="00024E6B">
        <w:rPr>
          <w:rFonts w:asciiTheme="minorHAnsi" w:hAnsiTheme="minorHAnsi" w:cstheme="minorHAnsi"/>
          <w:lang w:val="en-US"/>
        </w:rPr>
        <w:t>8</w:t>
      </w:r>
      <w:r w:rsidRPr="00024E6B">
        <w:rPr>
          <w:rFonts w:asciiTheme="minorHAnsi" w:hAnsiTheme="minorHAnsi" w:cstheme="minorHAnsi"/>
          <w:lang w:val="en-US"/>
        </w:rPr>
        <w:t xml:space="preserve">) </w:t>
      </w:r>
    </w:p>
    <w:p w14:paraId="47E86442" w14:textId="7AD5D7CB" w:rsidR="003120C3" w:rsidRPr="00024E6B" w:rsidRDefault="003120C3" w:rsidP="00DC3468">
      <w:pPr>
        <w:pStyle w:val="BodyText2"/>
        <w:rPr>
          <w:rFonts w:asciiTheme="minorHAnsi" w:hAnsiTheme="minorHAnsi" w:cstheme="minorHAnsi"/>
          <w:lang w:val="en-US"/>
        </w:rPr>
      </w:pPr>
      <w:r w:rsidRPr="00024E6B">
        <w:rPr>
          <w:rFonts w:asciiTheme="minorHAnsi" w:hAnsiTheme="minorHAnsi" w:cstheme="minorHAnsi"/>
          <w:lang w:val="en-US"/>
        </w:rPr>
        <w:t>Religious leaders in ethnic minority communities are often the first point of contact for mental health needs. (</w:t>
      </w:r>
      <w:r w:rsidR="00727A76" w:rsidRPr="00024E6B">
        <w:rPr>
          <w:rFonts w:asciiTheme="minorHAnsi" w:hAnsiTheme="minorHAnsi" w:cstheme="minorHAnsi"/>
          <w:lang w:val="en-US"/>
        </w:rPr>
        <w:t>9</w:t>
      </w:r>
      <w:r w:rsidRPr="00024E6B">
        <w:rPr>
          <w:rFonts w:asciiTheme="minorHAnsi" w:hAnsiTheme="minorHAnsi" w:cstheme="minorHAnsi"/>
          <w:lang w:val="en-US"/>
        </w:rPr>
        <w:t>) A growing literature recognizes the roles of clergy in identifying and addressing mental health needs in their congregations. (</w:t>
      </w:r>
      <w:r w:rsidR="00727A76" w:rsidRPr="00024E6B">
        <w:rPr>
          <w:rFonts w:asciiTheme="minorHAnsi" w:hAnsiTheme="minorHAnsi" w:cstheme="minorHAnsi"/>
          <w:lang w:val="en-US"/>
        </w:rPr>
        <w:t>10</w:t>
      </w:r>
      <w:r w:rsidR="00601FB8" w:rsidRPr="00024E6B">
        <w:rPr>
          <w:rFonts w:asciiTheme="minorHAnsi" w:hAnsiTheme="minorHAnsi" w:cstheme="minorHAnsi"/>
          <w:lang w:val="en-US"/>
        </w:rPr>
        <w:t>)</w:t>
      </w:r>
    </w:p>
    <w:p w14:paraId="395B0BF9" w14:textId="77777777" w:rsidR="009A27AD" w:rsidRPr="00024E6B" w:rsidRDefault="009A27AD" w:rsidP="003120C3">
      <w:pPr>
        <w:pStyle w:val="Heading2"/>
        <w:rPr>
          <w:rFonts w:asciiTheme="minorHAnsi" w:hAnsiTheme="minorHAnsi" w:cstheme="minorHAnsi"/>
          <w:sz w:val="24"/>
        </w:rPr>
      </w:pPr>
      <w:bookmarkStart w:id="9" w:name="_Toc38278559"/>
      <w:r w:rsidRPr="00024E6B">
        <w:rPr>
          <w:rFonts w:asciiTheme="minorHAnsi" w:hAnsiTheme="minorHAnsi" w:cstheme="minorHAnsi"/>
          <w:sz w:val="24"/>
        </w:rPr>
        <w:t>1.</w:t>
      </w:r>
      <w:r w:rsidR="00DC3468" w:rsidRPr="00024E6B">
        <w:rPr>
          <w:rFonts w:asciiTheme="minorHAnsi" w:hAnsiTheme="minorHAnsi" w:cstheme="minorHAnsi"/>
          <w:sz w:val="24"/>
        </w:rPr>
        <w:t>3</w:t>
      </w:r>
      <w:r w:rsidRPr="00024E6B">
        <w:rPr>
          <w:rFonts w:asciiTheme="minorHAnsi" w:hAnsiTheme="minorHAnsi" w:cstheme="minorHAnsi"/>
          <w:sz w:val="24"/>
        </w:rPr>
        <w:tab/>
      </w:r>
      <w:r w:rsidR="00DC3468" w:rsidRPr="00024E6B">
        <w:rPr>
          <w:rFonts w:asciiTheme="minorHAnsi" w:hAnsiTheme="minorHAnsi" w:cstheme="minorHAnsi"/>
          <w:sz w:val="24"/>
        </w:rPr>
        <w:t>Rationale of the study</w:t>
      </w:r>
      <w:bookmarkEnd w:id="9"/>
    </w:p>
    <w:p w14:paraId="74E71AAF" w14:textId="12ACF6A8" w:rsidR="009A27AD" w:rsidRPr="00024E6B" w:rsidRDefault="007668C4" w:rsidP="00DC3468">
      <w:pPr>
        <w:pStyle w:val="BodyText2"/>
        <w:rPr>
          <w:rFonts w:asciiTheme="minorHAnsi" w:hAnsiTheme="minorHAnsi" w:cstheme="minorHAnsi"/>
          <w:lang w:val="en-US"/>
        </w:rPr>
      </w:pPr>
      <w:r w:rsidRPr="00024E6B">
        <w:rPr>
          <w:rFonts w:asciiTheme="minorHAnsi" w:hAnsiTheme="minorHAnsi" w:cstheme="minorHAnsi"/>
          <w:lang w:val="en-US"/>
        </w:rPr>
        <w:t xml:space="preserve">Though estimates of the prevalence of mental illnesses are high as above, </w:t>
      </w:r>
      <w:r w:rsidR="00AE1AF2">
        <w:rPr>
          <w:rFonts w:asciiTheme="minorHAnsi" w:hAnsiTheme="minorHAnsi" w:cstheme="minorHAnsi"/>
          <w:lang w:val="en-US"/>
        </w:rPr>
        <w:t>limited studies have</w:t>
      </w:r>
      <w:r w:rsidR="00DC3468" w:rsidRPr="00024E6B">
        <w:rPr>
          <w:rFonts w:asciiTheme="minorHAnsi" w:hAnsiTheme="minorHAnsi" w:cstheme="minorHAnsi"/>
          <w:lang w:val="en-US"/>
        </w:rPr>
        <w:t xml:space="preserve"> attempt</w:t>
      </w:r>
      <w:r w:rsidRPr="00024E6B">
        <w:rPr>
          <w:rFonts w:asciiTheme="minorHAnsi" w:hAnsiTheme="minorHAnsi" w:cstheme="minorHAnsi"/>
          <w:lang w:val="en-US"/>
        </w:rPr>
        <w:t>ing</w:t>
      </w:r>
      <w:r w:rsidR="00DC3468" w:rsidRPr="00024E6B">
        <w:rPr>
          <w:rFonts w:asciiTheme="minorHAnsi" w:hAnsiTheme="minorHAnsi" w:cstheme="minorHAnsi"/>
          <w:lang w:val="en-US"/>
        </w:rPr>
        <w:t xml:space="preserve"> to assess the perceptions and challenges in providing and utilizing mental health services for people having mental illness</w:t>
      </w:r>
      <w:r w:rsidR="00084B20" w:rsidRPr="00024E6B">
        <w:rPr>
          <w:rFonts w:asciiTheme="minorHAnsi" w:hAnsiTheme="minorHAnsi" w:cstheme="minorHAnsi"/>
          <w:lang w:val="en-US"/>
        </w:rPr>
        <w:t xml:space="preserve"> in Myanmar</w:t>
      </w:r>
      <w:r w:rsidR="00DC3468" w:rsidRPr="00024E6B">
        <w:rPr>
          <w:rFonts w:asciiTheme="minorHAnsi" w:hAnsiTheme="minorHAnsi" w:cstheme="minorHAnsi"/>
          <w:lang w:val="en-US"/>
        </w:rPr>
        <w:t>. Th</w:t>
      </w:r>
      <w:r w:rsidRPr="00024E6B">
        <w:rPr>
          <w:rFonts w:asciiTheme="minorHAnsi" w:hAnsiTheme="minorHAnsi" w:cstheme="minorHAnsi"/>
          <w:lang w:val="en-US"/>
        </w:rPr>
        <w:t>us, this</w:t>
      </w:r>
      <w:r w:rsidR="00DC3468" w:rsidRPr="00024E6B">
        <w:rPr>
          <w:rFonts w:asciiTheme="minorHAnsi" w:hAnsiTheme="minorHAnsi" w:cstheme="minorHAnsi"/>
          <w:lang w:val="en-US"/>
        </w:rPr>
        <w:t xml:space="preserve"> study </w:t>
      </w:r>
      <w:r w:rsidRPr="00024E6B">
        <w:rPr>
          <w:rFonts w:asciiTheme="minorHAnsi" w:hAnsiTheme="minorHAnsi" w:cstheme="minorHAnsi"/>
          <w:lang w:val="en-US"/>
        </w:rPr>
        <w:t xml:space="preserve">aims at </w:t>
      </w:r>
      <w:r w:rsidR="00DC3468" w:rsidRPr="00024E6B">
        <w:rPr>
          <w:rFonts w:asciiTheme="minorHAnsi" w:hAnsiTheme="minorHAnsi" w:cstheme="minorHAnsi"/>
          <w:lang w:val="en-US"/>
        </w:rPr>
        <w:t>explor</w:t>
      </w:r>
      <w:r w:rsidRPr="00024E6B">
        <w:rPr>
          <w:rFonts w:asciiTheme="minorHAnsi" w:hAnsiTheme="minorHAnsi" w:cstheme="minorHAnsi"/>
          <w:lang w:val="en-US"/>
        </w:rPr>
        <w:t xml:space="preserve">ing </w:t>
      </w:r>
      <w:r w:rsidR="00DC3468" w:rsidRPr="00024E6B">
        <w:rPr>
          <w:rFonts w:asciiTheme="minorHAnsi" w:hAnsiTheme="minorHAnsi" w:cstheme="minorHAnsi"/>
          <w:lang w:val="en-US"/>
        </w:rPr>
        <w:t>the perceptions of health care providers, caregivers, and communit</w:t>
      </w:r>
      <w:r w:rsidRPr="00024E6B">
        <w:rPr>
          <w:rFonts w:asciiTheme="minorHAnsi" w:hAnsiTheme="minorHAnsi" w:cstheme="minorHAnsi"/>
          <w:lang w:val="en-US"/>
        </w:rPr>
        <w:t xml:space="preserve">ies </w:t>
      </w:r>
      <w:r w:rsidR="00DC3468" w:rsidRPr="00024E6B">
        <w:rPr>
          <w:rFonts w:asciiTheme="minorHAnsi" w:hAnsiTheme="minorHAnsi" w:cstheme="minorHAnsi"/>
          <w:lang w:val="en-US"/>
        </w:rPr>
        <w:t xml:space="preserve">towards mental illness. The result of this study will </w:t>
      </w:r>
      <w:r w:rsidR="00E55533" w:rsidRPr="00024E6B">
        <w:rPr>
          <w:rFonts w:asciiTheme="minorHAnsi" w:hAnsiTheme="minorHAnsi" w:cstheme="minorHAnsi"/>
          <w:lang w:val="en-US"/>
        </w:rPr>
        <w:t xml:space="preserve">help to assess and </w:t>
      </w:r>
      <w:r w:rsidRPr="00024E6B">
        <w:rPr>
          <w:rFonts w:asciiTheme="minorHAnsi" w:hAnsiTheme="minorHAnsi" w:cstheme="minorHAnsi"/>
          <w:lang w:val="en-US"/>
        </w:rPr>
        <w:t xml:space="preserve">better </w:t>
      </w:r>
      <w:r w:rsidR="00E55533" w:rsidRPr="00024E6B">
        <w:rPr>
          <w:rFonts w:asciiTheme="minorHAnsi" w:hAnsiTheme="minorHAnsi" w:cstheme="minorHAnsi"/>
          <w:lang w:val="en-US"/>
        </w:rPr>
        <w:t xml:space="preserve">understand </w:t>
      </w:r>
      <w:r w:rsidR="00DC3468" w:rsidRPr="00024E6B">
        <w:rPr>
          <w:rFonts w:asciiTheme="minorHAnsi" w:hAnsiTheme="minorHAnsi" w:cstheme="minorHAnsi"/>
          <w:lang w:val="en-US"/>
        </w:rPr>
        <w:t xml:space="preserve">the burden </w:t>
      </w:r>
      <w:r w:rsidR="00E55533" w:rsidRPr="00024E6B">
        <w:rPr>
          <w:rFonts w:asciiTheme="minorHAnsi" w:hAnsiTheme="minorHAnsi" w:cstheme="minorHAnsi"/>
          <w:lang w:val="en-US"/>
        </w:rPr>
        <w:t xml:space="preserve">of mental health problems and </w:t>
      </w:r>
      <w:r w:rsidR="00DC3468" w:rsidRPr="00024E6B">
        <w:rPr>
          <w:rFonts w:asciiTheme="minorHAnsi" w:hAnsiTheme="minorHAnsi" w:cstheme="minorHAnsi"/>
          <w:lang w:val="en-US"/>
        </w:rPr>
        <w:t xml:space="preserve">barriers </w:t>
      </w:r>
      <w:r w:rsidR="00E55533" w:rsidRPr="00024E6B">
        <w:rPr>
          <w:rFonts w:asciiTheme="minorHAnsi" w:hAnsiTheme="minorHAnsi" w:cstheme="minorHAnsi"/>
          <w:lang w:val="en-US"/>
        </w:rPr>
        <w:t>for availing the services in Myanmar</w:t>
      </w:r>
      <w:r w:rsidR="00DC3468" w:rsidRPr="00024E6B">
        <w:rPr>
          <w:rFonts w:asciiTheme="minorHAnsi" w:hAnsiTheme="minorHAnsi" w:cstheme="minorHAnsi"/>
          <w:lang w:val="en-US"/>
        </w:rPr>
        <w:t>.</w:t>
      </w:r>
      <w:r w:rsidR="00E55533" w:rsidRPr="00024E6B">
        <w:rPr>
          <w:rFonts w:asciiTheme="minorHAnsi" w:hAnsiTheme="minorHAnsi" w:cstheme="minorHAnsi"/>
          <w:lang w:val="en-US"/>
        </w:rPr>
        <w:t xml:space="preserve"> </w:t>
      </w:r>
      <w:r w:rsidR="00DC3468" w:rsidRPr="00024E6B">
        <w:rPr>
          <w:rFonts w:asciiTheme="minorHAnsi" w:hAnsiTheme="minorHAnsi" w:cstheme="minorHAnsi"/>
          <w:lang w:val="en-US"/>
        </w:rPr>
        <w:t xml:space="preserve">Understanding the current mental health situation and the challenges faced by the service providers, caregivers of mental health patients and perceptions towards the mental health problems by community members </w:t>
      </w:r>
      <w:r w:rsidR="00AE1AF2">
        <w:rPr>
          <w:rFonts w:asciiTheme="minorHAnsi" w:hAnsiTheme="minorHAnsi" w:cstheme="minorHAnsi"/>
          <w:lang w:val="en-US"/>
        </w:rPr>
        <w:t>is</w:t>
      </w:r>
      <w:r w:rsidR="00DC3468" w:rsidRPr="00024E6B">
        <w:rPr>
          <w:rFonts w:asciiTheme="minorHAnsi" w:hAnsiTheme="minorHAnsi" w:cstheme="minorHAnsi"/>
          <w:lang w:val="en-US"/>
        </w:rPr>
        <w:t xml:space="preserve"> </w:t>
      </w:r>
      <w:r w:rsidR="003120C3" w:rsidRPr="00024E6B">
        <w:rPr>
          <w:rFonts w:asciiTheme="minorHAnsi" w:hAnsiTheme="minorHAnsi" w:cstheme="minorHAnsi"/>
          <w:lang w:val="en-US"/>
        </w:rPr>
        <w:t xml:space="preserve">important to </w:t>
      </w:r>
      <w:r w:rsidR="00DC3468" w:rsidRPr="00024E6B">
        <w:rPr>
          <w:rFonts w:asciiTheme="minorHAnsi" w:hAnsiTheme="minorHAnsi" w:cstheme="minorHAnsi"/>
          <w:lang w:val="en-US"/>
        </w:rPr>
        <w:t xml:space="preserve">devise </w:t>
      </w:r>
      <w:r w:rsidR="003120C3" w:rsidRPr="00024E6B">
        <w:rPr>
          <w:rFonts w:asciiTheme="minorHAnsi" w:hAnsiTheme="minorHAnsi" w:cstheme="minorHAnsi"/>
          <w:lang w:val="en-US"/>
        </w:rPr>
        <w:t xml:space="preserve">appropriate </w:t>
      </w:r>
      <w:r w:rsidR="00DC3468" w:rsidRPr="00024E6B">
        <w:rPr>
          <w:rFonts w:asciiTheme="minorHAnsi" w:hAnsiTheme="minorHAnsi" w:cstheme="minorHAnsi"/>
          <w:lang w:val="en-US"/>
        </w:rPr>
        <w:t>strategies</w:t>
      </w:r>
      <w:r w:rsidRPr="00024E6B">
        <w:rPr>
          <w:rFonts w:asciiTheme="minorHAnsi" w:hAnsiTheme="minorHAnsi" w:cstheme="minorHAnsi"/>
          <w:lang w:val="en-US"/>
        </w:rPr>
        <w:t xml:space="preserve">, </w:t>
      </w:r>
      <w:r w:rsidR="00DC3468" w:rsidRPr="00024E6B">
        <w:rPr>
          <w:rFonts w:asciiTheme="minorHAnsi" w:hAnsiTheme="minorHAnsi" w:cstheme="minorHAnsi"/>
          <w:lang w:val="en-US"/>
        </w:rPr>
        <w:t>to provide appropriate services to patients</w:t>
      </w:r>
      <w:r w:rsidRPr="00024E6B">
        <w:rPr>
          <w:rFonts w:asciiTheme="minorHAnsi" w:hAnsiTheme="minorHAnsi" w:cstheme="minorHAnsi"/>
          <w:lang w:val="en-US"/>
        </w:rPr>
        <w:t>,</w:t>
      </w:r>
      <w:r w:rsidR="00DC3468" w:rsidRPr="00024E6B">
        <w:rPr>
          <w:rFonts w:asciiTheme="minorHAnsi" w:hAnsiTheme="minorHAnsi" w:cstheme="minorHAnsi"/>
          <w:lang w:val="en-US"/>
        </w:rPr>
        <w:t xml:space="preserve"> and to plan better</w:t>
      </w:r>
      <w:r w:rsidR="003120C3" w:rsidRPr="00024E6B">
        <w:rPr>
          <w:rFonts w:asciiTheme="minorHAnsi" w:hAnsiTheme="minorHAnsi" w:cstheme="minorHAnsi"/>
          <w:lang w:val="en-US"/>
        </w:rPr>
        <w:t xml:space="preserve"> health promotion </w:t>
      </w:r>
      <w:r w:rsidR="00DC3468" w:rsidRPr="00024E6B">
        <w:rPr>
          <w:rFonts w:asciiTheme="minorHAnsi" w:hAnsiTheme="minorHAnsi" w:cstheme="minorHAnsi"/>
          <w:lang w:val="en-US"/>
        </w:rPr>
        <w:t xml:space="preserve">plans to reduce barriers and </w:t>
      </w:r>
      <w:r w:rsidR="003120C3" w:rsidRPr="00024E6B">
        <w:rPr>
          <w:rFonts w:asciiTheme="minorHAnsi" w:hAnsiTheme="minorHAnsi" w:cstheme="minorHAnsi"/>
          <w:lang w:val="en-US"/>
        </w:rPr>
        <w:t>scal</w:t>
      </w:r>
      <w:r w:rsidR="00DC3468" w:rsidRPr="00024E6B">
        <w:rPr>
          <w:rFonts w:asciiTheme="minorHAnsi" w:hAnsiTheme="minorHAnsi" w:cstheme="minorHAnsi"/>
          <w:lang w:val="en-US"/>
        </w:rPr>
        <w:t>e-</w:t>
      </w:r>
      <w:r w:rsidR="003120C3" w:rsidRPr="00024E6B">
        <w:rPr>
          <w:rFonts w:asciiTheme="minorHAnsi" w:hAnsiTheme="minorHAnsi" w:cstheme="minorHAnsi"/>
          <w:lang w:val="en-US"/>
        </w:rPr>
        <w:t xml:space="preserve">up the utilization of mental health services. </w:t>
      </w:r>
    </w:p>
    <w:p w14:paraId="60F79380" w14:textId="77777777" w:rsidR="00124015" w:rsidRPr="00024E6B" w:rsidRDefault="00124015" w:rsidP="00506BC0">
      <w:pPr>
        <w:pStyle w:val="BodyText2"/>
        <w:rPr>
          <w:rFonts w:asciiTheme="minorHAnsi" w:hAnsiTheme="minorHAnsi" w:cstheme="minorHAnsi"/>
          <w:lang w:val="en-US"/>
        </w:rPr>
      </w:pPr>
    </w:p>
    <w:p w14:paraId="14E26CF2" w14:textId="77777777" w:rsidR="008F2FF4" w:rsidRPr="00024E6B" w:rsidRDefault="008F2FF4" w:rsidP="007E3C07">
      <w:pPr>
        <w:pStyle w:val="Heading1"/>
        <w:spacing w:after="120"/>
        <w:jc w:val="left"/>
        <w:rPr>
          <w:rFonts w:asciiTheme="minorHAnsi" w:hAnsiTheme="minorHAnsi" w:cstheme="minorHAnsi"/>
        </w:rPr>
      </w:pPr>
      <w:r w:rsidRPr="00024E6B">
        <w:rPr>
          <w:rFonts w:asciiTheme="minorHAnsi" w:hAnsiTheme="minorHAnsi" w:cstheme="minorHAnsi"/>
        </w:rPr>
        <w:br w:type="page"/>
      </w:r>
    </w:p>
    <w:p w14:paraId="4D7A326A" w14:textId="77777777" w:rsidR="008F2FF4" w:rsidRPr="00024E6B" w:rsidRDefault="007E31EB" w:rsidP="007E3C07">
      <w:pPr>
        <w:pStyle w:val="Heading1"/>
        <w:spacing w:after="120"/>
        <w:jc w:val="left"/>
        <w:rPr>
          <w:rFonts w:asciiTheme="minorHAnsi" w:hAnsiTheme="minorHAnsi" w:cstheme="minorHAnsi"/>
          <w:sz w:val="32"/>
        </w:rPr>
      </w:pPr>
      <w:bookmarkStart w:id="10" w:name="_Toc38278560"/>
      <w:r w:rsidRPr="00024E6B">
        <w:rPr>
          <w:rFonts w:asciiTheme="minorHAnsi" w:hAnsiTheme="minorHAnsi" w:cstheme="minorHAnsi"/>
          <w:sz w:val="32"/>
        </w:rPr>
        <w:lastRenderedPageBreak/>
        <w:t>2</w:t>
      </w:r>
      <w:r w:rsidRPr="00024E6B">
        <w:rPr>
          <w:rFonts w:asciiTheme="minorHAnsi" w:hAnsiTheme="minorHAnsi" w:cstheme="minorHAnsi"/>
          <w:sz w:val="32"/>
        </w:rPr>
        <w:tab/>
        <w:t>OBJECTIVES</w:t>
      </w:r>
      <w:bookmarkEnd w:id="10"/>
    </w:p>
    <w:p w14:paraId="4700C3D0" w14:textId="77777777" w:rsidR="00601FB8" w:rsidRPr="00024E6B" w:rsidRDefault="00601FB8" w:rsidP="00BE2AD6">
      <w:pPr>
        <w:pStyle w:val="BodyText2"/>
        <w:rPr>
          <w:rFonts w:asciiTheme="minorHAnsi" w:hAnsiTheme="minorHAnsi" w:cstheme="minorHAnsi"/>
          <w:lang w:val="en-US"/>
        </w:rPr>
      </w:pPr>
    </w:p>
    <w:p w14:paraId="14C059D0" w14:textId="19005F7E" w:rsidR="00BE2AD6" w:rsidRPr="00024E6B" w:rsidRDefault="00AE1AF2" w:rsidP="00BE2AD6">
      <w:pPr>
        <w:pStyle w:val="BodyText2"/>
        <w:rPr>
          <w:rFonts w:asciiTheme="minorHAnsi" w:hAnsiTheme="minorHAnsi" w:cstheme="minorHAnsi"/>
        </w:rPr>
      </w:pPr>
      <w:r>
        <w:rPr>
          <w:rFonts w:asciiTheme="minorHAnsi" w:hAnsiTheme="minorHAnsi" w:cstheme="minorHAnsi"/>
          <w:lang w:val="en-US"/>
        </w:rPr>
        <w:t xml:space="preserve">The objective of this study </w:t>
      </w:r>
      <w:r w:rsidR="00BB3011">
        <w:rPr>
          <w:rFonts w:asciiTheme="minorHAnsi" w:hAnsiTheme="minorHAnsi" w:cstheme="minorHAnsi"/>
          <w:lang w:val="en-US"/>
        </w:rPr>
        <w:t>wa</w:t>
      </w:r>
      <w:r>
        <w:rPr>
          <w:rFonts w:asciiTheme="minorHAnsi" w:hAnsiTheme="minorHAnsi" w:cstheme="minorHAnsi"/>
          <w:lang w:val="en-US"/>
        </w:rPr>
        <w:t xml:space="preserve">s </w:t>
      </w:r>
      <w:r w:rsidR="00BE2AD6" w:rsidRPr="00024E6B">
        <w:rPr>
          <w:rFonts w:asciiTheme="minorHAnsi" w:hAnsiTheme="minorHAnsi" w:cstheme="minorHAnsi"/>
          <w:lang w:val="en-US"/>
        </w:rPr>
        <w:t xml:space="preserve">to </w:t>
      </w:r>
      <w:r w:rsidR="003120C3" w:rsidRPr="00024E6B">
        <w:rPr>
          <w:rFonts w:asciiTheme="minorHAnsi" w:hAnsiTheme="minorHAnsi" w:cstheme="minorHAnsi"/>
          <w:lang w:val="en-US"/>
        </w:rPr>
        <w:t xml:space="preserve">assess the </w:t>
      </w:r>
      <w:r w:rsidR="00601FB8" w:rsidRPr="00024E6B">
        <w:rPr>
          <w:rFonts w:asciiTheme="minorHAnsi" w:hAnsiTheme="minorHAnsi" w:cstheme="minorHAnsi"/>
          <w:lang w:val="en-US"/>
        </w:rPr>
        <w:t xml:space="preserve">burden of </w:t>
      </w:r>
      <w:r>
        <w:rPr>
          <w:rFonts w:asciiTheme="minorHAnsi" w:hAnsiTheme="minorHAnsi" w:cstheme="minorHAnsi"/>
          <w:lang w:val="en-US"/>
        </w:rPr>
        <w:t xml:space="preserve">the </w:t>
      </w:r>
      <w:r w:rsidR="00601FB8" w:rsidRPr="00024E6B">
        <w:rPr>
          <w:rFonts w:asciiTheme="minorHAnsi" w:hAnsiTheme="minorHAnsi" w:cstheme="minorHAnsi"/>
          <w:lang w:val="en-US"/>
        </w:rPr>
        <w:t>person</w:t>
      </w:r>
      <w:r>
        <w:rPr>
          <w:rFonts w:asciiTheme="minorHAnsi" w:hAnsiTheme="minorHAnsi" w:cstheme="minorHAnsi"/>
          <w:lang w:val="en-US"/>
        </w:rPr>
        <w:t>s</w:t>
      </w:r>
      <w:r w:rsidR="00601FB8" w:rsidRPr="00024E6B">
        <w:rPr>
          <w:rFonts w:asciiTheme="minorHAnsi" w:hAnsiTheme="minorHAnsi" w:cstheme="minorHAnsi"/>
          <w:lang w:val="en-US"/>
        </w:rPr>
        <w:t xml:space="preserve"> who provide care to mental health patients </w:t>
      </w:r>
      <w:r w:rsidR="003120C3" w:rsidRPr="00024E6B">
        <w:rPr>
          <w:rFonts w:asciiTheme="minorHAnsi" w:hAnsiTheme="minorHAnsi" w:cstheme="minorHAnsi"/>
          <w:lang w:val="en-US"/>
        </w:rPr>
        <w:t>in selected townships of Myanmar</w:t>
      </w:r>
      <w:r w:rsidR="00BE2AD6" w:rsidRPr="00024E6B">
        <w:rPr>
          <w:rFonts w:asciiTheme="minorHAnsi" w:hAnsiTheme="minorHAnsi" w:cstheme="minorHAnsi"/>
        </w:rPr>
        <w:t>.</w:t>
      </w:r>
    </w:p>
    <w:p w14:paraId="324249EB" w14:textId="77777777" w:rsidR="00BE2AD6" w:rsidRPr="00024E6B" w:rsidRDefault="003120C3" w:rsidP="00BE2AD6">
      <w:pPr>
        <w:pStyle w:val="Heading2"/>
        <w:rPr>
          <w:rFonts w:asciiTheme="minorHAnsi" w:hAnsiTheme="minorHAnsi" w:cstheme="minorHAnsi"/>
          <w:sz w:val="24"/>
        </w:rPr>
      </w:pPr>
      <w:bookmarkStart w:id="11" w:name="_Toc38278561"/>
      <w:r w:rsidRPr="00024E6B">
        <w:rPr>
          <w:rFonts w:asciiTheme="minorHAnsi" w:hAnsiTheme="minorHAnsi" w:cstheme="minorHAnsi"/>
          <w:sz w:val="24"/>
        </w:rPr>
        <w:t>2.1</w:t>
      </w:r>
      <w:r w:rsidRPr="00024E6B">
        <w:rPr>
          <w:rFonts w:asciiTheme="minorHAnsi" w:hAnsiTheme="minorHAnsi" w:cstheme="minorHAnsi"/>
          <w:sz w:val="24"/>
        </w:rPr>
        <w:tab/>
        <w:t>Specific objectives</w:t>
      </w:r>
      <w:bookmarkEnd w:id="11"/>
    </w:p>
    <w:p w14:paraId="341A8F8B" w14:textId="77777777" w:rsidR="007C542D" w:rsidRPr="00024E6B" w:rsidRDefault="007C542D" w:rsidP="00912224">
      <w:pPr>
        <w:pStyle w:val="BodyText2"/>
        <w:rPr>
          <w:rFonts w:asciiTheme="minorHAnsi" w:hAnsiTheme="minorHAnsi" w:cstheme="minorHAnsi"/>
        </w:rPr>
      </w:pPr>
      <w:r w:rsidRPr="00024E6B">
        <w:rPr>
          <w:rFonts w:asciiTheme="minorHAnsi" w:hAnsiTheme="minorHAnsi" w:cstheme="minorHAnsi"/>
        </w:rPr>
        <w:t>T</w:t>
      </w:r>
      <w:r w:rsidR="008F2FF4" w:rsidRPr="00024E6B">
        <w:rPr>
          <w:rFonts w:asciiTheme="minorHAnsi" w:hAnsiTheme="minorHAnsi" w:cstheme="minorHAnsi"/>
        </w:rPr>
        <w:t xml:space="preserve">he </w:t>
      </w:r>
      <w:r w:rsidR="003120C3" w:rsidRPr="00024E6B">
        <w:rPr>
          <w:rFonts w:asciiTheme="minorHAnsi" w:hAnsiTheme="minorHAnsi" w:cstheme="minorHAnsi"/>
          <w:lang w:val="en-US"/>
        </w:rPr>
        <w:t xml:space="preserve">specific </w:t>
      </w:r>
      <w:r w:rsidR="008F2FF4" w:rsidRPr="00024E6B">
        <w:rPr>
          <w:rFonts w:asciiTheme="minorHAnsi" w:hAnsiTheme="minorHAnsi" w:cstheme="minorHAnsi"/>
        </w:rPr>
        <w:t xml:space="preserve">objectives of the </w:t>
      </w:r>
      <w:r w:rsidR="003120C3" w:rsidRPr="00024E6B">
        <w:rPr>
          <w:rFonts w:asciiTheme="minorHAnsi" w:hAnsiTheme="minorHAnsi" w:cstheme="minorHAnsi"/>
          <w:lang w:val="en-US"/>
        </w:rPr>
        <w:t>project were to</w:t>
      </w:r>
      <w:r w:rsidR="00761839" w:rsidRPr="00024E6B">
        <w:rPr>
          <w:rFonts w:asciiTheme="minorHAnsi" w:hAnsiTheme="minorHAnsi" w:cstheme="minorHAnsi"/>
          <w:lang w:val="en-US"/>
        </w:rPr>
        <w:t>:</w:t>
      </w:r>
      <w:r w:rsidR="00D25A4F" w:rsidRPr="00024E6B">
        <w:rPr>
          <w:rFonts w:asciiTheme="minorHAnsi" w:hAnsiTheme="minorHAnsi" w:cstheme="minorHAnsi"/>
          <w:lang w:val="en-US"/>
        </w:rPr>
        <w:t xml:space="preserve"> </w:t>
      </w:r>
    </w:p>
    <w:p w14:paraId="7A0192CC" w14:textId="656496A3" w:rsidR="003120C3" w:rsidRPr="00024E6B" w:rsidRDefault="003120C3" w:rsidP="007138FC">
      <w:pPr>
        <w:pStyle w:val="BodyText2"/>
        <w:numPr>
          <w:ilvl w:val="0"/>
          <w:numId w:val="3"/>
        </w:numPr>
        <w:rPr>
          <w:rFonts w:asciiTheme="minorHAnsi" w:hAnsiTheme="minorHAnsi" w:cstheme="minorHAnsi"/>
          <w:lang w:val="en-GB"/>
        </w:rPr>
      </w:pPr>
      <w:r w:rsidRPr="00024E6B">
        <w:rPr>
          <w:rFonts w:asciiTheme="minorHAnsi" w:hAnsiTheme="minorHAnsi" w:cstheme="minorHAnsi"/>
          <w:lang w:val="en-GB"/>
        </w:rPr>
        <w:t>Assess experiences, perceptions, and burden of family and community in providing mental health care in selected townships of Myanmar.</w:t>
      </w:r>
    </w:p>
    <w:p w14:paraId="29698B01" w14:textId="666CF42D" w:rsidR="003120C3" w:rsidRPr="00024E6B" w:rsidRDefault="003120C3" w:rsidP="007138FC">
      <w:pPr>
        <w:pStyle w:val="BodyText2"/>
        <w:numPr>
          <w:ilvl w:val="0"/>
          <w:numId w:val="3"/>
        </w:numPr>
        <w:rPr>
          <w:rFonts w:asciiTheme="minorHAnsi" w:hAnsiTheme="minorHAnsi" w:cstheme="minorHAnsi"/>
          <w:lang w:val="en-GB"/>
        </w:rPr>
      </w:pPr>
      <w:r w:rsidRPr="00024E6B">
        <w:rPr>
          <w:rFonts w:asciiTheme="minorHAnsi" w:hAnsiTheme="minorHAnsi" w:cstheme="minorHAnsi"/>
          <w:lang w:val="en-GB"/>
        </w:rPr>
        <w:t>Explore the experiences and barriers in delivering mental health care</w:t>
      </w:r>
      <w:r w:rsidR="00086554" w:rsidRPr="00024E6B">
        <w:rPr>
          <w:rFonts w:asciiTheme="minorHAnsi" w:hAnsiTheme="minorHAnsi" w:cstheme="minorHAnsi"/>
          <w:lang w:val="en-GB"/>
        </w:rPr>
        <w:t xml:space="preserve"> services</w:t>
      </w:r>
      <w:r w:rsidRPr="00024E6B">
        <w:rPr>
          <w:rFonts w:asciiTheme="minorHAnsi" w:hAnsiTheme="minorHAnsi" w:cstheme="minorHAnsi"/>
          <w:lang w:val="en-GB"/>
        </w:rPr>
        <w:t xml:space="preserve"> </w:t>
      </w:r>
      <w:r w:rsidR="00BB3011">
        <w:rPr>
          <w:rFonts w:asciiTheme="minorHAnsi" w:hAnsiTheme="minorHAnsi" w:cstheme="minorHAnsi"/>
          <w:lang w:val="en-GB"/>
        </w:rPr>
        <w:t>by</w:t>
      </w:r>
      <w:r w:rsidR="00086554" w:rsidRPr="00024E6B">
        <w:rPr>
          <w:rFonts w:asciiTheme="minorHAnsi" w:hAnsiTheme="minorHAnsi" w:cstheme="minorHAnsi"/>
          <w:lang w:val="en-GB"/>
        </w:rPr>
        <w:t xml:space="preserve"> </w:t>
      </w:r>
      <w:r w:rsidRPr="00024E6B">
        <w:rPr>
          <w:rFonts w:asciiTheme="minorHAnsi" w:hAnsiTheme="minorHAnsi" w:cstheme="minorHAnsi"/>
          <w:lang w:val="en-GB"/>
        </w:rPr>
        <w:t>health care professionals in selected townships of Myanmar.</w:t>
      </w:r>
    </w:p>
    <w:p w14:paraId="5106789C" w14:textId="0D92A85B" w:rsidR="003120C3" w:rsidRPr="00024E6B" w:rsidRDefault="00BB3011" w:rsidP="007138FC">
      <w:pPr>
        <w:pStyle w:val="BodyText2"/>
        <w:numPr>
          <w:ilvl w:val="0"/>
          <w:numId w:val="3"/>
        </w:numPr>
        <w:rPr>
          <w:rFonts w:asciiTheme="minorHAnsi" w:hAnsiTheme="minorHAnsi" w:cstheme="minorHAnsi"/>
          <w:lang w:val="en-GB"/>
        </w:rPr>
      </w:pPr>
      <w:r>
        <w:rPr>
          <w:rFonts w:asciiTheme="minorHAnsi" w:hAnsiTheme="minorHAnsi" w:cstheme="minorHAnsi"/>
          <w:lang w:val="en-GB"/>
        </w:rPr>
        <w:t>Provide su</w:t>
      </w:r>
      <w:r w:rsidR="003120C3" w:rsidRPr="00024E6B">
        <w:rPr>
          <w:rFonts w:asciiTheme="minorHAnsi" w:hAnsiTheme="minorHAnsi" w:cstheme="minorHAnsi"/>
          <w:lang w:val="en-GB"/>
        </w:rPr>
        <w:t>ggest</w:t>
      </w:r>
      <w:r>
        <w:rPr>
          <w:rFonts w:asciiTheme="minorHAnsi" w:hAnsiTheme="minorHAnsi" w:cstheme="minorHAnsi"/>
          <w:lang w:val="en-GB"/>
        </w:rPr>
        <w:t>ions</w:t>
      </w:r>
      <w:r w:rsidR="00086554" w:rsidRPr="00024E6B">
        <w:rPr>
          <w:rFonts w:asciiTheme="minorHAnsi" w:hAnsiTheme="minorHAnsi" w:cstheme="minorHAnsi"/>
          <w:lang w:val="en-GB"/>
        </w:rPr>
        <w:t xml:space="preserve"> </w:t>
      </w:r>
      <w:r w:rsidR="003120C3" w:rsidRPr="00024E6B">
        <w:rPr>
          <w:rFonts w:asciiTheme="minorHAnsi" w:hAnsiTheme="minorHAnsi" w:cstheme="minorHAnsi"/>
          <w:lang w:val="en-GB"/>
        </w:rPr>
        <w:t xml:space="preserve">to </w:t>
      </w:r>
      <w:r>
        <w:rPr>
          <w:rFonts w:asciiTheme="minorHAnsi" w:hAnsiTheme="minorHAnsi" w:cstheme="minorHAnsi"/>
          <w:lang w:val="en-GB"/>
        </w:rPr>
        <w:t xml:space="preserve">minimize the burden of care providers and to </w:t>
      </w:r>
      <w:r w:rsidR="00E55533" w:rsidRPr="00024E6B">
        <w:rPr>
          <w:rFonts w:asciiTheme="minorHAnsi" w:hAnsiTheme="minorHAnsi" w:cstheme="minorHAnsi"/>
          <w:lang w:val="en-GB"/>
        </w:rPr>
        <w:t xml:space="preserve">improve the utilisation of </w:t>
      </w:r>
      <w:r w:rsidR="003120C3" w:rsidRPr="00024E6B">
        <w:rPr>
          <w:rFonts w:asciiTheme="minorHAnsi" w:hAnsiTheme="minorHAnsi" w:cstheme="minorHAnsi"/>
          <w:lang w:val="en-GB"/>
        </w:rPr>
        <w:t xml:space="preserve">mental health </w:t>
      </w:r>
      <w:r w:rsidR="00E55533" w:rsidRPr="00024E6B">
        <w:rPr>
          <w:rFonts w:asciiTheme="minorHAnsi" w:hAnsiTheme="minorHAnsi" w:cstheme="minorHAnsi"/>
          <w:lang w:val="en-GB"/>
        </w:rPr>
        <w:t xml:space="preserve">services </w:t>
      </w:r>
      <w:r w:rsidR="003120C3" w:rsidRPr="00024E6B">
        <w:rPr>
          <w:rFonts w:asciiTheme="minorHAnsi" w:hAnsiTheme="minorHAnsi" w:cstheme="minorHAnsi"/>
          <w:lang w:val="en-GB"/>
        </w:rPr>
        <w:t>in Myanmar.</w:t>
      </w:r>
    </w:p>
    <w:p w14:paraId="004DCAF3" w14:textId="77777777" w:rsidR="008F2FF4" w:rsidRPr="00024E6B" w:rsidRDefault="008F2FF4" w:rsidP="007E3C07">
      <w:pPr>
        <w:pStyle w:val="BodyText2"/>
        <w:spacing w:before="0"/>
        <w:rPr>
          <w:rFonts w:asciiTheme="minorHAnsi" w:hAnsiTheme="minorHAnsi" w:cstheme="minorHAnsi"/>
        </w:rPr>
      </w:pPr>
      <w:r w:rsidRPr="00024E6B">
        <w:rPr>
          <w:rFonts w:asciiTheme="minorHAnsi" w:hAnsiTheme="minorHAnsi" w:cstheme="minorHAnsi"/>
        </w:rPr>
        <w:br w:type="page"/>
      </w:r>
    </w:p>
    <w:p w14:paraId="436F6A53" w14:textId="77777777" w:rsidR="008F2FF4" w:rsidRPr="00024E6B" w:rsidRDefault="007E31EB" w:rsidP="00D31430">
      <w:pPr>
        <w:pStyle w:val="Heading1"/>
        <w:spacing w:after="240"/>
        <w:jc w:val="left"/>
        <w:rPr>
          <w:rFonts w:asciiTheme="minorHAnsi" w:hAnsiTheme="minorHAnsi" w:cstheme="minorHAnsi"/>
          <w:sz w:val="30"/>
        </w:rPr>
      </w:pPr>
      <w:bookmarkStart w:id="12" w:name="_Toc38278562"/>
      <w:r w:rsidRPr="00024E6B">
        <w:rPr>
          <w:rFonts w:asciiTheme="minorHAnsi" w:hAnsiTheme="minorHAnsi" w:cstheme="minorHAnsi"/>
          <w:sz w:val="30"/>
        </w:rPr>
        <w:lastRenderedPageBreak/>
        <w:t>3</w:t>
      </w:r>
      <w:r w:rsidRPr="00024E6B">
        <w:rPr>
          <w:rFonts w:asciiTheme="minorHAnsi" w:hAnsiTheme="minorHAnsi" w:cstheme="minorHAnsi"/>
          <w:sz w:val="30"/>
        </w:rPr>
        <w:tab/>
      </w:r>
      <w:r w:rsidR="000B3B34" w:rsidRPr="00024E6B">
        <w:rPr>
          <w:rFonts w:asciiTheme="minorHAnsi" w:hAnsiTheme="minorHAnsi" w:cstheme="minorHAnsi"/>
          <w:sz w:val="30"/>
        </w:rPr>
        <w:t>METHODOLOGY</w:t>
      </w:r>
      <w:bookmarkEnd w:id="12"/>
    </w:p>
    <w:p w14:paraId="244EC5C7" w14:textId="77777777" w:rsidR="00824F98" w:rsidRPr="00024E6B" w:rsidRDefault="000B3B34" w:rsidP="00F41624">
      <w:pPr>
        <w:pStyle w:val="Heading2"/>
        <w:numPr>
          <w:ilvl w:val="1"/>
          <w:numId w:val="2"/>
        </w:numPr>
        <w:spacing w:before="0" w:after="120"/>
        <w:rPr>
          <w:rFonts w:asciiTheme="minorHAnsi" w:hAnsiTheme="minorHAnsi" w:cstheme="minorHAnsi"/>
          <w:sz w:val="24"/>
        </w:rPr>
      </w:pPr>
      <w:bookmarkStart w:id="13" w:name="_Toc38278563"/>
      <w:r w:rsidRPr="00024E6B">
        <w:rPr>
          <w:rFonts w:asciiTheme="minorHAnsi" w:hAnsiTheme="minorHAnsi" w:cstheme="minorHAnsi"/>
          <w:sz w:val="24"/>
        </w:rPr>
        <w:t>Study design</w:t>
      </w:r>
      <w:bookmarkEnd w:id="13"/>
    </w:p>
    <w:p w14:paraId="7D061A10" w14:textId="6EBFD165" w:rsidR="000B3B34" w:rsidRPr="00024E6B" w:rsidRDefault="00BB3011" w:rsidP="000B3B34">
      <w:pPr>
        <w:pStyle w:val="BodyText2"/>
        <w:rPr>
          <w:rFonts w:asciiTheme="minorHAnsi" w:hAnsiTheme="minorHAnsi" w:cstheme="minorHAnsi"/>
          <w:lang w:val="en-US"/>
        </w:rPr>
      </w:pPr>
      <w:r>
        <w:rPr>
          <w:rFonts w:asciiTheme="minorHAnsi" w:hAnsiTheme="minorHAnsi" w:cstheme="minorHAnsi"/>
          <w:lang w:val="en-US"/>
        </w:rPr>
        <w:t>A</w:t>
      </w:r>
      <w:r w:rsidRPr="00024E6B">
        <w:rPr>
          <w:rFonts w:asciiTheme="minorHAnsi" w:hAnsiTheme="minorHAnsi" w:cstheme="minorHAnsi"/>
          <w:lang w:val="en-US"/>
        </w:rPr>
        <w:t xml:space="preserve"> qualitative study was carried out</w:t>
      </w:r>
      <w:r>
        <w:rPr>
          <w:rFonts w:asciiTheme="minorHAnsi" w:hAnsiTheme="minorHAnsi" w:cstheme="minorHAnsi"/>
          <w:lang w:val="en-US"/>
        </w:rPr>
        <w:t xml:space="preserve"> t</w:t>
      </w:r>
      <w:r w:rsidR="000B3B34" w:rsidRPr="00024E6B">
        <w:rPr>
          <w:rFonts w:asciiTheme="minorHAnsi" w:hAnsiTheme="minorHAnsi" w:cstheme="minorHAnsi"/>
          <w:lang w:val="en-US"/>
        </w:rPr>
        <w:t xml:space="preserve">o assess </w:t>
      </w:r>
      <w:r>
        <w:rPr>
          <w:rFonts w:asciiTheme="minorHAnsi" w:hAnsiTheme="minorHAnsi" w:cstheme="minorHAnsi"/>
          <w:lang w:val="en-US"/>
        </w:rPr>
        <w:t xml:space="preserve">the </w:t>
      </w:r>
      <w:r w:rsidR="00821AE8" w:rsidRPr="00024E6B">
        <w:rPr>
          <w:rFonts w:asciiTheme="minorHAnsi" w:hAnsiTheme="minorHAnsi" w:cstheme="minorHAnsi"/>
          <w:lang w:val="en-US"/>
        </w:rPr>
        <w:t xml:space="preserve">perceptions on </w:t>
      </w:r>
      <w:r w:rsidR="000B3B34" w:rsidRPr="00024E6B">
        <w:rPr>
          <w:rFonts w:asciiTheme="minorHAnsi" w:hAnsiTheme="minorHAnsi" w:cstheme="minorHAnsi"/>
          <w:lang w:val="en-US"/>
        </w:rPr>
        <w:t xml:space="preserve">mental health, experiences, and burden </w:t>
      </w:r>
      <w:r>
        <w:rPr>
          <w:rFonts w:asciiTheme="minorHAnsi" w:hAnsiTheme="minorHAnsi" w:cstheme="minorHAnsi"/>
          <w:lang w:val="en-US"/>
        </w:rPr>
        <w:t>of healthcare professionals</w:t>
      </w:r>
      <w:r w:rsidR="000B3B34" w:rsidRPr="00024E6B">
        <w:rPr>
          <w:rFonts w:asciiTheme="minorHAnsi" w:hAnsiTheme="minorHAnsi" w:cstheme="minorHAnsi"/>
          <w:lang w:val="en-US"/>
        </w:rPr>
        <w:t>, communit</w:t>
      </w:r>
      <w:r w:rsidR="00AE1AF2">
        <w:rPr>
          <w:rFonts w:asciiTheme="minorHAnsi" w:hAnsiTheme="minorHAnsi" w:cstheme="minorHAnsi"/>
          <w:lang w:val="en-US"/>
        </w:rPr>
        <w:t>ies</w:t>
      </w:r>
      <w:r>
        <w:rPr>
          <w:rFonts w:asciiTheme="minorHAnsi" w:hAnsiTheme="minorHAnsi" w:cstheme="minorHAnsi"/>
          <w:lang w:val="en-US"/>
        </w:rPr>
        <w:t xml:space="preserve"> and families</w:t>
      </w:r>
      <w:r w:rsidR="000B3B34" w:rsidRPr="00024E6B">
        <w:rPr>
          <w:rFonts w:asciiTheme="minorHAnsi" w:hAnsiTheme="minorHAnsi" w:cstheme="minorHAnsi"/>
          <w:lang w:val="en-US"/>
        </w:rPr>
        <w:t xml:space="preserve">. Individual in-depth interviews (IDIs) were conducted to explore the burden of caregivers in providing care to </w:t>
      </w:r>
      <w:r w:rsidR="00821AE8" w:rsidRPr="00024E6B">
        <w:rPr>
          <w:rFonts w:asciiTheme="minorHAnsi" w:hAnsiTheme="minorHAnsi" w:cstheme="minorHAnsi"/>
          <w:lang w:val="en-US"/>
        </w:rPr>
        <w:t xml:space="preserve">patients with </w:t>
      </w:r>
      <w:r w:rsidR="000B3B34" w:rsidRPr="00024E6B">
        <w:rPr>
          <w:rFonts w:asciiTheme="minorHAnsi" w:hAnsiTheme="minorHAnsi" w:cstheme="minorHAnsi"/>
          <w:lang w:val="en-US"/>
        </w:rPr>
        <w:t>mental disorder</w:t>
      </w:r>
      <w:r w:rsidR="00821AE8" w:rsidRPr="00024E6B">
        <w:rPr>
          <w:rFonts w:asciiTheme="minorHAnsi" w:hAnsiTheme="minorHAnsi" w:cstheme="minorHAnsi"/>
          <w:lang w:val="en-US"/>
        </w:rPr>
        <w:t>s</w:t>
      </w:r>
      <w:r w:rsidR="000B3B34" w:rsidRPr="00024E6B">
        <w:rPr>
          <w:rFonts w:asciiTheme="minorHAnsi" w:hAnsiTheme="minorHAnsi" w:cstheme="minorHAnsi"/>
          <w:lang w:val="en-US"/>
        </w:rPr>
        <w:t>. Key informant interviews (KIIs) were conducted among selected health care providers and community leaders to explore the challenges, experiences</w:t>
      </w:r>
      <w:r w:rsidR="00196BBF" w:rsidRPr="00024E6B">
        <w:rPr>
          <w:rFonts w:asciiTheme="minorHAnsi" w:hAnsiTheme="minorHAnsi" w:cstheme="minorHAnsi"/>
          <w:lang w:val="en-US"/>
        </w:rPr>
        <w:t>,</w:t>
      </w:r>
      <w:r w:rsidR="000B3B34" w:rsidRPr="00024E6B">
        <w:rPr>
          <w:rFonts w:asciiTheme="minorHAnsi" w:hAnsiTheme="minorHAnsi" w:cstheme="minorHAnsi"/>
          <w:lang w:val="en-US"/>
        </w:rPr>
        <w:t xml:space="preserve"> and perceptions to provide services for mental disorders. The data collection for this study was done from August 2018 to July 2019 by a team of six researchers from </w:t>
      </w:r>
      <w:r w:rsidR="00196BBF" w:rsidRPr="00024E6B">
        <w:rPr>
          <w:rFonts w:asciiTheme="minorHAnsi" w:hAnsiTheme="minorHAnsi" w:cstheme="minorHAnsi"/>
          <w:lang w:val="en-US"/>
        </w:rPr>
        <w:t xml:space="preserve">the </w:t>
      </w:r>
      <w:r w:rsidR="000B3B34" w:rsidRPr="00024E6B">
        <w:rPr>
          <w:rFonts w:asciiTheme="minorHAnsi" w:hAnsiTheme="minorHAnsi" w:cstheme="minorHAnsi"/>
          <w:lang w:val="en-US"/>
        </w:rPr>
        <w:t>University of Public Health, Yangon who ha</w:t>
      </w:r>
      <w:r w:rsidR="00821AE8" w:rsidRPr="00024E6B">
        <w:rPr>
          <w:rFonts w:asciiTheme="minorHAnsi" w:hAnsiTheme="minorHAnsi" w:cstheme="minorHAnsi"/>
          <w:lang w:val="en-US"/>
        </w:rPr>
        <w:t>ve</w:t>
      </w:r>
      <w:r w:rsidR="000B3B34" w:rsidRPr="00024E6B">
        <w:rPr>
          <w:rFonts w:asciiTheme="minorHAnsi" w:hAnsiTheme="minorHAnsi" w:cstheme="minorHAnsi"/>
          <w:lang w:val="en-US"/>
        </w:rPr>
        <w:t xml:space="preserve"> experience and skills in conducting qualitative research.</w:t>
      </w:r>
    </w:p>
    <w:p w14:paraId="6E22CF8C" w14:textId="77777777" w:rsidR="00AB1BF0" w:rsidRPr="00024E6B" w:rsidRDefault="00AB1BF0" w:rsidP="000B3B34">
      <w:pPr>
        <w:pStyle w:val="BodyText2"/>
        <w:rPr>
          <w:rFonts w:asciiTheme="minorHAnsi" w:hAnsiTheme="minorHAnsi" w:cstheme="minorHAnsi"/>
          <w:lang w:val="en-US"/>
        </w:rPr>
      </w:pPr>
    </w:p>
    <w:p w14:paraId="488111E3" w14:textId="77777777" w:rsidR="008F2FF4" w:rsidRPr="00024E6B" w:rsidRDefault="000B3B34" w:rsidP="00F41624">
      <w:pPr>
        <w:pStyle w:val="Heading2"/>
        <w:numPr>
          <w:ilvl w:val="1"/>
          <w:numId w:val="2"/>
        </w:numPr>
        <w:spacing w:before="0" w:after="120"/>
        <w:rPr>
          <w:rFonts w:asciiTheme="minorHAnsi" w:hAnsiTheme="minorHAnsi" w:cstheme="minorHAnsi"/>
          <w:sz w:val="24"/>
        </w:rPr>
      </w:pPr>
      <w:bookmarkStart w:id="14" w:name="_Toc38278564"/>
      <w:r w:rsidRPr="00024E6B">
        <w:rPr>
          <w:rFonts w:asciiTheme="minorHAnsi" w:hAnsiTheme="minorHAnsi" w:cstheme="minorHAnsi"/>
          <w:sz w:val="24"/>
        </w:rPr>
        <w:t>Study setting</w:t>
      </w:r>
      <w:bookmarkEnd w:id="14"/>
    </w:p>
    <w:p w14:paraId="1A981E30" w14:textId="1EB84273" w:rsidR="007D6868" w:rsidRPr="00024E6B" w:rsidRDefault="000B3B34" w:rsidP="000B3B34">
      <w:pPr>
        <w:pStyle w:val="BodyText2"/>
        <w:rPr>
          <w:rStyle w:val="e24kjd"/>
          <w:rFonts w:asciiTheme="minorHAnsi" w:hAnsiTheme="minorHAnsi" w:cstheme="minorHAnsi"/>
          <w:lang w:val="en-US"/>
        </w:rPr>
      </w:pPr>
      <w:r w:rsidRPr="00024E6B">
        <w:rPr>
          <w:rFonts w:asciiTheme="minorHAnsi" w:hAnsiTheme="minorHAnsi" w:cstheme="minorHAnsi"/>
        </w:rPr>
        <w:t xml:space="preserve">The Republic of the Union of Myanmar </w:t>
      </w:r>
      <w:r w:rsidR="00821AE8" w:rsidRPr="00024E6B">
        <w:rPr>
          <w:rFonts w:asciiTheme="minorHAnsi" w:hAnsiTheme="minorHAnsi" w:cstheme="minorHAnsi"/>
        </w:rPr>
        <w:t xml:space="preserve">is </w:t>
      </w:r>
      <w:r w:rsidRPr="00024E6B">
        <w:rPr>
          <w:rFonts w:asciiTheme="minorHAnsi" w:hAnsiTheme="minorHAnsi" w:cstheme="minorHAnsi"/>
        </w:rPr>
        <w:t>located in South-East Asia</w:t>
      </w:r>
      <w:r w:rsidR="00821AE8" w:rsidRPr="00024E6B">
        <w:rPr>
          <w:rFonts w:asciiTheme="minorHAnsi" w:hAnsiTheme="minorHAnsi" w:cstheme="minorHAnsi"/>
        </w:rPr>
        <w:t xml:space="preserve"> and shares </w:t>
      </w:r>
      <w:r w:rsidRPr="00024E6B">
        <w:rPr>
          <w:rFonts w:asciiTheme="minorHAnsi" w:hAnsiTheme="minorHAnsi" w:cstheme="minorHAnsi"/>
        </w:rPr>
        <w:t>bo</w:t>
      </w:r>
      <w:r w:rsidRPr="00024E6B">
        <w:rPr>
          <w:rFonts w:asciiTheme="minorHAnsi" w:hAnsiTheme="minorHAnsi" w:cstheme="minorHAnsi"/>
          <w:lang w:val="en-US"/>
        </w:rPr>
        <w:t>rders with</w:t>
      </w:r>
      <w:r w:rsidRPr="00024E6B">
        <w:rPr>
          <w:rFonts w:asciiTheme="minorHAnsi" w:hAnsiTheme="minorHAnsi" w:cstheme="minorHAnsi"/>
        </w:rPr>
        <w:t xml:space="preserve"> Bangladesh, India, China, Laos, and Thailand. </w:t>
      </w:r>
      <w:r w:rsidR="00A82632" w:rsidRPr="00024E6B">
        <w:rPr>
          <w:rFonts w:asciiTheme="minorHAnsi" w:hAnsiTheme="minorHAnsi" w:cstheme="minorHAnsi"/>
        </w:rPr>
        <w:t xml:space="preserve">According to </w:t>
      </w:r>
      <w:r w:rsidR="00196BBF" w:rsidRPr="00024E6B">
        <w:rPr>
          <w:rFonts w:asciiTheme="minorHAnsi" w:hAnsiTheme="minorHAnsi" w:cstheme="minorHAnsi"/>
        </w:rPr>
        <w:t xml:space="preserve">the </w:t>
      </w:r>
      <w:r w:rsidR="00A82632" w:rsidRPr="00024E6B">
        <w:rPr>
          <w:rFonts w:asciiTheme="minorHAnsi" w:hAnsiTheme="minorHAnsi" w:cstheme="minorHAnsi"/>
        </w:rPr>
        <w:t xml:space="preserve">Population and Housing Census 2014, the total population of Myanmar </w:t>
      </w:r>
      <w:r w:rsidR="00821AE8" w:rsidRPr="00024E6B">
        <w:rPr>
          <w:rFonts w:asciiTheme="minorHAnsi" w:hAnsiTheme="minorHAnsi" w:cstheme="minorHAnsi"/>
        </w:rPr>
        <w:t>wa</w:t>
      </w:r>
      <w:r w:rsidR="00A82632" w:rsidRPr="00024E6B">
        <w:rPr>
          <w:rFonts w:asciiTheme="minorHAnsi" w:hAnsiTheme="minorHAnsi" w:cstheme="minorHAnsi"/>
        </w:rPr>
        <w:t xml:space="preserve">s 51,419,420. </w:t>
      </w:r>
      <w:r w:rsidR="00A82632" w:rsidRPr="00024E6B">
        <w:rPr>
          <w:rStyle w:val="e24kjd"/>
          <w:rFonts w:asciiTheme="minorHAnsi" w:hAnsiTheme="minorHAnsi" w:cstheme="minorHAnsi"/>
        </w:rPr>
        <w:t>A</w:t>
      </w:r>
      <w:r w:rsidR="00A82632" w:rsidRPr="00024E6B">
        <w:rPr>
          <w:rStyle w:val="e24kjd"/>
          <w:rFonts w:asciiTheme="minorHAnsi" w:hAnsiTheme="minorHAnsi" w:cstheme="minorHAnsi"/>
          <w:lang w:val="en-US"/>
        </w:rPr>
        <w:t xml:space="preserve">s per </w:t>
      </w:r>
      <w:r w:rsidR="00A82632" w:rsidRPr="00024E6B">
        <w:rPr>
          <w:rStyle w:val="e24kjd"/>
          <w:rFonts w:asciiTheme="minorHAnsi" w:hAnsiTheme="minorHAnsi" w:cstheme="minorHAnsi"/>
        </w:rPr>
        <w:t>the Myanmar Information Management Unit</w:t>
      </w:r>
      <w:r w:rsidR="00A82632" w:rsidRPr="00024E6B">
        <w:rPr>
          <w:rStyle w:val="e24kjd"/>
          <w:rFonts w:asciiTheme="minorHAnsi" w:hAnsiTheme="minorHAnsi" w:cstheme="minorHAnsi"/>
          <w:lang w:val="en-US"/>
        </w:rPr>
        <w:t>,</w:t>
      </w:r>
      <w:r w:rsidR="00A82632" w:rsidRPr="00024E6B">
        <w:rPr>
          <w:rStyle w:val="e24kjd"/>
          <w:rFonts w:asciiTheme="minorHAnsi" w:hAnsiTheme="minorHAnsi" w:cstheme="minorHAnsi"/>
        </w:rPr>
        <w:t xml:space="preserve"> there </w:t>
      </w:r>
      <w:r w:rsidR="00821AE8" w:rsidRPr="00024E6B">
        <w:rPr>
          <w:rStyle w:val="e24kjd"/>
          <w:rFonts w:asciiTheme="minorHAnsi" w:hAnsiTheme="minorHAnsi" w:cstheme="minorHAnsi"/>
        </w:rPr>
        <w:t xml:space="preserve">were </w:t>
      </w:r>
      <w:r w:rsidR="00A82632" w:rsidRPr="00024E6B">
        <w:rPr>
          <w:rStyle w:val="e24kjd"/>
          <w:rFonts w:asciiTheme="minorHAnsi" w:hAnsiTheme="minorHAnsi" w:cstheme="minorHAnsi"/>
          <w:bCs/>
        </w:rPr>
        <w:t>330 townships</w:t>
      </w:r>
      <w:r w:rsidR="00A82632" w:rsidRPr="00024E6B">
        <w:rPr>
          <w:rStyle w:val="e24kjd"/>
          <w:rFonts w:asciiTheme="minorHAnsi" w:hAnsiTheme="minorHAnsi" w:cstheme="minorHAnsi"/>
        </w:rPr>
        <w:t xml:space="preserve"> in Myanmar</w:t>
      </w:r>
      <w:r w:rsidR="00A82632" w:rsidRPr="00024E6B">
        <w:rPr>
          <w:rStyle w:val="e24kjd"/>
          <w:rFonts w:asciiTheme="minorHAnsi" w:hAnsiTheme="minorHAnsi" w:cstheme="minorHAnsi"/>
          <w:lang w:val="en-US"/>
        </w:rPr>
        <w:t xml:space="preserve"> </w:t>
      </w:r>
      <w:r w:rsidR="00A82632" w:rsidRPr="00024E6B">
        <w:rPr>
          <w:rStyle w:val="e24kjd"/>
          <w:rFonts w:asciiTheme="minorHAnsi" w:hAnsiTheme="minorHAnsi" w:cstheme="minorHAnsi"/>
        </w:rPr>
        <w:t>as of December 2015</w:t>
      </w:r>
      <w:r w:rsidR="00A82632" w:rsidRPr="00024E6B">
        <w:rPr>
          <w:rStyle w:val="e24kjd"/>
          <w:rFonts w:asciiTheme="minorHAnsi" w:hAnsiTheme="minorHAnsi" w:cstheme="minorHAnsi"/>
          <w:lang w:val="en-US"/>
        </w:rPr>
        <w:t xml:space="preserve">. </w:t>
      </w:r>
    </w:p>
    <w:p w14:paraId="58CAE06B" w14:textId="5CCCCB78" w:rsidR="006520CC" w:rsidRPr="00024E6B" w:rsidRDefault="000B3B34" w:rsidP="000B3B34">
      <w:pPr>
        <w:pStyle w:val="BodyText2"/>
        <w:rPr>
          <w:rFonts w:asciiTheme="minorHAnsi" w:hAnsiTheme="minorHAnsi" w:cstheme="minorHAnsi"/>
        </w:rPr>
      </w:pPr>
      <w:r w:rsidRPr="00024E6B">
        <w:rPr>
          <w:rFonts w:asciiTheme="minorHAnsi" w:hAnsiTheme="minorHAnsi" w:cstheme="minorHAnsi"/>
        </w:rPr>
        <w:t>Th</w:t>
      </w:r>
      <w:r w:rsidRPr="00024E6B">
        <w:rPr>
          <w:rFonts w:asciiTheme="minorHAnsi" w:hAnsiTheme="minorHAnsi" w:cstheme="minorHAnsi"/>
          <w:lang w:val="en-US"/>
        </w:rPr>
        <w:t>e present</w:t>
      </w:r>
      <w:r w:rsidRPr="00024E6B">
        <w:rPr>
          <w:rFonts w:asciiTheme="minorHAnsi" w:hAnsiTheme="minorHAnsi" w:cstheme="minorHAnsi"/>
        </w:rPr>
        <w:t xml:space="preserve"> study was </w:t>
      </w:r>
      <w:r w:rsidRPr="00024E6B">
        <w:rPr>
          <w:rFonts w:asciiTheme="minorHAnsi" w:hAnsiTheme="minorHAnsi" w:cstheme="minorHAnsi"/>
          <w:lang w:val="en-US"/>
        </w:rPr>
        <w:t xml:space="preserve">conducted </w:t>
      </w:r>
      <w:r w:rsidRPr="00024E6B">
        <w:rPr>
          <w:rFonts w:asciiTheme="minorHAnsi" w:hAnsiTheme="minorHAnsi" w:cstheme="minorHAnsi"/>
        </w:rPr>
        <w:t>in six selected townships of Myanmar</w:t>
      </w:r>
      <w:r w:rsidR="00821AE8" w:rsidRPr="00024E6B">
        <w:rPr>
          <w:rFonts w:asciiTheme="minorHAnsi" w:hAnsiTheme="minorHAnsi" w:cstheme="minorHAnsi"/>
          <w:lang w:val="en-US"/>
        </w:rPr>
        <w:t xml:space="preserve">, of which </w:t>
      </w:r>
      <w:r w:rsidRPr="00024E6B">
        <w:rPr>
          <w:rFonts w:asciiTheme="minorHAnsi" w:hAnsiTheme="minorHAnsi" w:cstheme="minorHAnsi"/>
          <w:lang w:val="en-US"/>
        </w:rPr>
        <w:t xml:space="preserve">two townships </w:t>
      </w:r>
      <w:r w:rsidR="00E55533" w:rsidRPr="00024E6B">
        <w:rPr>
          <w:rFonts w:asciiTheme="minorHAnsi" w:hAnsiTheme="minorHAnsi" w:cstheme="minorHAnsi"/>
          <w:lang w:val="en-US"/>
        </w:rPr>
        <w:t xml:space="preserve">were </w:t>
      </w:r>
      <w:r w:rsidRPr="00024E6B">
        <w:rPr>
          <w:rFonts w:asciiTheme="minorHAnsi" w:hAnsiTheme="minorHAnsi" w:cstheme="minorHAnsi"/>
          <w:lang w:val="en-US"/>
        </w:rPr>
        <w:t xml:space="preserve">from the delta region and </w:t>
      </w:r>
      <w:r w:rsidRPr="00024E6B">
        <w:rPr>
          <w:rFonts w:asciiTheme="minorHAnsi" w:hAnsiTheme="minorHAnsi" w:cstheme="minorHAnsi"/>
        </w:rPr>
        <w:t xml:space="preserve">one township </w:t>
      </w:r>
      <w:r w:rsidRPr="00024E6B">
        <w:rPr>
          <w:rFonts w:asciiTheme="minorHAnsi" w:hAnsiTheme="minorHAnsi" w:cstheme="minorHAnsi"/>
          <w:lang w:val="en-US"/>
        </w:rPr>
        <w:t xml:space="preserve">each from the </w:t>
      </w:r>
      <w:r w:rsidRPr="00024E6B">
        <w:rPr>
          <w:rFonts w:asciiTheme="minorHAnsi" w:hAnsiTheme="minorHAnsi" w:cstheme="minorHAnsi"/>
        </w:rPr>
        <w:t xml:space="preserve">coastal </w:t>
      </w:r>
      <w:r w:rsidRPr="00024E6B">
        <w:rPr>
          <w:rFonts w:asciiTheme="minorHAnsi" w:hAnsiTheme="minorHAnsi" w:cstheme="minorHAnsi"/>
          <w:lang w:val="en-US"/>
        </w:rPr>
        <w:t xml:space="preserve">and </w:t>
      </w:r>
      <w:r w:rsidRPr="00024E6B">
        <w:rPr>
          <w:rFonts w:asciiTheme="minorHAnsi" w:hAnsiTheme="minorHAnsi" w:cstheme="minorHAnsi"/>
        </w:rPr>
        <w:t>hilly region</w:t>
      </w:r>
      <w:r w:rsidRPr="00024E6B">
        <w:rPr>
          <w:rFonts w:asciiTheme="minorHAnsi" w:hAnsiTheme="minorHAnsi" w:cstheme="minorHAnsi"/>
          <w:lang w:val="en-US"/>
        </w:rPr>
        <w:t>s</w:t>
      </w:r>
      <w:r w:rsidRPr="00024E6B">
        <w:rPr>
          <w:rFonts w:asciiTheme="minorHAnsi" w:hAnsiTheme="minorHAnsi" w:cstheme="minorHAnsi"/>
        </w:rPr>
        <w:t>.</w:t>
      </w:r>
      <w:r w:rsidR="00821AE8" w:rsidRPr="00024E6B">
        <w:rPr>
          <w:rFonts w:asciiTheme="minorHAnsi" w:hAnsiTheme="minorHAnsi" w:cstheme="minorHAnsi"/>
        </w:rPr>
        <w:t xml:space="preserve"> </w:t>
      </w:r>
      <w:r w:rsidR="00821AE8" w:rsidRPr="00024E6B">
        <w:rPr>
          <w:rFonts w:asciiTheme="minorHAnsi" w:hAnsiTheme="minorHAnsi" w:cstheme="minorHAnsi"/>
          <w:lang w:val="en-US"/>
        </w:rPr>
        <w:t>T</w:t>
      </w:r>
      <w:r w:rsidR="00821AE8" w:rsidRPr="00024E6B">
        <w:rPr>
          <w:rFonts w:asciiTheme="minorHAnsi" w:hAnsiTheme="minorHAnsi" w:cstheme="minorHAnsi"/>
        </w:rPr>
        <w:t xml:space="preserve">wo </w:t>
      </w:r>
      <w:r w:rsidR="00821AE8" w:rsidRPr="00024E6B">
        <w:rPr>
          <w:rFonts w:asciiTheme="minorHAnsi" w:hAnsiTheme="minorHAnsi" w:cstheme="minorHAnsi"/>
          <w:lang w:val="en-US"/>
        </w:rPr>
        <w:t xml:space="preserve">of the selected </w:t>
      </w:r>
      <w:r w:rsidR="00821AE8" w:rsidRPr="00024E6B">
        <w:rPr>
          <w:rFonts w:asciiTheme="minorHAnsi" w:hAnsiTheme="minorHAnsi" w:cstheme="minorHAnsi"/>
        </w:rPr>
        <w:t xml:space="preserve">townships </w:t>
      </w:r>
      <w:r w:rsidR="008F7EF1" w:rsidRPr="00024E6B">
        <w:rPr>
          <w:rFonts w:asciiTheme="minorHAnsi" w:hAnsiTheme="minorHAnsi" w:cstheme="minorHAnsi"/>
          <w:lang w:val="en-US"/>
        </w:rPr>
        <w:t>had</w:t>
      </w:r>
      <w:r w:rsidR="00821AE8" w:rsidRPr="00024E6B">
        <w:rPr>
          <w:rFonts w:asciiTheme="minorHAnsi" w:hAnsiTheme="minorHAnsi" w:cstheme="minorHAnsi"/>
          <w:lang w:val="en-US"/>
        </w:rPr>
        <w:t xml:space="preserve"> </w:t>
      </w:r>
      <w:r w:rsidR="00821AE8" w:rsidRPr="00024E6B">
        <w:rPr>
          <w:rFonts w:asciiTheme="minorHAnsi" w:hAnsiTheme="minorHAnsi" w:cstheme="minorHAnsi"/>
        </w:rPr>
        <w:t>community mental health clinic</w:t>
      </w:r>
      <w:r w:rsidR="00821AE8" w:rsidRPr="00024E6B">
        <w:rPr>
          <w:rFonts w:asciiTheme="minorHAnsi" w:hAnsiTheme="minorHAnsi" w:cstheme="minorHAnsi"/>
          <w:lang w:val="en-US"/>
        </w:rPr>
        <w:t>s.</w:t>
      </w:r>
      <w:r w:rsidRPr="00024E6B">
        <w:rPr>
          <w:rFonts w:asciiTheme="minorHAnsi" w:hAnsiTheme="minorHAnsi" w:cstheme="minorHAnsi"/>
        </w:rPr>
        <w:t xml:space="preserve"> </w:t>
      </w:r>
      <w:r w:rsidR="00A82632" w:rsidRPr="00024E6B">
        <w:rPr>
          <w:rFonts w:asciiTheme="minorHAnsi" w:hAnsiTheme="minorHAnsi" w:cstheme="minorHAnsi"/>
          <w:lang w:val="en-US"/>
        </w:rPr>
        <w:t>M</w:t>
      </w:r>
      <w:r w:rsidR="00E55533" w:rsidRPr="00024E6B">
        <w:rPr>
          <w:rFonts w:asciiTheme="minorHAnsi" w:hAnsiTheme="minorHAnsi" w:cstheme="minorHAnsi"/>
          <w:lang w:val="en-US"/>
        </w:rPr>
        <w:t>ost of the</w:t>
      </w:r>
      <w:r w:rsidR="00E55533" w:rsidRPr="00024E6B">
        <w:rPr>
          <w:rFonts w:asciiTheme="minorHAnsi" w:hAnsiTheme="minorHAnsi" w:cstheme="minorHAnsi"/>
        </w:rPr>
        <w:t xml:space="preserve"> </w:t>
      </w:r>
      <w:r w:rsidR="007D6868" w:rsidRPr="00024E6B">
        <w:rPr>
          <w:rFonts w:asciiTheme="minorHAnsi" w:hAnsiTheme="minorHAnsi" w:cstheme="minorHAnsi"/>
          <w:lang w:val="en-US"/>
        </w:rPr>
        <w:t xml:space="preserve">selected </w:t>
      </w:r>
      <w:r w:rsidR="00E55533" w:rsidRPr="00024E6B">
        <w:rPr>
          <w:rFonts w:asciiTheme="minorHAnsi" w:hAnsiTheme="minorHAnsi" w:cstheme="minorHAnsi"/>
        </w:rPr>
        <w:t xml:space="preserve">townships </w:t>
      </w:r>
      <w:r w:rsidR="00A82632" w:rsidRPr="00024E6B">
        <w:rPr>
          <w:rFonts w:asciiTheme="minorHAnsi" w:hAnsiTheme="minorHAnsi" w:cstheme="minorHAnsi"/>
          <w:lang w:val="en-US"/>
        </w:rPr>
        <w:t xml:space="preserve">in Myanmar </w:t>
      </w:r>
      <w:r w:rsidR="00A82632" w:rsidRPr="00024E6B">
        <w:rPr>
          <w:rFonts w:asciiTheme="minorHAnsi" w:hAnsiTheme="minorHAnsi" w:cstheme="minorHAnsi"/>
        </w:rPr>
        <w:t>ha</w:t>
      </w:r>
      <w:r w:rsidR="008F7EF1" w:rsidRPr="00024E6B">
        <w:rPr>
          <w:rFonts w:asciiTheme="minorHAnsi" w:hAnsiTheme="minorHAnsi" w:cstheme="minorHAnsi"/>
        </w:rPr>
        <w:t>d</w:t>
      </w:r>
      <w:r w:rsidR="00A82632" w:rsidRPr="00024E6B">
        <w:rPr>
          <w:rFonts w:asciiTheme="minorHAnsi" w:hAnsiTheme="minorHAnsi" w:cstheme="minorHAnsi"/>
        </w:rPr>
        <w:t xml:space="preserve"> psychiatrists</w:t>
      </w:r>
      <w:r w:rsidR="00A82632" w:rsidRPr="00024E6B">
        <w:rPr>
          <w:rFonts w:asciiTheme="minorHAnsi" w:hAnsiTheme="minorHAnsi" w:cstheme="minorHAnsi"/>
          <w:lang w:val="en-US"/>
        </w:rPr>
        <w:t xml:space="preserve">, </w:t>
      </w:r>
      <w:r w:rsidR="00E55533" w:rsidRPr="00024E6B">
        <w:rPr>
          <w:rFonts w:asciiTheme="minorHAnsi" w:hAnsiTheme="minorHAnsi" w:cstheme="minorHAnsi"/>
        </w:rPr>
        <w:t>except townships with community mental health clinic</w:t>
      </w:r>
      <w:r w:rsidR="00196BBF" w:rsidRPr="00024E6B">
        <w:rPr>
          <w:rFonts w:asciiTheme="minorHAnsi" w:hAnsiTheme="minorHAnsi" w:cstheme="minorHAnsi"/>
        </w:rPr>
        <w:t>s</w:t>
      </w:r>
      <w:r w:rsidR="00E55533" w:rsidRPr="00024E6B">
        <w:rPr>
          <w:rFonts w:asciiTheme="minorHAnsi" w:hAnsiTheme="minorHAnsi" w:cstheme="minorHAnsi"/>
        </w:rPr>
        <w:t xml:space="preserve"> where psychiatrists </w:t>
      </w:r>
      <w:r w:rsidR="00A82632" w:rsidRPr="00024E6B">
        <w:rPr>
          <w:rFonts w:asciiTheme="minorHAnsi" w:hAnsiTheme="minorHAnsi" w:cstheme="minorHAnsi"/>
          <w:lang w:val="en-US"/>
        </w:rPr>
        <w:t>we</w:t>
      </w:r>
      <w:r w:rsidR="00E55533" w:rsidRPr="00024E6B">
        <w:rPr>
          <w:rFonts w:asciiTheme="minorHAnsi" w:hAnsiTheme="minorHAnsi" w:cstheme="minorHAnsi"/>
        </w:rPr>
        <w:t xml:space="preserve">re not </w:t>
      </w:r>
      <w:r w:rsidR="00A82632" w:rsidRPr="00024E6B">
        <w:rPr>
          <w:rFonts w:asciiTheme="minorHAnsi" w:hAnsiTheme="minorHAnsi" w:cstheme="minorHAnsi"/>
          <w:lang w:val="en-US"/>
        </w:rPr>
        <w:t>recruited.</w:t>
      </w:r>
      <w:r w:rsidR="00E55533" w:rsidRPr="00024E6B">
        <w:rPr>
          <w:rFonts w:asciiTheme="minorHAnsi" w:hAnsiTheme="minorHAnsi" w:cstheme="minorHAnsi"/>
        </w:rPr>
        <w:t xml:space="preserve"> </w:t>
      </w:r>
      <w:r w:rsidR="00A82632" w:rsidRPr="00024E6B">
        <w:rPr>
          <w:rFonts w:asciiTheme="minorHAnsi" w:hAnsiTheme="minorHAnsi" w:cstheme="minorHAnsi"/>
          <w:lang w:val="en-US"/>
        </w:rPr>
        <w:t>I</w:t>
      </w:r>
      <w:r w:rsidR="00E55533" w:rsidRPr="00024E6B">
        <w:rPr>
          <w:rFonts w:asciiTheme="minorHAnsi" w:hAnsiTheme="minorHAnsi" w:cstheme="minorHAnsi"/>
        </w:rPr>
        <w:t xml:space="preserve">n </w:t>
      </w:r>
      <w:r w:rsidR="00A82632" w:rsidRPr="00024E6B">
        <w:rPr>
          <w:rFonts w:asciiTheme="minorHAnsi" w:hAnsiTheme="minorHAnsi" w:cstheme="minorHAnsi"/>
          <w:lang w:val="en-US"/>
        </w:rPr>
        <w:t xml:space="preserve">those </w:t>
      </w:r>
      <w:r w:rsidR="00E55533" w:rsidRPr="00024E6B">
        <w:rPr>
          <w:rFonts w:asciiTheme="minorHAnsi" w:hAnsiTheme="minorHAnsi" w:cstheme="minorHAnsi"/>
        </w:rPr>
        <w:t>townships</w:t>
      </w:r>
      <w:r w:rsidR="00A82632" w:rsidRPr="00024E6B">
        <w:rPr>
          <w:rFonts w:asciiTheme="minorHAnsi" w:hAnsiTheme="minorHAnsi" w:cstheme="minorHAnsi"/>
          <w:lang w:val="en-US"/>
        </w:rPr>
        <w:t xml:space="preserve"> where there were no psychiatrists, the </w:t>
      </w:r>
      <w:r w:rsidR="00E55533" w:rsidRPr="00024E6B">
        <w:rPr>
          <w:rFonts w:asciiTheme="minorHAnsi" w:hAnsiTheme="minorHAnsi" w:cstheme="minorHAnsi"/>
        </w:rPr>
        <w:t xml:space="preserve">clinics </w:t>
      </w:r>
      <w:r w:rsidR="00A82632" w:rsidRPr="00024E6B">
        <w:rPr>
          <w:rFonts w:asciiTheme="minorHAnsi" w:hAnsiTheme="minorHAnsi" w:cstheme="minorHAnsi"/>
          <w:lang w:val="en-US"/>
        </w:rPr>
        <w:t xml:space="preserve">were operational for </w:t>
      </w:r>
      <w:r w:rsidR="00E55533" w:rsidRPr="00024E6B">
        <w:rPr>
          <w:rFonts w:asciiTheme="minorHAnsi" w:hAnsiTheme="minorHAnsi" w:cstheme="minorHAnsi"/>
        </w:rPr>
        <w:t xml:space="preserve">two </w:t>
      </w:r>
      <w:r w:rsidR="00A82632" w:rsidRPr="00024E6B">
        <w:rPr>
          <w:rFonts w:asciiTheme="minorHAnsi" w:hAnsiTheme="minorHAnsi" w:cstheme="minorHAnsi"/>
          <w:lang w:val="en-US"/>
        </w:rPr>
        <w:t xml:space="preserve">days </w:t>
      </w:r>
      <w:r w:rsidR="00E55533" w:rsidRPr="00024E6B">
        <w:rPr>
          <w:rFonts w:asciiTheme="minorHAnsi" w:hAnsiTheme="minorHAnsi" w:cstheme="minorHAnsi"/>
        </w:rPr>
        <w:t>a month. The population by each township rang</w:t>
      </w:r>
      <w:r w:rsidR="008F7EF1" w:rsidRPr="00024E6B">
        <w:rPr>
          <w:rFonts w:asciiTheme="minorHAnsi" w:hAnsiTheme="minorHAnsi" w:cstheme="minorHAnsi"/>
        </w:rPr>
        <w:t xml:space="preserve">ed </w:t>
      </w:r>
      <w:r w:rsidR="00E55533" w:rsidRPr="00024E6B">
        <w:rPr>
          <w:rFonts w:asciiTheme="minorHAnsi" w:hAnsiTheme="minorHAnsi" w:cstheme="minorHAnsi"/>
        </w:rPr>
        <w:t xml:space="preserve">from 100,000 to 450,000. </w:t>
      </w:r>
    </w:p>
    <w:p w14:paraId="7A103F8F" w14:textId="77777777" w:rsidR="009E3668" w:rsidRPr="00024E6B" w:rsidRDefault="009E3668" w:rsidP="000B3B34">
      <w:pPr>
        <w:pStyle w:val="BodyText2"/>
        <w:rPr>
          <w:rFonts w:asciiTheme="minorHAnsi" w:hAnsiTheme="minorHAnsi" w:cstheme="minorHAnsi"/>
          <w:lang w:val="en-US"/>
        </w:rPr>
      </w:pPr>
    </w:p>
    <w:p w14:paraId="5C635738" w14:textId="77777777" w:rsidR="008F2FF4" w:rsidRPr="00024E6B" w:rsidRDefault="009E3668" w:rsidP="00F41624">
      <w:pPr>
        <w:pStyle w:val="Heading2"/>
        <w:numPr>
          <w:ilvl w:val="1"/>
          <w:numId w:val="2"/>
        </w:numPr>
        <w:spacing w:before="0" w:after="120"/>
        <w:rPr>
          <w:rFonts w:asciiTheme="minorHAnsi" w:hAnsiTheme="minorHAnsi" w:cstheme="minorHAnsi"/>
          <w:sz w:val="24"/>
        </w:rPr>
      </w:pPr>
      <w:bookmarkStart w:id="15" w:name="_Toc38278565"/>
      <w:r w:rsidRPr="00024E6B">
        <w:rPr>
          <w:rFonts w:asciiTheme="minorHAnsi" w:hAnsiTheme="minorHAnsi" w:cstheme="minorHAnsi"/>
          <w:sz w:val="24"/>
        </w:rPr>
        <w:t xml:space="preserve">Study </w:t>
      </w:r>
      <w:r w:rsidR="0088142F" w:rsidRPr="00024E6B">
        <w:rPr>
          <w:rFonts w:asciiTheme="minorHAnsi" w:hAnsiTheme="minorHAnsi" w:cstheme="minorHAnsi"/>
          <w:sz w:val="24"/>
        </w:rPr>
        <w:t>population</w:t>
      </w:r>
      <w:bookmarkEnd w:id="15"/>
    </w:p>
    <w:p w14:paraId="6A15EC5D" w14:textId="0DFDA7F7" w:rsidR="000A5A52" w:rsidRPr="00024E6B" w:rsidRDefault="00AE1AF2" w:rsidP="009E3668">
      <w:pPr>
        <w:pStyle w:val="BodyText2"/>
        <w:rPr>
          <w:rFonts w:asciiTheme="minorHAnsi" w:hAnsiTheme="minorHAnsi" w:cstheme="minorHAnsi"/>
          <w:lang w:val="en-US"/>
        </w:rPr>
      </w:pPr>
      <w:r>
        <w:rPr>
          <w:rFonts w:asciiTheme="minorHAnsi" w:hAnsiTheme="minorHAnsi" w:cstheme="minorHAnsi"/>
        </w:rPr>
        <w:t>The s</w:t>
      </w:r>
      <w:r w:rsidR="009E3668" w:rsidRPr="00024E6B">
        <w:rPr>
          <w:rFonts w:asciiTheme="minorHAnsi" w:hAnsiTheme="minorHAnsi" w:cstheme="minorHAnsi"/>
        </w:rPr>
        <w:t>tudy population</w:t>
      </w:r>
      <w:r w:rsidR="009E3668" w:rsidRPr="00024E6B">
        <w:rPr>
          <w:rFonts w:asciiTheme="minorHAnsi" w:hAnsiTheme="minorHAnsi" w:cstheme="minorHAnsi"/>
          <w:lang w:val="en-US"/>
        </w:rPr>
        <w:t xml:space="preserve"> include</w:t>
      </w:r>
      <w:r w:rsidR="008F7EF1" w:rsidRPr="00024E6B">
        <w:rPr>
          <w:rFonts w:asciiTheme="minorHAnsi" w:hAnsiTheme="minorHAnsi" w:cstheme="minorHAnsi"/>
          <w:lang w:val="en-US"/>
        </w:rPr>
        <w:t xml:space="preserve">d </w:t>
      </w:r>
      <w:r w:rsidR="009E3668" w:rsidRPr="00024E6B">
        <w:rPr>
          <w:rFonts w:asciiTheme="minorHAnsi" w:hAnsiTheme="minorHAnsi" w:cstheme="minorHAnsi"/>
          <w:lang w:val="en-US"/>
        </w:rPr>
        <w:t>mental h</w:t>
      </w:r>
      <w:r w:rsidR="009E3668" w:rsidRPr="00024E6B">
        <w:rPr>
          <w:rFonts w:asciiTheme="minorHAnsi" w:hAnsiTheme="minorHAnsi" w:cstheme="minorHAnsi"/>
        </w:rPr>
        <w:t>ealthcare providers</w:t>
      </w:r>
      <w:r w:rsidR="009E3668" w:rsidRPr="00024E6B">
        <w:rPr>
          <w:rFonts w:asciiTheme="minorHAnsi" w:hAnsiTheme="minorHAnsi" w:cstheme="minorHAnsi"/>
          <w:lang w:val="en-US"/>
        </w:rPr>
        <w:t>, c</w:t>
      </w:r>
      <w:r w:rsidR="009E3668" w:rsidRPr="00024E6B">
        <w:rPr>
          <w:rFonts w:asciiTheme="minorHAnsi" w:hAnsiTheme="minorHAnsi" w:cstheme="minorHAnsi"/>
        </w:rPr>
        <w:t>aregivers</w:t>
      </w:r>
      <w:r w:rsidR="009E3668" w:rsidRPr="00024E6B">
        <w:rPr>
          <w:rFonts w:asciiTheme="minorHAnsi" w:hAnsiTheme="minorHAnsi" w:cstheme="minorHAnsi"/>
          <w:lang w:val="en-US"/>
        </w:rPr>
        <w:t xml:space="preserve"> </w:t>
      </w:r>
      <w:r w:rsidR="00480A4C" w:rsidRPr="00024E6B">
        <w:rPr>
          <w:rFonts w:asciiTheme="minorHAnsi" w:hAnsiTheme="minorHAnsi" w:cstheme="minorHAnsi"/>
          <w:lang w:val="en-US"/>
        </w:rPr>
        <w:t xml:space="preserve">for </w:t>
      </w:r>
      <w:r w:rsidR="009E3668" w:rsidRPr="00024E6B">
        <w:rPr>
          <w:rFonts w:asciiTheme="minorHAnsi" w:hAnsiTheme="minorHAnsi" w:cstheme="minorHAnsi"/>
          <w:lang w:val="en-US"/>
        </w:rPr>
        <w:t>mental health patients and</w:t>
      </w:r>
      <w:r w:rsidR="009E3668" w:rsidRPr="00024E6B">
        <w:rPr>
          <w:rFonts w:asciiTheme="minorHAnsi" w:hAnsiTheme="minorHAnsi" w:cstheme="minorHAnsi"/>
        </w:rPr>
        <w:t xml:space="preserve"> community leaders from each township</w:t>
      </w:r>
      <w:r w:rsidR="000A5A52" w:rsidRPr="00024E6B">
        <w:rPr>
          <w:rFonts w:asciiTheme="minorHAnsi" w:hAnsiTheme="minorHAnsi" w:cstheme="minorHAnsi"/>
          <w:lang w:val="en-US"/>
        </w:rPr>
        <w:t xml:space="preserve">. The inclusion and exclusion </w:t>
      </w:r>
      <w:r w:rsidR="009A6E21">
        <w:rPr>
          <w:rFonts w:asciiTheme="minorHAnsi" w:hAnsiTheme="minorHAnsi" w:cstheme="minorHAnsi"/>
          <w:lang w:val="en-US"/>
        </w:rPr>
        <w:t xml:space="preserve">criteria used to select the </w:t>
      </w:r>
      <w:r w:rsidR="000A5A52" w:rsidRPr="00024E6B">
        <w:rPr>
          <w:rFonts w:asciiTheme="minorHAnsi" w:hAnsiTheme="minorHAnsi" w:cstheme="minorHAnsi"/>
          <w:lang w:val="en-US"/>
        </w:rPr>
        <w:t xml:space="preserve">study participants </w:t>
      </w:r>
      <w:r w:rsidR="009A6E21">
        <w:rPr>
          <w:rFonts w:asciiTheme="minorHAnsi" w:hAnsiTheme="minorHAnsi" w:cstheme="minorHAnsi"/>
          <w:lang w:val="en-US"/>
        </w:rPr>
        <w:t xml:space="preserve">were </w:t>
      </w:r>
      <w:r w:rsidR="000A5A52" w:rsidRPr="00024E6B">
        <w:rPr>
          <w:rFonts w:asciiTheme="minorHAnsi" w:hAnsiTheme="minorHAnsi" w:cstheme="minorHAnsi"/>
          <w:lang w:val="en-US"/>
        </w:rPr>
        <w:t>listed below.</w:t>
      </w:r>
    </w:p>
    <w:p w14:paraId="661990A3" w14:textId="77777777" w:rsidR="009E3668" w:rsidRPr="00024E6B" w:rsidRDefault="009E3668" w:rsidP="009E3668">
      <w:pPr>
        <w:pStyle w:val="BodyText2"/>
        <w:rPr>
          <w:rFonts w:asciiTheme="minorHAnsi" w:hAnsiTheme="minorHAnsi" w:cstheme="minorHAnsi"/>
          <w:b/>
          <w:lang w:val="en-US"/>
        </w:rPr>
      </w:pPr>
      <w:r w:rsidRPr="00024E6B">
        <w:rPr>
          <w:rFonts w:asciiTheme="minorHAnsi" w:hAnsiTheme="minorHAnsi" w:cstheme="minorHAnsi"/>
          <w:b/>
        </w:rPr>
        <w:t>Inclusion criteria</w:t>
      </w:r>
      <w:r w:rsidR="000A5A52" w:rsidRPr="00024E6B">
        <w:rPr>
          <w:rFonts w:asciiTheme="minorHAnsi" w:hAnsiTheme="minorHAnsi" w:cstheme="minorHAnsi"/>
          <w:b/>
          <w:lang w:val="en-US"/>
        </w:rPr>
        <w:t>:</w:t>
      </w:r>
    </w:p>
    <w:p w14:paraId="7DCEA9C8" w14:textId="4E60BF47" w:rsidR="009E3668" w:rsidRPr="00024E6B" w:rsidRDefault="009E3668" w:rsidP="007138FC">
      <w:pPr>
        <w:pStyle w:val="BodyText2"/>
        <w:numPr>
          <w:ilvl w:val="0"/>
          <w:numId w:val="4"/>
        </w:numPr>
        <w:rPr>
          <w:rFonts w:asciiTheme="minorHAnsi" w:hAnsiTheme="minorHAnsi" w:cstheme="minorHAnsi"/>
        </w:rPr>
      </w:pPr>
      <w:r w:rsidRPr="00024E6B">
        <w:rPr>
          <w:rFonts w:asciiTheme="minorHAnsi" w:hAnsiTheme="minorHAnsi" w:cstheme="minorHAnsi"/>
          <w:b/>
        </w:rPr>
        <w:t>Health care providers</w:t>
      </w:r>
      <w:r w:rsidRPr="00024E6B">
        <w:rPr>
          <w:rFonts w:asciiTheme="minorHAnsi" w:hAnsiTheme="minorHAnsi" w:cstheme="minorHAnsi"/>
        </w:rPr>
        <w:t xml:space="preserve"> </w:t>
      </w:r>
      <w:r w:rsidR="00480A4C" w:rsidRPr="00024E6B">
        <w:rPr>
          <w:rFonts w:asciiTheme="minorHAnsi" w:hAnsiTheme="minorHAnsi" w:cstheme="minorHAnsi"/>
        </w:rPr>
        <w:t>included</w:t>
      </w:r>
      <w:r w:rsidRPr="00024E6B">
        <w:rPr>
          <w:rFonts w:asciiTheme="minorHAnsi" w:hAnsiTheme="minorHAnsi" w:cstheme="minorHAnsi"/>
        </w:rPr>
        <w:t xml:space="preserve"> psychiatrists, medical superintendents, district health officers, township medical officers, psychiatric nurse</w:t>
      </w:r>
      <w:r w:rsidR="000A5A52" w:rsidRPr="00024E6B">
        <w:rPr>
          <w:rFonts w:asciiTheme="minorHAnsi" w:hAnsiTheme="minorHAnsi" w:cstheme="minorHAnsi"/>
          <w:lang w:val="en-US"/>
        </w:rPr>
        <w:t>s</w:t>
      </w:r>
      <w:r w:rsidR="00196BBF" w:rsidRPr="00024E6B">
        <w:rPr>
          <w:rFonts w:asciiTheme="minorHAnsi" w:hAnsiTheme="minorHAnsi" w:cstheme="minorHAnsi"/>
          <w:lang w:val="en-US"/>
        </w:rPr>
        <w:t>,</w:t>
      </w:r>
      <w:r w:rsidRPr="00024E6B">
        <w:rPr>
          <w:rFonts w:asciiTheme="minorHAnsi" w:hAnsiTheme="minorHAnsi" w:cstheme="minorHAnsi"/>
        </w:rPr>
        <w:t xml:space="preserve"> and general practitioners.</w:t>
      </w:r>
    </w:p>
    <w:p w14:paraId="7C54656C" w14:textId="4BBFA0CF" w:rsidR="009E3668" w:rsidRPr="00024E6B" w:rsidRDefault="00BB3011" w:rsidP="007138FC">
      <w:pPr>
        <w:pStyle w:val="BodyText2"/>
        <w:numPr>
          <w:ilvl w:val="0"/>
          <w:numId w:val="4"/>
        </w:numPr>
        <w:rPr>
          <w:rFonts w:asciiTheme="minorHAnsi" w:hAnsiTheme="minorHAnsi" w:cstheme="minorHAnsi"/>
        </w:rPr>
      </w:pPr>
      <w:r>
        <w:rPr>
          <w:rFonts w:asciiTheme="minorHAnsi" w:hAnsiTheme="minorHAnsi" w:cstheme="minorHAnsi"/>
          <w:lang w:val="en-US"/>
        </w:rPr>
        <w:t xml:space="preserve">The </w:t>
      </w:r>
      <w:r w:rsidR="00480A4C" w:rsidRPr="00024E6B">
        <w:rPr>
          <w:rFonts w:asciiTheme="minorHAnsi" w:hAnsiTheme="minorHAnsi" w:cstheme="minorHAnsi"/>
          <w:b/>
        </w:rPr>
        <w:t>c</w:t>
      </w:r>
      <w:r w:rsidR="009E3668" w:rsidRPr="00024E6B">
        <w:rPr>
          <w:rFonts w:asciiTheme="minorHAnsi" w:hAnsiTheme="minorHAnsi" w:cstheme="minorHAnsi"/>
          <w:b/>
        </w:rPr>
        <w:t>aregivers</w:t>
      </w:r>
      <w:r w:rsidR="009E3668" w:rsidRPr="00024E6B">
        <w:rPr>
          <w:rFonts w:asciiTheme="minorHAnsi" w:hAnsiTheme="minorHAnsi" w:cstheme="minorHAnsi"/>
        </w:rPr>
        <w:t xml:space="preserve"> </w:t>
      </w:r>
      <w:r>
        <w:rPr>
          <w:rFonts w:asciiTheme="minorHAnsi" w:hAnsiTheme="minorHAnsi" w:cstheme="minorHAnsi"/>
          <w:lang w:val="en-US"/>
        </w:rPr>
        <w:t xml:space="preserve">were the persons who used to take </w:t>
      </w:r>
      <w:r w:rsidR="00480A4C" w:rsidRPr="00024E6B">
        <w:rPr>
          <w:rFonts w:asciiTheme="minorHAnsi" w:hAnsiTheme="minorHAnsi" w:cstheme="minorHAnsi"/>
        </w:rPr>
        <w:t>car</w:t>
      </w:r>
      <w:r>
        <w:rPr>
          <w:rFonts w:asciiTheme="minorHAnsi" w:hAnsiTheme="minorHAnsi" w:cstheme="minorHAnsi"/>
          <w:lang w:val="en-US"/>
        </w:rPr>
        <w:t>e</w:t>
      </w:r>
      <w:r w:rsidR="00480A4C" w:rsidRPr="00024E6B">
        <w:rPr>
          <w:rFonts w:asciiTheme="minorHAnsi" w:hAnsiTheme="minorHAnsi" w:cstheme="minorHAnsi"/>
        </w:rPr>
        <w:t xml:space="preserve"> </w:t>
      </w:r>
      <w:r>
        <w:rPr>
          <w:rFonts w:asciiTheme="minorHAnsi" w:hAnsiTheme="minorHAnsi" w:cstheme="minorHAnsi"/>
          <w:lang w:val="en-US"/>
        </w:rPr>
        <w:t xml:space="preserve">of </w:t>
      </w:r>
      <w:r w:rsidR="00480A4C" w:rsidRPr="00024E6B">
        <w:rPr>
          <w:rFonts w:asciiTheme="minorHAnsi" w:hAnsiTheme="minorHAnsi" w:cstheme="minorHAnsi"/>
        </w:rPr>
        <w:t xml:space="preserve">patients </w:t>
      </w:r>
      <w:r>
        <w:rPr>
          <w:rFonts w:asciiTheme="minorHAnsi" w:hAnsiTheme="minorHAnsi" w:cstheme="minorHAnsi"/>
          <w:lang w:val="en-US"/>
        </w:rPr>
        <w:t>at home and/or accompanying the patients for clinical consultations</w:t>
      </w:r>
      <w:r w:rsidRPr="00BB3011">
        <w:rPr>
          <w:rFonts w:asciiTheme="minorHAnsi" w:hAnsiTheme="minorHAnsi" w:cstheme="minorHAnsi"/>
        </w:rPr>
        <w:t xml:space="preserve"> </w:t>
      </w:r>
      <w:r w:rsidRPr="00024E6B">
        <w:rPr>
          <w:rFonts w:asciiTheme="minorHAnsi" w:hAnsiTheme="minorHAnsi" w:cstheme="minorHAnsi"/>
        </w:rPr>
        <w:t>for at least 6 months</w:t>
      </w:r>
      <w:r>
        <w:rPr>
          <w:rFonts w:asciiTheme="minorHAnsi" w:hAnsiTheme="minorHAnsi" w:cstheme="minorHAnsi"/>
          <w:lang w:val="en-US"/>
        </w:rPr>
        <w:t xml:space="preserve">. Persons offering supportive care to </w:t>
      </w:r>
      <w:r w:rsidRPr="00024E6B">
        <w:rPr>
          <w:rFonts w:asciiTheme="minorHAnsi" w:hAnsiTheme="minorHAnsi" w:cstheme="minorHAnsi"/>
        </w:rPr>
        <w:t xml:space="preserve">mental </w:t>
      </w:r>
      <w:r>
        <w:rPr>
          <w:rFonts w:asciiTheme="minorHAnsi" w:hAnsiTheme="minorHAnsi" w:cstheme="minorHAnsi"/>
          <w:lang w:val="en-US"/>
        </w:rPr>
        <w:t xml:space="preserve">patients undergoing treatment for </w:t>
      </w:r>
      <w:r w:rsidR="009E3668" w:rsidRPr="00024E6B">
        <w:rPr>
          <w:rFonts w:asciiTheme="minorHAnsi" w:hAnsiTheme="minorHAnsi" w:cstheme="minorHAnsi"/>
        </w:rPr>
        <w:t>depression, psychos</w:t>
      </w:r>
      <w:r>
        <w:rPr>
          <w:rFonts w:asciiTheme="minorHAnsi" w:hAnsiTheme="minorHAnsi" w:cstheme="minorHAnsi"/>
          <w:lang w:val="en-US"/>
        </w:rPr>
        <w:t>is</w:t>
      </w:r>
      <w:r w:rsidR="009E3668" w:rsidRPr="00024E6B">
        <w:rPr>
          <w:rFonts w:asciiTheme="minorHAnsi" w:hAnsiTheme="minorHAnsi" w:cstheme="minorHAnsi"/>
        </w:rPr>
        <w:t xml:space="preserve">, epilepsy, </w:t>
      </w:r>
      <w:r>
        <w:rPr>
          <w:rFonts w:asciiTheme="minorHAnsi" w:hAnsiTheme="minorHAnsi" w:cstheme="minorHAnsi"/>
          <w:lang w:val="en-US"/>
        </w:rPr>
        <w:t xml:space="preserve">addiction </w:t>
      </w:r>
      <w:r w:rsidR="009E3668" w:rsidRPr="00024E6B">
        <w:rPr>
          <w:rFonts w:asciiTheme="minorHAnsi" w:hAnsiTheme="minorHAnsi" w:cstheme="minorHAnsi"/>
        </w:rPr>
        <w:t>disorders</w:t>
      </w:r>
      <w:r>
        <w:rPr>
          <w:rFonts w:asciiTheme="minorHAnsi" w:hAnsiTheme="minorHAnsi" w:cstheme="minorHAnsi"/>
          <w:lang w:val="en-US"/>
        </w:rPr>
        <w:t>,</w:t>
      </w:r>
      <w:r w:rsidR="009E3668" w:rsidRPr="00024E6B">
        <w:rPr>
          <w:rFonts w:asciiTheme="minorHAnsi" w:hAnsiTheme="minorHAnsi" w:cstheme="minorHAnsi"/>
        </w:rPr>
        <w:t xml:space="preserve"> </w:t>
      </w:r>
      <w:r>
        <w:rPr>
          <w:rFonts w:asciiTheme="minorHAnsi" w:hAnsiTheme="minorHAnsi" w:cstheme="minorHAnsi"/>
          <w:lang w:val="en-US"/>
        </w:rPr>
        <w:t xml:space="preserve">and </w:t>
      </w:r>
      <w:r w:rsidRPr="00024E6B">
        <w:rPr>
          <w:rFonts w:asciiTheme="minorHAnsi" w:hAnsiTheme="minorHAnsi" w:cstheme="minorHAnsi"/>
        </w:rPr>
        <w:t xml:space="preserve">children and adolescents </w:t>
      </w:r>
      <w:r>
        <w:rPr>
          <w:rFonts w:asciiTheme="minorHAnsi" w:hAnsiTheme="minorHAnsi" w:cstheme="minorHAnsi"/>
          <w:lang w:val="en-US"/>
        </w:rPr>
        <w:t xml:space="preserve">having </w:t>
      </w:r>
      <w:r w:rsidR="009E3668" w:rsidRPr="00024E6B">
        <w:rPr>
          <w:rFonts w:asciiTheme="minorHAnsi" w:hAnsiTheme="minorHAnsi" w:cstheme="minorHAnsi"/>
        </w:rPr>
        <w:t>mental and behavioural disorders</w:t>
      </w:r>
      <w:r w:rsidR="007E697C" w:rsidRPr="00024E6B">
        <w:rPr>
          <w:rFonts w:asciiTheme="minorHAnsi" w:hAnsiTheme="minorHAnsi" w:cstheme="minorHAnsi"/>
          <w:lang w:val="en-US"/>
        </w:rPr>
        <w:t>.</w:t>
      </w:r>
    </w:p>
    <w:p w14:paraId="4CC3E588" w14:textId="57215578" w:rsidR="009E3668" w:rsidRPr="00024E6B" w:rsidRDefault="009E3668" w:rsidP="007138FC">
      <w:pPr>
        <w:pStyle w:val="BodyText2"/>
        <w:numPr>
          <w:ilvl w:val="0"/>
          <w:numId w:val="4"/>
        </w:numPr>
        <w:rPr>
          <w:rFonts w:asciiTheme="minorHAnsi" w:hAnsiTheme="minorHAnsi" w:cstheme="minorHAnsi"/>
        </w:rPr>
      </w:pPr>
      <w:r w:rsidRPr="00024E6B">
        <w:rPr>
          <w:rFonts w:asciiTheme="minorHAnsi" w:hAnsiTheme="minorHAnsi" w:cstheme="minorHAnsi"/>
          <w:b/>
        </w:rPr>
        <w:lastRenderedPageBreak/>
        <w:t>Community leaders</w:t>
      </w:r>
      <w:r w:rsidRPr="00024E6B">
        <w:rPr>
          <w:rFonts w:asciiTheme="minorHAnsi" w:hAnsiTheme="minorHAnsi" w:cstheme="minorHAnsi"/>
        </w:rPr>
        <w:t xml:space="preserve"> who </w:t>
      </w:r>
      <w:r w:rsidR="007E697C" w:rsidRPr="00024E6B">
        <w:rPr>
          <w:rFonts w:asciiTheme="minorHAnsi" w:hAnsiTheme="minorHAnsi" w:cstheme="minorHAnsi"/>
          <w:lang w:val="en-US"/>
        </w:rPr>
        <w:t>had frequent engagement</w:t>
      </w:r>
      <w:r w:rsidR="00AE1AF2">
        <w:rPr>
          <w:rFonts w:asciiTheme="minorHAnsi" w:hAnsiTheme="minorHAnsi" w:cstheme="minorHAnsi"/>
          <w:lang w:val="en-US"/>
        </w:rPr>
        <w:t>s</w:t>
      </w:r>
      <w:r w:rsidR="007E697C" w:rsidRPr="00024E6B">
        <w:rPr>
          <w:rFonts w:asciiTheme="minorHAnsi" w:hAnsiTheme="minorHAnsi" w:cstheme="minorHAnsi"/>
          <w:lang w:val="en-US"/>
        </w:rPr>
        <w:t xml:space="preserve"> with the community and we</w:t>
      </w:r>
      <w:r w:rsidRPr="00024E6B">
        <w:rPr>
          <w:rFonts w:asciiTheme="minorHAnsi" w:hAnsiTheme="minorHAnsi" w:cstheme="minorHAnsi"/>
        </w:rPr>
        <w:t xml:space="preserve">re involved in </w:t>
      </w:r>
      <w:r w:rsidR="00196BBF" w:rsidRPr="00024E6B">
        <w:rPr>
          <w:rFonts w:asciiTheme="minorHAnsi" w:hAnsiTheme="minorHAnsi" w:cstheme="minorHAnsi"/>
        </w:rPr>
        <w:t xml:space="preserve">an </w:t>
      </w:r>
      <w:r w:rsidRPr="00024E6B">
        <w:rPr>
          <w:rFonts w:asciiTheme="minorHAnsi" w:hAnsiTheme="minorHAnsi" w:cstheme="minorHAnsi"/>
        </w:rPr>
        <w:t>administrative role and</w:t>
      </w:r>
      <w:r w:rsidR="00196BBF" w:rsidRPr="00024E6B">
        <w:rPr>
          <w:rFonts w:asciiTheme="minorHAnsi" w:hAnsiTheme="minorHAnsi" w:cstheme="minorHAnsi"/>
          <w:lang w:val="en-US"/>
        </w:rPr>
        <w:t>/or</w:t>
      </w:r>
      <w:r w:rsidRPr="00024E6B">
        <w:rPr>
          <w:rFonts w:asciiTheme="minorHAnsi" w:hAnsiTheme="minorHAnsi" w:cstheme="minorHAnsi"/>
        </w:rPr>
        <w:t xml:space="preserve"> community-based organizations were included in the study.</w:t>
      </w:r>
    </w:p>
    <w:p w14:paraId="124971A5" w14:textId="23152D5A" w:rsidR="009E3668" w:rsidRPr="00024E6B" w:rsidRDefault="009E3668" w:rsidP="009E3668">
      <w:pPr>
        <w:pStyle w:val="BodyText2"/>
        <w:rPr>
          <w:rFonts w:asciiTheme="minorHAnsi" w:hAnsiTheme="minorHAnsi" w:cstheme="minorHAnsi"/>
          <w:lang w:val="en-US"/>
        </w:rPr>
      </w:pPr>
      <w:r w:rsidRPr="00024E6B">
        <w:rPr>
          <w:rFonts w:asciiTheme="minorHAnsi" w:hAnsiTheme="minorHAnsi" w:cstheme="minorHAnsi"/>
          <w:b/>
        </w:rPr>
        <w:t>Exclusion</w:t>
      </w:r>
      <w:r w:rsidR="00196BBF" w:rsidRPr="00024E6B">
        <w:rPr>
          <w:rFonts w:asciiTheme="minorHAnsi" w:hAnsiTheme="minorHAnsi" w:cstheme="minorHAnsi"/>
          <w:b/>
          <w:lang w:val="en-US"/>
        </w:rPr>
        <w:t xml:space="preserve"> criteria</w:t>
      </w:r>
      <w:r w:rsidRPr="00024E6B">
        <w:rPr>
          <w:rFonts w:asciiTheme="minorHAnsi" w:hAnsiTheme="minorHAnsi" w:cstheme="minorHAnsi"/>
          <w:b/>
          <w:lang w:val="en-US"/>
        </w:rPr>
        <w:t xml:space="preserve">: </w:t>
      </w:r>
      <w:r w:rsidRPr="00024E6B">
        <w:rPr>
          <w:rFonts w:asciiTheme="minorHAnsi" w:hAnsiTheme="minorHAnsi" w:cstheme="minorHAnsi"/>
          <w:lang w:val="en-US"/>
        </w:rPr>
        <w:t>h</w:t>
      </w:r>
      <w:r w:rsidRPr="00024E6B">
        <w:rPr>
          <w:rFonts w:asciiTheme="minorHAnsi" w:hAnsiTheme="minorHAnsi" w:cstheme="minorHAnsi"/>
        </w:rPr>
        <w:t xml:space="preserve">ealthcare providers </w:t>
      </w:r>
      <w:r w:rsidR="00827BFC" w:rsidRPr="00024E6B">
        <w:rPr>
          <w:rFonts w:asciiTheme="minorHAnsi" w:hAnsiTheme="minorHAnsi" w:cstheme="minorHAnsi"/>
          <w:lang w:val="en-US"/>
        </w:rPr>
        <w:t xml:space="preserve">who were </w:t>
      </w:r>
      <w:r w:rsidRPr="00024E6B">
        <w:rPr>
          <w:rFonts w:asciiTheme="minorHAnsi" w:hAnsiTheme="minorHAnsi" w:cstheme="minorHAnsi"/>
        </w:rPr>
        <w:t xml:space="preserve">on leave during </w:t>
      </w:r>
      <w:r w:rsidR="00196BBF" w:rsidRPr="00024E6B">
        <w:rPr>
          <w:rFonts w:asciiTheme="minorHAnsi" w:hAnsiTheme="minorHAnsi" w:cstheme="minorHAnsi"/>
        </w:rPr>
        <w:t xml:space="preserve">the </w:t>
      </w:r>
      <w:r w:rsidRPr="00024E6B">
        <w:rPr>
          <w:rFonts w:asciiTheme="minorHAnsi" w:hAnsiTheme="minorHAnsi" w:cstheme="minorHAnsi"/>
        </w:rPr>
        <w:t xml:space="preserve">data collection period, and </w:t>
      </w:r>
      <w:r w:rsidRPr="00024E6B">
        <w:rPr>
          <w:rFonts w:asciiTheme="minorHAnsi" w:hAnsiTheme="minorHAnsi" w:cstheme="minorHAnsi"/>
          <w:lang w:val="en-US"/>
        </w:rPr>
        <w:t>c</w:t>
      </w:r>
      <w:r w:rsidRPr="00024E6B">
        <w:rPr>
          <w:rFonts w:asciiTheme="minorHAnsi" w:hAnsiTheme="minorHAnsi" w:cstheme="minorHAnsi"/>
        </w:rPr>
        <w:t>aregiver</w:t>
      </w:r>
      <w:r w:rsidRPr="00024E6B">
        <w:rPr>
          <w:rFonts w:asciiTheme="minorHAnsi" w:hAnsiTheme="minorHAnsi" w:cstheme="minorHAnsi"/>
          <w:lang w:val="en-US"/>
        </w:rPr>
        <w:t>s</w:t>
      </w:r>
      <w:r w:rsidRPr="00024E6B">
        <w:rPr>
          <w:rFonts w:asciiTheme="minorHAnsi" w:hAnsiTheme="minorHAnsi" w:cstheme="minorHAnsi"/>
        </w:rPr>
        <w:t xml:space="preserve"> </w:t>
      </w:r>
      <w:r w:rsidRPr="00024E6B">
        <w:rPr>
          <w:rFonts w:asciiTheme="minorHAnsi" w:hAnsiTheme="minorHAnsi" w:cstheme="minorHAnsi"/>
          <w:lang w:val="en-US"/>
        </w:rPr>
        <w:t xml:space="preserve">having </w:t>
      </w:r>
      <w:r w:rsidRPr="00024E6B">
        <w:rPr>
          <w:rFonts w:asciiTheme="minorHAnsi" w:hAnsiTheme="minorHAnsi" w:cstheme="minorHAnsi"/>
        </w:rPr>
        <w:t xml:space="preserve">communication </w:t>
      </w:r>
      <w:r w:rsidRPr="00024E6B">
        <w:rPr>
          <w:rFonts w:asciiTheme="minorHAnsi" w:hAnsiTheme="minorHAnsi" w:cstheme="minorHAnsi"/>
          <w:lang w:val="en-US"/>
        </w:rPr>
        <w:t>difficulty.</w:t>
      </w:r>
    </w:p>
    <w:p w14:paraId="6833D577" w14:textId="77777777" w:rsidR="00D25A4F" w:rsidRPr="00BB3011" w:rsidRDefault="00D25A4F" w:rsidP="001A7EFF">
      <w:pPr>
        <w:pStyle w:val="BodyText2"/>
        <w:rPr>
          <w:rFonts w:asciiTheme="minorHAnsi" w:hAnsiTheme="minorHAnsi" w:cstheme="minorHAnsi"/>
          <w:lang w:val="en-US"/>
        </w:rPr>
      </w:pPr>
    </w:p>
    <w:p w14:paraId="27911F6E" w14:textId="77777777" w:rsidR="008F2FF4" w:rsidRPr="00024E6B" w:rsidRDefault="000A5A52" w:rsidP="00DA4784">
      <w:pPr>
        <w:pStyle w:val="Heading2"/>
        <w:numPr>
          <w:ilvl w:val="1"/>
          <w:numId w:val="2"/>
        </w:numPr>
        <w:spacing w:before="0" w:after="120"/>
        <w:rPr>
          <w:rFonts w:asciiTheme="minorHAnsi" w:hAnsiTheme="minorHAnsi" w:cstheme="minorHAnsi"/>
          <w:sz w:val="24"/>
        </w:rPr>
      </w:pPr>
      <w:bookmarkStart w:id="16" w:name="_Toc38278566"/>
      <w:r w:rsidRPr="00024E6B">
        <w:rPr>
          <w:rFonts w:asciiTheme="minorHAnsi" w:hAnsiTheme="minorHAnsi" w:cstheme="minorHAnsi"/>
          <w:sz w:val="24"/>
        </w:rPr>
        <w:t xml:space="preserve">Respondent selection </w:t>
      </w:r>
      <w:r w:rsidR="009E3668" w:rsidRPr="00024E6B">
        <w:rPr>
          <w:rFonts w:asciiTheme="minorHAnsi" w:hAnsiTheme="minorHAnsi" w:cstheme="minorHAnsi"/>
          <w:sz w:val="24"/>
        </w:rPr>
        <w:t>and sample size</w:t>
      </w:r>
      <w:r w:rsidRPr="00024E6B">
        <w:rPr>
          <w:rFonts w:asciiTheme="minorHAnsi" w:hAnsiTheme="minorHAnsi" w:cstheme="minorHAnsi"/>
          <w:sz w:val="24"/>
        </w:rPr>
        <w:t xml:space="preserve"> achieved</w:t>
      </w:r>
      <w:bookmarkEnd w:id="16"/>
    </w:p>
    <w:p w14:paraId="056F99B4" w14:textId="77777777" w:rsidR="007E697C" w:rsidRDefault="000A5A52" w:rsidP="00916D55">
      <w:pPr>
        <w:pStyle w:val="BodyText2"/>
        <w:rPr>
          <w:rFonts w:asciiTheme="minorHAnsi" w:hAnsiTheme="minorHAnsi" w:cstheme="minorHAnsi"/>
        </w:rPr>
      </w:pPr>
      <w:r w:rsidRPr="00024E6B">
        <w:rPr>
          <w:rFonts w:asciiTheme="minorHAnsi" w:hAnsiTheme="minorHAnsi" w:cstheme="minorHAnsi"/>
          <w:lang w:val="en-US"/>
        </w:rPr>
        <w:t>In this study, a purposive sampling approach was adopted to identify and recruit study participants. The researchers contacted the psychiatrists and healthcare professionals in each of the selected township</w:t>
      </w:r>
      <w:r w:rsidR="00196BBF" w:rsidRPr="00024E6B">
        <w:rPr>
          <w:rFonts w:asciiTheme="minorHAnsi" w:hAnsiTheme="minorHAnsi" w:cstheme="minorHAnsi"/>
          <w:lang w:val="en-US"/>
        </w:rPr>
        <w:t>s</w:t>
      </w:r>
      <w:r w:rsidRPr="00024E6B">
        <w:rPr>
          <w:rFonts w:asciiTheme="minorHAnsi" w:hAnsiTheme="minorHAnsi" w:cstheme="minorHAnsi"/>
          <w:lang w:val="en-US"/>
        </w:rPr>
        <w:t xml:space="preserve"> and </w:t>
      </w:r>
      <w:r w:rsidR="00196BBF" w:rsidRPr="00024E6B">
        <w:rPr>
          <w:rFonts w:asciiTheme="minorHAnsi" w:hAnsiTheme="minorHAnsi" w:cstheme="minorHAnsi"/>
          <w:lang w:val="en-US"/>
        </w:rPr>
        <w:t xml:space="preserve">sought </w:t>
      </w:r>
      <w:r w:rsidRPr="00024E6B">
        <w:rPr>
          <w:rFonts w:asciiTheme="minorHAnsi" w:hAnsiTheme="minorHAnsi" w:cstheme="minorHAnsi"/>
          <w:lang w:val="en-US"/>
        </w:rPr>
        <w:t xml:space="preserve">their help </w:t>
      </w:r>
      <w:r w:rsidR="00196BBF" w:rsidRPr="00024E6B">
        <w:rPr>
          <w:rFonts w:asciiTheme="minorHAnsi" w:hAnsiTheme="minorHAnsi" w:cstheme="minorHAnsi"/>
          <w:lang w:val="en-US"/>
        </w:rPr>
        <w:t xml:space="preserve">to identify </w:t>
      </w:r>
      <w:r w:rsidRPr="00024E6B">
        <w:rPr>
          <w:rFonts w:asciiTheme="minorHAnsi" w:hAnsiTheme="minorHAnsi" w:cstheme="minorHAnsi"/>
          <w:lang w:val="en-US"/>
        </w:rPr>
        <w:t xml:space="preserve">the caregivers and community leaders for </w:t>
      </w:r>
      <w:r w:rsidR="00196BBF" w:rsidRPr="00024E6B">
        <w:rPr>
          <w:rFonts w:asciiTheme="minorHAnsi" w:hAnsiTheme="minorHAnsi" w:cstheme="minorHAnsi"/>
          <w:lang w:val="en-US"/>
        </w:rPr>
        <w:t>the study</w:t>
      </w:r>
      <w:r w:rsidRPr="00024E6B">
        <w:rPr>
          <w:rFonts w:asciiTheme="minorHAnsi" w:hAnsiTheme="minorHAnsi" w:cstheme="minorHAnsi"/>
          <w:lang w:val="en-US"/>
        </w:rPr>
        <w:t>. The sample size was determined by data saturation when there w</w:t>
      </w:r>
      <w:r w:rsidR="00196BBF" w:rsidRPr="00024E6B">
        <w:rPr>
          <w:rFonts w:asciiTheme="minorHAnsi" w:hAnsiTheme="minorHAnsi" w:cstheme="minorHAnsi"/>
          <w:lang w:val="en-US"/>
        </w:rPr>
        <w:t>as</w:t>
      </w:r>
      <w:r w:rsidRPr="00024E6B">
        <w:rPr>
          <w:rFonts w:asciiTheme="minorHAnsi" w:hAnsiTheme="minorHAnsi" w:cstheme="minorHAnsi"/>
          <w:lang w:val="en-US"/>
        </w:rPr>
        <w:t xml:space="preserve"> no new information obtained from the informants.</w:t>
      </w:r>
      <w:r w:rsidRPr="00024E6B">
        <w:rPr>
          <w:rFonts w:asciiTheme="minorHAnsi" w:hAnsiTheme="minorHAnsi" w:cstheme="minorHAnsi"/>
        </w:rPr>
        <w:t xml:space="preserve"> </w:t>
      </w:r>
    </w:p>
    <w:p w14:paraId="46CA1DD9" w14:textId="77777777" w:rsidR="00BB3011" w:rsidRPr="00024E6B" w:rsidRDefault="00BB3011" w:rsidP="00BB3011">
      <w:pPr>
        <w:pStyle w:val="BodyText2"/>
        <w:rPr>
          <w:rFonts w:asciiTheme="minorHAnsi" w:hAnsiTheme="minorHAnsi" w:cstheme="minorHAnsi"/>
          <w:lang w:val="en-US"/>
        </w:rPr>
      </w:pPr>
      <w:r w:rsidRPr="00024E6B">
        <w:rPr>
          <w:rFonts w:asciiTheme="minorHAnsi" w:hAnsiTheme="minorHAnsi" w:cstheme="minorHAnsi"/>
          <w:lang w:val="en-US"/>
        </w:rPr>
        <w:t xml:space="preserve">From each township, </w:t>
      </w:r>
      <w:r w:rsidRPr="00024E6B">
        <w:rPr>
          <w:rFonts w:asciiTheme="minorHAnsi" w:hAnsiTheme="minorHAnsi" w:cstheme="minorHAnsi"/>
          <w:iCs/>
          <w:lang w:val="en-US"/>
        </w:rPr>
        <w:t>9 to 12 caregivers and two community leaders were interviewed. The health care professionals who participated in this study included eight psychiatrists, three medical superintendents, two district health officers, two township medical officers, one psychiatric nurse, and eleven general practitioners. These health workers were from different geographical regions in Myanmar (hilly, central, coastal, and delta areas), from the community mental health projects in two townships, and one tertiary mental health hospital.</w:t>
      </w:r>
    </w:p>
    <w:p w14:paraId="25684098" w14:textId="77777777" w:rsidR="00503956" w:rsidRPr="00024E6B" w:rsidRDefault="000A5A52" w:rsidP="00916D55">
      <w:pPr>
        <w:pStyle w:val="BodyText2"/>
        <w:rPr>
          <w:rFonts w:asciiTheme="minorHAnsi" w:hAnsiTheme="minorHAnsi" w:cstheme="minorHAnsi"/>
        </w:rPr>
      </w:pPr>
      <w:r w:rsidRPr="00024E6B">
        <w:rPr>
          <w:rFonts w:asciiTheme="minorHAnsi" w:hAnsiTheme="minorHAnsi" w:cstheme="minorHAnsi"/>
          <w:lang w:val="en-US"/>
        </w:rPr>
        <w:t xml:space="preserve">A total of 27 health care providers, 65 caregivers, and 12 community leaders were interviewed for this study. </w:t>
      </w:r>
    </w:p>
    <w:p w14:paraId="2B82D585" w14:textId="77777777" w:rsidR="006D2CEE" w:rsidRPr="00024E6B" w:rsidRDefault="006D2CEE" w:rsidP="000B5AD3">
      <w:pPr>
        <w:pStyle w:val="BodyText2"/>
        <w:rPr>
          <w:rFonts w:asciiTheme="minorHAnsi" w:hAnsiTheme="minorHAnsi" w:cstheme="minorHAnsi"/>
        </w:rPr>
      </w:pPr>
    </w:p>
    <w:p w14:paraId="55462209" w14:textId="77777777" w:rsidR="00F805AD" w:rsidRPr="00024E6B" w:rsidRDefault="007E697C" w:rsidP="007E697C">
      <w:pPr>
        <w:pStyle w:val="Heading2"/>
        <w:numPr>
          <w:ilvl w:val="1"/>
          <w:numId w:val="2"/>
        </w:numPr>
        <w:spacing w:before="0" w:after="120"/>
        <w:rPr>
          <w:rFonts w:asciiTheme="minorHAnsi" w:hAnsiTheme="minorHAnsi" w:cstheme="minorHAnsi"/>
          <w:sz w:val="24"/>
        </w:rPr>
      </w:pPr>
      <w:bookmarkStart w:id="17" w:name="_Toc38278567"/>
      <w:r w:rsidRPr="00024E6B">
        <w:rPr>
          <w:rFonts w:asciiTheme="minorHAnsi" w:hAnsiTheme="minorHAnsi" w:cstheme="minorHAnsi"/>
          <w:sz w:val="24"/>
        </w:rPr>
        <w:t>Interview guide / tool</w:t>
      </w:r>
      <w:bookmarkEnd w:id="17"/>
    </w:p>
    <w:p w14:paraId="7E94A17C" w14:textId="0FCF96CE" w:rsidR="007E697C" w:rsidRPr="00024E6B" w:rsidRDefault="007E697C" w:rsidP="007E697C">
      <w:pPr>
        <w:pStyle w:val="BodyText2"/>
        <w:rPr>
          <w:rFonts w:asciiTheme="minorHAnsi" w:hAnsiTheme="minorHAnsi" w:cstheme="minorHAnsi"/>
          <w:lang w:val="en-US"/>
        </w:rPr>
      </w:pPr>
      <w:r w:rsidRPr="00024E6B">
        <w:rPr>
          <w:rFonts w:asciiTheme="minorHAnsi" w:hAnsiTheme="minorHAnsi" w:cstheme="minorHAnsi"/>
          <w:lang w:val="en-US"/>
        </w:rPr>
        <w:t xml:space="preserve">The interview guide for each type of respondent was developed through a review of </w:t>
      </w:r>
      <w:r w:rsidR="00196BBF" w:rsidRPr="00024E6B">
        <w:rPr>
          <w:rFonts w:asciiTheme="minorHAnsi" w:hAnsiTheme="minorHAnsi" w:cstheme="minorHAnsi"/>
          <w:lang w:val="en-US"/>
        </w:rPr>
        <w:t xml:space="preserve">the </w:t>
      </w:r>
      <w:r w:rsidRPr="00024E6B">
        <w:rPr>
          <w:rFonts w:asciiTheme="minorHAnsi" w:hAnsiTheme="minorHAnsi" w:cstheme="minorHAnsi"/>
          <w:lang w:val="en-US"/>
        </w:rPr>
        <w:t xml:space="preserve">literature. The interview guide included </w:t>
      </w:r>
      <w:r w:rsidR="007D0A63" w:rsidRPr="00024E6B">
        <w:rPr>
          <w:rFonts w:asciiTheme="minorHAnsi" w:hAnsiTheme="minorHAnsi" w:cstheme="minorHAnsi"/>
          <w:lang w:val="en-US"/>
        </w:rPr>
        <w:t xml:space="preserve">open-ended </w:t>
      </w:r>
      <w:r w:rsidRPr="00024E6B">
        <w:rPr>
          <w:rFonts w:asciiTheme="minorHAnsi" w:hAnsiTheme="minorHAnsi" w:cstheme="minorHAnsi"/>
          <w:lang w:val="en-US"/>
        </w:rPr>
        <w:t xml:space="preserve">questions </w:t>
      </w:r>
      <w:r w:rsidR="007D0A63" w:rsidRPr="00024E6B">
        <w:rPr>
          <w:rFonts w:asciiTheme="minorHAnsi" w:hAnsiTheme="minorHAnsi" w:cstheme="minorHAnsi"/>
          <w:lang w:val="en-US"/>
        </w:rPr>
        <w:t xml:space="preserve">and probes </w:t>
      </w:r>
      <w:r w:rsidRPr="00024E6B">
        <w:rPr>
          <w:rFonts w:asciiTheme="minorHAnsi" w:hAnsiTheme="minorHAnsi" w:cstheme="minorHAnsi"/>
          <w:lang w:val="en-US"/>
        </w:rPr>
        <w:t>to understand the meaning of mental disorders by the respondents, causative factors of mental disorders, experiences, burden</w:t>
      </w:r>
      <w:r w:rsidR="00196BBF" w:rsidRPr="00024E6B">
        <w:rPr>
          <w:rFonts w:asciiTheme="minorHAnsi" w:hAnsiTheme="minorHAnsi" w:cstheme="minorHAnsi"/>
          <w:lang w:val="en-US"/>
        </w:rPr>
        <w:t>,</w:t>
      </w:r>
      <w:r w:rsidRPr="00024E6B">
        <w:rPr>
          <w:rFonts w:asciiTheme="minorHAnsi" w:hAnsiTheme="minorHAnsi" w:cstheme="minorHAnsi"/>
          <w:lang w:val="en-US"/>
        </w:rPr>
        <w:t xml:space="preserve"> and barriers to the community to take care of persons with mental disorders, and their suggestions to reduce mental disorders</w:t>
      </w:r>
      <w:r w:rsidR="007D0A63" w:rsidRPr="00024E6B">
        <w:rPr>
          <w:rFonts w:asciiTheme="minorHAnsi" w:hAnsiTheme="minorHAnsi" w:cstheme="minorHAnsi"/>
          <w:lang w:val="en-US"/>
        </w:rPr>
        <w:t xml:space="preserve"> and to improve the mental health services</w:t>
      </w:r>
      <w:r w:rsidRPr="00024E6B">
        <w:rPr>
          <w:rFonts w:asciiTheme="minorHAnsi" w:hAnsiTheme="minorHAnsi" w:cstheme="minorHAnsi"/>
          <w:lang w:val="en-US"/>
        </w:rPr>
        <w:t>. Pilot interviews were conducted in Thone Gwa Township, Myanmar</w:t>
      </w:r>
      <w:r w:rsidR="00B926C5" w:rsidRPr="00024E6B">
        <w:rPr>
          <w:rFonts w:asciiTheme="minorHAnsi" w:hAnsiTheme="minorHAnsi" w:cstheme="minorHAnsi"/>
          <w:lang w:val="en-US"/>
        </w:rPr>
        <w:t xml:space="preserve">, </w:t>
      </w:r>
      <w:r w:rsidRPr="00024E6B">
        <w:rPr>
          <w:rFonts w:asciiTheme="minorHAnsi" w:hAnsiTheme="minorHAnsi" w:cstheme="minorHAnsi"/>
          <w:lang w:val="en-US"/>
        </w:rPr>
        <w:t>to ensure that the questions were relevant. Data from the pilot study were not included in this study.</w:t>
      </w:r>
      <w:r w:rsidR="007D0A63" w:rsidRPr="00024E6B">
        <w:rPr>
          <w:rFonts w:asciiTheme="minorHAnsi" w:hAnsiTheme="minorHAnsi" w:cstheme="minorHAnsi"/>
          <w:lang w:val="en-US"/>
        </w:rPr>
        <w:t xml:space="preserve"> </w:t>
      </w:r>
      <w:r w:rsidRPr="00024E6B">
        <w:rPr>
          <w:rFonts w:asciiTheme="minorHAnsi" w:hAnsiTheme="minorHAnsi" w:cstheme="minorHAnsi"/>
          <w:lang w:val="en-US"/>
        </w:rPr>
        <w:t xml:space="preserve">The interview guide </w:t>
      </w:r>
      <w:r w:rsidR="007D0A63" w:rsidRPr="00024E6B">
        <w:rPr>
          <w:rFonts w:asciiTheme="minorHAnsi" w:hAnsiTheme="minorHAnsi" w:cstheme="minorHAnsi"/>
          <w:lang w:val="en-US"/>
        </w:rPr>
        <w:t xml:space="preserve">prepared in English </w:t>
      </w:r>
      <w:r w:rsidRPr="00024E6B">
        <w:rPr>
          <w:rFonts w:asciiTheme="minorHAnsi" w:hAnsiTheme="minorHAnsi" w:cstheme="minorHAnsi"/>
          <w:lang w:val="en-US"/>
        </w:rPr>
        <w:t xml:space="preserve">was translated into Myanmar </w:t>
      </w:r>
      <w:r w:rsidR="007D0A63" w:rsidRPr="00024E6B">
        <w:rPr>
          <w:rFonts w:asciiTheme="minorHAnsi" w:hAnsiTheme="minorHAnsi" w:cstheme="minorHAnsi"/>
          <w:lang w:val="en-US"/>
        </w:rPr>
        <w:t>language for data collection</w:t>
      </w:r>
      <w:r w:rsidRPr="00024E6B">
        <w:rPr>
          <w:rFonts w:asciiTheme="minorHAnsi" w:hAnsiTheme="minorHAnsi" w:cstheme="minorHAnsi"/>
          <w:lang w:val="en-US"/>
        </w:rPr>
        <w:t>.</w:t>
      </w:r>
    </w:p>
    <w:p w14:paraId="270419AB" w14:textId="77777777" w:rsidR="007E697C" w:rsidRPr="00024E6B" w:rsidRDefault="007E697C" w:rsidP="007E697C">
      <w:pPr>
        <w:pStyle w:val="BodyText2"/>
        <w:rPr>
          <w:rFonts w:asciiTheme="minorHAnsi" w:hAnsiTheme="minorHAnsi" w:cstheme="minorHAnsi"/>
          <w:lang w:val="en-US"/>
        </w:rPr>
      </w:pPr>
    </w:p>
    <w:p w14:paraId="63598644" w14:textId="77777777" w:rsidR="008F2FF4" w:rsidRPr="00024E6B" w:rsidRDefault="007E697C" w:rsidP="00196BBF">
      <w:pPr>
        <w:pStyle w:val="Heading2"/>
        <w:numPr>
          <w:ilvl w:val="1"/>
          <w:numId w:val="2"/>
        </w:numPr>
        <w:spacing w:before="0" w:after="120"/>
        <w:rPr>
          <w:rFonts w:asciiTheme="minorHAnsi" w:hAnsiTheme="minorHAnsi" w:cstheme="minorHAnsi"/>
          <w:sz w:val="24"/>
        </w:rPr>
      </w:pPr>
      <w:bookmarkStart w:id="18" w:name="_Toc38278568"/>
      <w:r w:rsidRPr="00024E6B">
        <w:rPr>
          <w:rFonts w:asciiTheme="minorHAnsi" w:hAnsiTheme="minorHAnsi" w:cstheme="minorHAnsi"/>
          <w:sz w:val="24"/>
        </w:rPr>
        <w:t>Data collection</w:t>
      </w:r>
      <w:bookmarkEnd w:id="18"/>
    </w:p>
    <w:p w14:paraId="7C80D40A" w14:textId="580D1879" w:rsidR="007E697C" w:rsidRPr="00024E6B" w:rsidRDefault="007E697C" w:rsidP="007E3C07">
      <w:pPr>
        <w:pStyle w:val="BodyText2"/>
        <w:spacing w:before="0"/>
        <w:rPr>
          <w:rFonts w:asciiTheme="minorHAnsi" w:hAnsiTheme="minorHAnsi" w:cstheme="minorHAnsi"/>
          <w:lang w:val="en-US"/>
        </w:rPr>
      </w:pPr>
      <w:r w:rsidRPr="00024E6B">
        <w:rPr>
          <w:rFonts w:asciiTheme="minorHAnsi" w:hAnsiTheme="minorHAnsi" w:cstheme="minorHAnsi"/>
          <w:lang w:val="en-US"/>
        </w:rPr>
        <w:t>The interview</w:t>
      </w:r>
      <w:r w:rsidR="007D0A63" w:rsidRPr="00024E6B">
        <w:rPr>
          <w:rFonts w:asciiTheme="minorHAnsi" w:hAnsiTheme="minorHAnsi" w:cstheme="minorHAnsi"/>
          <w:lang w:val="en-US"/>
        </w:rPr>
        <w:t>ers</w:t>
      </w:r>
      <w:r w:rsidRPr="00024E6B">
        <w:rPr>
          <w:rFonts w:asciiTheme="minorHAnsi" w:hAnsiTheme="minorHAnsi" w:cstheme="minorHAnsi"/>
          <w:lang w:val="en-US"/>
        </w:rPr>
        <w:t xml:space="preserve"> </w:t>
      </w:r>
      <w:r w:rsidR="007D0A63" w:rsidRPr="00024E6B">
        <w:rPr>
          <w:rFonts w:asciiTheme="minorHAnsi" w:hAnsiTheme="minorHAnsi" w:cstheme="minorHAnsi"/>
          <w:lang w:val="en-US"/>
        </w:rPr>
        <w:t>and note</w:t>
      </w:r>
      <w:r w:rsidR="00196BBF" w:rsidRPr="00024E6B">
        <w:rPr>
          <w:rFonts w:asciiTheme="minorHAnsi" w:hAnsiTheme="minorHAnsi" w:cstheme="minorHAnsi"/>
          <w:lang w:val="en-US"/>
        </w:rPr>
        <w:t>-</w:t>
      </w:r>
      <w:r w:rsidR="007D0A63" w:rsidRPr="00024E6B">
        <w:rPr>
          <w:rFonts w:asciiTheme="minorHAnsi" w:hAnsiTheme="minorHAnsi" w:cstheme="minorHAnsi"/>
          <w:lang w:val="en-US"/>
        </w:rPr>
        <w:t xml:space="preserve">takers </w:t>
      </w:r>
      <w:r w:rsidRPr="00024E6B">
        <w:rPr>
          <w:rFonts w:asciiTheme="minorHAnsi" w:hAnsiTheme="minorHAnsi" w:cstheme="minorHAnsi"/>
          <w:lang w:val="en-US"/>
        </w:rPr>
        <w:t xml:space="preserve">were </w:t>
      </w:r>
      <w:r w:rsidR="007D0A63" w:rsidRPr="00024E6B">
        <w:rPr>
          <w:rFonts w:asciiTheme="minorHAnsi" w:hAnsiTheme="minorHAnsi" w:cstheme="minorHAnsi"/>
          <w:lang w:val="en-US"/>
        </w:rPr>
        <w:t>trained to conduct in-depth interviews</w:t>
      </w:r>
      <w:r w:rsidR="00196BBF" w:rsidRPr="00024E6B">
        <w:rPr>
          <w:rFonts w:asciiTheme="minorHAnsi" w:hAnsiTheme="minorHAnsi" w:cstheme="minorHAnsi"/>
          <w:lang w:val="en-US"/>
        </w:rPr>
        <w:t>,</w:t>
      </w:r>
      <w:r w:rsidR="007D0A63" w:rsidRPr="00024E6B">
        <w:rPr>
          <w:rFonts w:asciiTheme="minorHAnsi" w:hAnsiTheme="minorHAnsi" w:cstheme="minorHAnsi"/>
          <w:lang w:val="en-US"/>
        </w:rPr>
        <w:t xml:space="preserve"> and oriented on the objectives and confidential nature of this study.</w:t>
      </w:r>
      <w:r w:rsidRPr="00024E6B">
        <w:rPr>
          <w:rFonts w:asciiTheme="minorHAnsi" w:hAnsiTheme="minorHAnsi" w:cstheme="minorHAnsi"/>
          <w:lang w:val="en-US"/>
        </w:rPr>
        <w:t xml:space="preserve"> The interviews were conducted in Myanmar language by the interviewer with the help of the note taker. </w:t>
      </w:r>
      <w:r w:rsidR="00196BBF" w:rsidRPr="00024E6B">
        <w:rPr>
          <w:rFonts w:asciiTheme="minorHAnsi" w:hAnsiTheme="minorHAnsi" w:cstheme="minorHAnsi"/>
          <w:lang w:val="en-US"/>
        </w:rPr>
        <w:t>The a</w:t>
      </w:r>
      <w:r w:rsidR="007D0A63" w:rsidRPr="00024E6B">
        <w:rPr>
          <w:rFonts w:asciiTheme="minorHAnsi" w:hAnsiTheme="minorHAnsi" w:cstheme="minorHAnsi"/>
          <w:lang w:val="en-US"/>
        </w:rPr>
        <w:t>verage d</w:t>
      </w:r>
      <w:r w:rsidRPr="00024E6B">
        <w:rPr>
          <w:rFonts w:asciiTheme="minorHAnsi" w:hAnsiTheme="minorHAnsi" w:cstheme="minorHAnsi"/>
          <w:lang w:val="en-US"/>
        </w:rPr>
        <w:t xml:space="preserve">uration of the interview was </w:t>
      </w:r>
      <w:r w:rsidR="007D0A63" w:rsidRPr="00024E6B">
        <w:rPr>
          <w:rFonts w:asciiTheme="minorHAnsi" w:hAnsiTheme="minorHAnsi" w:cstheme="minorHAnsi"/>
          <w:lang w:val="en-US"/>
        </w:rPr>
        <w:t xml:space="preserve">an </w:t>
      </w:r>
      <w:r w:rsidRPr="00024E6B">
        <w:rPr>
          <w:rFonts w:asciiTheme="minorHAnsi" w:hAnsiTheme="minorHAnsi" w:cstheme="minorHAnsi"/>
          <w:lang w:val="en-US"/>
        </w:rPr>
        <w:t>hour</w:t>
      </w:r>
      <w:r w:rsidR="007D0A63" w:rsidRPr="00024E6B">
        <w:rPr>
          <w:rFonts w:asciiTheme="minorHAnsi" w:hAnsiTheme="minorHAnsi" w:cstheme="minorHAnsi"/>
          <w:lang w:val="en-US"/>
        </w:rPr>
        <w:t>,</w:t>
      </w:r>
      <w:r w:rsidRPr="00024E6B">
        <w:rPr>
          <w:rFonts w:asciiTheme="minorHAnsi" w:hAnsiTheme="minorHAnsi" w:cstheme="minorHAnsi"/>
          <w:lang w:val="en-US"/>
        </w:rPr>
        <w:t xml:space="preserve"> and </w:t>
      </w:r>
      <w:r w:rsidR="00196BBF" w:rsidRPr="00024E6B">
        <w:rPr>
          <w:rFonts w:asciiTheme="minorHAnsi" w:hAnsiTheme="minorHAnsi" w:cstheme="minorHAnsi"/>
          <w:lang w:val="en-US"/>
        </w:rPr>
        <w:t xml:space="preserve">the </w:t>
      </w:r>
      <w:r w:rsidRPr="00024E6B">
        <w:rPr>
          <w:rFonts w:asciiTheme="minorHAnsi" w:hAnsiTheme="minorHAnsi" w:cstheme="minorHAnsi"/>
          <w:lang w:val="en-US"/>
        </w:rPr>
        <w:t>audio recording w</w:t>
      </w:r>
      <w:r w:rsidR="00196BBF" w:rsidRPr="00024E6B">
        <w:rPr>
          <w:rFonts w:asciiTheme="minorHAnsi" w:hAnsiTheme="minorHAnsi" w:cstheme="minorHAnsi"/>
          <w:lang w:val="en-US"/>
        </w:rPr>
        <w:t>as</w:t>
      </w:r>
      <w:r w:rsidRPr="00024E6B">
        <w:rPr>
          <w:rFonts w:asciiTheme="minorHAnsi" w:hAnsiTheme="minorHAnsi" w:cstheme="minorHAnsi"/>
          <w:lang w:val="en-US"/>
        </w:rPr>
        <w:t xml:space="preserve"> done</w:t>
      </w:r>
      <w:r w:rsidR="007D0A63" w:rsidRPr="00024E6B">
        <w:rPr>
          <w:rFonts w:asciiTheme="minorHAnsi" w:hAnsiTheme="minorHAnsi" w:cstheme="minorHAnsi"/>
          <w:lang w:val="en-US"/>
        </w:rPr>
        <w:t xml:space="preserve"> after obtaining the consent</w:t>
      </w:r>
      <w:r w:rsidRPr="00024E6B">
        <w:rPr>
          <w:rFonts w:asciiTheme="minorHAnsi" w:hAnsiTheme="minorHAnsi" w:cstheme="minorHAnsi"/>
          <w:lang w:val="en-US"/>
        </w:rPr>
        <w:t>. The venue for all interviews w</w:t>
      </w:r>
      <w:r w:rsidR="00196BBF" w:rsidRPr="00024E6B">
        <w:rPr>
          <w:rFonts w:asciiTheme="minorHAnsi" w:hAnsiTheme="minorHAnsi" w:cstheme="minorHAnsi"/>
          <w:lang w:val="en-US"/>
        </w:rPr>
        <w:t>as</w:t>
      </w:r>
      <w:r w:rsidRPr="00024E6B">
        <w:rPr>
          <w:rFonts w:asciiTheme="minorHAnsi" w:hAnsiTheme="minorHAnsi" w:cstheme="minorHAnsi"/>
          <w:lang w:val="en-US"/>
        </w:rPr>
        <w:t xml:space="preserve"> care</w:t>
      </w:r>
      <w:r w:rsidR="00196BBF" w:rsidRPr="00024E6B">
        <w:rPr>
          <w:rFonts w:asciiTheme="minorHAnsi" w:hAnsiTheme="minorHAnsi" w:cstheme="minorHAnsi"/>
          <w:lang w:val="en-US"/>
        </w:rPr>
        <w:t xml:space="preserve">fully chosen to ensure that there were </w:t>
      </w:r>
      <w:r w:rsidRPr="00024E6B">
        <w:rPr>
          <w:rFonts w:asciiTheme="minorHAnsi" w:hAnsiTheme="minorHAnsi" w:cstheme="minorHAnsi"/>
          <w:lang w:val="en-US"/>
        </w:rPr>
        <w:t>no</w:t>
      </w:r>
      <w:r w:rsidR="007D0A63" w:rsidRPr="00024E6B">
        <w:rPr>
          <w:rFonts w:asciiTheme="minorHAnsi" w:hAnsiTheme="minorHAnsi" w:cstheme="minorHAnsi"/>
          <w:lang w:val="en-US"/>
        </w:rPr>
        <w:t xml:space="preserve"> </w:t>
      </w:r>
      <w:r w:rsidRPr="00024E6B">
        <w:rPr>
          <w:rFonts w:asciiTheme="minorHAnsi" w:hAnsiTheme="minorHAnsi" w:cstheme="minorHAnsi"/>
          <w:lang w:val="en-US"/>
        </w:rPr>
        <w:t xml:space="preserve">distractions. Notes </w:t>
      </w:r>
      <w:r w:rsidR="007E22B5" w:rsidRPr="00024E6B">
        <w:rPr>
          <w:rFonts w:asciiTheme="minorHAnsi" w:hAnsiTheme="minorHAnsi" w:cstheme="minorHAnsi"/>
          <w:lang w:val="en-US"/>
        </w:rPr>
        <w:t xml:space="preserve">related to </w:t>
      </w:r>
      <w:r w:rsidRPr="00024E6B">
        <w:rPr>
          <w:rFonts w:asciiTheme="minorHAnsi" w:hAnsiTheme="minorHAnsi" w:cstheme="minorHAnsi"/>
          <w:lang w:val="en-US"/>
        </w:rPr>
        <w:t>the interviews</w:t>
      </w:r>
      <w:r w:rsidR="00B926C5" w:rsidRPr="00024E6B">
        <w:rPr>
          <w:rFonts w:asciiTheme="minorHAnsi" w:hAnsiTheme="minorHAnsi" w:cstheme="minorHAnsi"/>
          <w:lang w:val="en-US"/>
        </w:rPr>
        <w:t xml:space="preserve"> such as date, time and duration of the interview, as well as information on participant </w:t>
      </w:r>
      <w:r w:rsidR="00B926C5" w:rsidRPr="00024E6B">
        <w:rPr>
          <w:rFonts w:asciiTheme="minorHAnsi" w:hAnsiTheme="minorHAnsi" w:cstheme="minorHAnsi"/>
          <w:lang w:val="en-US"/>
        </w:rPr>
        <w:lastRenderedPageBreak/>
        <w:t>demographics</w:t>
      </w:r>
      <w:r w:rsidR="007E22B5" w:rsidRPr="00024E6B">
        <w:rPr>
          <w:rFonts w:asciiTheme="minorHAnsi" w:hAnsiTheme="minorHAnsi" w:cstheme="minorHAnsi"/>
          <w:lang w:val="en-US"/>
        </w:rPr>
        <w:t xml:space="preserve"> were obtained</w:t>
      </w:r>
      <w:r w:rsidRPr="00024E6B">
        <w:rPr>
          <w:rFonts w:asciiTheme="minorHAnsi" w:hAnsiTheme="minorHAnsi" w:cstheme="minorHAnsi"/>
          <w:lang w:val="en-US"/>
        </w:rPr>
        <w:t xml:space="preserve">. Field notes were taken by </w:t>
      </w:r>
      <w:r w:rsidR="007D0A63" w:rsidRPr="00024E6B">
        <w:rPr>
          <w:rFonts w:asciiTheme="minorHAnsi" w:hAnsiTheme="minorHAnsi" w:cstheme="minorHAnsi"/>
          <w:lang w:val="en-US"/>
        </w:rPr>
        <w:t>an</w:t>
      </w:r>
      <w:r w:rsidRPr="00024E6B">
        <w:rPr>
          <w:rFonts w:asciiTheme="minorHAnsi" w:hAnsiTheme="minorHAnsi" w:cstheme="minorHAnsi"/>
          <w:lang w:val="en-US"/>
        </w:rPr>
        <w:t xml:space="preserve">other </w:t>
      </w:r>
      <w:r w:rsidR="007D0A63" w:rsidRPr="00024E6B">
        <w:rPr>
          <w:rFonts w:asciiTheme="minorHAnsi" w:hAnsiTheme="minorHAnsi" w:cstheme="minorHAnsi"/>
          <w:lang w:val="en-US"/>
        </w:rPr>
        <w:t xml:space="preserve">team of </w:t>
      </w:r>
      <w:r w:rsidRPr="00024E6B">
        <w:rPr>
          <w:rFonts w:asciiTheme="minorHAnsi" w:hAnsiTheme="minorHAnsi" w:cstheme="minorHAnsi"/>
          <w:lang w:val="en-US"/>
        </w:rPr>
        <w:t>research</w:t>
      </w:r>
      <w:r w:rsidR="007D0A63" w:rsidRPr="00024E6B">
        <w:rPr>
          <w:rFonts w:asciiTheme="minorHAnsi" w:hAnsiTheme="minorHAnsi" w:cstheme="minorHAnsi"/>
          <w:lang w:val="en-US"/>
        </w:rPr>
        <w:t>ers</w:t>
      </w:r>
      <w:r w:rsidRPr="00024E6B">
        <w:rPr>
          <w:rFonts w:asciiTheme="minorHAnsi" w:hAnsiTheme="minorHAnsi" w:cstheme="minorHAnsi"/>
          <w:lang w:val="en-US"/>
        </w:rPr>
        <w:t xml:space="preserve">. After the </w:t>
      </w:r>
      <w:r w:rsidR="007D0A63" w:rsidRPr="00024E6B">
        <w:rPr>
          <w:rFonts w:asciiTheme="minorHAnsi" w:hAnsiTheme="minorHAnsi" w:cstheme="minorHAnsi"/>
          <w:lang w:val="en-US"/>
        </w:rPr>
        <w:t xml:space="preserve">completion of each </w:t>
      </w:r>
      <w:r w:rsidRPr="00024E6B">
        <w:rPr>
          <w:rFonts w:asciiTheme="minorHAnsi" w:hAnsiTheme="minorHAnsi" w:cstheme="minorHAnsi"/>
          <w:lang w:val="en-US"/>
        </w:rPr>
        <w:t>interview, the interviews were summarized and read back to the participants for validation.</w:t>
      </w:r>
    </w:p>
    <w:p w14:paraId="75536EB4" w14:textId="77777777" w:rsidR="00AB1BF0" w:rsidRPr="00024E6B" w:rsidRDefault="00AB1BF0" w:rsidP="007E3C07">
      <w:pPr>
        <w:pStyle w:val="BodyText2"/>
        <w:spacing w:before="0"/>
        <w:rPr>
          <w:rFonts w:asciiTheme="minorHAnsi" w:hAnsiTheme="minorHAnsi" w:cstheme="minorHAnsi"/>
          <w:lang w:val="en-US"/>
        </w:rPr>
      </w:pPr>
    </w:p>
    <w:p w14:paraId="1CCADEF6" w14:textId="77777777" w:rsidR="00D148AD" w:rsidRPr="00024E6B" w:rsidRDefault="00AB1BF0" w:rsidP="00AB1BF0">
      <w:pPr>
        <w:pStyle w:val="Heading2"/>
        <w:numPr>
          <w:ilvl w:val="1"/>
          <w:numId w:val="2"/>
        </w:numPr>
        <w:spacing w:before="0" w:after="120"/>
        <w:rPr>
          <w:rFonts w:asciiTheme="minorHAnsi" w:hAnsiTheme="minorHAnsi" w:cstheme="minorHAnsi"/>
          <w:sz w:val="24"/>
        </w:rPr>
      </w:pPr>
      <w:bookmarkStart w:id="19" w:name="_Toc38278569"/>
      <w:r w:rsidRPr="00024E6B">
        <w:rPr>
          <w:rFonts w:asciiTheme="minorHAnsi" w:hAnsiTheme="minorHAnsi" w:cstheme="minorHAnsi"/>
          <w:sz w:val="24"/>
        </w:rPr>
        <w:t>Data analysis</w:t>
      </w:r>
      <w:bookmarkEnd w:id="19"/>
    </w:p>
    <w:p w14:paraId="2DD848AD" w14:textId="2369CA64" w:rsidR="00196BBF" w:rsidRPr="00024E6B" w:rsidRDefault="00B619DE" w:rsidP="00196BBF">
      <w:pPr>
        <w:pStyle w:val="BodyText2"/>
        <w:spacing w:before="0"/>
        <w:rPr>
          <w:rFonts w:asciiTheme="minorHAnsi" w:hAnsiTheme="minorHAnsi" w:cstheme="minorHAnsi"/>
          <w:lang w:val="en-US"/>
        </w:rPr>
      </w:pPr>
      <w:r w:rsidRPr="00024E6B">
        <w:rPr>
          <w:rFonts w:asciiTheme="minorHAnsi" w:hAnsiTheme="minorHAnsi" w:cstheme="minorHAnsi"/>
        </w:rPr>
        <w:t xml:space="preserve">The data were analysed using a Framework Analysis. All the </w:t>
      </w:r>
      <w:r w:rsidR="00196BBF" w:rsidRPr="00024E6B">
        <w:rPr>
          <w:rFonts w:asciiTheme="minorHAnsi" w:hAnsiTheme="minorHAnsi" w:cstheme="minorHAnsi"/>
          <w:lang w:val="en-US"/>
        </w:rPr>
        <w:t>interviews were recorded</w:t>
      </w:r>
      <w:r w:rsidR="00B926C5" w:rsidRPr="00024E6B">
        <w:rPr>
          <w:rFonts w:asciiTheme="minorHAnsi" w:hAnsiTheme="minorHAnsi" w:cstheme="minorHAnsi"/>
          <w:lang w:val="en-US"/>
        </w:rPr>
        <w:t xml:space="preserve"> </w:t>
      </w:r>
      <w:r w:rsidR="00B926C5" w:rsidRPr="00024E6B">
        <w:rPr>
          <w:rFonts w:asciiTheme="minorHAnsi" w:hAnsiTheme="minorHAnsi" w:cstheme="minorHAnsi"/>
        </w:rPr>
        <w:t>and</w:t>
      </w:r>
      <w:r w:rsidRPr="00024E6B">
        <w:rPr>
          <w:rFonts w:asciiTheme="minorHAnsi" w:hAnsiTheme="minorHAnsi" w:cstheme="minorHAnsi"/>
        </w:rPr>
        <w:t xml:space="preserve"> transcribed</w:t>
      </w:r>
      <w:r w:rsidR="00CB0B33" w:rsidRPr="00024E6B">
        <w:rPr>
          <w:rFonts w:asciiTheme="minorHAnsi" w:hAnsiTheme="minorHAnsi" w:cstheme="minorHAnsi"/>
        </w:rPr>
        <w:t xml:space="preserve"> verbatim</w:t>
      </w:r>
      <w:r w:rsidRPr="00024E6B">
        <w:rPr>
          <w:rFonts w:asciiTheme="minorHAnsi" w:hAnsiTheme="minorHAnsi" w:cstheme="minorHAnsi"/>
        </w:rPr>
        <w:t xml:space="preserve"> on the same day</w:t>
      </w:r>
      <w:r w:rsidR="00B926C5" w:rsidRPr="00024E6B">
        <w:rPr>
          <w:rFonts w:asciiTheme="minorHAnsi" w:hAnsiTheme="minorHAnsi" w:cstheme="minorHAnsi"/>
        </w:rPr>
        <w:t>. Interviewers</w:t>
      </w:r>
      <w:r w:rsidRPr="00024E6B">
        <w:rPr>
          <w:rFonts w:asciiTheme="minorHAnsi" w:hAnsiTheme="minorHAnsi" w:cstheme="minorHAnsi"/>
        </w:rPr>
        <w:t xml:space="preserve"> familiariz</w:t>
      </w:r>
      <w:r w:rsidR="00B926C5" w:rsidRPr="00024E6B">
        <w:rPr>
          <w:rFonts w:asciiTheme="minorHAnsi" w:hAnsiTheme="minorHAnsi" w:cstheme="minorHAnsi"/>
        </w:rPr>
        <w:t>ed</w:t>
      </w:r>
      <w:r w:rsidRPr="00024E6B">
        <w:rPr>
          <w:rFonts w:asciiTheme="minorHAnsi" w:hAnsiTheme="minorHAnsi" w:cstheme="minorHAnsi"/>
        </w:rPr>
        <w:t xml:space="preserve"> </w:t>
      </w:r>
      <w:r w:rsidR="00AE1AF2">
        <w:rPr>
          <w:rFonts w:asciiTheme="minorHAnsi" w:hAnsiTheme="minorHAnsi" w:cstheme="minorHAnsi"/>
        </w:rPr>
        <w:t xml:space="preserve">themselves </w:t>
      </w:r>
      <w:r w:rsidR="00B926C5" w:rsidRPr="00024E6B">
        <w:rPr>
          <w:rFonts w:asciiTheme="minorHAnsi" w:hAnsiTheme="minorHAnsi" w:cstheme="minorHAnsi"/>
        </w:rPr>
        <w:t>with</w:t>
      </w:r>
      <w:r w:rsidRPr="00024E6B">
        <w:rPr>
          <w:rFonts w:asciiTheme="minorHAnsi" w:hAnsiTheme="minorHAnsi" w:cstheme="minorHAnsi"/>
        </w:rPr>
        <w:t xml:space="preserve"> the data by repeated </w:t>
      </w:r>
      <w:r w:rsidR="00196BBF" w:rsidRPr="00024E6B">
        <w:rPr>
          <w:rFonts w:asciiTheme="minorHAnsi" w:hAnsiTheme="minorHAnsi" w:cstheme="minorHAnsi"/>
          <w:lang w:val="en-US"/>
        </w:rPr>
        <w:t xml:space="preserve">listening and </w:t>
      </w:r>
      <w:r w:rsidRPr="00024E6B">
        <w:rPr>
          <w:rFonts w:asciiTheme="minorHAnsi" w:hAnsiTheme="minorHAnsi" w:cstheme="minorHAnsi"/>
        </w:rPr>
        <w:t xml:space="preserve">reading. All the transcribed interviews were read by the researchers who did the analysis. </w:t>
      </w:r>
      <w:r w:rsidR="00196BBF" w:rsidRPr="00024E6B">
        <w:rPr>
          <w:rFonts w:asciiTheme="minorHAnsi" w:hAnsiTheme="minorHAnsi" w:cstheme="minorHAnsi"/>
          <w:lang w:val="en-US"/>
        </w:rPr>
        <w:t xml:space="preserve">The </w:t>
      </w:r>
      <w:r w:rsidR="00CB0B33" w:rsidRPr="00024E6B">
        <w:rPr>
          <w:rFonts w:asciiTheme="minorHAnsi" w:hAnsiTheme="minorHAnsi" w:cstheme="minorHAnsi"/>
          <w:lang w:val="en-US"/>
        </w:rPr>
        <w:t>verbatim</w:t>
      </w:r>
      <w:r w:rsidR="00196BBF" w:rsidRPr="00024E6B">
        <w:rPr>
          <w:rFonts w:asciiTheme="minorHAnsi" w:hAnsiTheme="minorHAnsi" w:cstheme="minorHAnsi"/>
          <w:lang w:val="en-US"/>
        </w:rPr>
        <w:t xml:space="preserve"> w</w:t>
      </w:r>
      <w:r w:rsidR="00AE1AF2">
        <w:rPr>
          <w:rFonts w:asciiTheme="minorHAnsi" w:hAnsiTheme="minorHAnsi" w:cstheme="minorHAnsi"/>
          <w:lang w:val="en-US"/>
        </w:rPr>
        <w:t>as</w:t>
      </w:r>
      <w:r w:rsidR="00196BBF" w:rsidRPr="00024E6B">
        <w:rPr>
          <w:rFonts w:asciiTheme="minorHAnsi" w:hAnsiTheme="minorHAnsi" w:cstheme="minorHAnsi"/>
          <w:lang w:val="en-US"/>
        </w:rPr>
        <w:t xml:space="preserve"> translated into English transcripts</w:t>
      </w:r>
      <w:r w:rsidR="00CB0B33" w:rsidRPr="00024E6B">
        <w:rPr>
          <w:rFonts w:asciiTheme="minorHAnsi" w:hAnsiTheme="minorHAnsi" w:cstheme="minorHAnsi"/>
          <w:lang w:val="en-US"/>
        </w:rPr>
        <w:t>, and t</w:t>
      </w:r>
      <w:r w:rsidR="00196BBF" w:rsidRPr="00024E6B">
        <w:rPr>
          <w:rFonts w:asciiTheme="minorHAnsi" w:hAnsiTheme="minorHAnsi" w:cstheme="minorHAnsi"/>
          <w:lang w:val="en-US"/>
        </w:rPr>
        <w:t>he transcripts were used for their content analysis. B</w:t>
      </w:r>
      <w:r w:rsidR="00196BBF" w:rsidRPr="00024E6B">
        <w:rPr>
          <w:rFonts w:asciiTheme="minorHAnsi" w:hAnsiTheme="minorHAnsi" w:cstheme="minorHAnsi"/>
        </w:rPr>
        <w:t xml:space="preserve">oth inductive and deductive codes were developed </w:t>
      </w:r>
      <w:r w:rsidR="00196BBF" w:rsidRPr="00024E6B">
        <w:rPr>
          <w:rFonts w:asciiTheme="minorHAnsi" w:hAnsiTheme="minorHAnsi" w:cstheme="minorHAnsi"/>
          <w:lang w:val="en-US"/>
        </w:rPr>
        <w:t xml:space="preserve">for each topic/issue and ensured that </w:t>
      </w:r>
      <w:r w:rsidR="00196BBF" w:rsidRPr="00024E6B">
        <w:rPr>
          <w:rFonts w:asciiTheme="minorHAnsi" w:hAnsiTheme="minorHAnsi" w:cstheme="minorHAnsi"/>
        </w:rPr>
        <w:t xml:space="preserve">no new codes </w:t>
      </w:r>
      <w:r w:rsidR="00196BBF" w:rsidRPr="00024E6B">
        <w:rPr>
          <w:rFonts w:asciiTheme="minorHAnsi" w:hAnsiTheme="minorHAnsi" w:cstheme="minorHAnsi"/>
          <w:lang w:val="en-US"/>
        </w:rPr>
        <w:t>we</w:t>
      </w:r>
      <w:r w:rsidR="00196BBF" w:rsidRPr="00024E6B">
        <w:rPr>
          <w:rFonts w:asciiTheme="minorHAnsi" w:hAnsiTheme="minorHAnsi" w:cstheme="minorHAnsi"/>
        </w:rPr>
        <w:t>re emerg</w:t>
      </w:r>
      <w:r w:rsidR="00196BBF" w:rsidRPr="00024E6B">
        <w:rPr>
          <w:rFonts w:asciiTheme="minorHAnsi" w:hAnsiTheme="minorHAnsi" w:cstheme="minorHAnsi"/>
          <w:lang w:val="en-US"/>
        </w:rPr>
        <w:t>ing</w:t>
      </w:r>
      <w:r w:rsidR="00196BBF" w:rsidRPr="00024E6B">
        <w:rPr>
          <w:rFonts w:asciiTheme="minorHAnsi" w:hAnsiTheme="minorHAnsi" w:cstheme="minorHAnsi"/>
        </w:rPr>
        <w:t xml:space="preserve">. </w:t>
      </w:r>
      <w:r w:rsidR="00196BBF" w:rsidRPr="00024E6B">
        <w:rPr>
          <w:rFonts w:asciiTheme="minorHAnsi" w:hAnsiTheme="minorHAnsi" w:cstheme="minorHAnsi"/>
          <w:lang w:val="en-US"/>
        </w:rPr>
        <w:t xml:space="preserve">These transcripts were further coded by using </w:t>
      </w:r>
      <w:r w:rsidR="00196BBF" w:rsidRPr="00024E6B">
        <w:rPr>
          <w:rFonts w:asciiTheme="minorHAnsi" w:hAnsiTheme="minorHAnsi" w:cstheme="minorHAnsi"/>
          <w:b/>
          <w:lang w:val="en-US"/>
        </w:rPr>
        <w:t>Atlas.ti-8</w:t>
      </w:r>
      <w:r w:rsidR="00196BBF" w:rsidRPr="00024E6B">
        <w:rPr>
          <w:rFonts w:asciiTheme="minorHAnsi" w:hAnsiTheme="minorHAnsi" w:cstheme="minorHAnsi"/>
          <w:lang w:val="en-US"/>
        </w:rPr>
        <w:t xml:space="preserve"> software. The emerged codes were evaluated against the research objectives and were classified into the code groups. </w:t>
      </w:r>
      <w:r w:rsidR="00196BBF" w:rsidRPr="00024E6B">
        <w:rPr>
          <w:rFonts w:asciiTheme="minorHAnsi" w:hAnsiTheme="minorHAnsi" w:cstheme="minorHAnsi"/>
        </w:rPr>
        <w:t xml:space="preserve">Then, the codes </w:t>
      </w:r>
      <w:r w:rsidR="00196BBF" w:rsidRPr="00024E6B">
        <w:rPr>
          <w:rFonts w:asciiTheme="minorHAnsi" w:hAnsiTheme="minorHAnsi" w:cstheme="minorHAnsi"/>
          <w:lang w:val="en-US"/>
        </w:rPr>
        <w:t>and code groups were</w:t>
      </w:r>
      <w:r w:rsidR="00196BBF" w:rsidRPr="00024E6B">
        <w:rPr>
          <w:rFonts w:asciiTheme="minorHAnsi" w:hAnsiTheme="minorHAnsi" w:cstheme="minorHAnsi"/>
        </w:rPr>
        <w:t xml:space="preserve"> </w:t>
      </w:r>
      <w:r w:rsidR="00196BBF" w:rsidRPr="00024E6B">
        <w:rPr>
          <w:rFonts w:asciiTheme="minorHAnsi" w:hAnsiTheme="minorHAnsi" w:cstheme="minorHAnsi"/>
          <w:lang w:val="en-US"/>
        </w:rPr>
        <w:t xml:space="preserve">categorized </w:t>
      </w:r>
      <w:r w:rsidR="00196BBF" w:rsidRPr="00024E6B">
        <w:rPr>
          <w:rFonts w:asciiTheme="minorHAnsi" w:hAnsiTheme="minorHAnsi" w:cstheme="minorHAnsi"/>
        </w:rPr>
        <w:t xml:space="preserve">into themes. </w:t>
      </w:r>
      <w:r w:rsidR="00196BBF" w:rsidRPr="00024E6B">
        <w:rPr>
          <w:rFonts w:asciiTheme="minorHAnsi" w:hAnsiTheme="minorHAnsi" w:cstheme="minorHAnsi"/>
          <w:lang w:val="en-US"/>
        </w:rPr>
        <w:t>These themes were used for data analysis.</w:t>
      </w:r>
    </w:p>
    <w:p w14:paraId="5D68EF5C" w14:textId="77777777" w:rsidR="00B619DE" w:rsidRPr="00024E6B" w:rsidRDefault="00B619DE" w:rsidP="00D148AD">
      <w:pPr>
        <w:pStyle w:val="BodyText2"/>
        <w:spacing w:before="0"/>
        <w:rPr>
          <w:rFonts w:asciiTheme="minorHAnsi" w:hAnsiTheme="minorHAnsi" w:cstheme="minorHAnsi"/>
          <w:lang w:val="en-US"/>
        </w:rPr>
      </w:pPr>
    </w:p>
    <w:p w14:paraId="1DB38673" w14:textId="77777777" w:rsidR="00AB1BF0" w:rsidRPr="00024E6B" w:rsidRDefault="00AB1BF0" w:rsidP="00AB1BF0">
      <w:pPr>
        <w:pStyle w:val="Heading2"/>
        <w:numPr>
          <w:ilvl w:val="1"/>
          <w:numId w:val="2"/>
        </w:numPr>
        <w:spacing w:before="0" w:after="120"/>
        <w:rPr>
          <w:rFonts w:asciiTheme="minorHAnsi" w:hAnsiTheme="minorHAnsi" w:cstheme="minorHAnsi"/>
          <w:sz w:val="24"/>
        </w:rPr>
      </w:pPr>
      <w:bookmarkStart w:id="20" w:name="_Toc38278570"/>
      <w:r w:rsidRPr="00024E6B">
        <w:rPr>
          <w:rFonts w:asciiTheme="minorHAnsi" w:hAnsiTheme="minorHAnsi" w:cstheme="minorHAnsi"/>
          <w:sz w:val="24"/>
        </w:rPr>
        <w:t>Ethical approval</w:t>
      </w:r>
      <w:bookmarkEnd w:id="20"/>
    </w:p>
    <w:p w14:paraId="0B399E15" w14:textId="2BD33C4C" w:rsidR="00AB1BF0" w:rsidRPr="00024E6B" w:rsidRDefault="00AB1BF0" w:rsidP="00AB1BF0">
      <w:pPr>
        <w:pStyle w:val="BodyText2"/>
        <w:spacing w:before="0"/>
        <w:rPr>
          <w:rFonts w:asciiTheme="minorHAnsi" w:hAnsiTheme="minorHAnsi" w:cstheme="minorHAnsi"/>
        </w:rPr>
      </w:pPr>
      <w:r w:rsidRPr="00024E6B">
        <w:rPr>
          <w:rFonts w:asciiTheme="minorHAnsi" w:hAnsiTheme="minorHAnsi" w:cstheme="minorHAnsi"/>
        </w:rPr>
        <w:t xml:space="preserve">Ethical clearance for the study was obtained from the Institutional Review Board of University of Public Health, Yangon </w:t>
      </w:r>
      <w:r w:rsidRPr="00024E6B">
        <w:rPr>
          <w:rFonts w:asciiTheme="minorHAnsi" w:hAnsiTheme="minorHAnsi" w:cstheme="minorHAnsi"/>
          <w:lang w:val="en-US"/>
        </w:rPr>
        <w:t>(</w:t>
      </w:r>
      <w:r w:rsidRPr="00024E6B">
        <w:rPr>
          <w:rFonts w:asciiTheme="minorHAnsi" w:hAnsiTheme="minorHAnsi" w:cstheme="minorHAnsi"/>
        </w:rPr>
        <w:t xml:space="preserve">ITERB 2018/Research/32). At the outset of the study, </w:t>
      </w:r>
      <w:r w:rsidR="00196BBF" w:rsidRPr="00024E6B">
        <w:rPr>
          <w:rFonts w:asciiTheme="minorHAnsi" w:hAnsiTheme="minorHAnsi" w:cstheme="minorHAnsi"/>
        </w:rPr>
        <w:t xml:space="preserve">the </w:t>
      </w:r>
      <w:r w:rsidRPr="00024E6B">
        <w:rPr>
          <w:rFonts w:asciiTheme="minorHAnsi" w:hAnsiTheme="minorHAnsi" w:cstheme="minorHAnsi"/>
        </w:rPr>
        <w:t xml:space="preserve">objectives and procedures of the study </w:t>
      </w:r>
      <w:r w:rsidRPr="00024E6B">
        <w:rPr>
          <w:rFonts w:asciiTheme="minorHAnsi" w:hAnsiTheme="minorHAnsi" w:cstheme="minorHAnsi"/>
          <w:lang w:val="en-US"/>
        </w:rPr>
        <w:t>w</w:t>
      </w:r>
      <w:r w:rsidR="00196BBF" w:rsidRPr="00024E6B">
        <w:rPr>
          <w:rFonts w:asciiTheme="minorHAnsi" w:hAnsiTheme="minorHAnsi" w:cstheme="minorHAnsi"/>
          <w:lang w:val="en-US"/>
        </w:rPr>
        <w:t>ere</w:t>
      </w:r>
      <w:r w:rsidRPr="00024E6B">
        <w:rPr>
          <w:rFonts w:asciiTheme="minorHAnsi" w:hAnsiTheme="minorHAnsi" w:cstheme="minorHAnsi"/>
          <w:lang w:val="en-US"/>
        </w:rPr>
        <w:t xml:space="preserve"> </w:t>
      </w:r>
      <w:r w:rsidRPr="00024E6B">
        <w:rPr>
          <w:rFonts w:asciiTheme="minorHAnsi" w:hAnsiTheme="minorHAnsi" w:cstheme="minorHAnsi"/>
        </w:rPr>
        <w:t xml:space="preserve">explained to all participants. Written informed consent </w:t>
      </w:r>
      <w:r w:rsidR="00B619DE" w:rsidRPr="00024E6B">
        <w:rPr>
          <w:rFonts w:asciiTheme="minorHAnsi" w:hAnsiTheme="minorHAnsi" w:cstheme="minorHAnsi"/>
          <w:lang w:val="en-US"/>
        </w:rPr>
        <w:t xml:space="preserve">was obtained from </w:t>
      </w:r>
      <w:r w:rsidRPr="00024E6B">
        <w:rPr>
          <w:rFonts w:asciiTheme="minorHAnsi" w:hAnsiTheme="minorHAnsi" w:cstheme="minorHAnsi"/>
        </w:rPr>
        <w:t xml:space="preserve">all participants. </w:t>
      </w:r>
      <w:r w:rsidR="00B619DE" w:rsidRPr="00024E6B">
        <w:rPr>
          <w:rFonts w:asciiTheme="minorHAnsi" w:hAnsiTheme="minorHAnsi" w:cstheme="minorHAnsi"/>
          <w:lang w:val="en-US"/>
        </w:rPr>
        <w:t xml:space="preserve">The </w:t>
      </w:r>
      <w:r w:rsidR="00CB0B33" w:rsidRPr="00024E6B">
        <w:rPr>
          <w:rFonts w:asciiTheme="minorHAnsi" w:hAnsiTheme="minorHAnsi" w:cstheme="minorHAnsi"/>
          <w:lang w:val="en-US"/>
        </w:rPr>
        <w:t xml:space="preserve">research team </w:t>
      </w:r>
      <w:r w:rsidR="007E22B5" w:rsidRPr="00024E6B">
        <w:rPr>
          <w:rFonts w:asciiTheme="minorHAnsi" w:hAnsiTheme="minorHAnsi" w:cstheme="minorHAnsi"/>
          <w:lang w:val="en-US"/>
        </w:rPr>
        <w:t>members carried out the interviews and initial analysis</w:t>
      </w:r>
      <w:r w:rsidR="00B619DE" w:rsidRPr="00024E6B">
        <w:rPr>
          <w:rFonts w:asciiTheme="minorHAnsi" w:hAnsiTheme="minorHAnsi" w:cstheme="minorHAnsi"/>
          <w:lang w:val="en-US"/>
        </w:rPr>
        <w:t>,</w:t>
      </w:r>
      <w:r w:rsidRPr="00024E6B">
        <w:rPr>
          <w:rFonts w:asciiTheme="minorHAnsi" w:hAnsiTheme="minorHAnsi" w:cstheme="minorHAnsi"/>
        </w:rPr>
        <w:t xml:space="preserve"> and </w:t>
      </w:r>
      <w:r w:rsidR="00B619DE" w:rsidRPr="00024E6B">
        <w:rPr>
          <w:rFonts w:asciiTheme="minorHAnsi" w:hAnsiTheme="minorHAnsi" w:cstheme="minorHAnsi"/>
          <w:lang w:val="en-US"/>
        </w:rPr>
        <w:t>the personal identif</w:t>
      </w:r>
      <w:r w:rsidR="00196BBF" w:rsidRPr="00024E6B">
        <w:rPr>
          <w:rFonts w:asciiTheme="minorHAnsi" w:hAnsiTheme="minorHAnsi" w:cstheme="minorHAnsi"/>
          <w:lang w:val="en-US"/>
        </w:rPr>
        <w:t>i</w:t>
      </w:r>
      <w:r w:rsidR="00B619DE" w:rsidRPr="00024E6B">
        <w:rPr>
          <w:rFonts w:asciiTheme="minorHAnsi" w:hAnsiTheme="minorHAnsi" w:cstheme="minorHAnsi"/>
          <w:lang w:val="en-US"/>
        </w:rPr>
        <w:t xml:space="preserve">ers of </w:t>
      </w:r>
      <w:r w:rsidRPr="00024E6B">
        <w:rPr>
          <w:rFonts w:asciiTheme="minorHAnsi" w:hAnsiTheme="minorHAnsi" w:cstheme="minorHAnsi"/>
        </w:rPr>
        <w:t xml:space="preserve">participants were </w:t>
      </w:r>
      <w:r w:rsidR="00B619DE" w:rsidRPr="00024E6B">
        <w:rPr>
          <w:rFonts w:asciiTheme="minorHAnsi" w:hAnsiTheme="minorHAnsi" w:cstheme="minorHAnsi"/>
          <w:lang w:val="en-US"/>
        </w:rPr>
        <w:t xml:space="preserve">removed </w:t>
      </w:r>
      <w:r w:rsidRPr="00024E6B">
        <w:rPr>
          <w:rFonts w:asciiTheme="minorHAnsi" w:hAnsiTheme="minorHAnsi" w:cstheme="minorHAnsi"/>
        </w:rPr>
        <w:t>to main</w:t>
      </w:r>
      <w:r w:rsidR="00B619DE" w:rsidRPr="00024E6B">
        <w:rPr>
          <w:rFonts w:asciiTheme="minorHAnsi" w:hAnsiTheme="minorHAnsi" w:cstheme="minorHAnsi"/>
          <w:lang w:val="en-US"/>
        </w:rPr>
        <w:t>tain</w:t>
      </w:r>
      <w:r w:rsidRPr="00024E6B">
        <w:rPr>
          <w:rFonts w:asciiTheme="minorHAnsi" w:hAnsiTheme="minorHAnsi" w:cstheme="minorHAnsi"/>
        </w:rPr>
        <w:t xml:space="preserve"> anonymity</w:t>
      </w:r>
      <w:r w:rsidR="00B619DE" w:rsidRPr="00024E6B">
        <w:rPr>
          <w:rFonts w:asciiTheme="minorHAnsi" w:hAnsiTheme="minorHAnsi" w:cstheme="minorHAnsi"/>
          <w:lang w:val="en-US"/>
        </w:rPr>
        <w:t xml:space="preserve"> and confidentiality</w:t>
      </w:r>
      <w:r w:rsidRPr="00024E6B">
        <w:rPr>
          <w:rFonts w:asciiTheme="minorHAnsi" w:hAnsiTheme="minorHAnsi" w:cstheme="minorHAnsi"/>
        </w:rPr>
        <w:t>.</w:t>
      </w:r>
    </w:p>
    <w:p w14:paraId="3C7236DD" w14:textId="77777777" w:rsidR="00AB1BF0" w:rsidRPr="00024E6B" w:rsidRDefault="00AB1BF0" w:rsidP="00D148AD">
      <w:pPr>
        <w:pStyle w:val="BodyText2"/>
        <w:spacing w:before="0"/>
        <w:rPr>
          <w:rFonts w:asciiTheme="minorHAnsi" w:hAnsiTheme="minorHAnsi" w:cstheme="minorHAnsi"/>
        </w:rPr>
      </w:pPr>
    </w:p>
    <w:p w14:paraId="04AF8EB6" w14:textId="77777777" w:rsidR="00AB1BF0" w:rsidRPr="00024E6B" w:rsidRDefault="00AB1BF0" w:rsidP="00D148AD">
      <w:pPr>
        <w:pStyle w:val="BodyText2"/>
        <w:spacing w:before="0"/>
        <w:rPr>
          <w:rFonts w:asciiTheme="minorHAnsi" w:hAnsiTheme="minorHAnsi" w:cstheme="minorHAnsi"/>
        </w:rPr>
      </w:pPr>
    </w:p>
    <w:p w14:paraId="5E028819" w14:textId="77777777" w:rsidR="00503956" w:rsidRPr="00024E6B" w:rsidRDefault="00503956" w:rsidP="00C03366">
      <w:pPr>
        <w:pStyle w:val="BodyText2"/>
        <w:spacing w:before="0"/>
        <w:ind w:left="720"/>
        <w:rPr>
          <w:rFonts w:asciiTheme="minorHAnsi" w:hAnsiTheme="minorHAnsi" w:cstheme="minorHAnsi"/>
          <w:lang w:val="en-US"/>
        </w:rPr>
      </w:pPr>
    </w:p>
    <w:p w14:paraId="222C18D3" w14:textId="77777777" w:rsidR="00D148AD" w:rsidRPr="00024E6B" w:rsidRDefault="00D148AD">
      <w:pPr>
        <w:rPr>
          <w:rFonts w:asciiTheme="minorHAnsi" w:hAnsiTheme="minorHAnsi" w:cstheme="minorHAnsi"/>
          <w:b/>
          <w:bCs/>
          <w:sz w:val="30"/>
        </w:rPr>
      </w:pPr>
      <w:bookmarkStart w:id="21" w:name="_Toc101760602"/>
      <w:r w:rsidRPr="00024E6B">
        <w:rPr>
          <w:rFonts w:asciiTheme="minorHAnsi" w:hAnsiTheme="minorHAnsi" w:cstheme="minorHAnsi"/>
          <w:sz w:val="30"/>
        </w:rPr>
        <w:br w:type="page"/>
      </w:r>
    </w:p>
    <w:p w14:paraId="10C12628" w14:textId="77777777" w:rsidR="008F2FF4" w:rsidRPr="00024E6B" w:rsidRDefault="008F2FF4" w:rsidP="00A81B8E">
      <w:pPr>
        <w:pStyle w:val="Heading1"/>
        <w:spacing w:after="240"/>
        <w:jc w:val="left"/>
        <w:rPr>
          <w:rFonts w:asciiTheme="minorHAnsi" w:hAnsiTheme="minorHAnsi" w:cstheme="minorHAnsi"/>
          <w:sz w:val="30"/>
        </w:rPr>
      </w:pPr>
      <w:bookmarkStart w:id="22" w:name="_Toc38278571"/>
      <w:r w:rsidRPr="00024E6B">
        <w:rPr>
          <w:rFonts w:asciiTheme="minorHAnsi" w:hAnsiTheme="minorHAnsi" w:cstheme="minorHAnsi"/>
          <w:sz w:val="30"/>
        </w:rPr>
        <w:lastRenderedPageBreak/>
        <w:t>4</w:t>
      </w:r>
      <w:r w:rsidRPr="00024E6B">
        <w:rPr>
          <w:rFonts w:asciiTheme="minorHAnsi" w:hAnsiTheme="minorHAnsi" w:cstheme="minorHAnsi"/>
          <w:sz w:val="30"/>
        </w:rPr>
        <w:tab/>
      </w:r>
      <w:bookmarkEnd w:id="21"/>
      <w:r w:rsidR="00B619DE" w:rsidRPr="00024E6B">
        <w:rPr>
          <w:rFonts w:asciiTheme="minorHAnsi" w:hAnsiTheme="minorHAnsi" w:cstheme="minorHAnsi"/>
          <w:sz w:val="30"/>
        </w:rPr>
        <w:t>RESULTS</w:t>
      </w:r>
      <w:bookmarkEnd w:id="22"/>
    </w:p>
    <w:p w14:paraId="505D90E4" w14:textId="65254733" w:rsidR="00196BBF" w:rsidRPr="00024E6B" w:rsidRDefault="00196BBF" w:rsidP="00196BBF">
      <w:pPr>
        <w:pStyle w:val="BodyText2"/>
        <w:spacing w:before="0"/>
        <w:rPr>
          <w:rFonts w:asciiTheme="minorHAnsi" w:hAnsiTheme="minorHAnsi" w:cstheme="minorHAnsi"/>
          <w:iCs/>
          <w:lang w:val="en-US"/>
        </w:rPr>
      </w:pPr>
      <w:r w:rsidRPr="00024E6B">
        <w:rPr>
          <w:rFonts w:asciiTheme="minorHAnsi" w:hAnsiTheme="minorHAnsi" w:cstheme="minorHAnsi"/>
          <w:iCs/>
          <w:lang w:val="en-US"/>
        </w:rPr>
        <w:t>The present study was conducted to understand the experiences, perceptions, and burden caused by mental health illness to famil</w:t>
      </w:r>
      <w:r w:rsidR="006E55A6" w:rsidRPr="00024E6B">
        <w:rPr>
          <w:rFonts w:asciiTheme="minorHAnsi" w:hAnsiTheme="minorHAnsi" w:cstheme="minorHAnsi"/>
          <w:iCs/>
          <w:lang w:val="en-US"/>
        </w:rPr>
        <w:t>ies</w:t>
      </w:r>
      <w:r w:rsidRPr="00024E6B">
        <w:rPr>
          <w:rFonts w:asciiTheme="minorHAnsi" w:hAnsiTheme="minorHAnsi" w:cstheme="minorHAnsi"/>
          <w:iCs/>
          <w:lang w:val="en-US"/>
        </w:rPr>
        <w:t xml:space="preserve"> and communit</w:t>
      </w:r>
      <w:r w:rsidR="006E55A6" w:rsidRPr="00024E6B">
        <w:rPr>
          <w:rFonts w:asciiTheme="minorHAnsi" w:hAnsiTheme="minorHAnsi" w:cstheme="minorHAnsi"/>
          <w:iCs/>
          <w:lang w:val="en-US"/>
        </w:rPr>
        <w:t>ies</w:t>
      </w:r>
      <w:r w:rsidRPr="00024E6B">
        <w:rPr>
          <w:rFonts w:asciiTheme="minorHAnsi" w:hAnsiTheme="minorHAnsi" w:cstheme="minorHAnsi"/>
          <w:iCs/>
          <w:lang w:val="en-US"/>
        </w:rPr>
        <w:t xml:space="preserve">, to explore the experiences and barriers </w:t>
      </w:r>
      <w:r w:rsidR="006E55A6" w:rsidRPr="00024E6B">
        <w:rPr>
          <w:rFonts w:asciiTheme="minorHAnsi" w:hAnsiTheme="minorHAnsi" w:cstheme="minorHAnsi"/>
          <w:iCs/>
          <w:lang w:val="en-US"/>
        </w:rPr>
        <w:t xml:space="preserve">for </w:t>
      </w:r>
      <w:r w:rsidRPr="00024E6B">
        <w:rPr>
          <w:rFonts w:asciiTheme="minorHAnsi" w:hAnsiTheme="minorHAnsi" w:cstheme="minorHAnsi"/>
          <w:iCs/>
          <w:lang w:val="en-US"/>
        </w:rPr>
        <w:t xml:space="preserve">health care professionals to deliver mental health services in six selected townships of Myanmar and to identify ways to reduce this mental health burden. </w:t>
      </w:r>
    </w:p>
    <w:p w14:paraId="308C6215" w14:textId="44EE5944" w:rsidR="00196BBF" w:rsidRDefault="00196BBF" w:rsidP="00B72434">
      <w:pPr>
        <w:pStyle w:val="BodyText2"/>
        <w:rPr>
          <w:rFonts w:asciiTheme="minorHAnsi" w:hAnsiTheme="minorHAnsi" w:cstheme="minorHAnsi"/>
          <w:iCs/>
          <w:lang w:val="en-US"/>
        </w:rPr>
      </w:pPr>
      <w:r w:rsidRPr="00024E6B">
        <w:rPr>
          <w:rFonts w:asciiTheme="minorHAnsi" w:hAnsiTheme="minorHAnsi" w:cstheme="minorHAnsi"/>
          <w:iCs/>
          <w:lang w:val="en-US"/>
        </w:rPr>
        <w:t xml:space="preserve">The study was conducted among 105 informants – 27 health care providers, 65 </w:t>
      </w:r>
      <w:r w:rsidRPr="00B72434">
        <w:rPr>
          <w:rFonts w:asciiTheme="minorHAnsi" w:hAnsiTheme="minorHAnsi" w:cstheme="minorHAnsi"/>
          <w:color w:val="000000" w:themeColor="text1"/>
        </w:rPr>
        <w:t>caregivers</w:t>
      </w:r>
      <w:r w:rsidRPr="00024E6B">
        <w:rPr>
          <w:rFonts w:asciiTheme="minorHAnsi" w:hAnsiTheme="minorHAnsi" w:cstheme="minorHAnsi"/>
          <w:iCs/>
          <w:lang w:val="en-US"/>
        </w:rPr>
        <w:t>, and 12 community leaders. This chapter presents the general characteristics of study participants</w:t>
      </w:r>
      <w:r w:rsidR="006E55A6" w:rsidRPr="00024E6B">
        <w:rPr>
          <w:rFonts w:asciiTheme="minorHAnsi" w:hAnsiTheme="minorHAnsi" w:cstheme="minorHAnsi"/>
          <w:iCs/>
          <w:lang w:val="en-US"/>
        </w:rPr>
        <w:t xml:space="preserve"> and </w:t>
      </w:r>
      <w:r w:rsidRPr="00024E6B">
        <w:rPr>
          <w:rFonts w:asciiTheme="minorHAnsi" w:hAnsiTheme="minorHAnsi" w:cstheme="minorHAnsi"/>
          <w:iCs/>
          <w:lang w:val="en-US"/>
        </w:rPr>
        <w:t>the common categories emerged under different themes.</w:t>
      </w:r>
    </w:p>
    <w:p w14:paraId="09C329AD" w14:textId="77777777" w:rsidR="00BB3011" w:rsidRPr="00024E6B" w:rsidRDefault="00BB3011" w:rsidP="00196BBF">
      <w:pPr>
        <w:pStyle w:val="BodyText2"/>
        <w:spacing w:before="0"/>
        <w:rPr>
          <w:rFonts w:asciiTheme="minorHAnsi" w:hAnsiTheme="minorHAnsi" w:cstheme="minorHAnsi"/>
          <w:iCs/>
          <w:lang w:val="en-US"/>
        </w:rPr>
      </w:pPr>
    </w:p>
    <w:p w14:paraId="149B7EA6" w14:textId="77777777" w:rsidR="00196BBF" w:rsidRPr="00024E6B" w:rsidRDefault="00196BBF" w:rsidP="00196BBF">
      <w:pPr>
        <w:pStyle w:val="Heading2"/>
        <w:spacing w:before="0" w:after="120"/>
        <w:rPr>
          <w:rFonts w:asciiTheme="minorHAnsi" w:hAnsiTheme="minorHAnsi" w:cstheme="minorHAnsi"/>
          <w:sz w:val="24"/>
        </w:rPr>
      </w:pPr>
      <w:bookmarkStart w:id="23" w:name="_Toc38278572"/>
      <w:r w:rsidRPr="00024E6B">
        <w:rPr>
          <w:rFonts w:asciiTheme="minorHAnsi" w:hAnsiTheme="minorHAnsi" w:cstheme="minorHAnsi"/>
          <w:sz w:val="24"/>
        </w:rPr>
        <w:t>4.1</w:t>
      </w:r>
      <w:r w:rsidRPr="00024E6B">
        <w:rPr>
          <w:rFonts w:asciiTheme="minorHAnsi" w:hAnsiTheme="minorHAnsi" w:cstheme="minorHAnsi"/>
          <w:sz w:val="24"/>
        </w:rPr>
        <w:tab/>
        <w:t>Profile of the respondents</w:t>
      </w:r>
      <w:bookmarkEnd w:id="23"/>
    </w:p>
    <w:p w14:paraId="2C565091" w14:textId="77777777" w:rsidR="00196BBF" w:rsidRPr="00024E6B" w:rsidRDefault="00196BBF" w:rsidP="00196BBF">
      <w:pPr>
        <w:pStyle w:val="BodyText2"/>
        <w:spacing w:before="0"/>
        <w:rPr>
          <w:rFonts w:asciiTheme="minorHAnsi" w:hAnsiTheme="minorHAnsi" w:cstheme="minorHAnsi"/>
          <w:lang w:val="en-US"/>
        </w:rPr>
      </w:pPr>
      <w:r w:rsidRPr="00024E6B">
        <w:rPr>
          <w:rFonts w:asciiTheme="minorHAnsi" w:hAnsiTheme="minorHAnsi" w:cstheme="minorHAnsi"/>
          <w:lang w:val="en-US"/>
        </w:rPr>
        <w:t xml:space="preserve">A total of 27 healthcare professionals participated in this study, and their profile is given in Table-1. There were </w:t>
      </w:r>
      <w:r w:rsidRPr="00024E6B">
        <w:rPr>
          <w:rFonts w:asciiTheme="minorHAnsi" w:hAnsiTheme="minorHAnsi" w:cstheme="minorHAnsi"/>
        </w:rPr>
        <w:t xml:space="preserve">eight psychiatrists, three medical superintendents, two district health officers, two township medical officers, one psychiatric nurse, and </w:t>
      </w:r>
      <w:r w:rsidRPr="00024E6B">
        <w:rPr>
          <w:rFonts w:asciiTheme="minorHAnsi" w:hAnsiTheme="minorHAnsi" w:cstheme="minorHAnsi"/>
          <w:lang w:val="en-US"/>
        </w:rPr>
        <w:t xml:space="preserve">11 </w:t>
      </w:r>
      <w:r w:rsidRPr="00024E6B">
        <w:rPr>
          <w:rFonts w:asciiTheme="minorHAnsi" w:hAnsiTheme="minorHAnsi" w:cstheme="minorHAnsi"/>
        </w:rPr>
        <w:t>general practitioners.</w:t>
      </w:r>
      <w:r w:rsidRPr="00024E6B">
        <w:rPr>
          <w:rFonts w:asciiTheme="minorHAnsi" w:hAnsiTheme="minorHAnsi" w:cstheme="minorHAnsi"/>
          <w:lang w:val="en-US"/>
        </w:rPr>
        <w:t xml:space="preserve"> Most of them were older than 39 years (range 30 to 70 years) and had more than 10 years (range 7 to 34 years) of service experience.</w:t>
      </w:r>
    </w:p>
    <w:p w14:paraId="4E4CD25A" w14:textId="77777777" w:rsidR="00196BBF" w:rsidRPr="005C4E66" w:rsidRDefault="00196BBF" w:rsidP="005C4E66">
      <w:pPr>
        <w:pStyle w:val="Caption"/>
        <w:jc w:val="center"/>
        <w:rPr>
          <w:rFonts w:asciiTheme="minorHAnsi" w:hAnsiTheme="minorHAnsi" w:cstheme="minorHAnsi"/>
          <w:sz w:val="24"/>
        </w:rPr>
      </w:pPr>
      <w:bookmarkStart w:id="24" w:name="_Toc38278587"/>
      <w:r w:rsidRPr="005C4E66">
        <w:rPr>
          <w:rFonts w:asciiTheme="minorHAnsi" w:hAnsiTheme="minorHAnsi" w:cstheme="minorHAnsi"/>
          <w:sz w:val="24"/>
        </w:rPr>
        <w:t>Table-1. Profile of health care professionals (n=27)</w:t>
      </w:r>
      <w:bookmarkEnd w:id="24"/>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1814"/>
        <w:gridCol w:w="1890"/>
      </w:tblGrid>
      <w:tr w:rsidR="00196BBF" w:rsidRPr="00024E6B" w14:paraId="0B23F9C8" w14:textId="77777777" w:rsidTr="00642032">
        <w:trPr>
          <w:trHeight w:val="432"/>
          <w:jc w:val="center"/>
        </w:trPr>
        <w:tc>
          <w:tcPr>
            <w:tcW w:w="3316" w:type="dxa"/>
            <w:tcBorders>
              <w:top w:val="single" w:sz="4" w:space="0" w:color="auto"/>
              <w:bottom w:val="single" w:sz="4" w:space="0" w:color="auto"/>
            </w:tcBorders>
            <w:vAlign w:val="center"/>
          </w:tcPr>
          <w:p w14:paraId="742EB390" w14:textId="77777777" w:rsidR="00196BBF" w:rsidRPr="00024E6B" w:rsidRDefault="00196BBF" w:rsidP="00373DFC">
            <w:pPr>
              <w:rPr>
                <w:rFonts w:cstheme="minorHAnsi"/>
                <w:b/>
              </w:rPr>
            </w:pPr>
            <w:r w:rsidRPr="00024E6B">
              <w:rPr>
                <w:rFonts w:cstheme="minorHAnsi"/>
                <w:b/>
              </w:rPr>
              <w:t>Characteristics</w:t>
            </w:r>
          </w:p>
        </w:tc>
        <w:tc>
          <w:tcPr>
            <w:tcW w:w="1814" w:type="dxa"/>
            <w:tcBorders>
              <w:top w:val="single" w:sz="4" w:space="0" w:color="auto"/>
              <w:bottom w:val="single" w:sz="4" w:space="0" w:color="auto"/>
            </w:tcBorders>
            <w:vAlign w:val="center"/>
          </w:tcPr>
          <w:p w14:paraId="3EAB9898" w14:textId="77777777" w:rsidR="00196BBF" w:rsidRPr="00024E6B" w:rsidRDefault="00196BBF" w:rsidP="00373DFC">
            <w:pPr>
              <w:jc w:val="right"/>
              <w:rPr>
                <w:rFonts w:cstheme="minorHAnsi"/>
                <w:b/>
              </w:rPr>
            </w:pPr>
            <w:r w:rsidRPr="00024E6B">
              <w:rPr>
                <w:rFonts w:cstheme="minorHAnsi"/>
                <w:b/>
              </w:rPr>
              <w:t>Frequency</w:t>
            </w:r>
          </w:p>
        </w:tc>
        <w:tc>
          <w:tcPr>
            <w:tcW w:w="1890" w:type="dxa"/>
            <w:tcBorders>
              <w:top w:val="single" w:sz="4" w:space="0" w:color="auto"/>
              <w:bottom w:val="single" w:sz="4" w:space="0" w:color="auto"/>
            </w:tcBorders>
            <w:vAlign w:val="center"/>
          </w:tcPr>
          <w:p w14:paraId="5809CDAB" w14:textId="77777777" w:rsidR="00196BBF" w:rsidRPr="00024E6B" w:rsidRDefault="00196BBF" w:rsidP="00373DFC">
            <w:pPr>
              <w:jc w:val="right"/>
              <w:rPr>
                <w:rFonts w:cstheme="minorHAnsi"/>
                <w:b/>
              </w:rPr>
            </w:pPr>
            <w:r w:rsidRPr="00024E6B">
              <w:rPr>
                <w:rFonts w:cstheme="minorHAnsi"/>
                <w:b/>
              </w:rPr>
              <w:t>Percentage</w:t>
            </w:r>
          </w:p>
        </w:tc>
      </w:tr>
      <w:tr w:rsidR="00196BBF" w:rsidRPr="00024E6B" w14:paraId="49E4D230" w14:textId="77777777" w:rsidTr="00642032">
        <w:trPr>
          <w:jc w:val="center"/>
        </w:trPr>
        <w:tc>
          <w:tcPr>
            <w:tcW w:w="3316" w:type="dxa"/>
            <w:tcBorders>
              <w:top w:val="single" w:sz="4" w:space="0" w:color="auto"/>
            </w:tcBorders>
          </w:tcPr>
          <w:p w14:paraId="7E322D44" w14:textId="77777777" w:rsidR="00196BBF" w:rsidRPr="00024E6B" w:rsidRDefault="00196BBF" w:rsidP="00E40FFC">
            <w:pPr>
              <w:rPr>
                <w:rFonts w:cstheme="minorHAnsi"/>
                <w:b/>
              </w:rPr>
            </w:pPr>
            <w:r w:rsidRPr="00024E6B">
              <w:rPr>
                <w:rFonts w:cstheme="minorHAnsi"/>
                <w:b/>
              </w:rPr>
              <w:t>Age</w:t>
            </w:r>
          </w:p>
          <w:p w14:paraId="65FF9212" w14:textId="77777777" w:rsidR="00196BBF" w:rsidRPr="00024E6B" w:rsidRDefault="00196BBF" w:rsidP="00E40FFC">
            <w:pPr>
              <w:pStyle w:val="ListParagraph"/>
              <w:jc w:val="right"/>
              <w:rPr>
                <w:rFonts w:cstheme="minorHAnsi"/>
              </w:rPr>
            </w:pPr>
            <w:r w:rsidRPr="00024E6B">
              <w:rPr>
                <w:rFonts w:cstheme="minorHAnsi"/>
              </w:rPr>
              <w:t>30 to 39 years</w:t>
            </w:r>
          </w:p>
          <w:p w14:paraId="1893ACDC" w14:textId="77777777" w:rsidR="00196BBF" w:rsidRPr="00024E6B" w:rsidRDefault="00196BBF" w:rsidP="00E40FFC">
            <w:pPr>
              <w:pStyle w:val="ListParagraph"/>
              <w:jc w:val="right"/>
              <w:rPr>
                <w:rFonts w:cstheme="minorHAnsi"/>
              </w:rPr>
            </w:pPr>
            <w:r w:rsidRPr="00024E6B">
              <w:rPr>
                <w:rFonts w:cstheme="minorHAnsi"/>
              </w:rPr>
              <w:t>40 to 49 years</w:t>
            </w:r>
          </w:p>
          <w:p w14:paraId="745B321C" w14:textId="77777777" w:rsidR="00196BBF" w:rsidRPr="00024E6B" w:rsidRDefault="00196BBF" w:rsidP="00E40FFC">
            <w:pPr>
              <w:pStyle w:val="ListParagraph"/>
              <w:jc w:val="right"/>
              <w:rPr>
                <w:rFonts w:cstheme="minorHAnsi"/>
              </w:rPr>
            </w:pPr>
            <w:r w:rsidRPr="00024E6B">
              <w:rPr>
                <w:rFonts w:cstheme="minorHAnsi"/>
              </w:rPr>
              <w:t>50 to 59 years</w:t>
            </w:r>
          </w:p>
          <w:p w14:paraId="699E533B" w14:textId="77777777" w:rsidR="00196BBF" w:rsidRPr="00024E6B" w:rsidRDefault="00196BBF" w:rsidP="00E40FFC">
            <w:pPr>
              <w:pStyle w:val="ListParagraph"/>
              <w:jc w:val="right"/>
              <w:rPr>
                <w:rFonts w:cstheme="minorHAnsi"/>
              </w:rPr>
            </w:pPr>
            <w:r w:rsidRPr="00024E6B">
              <w:rPr>
                <w:rFonts w:cstheme="minorHAnsi"/>
              </w:rPr>
              <w:t>≥60 years</w:t>
            </w:r>
          </w:p>
        </w:tc>
        <w:tc>
          <w:tcPr>
            <w:tcW w:w="1814" w:type="dxa"/>
            <w:tcBorders>
              <w:top w:val="single" w:sz="4" w:space="0" w:color="auto"/>
            </w:tcBorders>
          </w:tcPr>
          <w:p w14:paraId="79EBF065" w14:textId="77777777" w:rsidR="00196BBF" w:rsidRPr="00024E6B" w:rsidRDefault="00196BBF" w:rsidP="00373DFC">
            <w:pPr>
              <w:jc w:val="right"/>
              <w:rPr>
                <w:rFonts w:cstheme="minorHAnsi"/>
              </w:rPr>
            </w:pPr>
          </w:p>
          <w:p w14:paraId="6B725D75" w14:textId="77777777" w:rsidR="00196BBF" w:rsidRPr="00024E6B" w:rsidRDefault="00196BBF" w:rsidP="00373DFC">
            <w:pPr>
              <w:jc w:val="right"/>
              <w:rPr>
                <w:rFonts w:cstheme="minorHAnsi"/>
              </w:rPr>
            </w:pPr>
            <w:r w:rsidRPr="00024E6B">
              <w:rPr>
                <w:rFonts w:cstheme="minorHAnsi"/>
              </w:rPr>
              <w:t>7</w:t>
            </w:r>
          </w:p>
          <w:p w14:paraId="1D783AA1" w14:textId="77777777" w:rsidR="00196BBF" w:rsidRPr="00024E6B" w:rsidRDefault="00196BBF" w:rsidP="00373DFC">
            <w:pPr>
              <w:jc w:val="right"/>
              <w:rPr>
                <w:rFonts w:cstheme="minorHAnsi"/>
              </w:rPr>
            </w:pPr>
            <w:r w:rsidRPr="00024E6B">
              <w:rPr>
                <w:rFonts w:cstheme="minorHAnsi"/>
              </w:rPr>
              <w:t>8</w:t>
            </w:r>
          </w:p>
          <w:p w14:paraId="286E0656" w14:textId="77777777" w:rsidR="00196BBF" w:rsidRPr="00024E6B" w:rsidRDefault="00196BBF" w:rsidP="00373DFC">
            <w:pPr>
              <w:jc w:val="right"/>
              <w:rPr>
                <w:rFonts w:cstheme="minorHAnsi"/>
              </w:rPr>
            </w:pPr>
            <w:r w:rsidRPr="00024E6B">
              <w:rPr>
                <w:rFonts w:cstheme="minorHAnsi"/>
              </w:rPr>
              <w:t>8</w:t>
            </w:r>
          </w:p>
          <w:p w14:paraId="1FF5CE89" w14:textId="77777777" w:rsidR="00196BBF" w:rsidRPr="00024E6B" w:rsidRDefault="00196BBF" w:rsidP="00373DFC">
            <w:pPr>
              <w:jc w:val="right"/>
              <w:rPr>
                <w:rFonts w:cstheme="minorHAnsi"/>
              </w:rPr>
            </w:pPr>
            <w:r w:rsidRPr="00024E6B">
              <w:rPr>
                <w:rFonts w:cstheme="minorHAnsi"/>
              </w:rPr>
              <w:t>4</w:t>
            </w:r>
          </w:p>
        </w:tc>
        <w:tc>
          <w:tcPr>
            <w:tcW w:w="1890" w:type="dxa"/>
            <w:tcBorders>
              <w:top w:val="single" w:sz="4" w:space="0" w:color="auto"/>
            </w:tcBorders>
          </w:tcPr>
          <w:p w14:paraId="34012793" w14:textId="77777777" w:rsidR="00196BBF" w:rsidRPr="00024E6B" w:rsidRDefault="00196BBF" w:rsidP="00373DFC">
            <w:pPr>
              <w:jc w:val="right"/>
              <w:rPr>
                <w:rFonts w:cstheme="minorHAnsi"/>
              </w:rPr>
            </w:pPr>
          </w:p>
          <w:p w14:paraId="2B580905" w14:textId="77777777" w:rsidR="00196BBF" w:rsidRPr="00024E6B" w:rsidRDefault="00196BBF" w:rsidP="00373DFC">
            <w:pPr>
              <w:jc w:val="right"/>
              <w:rPr>
                <w:rFonts w:cstheme="minorHAnsi"/>
              </w:rPr>
            </w:pPr>
            <w:r w:rsidRPr="00024E6B">
              <w:rPr>
                <w:rFonts w:cstheme="minorHAnsi"/>
              </w:rPr>
              <w:t>25.9</w:t>
            </w:r>
          </w:p>
          <w:p w14:paraId="6B5EDDC1" w14:textId="77777777" w:rsidR="00196BBF" w:rsidRPr="00024E6B" w:rsidRDefault="00196BBF" w:rsidP="00373DFC">
            <w:pPr>
              <w:jc w:val="right"/>
              <w:rPr>
                <w:rFonts w:cstheme="minorHAnsi"/>
              </w:rPr>
            </w:pPr>
            <w:r w:rsidRPr="00024E6B">
              <w:rPr>
                <w:rFonts w:cstheme="minorHAnsi"/>
              </w:rPr>
              <w:t>29.6</w:t>
            </w:r>
          </w:p>
          <w:p w14:paraId="316E2642" w14:textId="77777777" w:rsidR="00196BBF" w:rsidRPr="00024E6B" w:rsidRDefault="00196BBF" w:rsidP="00373DFC">
            <w:pPr>
              <w:jc w:val="right"/>
              <w:rPr>
                <w:rFonts w:cstheme="minorHAnsi"/>
              </w:rPr>
            </w:pPr>
            <w:r w:rsidRPr="00024E6B">
              <w:rPr>
                <w:rFonts w:cstheme="minorHAnsi"/>
              </w:rPr>
              <w:t>29.6</w:t>
            </w:r>
          </w:p>
          <w:p w14:paraId="69BE703D" w14:textId="77777777" w:rsidR="00196BBF" w:rsidRPr="00024E6B" w:rsidRDefault="00196BBF" w:rsidP="00373DFC">
            <w:pPr>
              <w:jc w:val="right"/>
              <w:rPr>
                <w:rFonts w:cstheme="minorHAnsi"/>
              </w:rPr>
            </w:pPr>
            <w:r w:rsidRPr="00024E6B">
              <w:rPr>
                <w:rFonts w:cstheme="minorHAnsi"/>
              </w:rPr>
              <w:t>14.8</w:t>
            </w:r>
          </w:p>
        </w:tc>
      </w:tr>
      <w:tr w:rsidR="00196BBF" w:rsidRPr="00024E6B" w14:paraId="027996CF" w14:textId="77777777" w:rsidTr="00642032">
        <w:trPr>
          <w:jc w:val="center"/>
        </w:trPr>
        <w:tc>
          <w:tcPr>
            <w:tcW w:w="3316" w:type="dxa"/>
          </w:tcPr>
          <w:p w14:paraId="6A606935" w14:textId="77777777" w:rsidR="00196BBF" w:rsidRPr="00024E6B" w:rsidRDefault="00196BBF" w:rsidP="00E40FFC">
            <w:pPr>
              <w:rPr>
                <w:rFonts w:cstheme="minorHAnsi"/>
                <w:b/>
              </w:rPr>
            </w:pPr>
            <w:r w:rsidRPr="00024E6B">
              <w:rPr>
                <w:rFonts w:cstheme="minorHAnsi"/>
                <w:b/>
              </w:rPr>
              <w:t>Sex</w:t>
            </w:r>
          </w:p>
          <w:p w14:paraId="0FB0F411" w14:textId="77777777" w:rsidR="00196BBF" w:rsidRPr="00024E6B" w:rsidRDefault="00196BBF" w:rsidP="00E40FFC">
            <w:pPr>
              <w:pStyle w:val="ListParagraph"/>
              <w:jc w:val="right"/>
              <w:rPr>
                <w:rFonts w:cstheme="minorHAnsi"/>
              </w:rPr>
            </w:pPr>
            <w:r w:rsidRPr="00024E6B">
              <w:rPr>
                <w:rFonts w:cstheme="minorHAnsi"/>
              </w:rPr>
              <w:t>Male</w:t>
            </w:r>
          </w:p>
          <w:p w14:paraId="128FF38A" w14:textId="77777777" w:rsidR="00196BBF" w:rsidRPr="00024E6B" w:rsidRDefault="00196BBF" w:rsidP="00E40FFC">
            <w:pPr>
              <w:pStyle w:val="ListParagraph"/>
              <w:jc w:val="right"/>
              <w:rPr>
                <w:rFonts w:cstheme="minorHAnsi"/>
              </w:rPr>
            </w:pPr>
            <w:r w:rsidRPr="00024E6B">
              <w:rPr>
                <w:rFonts w:cstheme="minorHAnsi"/>
              </w:rPr>
              <w:t>Female</w:t>
            </w:r>
          </w:p>
        </w:tc>
        <w:tc>
          <w:tcPr>
            <w:tcW w:w="1814" w:type="dxa"/>
          </w:tcPr>
          <w:p w14:paraId="377EB3EC" w14:textId="77777777" w:rsidR="00196BBF" w:rsidRPr="00024E6B" w:rsidRDefault="00196BBF" w:rsidP="00373DFC">
            <w:pPr>
              <w:jc w:val="right"/>
              <w:rPr>
                <w:rFonts w:cstheme="minorHAnsi"/>
              </w:rPr>
            </w:pPr>
          </w:p>
          <w:p w14:paraId="12C946D2" w14:textId="77777777" w:rsidR="00196BBF" w:rsidRPr="00024E6B" w:rsidRDefault="00196BBF" w:rsidP="00373DFC">
            <w:pPr>
              <w:jc w:val="right"/>
              <w:rPr>
                <w:rFonts w:cstheme="minorHAnsi"/>
              </w:rPr>
            </w:pPr>
            <w:r w:rsidRPr="00024E6B">
              <w:rPr>
                <w:rFonts w:cstheme="minorHAnsi"/>
              </w:rPr>
              <w:t>15</w:t>
            </w:r>
          </w:p>
          <w:p w14:paraId="4EAE90D9" w14:textId="77777777" w:rsidR="00196BBF" w:rsidRPr="00024E6B" w:rsidRDefault="00196BBF" w:rsidP="00373DFC">
            <w:pPr>
              <w:jc w:val="right"/>
              <w:rPr>
                <w:rFonts w:cstheme="minorHAnsi"/>
              </w:rPr>
            </w:pPr>
            <w:r w:rsidRPr="00024E6B">
              <w:rPr>
                <w:rFonts w:cstheme="minorHAnsi"/>
              </w:rPr>
              <w:t>12</w:t>
            </w:r>
          </w:p>
        </w:tc>
        <w:tc>
          <w:tcPr>
            <w:tcW w:w="1890" w:type="dxa"/>
          </w:tcPr>
          <w:p w14:paraId="19F7B544" w14:textId="77777777" w:rsidR="00196BBF" w:rsidRPr="00024E6B" w:rsidRDefault="00196BBF" w:rsidP="00373DFC">
            <w:pPr>
              <w:jc w:val="right"/>
              <w:rPr>
                <w:rFonts w:cstheme="minorHAnsi"/>
              </w:rPr>
            </w:pPr>
          </w:p>
          <w:p w14:paraId="4EF1C2C6" w14:textId="77777777" w:rsidR="00196BBF" w:rsidRPr="00024E6B" w:rsidRDefault="00196BBF" w:rsidP="00373DFC">
            <w:pPr>
              <w:jc w:val="right"/>
              <w:rPr>
                <w:rFonts w:cstheme="minorHAnsi"/>
              </w:rPr>
            </w:pPr>
            <w:r w:rsidRPr="00024E6B">
              <w:rPr>
                <w:rFonts w:cstheme="minorHAnsi"/>
              </w:rPr>
              <w:t>55.6</w:t>
            </w:r>
          </w:p>
          <w:p w14:paraId="2BCA144D" w14:textId="77777777" w:rsidR="00196BBF" w:rsidRPr="00024E6B" w:rsidRDefault="00196BBF" w:rsidP="00373DFC">
            <w:pPr>
              <w:jc w:val="right"/>
              <w:rPr>
                <w:rFonts w:cstheme="minorHAnsi"/>
              </w:rPr>
            </w:pPr>
            <w:r w:rsidRPr="00024E6B">
              <w:rPr>
                <w:rFonts w:cstheme="minorHAnsi"/>
              </w:rPr>
              <w:t>44.4</w:t>
            </w:r>
          </w:p>
        </w:tc>
      </w:tr>
      <w:tr w:rsidR="00196BBF" w:rsidRPr="00024E6B" w14:paraId="77249280" w14:textId="77777777" w:rsidTr="00642032">
        <w:trPr>
          <w:jc w:val="center"/>
        </w:trPr>
        <w:tc>
          <w:tcPr>
            <w:tcW w:w="3316" w:type="dxa"/>
          </w:tcPr>
          <w:p w14:paraId="0D9B2598" w14:textId="77777777" w:rsidR="00196BBF" w:rsidRPr="00024E6B" w:rsidRDefault="00196BBF" w:rsidP="00E40FFC">
            <w:pPr>
              <w:rPr>
                <w:rFonts w:cstheme="minorHAnsi"/>
                <w:b/>
              </w:rPr>
            </w:pPr>
            <w:r w:rsidRPr="00024E6B">
              <w:rPr>
                <w:rFonts w:cstheme="minorHAnsi"/>
                <w:b/>
              </w:rPr>
              <w:t>Health care professionals</w:t>
            </w:r>
          </w:p>
          <w:p w14:paraId="13FDFA03" w14:textId="77777777" w:rsidR="00196BBF" w:rsidRPr="00024E6B" w:rsidRDefault="00196BBF" w:rsidP="00E40FFC">
            <w:pPr>
              <w:pStyle w:val="ListParagraph"/>
              <w:jc w:val="right"/>
              <w:rPr>
                <w:rFonts w:cstheme="minorHAnsi"/>
              </w:rPr>
            </w:pPr>
            <w:r w:rsidRPr="00024E6B">
              <w:rPr>
                <w:rFonts w:cstheme="minorHAnsi"/>
              </w:rPr>
              <w:t>Psychiatrist</w:t>
            </w:r>
          </w:p>
          <w:p w14:paraId="116CFBA4" w14:textId="77777777" w:rsidR="00196BBF" w:rsidRPr="00024E6B" w:rsidRDefault="00196BBF" w:rsidP="00E40FFC">
            <w:pPr>
              <w:pStyle w:val="ListParagraph"/>
              <w:jc w:val="right"/>
              <w:rPr>
                <w:rFonts w:cstheme="minorHAnsi"/>
              </w:rPr>
            </w:pPr>
            <w:r w:rsidRPr="00024E6B">
              <w:rPr>
                <w:rFonts w:cstheme="minorHAnsi"/>
              </w:rPr>
              <w:t>Medical superintendent</w:t>
            </w:r>
          </w:p>
          <w:p w14:paraId="1CFE7F0C" w14:textId="77777777" w:rsidR="00196BBF" w:rsidRPr="00024E6B" w:rsidRDefault="00196BBF" w:rsidP="00E40FFC">
            <w:pPr>
              <w:pStyle w:val="ListParagraph"/>
              <w:jc w:val="right"/>
              <w:rPr>
                <w:rFonts w:cstheme="minorHAnsi"/>
              </w:rPr>
            </w:pPr>
            <w:r w:rsidRPr="00024E6B">
              <w:rPr>
                <w:rFonts w:cstheme="minorHAnsi"/>
              </w:rPr>
              <w:t>THO/ TMO/DHO</w:t>
            </w:r>
          </w:p>
          <w:p w14:paraId="6A5CB93D" w14:textId="77777777" w:rsidR="00196BBF" w:rsidRPr="00024E6B" w:rsidRDefault="00196BBF" w:rsidP="00E40FFC">
            <w:pPr>
              <w:pStyle w:val="ListParagraph"/>
              <w:jc w:val="right"/>
              <w:rPr>
                <w:rFonts w:cstheme="minorHAnsi"/>
              </w:rPr>
            </w:pPr>
            <w:r w:rsidRPr="00024E6B">
              <w:rPr>
                <w:rFonts w:cstheme="minorHAnsi"/>
              </w:rPr>
              <w:t>Psychiatric Nurse</w:t>
            </w:r>
          </w:p>
          <w:p w14:paraId="023B36C0" w14:textId="77777777" w:rsidR="00196BBF" w:rsidRPr="00024E6B" w:rsidRDefault="00196BBF" w:rsidP="00E40FFC">
            <w:pPr>
              <w:pStyle w:val="ListParagraph"/>
              <w:jc w:val="right"/>
              <w:rPr>
                <w:rFonts w:cstheme="minorHAnsi"/>
              </w:rPr>
            </w:pPr>
            <w:r w:rsidRPr="00024E6B">
              <w:rPr>
                <w:rFonts w:cstheme="minorHAnsi"/>
              </w:rPr>
              <w:t>General practitioners</w:t>
            </w:r>
          </w:p>
        </w:tc>
        <w:tc>
          <w:tcPr>
            <w:tcW w:w="1814" w:type="dxa"/>
          </w:tcPr>
          <w:p w14:paraId="34B01235" w14:textId="77777777" w:rsidR="00196BBF" w:rsidRPr="00024E6B" w:rsidRDefault="00196BBF" w:rsidP="00373DFC">
            <w:pPr>
              <w:jc w:val="right"/>
              <w:rPr>
                <w:rFonts w:cstheme="minorHAnsi"/>
              </w:rPr>
            </w:pPr>
          </w:p>
          <w:p w14:paraId="61B74668" w14:textId="77777777" w:rsidR="00196BBF" w:rsidRPr="00024E6B" w:rsidRDefault="00196BBF" w:rsidP="00373DFC">
            <w:pPr>
              <w:jc w:val="right"/>
              <w:rPr>
                <w:rFonts w:cstheme="minorHAnsi"/>
              </w:rPr>
            </w:pPr>
            <w:r w:rsidRPr="00024E6B">
              <w:rPr>
                <w:rFonts w:cstheme="minorHAnsi"/>
              </w:rPr>
              <w:t>8</w:t>
            </w:r>
          </w:p>
          <w:p w14:paraId="4F14FBBE" w14:textId="77777777" w:rsidR="00196BBF" w:rsidRPr="00024E6B" w:rsidRDefault="00196BBF" w:rsidP="00373DFC">
            <w:pPr>
              <w:jc w:val="right"/>
              <w:rPr>
                <w:rFonts w:cstheme="minorHAnsi"/>
              </w:rPr>
            </w:pPr>
            <w:r w:rsidRPr="00024E6B">
              <w:rPr>
                <w:rFonts w:cstheme="minorHAnsi"/>
              </w:rPr>
              <w:t>3</w:t>
            </w:r>
          </w:p>
          <w:p w14:paraId="730A7A71" w14:textId="77777777" w:rsidR="00196BBF" w:rsidRPr="00024E6B" w:rsidRDefault="00196BBF" w:rsidP="00373DFC">
            <w:pPr>
              <w:jc w:val="right"/>
              <w:rPr>
                <w:rFonts w:cstheme="minorHAnsi"/>
              </w:rPr>
            </w:pPr>
            <w:r w:rsidRPr="00024E6B">
              <w:rPr>
                <w:rFonts w:cstheme="minorHAnsi"/>
              </w:rPr>
              <w:t>4</w:t>
            </w:r>
          </w:p>
          <w:p w14:paraId="740839C2" w14:textId="77777777" w:rsidR="00196BBF" w:rsidRPr="00024E6B" w:rsidRDefault="00196BBF" w:rsidP="00373DFC">
            <w:pPr>
              <w:jc w:val="right"/>
              <w:rPr>
                <w:rFonts w:cstheme="minorHAnsi"/>
              </w:rPr>
            </w:pPr>
            <w:r w:rsidRPr="00024E6B">
              <w:rPr>
                <w:rFonts w:cstheme="minorHAnsi"/>
              </w:rPr>
              <w:t>1</w:t>
            </w:r>
          </w:p>
          <w:p w14:paraId="7A9CB94A" w14:textId="77777777" w:rsidR="00196BBF" w:rsidRPr="00024E6B" w:rsidRDefault="00196BBF" w:rsidP="00373DFC">
            <w:pPr>
              <w:jc w:val="right"/>
              <w:rPr>
                <w:rFonts w:cstheme="minorHAnsi"/>
              </w:rPr>
            </w:pPr>
            <w:r w:rsidRPr="00024E6B">
              <w:rPr>
                <w:rFonts w:cstheme="minorHAnsi"/>
              </w:rPr>
              <w:t>11</w:t>
            </w:r>
          </w:p>
        </w:tc>
        <w:tc>
          <w:tcPr>
            <w:tcW w:w="1890" w:type="dxa"/>
          </w:tcPr>
          <w:p w14:paraId="697D48C9" w14:textId="77777777" w:rsidR="00196BBF" w:rsidRPr="00024E6B" w:rsidRDefault="00196BBF" w:rsidP="00373DFC">
            <w:pPr>
              <w:jc w:val="right"/>
              <w:rPr>
                <w:rFonts w:cstheme="minorHAnsi"/>
              </w:rPr>
            </w:pPr>
          </w:p>
          <w:p w14:paraId="065E3F6F" w14:textId="77777777" w:rsidR="00196BBF" w:rsidRPr="00024E6B" w:rsidRDefault="00196BBF" w:rsidP="00373DFC">
            <w:pPr>
              <w:jc w:val="right"/>
              <w:rPr>
                <w:rFonts w:cstheme="minorHAnsi"/>
              </w:rPr>
            </w:pPr>
            <w:r w:rsidRPr="00024E6B">
              <w:rPr>
                <w:rFonts w:cstheme="minorHAnsi"/>
              </w:rPr>
              <w:t>29.6</w:t>
            </w:r>
          </w:p>
          <w:p w14:paraId="68B434D4" w14:textId="77777777" w:rsidR="00196BBF" w:rsidRPr="00024E6B" w:rsidRDefault="00196BBF" w:rsidP="00373DFC">
            <w:pPr>
              <w:jc w:val="right"/>
              <w:rPr>
                <w:rFonts w:cstheme="minorHAnsi"/>
              </w:rPr>
            </w:pPr>
            <w:r w:rsidRPr="00024E6B">
              <w:rPr>
                <w:rFonts w:cstheme="minorHAnsi"/>
              </w:rPr>
              <w:t>11.1</w:t>
            </w:r>
          </w:p>
          <w:p w14:paraId="645B88FF" w14:textId="77777777" w:rsidR="00196BBF" w:rsidRPr="00024E6B" w:rsidRDefault="00196BBF" w:rsidP="00373DFC">
            <w:pPr>
              <w:jc w:val="right"/>
              <w:rPr>
                <w:rFonts w:cstheme="minorHAnsi"/>
              </w:rPr>
            </w:pPr>
            <w:r w:rsidRPr="00024E6B">
              <w:rPr>
                <w:rFonts w:cstheme="minorHAnsi"/>
              </w:rPr>
              <w:t>14.8</w:t>
            </w:r>
          </w:p>
          <w:p w14:paraId="26A392A1" w14:textId="77777777" w:rsidR="00196BBF" w:rsidRPr="00024E6B" w:rsidRDefault="00196BBF" w:rsidP="00373DFC">
            <w:pPr>
              <w:jc w:val="right"/>
              <w:rPr>
                <w:rFonts w:cstheme="minorHAnsi"/>
              </w:rPr>
            </w:pPr>
            <w:r w:rsidRPr="00024E6B">
              <w:rPr>
                <w:rFonts w:cstheme="minorHAnsi"/>
              </w:rPr>
              <w:t>3.7</w:t>
            </w:r>
          </w:p>
          <w:p w14:paraId="6C3CE4DB" w14:textId="77777777" w:rsidR="00196BBF" w:rsidRPr="00024E6B" w:rsidRDefault="00196BBF" w:rsidP="00373DFC">
            <w:pPr>
              <w:jc w:val="right"/>
              <w:rPr>
                <w:rFonts w:cstheme="minorHAnsi"/>
              </w:rPr>
            </w:pPr>
            <w:r w:rsidRPr="00024E6B">
              <w:rPr>
                <w:rFonts w:cstheme="minorHAnsi"/>
              </w:rPr>
              <w:t>40.7</w:t>
            </w:r>
          </w:p>
        </w:tc>
      </w:tr>
      <w:tr w:rsidR="00196BBF" w:rsidRPr="00024E6B" w14:paraId="6D59F07E" w14:textId="77777777" w:rsidTr="00642032">
        <w:trPr>
          <w:jc w:val="center"/>
        </w:trPr>
        <w:tc>
          <w:tcPr>
            <w:tcW w:w="3316" w:type="dxa"/>
            <w:tcBorders>
              <w:bottom w:val="single" w:sz="4" w:space="0" w:color="auto"/>
            </w:tcBorders>
          </w:tcPr>
          <w:p w14:paraId="51153CE6" w14:textId="519E785C" w:rsidR="00196BBF" w:rsidRPr="00024E6B" w:rsidRDefault="00E40FFC" w:rsidP="00E40FFC">
            <w:pPr>
              <w:rPr>
                <w:rFonts w:cstheme="minorHAnsi"/>
                <w:b/>
              </w:rPr>
            </w:pPr>
            <w:r w:rsidRPr="00024E6B">
              <w:rPr>
                <w:rFonts w:cstheme="minorHAnsi"/>
                <w:b/>
              </w:rPr>
              <w:t>Duration in s</w:t>
            </w:r>
            <w:r w:rsidR="00196BBF" w:rsidRPr="00024E6B">
              <w:rPr>
                <w:rFonts w:cstheme="minorHAnsi"/>
                <w:b/>
              </w:rPr>
              <w:t xml:space="preserve">ervice </w:t>
            </w:r>
            <w:r w:rsidRPr="00024E6B">
              <w:rPr>
                <w:rFonts w:cstheme="minorHAnsi"/>
                <w:b/>
              </w:rPr>
              <w:t>(</w:t>
            </w:r>
            <w:r w:rsidR="00196BBF" w:rsidRPr="00024E6B">
              <w:rPr>
                <w:rFonts w:cstheme="minorHAnsi"/>
                <w:b/>
              </w:rPr>
              <w:t>years</w:t>
            </w:r>
            <w:r w:rsidR="00642032" w:rsidRPr="00024E6B">
              <w:rPr>
                <w:rFonts w:cstheme="minorHAnsi"/>
                <w:b/>
              </w:rPr>
              <w:t>)</w:t>
            </w:r>
          </w:p>
          <w:p w14:paraId="36CE1BE5" w14:textId="77777777" w:rsidR="00196BBF" w:rsidRPr="00024E6B" w:rsidRDefault="00196BBF" w:rsidP="00E40FFC">
            <w:pPr>
              <w:pStyle w:val="ListParagraph"/>
              <w:jc w:val="right"/>
              <w:rPr>
                <w:rFonts w:cstheme="minorHAnsi"/>
              </w:rPr>
            </w:pPr>
            <w:r w:rsidRPr="00024E6B">
              <w:rPr>
                <w:rFonts w:cstheme="minorHAnsi"/>
              </w:rPr>
              <w:t>≤10 years</w:t>
            </w:r>
          </w:p>
          <w:p w14:paraId="1C10FFF4" w14:textId="77777777" w:rsidR="00196BBF" w:rsidRPr="00024E6B" w:rsidRDefault="00196BBF" w:rsidP="00E40FFC">
            <w:pPr>
              <w:pStyle w:val="ListParagraph"/>
              <w:jc w:val="right"/>
              <w:rPr>
                <w:rFonts w:cstheme="minorHAnsi"/>
              </w:rPr>
            </w:pPr>
            <w:r w:rsidRPr="00024E6B">
              <w:rPr>
                <w:rFonts w:cstheme="minorHAnsi"/>
              </w:rPr>
              <w:t>11 to 20 years</w:t>
            </w:r>
          </w:p>
          <w:p w14:paraId="5337EC5C" w14:textId="77777777" w:rsidR="00196BBF" w:rsidRPr="00024E6B" w:rsidRDefault="00196BBF" w:rsidP="00E40FFC">
            <w:pPr>
              <w:pStyle w:val="ListParagraph"/>
              <w:jc w:val="right"/>
              <w:rPr>
                <w:rFonts w:cstheme="minorHAnsi"/>
              </w:rPr>
            </w:pPr>
            <w:r w:rsidRPr="00024E6B">
              <w:rPr>
                <w:rFonts w:cstheme="minorHAnsi"/>
              </w:rPr>
              <w:t>21 to 30 years</w:t>
            </w:r>
          </w:p>
          <w:p w14:paraId="23737285" w14:textId="77777777" w:rsidR="00196BBF" w:rsidRPr="00024E6B" w:rsidRDefault="00196BBF" w:rsidP="00E40FFC">
            <w:pPr>
              <w:pStyle w:val="ListParagraph"/>
              <w:jc w:val="right"/>
              <w:rPr>
                <w:rFonts w:cstheme="minorHAnsi"/>
              </w:rPr>
            </w:pPr>
            <w:r w:rsidRPr="00024E6B">
              <w:rPr>
                <w:rFonts w:cstheme="minorHAnsi"/>
              </w:rPr>
              <w:t>&gt;30 years</w:t>
            </w:r>
          </w:p>
        </w:tc>
        <w:tc>
          <w:tcPr>
            <w:tcW w:w="1814" w:type="dxa"/>
            <w:tcBorders>
              <w:bottom w:val="single" w:sz="4" w:space="0" w:color="auto"/>
            </w:tcBorders>
          </w:tcPr>
          <w:p w14:paraId="1EFD1DC7" w14:textId="77777777" w:rsidR="00196BBF" w:rsidRPr="00024E6B" w:rsidRDefault="00196BBF" w:rsidP="00373DFC">
            <w:pPr>
              <w:jc w:val="right"/>
              <w:rPr>
                <w:rFonts w:cstheme="minorHAnsi"/>
              </w:rPr>
            </w:pPr>
          </w:p>
          <w:p w14:paraId="6F6C1D61" w14:textId="77777777" w:rsidR="00196BBF" w:rsidRPr="00024E6B" w:rsidRDefault="00196BBF" w:rsidP="00373DFC">
            <w:pPr>
              <w:jc w:val="right"/>
              <w:rPr>
                <w:rFonts w:cstheme="minorHAnsi"/>
              </w:rPr>
            </w:pPr>
            <w:r w:rsidRPr="00024E6B">
              <w:rPr>
                <w:rFonts w:cstheme="minorHAnsi"/>
              </w:rPr>
              <w:t>6</w:t>
            </w:r>
          </w:p>
          <w:p w14:paraId="21AFF406" w14:textId="77777777" w:rsidR="00196BBF" w:rsidRPr="00024E6B" w:rsidRDefault="00196BBF" w:rsidP="00373DFC">
            <w:pPr>
              <w:jc w:val="right"/>
              <w:rPr>
                <w:rFonts w:cstheme="minorHAnsi"/>
              </w:rPr>
            </w:pPr>
            <w:r w:rsidRPr="00024E6B">
              <w:rPr>
                <w:rFonts w:cstheme="minorHAnsi"/>
              </w:rPr>
              <w:t>8</w:t>
            </w:r>
          </w:p>
          <w:p w14:paraId="76313F4D" w14:textId="77777777" w:rsidR="00196BBF" w:rsidRPr="00024E6B" w:rsidRDefault="00196BBF" w:rsidP="00373DFC">
            <w:pPr>
              <w:jc w:val="right"/>
              <w:rPr>
                <w:rFonts w:cstheme="minorHAnsi"/>
              </w:rPr>
            </w:pPr>
            <w:r w:rsidRPr="00024E6B">
              <w:rPr>
                <w:rFonts w:cstheme="minorHAnsi"/>
              </w:rPr>
              <w:t>10</w:t>
            </w:r>
          </w:p>
          <w:p w14:paraId="5A5664DB" w14:textId="77777777" w:rsidR="00196BBF" w:rsidRPr="00024E6B" w:rsidRDefault="00196BBF" w:rsidP="00373DFC">
            <w:pPr>
              <w:jc w:val="right"/>
              <w:rPr>
                <w:rFonts w:cstheme="minorHAnsi"/>
              </w:rPr>
            </w:pPr>
            <w:r w:rsidRPr="00024E6B">
              <w:rPr>
                <w:rFonts w:cstheme="minorHAnsi"/>
              </w:rPr>
              <w:t>3</w:t>
            </w:r>
          </w:p>
        </w:tc>
        <w:tc>
          <w:tcPr>
            <w:tcW w:w="1890" w:type="dxa"/>
            <w:tcBorders>
              <w:bottom w:val="single" w:sz="4" w:space="0" w:color="auto"/>
            </w:tcBorders>
          </w:tcPr>
          <w:p w14:paraId="3F681760" w14:textId="77777777" w:rsidR="00196BBF" w:rsidRPr="00024E6B" w:rsidRDefault="00196BBF" w:rsidP="00373DFC">
            <w:pPr>
              <w:jc w:val="right"/>
              <w:rPr>
                <w:rFonts w:cstheme="minorHAnsi"/>
              </w:rPr>
            </w:pPr>
          </w:p>
          <w:p w14:paraId="17559458" w14:textId="77777777" w:rsidR="00196BBF" w:rsidRPr="00024E6B" w:rsidRDefault="00196BBF" w:rsidP="00373DFC">
            <w:pPr>
              <w:jc w:val="right"/>
              <w:rPr>
                <w:rFonts w:cstheme="minorHAnsi"/>
              </w:rPr>
            </w:pPr>
            <w:r w:rsidRPr="00024E6B">
              <w:rPr>
                <w:rFonts w:cstheme="minorHAnsi"/>
              </w:rPr>
              <w:t>22.2</w:t>
            </w:r>
          </w:p>
          <w:p w14:paraId="4928BEF9" w14:textId="77777777" w:rsidR="00196BBF" w:rsidRPr="00024E6B" w:rsidRDefault="00196BBF" w:rsidP="00373DFC">
            <w:pPr>
              <w:jc w:val="right"/>
              <w:rPr>
                <w:rFonts w:cstheme="minorHAnsi"/>
              </w:rPr>
            </w:pPr>
            <w:r w:rsidRPr="00024E6B">
              <w:rPr>
                <w:rFonts w:cstheme="minorHAnsi"/>
              </w:rPr>
              <w:t>29.6</w:t>
            </w:r>
          </w:p>
          <w:p w14:paraId="3B33297A" w14:textId="77777777" w:rsidR="00196BBF" w:rsidRPr="00024E6B" w:rsidRDefault="00196BBF" w:rsidP="00373DFC">
            <w:pPr>
              <w:jc w:val="right"/>
              <w:rPr>
                <w:rFonts w:cstheme="minorHAnsi"/>
              </w:rPr>
            </w:pPr>
            <w:r w:rsidRPr="00024E6B">
              <w:rPr>
                <w:rFonts w:cstheme="minorHAnsi"/>
              </w:rPr>
              <w:t>37.0</w:t>
            </w:r>
          </w:p>
          <w:p w14:paraId="34CB110D" w14:textId="77777777" w:rsidR="00196BBF" w:rsidRPr="00024E6B" w:rsidRDefault="00196BBF" w:rsidP="00373DFC">
            <w:pPr>
              <w:jc w:val="right"/>
              <w:rPr>
                <w:rFonts w:cstheme="minorHAnsi"/>
              </w:rPr>
            </w:pPr>
            <w:r w:rsidRPr="00024E6B">
              <w:rPr>
                <w:rFonts w:cstheme="minorHAnsi"/>
              </w:rPr>
              <w:t>11.1</w:t>
            </w:r>
          </w:p>
        </w:tc>
      </w:tr>
    </w:tbl>
    <w:p w14:paraId="2E6C0AA2" w14:textId="77777777" w:rsidR="00196BBF" w:rsidRPr="00024E6B" w:rsidRDefault="00196BBF" w:rsidP="00196BBF">
      <w:pPr>
        <w:pStyle w:val="BodyText2"/>
        <w:spacing w:before="0"/>
        <w:rPr>
          <w:rFonts w:asciiTheme="minorHAnsi" w:hAnsiTheme="minorHAnsi" w:cstheme="minorHAnsi"/>
          <w:lang w:val="en-US"/>
        </w:rPr>
      </w:pPr>
    </w:p>
    <w:p w14:paraId="01E0C23F" w14:textId="77777777" w:rsidR="000C4F78" w:rsidRPr="00024E6B" w:rsidRDefault="000C4F78" w:rsidP="00196BBF">
      <w:pPr>
        <w:pStyle w:val="BodyText2"/>
        <w:spacing w:before="0"/>
        <w:rPr>
          <w:rFonts w:asciiTheme="minorHAnsi" w:hAnsiTheme="minorHAnsi" w:cstheme="minorHAnsi"/>
          <w:lang w:val="en-US"/>
        </w:rPr>
      </w:pPr>
    </w:p>
    <w:p w14:paraId="268892C0" w14:textId="77777777" w:rsidR="000C4F78" w:rsidRPr="00024E6B" w:rsidRDefault="000C4F78" w:rsidP="00196BBF">
      <w:pPr>
        <w:pStyle w:val="BodyText2"/>
        <w:spacing w:before="0"/>
        <w:rPr>
          <w:rFonts w:asciiTheme="minorHAnsi" w:hAnsiTheme="minorHAnsi" w:cstheme="minorHAnsi"/>
          <w:lang w:val="en-US"/>
        </w:rPr>
      </w:pPr>
    </w:p>
    <w:p w14:paraId="60729B81" w14:textId="5A440D9B" w:rsidR="00196BBF" w:rsidRPr="00024E6B" w:rsidRDefault="00196BBF" w:rsidP="00196BBF">
      <w:pPr>
        <w:pStyle w:val="BodyText2"/>
        <w:spacing w:before="0"/>
        <w:rPr>
          <w:rFonts w:asciiTheme="minorHAnsi" w:hAnsiTheme="minorHAnsi" w:cstheme="minorHAnsi"/>
          <w:lang w:val="en-US"/>
        </w:rPr>
      </w:pPr>
      <w:r w:rsidRPr="00024E6B">
        <w:rPr>
          <w:rFonts w:asciiTheme="minorHAnsi" w:hAnsiTheme="minorHAnsi" w:cstheme="minorHAnsi"/>
          <w:lang w:val="en-US"/>
        </w:rPr>
        <w:lastRenderedPageBreak/>
        <w:t xml:space="preserve">The background characteristics of the caregivers </w:t>
      </w:r>
      <w:r w:rsidR="006E55A6" w:rsidRPr="00024E6B">
        <w:rPr>
          <w:rFonts w:asciiTheme="minorHAnsi" w:hAnsiTheme="minorHAnsi" w:cstheme="minorHAnsi"/>
          <w:lang w:val="en-US"/>
        </w:rPr>
        <w:t xml:space="preserve">for </w:t>
      </w:r>
      <w:r w:rsidRPr="00024E6B">
        <w:rPr>
          <w:rFonts w:asciiTheme="minorHAnsi" w:hAnsiTheme="minorHAnsi" w:cstheme="minorHAnsi"/>
          <w:lang w:val="en-US"/>
        </w:rPr>
        <w:t>mental health patients are depicted in Table-2. Slightly over half of the caregivers were aged up to 50 years and were female, and ha</w:t>
      </w:r>
      <w:r w:rsidR="006E55A6" w:rsidRPr="00024E6B">
        <w:rPr>
          <w:rFonts w:asciiTheme="minorHAnsi" w:hAnsiTheme="minorHAnsi" w:cstheme="minorHAnsi"/>
          <w:lang w:val="en-US"/>
        </w:rPr>
        <w:t>d</w:t>
      </w:r>
      <w:r w:rsidRPr="00024E6B">
        <w:rPr>
          <w:rFonts w:asciiTheme="minorHAnsi" w:hAnsiTheme="minorHAnsi" w:cstheme="minorHAnsi"/>
          <w:lang w:val="en-US"/>
        </w:rPr>
        <w:t xml:space="preserve"> less than high school level education.</w:t>
      </w:r>
      <w:r w:rsidR="001E6063">
        <w:rPr>
          <w:rFonts w:asciiTheme="minorHAnsi" w:hAnsiTheme="minorHAnsi" w:cstheme="minorHAnsi"/>
          <w:lang w:val="en-US"/>
        </w:rPr>
        <w:t xml:space="preserve"> </w:t>
      </w:r>
      <w:r w:rsidRPr="00024E6B">
        <w:rPr>
          <w:rFonts w:asciiTheme="minorHAnsi" w:hAnsiTheme="minorHAnsi" w:cstheme="minorHAnsi"/>
          <w:lang w:val="en-US"/>
        </w:rPr>
        <w:t xml:space="preserve">Many of the caregivers were engaged in farming or their own business. Nearly half of the caregivers were </w:t>
      </w:r>
      <w:r w:rsidR="006E55A6" w:rsidRPr="00024E6B">
        <w:rPr>
          <w:rFonts w:asciiTheme="minorHAnsi" w:hAnsiTheme="minorHAnsi" w:cstheme="minorHAnsi"/>
          <w:lang w:val="en-US"/>
        </w:rPr>
        <w:t xml:space="preserve">the </w:t>
      </w:r>
      <w:r w:rsidRPr="00024E6B">
        <w:rPr>
          <w:rFonts w:asciiTheme="minorHAnsi" w:hAnsiTheme="minorHAnsi" w:cstheme="minorHAnsi"/>
          <w:lang w:val="en-US"/>
        </w:rPr>
        <w:t>parents of patients.</w:t>
      </w:r>
    </w:p>
    <w:p w14:paraId="3F336192" w14:textId="3132F51B" w:rsidR="00E40FFC" w:rsidRPr="005C4E66" w:rsidRDefault="00E40FFC" w:rsidP="005C4E66">
      <w:pPr>
        <w:pStyle w:val="Caption"/>
        <w:jc w:val="center"/>
        <w:rPr>
          <w:rFonts w:asciiTheme="minorHAnsi" w:hAnsiTheme="minorHAnsi" w:cstheme="minorHAnsi"/>
          <w:sz w:val="24"/>
        </w:rPr>
      </w:pPr>
      <w:bookmarkStart w:id="25" w:name="_Toc38278588"/>
      <w:r w:rsidRPr="005C4E66">
        <w:rPr>
          <w:rFonts w:asciiTheme="minorHAnsi" w:hAnsiTheme="minorHAnsi" w:cstheme="minorHAnsi"/>
          <w:sz w:val="24"/>
        </w:rPr>
        <w:t>Table-2. Background characteristics of caregivers (n=65)</w:t>
      </w:r>
      <w:bookmarkEnd w:id="25"/>
    </w:p>
    <w:tbl>
      <w:tblPr>
        <w:tblW w:w="6300" w:type="dxa"/>
        <w:jc w:val="center"/>
        <w:tblLook w:val="04A0" w:firstRow="1" w:lastRow="0" w:firstColumn="1" w:lastColumn="0" w:noHBand="0" w:noVBand="1"/>
      </w:tblPr>
      <w:tblGrid>
        <w:gridCol w:w="3510"/>
        <w:gridCol w:w="1440"/>
        <w:gridCol w:w="1350"/>
      </w:tblGrid>
      <w:tr w:rsidR="00E40FFC" w:rsidRPr="00024E6B" w14:paraId="2CC8ECEA" w14:textId="77777777" w:rsidTr="00BB3011">
        <w:trPr>
          <w:trHeight w:val="300"/>
          <w:jc w:val="center"/>
        </w:trPr>
        <w:tc>
          <w:tcPr>
            <w:tcW w:w="3510" w:type="dxa"/>
            <w:tcBorders>
              <w:top w:val="single" w:sz="4" w:space="0" w:color="auto"/>
              <w:left w:val="nil"/>
              <w:bottom w:val="single" w:sz="4" w:space="0" w:color="auto"/>
              <w:right w:val="nil"/>
            </w:tcBorders>
            <w:shd w:val="clear" w:color="auto" w:fill="auto"/>
            <w:noWrap/>
            <w:vAlign w:val="bottom"/>
            <w:hideMark/>
          </w:tcPr>
          <w:p w14:paraId="5D55DE33" w14:textId="01965566" w:rsidR="00E40FFC" w:rsidRPr="00024E6B" w:rsidRDefault="00E40FFC" w:rsidP="00E40FFC">
            <w:pPr>
              <w:rPr>
                <w:rFonts w:asciiTheme="minorHAnsi" w:hAnsiTheme="minorHAnsi" w:cstheme="minorHAnsi"/>
                <w:b/>
                <w:color w:val="000000"/>
              </w:rPr>
            </w:pPr>
            <w:r w:rsidRPr="00024E6B">
              <w:rPr>
                <w:rFonts w:asciiTheme="minorHAnsi" w:hAnsiTheme="minorHAnsi" w:cstheme="minorHAnsi"/>
                <w:b/>
                <w:color w:val="000000"/>
              </w:rPr>
              <w:t>Characteristics of caregivers</w:t>
            </w:r>
          </w:p>
        </w:tc>
        <w:tc>
          <w:tcPr>
            <w:tcW w:w="1440" w:type="dxa"/>
            <w:tcBorders>
              <w:top w:val="single" w:sz="4" w:space="0" w:color="auto"/>
              <w:left w:val="nil"/>
              <w:bottom w:val="single" w:sz="4" w:space="0" w:color="auto"/>
              <w:right w:val="nil"/>
            </w:tcBorders>
            <w:shd w:val="clear" w:color="auto" w:fill="auto"/>
            <w:noWrap/>
            <w:vAlign w:val="bottom"/>
            <w:hideMark/>
          </w:tcPr>
          <w:p w14:paraId="423A2018" w14:textId="77777777" w:rsidR="00E40FFC" w:rsidRPr="00024E6B" w:rsidRDefault="00E40FFC">
            <w:pPr>
              <w:rPr>
                <w:rFonts w:asciiTheme="minorHAnsi" w:hAnsiTheme="minorHAnsi" w:cstheme="minorHAnsi"/>
                <w:b/>
                <w:color w:val="000000"/>
              </w:rPr>
            </w:pPr>
            <w:r w:rsidRPr="00024E6B">
              <w:rPr>
                <w:rFonts w:asciiTheme="minorHAnsi" w:hAnsiTheme="minorHAnsi" w:cstheme="minorHAnsi"/>
                <w:b/>
                <w:color w:val="000000"/>
              </w:rPr>
              <w:t>Frequency</w:t>
            </w:r>
          </w:p>
        </w:tc>
        <w:tc>
          <w:tcPr>
            <w:tcW w:w="1350" w:type="dxa"/>
            <w:tcBorders>
              <w:top w:val="single" w:sz="4" w:space="0" w:color="auto"/>
              <w:left w:val="nil"/>
              <w:bottom w:val="single" w:sz="4" w:space="0" w:color="auto"/>
              <w:right w:val="nil"/>
            </w:tcBorders>
            <w:shd w:val="clear" w:color="auto" w:fill="auto"/>
            <w:noWrap/>
            <w:vAlign w:val="bottom"/>
            <w:hideMark/>
          </w:tcPr>
          <w:p w14:paraId="4AEE2331" w14:textId="77777777" w:rsidR="00E40FFC" w:rsidRPr="00024E6B" w:rsidRDefault="00E40FFC">
            <w:pPr>
              <w:rPr>
                <w:rFonts w:asciiTheme="minorHAnsi" w:hAnsiTheme="minorHAnsi" w:cstheme="minorHAnsi"/>
                <w:b/>
                <w:color w:val="000000"/>
              </w:rPr>
            </w:pPr>
            <w:r w:rsidRPr="00024E6B">
              <w:rPr>
                <w:rFonts w:asciiTheme="minorHAnsi" w:hAnsiTheme="minorHAnsi" w:cstheme="minorHAnsi"/>
                <w:b/>
                <w:color w:val="000000"/>
              </w:rPr>
              <w:t>Percentage</w:t>
            </w:r>
          </w:p>
        </w:tc>
      </w:tr>
      <w:tr w:rsidR="00E40FFC" w:rsidRPr="00024E6B" w14:paraId="46442C9F" w14:textId="77777777" w:rsidTr="00BB3011">
        <w:trPr>
          <w:trHeight w:val="300"/>
          <w:jc w:val="center"/>
        </w:trPr>
        <w:tc>
          <w:tcPr>
            <w:tcW w:w="3510" w:type="dxa"/>
            <w:tcBorders>
              <w:top w:val="single" w:sz="4" w:space="0" w:color="auto"/>
              <w:left w:val="nil"/>
              <w:bottom w:val="nil"/>
              <w:right w:val="nil"/>
            </w:tcBorders>
            <w:shd w:val="clear" w:color="auto" w:fill="auto"/>
            <w:noWrap/>
            <w:vAlign w:val="bottom"/>
            <w:hideMark/>
          </w:tcPr>
          <w:p w14:paraId="333585E1" w14:textId="77777777" w:rsidR="00E40FFC" w:rsidRPr="00024E6B" w:rsidRDefault="00E40FFC" w:rsidP="00E40FFC">
            <w:pPr>
              <w:rPr>
                <w:rFonts w:asciiTheme="minorHAnsi" w:hAnsiTheme="minorHAnsi" w:cstheme="minorHAnsi"/>
                <w:b/>
                <w:color w:val="000000"/>
              </w:rPr>
            </w:pPr>
            <w:r w:rsidRPr="00024E6B">
              <w:rPr>
                <w:rFonts w:asciiTheme="minorHAnsi" w:hAnsiTheme="minorHAnsi" w:cstheme="minorHAnsi"/>
                <w:b/>
                <w:color w:val="000000"/>
              </w:rPr>
              <w:t>Age</w:t>
            </w:r>
          </w:p>
        </w:tc>
        <w:tc>
          <w:tcPr>
            <w:tcW w:w="1440" w:type="dxa"/>
            <w:tcBorders>
              <w:top w:val="single" w:sz="4" w:space="0" w:color="auto"/>
              <w:left w:val="nil"/>
              <w:bottom w:val="nil"/>
              <w:right w:val="nil"/>
            </w:tcBorders>
            <w:shd w:val="clear" w:color="auto" w:fill="auto"/>
            <w:noWrap/>
            <w:vAlign w:val="bottom"/>
            <w:hideMark/>
          </w:tcPr>
          <w:p w14:paraId="275DDD69" w14:textId="77777777" w:rsidR="00E40FFC" w:rsidRPr="00024E6B" w:rsidRDefault="00E40FFC">
            <w:pPr>
              <w:rPr>
                <w:rFonts w:asciiTheme="minorHAnsi" w:hAnsiTheme="minorHAnsi" w:cstheme="minorHAnsi"/>
                <w:b/>
                <w:color w:val="000000"/>
              </w:rPr>
            </w:pPr>
          </w:p>
        </w:tc>
        <w:tc>
          <w:tcPr>
            <w:tcW w:w="1350" w:type="dxa"/>
            <w:tcBorders>
              <w:top w:val="single" w:sz="4" w:space="0" w:color="auto"/>
              <w:left w:val="nil"/>
              <w:bottom w:val="nil"/>
              <w:right w:val="nil"/>
            </w:tcBorders>
            <w:shd w:val="clear" w:color="auto" w:fill="auto"/>
            <w:noWrap/>
            <w:vAlign w:val="bottom"/>
            <w:hideMark/>
          </w:tcPr>
          <w:p w14:paraId="5703C25C" w14:textId="77777777" w:rsidR="00E40FFC" w:rsidRPr="00024E6B" w:rsidRDefault="00E40FFC">
            <w:pPr>
              <w:rPr>
                <w:rFonts w:asciiTheme="minorHAnsi" w:hAnsiTheme="minorHAnsi" w:cstheme="minorHAnsi"/>
                <w:b/>
              </w:rPr>
            </w:pPr>
          </w:p>
        </w:tc>
      </w:tr>
      <w:tr w:rsidR="00E40FFC" w:rsidRPr="00024E6B" w14:paraId="46629E0B"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4070AA80"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≤50 year</w:t>
            </w:r>
          </w:p>
        </w:tc>
        <w:tc>
          <w:tcPr>
            <w:tcW w:w="1440" w:type="dxa"/>
            <w:tcBorders>
              <w:top w:val="nil"/>
              <w:left w:val="nil"/>
              <w:bottom w:val="nil"/>
              <w:right w:val="nil"/>
            </w:tcBorders>
            <w:shd w:val="clear" w:color="auto" w:fill="auto"/>
            <w:noWrap/>
            <w:vAlign w:val="bottom"/>
            <w:hideMark/>
          </w:tcPr>
          <w:p w14:paraId="3D49C911"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38</w:t>
            </w:r>
          </w:p>
        </w:tc>
        <w:tc>
          <w:tcPr>
            <w:tcW w:w="1350" w:type="dxa"/>
            <w:tcBorders>
              <w:top w:val="nil"/>
              <w:left w:val="nil"/>
              <w:bottom w:val="nil"/>
              <w:right w:val="nil"/>
            </w:tcBorders>
            <w:shd w:val="clear" w:color="auto" w:fill="auto"/>
            <w:noWrap/>
            <w:vAlign w:val="bottom"/>
            <w:hideMark/>
          </w:tcPr>
          <w:p w14:paraId="52B35F7A"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59.38</w:t>
            </w:r>
          </w:p>
        </w:tc>
      </w:tr>
      <w:tr w:rsidR="00E40FFC" w:rsidRPr="00024E6B" w14:paraId="6340B81D"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5055D3DA"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&gt;50 years</w:t>
            </w:r>
          </w:p>
        </w:tc>
        <w:tc>
          <w:tcPr>
            <w:tcW w:w="1440" w:type="dxa"/>
            <w:tcBorders>
              <w:top w:val="nil"/>
              <w:left w:val="nil"/>
              <w:bottom w:val="nil"/>
              <w:right w:val="nil"/>
            </w:tcBorders>
            <w:shd w:val="clear" w:color="auto" w:fill="auto"/>
            <w:noWrap/>
            <w:vAlign w:val="bottom"/>
            <w:hideMark/>
          </w:tcPr>
          <w:p w14:paraId="07AD3375"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27</w:t>
            </w:r>
          </w:p>
        </w:tc>
        <w:tc>
          <w:tcPr>
            <w:tcW w:w="1350" w:type="dxa"/>
            <w:tcBorders>
              <w:top w:val="nil"/>
              <w:left w:val="nil"/>
              <w:bottom w:val="nil"/>
              <w:right w:val="nil"/>
            </w:tcBorders>
            <w:shd w:val="clear" w:color="auto" w:fill="auto"/>
            <w:noWrap/>
            <w:vAlign w:val="bottom"/>
            <w:hideMark/>
          </w:tcPr>
          <w:p w14:paraId="1A9BBA24"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42.19</w:t>
            </w:r>
          </w:p>
        </w:tc>
      </w:tr>
      <w:tr w:rsidR="00E40FFC" w:rsidRPr="00024E6B" w14:paraId="4536F47E"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44E423DA" w14:textId="77777777" w:rsidR="00E40FFC" w:rsidRPr="00024E6B" w:rsidRDefault="00E40FFC" w:rsidP="00E40FFC">
            <w:pPr>
              <w:rPr>
                <w:rFonts w:asciiTheme="minorHAnsi" w:hAnsiTheme="minorHAnsi" w:cstheme="minorHAnsi"/>
                <w:b/>
                <w:color w:val="000000"/>
              </w:rPr>
            </w:pPr>
            <w:r w:rsidRPr="00024E6B">
              <w:rPr>
                <w:rFonts w:asciiTheme="minorHAnsi" w:hAnsiTheme="minorHAnsi" w:cstheme="minorHAnsi"/>
                <w:b/>
                <w:color w:val="000000"/>
              </w:rPr>
              <w:t>Sex</w:t>
            </w:r>
          </w:p>
        </w:tc>
        <w:tc>
          <w:tcPr>
            <w:tcW w:w="1440" w:type="dxa"/>
            <w:tcBorders>
              <w:top w:val="nil"/>
              <w:left w:val="nil"/>
              <w:bottom w:val="nil"/>
              <w:right w:val="nil"/>
            </w:tcBorders>
            <w:shd w:val="clear" w:color="auto" w:fill="auto"/>
            <w:noWrap/>
            <w:vAlign w:val="bottom"/>
            <w:hideMark/>
          </w:tcPr>
          <w:p w14:paraId="7F402A93" w14:textId="77777777" w:rsidR="00E40FFC" w:rsidRPr="00024E6B" w:rsidRDefault="00E40FFC">
            <w:pPr>
              <w:rPr>
                <w:rFonts w:asciiTheme="minorHAnsi" w:hAnsiTheme="minorHAnsi" w:cstheme="minorHAnsi"/>
                <w:b/>
                <w:color w:val="000000"/>
              </w:rPr>
            </w:pPr>
          </w:p>
        </w:tc>
        <w:tc>
          <w:tcPr>
            <w:tcW w:w="1350" w:type="dxa"/>
            <w:tcBorders>
              <w:top w:val="nil"/>
              <w:left w:val="nil"/>
              <w:bottom w:val="nil"/>
              <w:right w:val="nil"/>
            </w:tcBorders>
            <w:shd w:val="clear" w:color="auto" w:fill="auto"/>
            <w:noWrap/>
            <w:vAlign w:val="bottom"/>
            <w:hideMark/>
          </w:tcPr>
          <w:p w14:paraId="5BAE3513" w14:textId="77777777" w:rsidR="00E40FFC" w:rsidRPr="00024E6B" w:rsidRDefault="00E40FFC">
            <w:pPr>
              <w:rPr>
                <w:rFonts w:asciiTheme="minorHAnsi" w:hAnsiTheme="minorHAnsi" w:cstheme="minorHAnsi"/>
                <w:b/>
                <w:color w:val="000000"/>
              </w:rPr>
            </w:pPr>
          </w:p>
        </w:tc>
      </w:tr>
      <w:tr w:rsidR="00E40FFC" w:rsidRPr="00024E6B" w14:paraId="274B2882"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684E5066"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Male</w:t>
            </w:r>
          </w:p>
        </w:tc>
        <w:tc>
          <w:tcPr>
            <w:tcW w:w="1440" w:type="dxa"/>
            <w:tcBorders>
              <w:top w:val="nil"/>
              <w:left w:val="nil"/>
              <w:bottom w:val="nil"/>
              <w:right w:val="nil"/>
            </w:tcBorders>
            <w:shd w:val="clear" w:color="auto" w:fill="auto"/>
            <w:noWrap/>
            <w:vAlign w:val="bottom"/>
            <w:hideMark/>
          </w:tcPr>
          <w:p w14:paraId="1F6F55F6"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28</w:t>
            </w:r>
          </w:p>
        </w:tc>
        <w:tc>
          <w:tcPr>
            <w:tcW w:w="1350" w:type="dxa"/>
            <w:tcBorders>
              <w:top w:val="nil"/>
              <w:left w:val="nil"/>
              <w:bottom w:val="nil"/>
              <w:right w:val="nil"/>
            </w:tcBorders>
            <w:shd w:val="clear" w:color="auto" w:fill="auto"/>
            <w:noWrap/>
            <w:vAlign w:val="bottom"/>
            <w:hideMark/>
          </w:tcPr>
          <w:p w14:paraId="0D419058"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43.75</w:t>
            </w:r>
          </w:p>
        </w:tc>
      </w:tr>
      <w:tr w:rsidR="00E40FFC" w:rsidRPr="00024E6B" w14:paraId="05F1590C"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095DC0F9"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Female</w:t>
            </w:r>
          </w:p>
        </w:tc>
        <w:tc>
          <w:tcPr>
            <w:tcW w:w="1440" w:type="dxa"/>
            <w:tcBorders>
              <w:top w:val="nil"/>
              <w:left w:val="nil"/>
              <w:bottom w:val="nil"/>
              <w:right w:val="nil"/>
            </w:tcBorders>
            <w:shd w:val="clear" w:color="auto" w:fill="auto"/>
            <w:noWrap/>
            <w:vAlign w:val="bottom"/>
            <w:hideMark/>
          </w:tcPr>
          <w:p w14:paraId="6CC0B758"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37</w:t>
            </w:r>
          </w:p>
        </w:tc>
        <w:tc>
          <w:tcPr>
            <w:tcW w:w="1350" w:type="dxa"/>
            <w:tcBorders>
              <w:top w:val="nil"/>
              <w:left w:val="nil"/>
              <w:bottom w:val="nil"/>
              <w:right w:val="nil"/>
            </w:tcBorders>
            <w:shd w:val="clear" w:color="auto" w:fill="auto"/>
            <w:noWrap/>
            <w:vAlign w:val="bottom"/>
            <w:hideMark/>
          </w:tcPr>
          <w:p w14:paraId="38468F39"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57.81</w:t>
            </w:r>
          </w:p>
        </w:tc>
      </w:tr>
      <w:tr w:rsidR="00E40FFC" w:rsidRPr="00024E6B" w14:paraId="7AA39563" w14:textId="77777777" w:rsidTr="00BB3011">
        <w:trPr>
          <w:trHeight w:val="300"/>
          <w:jc w:val="center"/>
        </w:trPr>
        <w:tc>
          <w:tcPr>
            <w:tcW w:w="4950" w:type="dxa"/>
            <w:gridSpan w:val="2"/>
            <w:tcBorders>
              <w:top w:val="nil"/>
              <w:left w:val="nil"/>
              <w:bottom w:val="nil"/>
              <w:right w:val="nil"/>
            </w:tcBorders>
            <w:shd w:val="clear" w:color="auto" w:fill="auto"/>
            <w:noWrap/>
            <w:vAlign w:val="bottom"/>
            <w:hideMark/>
          </w:tcPr>
          <w:p w14:paraId="16F1E4F3" w14:textId="77777777" w:rsidR="00E40FFC" w:rsidRPr="00024E6B" w:rsidRDefault="00E40FFC" w:rsidP="00E40FFC">
            <w:pPr>
              <w:rPr>
                <w:rFonts w:asciiTheme="minorHAnsi" w:hAnsiTheme="minorHAnsi" w:cstheme="minorHAnsi"/>
                <w:b/>
                <w:color w:val="000000"/>
              </w:rPr>
            </w:pPr>
            <w:r w:rsidRPr="00024E6B">
              <w:rPr>
                <w:rFonts w:asciiTheme="minorHAnsi" w:hAnsiTheme="minorHAnsi" w:cstheme="minorHAnsi"/>
                <w:b/>
                <w:color w:val="000000"/>
              </w:rPr>
              <w:t>Education level</w:t>
            </w:r>
          </w:p>
        </w:tc>
        <w:tc>
          <w:tcPr>
            <w:tcW w:w="1350" w:type="dxa"/>
            <w:tcBorders>
              <w:top w:val="nil"/>
              <w:left w:val="nil"/>
              <w:bottom w:val="nil"/>
              <w:right w:val="nil"/>
            </w:tcBorders>
            <w:shd w:val="clear" w:color="auto" w:fill="auto"/>
            <w:noWrap/>
            <w:vAlign w:val="bottom"/>
            <w:hideMark/>
          </w:tcPr>
          <w:p w14:paraId="58E8EB9C" w14:textId="77777777" w:rsidR="00E40FFC" w:rsidRPr="00024E6B" w:rsidRDefault="00E40FFC">
            <w:pPr>
              <w:rPr>
                <w:rFonts w:asciiTheme="minorHAnsi" w:hAnsiTheme="minorHAnsi" w:cstheme="minorHAnsi"/>
                <w:b/>
                <w:color w:val="000000"/>
              </w:rPr>
            </w:pPr>
          </w:p>
        </w:tc>
      </w:tr>
      <w:tr w:rsidR="00E40FFC" w:rsidRPr="00024E6B" w14:paraId="4E435C1D"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70A6EF5F"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Illiterate</w:t>
            </w:r>
          </w:p>
        </w:tc>
        <w:tc>
          <w:tcPr>
            <w:tcW w:w="1440" w:type="dxa"/>
            <w:tcBorders>
              <w:top w:val="nil"/>
              <w:left w:val="nil"/>
              <w:bottom w:val="nil"/>
              <w:right w:val="nil"/>
            </w:tcBorders>
            <w:shd w:val="clear" w:color="auto" w:fill="auto"/>
            <w:noWrap/>
            <w:vAlign w:val="bottom"/>
            <w:hideMark/>
          </w:tcPr>
          <w:p w14:paraId="4F3A0BD1"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w:t>
            </w:r>
          </w:p>
        </w:tc>
        <w:tc>
          <w:tcPr>
            <w:tcW w:w="1350" w:type="dxa"/>
            <w:tcBorders>
              <w:top w:val="nil"/>
              <w:left w:val="nil"/>
              <w:bottom w:val="nil"/>
              <w:right w:val="nil"/>
            </w:tcBorders>
            <w:shd w:val="clear" w:color="auto" w:fill="auto"/>
            <w:noWrap/>
            <w:vAlign w:val="bottom"/>
            <w:hideMark/>
          </w:tcPr>
          <w:p w14:paraId="00E437F5"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1.56</w:t>
            </w:r>
          </w:p>
        </w:tc>
      </w:tr>
      <w:tr w:rsidR="00E40FFC" w:rsidRPr="00024E6B" w14:paraId="439AC543"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0931A187"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Can read and write</w:t>
            </w:r>
          </w:p>
        </w:tc>
        <w:tc>
          <w:tcPr>
            <w:tcW w:w="1440" w:type="dxa"/>
            <w:tcBorders>
              <w:top w:val="nil"/>
              <w:left w:val="nil"/>
              <w:bottom w:val="nil"/>
              <w:right w:val="nil"/>
            </w:tcBorders>
            <w:shd w:val="clear" w:color="auto" w:fill="auto"/>
            <w:noWrap/>
            <w:vAlign w:val="bottom"/>
            <w:hideMark/>
          </w:tcPr>
          <w:p w14:paraId="500E6094"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7</w:t>
            </w:r>
          </w:p>
        </w:tc>
        <w:tc>
          <w:tcPr>
            <w:tcW w:w="1350" w:type="dxa"/>
            <w:tcBorders>
              <w:top w:val="nil"/>
              <w:left w:val="nil"/>
              <w:bottom w:val="nil"/>
              <w:right w:val="nil"/>
            </w:tcBorders>
            <w:shd w:val="clear" w:color="auto" w:fill="auto"/>
            <w:noWrap/>
            <w:vAlign w:val="bottom"/>
            <w:hideMark/>
          </w:tcPr>
          <w:p w14:paraId="529BF1DE"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10.94</w:t>
            </w:r>
          </w:p>
        </w:tc>
      </w:tr>
      <w:tr w:rsidR="00E40FFC" w:rsidRPr="00024E6B" w14:paraId="5ADB01AF"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238E7F99"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Primary school</w:t>
            </w:r>
          </w:p>
        </w:tc>
        <w:tc>
          <w:tcPr>
            <w:tcW w:w="1440" w:type="dxa"/>
            <w:tcBorders>
              <w:top w:val="nil"/>
              <w:left w:val="nil"/>
              <w:bottom w:val="nil"/>
              <w:right w:val="nil"/>
            </w:tcBorders>
            <w:shd w:val="clear" w:color="auto" w:fill="auto"/>
            <w:noWrap/>
            <w:vAlign w:val="bottom"/>
            <w:hideMark/>
          </w:tcPr>
          <w:p w14:paraId="2CC1C568"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27</w:t>
            </w:r>
          </w:p>
        </w:tc>
        <w:tc>
          <w:tcPr>
            <w:tcW w:w="1350" w:type="dxa"/>
            <w:tcBorders>
              <w:top w:val="nil"/>
              <w:left w:val="nil"/>
              <w:bottom w:val="nil"/>
              <w:right w:val="nil"/>
            </w:tcBorders>
            <w:shd w:val="clear" w:color="auto" w:fill="auto"/>
            <w:noWrap/>
            <w:vAlign w:val="bottom"/>
            <w:hideMark/>
          </w:tcPr>
          <w:p w14:paraId="20BF02CC"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42.19</w:t>
            </w:r>
          </w:p>
        </w:tc>
      </w:tr>
      <w:tr w:rsidR="00E40FFC" w:rsidRPr="00024E6B" w14:paraId="714BE07D"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1EDC6B8C"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Middle school</w:t>
            </w:r>
          </w:p>
        </w:tc>
        <w:tc>
          <w:tcPr>
            <w:tcW w:w="1440" w:type="dxa"/>
            <w:tcBorders>
              <w:top w:val="nil"/>
              <w:left w:val="nil"/>
              <w:bottom w:val="nil"/>
              <w:right w:val="nil"/>
            </w:tcBorders>
            <w:shd w:val="clear" w:color="auto" w:fill="auto"/>
            <w:noWrap/>
            <w:vAlign w:val="bottom"/>
            <w:hideMark/>
          </w:tcPr>
          <w:p w14:paraId="09168C97"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12</w:t>
            </w:r>
          </w:p>
        </w:tc>
        <w:tc>
          <w:tcPr>
            <w:tcW w:w="1350" w:type="dxa"/>
            <w:tcBorders>
              <w:top w:val="nil"/>
              <w:left w:val="nil"/>
              <w:bottom w:val="nil"/>
              <w:right w:val="nil"/>
            </w:tcBorders>
            <w:shd w:val="clear" w:color="auto" w:fill="auto"/>
            <w:noWrap/>
            <w:vAlign w:val="bottom"/>
            <w:hideMark/>
          </w:tcPr>
          <w:p w14:paraId="411C2F35"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18.75</w:t>
            </w:r>
          </w:p>
        </w:tc>
      </w:tr>
      <w:tr w:rsidR="00E40FFC" w:rsidRPr="00024E6B" w14:paraId="654807E1"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06F00C42"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High school</w:t>
            </w:r>
          </w:p>
        </w:tc>
        <w:tc>
          <w:tcPr>
            <w:tcW w:w="1440" w:type="dxa"/>
            <w:tcBorders>
              <w:top w:val="nil"/>
              <w:left w:val="nil"/>
              <w:bottom w:val="nil"/>
              <w:right w:val="nil"/>
            </w:tcBorders>
            <w:shd w:val="clear" w:color="auto" w:fill="auto"/>
            <w:noWrap/>
            <w:vAlign w:val="bottom"/>
            <w:hideMark/>
          </w:tcPr>
          <w:p w14:paraId="4212E25E"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6</w:t>
            </w:r>
          </w:p>
        </w:tc>
        <w:tc>
          <w:tcPr>
            <w:tcW w:w="1350" w:type="dxa"/>
            <w:tcBorders>
              <w:top w:val="nil"/>
              <w:left w:val="nil"/>
              <w:bottom w:val="nil"/>
              <w:right w:val="nil"/>
            </w:tcBorders>
            <w:shd w:val="clear" w:color="auto" w:fill="auto"/>
            <w:noWrap/>
            <w:vAlign w:val="bottom"/>
            <w:hideMark/>
          </w:tcPr>
          <w:p w14:paraId="6983184C"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9.38</w:t>
            </w:r>
          </w:p>
        </w:tc>
      </w:tr>
      <w:tr w:rsidR="00E40FFC" w:rsidRPr="00024E6B" w14:paraId="5243EB5B"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17632EA3"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Graduate</w:t>
            </w:r>
          </w:p>
        </w:tc>
        <w:tc>
          <w:tcPr>
            <w:tcW w:w="1440" w:type="dxa"/>
            <w:tcBorders>
              <w:top w:val="nil"/>
              <w:left w:val="nil"/>
              <w:bottom w:val="nil"/>
              <w:right w:val="nil"/>
            </w:tcBorders>
            <w:shd w:val="clear" w:color="auto" w:fill="auto"/>
            <w:noWrap/>
            <w:vAlign w:val="bottom"/>
            <w:hideMark/>
          </w:tcPr>
          <w:p w14:paraId="5300EC45"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5</w:t>
            </w:r>
          </w:p>
        </w:tc>
        <w:tc>
          <w:tcPr>
            <w:tcW w:w="1350" w:type="dxa"/>
            <w:tcBorders>
              <w:top w:val="nil"/>
              <w:left w:val="nil"/>
              <w:bottom w:val="nil"/>
              <w:right w:val="nil"/>
            </w:tcBorders>
            <w:shd w:val="clear" w:color="auto" w:fill="auto"/>
            <w:noWrap/>
            <w:vAlign w:val="bottom"/>
            <w:hideMark/>
          </w:tcPr>
          <w:p w14:paraId="6574F0BA"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7.81</w:t>
            </w:r>
          </w:p>
        </w:tc>
      </w:tr>
      <w:tr w:rsidR="00E40FFC" w:rsidRPr="00024E6B" w14:paraId="02A4FC2B"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12A8EF75"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Missing</w:t>
            </w:r>
          </w:p>
        </w:tc>
        <w:tc>
          <w:tcPr>
            <w:tcW w:w="1440" w:type="dxa"/>
            <w:tcBorders>
              <w:top w:val="nil"/>
              <w:left w:val="nil"/>
              <w:bottom w:val="nil"/>
              <w:right w:val="nil"/>
            </w:tcBorders>
            <w:shd w:val="clear" w:color="auto" w:fill="auto"/>
            <w:noWrap/>
            <w:vAlign w:val="bottom"/>
            <w:hideMark/>
          </w:tcPr>
          <w:p w14:paraId="75F71678"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7</w:t>
            </w:r>
          </w:p>
        </w:tc>
        <w:tc>
          <w:tcPr>
            <w:tcW w:w="1350" w:type="dxa"/>
            <w:tcBorders>
              <w:top w:val="nil"/>
              <w:left w:val="nil"/>
              <w:bottom w:val="nil"/>
              <w:right w:val="nil"/>
            </w:tcBorders>
            <w:shd w:val="clear" w:color="auto" w:fill="auto"/>
            <w:noWrap/>
            <w:vAlign w:val="bottom"/>
            <w:hideMark/>
          </w:tcPr>
          <w:p w14:paraId="2325F7ED"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10.94</w:t>
            </w:r>
          </w:p>
        </w:tc>
      </w:tr>
      <w:tr w:rsidR="00E40FFC" w:rsidRPr="00024E6B" w14:paraId="3A3A016E" w14:textId="77777777" w:rsidTr="00BB3011">
        <w:trPr>
          <w:trHeight w:val="300"/>
          <w:jc w:val="center"/>
        </w:trPr>
        <w:tc>
          <w:tcPr>
            <w:tcW w:w="4950" w:type="dxa"/>
            <w:gridSpan w:val="2"/>
            <w:tcBorders>
              <w:top w:val="nil"/>
              <w:left w:val="nil"/>
              <w:bottom w:val="nil"/>
              <w:right w:val="nil"/>
            </w:tcBorders>
            <w:shd w:val="clear" w:color="auto" w:fill="auto"/>
            <w:noWrap/>
            <w:vAlign w:val="bottom"/>
            <w:hideMark/>
          </w:tcPr>
          <w:p w14:paraId="0E6AB286" w14:textId="77777777" w:rsidR="00E40FFC" w:rsidRPr="00024E6B" w:rsidRDefault="00E40FFC" w:rsidP="00E40FFC">
            <w:pPr>
              <w:rPr>
                <w:rFonts w:asciiTheme="minorHAnsi" w:hAnsiTheme="minorHAnsi" w:cstheme="minorHAnsi"/>
                <w:b/>
                <w:color w:val="000000"/>
              </w:rPr>
            </w:pPr>
            <w:r w:rsidRPr="00024E6B">
              <w:rPr>
                <w:rFonts w:asciiTheme="minorHAnsi" w:hAnsiTheme="minorHAnsi" w:cstheme="minorHAnsi"/>
                <w:b/>
                <w:color w:val="000000"/>
              </w:rPr>
              <w:t>Occupation</w:t>
            </w:r>
          </w:p>
        </w:tc>
        <w:tc>
          <w:tcPr>
            <w:tcW w:w="1350" w:type="dxa"/>
            <w:tcBorders>
              <w:top w:val="nil"/>
              <w:left w:val="nil"/>
              <w:bottom w:val="nil"/>
              <w:right w:val="nil"/>
            </w:tcBorders>
            <w:shd w:val="clear" w:color="auto" w:fill="auto"/>
            <w:noWrap/>
            <w:vAlign w:val="bottom"/>
            <w:hideMark/>
          </w:tcPr>
          <w:p w14:paraId="2E4F7B4D" w14:textId="77777777" w:rsidR="00E40FFC" w:rsidRPr="00024E6B" w:rsidRDefault="00E40FFC">
            <w:pPr>
              <w:rPr>
                <w:rFonts w:asciiTheme="minorHAnsi" w:hAnsiTheme="minorHAnsi" w:cstheme="minorHAnsi"/>
                <w:b/>
                <w:color w:val="000000"/>
              </w:rPr>
            </w:pPr>
          </w:p>
        </w:tc>
      </w:tr>
      <w:tr w:rsidR="00E40FFC" w:rsidRPr="00024E6B" w14:paraId="478C2CE7"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5E55A53D"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Dependent</w:t>
            </w:r>
          </w:p>
        </w:tc>
        <w:tc>
          <w:tcPr>
            <w:tcW w:w="1440" w:type="dxa"/>
            <w:tcBorders>
              <w:top w:val="nil"/>
              <w:left w:val="nil"/>
              <w:bottom w:val="nil"/>
              <w:right w:val="nil"/>
            </w:tcBorders>
            <w:shd w:val="clear" w:color="auto" w:fill="auto"/>
            <w:noWrap/>
            <w:vAlign w:val="bottom"/>
            <w:hideMark/>
          </w:tcPr>
          <w:p w14:paraId="16B0EB8E"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16</w:t>
            </w:r>
          </w:p>
        </w:tc>
        <w:tc>
          <w:tcPr>
            <w:tcW w:w="1350" w:type="dxa"/>
            <w:tcBorders>
              <w:top w:val="nil"/>
              <w:left w:val="nil"/>
              <w:bottom w:val="nil"/>
              <w:right w:val="nil"/>
            </w:tcBorders>
            <w:shd w:val="clear" w:color="auto" w:fill="auto"/>
            <w:noWrap/>
            <w:vAlign w:val="bottom"/>
            <w:hideMark/>
          </w:tcPr>
          <w:p w14:paraId="1C496AA0"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25.00</w:t>
            </w:r>
          </w:p>
        </w:tc>
      </w:tr>
      <w:tr w:rsidR="00E40FFC" w:rsidRPr="00024E6B" w14:paraId="328FD824"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67A37D45"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Manual worker</w:t>
            </w:r>
          </w:p>
        </w:tc>
        <w:tc>
          <w:tcPr>
            <w:tcW w:w="1440" w:type="dxa"/>
            <w:tcBorders>
              <w:top w:val="nil"/>
              <w:left w:val="nil"/>
              <w:bottom w:val="nil"/>
              <w:right w:val="nil"/>
            </w:tcBorders>
            <w:shd w:val="clear" w:color="auto" w:fill="auto"/>
            <w:noWrap/>
            <w:vAlign w:val="bottom"/>
            <w:hideMark/>
          </w:tcPr>
          <w:p w14:paraId="0609BABA"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8</w:t>
            </w:r>
          </w:p>
        </w:tc>
        <w:tc>
          <w:tcPr>
            <w:tcW w:w="1350" w:type="dxa"/>
            <w:tcBorders>
              <w:top w:val="nil"/>
              <w:left w:val="nil"/>
              <w:bottom w:val="nil"/>
              <w:right w:val="nil"/>
            </w:tcBorders>
            <w:shd w:val="clear" w:color="auto" w:fill="auto"/>
            <w:noWrap/>
            <w:vAlign w:val="bottom"/>
            <w:hideMark/>
          </w:tcPr>
          <w:p w14:paraId="3E4D324F"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12.50</w:t>
            </w:r>
          </w:p>
        </w:tc>
      </w:tr>
      <w:tr w:rsidR="00E40FFC" w:rsidRPr="00024E6B" w14:paraId="7AD8538D"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5363B5F1"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Own business</w:t>
            </w:r>
          </w:p>
        </w:tc>
        <w:tc>
          <w:tcPr>
            <w:tcW w:w="1440" w:type="dxa"/>
            <w:tcBorders>
              <w:top w:val="nil"/>
              <w:left w:val="nil"/>
              <w:bottom w:val="nil"/>
              <w:right w:val="nil"/>
            </w:tcBorders>
            <w:shd w:val="clear" w:color="auto" w:fill="auto"/>
            <w:noWrap/>
            <w:vAlign w:val="bottom"/>
            <w:hideMark/>
          </w:tcPr>
          <w:p w14:paraId="3347C8BA"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18</w:t>
            </w:r>
          </w:p>
        </w:tc>
        <w:tc>
          <w:tcPr>
            <w:tcW w:w="1350" w:type="dxa"/>
            <w:tcBorders>
              <w:top w:val="nil"/>
              <w:left w:val="nil"/>
              <w:bottom w:val="nil"/>
              <w:right w:val="nil"/>
            </w:tcBorders>
            <w:shd w:val="clear" w:color="auto" w:fill="auto"/>
            <w:noWrap/>
            <w:vAlign w:val="bottom"/>
            <w:hideMark/>
          </w:tcPr>
          <w:p w14:paraId="63EC49CE"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28.13</w:t>
            </w:r>
          </w:p>
        </w:tc>
      </w:tr>
      <w:tr w:rsidR="00E40FFC" w:rsidRPr="00024E6B" w14:paraId="1BD1BF77"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580A41C1"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Government staff</w:t>
            </w:r>
          </w:p>
        </w:tc>
        <w:tc>
          <w:tcPr>
            <w:tcW w:w="1440" w:type="dxa"/>
            <w:tcBorders>
              <w:top w:val="nil"/>
              <w:left w:val="nil"/>
              <w:bottom w:val="nil"/>
              <w:right w:val="nil"/>
            </w:tcBorders>
            <w:shd w:val="clear" w:color="auto" w:fill="auto"/>
            <w:noWrap/>
            <w:vAlign w:val="bottom"/>
            <w:hideMark/>
          </w:tcPr>
          <w:p w14:paraId="1C897AEF"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w:t>
            </w:r>
          </w:p>
        </w:tc>
        <w:tc>
          <w:tcPr>
            <w:tcW w:w="1350" w:type="dxa"/>
            <w:tcBorders>
              <w:top w:val="nil"/>
              <w:left w:val="nil"/>
              <w:bottom w:val="nil"/>
              <w:right w:val="nil"/>
            </w:tcBorders>
            <w:shd w:val="clear" w:color="auto" w:fill="auto"/>
            <w:noWrap/>
            <w:vAlign w:val="bottom"/>
            <w:hideMark/>
          </w:tcPr>
          <w:p w14:paraId="613DD2ED"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1.56</w:t>
            </w:r>
          </w:p>
        </w:tc>
      </w:tr>
      <w:tr w:rsidR="00E40FFC" w:rsidRPr="00024E6B" w14:paraId="48582380"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58AB0B40"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Farmer</w:t>
            </w:r>
          </w:p>
        </w:tc>
        <w:tc>
          <w:tcPr>
            <w:tcW w:w="1440" w:type="dxa"/>
            <w:tcBorders>
              <w:top w:val="nil"/>
              <w:left w:val="nil"/>
              <w:bottom w:val="nil"/>
              <w:right w:val="nil"/>
            </w:tcBorders>
            <w:shd w:val="clear" w:color="auto" w:fill="auto"/>
            <w:noWrap/>
            <w:vAlign w:val="bottom"/>
            <w:hideMark/>
          </w:tcPr>
          <w:p w14:paraId="34DB79FB"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21</w:t>
            </w:r>
          </w:p>
        </w:tc>
        <w:tc>
          <w:tcPr>
            <w:tcW w:w="1350" w:type="dxa"/>
            <w:tcBorders>
              <w:top w:val="nil"/>
              <w:left w:val="nil"/>
              <w:bottom w:val="nil"/>
              <w:right w:val="nil"/>
            </w:tcBorders>
            <w:shd w:val="clear" w:color="auto" w:fill="auto"/>
            <w:noWrap/>
            <w:vAlign w:val="bottom"/>
            <w:hideMark/>
          </w:tcPr>
          <w:p w14:paraId="62E362F4"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32.81</w:t>
            </w:r>
          </w:p>
        </w:tc>
      </w:tr>
      <w:tr w:rsidR="00E40FFC" w:rsidRPr="00024E6B" w14:paraId="26FC9EC1"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7856BED0"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Seller</w:t>
            </w:r>
          </w:p>
        </w:tc>
        <w:tc>
          <w:tcPr>
            <w:tcW w:w="1440" w:type="dxa"/>
            <w:tcBorders>
              <w:top w:val="nil"/>
              <w:left w:val="nil"/>
              <w:bottom w:val="nil"/>
              <w:right w:val="nil"/>
            </w:tcBorders>
            <w:shd w:val="clear" w:color="auto" w:fill="auto"/>
            <w:noWrap/>
            <w:vAlign w:val="bottom"/>
            <w:hideMark/>
          </w:tcPr>
          <w:p w14:paraId="32E31F2F"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w:t>
            </w:r>
          </w:p>
        </w:tc>
        <w:tc>
          <w:tcPr>
            <w:tcW w:w="1350" w:type="dxa"/>
            <w:tcBorders>
              <w:top w:val="nil"/>
              <w:left w:val="nil"/>
              <w:bottom w:val="nil"/>
              <w:right w:val="nil"/>
            </w:tcBorders>
            <w:shd w:val="clear" w:color="auto" w:fill="auto"/>
            <w:noWrap/>
            <w:vAlign w:val="bottom"/>
            <w:hideMark/>
          </w:tcPr>
          <w:p w14:paraId="4E301E06"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1.56</w:t>
            </w:r>
          </w:p>
        </w:tc>
      </w:tr>
      <w:tr w:rsidR="00E40FFC" w:rsidRPr="00024E6B" w14:paraId="26D17868" w14:textId="77777777" w:rsidTr="00BB3011">
        <w:trPr>
          <w:trHeight w:val="300"/>
          <w:jc w:val="center"/>
        </w:trPr>
        <w:tc>
          <w:tcPr>
            <w:tcW w:w="6300" w:type="dxa"/>
            <w:gridSpan w:val="3"/>
            <w:tcBorders>
              <w:top w:val="nil"/>
              <w:left w:val="nil"/>
              <w:bottom w:val="nil"/>
              <w:right w:val="nil"/>
            </w:tcBorders>
            <w:shd w:val="clear" w:color="auto" w:fill="auto"/>
            <w:noWrap/>
            <w:vAlign w:val="bottom"/>
            <w:hideMark/>
          </w:tcPr>
          <w:p w14:paraId="44630C08" w14:textId="77777777" w:rsidR="00E40FFC" w:rsidRPr="00024E6B" w:rsidRDefault="00E40FFC" w:rsidP="00BB3011">
            <w:pPr>
              <w:jc w:val="both"/>
              <w:rPr>
                <w:rFonts w:asciiTheme="minorHAnsi" w:hAnsiTheme="minorHAnsi" w:cstheme="minorHAnsi"/>
                <w:b/>
                <w:color w:val="000000"/>
              </w:rPr>
            </w:pPr>
            <w:r w:rsidRPr="00024E6B">
              <w:rPr>
                <w:rFonts w:asciiTheme="minorHAnsi" w:hAnsiTheme="minorHAnsi" w:cstheme="minorHAnsi"/>
                <w:b/>
                <w:color w:val="000000"/>
              </w:rPr>
              <w:t>Caregivers’ relation to patient</w:t>
            </w:r>
          </w:p>
        </w:tc>
      </w:tr>
      <w:tr w:rsidR="00E40FFC" w:rsidRPr="00024E6B" w14:paraId="5B1F7FC0"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4D04FE07"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Parents</w:t>
            </w:r>
          </w:p>
        </w:tc>
        <w:tc>
          <w:tcPr>
            <w:tcW w:w="1440" w:type="dxa"/>
            <w:tcBorders>
              <w:top w:val="nil"/>
              <w:left w:val="nil"/>
              <w:bottom w:val="nil"/>
              <w:right w:val="nil"/>
            </w:tcBorders>
            <w:shd w:val="clear" w:color="auto" w:fill="auto"/>
            <w:noWrap/>
            <w:vAlign w:val="bottom"/>
            <w:hideMark/>
          </w:tcPr>
          <w:p w14:paraId="539240FD"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32</w:t>
            </w:r>
          </w:p>
        </w:tc>
        <w:tc>
          <w:tcPr>
            <w:tcW w:w="1350" w:type="dxa"/>
            <w:tcBorders>
              <w:top w:val="nil"/>
              <w:left w:val="nil"/>
              <w:bottom w:val="nil"/>
              <w:right w:val="nil"/>
            </w:tcBorders>
            <w:shd w:val="clear" w:color="auto" w:fill="auto"/>
            <w:noWrap/>
            <w:vAlign w:val="bottom"/>
            <w:hideMark/>
          </w:tcPr>
          <w:p w14:paraId="2CD3F9B6"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50.00</w:t>
            </w:r>
          </w:p>
        </w:tc>
      </w:tr>
      <w:tr w:rsidR="00E40FFC" w:rsidRPr="00024E6B" w14:paraId="775D684A"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6274D146"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Offspring</w:t>
            </w:r>
          </w:p>
        </w:tc>
        <w:tc>
          <w:tcPr>
            <w:tcW w:w="1440" w:type="dxa"/>
            <w:tcBorders>
              <w:top w:val="nil"/>
              <w:left w:val="nil"/>
              <w:bottom w:val="nil"/>
              <w:right w:val="nil"/>
            </w:tcBorders>
            <w:shd w:val="clear" w:color="auto" w:fill="auto"/>
            <w:noWrap/>
            <w:vAlign w:val="bottom"/>
            <w:hideMark/>
          </w:tcPr>
          <w:p w14:paraId="368D532E"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5</w:t>
            </w:r>
          </w:p>
        </w:tc>
        <w:tc>
          <w:tcPr>
            <w:tcW w:w="1350" w:type="dxa"/>
            <w:tcBorders>
              <w:top w:val="nil"/>
              <w:left w:val="nil"/>
              <w:bottom w:val="nil"/>
              <w:right w:val="nil"/>
            </w:tcBorders>
            <w:shd w:val="clear" w:color="auto" w:fill="auto"/>
            <w:noWrap/>
            <w:vAlign w:val="bottom"/>
            <w:hideMark/>
          </w:tcPr>
          <w:p w14:paraId="66BCE300"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7.81</w:t>
            </w:r>
          </w:p>
        </w:tc>
      </w:tr>
      <w:tr w:rsidR="00E40FFC" w:rsidRPr="00024E6B" w14:paraId="56578B9C"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5576D14C"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Sibling</w:t>
            </w:r>
          </w:p>
        </w:tc>
        <w:tc>
          <w:tcPr>
            <w:tcW w:w="1440" w:type="dxa"/>
            <w:tcBorders>
              <w:top w:val="nil"/>
              <w:left w:val="nil"/>
              <w:bottom w:val="nil"/>
              <w:right w:val="nil"/>
            </w:tcBorders>
            <w:shd w:val="clear" w:color="auto" w:fill="auto"/>
            <w:noWrap/>
            <w:vAlign w:val="bottom"/>
            <w:hideMark/>
          </w:tcPr>
          <w:p w14:paraId="4A483889"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10</w:t>
            </w:r>
          </w:p>
        </w:tc>
        <w:tc>
          <w:tcPr>
            <w:tcW w:w="1350" w:type="dxa"/>
            <w:tcBorders>
              <w:top w:val="nil"/>
              <w:left w:val="nil"/>
              <w:bottom w:val="nil"/>
              <w:right w:val="nil"/>
            </w:tcBorders>
            <w:shd w:val="clear" w:color="auto" w:fill="auto"/>
            <w:noWrap/>
            <w:vAlign w:val="bottom"/>
            <w:hideMark/>
          </w:tcPr>
          <w:p w14:paraId="4FADB723"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15.63</w:t>
            </w:r>
          </w:p>
        </w:tc>
      </w:tr>
      <w:tr w:rsidR="00E40FFC" w:rsidRPr="00024E6B" w14:paraId="245B9A76" w14:textId="77777777" w:rsidTr="00BB3011">
        <w:trPr>
          <w:trHeight w:val="300"/>
          <w:jc w:val="center"/>
        </w:trPr>
        <w:tc>
          <w:tcPr>
            <w:tcW w:w="3510" w:type="dxa"/>
            <w:tcBorders>
              <w:top w:val="nil"/>
              <w:left w:val="nil"/>
              <w:bottom w:val="nil"/>
              <w:right w:val="nil"/>
            </w:tcBorders>
            <w:shd w:val="clear" w:color="auto" w:fill="auto"/>
            <w:noWrap/>
            <w:vAlign w:val="bottom"/>
            <w:hideMark/>
          </w:tcPr>
          <w:p w14:paraId="7793CDF7"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Spouse</w:t>
            </w:r>
          </w:p>
        </w:tc>
        <w:tc>
          <w:tcPr>
            <w:tcW w:w="1440" w:type="dxa"/>
            <w:tcBorders>
              <w:top w:val="nil"/>
              <w:left w:val="nil"/>
              <w:bottom w:val="nil"/>
              <w:right w:val="nil"/>
            </w:tcBorders>
            <w:shd w:val="clear" w:color="auto" w:fill="auto"/>
            <w:noWrap/>
            <w:vAlign w:val="bottom"/>
            <w:hideMark/>
          </w:tcPr>
          <w:p w14:paraId="7C5164F4"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12</w:t>
            </w:r>
          </w:p>
        </w:tc>
        <w:tc>
          <w:tcPr>
            <w:tcW w:w="1350" w:type="dxa"/>
            <w:tcBorders>
              <w:top w:val="nil"/>
              <w:left w:val="nil"/>
              <w:bottom w:val="nil"/>
              <w:right w:val="nil"/>
            </w:tcBorders>
            <w:shd w:val="clear" w:color="auto" w:fill="auto"/>
            <w:noWrap/>
            <w:vAlign w:val="bottom"/>
            <w:hideMark/>
          </w:tcPr>
          <w:p w14:paraId="599AD7F4"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18.75</w:t>
            </w:r>
          </w:p>
        </w:tc>
      </w:tr>
      <w:tr w:rsidR="00E40FFC" w:rsidRPr="00024E6B" w14:paraId="568C546F" w14:textId="77777777" w:rsidTr="00BB3011">
        <w:trPr>
          <w:trHeight w:val="300"/>
          <w:jc w:val="center"/>
        </w:trPr>
        <w:tc>
          <w:tcPr>
            <w:tcW w:w="3510" w:type="dxa"/>
            <w:tcBorders>
              <w:top w:val="nil"/>
              <w:left w:val="nil"/>
              <w:right w:val="nil"/>
            </w:tcBorders>
            <w:shd w:val="clear" w:color="auto" w:fill="auto"/>
            <w:noWrap/>
            <w:vAlign w:val="bottom"/>
            <w:hideMark/>
          </w:tcPr>
          <w:p w14:paraId="69416D24"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Relatives</w:t>
            </w:r>
          </w:p>
        </w:tc>
        <w:tc>
          <w:tcPr>
            <w:tcW w:w="1440" w:type="dxa"/>
            <w:tcBorders>
              <w:top w:val="nil"/>
              <w:left w:val="nil"/>
              <w:right w:val="nil"/>
            </w:tcBorders>
            <w:shd w:val="clear" w:color="auto" w:fill="auto"/>
            <w:noWrap/>
            <w:vAlign w:val="bottom"/>
            <w:hideMark/>
          </w:tcPr>
          <w:p w14:paraId="0E04FAD6"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5</w:t>
            </w:r>
          </w:p>
        </w:tc>
        <w:tc>
          <w:tcPr>
            <w:tcW w:w="1350" w:type="dxa"/>
            <w:tcBorders>
              <w:top w:val="nil"/>
              <w:left w:val="nil"/>
              <w:right w:val="nil"/>
            </w:tcBorders>
            <w:shd w:val="clear" w:color="auto" w:fill="auto"/>
            <w:noWrap/>
            <w:vAlign w:val="bottom"/>
            <w:hideMark/>
          </w:tcPr>
          <w:p w14:paraId="7017A7C6"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7.81</w:t>
            </w:r>
          </w:p>
        </w:tc>
      </w:tr>
      <w:tr w:rsidR="00E40FFC" w:rsidRPr="00024E6B" w14:paraId="79E4265F" w14:textId="77777777" w:rsidTr="00BB3011">
        <w:trPr>
          <w:trHeight w:val="300"/>
          <w:jc w:val="center"/>
        </w:trPr>
        <w:tc>
          <w:tcPr>
            <w:tcW w:w="3510" w:type="dxa"/>
            <w:tcBorders>
              <w:top w:val="nil"/>
              <w:left w:val="nil"/>
              <w:bottom w:val="single" w:sz="4" w:space="0" w:color="auto"/>
              <w:right w:val="nil"/>
            </w:tcBorders>
            <w:shd w:val="clear" w:color="auto" w:fill="auto"/>
            <w:noWrap/>
            <w:vAlign w:val="bottom"/>
            <w:hideMark/>
          </w:tcPr>
          <w:p w14:paraId="609009C1" w14:textId="77777777" w:rsidR="00E40FFC" w:rsidRPr="00024E6B" w:rsidRDefault="00E40FFC" w:rsidP="00E40FFC">
            <w:pPr>
              <w:jc w:val="right"/>
              <w:rPr>
                <w:rFonts w:asciiTheme="minorHAnsi" w:hAnsiTheme="minorHAnsi" w:cstheme="minorHAnsi"/>
                <w:color w:val="000000"/>
              </w:rPr>
            </w:pPr>
            <w:r w:rsidRPr="00024E6B">
              <w:rPr>
                <w:rFonts w:asciiTheme="minorHAnsi" w:hAnsiTheme="minorHAnsi" w:cstheme="minorHAnsi"/>
                <w:color w:val="000000"/>
              </w:rPr>
              <w:t>Friends</w:t>
            </w:r>
          </w:p>
        </w:tc>
        <w:tc>
          <w:tcPr>
            <w:tcW w:w="1440" w:type="dxa"/>
            <w:tcBorders>
              <w:top w:val="nil"/>
              <w:left w:val="nil"/>
              <w:bottom w:val="single" w:sz="4" w:space="0" w:color="auto"/>
              <w:right w:val="nil"/>
            </w:tcBorders>
            <w:shd w:val="clear" w:color="auto" w:fill="auto"/>
            <w:noWrap/>
            <w:vAlign w:val="bottom"/>
            <w:hideMark/>
          </w:tcPr>
          <w:p w14:paraId="10D30C61"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w:t>
            </w:r>
          </w:p>
        </w:tc>
        <w:tc>
          <w:tcPr>
            <w:tcW w:w="1350" w:type="dxa"/>
            <w:tcBorders>
              <w:top w:val="nil"/>
              <w:left w:val="nil"/>
              <w:bottom w:val="single" w:sz="4" w:space="0" w:color="auto"/>
              <w:right w:val="nil"/>
            </w:tcBorders>
            <w:shd w:val="clear" w:color="auto" w:fill="auto"/>
            <w:noWrap/>
            <w:vAlign w:val="bottom"/>
            <w:hideMark/>
          </w:tcPr>
          <w:p w14:paraId="0B8EA1DC" w14:textId="77777777" w:rsidR="00E40FFC" w:rsidRPr="00024E6B" w:rsidRDefault="00E40FFC">
            <w:pPr>
              <w:jc w:val="right"/>
              <w:rPr>
                <w:rFonts w:asciiTheme="minorHAnsi" w:hAnsiTheme="minorHAnsi" w:cstheme="minorHAnsi"/>
                <w:color w:val="000000"/>
              </w:rPr>
            </w:pPr>
            <w:r w:rsidRPr="00024E6B">
              <w:rPr>
                <w:rFonts w:asciiTheme="minorHAnsi" w:hAnsiTheme="minorHAnsi" w:cstheme="minorHAnsi"/>
                <w:color w:val="000000"/>
              </w:rPr>
              <w:t>1.56</w:t>
            </w:r>
          </w:p>
        </w:tc>
      </w:tr>
    </w:tbl>
    <w:p w14:paraId="10623C4A" w14:textId="77777777" w:rsidR="00E40FFC" w:rsidRPr="00024E6B" w:rsidRDefault="00E40FFC" w:rsidP="00196BBF">
      <w:pPr>
        <w:pStyle w:val="BodyText2"/>
        <w:spacing w:before="0"/>
        <w:rPr>
          <w:rFonts w:asciiTheme="minorHAnsi" w:hAnsiTheme="minorHAnsi" w:cstheme="minorHAnsi"/>
          <w:lang w:val="en-US"/>
        </w:rPr>
      </w:pPr>
    </w:p>
    <w:p w14:paraId="7E0B1D75" w14:textId="48392083" w:rsidR="00196BBF" w:rsidRPr="00024E6B" w:rsidRDefault="00196BBF" w:rsidP="00196BBF">
      <w:pPr>
        <w:pStyle w:val="BodyText2"/>
        <w:spacing w:before="0"/>
        <w:rPr>
          <w:rFonts w:asciiTheme="minorHAnsi" w:hAnsiTheme="minorHAnsi" w:cstheme="minorHAnsi"/>
          <w:iCs/>
          <w:lang w:val="en-US"/>
        </w:rPr>
      </w:pPr>
      <w:r w:rsidRPr="00024E6B">
        <w:rPr>
          <w:rFonts w:asciiTheme="minorHAnsi" w:hAnsiTheme="minorHAnsi" w:cstheme="minorHAnsi"/>
          <w:iCs/>
          <w:lang w:val="en-US"/>
        </w:rPr>
        <w:t xml:space="preserve">The profile of the community leaders who participated in this study is given in Table-3. From each township, two community leaders were selected with the help of medical officers. All key informants were males in the age range of 28 to 70 years. One respondent from the Delta region was </w:t>
      </w:r>
      <w:r w:rsidR="006E55A6" w:rsidRPr="00024E6B">
        <w:rPr>
          <w:rFonts w:asciiTheme="minorHAnsi" w:hAnsiTheme="minorHAnsi" w:cstheme="minorHAnsi"/>
          <w:iCs/>
          <w:lang w:val="en-US"/>
        </w:rPr>
        <w:t xml:space="preserve">a </w:t>
      </w:r>
      <w:r w:rsidRPr="00024E6B">
        <w:rPr>
          <w:rFonts w:asciiTheme="minorHAnsi" w:hAnsiTheme="minorHAnsi" w:cstheme="minorHAnsi"/>
          <w:iCs/>
          <w:lang w:val="en-US"/>
        </w:rPr>
        <w:t xml:space="preserve">monk. Half of them were graduates, and others had up to the high school level education. During the interviews, one-third of the community leaders </w:t>
      </w:r>
      <w:r w:rsidR="006E55A6" w:rsidRPr="00024E6B">
        <w:rPr>
          <w:rFonts w:asciiTheme="minorHAnsi" w:hAnsiTheme="minorHAnsi" w:cstheme="minorHAnsi"/>
          <w:iCs/>
          <w:lang w:val="en-US"/>
        </w:rPr>
        <w:t xml:space="preserve">reported being </w:t>
      </w:r>
      <w:r w:rsidRPr="00024E6B">
        <w:rPr>
          <w:rFonts w:asciiTheme="minorHAnsi" w:hAnsiTheme="minorHAnsi" w:cstheme="minorHAnsi"/>
          <w:iCs/>
          <w:lang w:val="en-US"/>
        </w:rPr>
        <w:t>actively engaged in social welfare services.</w:t>
      </w:r>
    </w:p>
    <w:p w14:paraId="0B761335" w14:textId="77777777" w:rsidR="00196BBF" w:rsidRPr="00024E6B" w:rsidRDefault="00196BBF" w:rsidP="00196BBF">
      <w:pPr>
        <w:pStyle w:val="BodyText2"/>
        <w:spacing w:before="0"/>
        <w:rPr>
          <w:rFonts w:asciiTheme="minorHAnsi" w:hAnsiTheme="minorHAnsi" w:cstheme="minorHAnsi"/>
          <w:iCs/>
          <w:lang w:val="en-US"/>
        </w:rPr>
      </w:pPr>
    </w:p>
    <w:p w14:paraId="4BCB9BEA" w14:textId="77777777" w:rsidR="00196BBF" w:rsidRPr="005C4E66" w:rsidRDefault="00196BBF" w:rsidP="005C4E66">
      <w:pPr>
        <w:pStyle w:val="Caption"/>
        <w:jc w:val="center"/>
        <w:rPr>
          <w:rFonts w:asciiTheme="minorHAnsi" w:hAnsiTheme="minorHAnsi" w:cstheme="minorHAnsi"/>
          <w:sz w:val="24"/>
        </w:rPr>
      </w:pPr>
      <w:bookmarkStart w:id="26" w:name="_Toc38278589"/>
      <w:r w:rsidRPr="005C4E66">
        <w:rPr>
          <w:rFonts w:asciiTheme="minorHAnsi" w:hAnsiTheme="minorHAnsi" w:cstheme="minorHAnsi"/>
          <w:sz w:val="24"/>
        </w:rPr>
        <w:lastRenderedPageBreak/>
        <w:t>Table-3. Profile of community leaders (n=12)</w:t>
      </w:r>
      <w:bookmarkEnd w:id="26"/>
    </w:p>
    <w:tbl>
      <w:tblPr>
        <w:tblStyle w:val="TableGrid"/>
        <w:tblW w:w="8487" w:type="dxa"/>
        <w:jc w:val="center"/>
        <w:tblLook w:val="04A0" w:firstRow="1" w:lastRow="0" w:firstColumn="1" w:lastColumn="0" w:noHBand="0" w:noVBand="1"/>
      </w:tblPr>
      <w:tblGrid>
        <w:gridCol w:w="900"/>
        <w:gridCol w:w="3678"/>
        <w:gridCol w:w="732"/>
        <w:gridCol w:w="753"/>
        <w:gridCol w:w="2424"/>
      </w:tblGrid>
      <w:tr w:rsidR="00196BBF" w:rsidRPr="00024E6B" w14:paraId="69E4BEDE" w14:textId="77777777" w:rsidTr="00642032">
        <w:trPr>
          <w:jc w:val="center"/>
        </w:trPr>
        <w:tc>
          <w:tcPr>
            <w:tcW w:w="900" w:type="dxa"/>
            <w:tcBorders>
              <w:top w:val="single" w:sz="4" w:space="0" w:color="auto"/>
              <w:left w:val="nil"/>
              <w:bottom w:val="single" w:sz="4" w:space="0" w:color="auto"/>
              <w:right w:val="nil"/>
            </w:tcBorders>
          </w:tcPr>
          <w:p w14:paraId="5D293AAB" w14:textId="6ECE7DDF" w:rsidR="00196BBF" w:rsidRPr="00024E6B" w:rsidRDefault="00642032" w:rsidP="00373DFC">
            <w:pPr>
              <w:spacing w:line="360" w:lineRule="auto"/>
              <w:jc w:val="both"/>
              <w:rPr>
                <w:rFonts w:cstheme="minorHAnsi"/>
              </w:rPr>
            </w:pPr>
            <w:r w:rsidRPr="00024E6B">
              <w:rPr>
                <w:rFonts w:cstheme="minorHAnsi"/>
                <w:b/>
              </w:rPr>
              <w:t>ID No.</w:t>
            </w:r>
          </w:p>
        </w:tc>
        <w:tc>
          <w:tcPr>
            <w:tcW w:w="3678" w:type="dxa"/>
            <w:tcBorders>
              <w:top w:val="single" w:sz="4" w:space="0" w:color="auto"/>
              <w:left w:val="nil"/>
              <w:bottom w:val="single" w:sz="4" w:space="0" w:color="auto"/>
              <w:right w:val="nil"/>
            </w:tcBorders>
          </w:tcPr>
          <w:p w14:paraId="11BCAA16" w14:textId="77777777" w:rsidR="00196BBF" w:rsidRPr="00024E6B" w:rsidRDefault="00196BBF" w:rsidP="00196BBF">
            <w:pPr>
              <w:spacing w:line="360" w:lineRule="auto"/>
              <w:rPr>
                <w:rFonts w:cstheme="minorHAnsi"/>
              </w:rPr>
            </w:pPr>
            <w:r w:rsidRPr="00024E6B">
              <w:rPr>
                <w:rFonts w:cstheme="minorHAnsi"/>
                <w:b/>
              </w:rPr>
              <w:t>Township</w:t>
            </w:r>
          </w:p>
        </w:tc>
        <w:tc>
          <w:tcPr>
            <w:tcW w:w="732" w:type="dxa"/>
            <w:tcBorders>
              <w:top w:val="single" w:sz="4" w:space="0" w:color="auto"/>
              <w:left w:val="nil"/>
              <w:bottom w:val="single" w:sz="4" w:space="0" w:color="auto"/>
              <w:right w:val="nil"/>
            </w:tcBorders>
          </w:tcPr>
          <w:p w14:paraId="0DD5BA0E" w14:textId="77777777" w:rsidR="00196BBF" w:rsidRPr="00024E6B" w:rsidRDefault="00196BBF" w:rsidP="00373DFC">
            <w:pPr>
              <w:spacing w:line="360" w:lineRule="auto"/>
              <w:ind w:left="80"/>
              <w:jc w:val="both"/>
              <w:rPr>
                <w:rFonts w:cstheme="minorHAnsi"/>
              </w:rPr>
            </w:pPr>
            <w:r w:rsidRPr="00024E6B">
              <w:rPr>
                <w:rFonts w:cstheme="minorHAnsi"/>
                <w:b/>
              </w:rPr>
              <w:t>Age</w:t>
            </w:r>
          </w:p>
        </w:tc>
        <w:tc>
          <w:tcPr>
            <w:tcW w:w="753" w:type="dxa"/>
            <w:tcBorders>
              <w:top w:val="single" w:sz="4" w:space="0" w:color="auto"/>
              <w:left w:val="nil"/>
              <w:bottom w:val="single" w:sz="4" w:space="0" w:color="auto"/>
              <w:right w:val="nil"/>
            </w:tcBorders>
          </w:tcPr>
          <w:p w14:paraId="5B4F5711" w14:textId="13329916" w:rsidR="00196BBF" w:rsidRPr="00024E6B" w:rsidRDefault="00642032" w:rsidP="00373DFC">
            <w:pPr>
              <w:spacing w:line="360" w:lineRule="auto"/>
              <w:ind w:left="42"/>
              <w:jc w:val="both"/>
              <w:rPr>
                <w:rFonts w:cstheme="minorHAnsi"/>
              </w:rPr>
            </w:pPr>
            <w:r w:rsidRPr="00024E6B">
              <w:rPr>
                <w:rFonts w:cstheme="minorHAnsi"/>
                <w:b/>
              </w:rPr>
              <w:t>Sex</w:t>
            </w:r>
          </w:p>
        </w:tc>
        <w:tc>
          <w:tcPr>
            <w:tcW w:w="2424" w:type="dxa"/>
            <w:tcBorders>
              <w:top w:val="single" w:sz="4" w:space="0" w:color="auto"/>
              <w:left w:val="nil"/>
              <w:bottom w:val="single" w:sz="4" w:space="0" w:color="auto"/>
              <w:right w:val="nil"/>
            </w:tcBorders>
          </w:tcPr>
          <w:p w14:paraId="0DCC18EC" w14:textId="77777777" w:rsidR="00196BBF" w:rsidRPr="00024E6B" w:rsidRDefault="00196BBF" w:rsidP="00373DFC">
            <w:pPr>
              <w:spacing w:line="360" w:lineRule="auto"/>
              <w:ind w:left="227"/>
              <w:jc w:val="both"/>
              <w:rPr>
                <w:rFonts w:cstheme="minorHAnsi"/>
              </w:rPr>
            </w:pPr>
            <w:r w:rsidRPr="00024E6B">
              <w:rPr>
                <w:rFonts w:cstheme="minorHAnsi"/>
                <w:b/>
              </w:rPr>
              <w:t>Education</w:t>
            </w:r>
          </w:p>
        </w:tc>
      </w:tr>
      <w:tr w:rsidR="00196BBF" w:rsidRPr="00024E6B" w14:paraId="1E84F935" w14:textId="77777777" w:rsidTr="00642032">
        <w:trPr>
          <w:trHeight w:val="432"/>
          <w:jc w:val="center"/>
        </w:trPr>
        <w:tc>
          <w:tcPr>
            <w:tcW w:w="900" w:type="dxa"/>
            <w:tcBorders>
              <w:top w:val="single" w:sz="4" w:space="0" w:color="auto"/>
              <w:left w:val="nil"/>
              <w:bottom w:val="nil"/>
              <w:right w:val="nil"/>
            </w:tcBorders>
            <w:vAlign w:val="center"/>
          </w:tcPr>
          <w:p w14:paraId="077B4024" w14:textId="77777777" w:rsidR="00196BBF" w:rsidRPr="00024E6B" w:rsidRDefault="00196BBF" w:rsidP="00373DFC">
            <w:pPr>
              <w:jc w:val="both"/>
              <w:rPr>
                <w:rFonts w:cstheme="minorHAnsi"/>
              </w:rPr>
            </w:pPr>
            <w:r w:rsidRPr="00024E6B">
              <w:rPr>
                <w:rFonts w:cstheme="minorHAnsi"/>
              </w:rPr>
              <w:t>A</w:t>
            </w:r>
          </w:p>
        </w:tc>
        <w:tc>
          <w:tcPr>
            <w:tcW w:w="3678" w:type="dxa"/>
            <w:tcBorders>
              <w:top w:val="single" w:sz="4" w:space="0" w:color="auto"/>
              <w:left w:val="nil"/>
              <w:bottom w:val="nil"/>
              <w:right w:val="nil"/>
            </w:tcBorders>
            <w:vAlign w:val="center"/>
          </w:tcPr>
          <w:p w14:paraId="1E58515D" w14:textId="77777777" w:rsidR="00196BBF" w:rsidRPr="00024E6B" w:rsidRDefault="00196BBF" w:rsidP="00196BBF">
            <w:pPr>
              <w:rPr>
                <w:rFonts w:cstheme="minorHAnsi"/>
              </w:rPr>
            </w:pPr>
            <w:r w:rsidRPr="00024E6B">
              <w:rPr>
                <w:rFonts w:cstheme="minorHAnsi"/>
              </w:rPr>
              <w:t>Community mental health clinic (+)</w:t>
            </w:r>
          </w:p>
        </w:tc>
        <w:tc>
          <w:tcPr>
            <w:tcW w:w="732" w:type="dxa"/>
            <w:tcBorders>
              <w:top w:val="single" w:sz="4" w:space="0" w:color="auto"/>
              <w:left w:val="nil"/>
              <w:bottom w:val="nil"/>
              <w:right w:val="nil"/>
            </w:tcBorders>
            <w:vAlign w:val="center"/>
          </w:tcPr>
          <w:p w14:paraId="3D361DAC" w14:textId="77777777" w:rsidR="00196BBF" w:rsidRPr="00024E6B" w:rsidRDefault="00196BBF" w:rsidP="00196BBF">
            <w:pPr>
              <w:ind w:left="80"/>
              <w:jc w:val="both"/>
              <w:rPr>
                <w:rFonts w:cstheme="minorHAnsi"/>
              </w:rPr>
            </w:pPr>
            <w:r w:rsidRPr="00024E6B">
              <w:rPr>
                <w:rFonts w:cstheme="minorHAnsi"/>
              </w:rPr>
              <w:t>48</w:t>
            </w:r>
          </w:p>
        </w:tc>
        <w:tc>
          <w:tcPr>
            <w:tcW w:w="753" w:type="dxa"/>
            <w:tcBorders>
              <w:top w:val="single" w:sz="4" w:space="0" w:color="auto"/>
              <w:left w:val="nil"/>
              <w:bottom w:val="nil"/>
              <w:right w:val="nil"/>
            </w:tcBorders>
            <w:vAlign w:val="center"/>
          </w:tcPr>
          <w:p w14:paraId="601D34DC" w14:textId="77777777" w:rsidR="00196BBF" w:rsidRPr="00024E6B" w:rsidRDefault="00196BBF" w:rsidP="00373DFC">
            <w:pPr>
              <w:ind w:left="42"/>
              <w:jc w:val="both"/>
              <w:rPr>
                <w:rFonts w:cstheme="minorHAnsi"/>
              </w:rPr>
            </w:pPr>
            <w:r w:rsidRPr="00024E6B">
              <w:rPr>
                <w:rFonts w:cstheme="minorHAnsi"/>
              </w:rPr>
              <w:t>Male</w:t>
            </w:r>
          </w:p>
        </w:tc>
        <w:tc>
          <w:tcPr>
            <w:tcW w:w="2424" w:type="dxa"/>
            <w:tcBorders>
              <w:top w:val="single" w:sz="4" w:space="0" w:color="auto"/>
              <w:left w:val="nil"/>
              <w:bottom w:val="nil"/>
              <w:right w:val="nil"/>
            </w:tcBorders>
            <w:vAlign w:val="center"/>
          </w:tcPr>
          <w:p w14:paraId="5B81D2E8" w14:textId="77777777" w:rsidR="00196BBF" w:rsidRPr="00024E6B" w:rsidRDefault="00196BBF" w:rsidP="00373DFC">
            <w:pPr>
              <w:ind w:left="227"/>
              <w:rPr>
                <w:rFonts w:cstheme="minorHAnsi"/>
              </w:rPr>
            </w:pPr>
            <w:r w:rsidRPr="00024E6B">
              <w:rPr>
                <w:rFonts w:cstheme="minorHAnsi"/>
              </w:rPr>
              <w:t>High School Level</w:t>
            </w:r>
          </w:p>
        </w:tc>
      </w:tr>
      <w:tr w:rsidR="00196BBF" w:rsidRPr="00024E6B" w14:paraId="7F92A073" w14:textId="77777777" w:rsidTr="00642032">
        <w:trPr>
          <w:trHeight w:val="432"/>
          <w:jc w:val="center"/>
        </w:trPr>
        <w:tc>
          <w:tcPr>
            <w:tcW w:w="900" w:type="dxa"/>
            <w:tcBorders>
              <w:top w:val="nil"/>
              <w:left w:val="nil"/>
              <w:bottom w:val="nil"/>
              <w:right w:val="nil"/>
            </w:tcBorders>
            <w:vAlign w:val="center"/>
          </w:tcPr>
          <w:p w14:paraId="6E592172" w14:textId="77777777" w:rsidR="00196BBF" w:rsidRPr="00024E6B" w:rsidRDefault="00196BBF" w:rsidP="00373DFC">
            <w:pPr>
              <w:jc w:val="both"/>
              <w:rPr>
                <w:rFonts w:cstheme="minorHAnsi"/>
              </w:rPr>
            </w:pPr>
            <w:r w:rsidRPr="00024E6B">
              <w:rPr>
                <w:rFonts w:cstheme="minorHAnsi"/>
              </w:rPr>
              <w:t>B</w:t>
            </w:r>
          </w:p>
        </w:tc>
        <w:tc>
          <w:tcPr>
            <w:tcW w:w="3678" w:type="dxa"/>
            <w:tcBorders>
              <w:top w:val="nil"/>
              <w:left w:val="nil"/>
              <w:bottom w:val="nil"/>
              <w:right w:val="nil"/>
            </w:tcBorders>
            <w:vAlign w:val="center"/>
          </w:tcPr>
          <w:p w14:paraId="6C64FF48" w14:textId="77777777" w:rsidR="00196BBF" w:rsidRPr="00024E6B" w:rsidRDefault="00196BBF" w:rsidP="00196BBF">
            <w:pPr>
              <w:rPr>
                <w:rFonts w:cstheme="minorHAnsi"/>
              </w:rPr>
            </w:pPr>
            <w:r w:rsidRPr="00024E6B">
              <w:rPr>
                <w:rFonts w:cstheme="minorHAnsi"/>
              </w:rPr>
              <w:t>Community mental health clinic (+)</w:t>
            </w:r>
          </w:p>
        </w:tc>
        <w:tc>
          <w:tcPr>
            <w:tcW w:w="732" w:type="dxa"/>
            <w:tcBorders>
              <w:top w:val="nil"/>
              <w:left w:val="nil"/>
              <w:bottom w:val="nil"/>
              <w:right w:val="nil"/>
            </w:tcBorders>
            <w:vAlign w:val="center"/>
          </w:tcPr>
          <w:p w14:paraId="79A26A82" w14:textId="77777777" w:rsidR="00196BBF" w:rsidRPr="00024E6B" w:rsidRDefault="00196BBF" w:rsidP="00196BBF">
            <w:pPr>
              <w:ind w:left="80"/>
              <w:jc w:val="both"/>
              <w:rPr>
                <w:rFonts w:cstheme="minorHAnsi"/>
              </w:rPr>
            </w:pPr>
            <w:r w:rsidRPr="00024E6B">
              <w:rPr>
                <w:rFonts w:cstheme="minorHAnsi"/>
              </w:rPr>
              <w:t>63</w:t>
            </w:r>
          </w:p>
        </w:tc>
        <w:tc>
          <w:tcPr>
            <w:tcW w:w="753" w:type="dxa"/>
            <w:tcBorders>
              <w:top w:val="nil"/>
              <w:left w:val="nil"/>
              <w:bottom w:val="nil"/>
              <w:right w:val="nil"/>
            </w:tcBorders>
            <w:vAlign w:val="center"/>
          </w:tcPr>
          <w:p w14:paraId="66DCF915" w14:textId="77777777" w:rsidR="00196BBF" w:rsidRPr="00024E6B" w:rsidRDefault="00196BBF" w:rsidP="00373DFC">
            <w:pPr>
              <w:ind w:left="42"/>
              <w:jc w:val="both"/>
              <w:rPr>
                <w:rFonts w:cstheme="minorHAnsi"/>
              </w:rPr>
            </w:pPr>
            <w:r w:rsidRPr="00024E6B">
              <w:rPr>
                <w:rFonts w:cstheme="minorHAnsi"/>
              </w:rPr>
              <w:t>Male</w:t>
            </w:r>
          </w:p>
        </w:tc>
        <w:tc>
          <w:tcPr>
            <w:tcW w:w="2424" w:type="dxa"/>
            <w:tcBorders>
              <w:top w:val="nil"/>
              <w:left w:val="nil"/>
              <w:bottom w:val="nil"/>
              <w:right w:val="nil"/>
            </w:tcBorders>
            <w:vAlign w:val="center"/>
          </w:tcPr>
          <w:p w14:paraId="464C7E35" w14:textId="77777777" w:rsidR="00196BBF" w:rsidRPr="00024E6B" w:rsidRDefault="00196BBF" w:rsidP="00373DFC">
            <w:pPr>
              <w:ind w:left="227"/>
              <w:rPr>
                <w:rFonts w:cstheme="minorHAnsi"/>
              </w:rPr>
            </w:pPr>
            <w:r w:rsidRPr="00024E6B">
              <w:rPr>
                <w:rFonts w:cstheme="minorHAnsi"/>
              </w:rPr>
              <w:t>Middle School Level</w:t>
            </w:r>
          </w:p>
        </w:tc>
      </w:tr>
      <w:tr w:rsidR="00196BBF" w:rsidRPr="00024E6B" w14:paraId="4EBD6A9F" w14:textId="77777777" w:rsidTr="00642032">
        <w:trPr>
          <w:trHeight w:val="432"/>
          <w:jc w:val="center"/>
        </w:trPr>
        <w:tc>
          <w:tcPr>
            <w:tcW w:w="900" w:type="dxa"/>
            <w:tcBorders>
              <w:top w:val="nil"/>
              <w:left w:val="nil"/>
              <w:bottom w:val="nil"/>
              <w:right w:val="nil"/>
            </w:tcBorders>
            <w:vAlign w:val="center"/>
          </w:tcPr>
          <w:p w14:paraId="37225CE1" w14:textId="77777777" w:rsidR="00196BBF" w:rsidRPr="00024E6B" w:rsidRDefault="00196BBF" w:rsidP="00373DFC">
            <w:pPr>
              <w:jc w:val="both"/>
              <w:rPr>
                <w:rFonts w:cstheme="minorHAnsi"/>
              </w:rPr>
            </w:pPr>
            <w:r w:rsidRPr="00024E6B">
              <w:rPr>
                <w:rFonts w:cstheme="minorHAnsi"/>
              </w:rPr>
              <w:t>C</w:t>
            </w:r>
          </w:p>
        </w:tc>
        <w:tc>
          <w:tcPr>
            <w:tcW w:w="3678" w:type="dxa"/>
            <w:tcBorders>
              <w:top w:val="nil"/>
              <w:left w:val="nil"/>
              <w:bottom w:val="nil"/>
              <w:right w:val="nil"/>
            </w:tcBorders>
            <w:vAlign w:val="center"/>
          </w:tcPr>
          <w:p w14:paraId="3C51FC61" w14:textId="77777777" w:rsidR="00196BBF" w:rsidRPr="00024E6B" w:rsidRDefault="00196BBF" w:rsidP="00196BBF">
            <w:pPr>
              <w:rPr>
                <w:rFonts w:cstheme="minorHAnsi"/>
              </w:rPr>
            </w:pPr>
            <w:r w:rsidRPr="00024E6B">
              <w:rPr>
                <w:rFonts w:cstheme="minorHAnsi"/>
              </w:rPr>
              <w:t>Community mental health clinic (+)</w:t>
            </w:r>
          </w:p>
        </w:tc>
        <w:tc>
          <w:tcPr>
            <w:tcW w:w="732" w:type="dxa"/>
            <w:tcBorders>
              <w:top w:val="nil"/>
              <w:left w:val="nil"/>
              <w:bottom w:val="nil"/>
              <w:right w:val="nil"/>
            </w:tcBorders>
            <w:vAlign w:val="center"/>
          </w:tcPr>
          <w:p w14:paraId="304BEA82" w14:textId="77777777" w:rsidR="00196BBF" w:rsidRPr="00024E6B" w:rsidRDefault="00196BBF" w:rsidP="00196BBF">
            <w:pPr>
              <w:ind w:left="80"/>
              <w:jc w:val="both"/>
              <w:rPr>
                <w:rFonts w:cstheme="minorHAnsi"/>
              </w:rPr>
            </w:pPr>
            <w:r w:rsidRPr="00024E6B">
              <w:rPr>
                <w:rFonts w:cstheme="minorHAnsi"/>
              </w:rPr>
              <w:t>53</w:t>
            </w:r>
          </w:p>
        </w:tc>
        <w:tc>
          <w:tcPr>
            <w:tcW w:w="753" w:type="dxa"/>
            <w:tcBorders>
              <w:top w:val="nil"/>
              <w:left w:val="nil"/>
              <w:bottom w:val="nil"/>
              <w:right w:val="nil"/>
            </w:tcBorders>
            <w:vAlign w:val="center"/>
          </w:tcPr>
          <w:p w14:paraId="6B704BD3" w14:textId="77777777" w:rsidR="00196BBF" w:rsidRPr="00024E6B" w:rsidRDefault="00196BBF" w:rsidP="00373DFC">
            <w:pPr>
              <w:ind w:left="42"/>
              <w:jc w:val="both"/>
              <w:rPr>
                <w:rFonts w:cstheme="minorHAnsi"/>
              </w:rPr>
            </w:pPr>
            <w:r w:rsidRPr="00024E6B">
              <w:rPr>
                <w:rFonts w:cstheme="minorHAnsi"/>
              </w:rPr>
              <w:t>Male</w:t>
            </w:r>
          </w:p>
        </w:tc>
        <w:tc>
          <w:tcPr>
            <w:tcW w:w="2424" w:type="dxa"/>
            <w:tcBorders>
              <w:top w:val="nil"/>
              <w:left w:val="nil"/>
              <w:bottom w:val="nil"/>
              <w:right w:val="nil"/>
            </w:tcBorders>
            <w:vAlign w:val="center"/>
          </w:tcPr>
          <w:p w14:paraId="4E19CC3F" w14:textId="77777777" w:rsidR="00196BBF" w:rsidRPr="00024E6B" w:rsidRDefault="00196BBF" w:rsidP="00196BBF">
            <w:pPr>
              <w:ind w:left="227"/>
              <w:rPr>
                <w:rFonts w:cstheme="minorHAnsi"/>
              </w:rPr>
            </w:pPr>
            <w:r w:rsidRPr="00024E6B">
              <w:rPr>
                <w:rFonts w:cstheme="minorHAnsi"/>
              </w:rPr>
              <w:t>High School Level</w:t>
            </w:r>
          </w:p>
        </w:tc>
      </w:tr>
      <w:tr w:rsidR="00196BBF" w:rsidRPr="00024E6B" w14:paraId="56A23871" w14:textId="77777777" w:rsidTr="00642032">
        <w:trPr>
          <w:trHeight w:val="432"/>
          <w:jc w:val="center"/>
        </w:trPr>
        <w:tc>
          <w:tcPr>
            <w:tcW w:w="900" w:type="dxa"/>
            <w:tcBorders>
              <w:top w:val="nil"/>
              <w:left w:val="nil"/>
              <w:bottom w:val="nil"/>
              <w:right w:val="nil"/>
            </w:tcBorders>
            <w:vAlign w:val="center"/>
          </w:tcPr>
          <w:p w14:paraId="53B03884" w14:textId="77777777" w:rsidR="00196BBF" w:rsidRPr="00024E6B" w:rsidRDefault="00196BBF" w:rsidP="00373DFC">
            <w:pPr>
              <w:jc w:val="both"/>
              <w:rPr>
                <w:rFonts w:cstheme="minorHAnsi"/>
              </w:rPr>
            </w:pPr>
            <w:r w:rsidRPr="00024E6B">
              <w:rPr>
                <w:rFonts w:cstheme="minorHAnsi"/>
              </w:rPr>
              <w:t>D</w:t>
            </w:r>
          </w:p>
        </w:tc>
        <w:tc>
          <w:tcPr>
            <w:tcW w:w="3678" w:type="dxa"/>
            <w:tcBorders>
              <w:top w:val="nil"/>
              <w:left w:val="nil"/>
              <w:bottom w:val="nil"/>
              <w:right w:val="nil"/>
            </w:tcBorders>
            <w:vAlign w:val="center"/>
          </w:tcPr>
          <w:p w14:paraId="2A75093B" w14:textId="77777777" w:rsidR="00196BBF" w:rsidRPr="00024E6B" w:rsidRDefault="00196BBF" w:rsidP="00196BBF">
            <w:pPr>
              <w:rPr>
                <w:rFonts w:cstheme="minorHAnsi"/>
              </w:rPr>
            </w:pPr>
            <w:r w:rsidRPr="00024E6B">
              <w:rPr>
                <w:rFonts w:cstheme="minorHAnsi"/>
              </w:rPr>
              <w:t>Community mental health clinic (+)</w:t>
            </w:r>
          </w:p>
        </w:tc>
        <w:tc>
          <w:tcPr>
            <w:tcW w:w="732" w:type="dxa"/>
            <w:tcBorders>
              <w:top w:val="nil"/>
              <w:left w:val="nil"/>
              <w:bottom w:val="nil"/>
              <w:right w:val="nil"/>
            </w:tcBorders>
            <w:vAlign w:val="center"/>
          </w:tcPr>
          <w:p w14:paraId="66EFD7C6" w14:textId="77777777" w:rsidR="00196BBF" w:rsidRPr="00024E6B" w:rsidRDefault="00196BBF" w:rsidP="00196BBF">
            <w:pPr>
              <w:ind w:left="80"/>
              <w:jc w:val="both"/>
              <w:rPr>
                <w:rFonts w:cstheme="minorHAnsi"/>
              </w:rPr>
            </w:pPr>
            <w:r w:rsidRPr="00024E6B">
              <w:rPr>
                <w:rFonts w:cstheme="minorHAnsi"/>
              </w:rPr>
              <w:t>58</w:t>
            </w:r>
          </w:p>
        </w:tc>
        <w:tc>
          <w:tcPr>
            <w:tcW w:w="753" w:type="dxa"/>
            <w:tcBorders>
              <w:top w:val="nil"/>
              <w:left w:val="nil"/>
              <w:bottom w:val="nil"/>
              <w:right w:val="nil"/>
            </w:tcBorders>
            <w:vAlign w:val="center"/>
          </w:tcPr>
          <w:p w14:paraId="1A35C1BD" w14:textId="77777777" w:rsidR="00196BBF" w:rsidRPr="00024E6B" w:rsidRDefault="00196BBF" w:rsidP="00373DFC">
            <w:pPr>
              <w:ind w:left="42"/>
              <w:jc w:val="both"/>
              <w:rPr>
                <w:rFonts w:cstheme="minorHAnsi"/>
              </w:rPr>
            </w:pPr>
            <w:r w:rsidRPr="00024E6B">
              <w:rPr>
                <w:rFonts w:cstheme="minorHAnsi"/>
              </w:rPr>
              <w:t>Male</w:t>
            </w:r>
          </w:p>
        </w:tc>
        <w:tc>
          <w:tcPr>
            <w:tcW w:w="2424" w:type="dxa"/>
            <w:tcBorders>
              <w:top w:val="nil"/>
              <w:left w:val="nil"/>
              <w:bottom w:val="nil"/>
              <w:right w:val="nil"/>
            </w:tcBorders>
            <w:vAlign w:val="center"/>
          </w:tcPr>
          <w:p w14:paraId="1B563E56" w14:textId="77777777" w:rsidR="00196BBF" w:rsidRPr="00024E6B" w:rsidRDefault="00196BBF" w:rsidP="00373DFC">
            <w:pPr>
              <w:ind w:left="227"/>
              <w:rPr>
                <w:rFonts w:cstheme="minorHAnsi"/>
              </w:rPr>
            </w:pPr>
            <w:r w:rsidRPr="00024E6B">
              <w:rPr>
                <w:rFonts w:cstheme="minorHAnsi"/>
              </w:rPr>
              <w:t>High School Level</w:t>
            </w:r>
          </w:p>
        </w:tc>
      </w:tr>
      <w:tr w:rsidR="00196BBF" w:rsidRPr="00024E6B" w14:paraId="251FE326" w14:textId="77777777" w:rsidTr="00642032">
        <w:trPr>
          <w:trHeight w:val="432"/>
          <w:jc w:val="center"/>
        </w:trPr>
        <w:tc>
          <w:tcPr>
            <w:tcW w:w="900" w:type="dxa"/>
            <w:tcBorders>
              <w:top w:val="nil"/>
              <w:left w:val="nil"/>
              <w:bottom w:val="nil"/>
              <w:right w:val="nil"/>
            </w:tcBorders>
            <w:vAlign w:val="center"/>
          </w:tcPr>
          <w:p w14:paraId="285C20AB" w14:textId="77777777" w:rsidR="00196BBF" w:rsidRPr="00024E6B" w:rsidRDefault="00196BBF" w:rsidP="00373DFC">
            <w:pPr>
              <w:jc w:val="both"/>
              <w:rPr>
                <w:rFonts w:cstheme="minorHAnsi"/>
              </w:rPr>
            </w:pPr>
            <w:r w:rsidRPr="00024E6B">
              <w:rPr>
                <w:rFonts w:cstheme="minorHAnsi"/>
              </w:rPr>
              <w:t>E</w:t>
            </w:r>
          </w:p>
        </w:tc>
        <w:tc>
          <w:tcPr>
            <w:tcW w:w="3678" w:type="dxa"/>
            <w:tcBorders>
              <w:top w:val="nil"/>
              <w:left w:val="nil"/>
              <w:bottom w:val="nil"/>
              <w:right w:val="nil"/>
            </w:tcBorders>
            <w:vAlign w:val="center"/>
          </w:tcPr>
          <w:p w14:paraId="715DFCE3" w14:textId="77777777" w:rsidR="00196BBF" w:rsidRPr="00024E6B" w:rsidRDefault="00196BBF" w:rsidP="00196BBF">
            <w:pPr>
              <w:rPr>
                <w:rFonts w:cstheme="minorHAnsi"/>
              </w:rPr>
            </w:pPr>
            <w:r w:rsidRPr="00024E6B">
              <w:rPr>
                <w:rFonts w:cstheme="minorHAnsi"/>
              </w:rPr>
              <w:t>Delta region</w:t>
            </w:r>
          </w:p>
        </w:tc>
        <w:tc>
          <w:tcPr>
            <w:tcW w:w="732" w:type="dxa"/>
            <w:tcBorders>
              <w:top w:val="nil"/>
              <w:left w:val="nil"/>
              <w:bottom w:val="nil"/>
              <w:right w:val="nil"/>
            </w:tcBorders>
            <w:vAlign w:val="center"/>
          </w:tcPr>
          <w:p w14:paraId="3DBB7638" w14:textId="77777777" w:rsidR="00196BBF" w:rsidRPr="00024E6B" w:rsidRDefault="00196BBF" w:rsidP="00196BBF">
            <w:pPr>
              <w:ind w:left="80"/>
              <w:jc w:val="both"/>
              <w:rPr>
                <w:rFonts w:cstheme="minorHAnsi"/>
              </w:rPr>
            </w:pPr>
            <w:r w:rsidRPr="00024E6B">
              <w:rPr>
                <w:rFonts w:cstheme="minorHAnsi"/>
              </w:rPr>
              <w:t>28</w:t>
            </w:r>
          </w:p>
        </w:tc>
        <w:tc>
          <w:tcPr>
            <w:tcW w:w="753" w:type="dxa"/>
            <w:tcBorders>
              <w:top w:val="nil"/>
              <w:left w:val="nil"/>
              <w:bottom w:val="nil"/>
              <w:right w:val="nil"/>
            </w:tcBorders>
            <w:vAlign w:val="center"/>
          </w:tcPr>
          <w:p w14:paraId="5BB30F98" w14:textId="77777777" w:rsidR="00196BBF" w:rsidRPr="00024E6B" w:rsidRDefault="00196BBF" w:rsidP="00373DFC">
            <w:pPr>
              <w:ind w:left="42"/>
              <w:jc w:val="both"/>
              <w:rPr>
                <w:rFonts w:cstheme="minorHAnsi"/>
              </w:rPr>
            </w:pPr>
            <w:r w:rsidRPr="00024E6B">
              <w:rPr>
                <w:rFonts w:cstheme="minorHAnsi"/>
              </w:rPr>
              <w:t>Male</w:t>
            </w:r>
          </w:p>
        </w:tc>
        <w:tc>
          <w:tcPr>
            <w:tcW w:w="2424" w:type="dxa"/>
            <w:tcBorders>
              <w:top w:val="nil"/>
              <w:left w:val="nil"/>
              <w:bottom w:val="nil"/>
              <w:right w:val="nil"/>
            </w:tcBorders>
            <w:vAlign w:val="center"/>
          </w:tcPr>
          <w:p w14:paraId="7F6A1E78" w14:textId="77777777" w:rsidR="00196BBF" w:rsidRPr="00024E6B" w:rsidRDefault="00196BBF" w:rsidP="00373DFC">
            <w:pPr>
              <w:ind w:left="227"/>
              <w:rPr>
                <w:rFonts w:cstheme="minorHAnsi"/>
              </w:rPr>
            </w:pPr>
            <w:r w:rsidRPr="00024E6B">
              <w:rPr>
                <w:rFonts w:cstheme="minorHAnsi"/>
              </w:rPr>
              <w:t>BA (English)</w:t>
            </w:r>
          </w:p>
        </w:tc>
      </w:tr>
      <w:tr w:rsidR="00196BBF" w:rsidRPr="00024E6B" w14:paraId="023D9AEF" w14:textId="77777777" w:rsidTr="00642032">
        <w:trPr>
          <w:trHeight w:val="432"/>
          <w:jc w:val="center"/>
        </w:trPr>
        <w:tc>
          <w:tcPr>
            <w:tcW w:w="900" w:type="dxa"/>
            <w:tcBorders>
              <w:top w:val="nil"/>
              <w:left w:val="nil"/>
              <w:bottom w:val="nil"/>
              <w:right w:val="nil"/>
            </w:tcBorders>
            <w:vAlign w:val="center"/>
          </w:tcPr>
          <w:p w14:paraId="5359DE87" w14:textId="77777777" w:rsidR="00196BBF" w:rsidRPr="00024E6B" w:rsidRDefault="00196BBF" w:rsidP="00373DFC">
            <w:pPr>
              <w:jc w:val="both"/>
              <w:rPr>
                <w:rFonts w:cstheme="minorHAnsi"/>
              </w:rPr>
            </w:pPr>
            <w:r w:rsidRPr="00024E6B">
              <w:rPr>
                <w:rFonts w:cstheme="minorHAnsi"/>
              </w:rPr>
              <w:t>F</w:t>
            </w:r>
          </w:p>
        </w:tc>
        <w:tc>
          <w:tcPr>
            <w:tcW w:w="3678" w:type="dxa"/>
            <w:tcBorders>
              <w:top w:val="nil"/>
              <w:left w:val="nil"/>
              <w:bottom w:val="nil"/>
              <w:right w:val="nil"/>
            </w:tcBorders>
            <w:vAlign w:val="center"/>
          </w:tcPr>
          <w:p w14:paraId="39BAC3F3" w14:textId="77777777" w:rsidR="00196BBF" w:rsidRPr="00024E6B" w:rsidRDefault="00196BBF" w:rsidP="00196BBF">
            <w:pPr>
              <w:rPr>
                <w:rFonts w:cstheme="minorHAnsi"/>
              </w:rPr>
            </w:pPr>
            <w:r w:rsidRPr="00024E6B">
              <w:rPr>
                <w:rFonts w:cstheme="minorHAnsi"/>
              </w:rPr>
              <w:t>Delta region</w:t>
            </w:r>
          </w:p>
        </w:tc>
        <w:tc>
          <w:tcPr>
            <w:tcW w:w="732" w:type="dxa"/>
            <w:tcBorders>
              <w:top w:val="nil"/>
              <w:left w:val="nil"/>
              <w:bottom w:val="nil"/>
              <w:right w:val="nil"/>
            </w:tcBorders>
            <w:vAlign w:val="center"/>
          </w:tcPr>
          <w:p w14:paraId="4CFC1220" w14:textId="77777777" w:rsidR="00196BBF" w:rsidRPr="00024E6B" w:rsidRDefault="00196BBF" w:rsidP="00196BBF">
            <w:pPr>
              <w:ind w:left="80"/>
              <w:jc w:val="both"/>
              <w:rPr>
                <w:rFonts w:cstheme="minorHAnsi"/>
              </w:rPr>
            </w:pPr>
            <w:r w:rsidRPr="00024E6B">
              <w:rPr>
                <w:rFonts w:cstheme="minorHAnsi"/>
              </w:rPr>
              <w:t>39</w:t>
            </w:r>
          </w:p>
        </w:tc>
        <w:tc>
          <w:tcPr>
            <w:tcW w:w="753" w:type="dxa"/>
            <w:tcBorders>
              <w:top w:val="nil"/>
              <w:left w:val="nil"/>
              <w:bottom w:val="nil"/>
              <w:right w:val="nil"/>
            </w:tcBorders>
            <w:vAlign w:val="center"/>
          </w:tcPr>
          <w:p w14:paraId="7D502F16" w14:textId="77777777" w:rsidR="00196BBF" w:rsidRPr="00024E6B" w:rsidRDefault="00196BBF" w:rsidP="00373DFC">
            <w:pPr>
              <w:ind w:left="42"/>
              <w:jc w:val="both"/>
              <w:rPr>
                <w:rFonts w:cstheme="minorHAnsi"/>
              </w:rPr>
            </w:pPr>
            <w:r w:rsidRPr="00024E6B">
              <w:rPr>
                <w:rFonts w:cstheme="minorHAnsi"/>
              </w:rPr>
              <w:t xml:space="preserve">Male </w:t>
            </w:r>
          </w:p>
        </w:tc>
        <w:tc>
          <w:tcPr>
            <w:tcW w:w="2424" w:type="dxa"/>
            <w:tcBorders>
              <w:top w:val="nil"/>
              <w:left w:val="nil"/>
              <w:bottom w:val="nil"/>
              <w:right w:val="nil"/>
            </w:tcBorders>
            <w:vAlign w:val="center"/>
          </w:tcPr>
          <w:p w14:paraId="082B5A8D" w14:textId="77777777" w:rsidR="00196BBF" w:rsidRPr="00024E6B" w:rsidRDefault="00196BBF" w:rsidP="00373DFC">
            <w:pPr>
              <w:ind w:left="227"/>
              <w:rPr>
                <w:rFonts w:cstheme="minorHAnsi"/>
              </w:rPr>
            </w:pPr>
            <w:r w:rsidRPr="00024E6B">
              <w:rPr>
                <w:rFonts w:cstheme="minorHAnsi"/>
              </w:rPr>
              <w:t>Master</w:t>
            </w:r>
          </w:p>
        </w:tc>
      </w:tr>
      <w:tr w:rsidR="00196BBF" w:rsidRPr="00024E6B" w14:paraId="44AC77AE" w14:textId="77777777" w:rsidTr="00642032">
        <w:trPr>
          <w:trHeight w:val="432"/>
          <w:jc w:val="center"/>
        </w:trPr>
        <w:tc>
          <w:tcPr>
            <w:tcW w:w="900" w:type="dxa"/>
            <w:tcBorders>
              <w:top w:val="nil"/>
              <w:left w:val="nil"/>
              <w:bottom w:val="nil"/>
              <w:right w:val="nil"/>
            </w:tcBorders>
            <w:vAlign w:val="center"/>
          </w:tcPr>
          <w:p w14:paraId="106D6FC9" w14:textId="77777777" w:rsidR="00196BBF" w:rsidRPr="00024E6B" w:rsidRDefault="00196BBF" w:rsidP="00373DFC">
            <w:pPr>
              <w:jc w:val="both"/>
              <w:rPr>
                <w:rFonts w:cstheme="minorHAnsi"/>
              </w:rPr>
            </w:pPr>
            <w:r w:rsidRPr="00024E6B">
              <w:rPr>
                <w:rFonts w:cstheme="minorHAnsi"/>
              </w:rPr>
              <w:t>G</w:t>
            </w:r>
          </w:p>
        </w:tc>
        <w:tc>
          <w:tcPr>
            <w:tcW w:w="3678" w:type="dxa"/>
            <w:tcBorders>
              <w:top w:val="nil"/>
              <w:left w:val="nil"/>
              <w:bottom w:val="nil"/>
              <w:right w:val="nil"/>
            </w:tcBorders>
            <w:vAlign w:val="center"/>
          </w:tcPr>
          <w:p w14:paraId="516624E6" w14:textId="77777777" w:rsidR="00196BBF" w:rsidRPr="00024E6B" w:rsidRDefault="00196BBF" w:rsidP="00196BBF">
            <w:pPr>
              <w:rPr>
                <w:rFonts w:cstheme="minorHAnsi"/>
              </w:rPr>
            </w:pPr>
            <w:r w:rsidRPr="00024E6B">
              <w:rPr>
                <w:rFonts w:cstheme="minorHAnsi"/>
              </w:rPr>
              <w:t>Coastal region</w:t>
            </w:r>
          </w:p>
        </w:tc>
        <w:tc>
          <w:tcPr>
            <w:tcW w:w="732" w:type="dxa"/>
            <w:tcBorders>
              <w:top w:val="nil"/>
              <w:left w:val="nil"/>
              <w:bottom w:val="nil"/>
              <w:right w:val="nil"/>
            </w:tcBorders>
            <w:vAlign w:val="center"/>
          </w:tcPr>
          <w:p w14:paraId="56A262D8" w14:textId="77777777" w:rsidR="00196BBF" w:rsidRPr="00024E6B" w:rsidRDefault="00196BBF" w:rsidP="00196BBF">
            <w:pPr>
              <w:ind w:left="80"/>
              <w:jc w:val="both"/>
              <w:rPr>
                <w:rFonts w:cstheme="minorHAnsi"/>
              </w:rPr>
            </w:pPr>
            <w:r w:rsidRPr="00024E6B">
              <w:rPr>
                <w:rFonts w:cstheme="minorHAnsi"/>
              </w:rPr>
              <w:t>70</w:t>
            </w:r>
          </w:p>
        </w:tc>
        <w:tc>
          <w:tcPr>
            <w:tcW w:w="753" w:type="dxa"/>
            <w:tcBorders>
              <w:top w:val="nil"/>
              <w:left w:val="nil"/>
              <w:bottom w:val="nil"/>
              <w:right w:val="nil"/>
            </w:tcBorders>
            <w:vAlign w:val="center"/>
          </w:tcPr>
          <w:p w14:paraId="2EB6E9C3" w14:textId="77777777" w:rsidR="00196BBF" w:rsidRPr="00024E6B" w:rsidRDefault="00196BBF" w:rsidP="00373DFC">
            <w:pPr>
              <w:ind w:left="42"/>
              <w:jc w:val="both"/>
              <w:rPr>
                <w:rFonts w:cstheme="minorHAnsi"/>
              </w:rPr>
            </w:pPr>
            <w:r w:rsidRPr="00024E6B">
              <w:rPr>
                <w:rFonts w:cstheme="minorHAnsi"/>
              </w:rPr>
              <w:t>Male</w:t>
            </w:r>
          </w:p>
        </w:tc>
        <w:tc>
          <w:tcPr>
            <w:tcW w:w="2424" w:type="dxa"/>
            <w:tcBorders>
              <w:top w:val="nil"/>
              <w:left w:val="nil"/>
              <w:bottom w:val="nil"/>
              <w:right w:val="nil"/>
            </w:tcBorders>
            <w:vAlign w:val="center"/>
          </w:tcPr>
          <w:p w14:paraId="3A32A9E5" w14:textId="77777777" w:rsidR="00196BBF" w:rsidRPr="00024E6B" w:rsidRDefault="00196BBF" w:rsidP="00373DFC">
            <w:pPr>
              <w:ind w:left="227"/>
              <w:rPr>
                <w:rFonts w:cstheme="minorHAnsi"/>
              </w:rPr>
            </w:pPr>
            <w:r w:rsidRPr="00024E6B">
              <w:rPr>
                <w:rFonts w:cstheme="minorHAnsi"/>
              </w:rPr>
              <w:t>LLB</w:t>
            </w:r>
          </w:p>
        </w:tc>
      </w:tr>
      <w:tr w:rsidR="00196BBF" w:rsidRPr="00024E6B" w14:paraId="0883A6E8" w14:textId="77777777" w:rsidTr="00642032">
        <w:trPr>
          <w:trHeight w:val="432"/>
          <w:jc w:val="center"/>
        </w:trPr>
        <w:tc>
          <w:tcPr>
            <w:tcW w:w="900" w:type="dxa"/>
            <w:tcBorders>
              <w:top w:val="nil"/>
              <w:left w:val="nil"/>
              <w:bottom w:val="nil"/>
              <w:right w:val="nil"/>
            </w:tcBorders>
            <w:vAlign w:val="center"/>
          </w:tcPr>
          <w:p w14:paraId="27781E9C" w14:textId="77777777" w:rsidR="00196BBF" w:rsidRPr="00024E6B" w:rsidRDefault="00196BBF" w:rsidP="00373DFC">
            <w:pPr>
              <w:jc w:val="both"/>
              <w:rPr>
                <w:rFonts w:cstheme="minorHAnsi"/>
              </w:rPr>
            </w:pPr>
            <w:r w:rsidRPr="00024E6B">
              <w:rPr>
                <w:rFonts w:cstheme="minorHAnsi"/>
              </w:rPr>
              <w:t>H</w:t>
            </w:r>
          </w:p>
        </w:tc>
        <w:tc>
          <w:tcPr>
            <w:tcW w:w="3678" w:type="dxa"/>
            <w:tcBorders>
              <w:top w:val="nil"/>
              <w:left w:val="nil"/>
              <w:bottom w:val="nil"/>
              <w:right w:val="nil"/>
            </w:tcBorders>
            <w:vAlign w:val="center"/>
          </w:tcPr>
          <w:p w14:paraId="463B1CB1" w14:textId="77777777" w:rsidR="00196BBF" w:rsidRPr="00024E6B" w:rsidRDefault="00196BBF" w:rsidP="00196BBF">
            <w:pPr>
              <w:rPr>
                <w:rFonts w:cstheme="minorHAnsi"/>
              </w:rPr>
            </w:pPr>
            <w:r w:rsidRPr="00024E6B">
              <w:rPr>
                <w:rFonts w:cstheme="minorHAnsi"/>
              </w:rPr>
              <w:t>Coastal region</w:t>
            </w:r>
          </w:p>
        </w:tc>
        <w:tc>
          <w:tcPr>
            <w:tcW w:w="732" w:type="dxa"/>
            <w:tcBorders>
              <w:top w:val="nil"/>
              <w:left w:val="nil"/>
              <w:bottom w:val="nil"/>
              <w:right w:val="nil"/>
            </w:tcBorders>
            <w:vAlign w:val="center"/>
          </w:tcPr>
          <w:p w14:paraId="64C879DB" w14:textId="77777777" w:rsidR="00196BBF" w:rsidRPr="00024E6B" w:rsidRDefault="00196BBF" w:rsidP="00196BBF">
            <w:pPr>
              <w:ind w:left="80"/>
              <w:jc w:val="both"/>
              <w:rPr>
                <w:rFonts w:cstheme="minorHAnsi"/>
              </w:rPr>
            </w:pPr>
            <w:r w:rsidRPr="00024E6B">
              <w:rPr>
                <w:rFonts w:cstheme="minorHAnsi"/>
              </w:rPr>
              <w:t>60</w:t>
            </w:r>
          </w:p>
        </w:tc>
        <w:tc>
          <w:tcPr>
            <w:tcW w:w="753" w:type="dxa"/>
            <w:tcBorders>
              <w:top w:val="nil"/>
              <w:left w:val="nil"/>
              <w:bottom w:val="nil"/>
              <w:right w:val="nil"/>
            </w:tcBorders>
            <w:vAlign w:val="center"/>
          </w:tcPr>
          <w:p w14:paraId="79F7B24D" w14:textId="77777777" w:rsidR="00196BBF" w:rsidRPr="00024E6B" w:rsidRDefault="00196BBF" w:rsidP="00373DFC">
            <w:pPr>
              <w:ind w:left="42"/>
              <w:jc w:val="both"/>
              <w:rPr>
                <w:rFonts w:cstheme="minorHAnsi"/>
              </w:rPr>
            </w:pPr>
            <w:r w:rsidRPr="00024E6B">
              <w:rPr>
                <w:rFonts w:cstheme="minorHAnsi"/>
              </w:rPr>
              <w:t>Male</w:t>
            </w:r>
          </w:p>
        </w:tc>
        <w:tc>
          <w:tcPr>
            <w:tcW w:w="2424" w:type="dxa"/>
            <w:tcBorders>
              <w:top w:val="nil"/>
              <w:left w:val="nil"/>
              <w:bottom w:val="nil"/>
              <w:right w:val="nil"/>
            </w:tcBorders>
            <w:vAlign w:val="center"/>
          </w:tcPr>
          <w:p w14:paraId="2E803BD2" w14:textId="77777777" w:rsidR="00196BBF" w:rsidRPr="00024E6B" w:rsidRDefault="00196BBF" w:rsidP="00373DFC">
            <w:pPr>
              <w:ind w:left="227"/>
              <w:rPr>
                <w:rFonts w:cstheme="minorHAnsi"/>
              </w:rPr>
            </w:pPr>
            <w:r w:rsidRPr="00024E6B">
              <w:rPr>
                <w:rFonts w:cstheme="minorHAnsi"/>
              </w:rPr>
              <w:t>Graduate</w:t>
            </w:r>
          </w:p>
        </w:tc>
      </w:tr>
      <w:tr w:rsidR="00196BBF" w:rsidRPr="00024E6B" w14:paraId="6961FE68" w14:textId="77777777" w:rsidTr="00642032">
        <w:trPr>
          <w:trHeight w:val="432"/>
          <w:jc w:val="center"/>
        </w:trPr>
        <w:tc>
          <w:tcPr>
            <w:tcW w:w="900" w:type="dxa"/>
            <w:tcBorders>
              <w:top w:val="nil"/>
              <w:left w:val="nil"/>
              <w:bottom w:val="nil"/>
              <w:right w:val="nil"/>
            </w:tcBorders>
            <w:vAlign w:val="center"/>
          </w:tcPr>
          <w:p w14:paraId="3DA6CDED" w14:textId="77777777" w:rsidR="00196BBF" w:rsidRPr="00024E6B" w:rsidRDefault="00196BBF" w:rsidP="00373DFC">
            <w:pPr>
              <w:jc w:val="both"/>
              <w:rPr>
                <w:rFonts w:cstheme="minorHAnsi"/>
              </w:rPr>
            </w:pPr>
            <w:r w:rsidRPr="00024E6B">
              <w:rPr>
                <w:rFonts w:cstheme="minorHAnsi"/>
              </w:rPr>
              <w:t>I</w:t>
            </w:r>
          </w:p>
        </w:tc>
        <w:tc>
          <w:tcPr>
            <w:tcW w:w="3678" w:type="dxa"/>
            <w:tcBorders>
              <w:top w:val="nil"/>
              <w:left w:val="nil"/>
              <w:bottom w:val="nil"/>
              <w:right w:val="nil"/>
            </w:tcBorders>
            <w:vAlign w:val="center"/>
          </w:tcPr>
          <w:p w14:paraId="4336C70D" w14:textId="77777777" w:rsidR="00196BBF" w:rsidRPr="00024E6B" w:rsidRDefault="00196BBF" w:rsidP="00196BBF">
            <w:pPr>
              <w:rPr>
                <w:rFonts w:cstheme="minorHAnsi"/>
              </w:rPr>
            </w:pPr>
            <w:r w:rsidRPr="00024E6B">
              <w:rPr>
                <w:rFonts w:cstheme="minorHAnsi"/>
              </w:rPr>
              <w:t>Central Region</w:t>
            </w:r>
          </w:p>
        </w:tc>
        <w:tc>
          <w:tcPr>
            <w:tcW w:w="732" w:type="dxa"/>
            <w:tcBorders>
              <w:top w:val="nil"/>
              <w:left w:val="nil"/>
              <w:bottom w:val="nil"/>
              <w:right w:val="nil"/>
            </w:tcBorders>
            <w:vAlign w:val="center"/>
          </w:tcPr>
          <w:p w14:paraId="277F2247" w14:textId="77777777" w:rsidR="00196BBF" w:rsidRPr="00024E6B" w:rsidRDefault="00196BBF" w:rsidP="00196BBF">
            <w:pPr>
              <w:ind w:left="80"/>
              <w:jc w:val="both"/>
              <w:rPr>
                <w:rFonts w:cstheme="minorHAnsi"/>
              </w:rPr>
            </w:pPr>
            <w:r w:rsidRPr="00024E6B">
              <w:rPr>
                <w:rFonts w:cstheme="minorHAnsi"/>
              </w:rPr>
              <w:t>49</w:t>
            </w:r>
          </w:p>
        </w:tc>
        <w:tc>
          <w:tcPr>
            <w:tcW w:w="753" w:type="dxa"/>
            <w:tcBorders>
              <w:top w:val="nil"/>
              <w:left w:val="nil"/>
              <w:bottom w:val="nil"/>
              <w:right w:val="nil"/>
            </w:tcBorders>
            <w:vAlign w:val="center"/>
          </w:tcPr>
          <w:p w14:paraId="5352CE7D" w14:textId="77777777" w:rsidR="00196BBF" w:rsidRPr="00024E6B" w:rsidRDefault="00196BBF" w:rsidP="00373DFC">
            <w:pPr>
              <w:ind w:left="42"/>
              <w:jc w:val="both"/>
              <w:rPr>
                <w:rFonts w:cstheme="minorHAnsi"/>
              </w:rPr>
            </w:pPr>
            <w:r w:rsidRPr="00024E6B">
              <w:rPr>
                <w:rFonts w:cstheme="minorHAnsi"/>
              </w:rPr>
              <w:t>Male</w:t>
            </w:r>
          </w:p>
        </w:tc>
        <w:tc>
          <w:tcPr>
            <w:tcW w:w="2424" w:type="dxa"/>
            <w:tcBorders>
              <w:top w:val="nil"/>
              <w:left w:val="nil"/>
              <w:bottom w:val="nil"/>
              <w:right w:val="nil"/>
            </w:tcBorders>
            <w:vAlign w:val="center"/>
          </w:tcPr>
          <w:p w14:paraId="2AC8834E" w14:textId="77777777" w:rsidR="00196BBF" w:rsidRPr="00024E6B" w:rsidRDefault="00196BBF" w:rsidP="00373DFC">
            <w:pPr>
              <w:ind w:left="227"/>
              <w:rPr>
                <w:rFonts w:cstheme="minorHAnsi"/>
              </w:rPr>
            </w:pPr>
            <w:r w:rsidRPr="00024E6B">
              <w:rPr>
                <w:rFonts w:cstheme="minorHAnsi"/>
              </w:rPr>
              <w:t>High School Level</w:t>
            </w:r>
          </w:p>
        </w:tc>
      </w:tr>
      <w:tr w:rsidR="00196BBF" w:rsidRPr="00024E6B" w14:paraId="376DDE2D" w14:textId="77777777" w:rsidTr="00642032">
        <w:trPr>
          <w:trHeight w:val="432"/>
          <w:jc w:val="center"/>
        </w:trPr>
        <w:tc>
          <w:tcPr>
            <w:tcW w:w="900" w:type="dxa"/>
            <w:tcBorders>
              <w:top w:val="nil"/>
              <w:left w:val="nil"/>
              <w:bottom w:val="nil"/>
              <w:right w:val="nil"/>
            </w:tcBorders>
            <w:vAlign w:val="center"/>
          </w:tcPr>
          <w:p w14:paraId="6F69C906" w14:textId="77777777" w:rsidR="00196BBF" w:rsidRPr="00024E6B" w:rsidRDefault="00196BBF" w:rsidP="00373DFC">
            <w:pPr>
              <w:jc w:val="both"/>
              <w:rPr>
                <w:rFonts w:cstheme="minorHAnsi"/>
              </w:rPr>
            </w:pPr>
            <w:r w:rsidRPr="00024E6B">
              <w:rPr>
                <w:rFonts w:cstheme="minorHAnsi"/>
              </w:rPr>
              <w:t>J</w:t>
            </w:r>
          </w:p>
        </w:tc>
        <w:tc>
          <w:tcPr>
            <w:tcW w:w="3678" w:type="dxa"/>
            <w:tcBorders>
              <w:top w:val="nil"/>
              <w:left w:val="nil"/>
              <w:bottom w:val="nil"/>
              <w:right w:val="nil"/>
            </w:tcBorders>
            <w:vAlign w:val="center"/>
          </w:tcPr>
          <w:p w14:paraId="4851E4F0" w14:textId="77777777" w:rsidR="00196BBF" w:rsidRPr="00024E6B" w:rsidRDefault="00196BBF" w:rsidP="00196BBF">
            <w:pPr>
              <w:rPr>
                <w:rFonts w:cstheme="minorHAnsi"/>
              </w:rPr>
            </w:pPr>
            <w:r w:rsidRPr="00024E6B">
              <w:rPr>
                <w:rFonts w:cstheme="minorHAnsi"/>
              </w:rPr>
              <w:t>Central Region</w:t>
            </w:r>
          </w:p>
        </w:tc>
        <w:tc>
          <w:tcPr>
            <w:tcW w:w="732" w:type="dxa"/>
            <w:tcBorders>
              <w:top w:val="nil"/>
              <w:left w:val="nil"/>
              <w:bottom w:val="nil"/>
              <w:right w:val="nil"/>
            </w:tcBorders>
            <w:vAlign w:val="center"/>
          </w:tcPr>
          <w:p w14:paraId="08C8AB79" w14:textId="77777777" w:rsidR="00196BBF" w:rsidRPr="00024E6B" w:rsidRDefault="00196BBF" w:rsidP="00196BBF">
            <w:pPr>
              <w:ind w:left="80"/>
              <w:jc w:val="both"/>
              <w:rPr>
                <w:rFonts w:cstheme="minorHAnsi"/>
              </w:rPr>
            </w:pPr>
            <w:r w:rsidRPr="00024E6B">
              <w:rPr>
                <w:rFonts w:cstheme="minorHAnsi"/>
              </w:rPr>
              <w:t>53</w:t>
            </w:r>
          </w:p>
        </w:tc>
        <w:tc>
          <w:tcPr>
            <w:tcW w:w="753" w:type="dxa"/>
            <w:tcBorders>
              <w:top w:val="nil"/>
              <w:left w:val="nil"/>
              <w:bottom w:val="nil"/>
              <w:right w:val="nil"/>
            </w:tcBorders>
            <w:vAlign w:val="center"/>
          </w:tcPr>
          <w:p w14:paraId="15670419" w14:textId="77777777" w:rsidR="00196BBF" w:rsidRPr="00024E6B" w:rsidRDefault="00196BBF" w:rsidP="00373DFC">
            <w:pPr>
              <w:ind w:left="42"/>
              <w:jc w:val="both"/>
              <w:rPr>
                <w:rFonts w:cstheme="minorHAnsi"/>
              </w:rPr>
            </w:pPr>
            <w:r w:rsidRPr="00024E6B">
              <w:rPr>
                <w:rFonts w:cstheme="minorHAnsi"/>
              </w:rPr>
              <w:t>Male</w:t>
            </w:r>
          </w:p>
        </w:tc>
        <w:tc>
          <w:tcPr>
            <w:tcW w:w="2424" w:type="dxa"/>
            <w:tcBorders>
              <w:top w:val="nil"/>
              <w:left w:val="nil"/>
              <w:bottom w:val="nil"/>
              <w:right w:val="nil"/>
            </w:tcBorders>
            <w:vAlign w:val="center"/>
          </w:tcPr>
          <w:p w14:paraId="2C14DCF8" w14:textId="77777777" w:rsidR="00196BBF" w:rsidRPr="00024E6B" w:rsidRDefault="00196BBF" w:rsidP="00373DFC">
            <w:pPr>
              <w:ind w:left="227"/>
              <w:rPr>
                <w:rFonts w:cstheme="minorHAnsi"/>
              </w:rPr>
            </w:pPr>
            <w:r w:rsidRPr="00024E6B">
              <w:rPr>
                <w:rFonts w:cstheme="minorHAnsi"/>
              </w:rPr>
              <w:t>BA</w:t>
            </w:r>
          </w:p>
        </w:tc>
      </w:tr>
      <w:tr w:rsidR="00196BBF" w:rsidRPr="00024E6B" w14:paraId="1176C1FB" w14:textId="77777777" w:rsidTr="00642032">
        <w:trPr>
          <w:trHeight w:val="432"/>
          <w:jc w:val="center"/>
        </w:trPr>
        <w:tc>
          <w:tcPr>
            <w:tcW w:w="900" w:type="dxa"/>
            <w:tcBorders>
              <w:top w:val="nil"/>
              <w:left w:val="nil"/>
              <w:bottom w:val="nil"/>
              <w:right w:val="nil"/>
            </w:tcBorders>
            <w:vAlign w:val="center"/>
          </w:tcPr>
          <w:p w14:paraId="0CF13426" w14:textId="77777777" w:rsidR="00196BBF" w:rsidRPr="00024E6B" w:rsidRDefault="00196BBF" w:rsidP="00373DFC">
            <w:pPr>
              <w:jc w:val="both"/>
              <w:rPr>
                <w:rFonts w:cstheme="minorHAnsi"/>
              </w:rPr>
            </w:pPr>
            <w:r w:rsidRPr="00024E6B">
              <w:rPr>
                <w:rFonts w:cstheme="minorHAnsi"/>
              </w:rPr>
              <w:t>K</w:t>
            </w:r>
          </w:p>
        </w:tc>
        <w:tc>
          <w:tcPr>
            <w:tcW w:w="3678" w:type="dxa"/>
            <w:tcBorders>
              <w:top w:val="nil"/>
              <w:left w:val="nil"/>
              <w:bottom w:val="nil"/>
              <w:right w:val="nil"/>
            </w:tcBorders>
            <w:vAlign w:val="center"/>
          </w:tcPr>
          <w:p w14:paraId="1C6A5A71" w14:textId="77777777" w:rsidR="00196BBF" w:rsidRPr="00024E6B" w:rsidRDefault="00196BBF" w:rsidP="00196BBF">
            <w:pPr>
              <w:rPr>
                <w:rFonts w:cstheme="minorHAnsi"/>
              </w:rPr>
            </w:pPr>
            <w:r w:rsidRPr="00024E6B">
              <w:rPr>
                <w:rFonts w:cstheme="minorHAnsi"/>
              </w:rPr>
              <w:t>Hilly region</w:t>
            </w:r>
          </w:p>
        </w:tc>
        <w:tc>
          <w:tcPr>
            <w:tcW w:w="732" w:type="dxa"/>
            <w:tcBorders>
              <w:top w:val="nil"/>
              <w:left w:val="nil"/>
              <w:bottom w:val="nil"/>
              <w:right w:val="nil"/>
            </w:tcBorders>
            <w:vAlign w:val="center"/>
          </w:tcPr>
          <w:p w14:paraId="371C6337" w14:textId="77777777" w:rsidR="00196BBF" w:rsidRPr="00024E6B" w:rsidRDefault="00196BBF" w:rsidP="00196BBF">
            <w:pPr>
              <w:ind w:left="80"/>
              <w:jc w:val="both"/>
              <w:rPr>
                <w:rFonts w:cstheme="minorHAnsi"/>
              </w:rPr>
            </w:pPr>
            <w:r w:rsidRPr="00024E6B">
              <w:rPr>
                <w:rFonts w:cstheme="minorHAnsi"/>
              </w:rPr>
              <w:t>38</w:t>
            </w:r>
          </w:p>
        </w:tc>
        <w:tc>
          <w:tcPr>
            <w:tcW w:w="753" w:type="dxa"/>
            <w:tcBorders>
              <w:top w:val="nil"/>
              <w:left w:val="nil"/>
              <w:bottom w:val="nil"/>
              <w:right w:val="nil"/>
            </w:tcBorders>
            <w:vAlign w:val="center"/>
          </w:tcPr>
          <w:p w14:paraId="5716F75E" w14:textId="77777777" w:rsidR="00196BBF" w:rsidRPr="00024E6B" w:rsidRDefault="00196BBF" w:rsidP="00373DFC">
            <w:pPr>
              <w:ind w:left="42"/>
              <w:jc w:val="both"/>
              <w:rPr>
                <w:rFonts w:cstheme="minorHAnsi"/>
              </w:rPr>
            </w:pPr>
            <w:r w:rsidRPr="00024E6B">
              <w:rPr>
                <w:rFonts w:cstheme="minorHAnsi"/>
              </w:rPr>
              <w:t>Male</w:t>
            </w:r>
          </w:p>
        </w:tc>
        <w:tc>
          <w:tcPr>
            <w:tcW w:w="2424" w:type="dxa"/>
            <w:tcBorders>
              <w:top w:val="nil"/>
              <w:left w:val="nil"/>
              <w:bottom w:val="nil"/>
              <w:right w:val="nil"/>
            </w:tcBorders>
            <w:vAlign w:val="center"/>
          </w:tcPr>
          <w:p w14:paraId="271CA871" w14:textId="77777777" w:rsidR="00196BBF" w:rsidRPr="00024E6B" w:rsidRDefault="00196BBF" w:rsidP="00373DFC">
            <w:pPr>
              <w:ind w:left="227"/>
              <w:rPr>
                <w:rFonts w:cstheme="minorHAnsi"/>
              </w:rPr>
            </w:pPr>
            <w:r w:rsidRPr="00024E6B">
              <w:rPr>
                <w:rFonts w:cstheme="minorHAnsi"/>
              </w:rPr>
              <w:t>LLB</w:t>
            </w:r>
          </w:p>
        </w:tc>
      </w:tr>
      <w:tr w:rsidR="00196BBF" w:rsidRPr="00024E6B" w14:paraId="73794FD9" w14:textId="77777777" w:rsidTr="00642032">
        <w:trPr>
          <w:trHeight w:val="432"/>
          <w:jc w:val="center"/>
        </w:trPr>
        <w:tc>
          <w:tcPr>
            <w:tcW w:w="900" w:type="dxa"/>
            <w:tcBorders>
              <w:top w:val="nil"/>
              <w:left w:val="nil"/>
              <w:bottom w:val="single" w:sz="4" w:space="0" w:color="auto"/>
              <w:right w:val="nil"/>
            </w:tcBorders>
            <w:vAlign w:val="center"/>
          </w:tcPr>
          <w:p w14:paraId="13FC863D" w14:textId="77777777" w:rsidR="00196BBF" w:rsidRPr="00024E6B" w:rsidRDefault="00196BBF" w:rsidP="00373DFC">
            <w:pPr>
              <w:spacing w:line="360" w:lineRule="auto"/>
              <w:jc w:val="both"/>
              <w:rPr>
                <w:rFonts w:cstheme="minorHAnsi"/>
              </w:rPr>
            </w:pPr>
            <w:r w:rsidRPr="00024E6B">
              <w:rPr>
                <w:rFonts w:cstheme="minorHAnsi"/>
              </w:rPr>
              <w:t>L</w:t>
            </w:r>
          </w:p>
        </w:tc>
        <w:tc>
          <w:tcPr>
            <w:tcW w:w="3678" w:type="dxa"/>
            <w:tcBorders>
              <w:top w:val="nil"/>
              <w:left w:val="nil"/>
              <w:bottom w:val="single" w:sz="4" w:space="0" w:color="auto"/>
              <w:right w:val="nil"/>
            </w:tcBorders>
            <w:vAlign w:val="center"/>
          </w:tcPr>
          <w:p w14:paraId="59B693A5" w14:textId="77777777" w:rsidR="00196BBF" w:rsidRPr="00024E6B" w:rsidRDefault="00196BBF" w:rsidP="00196BBF">
            <w:pPr>
              <w:spacing w:line="360" w:lineRule="auto"/>
              <w:rPr>
                <w:rFonts w:cstheme="minorHAnsi"/>
              </w:rPr>
            </w:pPr>
            <w:r w:rsidRPr="00024E6B">
              <w:rPr>
                <w:rFonts w:cstheme="minorHAnsi"/>
              </w:rPr>
              <w:t>Hilly region</w:t>
            </w:r>
          </w:p>
        </w:tc>
        <w:tc>
          <w:tcPr>
            <w:tcW w:w="732" w:type="dxa"/>
            <w:tcBorders>
              <w:top w:val="nil"/>
              <w:left w:val="nil"/>
              <w:bottom w:val="single" w:sz="4" w:space="0" w:color="auto"/>
              <w:right w:val="nil"/>
            </w:tcBorders>
            <w:vAlign w:val="center"/>
          </w:tcPr>
          <w:p w14:paraId="4C4B17B4" w14:textId="77777777" w:rsidR="00196BBF" w:rsidRPr="00024E6B" w:rsidRDefault="00196BBF" w:rsidP="00196BBF">
            <w:pPr>
              <w:spacing w:line="360" w:lineRule="auto"/>
              <w:ind w:left="80"/>
              <w:jc w:val="both"/>
              <w:rPr>
                <w:rFonts w:cstheme="minorHAnsi"/>
              </w:rPr>
            </w:pPr>
            <w:r w:rsidRPr="00024E6B">
              <w:rPr>
                <w:rFonts w:cstheme="minorHAnsi"/>
              </w:rPr>
              <w:t>63</w:t>
            </w:r>
          </w:p>
        </w:tc>
        <w:tc>
          <w:tcPr>
            <w:tcW w:w="753" w:type="dxa"/>
            <w:tcBorders>
              <w:top w:val="nil"/>
              <w:left w:val="nil"/>
              <w:bottom w:val="single" w:sz="4" w:space="0" w:color="auto"/>
              <w:right w:val="nil"/>
            </w:tcBorders>
            <w:vAlign w:val="center"/>
          </w:tcPr>
          <w:p w14:paraId="77D92A68" w14:textId="77777777" w:rsidR="00196BBF" w:rsidRPr="00024E6B" w:rsidRDefault="00196BBF" w:rsidP="00373DFC">
            <w:pPr>
              <w:spacing w:line="360" w:lineRule="auto"/>
              <w:ind w:left="42"/>
              <w:jc w:val="both"/>
              <w:rPr>
                <w:rFonts w:cstheme="minorHAnsi"/>
              </w:rPr>
            </w:pPr>
            <w:r w:rsidRPr="00024E6B">
              <w:rPr>
                <w:rFonts w:cstheme="minorHAnsi"/>
                <w:lang w:bidi="my-MM"/>
              </w:rPr>
              <w:t>Male</w:t>
            </w:r>
          </w:p>
        </w:tc>
        <w:tc>
          <w:tcPr>
            <w:tcW w:w="2424" w:type="dxa"/>
            <w:tcBorders>
              <w:top w:val="nil"/>
              <w:left w:val="nil"/>
              <w:bottom w:val="single" w:sz="4" w:space="0" w:color="auto"/>
              <w:right w:val="nil"/>
            </w:tcBorders>
            <w:vAlign w:val="center"/>
          </w:tcPr>
          <w:p w14:paraId="613CC5B3" w14:textId="77777777" w:rsidR="00196BBF" w:rsidRPr="00024E6B" w:rsidRDefault="00196BBF" w:rsidP="00373DFC">
            <w:pPr>
              <w:spacing w:line="360" w:lineRule="auto"/>
              <w:ind w:left="227"/>
              <w:jc w:val="both"/>
              <w:rPr>
                <w:rFonts w:cstheme="minorHAnsi"/>
              </w:rPr>
            </w:pPr>
            <w:r w:rsidRPr="00024E6B">
              <w:rPr>
                <w:rFonts w:cstheme="minorHAnsi"/>
              </w:rPr>
              <w:t>BA (History)</w:t>
            </w:r>
          </w:p>
        </w:tc>
      </w:tr>
    </w:tbl>
    <w:p w14:paraId="0FF92049" w14:textId="77777777" w:rsidR="00196BBF" w:rsidRPr="00024E6B" w:rsidRDefault="00196BBF" w:rsidP="00196BBF">
      <w:pPr>
        <w:spacing w:line="360" w:lineRule="auto"/>
        <w:jc w:val="both"/>
        <w:rPr>
          <w:rFonts w:asciiTheme="minorHAnsi" w:hAnsiTheme="minorHAnsi" w:cstheme="minorHAnsi"/>
          <w:lang w:val="en-IN"/>
        </w:rPr>
      </w:pPr>
    </w:p>
    <w:p w14:paraId="63584C16" w14:textId="12339BB4" w:rsidR="00944625" w:rsidRPr="00024E6B" w:rsidRDefault="00944625" w:rsidP="00944625">
      <w:pPr>
        <w:widowControl w:val="0"/>
        <w:autoSpaceDE w:val="0"/>
        <w:autoSpaceDN w:val="0"/>
        <w:adjustRightInd w:val="0"/>
        <w:jc w:val="both"/>
        <w:rPr>
          <w:rFonts w:asciiTheme="minorHAnsi" w:hAnsiTheme="minorHAnsi" w:cstheme="minorHAnsi"/>
          <w:color w:val="000000" w:themeColor="text1"/>
        </w:rPr>
      </w:pPr>
      <w:r w:rsidRPr="00024E6B">
        <w:rPr>
          <w:rFonts w:asciiTheme="minorHAnsi" w:hAnsiTheme="minorHAnsi" w:cstheme="minorHAnsi"/>
          <w:color w:val="000000" w:themeColor="text1"/>
        </w:rPr>
        <w:t>The data obtained through key informant interviews and in-depth interviews were subject to thematic content analysis through inductive and deductive coding approaches. The transcripts were coded manually and used Atlas.ti-8 software for further analysis in tune with the research objectives. A total of six themes emerged from the content analysis, which is presented in Table-4.</w:t>
      </w:r>
    </w:p>
    <w:p w14:paraId="4D6BD157" w14:textId="77777777" w:rsidR="00944625" w:rsidRPr="00024E6B" w:rsidRDefault="00944625" w:rsidP="00944625">
      <w:pPr>
        <w:widowControl w:val="0"/>
        <w:autoSpaceDE w:val="0"/>
        <w:autoSpaceDN w:val="0"/>
        <w:adjustRightInd w:val="0"/>
        <w:jc w:val="both"/>
        <w:rPr>
          <w:rFonts w:asciiTheme="minorHAnsi" w:hAnsiTheme="minorHAnsi" w:cstheme="minorHAnsi"/>
          <w:color w:val="000000" w:themeColor="text1"/>
        </w:rPr>
      </w:pPr>
    </w:p>
    <w:p w14:paraId="3C4ADF48" w14:textId="77777777" w:rsidR="00944625" w:rsidRPr="005C4E66" w:rsidRDefault="00944625" w:rsidP="005C4E66">
      <w:pPr>
        <w:pStyle w:val="Caption"/>
        <w:jc w:val="center"/>
        <w:rPr>
          <w:rFonts w:asciiTheme="minorHAnsi" w:hAnsiTheme="minorHAnsi" w:cstheme="minorHAnsi"/>
          <w:sz w:val="24"/>
        </w:rPr>
      </w:pPr>
      <w:bookmarkStart w:id="27" w:name="_Toc38278590"/>
      <w:r w:rsidRPr="005C4E66">
        <w:rPr>
          <w:rFonts w:asciiTheme="minorHAnsi" w:hAnsiTheme="minorHAnsi" w:cstheme="minorHAnsi"/>
          <w:sz w:val="24"/>
        </w:rPr>
        <w:t>Table-4. Major themes emerged in content analysis</w:t>
      </w:r>
      <w:bookmarkEnd w:id="27"/>
    </w:p>
    <w:tbl>
      <w:tblPr>
        <w:tblStyle w:val="GridTable4-Accent61"/>
        <w:tblW w:w="8095" w:type="dxa"/>
        <w:tblLook w:val="04A0" w:firstRow="1" w:lastRow="0" w:firstColumn="1" w:lastColumn="0" w:noHBand="0" w:noVBand="1"/>
      </w:tblPr>
      <w:tblGrid>
        <w:gridCol w:w="8095"/>
      </w:tblGrid>
      <w:tr w:rsidR="00944625" w:rsidRPr="00024E6B" w14:paraId="0AECECFC" w14:textId="77777777" w:rsidTr="00EF609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5" w:type="dxa"/>
            <w:noWrap/>
          </w:tcPr>
          <w:p w14:paraId="297865FA" w14:textId="77777777" w:rsidR="00944625" w:rsidRPr="00024E6B" w:rsidRDefault="00944625" w:rsidP="00642032">
            <w:pPr>
              <w:spacing w:before="120" w:after="120"/>
              <w:rPr>
                <w:rFonts w:asciiTheme="minorHAnsi" w:hAnsiTheme="minorHAnsi" w:cstheme="minorHAnsi"/>
                <w:b w:val="0"/>
                <w:color w:val="000000"/>
              </w:rPr>
            </w:pPr>
            <w:r w:rsidRPr="00024E6B">
              <w:rPr>
                <w:rFonts w:asciiTheme="minorHAnsi" w:hAnsiTheme="minorHAnsi" w:cstheme="minorHAnsi"/>
                <w:b w:val="0"/>
                <w:color w:val="000000"/>
              </w:rPr>
              <w:t>Theme 1. Mental health status</w:t>
            </w:r>
          </w:p>
        </w:tc>
      </w:tr>
      <w:tr w:rsidR="00944625" w:rsidRPr="00024E6B" w14:paraId="0A5175BF" w14:textId="77777777" w:rsidTr="00EF60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5" w:type="dxa"/>
            <w:noWrap/>
          </w:tcPr>
          <w:p w14:paraId="3E4C25C3" w14:textId="77777777" w:rsidR="00944625" w:rsidRPr="00024E6B" w:rsidRDefault="00944625" w:rsidP="00642032">
            <w:pPr>
              <w:spacing w:before="120" w:after="120"/>
              <w:rPr>
                <w:rFonts w:asciiTheme="minorHAnsi" w:hAnsiTheme="minorHAnsi" w:cstheme="minorHAnsi"/>
                <w:b w:val="0"/>
                <w:bCs w:val="0"/>
                <w:color w:val="000000"/>
              </w:rPr>
            </w:pPr>
            <w:r w:rsidRPr="00024E6B">
              <w:rPr>
                <w:rFonts w:asciiTheme="minorHAnsi" w:hAnsiTheme="minorHAnsi" w:cstheme="minorHAnsi"/>
                <w:b w:val="0"/>
                <w:color w:val="000000"/>
              </w:rPr>
              <w:t>Theme 2. Factors contributing to mental health</w:t>
            </w:r>
          </w:p>
        </w:tc>
      </w:tr>
      <w:tr w:rsidR="00944625" w:rsidRPr="00024E6B" w14:paraId="23B576D4" w14:textId="77777777" w:rsidTr="00EF609A">
        <w:trPr>
          <w:trHeight w:val="300"/>
        </w:trPr>
        <w:tc>
          <w:tcPr>
            <w:cnfStyle w:val="001000000000" w:firstRow="0" w:lastRow="0" w:firstColumn="1" w:lastColumn="0" w:oddVBand="0" w:evenVBand="0" w:oddHBand="0" w:evenHBand="0" w:firstRowFirstColumn="0" w:firstRowLastColumn="0" w:lastRowFirstColumn="0" w:lastRowLastColumn="0"/>
            <w:tcW w:w="8095" w:type="dxa"/>
            <w:noWrap/>
          </w:tcPr>
          <w:p w14:paraId="721ED3EF" w14:textId="77777777" w:rsidR="00944625" w:rsidRPr="00024E6B" w:rsidRDefault="00944625" w:rsidP="00642032">
            <w:pPr>
              <w:spacing w:before="120" w:after="120"/>
              <w:rPr>
                <w:rFonts w:asciiTheme="minorHAnsi" w:hAnsiTheme="minorHAnsi" w:cstheme="minorHAnsi"/>
                <w:b w:val="0"/>
                <w:bCs w:val="0"/>
                <w:color w:val="000000"/>
              </w:rPr>
            </w:pPr>
            <w:r w:rsidRPr="00024E6B">
              <w:rPr>
                <w:rFonts w:asciiTheme="minorHAnsi" w:hAnsiTheme="minorHAnsi" w:cstheme="minorHAnsi"/>
                <w:b w:val="0"/>
                <w:color w:val="000000"/>
              </w:rPr>
              <w:t>Theme 3. Perception of stakeholders on mental health illness</w:t>
            </w:r>
          </w:p>
        </w:tc>
      </w:tr>
      <w:tr w:rsidR="00944625" w:rsidRPr="00024E6B" w14:paraId="24C236FE" w14:textId="77777777" w:rsidTr="00EF60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5" w:type="dxa"/>
            <w:noWrap/>
          </w:tcPr>
          <w:p w14:paraId="039C785D" w14:textId="77777777" w:rsidR="00944625" w:rsidRPr="00024E6B" w:rsidRDefault="00944625" w:rsidP="00642032">
            <w:pPr>
              <w:spacing w:before="120" w:after="120"/>
              <w:rPr>
                <w:rFonts w:asciiTheme="minorHAnsi" w:hAnsiTheme="minorHAnsi" w:cstheme="minorHAnsi"/>
                <w:b w:val="0"/>
                <w:bCs w:val="0"/>
                <w:color w:val="000000"/>
              </w:rPr>
            </w:pPr>
            <w:r w:rsidRPr="00024E6B">
              <w:rPr>
                <w:rFonts w:asciiTheme="minorHAnsi" w:hAnsiTheme="minorHAnsi" w:cstheme="minorHAnsi"/>
                <w:b w:val="0"/>
                <w:color w:val="000000"/>
              </w:rPr>
              <w:t>Theme 4. Experiences related to mental illness by stakeholders</w:t>
            </w:r>
          </w:p>
        </w:tc>
      </w:tr>
      <w:tr w:rsidR="00944625" w:rsidRPr="00024E6B" w14:paraId="1064F7B7" w14:textId="77777777" w:rsidTr="00EF609A">
        <w:trPr>
          <w:trHeight w:val="300"/>
        </w:trPr>
        <w:tc>
          <w:tcPr>
            <w:cnfStyle w:val="001000000000" w:firstRow="0" w:lastRow="0" w:firstColumn="1" w:lastColumn="0" w:oddVBand="0" w:evenVBand="0" w:oddHBand="0" w:evenHBand="0" w:firstRowFirstColumn="0" w:firstRowLastColumn="0" w:lastRowFirstColumn="0" w:lastRowLastColumn="0"/>
            <w:tcW w:w="8095" w:type="dxa"/>
            <w:noWrap/>
          </w:tcPr>
          <w:p w14:paraId="49C47262" w14:textId="77777777" w:rsidR="00944625" w:rsidRPr="00024E6B" w:rsidRDefault="00944625" w:rsidP="00642032">
            <w:pPr>
              <w:spacing w:before="120" w:after="120"/>
              <w:rPr>
                <w:rFonts w:asciiTheme="minorHAnsi" w:hAnsiTheme="minorHAnsi" w:cstheme="minorHAnsi"/>
                <w:b w:val="0"/>
                <w:bCs w:val="0"/>
                <w:color w:val="000000"/>
              </w:rPr>
            </w:pPr>
            <w:r w:rsidRPr="00024E6B">
              <w:rPr>
                <w:rFonts w:asciiTheme="minorHAnsi" w:hAnsiTheme="minorHAnsi" w:cstheme="minorHAnsi"/>
                <w:b w:val="0"/>
                <w:color w:val="000000"/>
              </w:rPr>
              <w:t>Theme 5. Challenges regarding mental health</w:t>
            </w:r>
          </w:p>
        </w:tc>
      </w:tr>
      <w:tr w:rsidR="00944625" w:rsidRPr="00024E6B" w14:paraId="20CEB15E" w14:textId="77777777" w:rsidTr="00EF60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5" w:type="dxa"/>
            <w:noWrap/>
          </w:tcPr>
          <w:p w14:paraId="0C7FE05B" w14:textId="77777777" w:rsidR="00944625" w:rsidRPr="00024E6B" w:rsidRDefault="00944625" w:rsidP="00642032">
            <w:pPr>
              <w:spacing w:before="120" w:after="120"/>
              <w:rPr>
                <w:rFonts w:asciiTheme="minorHAnsi" w:hAnsiTheme="minorHAnsi" w:cstheme="minorHAnsi"/>
                <w:b w:val="0"/>
                <w:bCs w:val="0"/>
                <w:color w:val="000000"/>
              </w:rPr>
            </w:pPr>
            <w:r w:rsidRPr="00024E6B">
              <w:rPr>
                <w:rFonts w:asciiTheme="minorHAnsi" w:hAnsiTheme="minorHAnsi" w:cstheme="minorHAnsi"/>
                <w:b w:val="0"/>
                <w:color w:val="000000"/>
              </w:rPr>
              <w:t>Theme 6. Recommendations to improve mental health illness</w:t>
            </w:r>
          </w:p>
        </w:tc>
      </w:tr>
    </w:tbl>
    <w:p w14:paraId="3477205E" w14:textId="77777777" w:rsidR="00944625" w:rsidRPr="00024E6B" w:rsidRDefault="00944625" w:rsidP="00944625">
      <w:pPr>
        <w:pStyle w:val="BodyText2"/>
        <w:spacing w:before="0"/>
        <w:rPr>
          <w:rFonts w:asciiTheme="minorHAnsi" w:hAnsiTheme="minorHAnsi" w:cstheme="minorHAnsi"/>
          <w:lang w:val="en-US"/>
        </w:rPr>
      </w:pPr>
    </w:p>
    <w:p w14:paraId="592178FC" w14:textId="77777777" w:rsidR="00196BBF" w:rsidRPr="00024E6B" w:rsidRDefault="00196BBF" w:rsidP="00196BBF">
      <w:pPr>
        <w:pStyle w:val="Heading2"/>
        <w:spacing w:before="0" w:after="120"/>
        <w:rPr>
          <w:rFonts w:asciiTheme="minorHAnsi" w:hAnsiTheme="minorHAnsi" w:cstheme="minorHAnsi"/>
          <w:sz w:val="24"/>
        </w:rPr>
      </w:pPr>
      <w:bookmarkStart w:id="28" w:name="_Toc38278573"/>
      <w:r w:rsidRPr="00024E6B">
        <w:rPr>
          <w:rFonts w:asciiTheme="minorHAnsi" w:hAnsiTheme="minorHAnsi" w:cstheme="minorHAnsi"/>
          <w:sz w:val="24"/>
        </w:rPr>
        <w:t>4.2</w:t>
      </w:r>
      <w:r w:rsidRPr="00024E6B">
        <w:rPr>
          <w:rFonts w:asciiTheme="minorHAnsi" w:hAnsiTheme="minorHAnsi" w:cstheme="minorHAnsi"/>
          <w:sz w:val="24"/>
        </w:rPr>
        <w:tab/>
      </w:r>
      <w:r w:rsidR="00944625" w:rsidRPr="00024E6B">
        <w:rPr>
          <w:rFonts w:asciiTheme="minorHAnsi" w:hAnsiTheme="minorHAnsi" w:cstheme="minorHAnsi"/>
          <w:sz w:val="24"/>
        </w:rPr>
        <w:t>Services provided through Community Mental Health Centres</w:t>
      </w:r>
      <w:bookmarkEnd w:id="28"/>
    </w:p>
    <w:p w14:paraId="742B3648" w14:textId="5F334B61" w:rsidR="00944625" w:rsidRPr="00024E6B" w:rsidRDefault="00944625" w:rsidP="00944625">
      <w:pPr>
        <w:widowControl w:val="0"/>
        <w:autoSpaceDE w:val="0"/>
        <w:autoSpaceDN w:val="0"/>
        <w:adjustRightInd w:val="0"/>
        <w:jc w:val="both"/>
        <w:rPr>
          <w:rFonts w:asciiTheme="minorHAnsi" w:hAnsiTheme="minorHAnsi" w:cstheme="minorHAnsi"/>
          <w:iCs/>
          <w:lang w:val="en-US"/>
        </w:rPr>
      </w:pPr>
      <w:r w:rsidRPr="00024E6B">
        <w:rPr>
          <w:rFonts w:asciiTheme="minorHAnsi" w:hAnsiTheme="minorHAnsi" w:cstheme="minorHAnsi"/>
          <w:color w:val="000000" w:themeColor="text1"/>
        </w:rPr>
        <w:t xml:space="preserve">During the thematic analysis of qualitative data, an attempt was made to understand various services provided to beneficiaries through community mental health centres (CMHCs). </w:t>
      </w:r>
      <w:r w:rsidR="00A00CB1" w:rsidRPr="00024E6B">
        <w:rPr>
          <w:rFonts w:asciiTheme="minorHAnsi" w:hAnsiTheme="minorHAnsi" w:cstheme="minorHAnsi"/>
          <w:color w:val="000000" w:themeColor="text1"/>
        </w:rPr>
        <w:t xml:space="preserve">The </w:t>
      </w:r>
      <w:r w:rsidRPr="00024E6B">
        <w:rPr>
          <w:rFonts w:asciiTheme="minorHAnsi" w:hAnsiTheme="minorHAnsi" w:cstheme="minorHAnsi"/>
          <w:iCs/>
          <w:lang w:val="en-US"/>
        </w:rPr>
        <w:t>interviews with health care providers</w:t>
      </w:r>
      <w:r w:rsidR="00A00CB1" w:rsidRPr="00024E6B">
        <w:rPr>
          <w:rFonts w:asciiTheme="minorHAnsi" w:hAnsiTheme="minorHAnsi" w:cstheme="minorHAnsi"/>
          <w:iCs/>
          <w:lang w:val="en-US"/>
        </w:rPr>
        <w:t xml:space="preserve"> informed </w:t>
      </w:r>
      <w:r w:rsidRPr="00024E6B">
        <w:rPr>
          <w:rFonts w:asciiTheme="minorHAnsi" w:hAnsiTheme="minorHAnsi" w:cstheme="minorHAnsi"/>
          <w:iCs/>
          <w:lang w:val="en-US"/>
        </w:rPr>
        <w:t xml:space="preserve">that the CMHCs in the </w:t>
      </w:r>
      <w:r w:rsidRPr="00024E6B">
        <w:rPr>
          <w:rFonts w:asciiTheme="minorHAnsi" w:hAnsiTheme="minorHAnsi" w:cstheme="minorHAnsi"/>
          <w:iCs/>
          <w:lang w:val="en-US"/>
        </w:rPr>
        <w:lastRenderedPageBreak/>
        <w:t>selected townships were established in February 2012</w:t>
      </w:r>
      <w:r w:rsidR="00A00CB1" w:rsidRPr="00024E6B">
        <w:rPr>
          <w:rFonts w:asciiTheme="minorHAnsi" w:hAnsiTheme="minorHAnsi" w:cstheme="minorHAnsi"/>
          <w:iCs/>
          <w:lang w:val="en-US"/>
        </w:rPr>
        <w:t xml:space="preserve">, and </w:t>
      </w:r>
      <w:r w:rsidRPr="00024E6B">
        <w:rPr>
          <w:rFonts w:asciiTheme="minorHAnsi" w:hAnsiTheme="minorHAnsi" w:cstheme="minorHAnsi"/>
          <w:iCs/>
          <w:lang w:val="en-US"/>
        </w:rPr>
        <w:t xml:space="preserve">started as a mental health project in Khayan, Thonegwa by Sayar U Win Aung Myint (Deputy Medical Superintendent) and Sayar U Kyi. </w:t>
      </w:r>
      <w:r w:rsidR="009A6E21">
        <w:rPr>
          <w:rFonts w:asciiTheme="minorHAnsi" w:hAnsiTheme="minorHAnsi" w:cstheme="minorHAnsi"/>
          <w:iCs/>
          <w:lang w:val="en-US"/>
        </w:rPr>
        <w:t xml:space="preserve">From </w:t>
      </w:r>
      <w:r w:rsidRPr="00024E6B">
        <w:rPr>
          <w:rFonts w:asciiTheme="minorHAnsi" w:hAnsiTheme="minorHAnsi" w:cstheme="minorHAnsi"/>
          <w:iCs/>
          <w:lang w:val="en-US"/>
        </w:rPr>
        <w:t>the beginning of the project, the centre</w:t>
      </w:r>
      <w:r w:rsidR="00A00CB1" w:rsidRPr="00024E6B">
        <w:rPr>
          <w:rFonts w:asciiTheme="minorHAnsi" w:hAnsiTheme="minorHAnsi" w:cstheme="minorHAnsi"/>
          <w:iCs/>
          <w:lang w:val="en-US"/>
        </w:rPr>
        <w:t>s</w:t>
      </w:r>
      <w:r w:rsidRPr="00024E6B">
        <w:rPr>
          <w:rFonts w:asciiTheme="minorHAnsi" w:hAnsiTheme="minorHAnsi" w:cstheme="minorHAnsi"/>
          <w:iCs/>
          <w:lang w:val="en-US"/>
        </w:rPr>
        <w:t xml:space="preserve"> w</w:t>
      </w:r>
      <w:r w:rsidR="00A00CB1" w:rsidRPr="00024E6B">
        <w:rPr>
          <w:rFonts w:asciiTheme="minorHAnsi" w:hAnsiTheme="minorHAnsi" w:cstheme="minorHAnsi"/>
          <w:iCs/>
          <w:lang w:val="en-US"/>
        </w:rPr>
        <w:t>ere</w:t>
      </w:r>
      <w:r w:rsidRPr="00024E6B">
        <w:rPr>
          <w:rFonts w:asciiTheme="minorHAnsi" w:hAnsiTheme="minorHAnsi" w:cstheme="minorHAnsi"/>
          <w:iCs/>
          <w:lang w:val="en-US"/>
        </w:rPr>
        <w:t xml:space="preserve"> </w:t>
      </w:r>
      <w:r w:rsidR="009A6E21">
        <w:rPr>
          <w:rFonts w:asciiTheme="minorHAnsi" w:hAnsiTheme="minorHAnsi" w:cstheme="minorHAnsi"/>
          <w:iCs/>
          <w:lang w:val="en-US"/>
        </w:rPr>
        <w:t xml:space="preserve">offering </w:t>
      </w:r>
      <w:r w:rsidRPr="00024E6B">
        <w:rPr>
          <w:rFonts w:asciiTheme="minorHAnsi" w:hAnsiTheme="minorHAnsi" w:cstheme="minorHAnsi"/>
          <w:iCs/>
          <w:lang w:val="en-US"/>
        </w:rPr>
        <w:t>speciali</w:t>
      </w:r>
      <w:r w:rsidR="00642032" w:rsidRPr="00024E6B">
        <w:rPr>
          <w:rFonts w:asciiTheme="minorHAnsi" w:hAnsiTheme="minorHAnsi" w:cstheme="minorHAnsi"/>
          <w:iCs/>
          <w:lang w:val="en-US"/>
        </w:rPr>
        <w:t>zed</w:t>
      </w:r>
      <w:r w:rsidRPr="00024E6B">
        <w:rPr>
          <w:rFonts w:asciiTheme="minorHAnsi" w:hAnsiTheme="minorHAnsi" w:cstheme="minorHAnsi"/>
          <w:iCs/>
          <w:lang w:val="en-US"/>
        </w:rPr>
        <w:t xml:space="preserve"> consulting </w:t>
      </w:r>
      <w:r w:rsidR="009A6E21">
        <w:rPr>
          <w:rFonts w:asciiTheme="minorHAnsi" w:hAnsiTheme="minorHAnsi" w:cstheme="minorHAnsi"/>
          <w:iCs/>
          <w:lang w:val="en-US"/>
        </w:rPr>
        <w:t>services</w:t>
      </w:r>
      <w:r w:rsidRPr="00024E6B">
        <w:rPr>
          <w:rFonts w:asciiTheme="minorHAnsi" w:hAnsiTheme="minorHAnsi" w:cstheme="minorHAnsi"/>
          <w:iCs/>
          <w:lang w:val="en-US"/>
        </w:rPr>
        <w:t>.</w:t>
      </w:r>
    </w:p>
    <w:p w14:paraId="38CE6716" w14:textId="4A9D265D"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t>
      </w:r>
      <w:r w:rsidRPr="00024E6B">
        <w:rPr>
          <w:rFonts w:asciiTheme="minorHAnsi" w:eastAsia="Calibri" w:hAnsiTheme="minorHAnsi" w:cstheme="minorHAnsi"/>
          <w:i/>
          <w:color w:val="000000" w:themeColor="text1"/>
        </w:rPr>
        <w:t xml:space="preserve">CMHC was started as </w:t>
      </w:r>
      <w:r w:rsidR="00A00CB1" w:rsidRPr="00024E6B">
        <w:rPr>
          <w:rFonts w:asciiTheme="minorHAnsi" w:eastAsia="Calibri" w:hAnsiTheme="minorHAnsi" w:cstheme="minorHAnsi"/>
          <w:i/>
          <w:color w:val="000000" w:themeColor="text1"/>
        </w:rPr>
        <w:t xml:space="preserve">a </w:t>
      </w:r>
      <w:r w:rsidRPr="00024E6B">
        <w:rPr>
          <w:rFonts w:asciiTheme="minorHAnsi" w:eastAsia="Calibri" w:hAnsiTheme="minorHAnsi" w:cstheme="minorHAnsi"/>
          <w:i/>
          <w:color w:val="000000" w:themeColor="text1"/>
        </w:rPr>
        <w:t xml:space="preserve">mental health care project </w:t>
      </w:r>
      <w:r w:rsidR="00A00CB1" w:rsidRPr="00024E6B">
        <w:rPr>
          <w:rFonts w:asciiTheme="minorHAnsi" w:eastAsia="Calibri" w:hAnsiTheme="minorHAnsi" w:cstheme="minorHAnsi"/>
          <w:i/>
          <w:color w:val="000000" w:themeColor="text1"/>
        </w:rPr>
        <w:t xml:space="preserve">in </w:t>
      </w:r>
      <w:r w:rsidRPr="00024E6B">
        <w:rPr>
          <w:rFonts w:asciiTheme="minorHAnsi" w:eastAsia="Calibri" w:hAnsiTheme="minorHAnsi" w:cstheme="minorHAnsi"/>
          <w:i/>
          <w:color w:val="000000" w:themeColor="text1"/>
        </w:rPr>
        <w:t xml:space="preserve">Khayan, Thonegwa. At that time, it was not regular care. </w:t>
      </w:r>
      <w:r w:rsidR="006B0E07" w:rsidRPr="00024E6B">
        <w:rPr>
          <w:rFonts w:asciiTheme="minorHAnsi" w:eastAsia="Calibri" w:hAnsiTheme="minorHAnsi" w:cstheme="minorHAnsi"/>
          <w:i/>
          <w:color w:val="000000" w:themeColor="text1"/>
        </w:rPr>
        <w:t>In February 2012, i</w:t>
      </w:r>
      <w:r w:rsidRPr="00024E6B">
        <w:rPr>
          <w:rFonts w:asciiTheme="minorHAnsi" w:eastAsia="Calibri" w:hAnsiTheme="minorHAnsi" w:cstheme="minorHAnsi"/>
          <w:i/>
          <w:color w:val="000000" w:themeColor="text1"/>
        </w:rPr>
        <w:t xml:space="preserve">t was like </w:t>
      </w:r>
      <w:r w:rsidR="00801E9C">
        <w:rPr>
          <w:rFonts w:asciiTheme="minorHAnsi" w:eastAsia="Calibri" w:hAnsiTheme="minorHAnsi" w:cstheme="minorHAnsi"/>
          <w:i/>
          <w:color w:val="000000" w:themeColor="text1"/>
        </w:rPr>
        <w:t xml:space="preserve">one mental health </w:t>
      </w:r>
      <w:r w:rsidRPr="00024E6B">
        <w:rPr>
          <w:rFonts w:asciiTheme="minorHAnsi" w:eastAsia="Calibri" w:hAnsiTheme="minorHAnsi" w:cstheme="minorHAnsi"/>
          <w:i/>
          <w:color w:val="000000" w:themeColor="text1"/>
        </w:rPr>
        <w:t xml:space="preserve">specialist </w:t>
      </w:r>
      <w:r w:rsidR="00801E9C">
        <w:rPr>
          <w:rFonts w:asciiTheme="minorHAnsi" w:eastAsia="Calibri" w:hAnsiTheme="minorHAnsi" w:cstheme="minorHAnsi"/>
          <w:i/>
          <w:color w:val="000000" w:themeColor="text1"/>
        </w:rPr>
        <w:t xml:space="preserve">used to </w:t>
      </w:r>
      <w:r w:rsidRPr="00024E6B">
        <w:rPr>
          <w:rFonts w:asciiTheme="minorHAnsi" w:eastAsia="Calibri" w:hAnsiTheme="minorHAnsi" w:cstheme="minorHAnsi"/>
          <w:i/>
          <w:color w:val="000000" w:themeColor="text1"/>
        </w:rPr>
        <w:t>tour</w:t>
      </w:r>
      <w:r w:rsidR="006B0E07" w:rsidRPr="00024E6B">
        <w:rPr>
          <w:rFonts w:asciiTheme="minorHAnsi" w:eastAsia="Calibri" w:hAnsiTheme="minorHAnsi" w:cstheme="minorHAnsi"/>
          <w:i/>
          <w:color w:val="000000" w:themeColor="text1"/>
        </w:rPr>
        <w:t xml:space="preserve"> and offer consultation </w:t>
      </w:r>
      <w:r w:rsidR="00801E9C">
        <w:rPr>
          <w:rFonts w:asciiTheme="minorHAnsi" w:eastAsia="Calibri" w:hAnsiTheme="minorHAnsi" w:cstheme="minorHAnsi"/>
          <w:i/>
          <w:color w:val="000000" w:themeColor="text1"/>
        </w:rPr>
        <w:t xml:space="preserve">services </w:t>
      </w:r>
      <w:r w:rsidR="006B0E07" w:rsidRPr="00024E6B">
        <w:rPr>
          <w:rFonts w:asciiTheme="minorHAnsi" w:eastAsia="Calibri" w:hAnsiTheme="minorHAnsi" w:cstheme="minorHAnsi"/>
          <w:i/>
          <w:color w:val="000000" w:themeColor="text1"/>
        </w:rPr>
        <w:t>in Khayan township</w:t>
      </w:r>
      <w:r w:rsidRPr="00024E6B">
        <w:rPr>
          <w:rFonts w:asciiTheme="minorHAnsi" w:eastAsia="Calibri" w:hAnsiTheme="minorHAnsi" w:cstheme="minorHAnsi"/>
          <w:i/>
          <w:color w:val="000000" w:themeColor="text1"/>
        </w:rPr>
        <w:t xml:space="preserve">. </w:t>
      </w:r>
      <w:r w:rsidR="00A00CB1" w:rsidRPr="00024E6B">
        <w:rPr>
          <w:rFonts w:asciiTheme="minorHAnsi" w:eastAsia="Calibri" w:hAnsiTheme="minorHAnsi" w:cstheme="minorHAnsi"/>
          <w:i/>
          <w:color w:val="000000" w:themeColor="text1"/>
        </w:rPr>
        <w:t xml:space="preserve">It started in </w:t>
      </w:r>
      <w:r w:rsidRPr="00024E6B">
        <w:rPr>
          <w:rFonts w:asciiTheme="minorHAnsi" w:eastAsia="Calibri" w:hAnsiTheme="minorHAnsi" w:cstheme="minorHAnsi"/>
          <w:i/>
          <w:color w:val="000000" w:themeColor="text1"/>
        </w:rPr>
        <w:t>the era of Sayar U Win Aung Myint (Deputy Medical Superintendent) and Sayar U Kyi. CMHC</w:t>
      </w:r>
      <w:r w:rsidR="00A00CB1" w:rsidRPr="00024E6B">
        <w:rPr>
          <w:rFonts w:asciiTheme="minorHAnsi" w:eastAsia="Calibri" w:hAnsiTheme="minorHAnsi" w:cstheme="minorHAnsi"/>
          <w:i/>
          <w:color w:val="000000" w:themeColor="text1"/>
        </w:rPr>
        <w:t>s</w:t>
      </w:r>
      <w:r w:rsidRPr="00024E6B">
        <w:rPr>
          <w:rFonts w:asciiTheme="minorHAnsi" w:eastAsia="Calibri" w:hAnsiTheme="minorHAnsi" w:cstheme="minorHAnsi"/>
          <w:i/>
          <w:color w:val="000000" w:themeColor="text1"/>
        </w:rPr>
        <w:t xml:space="preserve"> w</w:t>
      </w:r>
      <w:r w:rsidR="00A00CB1" w:rsidRPr="00024E6B">
        <w:rPr>
          <w:rFonts w:asciiTheme="minorHAnsi" w:eastAsia="Calibri" w:hAnsiTheme="minorHAnsi" w:cstheme="minorHAnsi"/>
          <w:i/>
          <w:color w:val="000000" w:themeColor="text1"/>
        </w:rPr>
        <w:t>ere</w:t>
      </w:r>
      <w:r w:rsidRPr="00024E6B">
        <w:rPr>
          <w:rFonts w:asciiTheme="minorHAnsi" w:eastAsia="Calibri" w:hAnsiTheme="minorHAnsi" w:cstheme="minorHAnsi"/>
          <w:i/>
          <w:color w:val="000000" w:themeColor="text1"/>
        </w:rPr>
        <w:t xml:space="preserve"> started in Kyauk Tan and Kort H</w:t>
      </w:r>
      <w:r w:rsidRPr="00024E6B">
        <w:rPr>
          <w:rFonts w:asciiTheme="minorHAnsi" w:hAnsiTheme="minorHAnsi" w:cstheme="minorHAnsi"/>
          <w:i/>
          <w:color w:val="000000" w:themeColor="text1"/>
        </w:rPr>
        <w:t>mu followed by Hlaing Thar Yar.” (Respondent- Health care provider)</w:t>
      </w:r>
    </w:p>
    <w:p w14:paraId="61558571" w14:textId="53E454DD" w:rsidR="00944625" w:rsidRPr="00024E6B" w:rsidRDefault="00F457A5" w:rsidP="00944625">
      <w:pPr>
        <w:pStyle w:val="BodyText2"/>
        <w:spacing w:before="0"/>
        <w:rPr>
          <w:rFonts w:asciiTheme="minorHAnsi" w:eastAsia="Calibri" w:hAnsiTheme="minorHAnsi" w:cstheme="minorHAnsi"/>
          <w:color w:val="000000" w:themeColor="text1"/>
        </w:rPr>
      </w:pPr>
      <w:r>
        <w:rPr>
          <w:rFonts w:asciiTheme="minorHAnsi" w:eastAsia="Calibri" w:hAnsiTheme="minorHAnsi" w:cstheme="minorHAnsi"/>
          <w:color w:val="000000" w:themeColor="text1"/>
          <w:lang w:val="en-US"/>
        </w:rPr>
        <w:t xml:space="preserve">Over the years, these </w:t>
      </w:r>
      <w:r w:rsidR="00944625" w:rsidRPr="00024E6B">
        <w:rPr>
          <w:rFonts w:asciiTheme="minorHAnsi" w:eastAsia="Calibri" w:hAnsiTheme="minorHAnsi" w:cstheme="minorHAnsi"/>
          <w:color w:val="000000" w:themeColor="text1"/>
        </w:rPr>
        <w:t>CMHC</w:t>
      </w:r>
      <w:r w:rsidR="00A00CB1" w:rsidRPr="00024E6B">
        <w:rPr>
          <w:rFonts w:asciiTheme="minorHAnsi" w:eastAsia="Calibri" w:hAnsiTheme="minorHAnsi" w:cstheme="minorHAnsi"/>
          <w:color w:val="000000" w:themeColor="text1"/>
        </w:rPr>
        <w:t>s</w:t>
      </w:r>
      <w:r w:rsidR="00944625" w:rsidRPr="00024E6B">
        <w:rPr>
          <w:rFonts w:asciiTheme="minorHAnsi" w:eastAsia="Calibri" w:hAnsiTheme="minorHAnsi" w:cstheme="minorHAnsi"/>
          <w:color w:val="000000" w:themeColor="text1"/>
        </w:rPr>
        <w:t xml:space="preserve"> </w:t>
      </w:r>
      <w:r>
        <w:rPr>
          <w:rFonts w:asciiTheme="minorHAnsi" w:eastAsia="Calibri" w:hAnsiTheme="minorHAnsi" w:cstheme="minorHAnsi"/>
          <w:color w:val="000000" w:themeColor="text1"/>
          <w:lang w:val="en-US"/>
        </w:rPr>
        <w:t>ha</w:t>
      </w:r>
      <w:r w:rsidR="00AE1AF2">
        <w:rPr>
          <w:rFonts w:asciiTheme="minorHAnsi" w:eastAsia="Calibri" w:hAnsiTheme="minorHAnsi" w:cstheme="minorHAnsi"/>
          <w:color w:val="000000" w:themeColor="text1"/>
          <w:lang w:val="en-US"/>
        </w:rPr>
        <w:t>ve</w:t>
      </w:r>
      <w:r>
        <w:rPr>
          <w:rFonts w:asciiTheme="minorHAnsi" w:eastAsia="Calibri" w:hAnsiTheme="minorHAnsi" w:cstheme="minorHAnsi"/>
          <w:color w:val="000000" w:themeColor="text1"/>
          <w:lang w:val="en-US"/>
        </w:rPr>
        <w:t xml:space="preserve"> offered easy access to mental health services and prompted patients and family members to complete the treatment course</w:t>
      </w:r>
      <w:r w:rsidR="00944625" w:rsidRPr="00024E6B">
        <w:rPr>
          <w:rFonts w:asciiTheme="minorHAnsi" w:eastAsia="Calibri" w:hAnsiTheme="minorHAnsi" w:cstheme="minorHAnsi"/>
          <w:color w:val="000000" w:themeColor="text1"/>
        </w:rPr>
        <w:t xml:space="preserve">. </w:t>
      </w:r>
      <w:r w:rsidR="00944625" w:rsidRPr="00024E6B">
        <w:rPr>
          <w:rFonts w:asciiTheme="minorHAnsi" w:eastAsia="Calibri" w:hAnsiTheme="minorHAnsi" w:cstheme="minorHAnsi"/>
          <w:color w:val="000000" w:themeColor="text1"/>
          <w:lang w:val="en-US"/>
        </w:rPr>
        <w:t xml:space="preserve">These centres </w:t>
      </w:r>
      <w:r>
        <w:rPr>
          <w:rFonts w:asciiTheme="minorHAnsi" w:eastAsia="Calibri" w:hAnsiTheme="minorHAnsi" w:cstheme="minorHAnsi"/>
          <w:color w:val="000000" w:themeColor="text1"/>
          <w:lang w:val="en-US"/>
        </w:rPr>
        <w:t xml:space="preserve">were </w:t>
      </w:r>
      <w:r w:rsidR="00436F78" w:rsidRPr="00024E6B">
        <w:rPr>
          <w:rFonts w:asciiTheme="minorHAnsi" w:eastAsia="Calibri" w:hAnsiTheme="minorHAnsi" w:cstheme="minorHAnsi"/>
          <w:color w:val="000000" w:themeColor="text1"/>
          <w:lang w:val="en-US"/>
        </w:rPr>
        <w:t>also able to</w:t>
      </w:r>
      <w:r w:rsidR="00944625" w:rsidRPr="00024E6B">
        <w:rPr>
          <w:rFonts w:asciiTheme="minorHAnsi" w:eastAsia="Calibri" w:hAnsiTheme="minorHAnsi" w:cstheme="minorHAnsi"/>
          <w:color w:val="000000" w:themeColor="text1"/>
          <w:lang w:val="en-US"/>
        </w:rPr>
        <w:t xml:space="preserve"> </w:t>
      </w:r>
      <w:r w:rsidR="00944625" w:rsidRPr="00024E6B">
        <w:rPr>
          <w:rFonts w:asciiTheme="minorHAnsi" w:eastAsia="Calibri" w:hAnsiTheme="minorHAnsi" w:cstheme="minorHAnsi"/>
          <w:color w:val="000000" w:themeColor="text1"/>
        </w:rPr>
        <w:t xml:space="preserve">procure </w:t>
      </w:r>
      <w:r w:rsidR="00944625" w:rsidRPr="00024E6B">
        <w:rPr>
          <w:rFonts w:asciiTheme="minorHAnsi" w:eastAsia="Calibri" w:hAnsiTheme="minorHAnsi" w:cstheme="minorHAnsi"/>
          <w:color w:val="000000" w:themeColor="text1"/>
          <w:lang w:val="en-US"/>
        </w:rPr>
        <w:t xml:space="preserve">drugs and </w:t>
      </w:r>
      <w:r w:rsidR="00944625" w:rsidRPr="00024E6B">
        <w:rPr>
          <w:rFonts w:asciiTheme="minorHAnsi" w:eastAsia="Calibri" w:hAnsiTheme="minorHAnsi" w:cstheme="minorHAnsi"/>
          <w:color w:val="000000" w:themeColor="text1"/>
        </w:rPr>
        <w:t xml:space="preserve">dispense </w:t>
      </w:r>
      <w:r w:rsidR="00944625" w:rsidRPr="00024E6B">
        <w:rPr>
          <w:rFonts w:asciiTheme="minorHAnsi" w:eastAsia="Calibri" w:hAnsiTheme="minorHAnsi" w:cstheme="minorHAnsi"/>
          <w:color w:val="000000" w:themeColor="text1"/>
          <w:lang w:val="en-US"/>
        </w:rPr>
        <w:t xml:space="preserve">them at </w:t>
      </w:r>
      <w:r w:rsidR="00944625" w:rsidRPr="00024E6B">
        <w:rPr>
          <w:rFonts w:asciiTheme="minorHAnsi" w:eastAsia="Calibri" w:hAnsiTheme="minorHAnsi" w:cstheme="minorHAnsi"/>
          <w:color w:val="000000" w:themeColor="text1"/>
        </w:rPr>
        <w:t xml:space="preserve">affordable </w:t>
      </w:r>
      <w:r w:rsidR="00944625" w:rsidRPr="00024E6B">
        <w:rPr>
          <w:rFonts w:asciiTheme="minorHAnsi" w:eastAsia="Calibri" w:hAnsiTheme="minorHAnsi" w:cstheme="minorHAnsi"/>
          <w:color w:val="000000" w:themeColor="text1"/>
          <w:lang w:val="en-US"/>
        </w:rPr>
        <w:t xml:space="preserve">prices </w:t>
      </w:r>
      <w:r w:rsidR="00944625" w:rsidRPr="00024E6B">
        <w:rPr>
          <w:rFonts w:asciiTheme="minorHAnsi" w:eastAsia="Calibri" w:hAnsiTheme="minorHAnsi" w:cstheme="minorHAnsi"/>
          <w:color w:val="000000" w:themeColor="text1"/>
        </w:rPr>
        <w:t xml:space="preserve">at </w:t>
      </w:r>
      <w:r w:rsidR="00944625" w:rsidRPr="00024E6B">
        <w:rPr>
          <w:rFonts w:asciiTheme="minorHAnsi" w:eastAsia="Calibri" w:hAnsiTheme="minorHAnsi" w:cstheme="minorHAnsi"/>
          <w:color w:val="000000" w:themeColor="text1"/>
          <w:lang w:val="en-US"/>
        </w:rPr>
        <w:t xml:space="preserve">the </w:t>
      </w:r>
      <w:r w:rsidR="00944625" w:rsidRPr="00024E6B">
        <w:rPr>
          <w:rFonts w:asciiTheme="minorHAnsi" w:eastAsia="Calibri" w:hAnsiTheme="minorHAnsi" w:cstheme="minorHAnsi"/>
          <w:color w:val="000000" w:themeColor="text1"/>
        </w:rPr>
        <w:t>peripher</w:t>
      </w:r>
      <w:r w:rsidR="00944625" w:rsidRPr="00024E6B">
        <w:rPr>
          <w:rFonts w:asciiTheme="minorHAnsi" w:eastAsia="Calibri" w:hAnsiTheme="minorHAnsi" w:cstheme="minorHAnsi"/>
          <w:color w:val="000000" w:themeColor="text1"/>
          <w:lang w:val="en-US"/>
        </w:rPr>
        <w:t>y</w:t>
      </w:r>
      <w:r w:rsidR="00944625" w:rsidRPr="00024E6B">
        <w:rPr>
          <w:rFonts w:asciiTheme="minorHAnsi" w:eastAsia="Calibri" w:hAnsiTheme="minorHAnsi" w:cstheme="minorHAnsi"/>
          <w:color w:val="000000" w:themeColor="text1"/>
        </w:rPr>
        <w:t xml:space="preserve"> level. </w:t>
      </w:r>
    </w:p>
    <w:p w14:paraId="28ED20B6" w14:textId="4545C85A" w:rsidR="00944625" w:rsidRPr="00024E6B" w:rsidRDefault="00944625" w:rsidP="00944625">
      <w:pPr>
        <w:pStyle w:val="BodyText2"/>
        <w:spacing w:before="0"/>
        <w:rPr>
          <w:rFonts w:asciiTheme="minorHAnsi" w:eastAsia="Calibri" w:hAnsiTheme="minorHAnsi" w:cstheme="minorHAnsi"/>
          <w:color w:val="000000" w:themeColor="text1"/>
        </w:rPr>
      </w:pPr>
      <w:r w:rsidRPr="00024E6B">
        <w:rPr>
          <w:rFonts w:asciiTheme="minorHAnsi" w:eastAsia="Calibri" w:hAnsiTheme="minorHAnsi" w:cstheme="minorHAnsi"/>
          <w:color w:val="000000" w:themeColor="text1"/>
        </w:rPr>
        <w:t>The clinic</w:t>
      </w:r>
      <w:r w:rsidRPr="00024E6B">
        <w:rPr>
          <w:rFonts w:asciiTheme="minorHAnsi" w:eastAsia="Calibri" w:hAnsiTheme="minorHAnsi" w:cstheme="minorHAnsi"/>
          <w:color w:val="000000" w:themeColor="text1"/>
          <w:lang w:val="en-US"/>
        </w:rPr>
        <w:t>al</w:t>
      </w:r>
      <w:r w:rsidRPr="00024E6B">
        <w:rPr>
          <w:rFonts w:asciiTheme="minorHAnsi" w:eastAsia="Calibri" w:hAnsiTheme="minorHAnsi" w:cstheme="minorHAnsi"/>
          <w:color w:val="000000" w:themeColor="text1"/>
        </w:rPr>
        <w:t xml:space="preserve"> </w:t>
      </w:r>
      <w:r w:rsidRPr="00024E6B">
        <w:rPr>
          <w:rFonts w:asciiTheme="minorHAnsi" w:hAnsiTheme="minorHAnsi" w:cstheme="minorHAnsi"/>
          <w:iCs/>
          <w:lang w:val="en-US"/>
        </w:rPr>
        <w:t>team</w:t>
      </w:r>
      <w:r w:rsidRPr="00024E6B">
        <w:rPr>
          <w:rFonts w:asciiTheme="minorHAnsi" w:eastAsia="Calibri" w:hAnsiTheme="minorHAnsi" w:cstheme="minorHAnsi"/>
          <w:color w:val="000000" w:themeColor="text1"/>
        </w:rPr>
        <w:t xml:space="preserve"> </w:t>
      </w:r>
      <w:r w:rsidRPr="00024E6B">
        <w:rPr>
          <w:rFonts w:asciiTheme="minorHAnsi" w:eastAsia="Calibri" w:hAnsiTheme="minorHAnsi" w:cstheme="minorHAnsi"/>
          <w:color w:val="000000" w:themeColor="text1"/>
          <w:lang w:val="en-US"/>
        </w:rPr>
        <w:t>in the CMHC</w:t>
      </w:r>
      <w:r w:rsidR="008E0EEC" w:rsidRPr="00024E6B">
        <w:rPr>
          <w:rFonts w:asciiTheme="minorHAnsi" w:eastAsia="Calibri" w:hAnsiTheme="minorHAnsi" w:cstheme="minorHAnsi"/>
          <w:color w:val="000000" w:themeColor="text1"/>
          <w:lang w:val="en-US"/>
        </w:rPr>
        <w:t>s</w:t>
      </w:r>
      <w:r w:rsidRPr="00024E6B">
        <w:rPr>
          <w:rFonts w:asciiTheme="minorHAnsi" w:eastAsia="Calibri" w:hAnsiTheme="minorHAnsi" w:cstheme="minorHAnsi"/>
          <w:color w:val="000000" w:themeColor="text1"/>
          <w:lang w:val="en-US"/>
        </w:rPr>
        <w:t xml:space="preserve"> </w:t>
      </w:r>
      <w:r w:rsidRPr="00024E6B">
        <w:rPr>
          <w:rFonts w:asciiTheme="minorHAnsi" w:eastAsia="Calibri" w:hAnsiTheme="minorHAnsi" w:cstheme="minorHAnsi"/>
          <w:color w:val="000000" w:themeColor="text1"/>
        </w:rPr>
        <w:t>consists of four psychiatrists includ</w:t>
      </w:r>
      <w:r w:rsidRPr="00024E6B">
        <w:rPr>
          <w:rFonts w:asciiTheme="minorHAnsi" w:eastAsia="Calibri" w:hAnsiTheme="minorHAnsi" w:cstheme="minorHAnsi"/>
          <w:color w:val="000000" w:themeColor="text1"/>
          <w:lang w:val="en-US"/>
        </w:rPr>
        <w:t>ing</w:t>
      </w:r>
      <w:r w:rsidRPr="00024E6B">
        <w:rPr>
          <w:rFonts w:asciiTheme="minorHAnsi" w:eastAsia="Calibri" w:hAnsiTheme="minorHAnsi" w:cstheme="minorHAnsi"/>
          <w:color w:val="000000" w:themeColor="text1"/>
        </w:rPr>
        <w:t xml:space="preserve"> consultants, sanitary staff, two trained nurses and three nurse aids. </w:t>
      </w:r>
      <w:r w:rsidR="00C618D7">
        <w:rPr>
          <w:rFonts w:asciiTheme="minorHAnsi" w:eastAsia="Calibri" w:hAnsiTheme="minorHAnsi" w:cstheme="minorHAnsi"/>
          <w:color w:val="000000" w:themeColor="text1"/>
          <w:lang w:val="en-US"/>
        </w:rPr>
        <w:t>The physician ha</w:t>
      </w:r>
      <w:r w:rsidR="008E0EEC" w:rsidRPr="00024E6B">
        <w:rPr>
          <w:rFonts w:asciiTheme="minorHAnsi" w:eastAsia="Calibri" w:hAnsiTheme="minorHAnsi" w:cstheme="minorHAnsi"/>
          <w:color w:val="000000" w:themeColor="text1"/>
          <w:lang w:val="en-US"/>
        </w:rPr>
        <w:t>s</w:t>
      </w:r>
      <w:r w:rsidR="008E0EEC" w:rsidRPr="00024E6B">
        <w:rPr>
          <w:rFonts w:asciiTheme="minorHAnsi" w:eastAsia="Calibri" w:hAnsiTheme="minorHAnsi" w:cstheme="minorHAnsi"/>
          <w:color w:val="000000" w:themeColor="text1"/>
        </w:rPr>
        <w:t xml:space="preserve"> </w:t>
      </w:r>
      <w:r w:rsidRPr="00024E6B">
        <w:rPr>
          <w:rFonts w:asciiTheme="minorHAnsi" w:eastAsia="Calibri" w:hAnsiTheme="minorHAnsi" w:cstheme="minorHAnsi"/>
          <w:color w:val="000000" w:themeColor="text1"/>
        </w:rPr>
        <w:t xml:space="preserve">to </w:t>
      </w:r>
      <w:r w:rsidRPr="00024E6B">
        <w:rPr>
          <w:rFonts w:asciiTheme="minorHAnsi" w:eastAsia="Calibri" w:hAnsiTheme="minorHAnsi" w:cstheme="minorHAnsi"/>
          <w:color w:val="000000" w:themeColor="text1"/>
          <w:lang w:val="en-US"/>
        </w:rPr>
        <w:t xml:space="preserve">offer </w:t>
      </w:r>
      <w:r w:rsidRPr="00024E6B">
        <w:rPr>
          <w:rFonts w:asciiTheme="minorHAnsi" w:eastAsia="Calibri" w:hAnsiTheme="minorHAnsi" w:cstheme="minorHAnsi"/>
          <w:color w:val="000000" w:themeColor="text1"/>
        </w:rPr>
        <w:t>consult</w:t>
      </w:r>
      <w:r w:rsidRPr="00024E6B">
        <w:rPr>
          <w:rFonts w:asciiTheme="minorHAnsi" w:eastAsia="Calibri" w:hAnsiTheme="minorHAnsi" w:cstheme="minorHAnsi"/>
          <w:color w:val="000000" w:themeColor="text1"/>
          <w:lang w:val="en-US"/>
        </w:rPr>
        <w:t>ations to</w:t>
      </w:r>
      <w:r w:rsidRPr="00024E6B">
        <w:rPr>
          <w:rFonts w:asciiTheme="minorHAnsi" w:eastAsia="Calibri" w:hAnsiTheme="minorHAnsi" w:cstheme="minorHAnsi"/>
          <w:color w:val="000000" w:themeColor="text1"/>
        </w:rPr>
        <w:t xml:space="preserve"> patients</w:t>
      </w:r>
      <w:r w:rsidR="008E0EEC" w:rsidRPr="00024E6B">
        <w:rPr>
          <w:rFonts w:asciiTheme="minorHAnsi" w:eastAsia="Calibri" w:hAnsiTheme="minorHAnsi" w:cstheme="minorHAnsi"/>
          <w:color w:val="000000" w:themeColor="text1"/>
        </w:rPr>
        <w:t>. T</w:t>
      </w:r>
      <w:r w:rsidRPr="00024E6B">
        <w:rPr>
          <w:rFonts w:asciiTheme="minorHAnsi" w:eastAsia="Calibri" w:hAnsiTheme="minorHAnsi" w:cstheme="minorHAnsi"/>
          <w:color w:val="000000" w:themeColor="text1"/>
        </w:rPr>
        <w:t>he nurses dispense drugs</w:t>
      </w:r>
      <w:r w:rsidR="008E0EEC" w:rsidRPr="00024E6B">
        <w:rPr>
          <w:rFonts w:asciiTheme="minorHAnsi" w:eastAsia="Calibri" w:hAnsiTheme="minorHAnsi" w:cstheme="minorHAnsi"/>
          <w:color w:val="000000" w:themeColor="text1"/>
        </w:rPr>
        <w:t xml:space="preserve">, </w:t>
      </w:r>
      <w:r w:rsidRPr="00024E6B">
        <w:rPr>
          <w:rFonts w:asciiTheme="minorHAnsi" w:eastAsia="Calibri" w:hAnsiTheme="minorHAnsi" w:cstheme="minorHAnsi"/>
          <w:color w:val="000000" w:themeColor="text1"/>
        </w:rPr>
        <w:t xml:space="preserve">register </w:t>
      </w:r>
      <w:r w:rsidRPr="00024E6B">
        <w:rPr>
          <w:rFonts w:asciiTheme="minorHAnsi" w:eastAsia="Calibri" w:hAnsiTheme="minorHAnsi" w:cstheme="minorHAnsi"/>
          <w:color w:val="000000" w:themeColor="text1"/>
          <w:lang w:val="en-US"/>
        </w:rPr>
        <w:t>cases</w:t>
      </w:r>
      <w:r w:rsidR="008E0EEC" w:rsidRPr="00024E6B">
        <w:rPr>
          <w:rFonts w:asciiTheme="minorHAnsi" w:eastAsia="Calibri" w:hAnsiTheme="minorHAnsi" w:cstheme="minorHAnsi"/>
          <w:color w:val="000000" w:themeColor="text1"/>
          <w:lang w:val="en-US"/>
        </w:rPr>
        <w:t>,</w:t>
      </w:r>
      <w:r w:rsidRPr="00024E6B">
        <w:rPr>
          <w:rFonts w:asciiTheme="minorHAnsi" w:eastAsia="Calibri" w:hAnsiTheme="minorHAnsi" w:cstheme="minorHAnsi"/>
          <w:color w:val="000000" w:themeColor="text1"/>
          <w:lang w:val="en-US"/>
        </w:rPr>
        <w:t xml:space="preserve"> and prepare </w:t>
      </w:r>
      <w:r w:rsidRPr="00024E6B">
        <w:rPr>
          <w:rFonts w:asciiTheme="minorHAnsi" w:eastAsia="Calibri" w:hAnsiTheme="minorHAnsi" w:cstheme="minorHAnsi"/>
          <w:color w:val="000000" w:themeColor="text1"/>
        </w:rPr>
        <w:t xml:space="preserve">reports. </w:t>
      </w:r>
      <w:r w:rsidR="008E0EEC" w:rsidRPr="00024E6B">
        <w:rPr>
          <w:rFonts w:asciiTheme="minorHAnsi" w:eastAsia="Calibri" w:hAnsiTheme="minorHAnsi" w:cstheme="minorHAnsi"/>
          <w:color w:val="000000" w:themeColor="text1"/>
          <w:lang w:val="en-US"/>
        </w:rPr>
        <w:t>S</w:t>
      </w:r>
      <w:r w:rsidRPr="00024E6B">
        <w:rPr>
          <w:rFonts w:asciiTheme="minorHAnsi" w:eastAsia="Calibri" w:hAnsiTheme="minorHAnsi" w:cstheme="minorHAnsi"/>
          <w:color w:val="000000" w:themeColor="text1"/>
          <w:lang w:val="en-US"/>
        </w:rPr>
        <w:t xml:space="preserve">ervices </w:t>
      </w:r>
      <w:r w:rsidR="008E0EEC" w:rsidRPr="00024E6B">
        <w:rPr>
          <w:rFonts w:asciiTheme="minorHAnsi" w:eastAsia="Calibri" w:hAnsiTheme="minorHAnsi" w:cstheme="minorHAnsi"/>
          <w:color w:val="000000" w:themeColor="text1"/>
          <w:lang w:val="en-US"/>
        </w:rPr>
        <w:t xml:space="preserve">are </w:t>
      </w:r>
      <w:r w:rsidRPr="00024E6B">
        <w:rPr>
          <w:rFonts w:asciiTheme="minorHAnsi" w:eastAsia="Calibri" w:hAnsiTheme="minorHAnsi" w:cstheme="minorHAnsi"/>
          <w:color w:val="000000" w:themeColor="text1"/>
          <w:lang w:val="en-US"/>
        </w:rPr>
        <w:t xml:space="preserve">offered three </w:t>
      </w:r>
      <w:r w:rsidRPr="00024E6B">
        <w:rPr>
          <w:rFonts w:asciiTheme="minorHAnsi" w:eastAsia="Calibri" w:hAnsiTheme="minorHAnsi" w:cstheme="minorHAnsi"/>
          <w:color w:val="000000" w:themeColor="text1"/>
        </w:rPr>
        <w:t>days a week</w:t>
      </w:r>
      <w:r w:rsidRPr="00024E6B">
        <w:rPr>
          <w:rFonts w:asciiTheme="minorHAnsi" w:eastAsia="Calibri" w:hAnsiTheme="minorHAnsi" w:cstheme="minorHAnsi"/>
          <w:color w:val="000000" w:themeColor="text1"/>
          <w:lang w:val="en-US"/>
        </w:rPr>
        <w:t xml:space="preserve">, and each doctor </w:t>
      </w:r>
      <w:r w:rsidR="008E0EEC" w:rsidRPr="00024E6B">
        <w:rPr>
          <w:rFonts w:asciiTheme="minorHAnsi" w:eastAsia="Calibri" w:hAnsiTheme="minorHAnsi" w:cstheme="minorHAnsi"/>
          <w:color w:val="000000" w:themeColor="text1"/>
          <w:lang w:val="en-US"/>
        </w:rPr>
        <w:t xml:space="preserve">provides </w:t>
      </w:r>
      <w:r w:rsidRPr="00024E6B">
        <w:rPr>
          <w:rFonts w:asciiTheme="minorHAnsi" w:eastAsia="Calibri" w:hAnsiTheme="minorHAnsi" w:cstheme="minorHAnsi"/>
          <w:color w:val="000000" w:themeColor="text1"/>
          <w:lang w:val="en-US"/>
        </w:rPr>
        <w:t xml:space="preserve">consultations </w:t>
      </w:r>
      <w:r w:rsidR="008E0EEC" w:rsidRPr="00024E6B">
        <w:rPr>
          <w:rFonts w:asciiTheme="minorHAnsi" w:eastAsia="Calibri" w:hAnsiTheme="minorHAnsi" w:cstheme="minorHAnsi"/>
          <w:color w:val="000000" w:themeColor="text1"/>
          <w:lang w:val="en-US"/>
        </w:rPr>
        <w:t xml:space="preserve">for </w:t>
      </w:r>
      <w:r w:rsidRPr="00024E6B">
        <w:rPr>
          <w:rFonts w:asciiTheme="minorHAnsi" w:eastAsia="Calibri" w:hAnsiTheme="minorHAnsi" w:cstheme="minorHAnsi"/>
          <w:color w:val="000000" w:themeColor="text1"/>
        </w:rPr>
        <w:t xml:space="preserve">30-40 </w:t>
      </w:r>
      <w:r w:rsidRPr="00024E6B">
        <w:rPr>
          <w:rFonts w:asciiTheme="minorHAnsi" w:eastAsia="Calibri" w:hAnsiTheme="minorHAnsi" w:cstheme="minorHAnsi"/>
          <w:color w:val="000000" w:themeColor="text1"/>
          <w:lang w:val="en-US"/>
        </w:rPr>
        <w:t>patients during operational days</w:t>
      </w:r>
      <w:r w:rsidRPr="00024E6B">
        <w:rPr>
          <w:rFonts w:asciiTheme="minorHAnsi" w:eastAsia="Calibri" w:hAnsiTheme="minorHAnsi" w:cstheme="minorHAnsi"/>
          <w:color w:val="000000" w:themeColor="text1"/>
        </w:rPr>
        <w:t>. In certain CMHC</w:t>
      </w:r>
      <w:r w:rsidRPr="00024E6B">
        <w:rPr>
          <w:rFonts w:asciiTheme="minorHAnsi" w:eastAsia="Calibri" w:hAnsiTheme="minorHAnsi" w:cstheme="minorHAnsi"/>
          <w:color w:val="000000" w:themeColor="text1"/>
          <w:lang w:val="en-US"/>
        </w:rPr>
        <w:t>s</w:t>
      </w:r>
      <w:r w:rsidRPr="00024E6B">
        <w:rPr>
          <w:rFonts w:asciiTheme="minorHAnsi" w:eastAsia="Calibri" w:hAnsiTheme="minorHAnsi" w:cstheme="minorHAnsi"/>
          <w:color w:val="000000" w:themeColor="text1"/>
        </w:rPr>
        <w:t xml:space="preserve">, like </w:t>
      </w:r>
      <w:r w:rsidRPr="00024E6B">
        <w:rPr>
          <w:rFonts w:asciiTheme="minorHAnsi" w:eastAsia="Calibri" w:hAnsiTheme="minorHAnsi" w:cstheme="minorHAnsi"/>
          <w:color w:val="000000" w:themeColor="text1"/>
          <w:lang w:val="en-US"/>
        </w:rPr>
        <w:t xml:space="preserve">the one in </w:t>
      </w:r>
      <w:r w:rsidRPr="00024E6B">
        <w:rPr>
          <w:rFonts w:asciiTheme="minorHAnsi" w:eastAsia="Calibri" w:hAnsiTheme="minorHAnsi" w:cstheme="minorHAnsi"/>
          <w:color w:val="000000" w:themeColor="text1"/>
        </w:rPr>
        <w:t xml:space="preserve">Hlaing Thar Yar, the patient load </w:t>
      </w:r>
      <w:r w:rsidR="008E0EEC" w:rsidRPr="00024E6B">
        <w:rPr>
          <w:rFonts w:asciiTheme="minorHAnsi" w:eastAsia="Calibri" w:hAnsiTheme="minorHAnsi" w:cstheme="minorHAnsi"/>
          <w:color w:val="000000" w:themeColor="text1"/>
          <w:lang w:val="en-US"/>
        </w:rPr>
        <w:t>is sometimes</w:t>
      </w:r>
      <w:r w:rsidRPr="00024E6B">
        <w:rPr>
          <w:rFonts w:asciiTheme="minorHAnsi" w:eastAsia="Calibri" w:hAnsiTheme="minorHAnsi" w:cstheme="minorHAnsi"/>
          <w:color w:val="000000" w:themeColor="text1"/>
          <w:lang w:val="en-US"/>
        </w:rPr>
        <w:t xml:space="preserve"> very </w:t>
      </w:r>
      <w:r w:rsidRPr="00024E6B">
        <w:rPr>
          <w:rFonts w:asciiTheme="minorHAnsi" w:eastAsia="Calibri" w:hAnsiTheme="minorHAnsi" w:cstheme="minorHAnsi"/>
          <w:color w:val="000000" w:themeColor="text1"/>
        </w:rPr>
        <w:t>high</w:t>
      </w:r>
      <w:r w:rsidR="008E0EEC" w:rsidRPr="00024E6B">
        <w:rPr>
          <w:rFonts w:asciiTheme="minorHAnsi" w:eastAsia="Calibri" w:hAnsiTheme="minorHAnsi" w:cstheme="minorHAnsi"/>
          <w:color w:val="000000" w:themeColor="text1"/>
        </w:rPr>
        <w:t xml:space="preserve">, reaching </w:t>
      </w:r>
      <w:r w:rsidRPr="00024E6B">
        <w:rPr>
          <w:rFonts w:asciiTheme="minorHAnsi" w:eastAsia="Calibri" w:hAnsiTheme="minorHAnsi" w:cstheme="minorHAnsi"/>
          <w:color w:val="000000" w:themeColor="text1"/>
        </w:rPr>
        <w:t>about 400</w:t>
      </w:r>
      <w:r w:rsidR="008E0EEC" w:rsidRPr="00024E6B">
        <w:rPr>
          <w:rFonts w:asciiTheme="minorHAnsi" w:eastAsia="Calibri" w:hAnsiTheme="minorHAnsi" w:cstheme="minorHAnsi"/>
          <w:color w:val="000000" w:themeColor="text1"/>
        </w:rPr>
        <w:t xml:space="preserve"> patients a day</w:t>
      </w:r>
      <w:r w:rsidRPr="00024E6B">
        <w:rPr>
          <w:rFonts w:asciiTheme="minorHAnsi" w:eastAsia="Calibri" w:hAnsiTheme="minorHAnsi" w:cstheme="minorHAnsi"/>
          <w:color w:val="000000" w:themeColor="text1"/>
          <w:lang w:val="en-US"/>
        </w:rPr>
        <w:t xml:space="preserve">, </w:t>
      </w:r>
      <w:r w:rsidR="008E0EEC" w:rsidRPr="00024E6B">
        <w:rPr>
          <w:rFonts w:asciiTheme="minorHAnsi" w:eastAsia="Calibri" w:hAnsiTheme="minorHAnsi" w:cstheme="minorHAnsi"/>
          <w:color w:val="000000" w:themeColor="text1"/>
          <w:lang w:val="en-US"/>
        </w:rPr>
        <w:t xml:space="preserve">which means that </w:t>
      </w:r>
      <w:r w:rsidRPr="00024E6B">
        <w:rPr>
          <w:rFonts w:asciiTheme="minorHAnsi" w:eastAsia="Calibri" w:hAnsiTheme="minorHAnsi" w:cstheme="minorHAnsi"/>
          <w:color w:val="000000" w:themeColor="text1"/>
          <w:lang w:val="en-US"/>
        </w:rPr>
        <w:t xml:space="preserve">each </w:t>
      </w:r>
      <w:r w:rsidRPr="00024E6B">
        <w:rPr>
          <w:rFonts w:asciiTheme="minorHAnsi" w:eastAsia="Calibri" w:hAnsiTheme="minorHAnsi" w:cstheme="minorHAnsi"/>
          <w:color w:val="000000" w:themeColor="text1"/>
        </w:rPr>
        <w:t xml:space="preserve">doctor </w:t>
      </w:r>
      <w:r w:rsidRPr="00024E6B">
        <w:rPr>
          <w:rFonts w:asciiTheme="minorHAnsi" w:eastAsia="Calibri" w:hAnsiTheme="minorHAnsi" w:cstheme="minorHAnsi"/>
          <w:color w:val="000000" w:themeColor="text1"/>
          <w:lang w:val="en-US"/>
        </w:rPr>
        <w:t xml:space="preserve">has </w:t>
      </w:r>
      <w:r w:rsidRPr="00024E6B">
        <w:rPr>
          <w:rFonts w:asciiTheme="minorHAnsi" w:eastAsia="Calibri" w:hAnsiTheme="minorHAnsi" w:cstheme="minorHAnsi"/>
          <w:color w:val="000000" w:themeColor="text1"/>
        </w:rPr>
        <w:t>to examin</w:t>
      </w:r>
      <w:r w:rsidRPr="00024E6B">
        <w:rPr>
          <w:rFonts w:asciiTheme="minorHAnsi" w:eastAsia="Calibri" w:hAnsiTheme="minorHAnsi" w:cstheme="minorHAnsi"/>
          <w:color w:val="000000" w:themeColor="text1"/>
          <w:lang w:val="en-US"/>
        </w:rPr>
        <w:t>e about</w:t>
      </w:r>
      <w:r w:rsidRPr="00024E6B">
        <w:rPr>
          <w:rFonts w:asciiTheme="minorHAnsi" w:eastAsia="Calibri" w:hAnsiTheme="minorHAnsi" w:cstheme="minorHAnsi"/>
          <w:color w:val="000000" w:themeColor="text1"/>
        </w:rPr>
        <w:t xml:space="preserve"> 50 to 100 patients </w:t>
      </w:r>
      <w:r w:rsidRPr="00024E6B">
        <w:rPr>
          <w:rFonts w:asciiTheme="minorHAnsi" w:eastAsia="Calibri" w:hAnsiTheme="minorHAnsi" w:cstheme="minorHAnsi"/>
          <w:color w:val="000000" w:themeColor="text1"/>
          <w:lang w:val="en-US"/>
        </w:rPr>
        <w:t>a</w:t>
      </w:r>
      <w:r w:rsidRPr="00024E6B">
        <w:rPr>
          <w:rFonts w:asciiTheme="minorHAnsi" w:eastAsia="Calibri" w:hAnsiTheme="minorHAnsi" w:cstheme="minorHAnsi"/>
          <w:color w:val="000000" w:themeColor="text1"/>
        </w:rPr>
        <w:t xml:space="preserve"> day.</w:t>
      </w:r>
    </w:p>
    <w:p w14:paraId="2C0CA5BC" w14:textId="6F324D61"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eastAsia="Calibri" w:hAnsiTheme="minorHAnsi" w:cstheme="minorHAnsi"/>
          <w:i/>
          <w:color w:val="000000" w:themeColor="text1"/>
        </w:rPr>
        <w:t>“Clinic open</w:t>
      </w:r>
      <w:r w:rsidR="006B0E07" w:rsidRPr="00024E6B">
        <w:rPr>
          <w:rFonts w:asciiTheme="minorHAnsi" w:eastAsia="Calibri" w:hAnsiTheme="minorHAnsi" w:cstheme="minorHAnsi"/>
          <w:i/>
          <w:color w:val="000000" w:themeColor="text1"/>
        </w:rPr>
        <w:t>s</w:t>
      </w:r>
      <w:r w:rsidRPr="00024E6B">
        <w:rPr>
          <w:rFonts w:asciiTheme="minorHAnsi" w:eastAsia="Calibri" w:hAnsiTheme="minorHAnsi" w:cstheme="minorHAnsi"/>
          <w:i/>
          <w:color w:val="000000" w:themeColor="text1"/>
        </w:rPr>
        <w:t xml:space="preserve"> 3 days a week</w:t>
      </w:r>
      <w:r w:rsidR="008E101A" w:rsidRPr="00024E6B">
        <w:rPr>
          <w:rFonts w:asciiTheme="minorHAnsi" w:eastAsia="Calibri" w:hAnsiTheme="minorHAnsi" w:cstheme="minorHAnsi"/>
          <w:i/>
          <w:color w:val="000000" w:themeColor="text1"/>
        </w:rPr>
        <w:t>,</w:t>
      </w:r>
      <w:r w:rsidRPr="00024E6B">
        <w:rPr>
          <w:rFonts w:asciiTheme="minorHAnsi" w:eastAsia="Calibri" w:hAnsiTheme="minorHAnsi" w:cstheme="minorHAnsi"/>
          <w:i/>
          <w:color w:val="000000" w:themeColor="text1"/>
        </w:rPr>
        <w:t xml:space="preserve"> and patient </w:t>
      </w:r>
      <w:r w:rsidR="006B0E07" w:rsidRPr="00024E6B">
        <w:rPr>
          <w:rFonts w:asciiTheme="minorHAnsi" w:eastAsia="Calibri" w:hAnsiTheme="minorHAnsi" w:cstheme="minorHAnsi"/>
          <w:i/>
          <w:color w:val="000000" w:themeColor="text1"/>
        </w:rPr>
        <w:t>load</w:t>
      </w:r>
      <w:r w:rsidR="008E101A" w:rsidRPr="00024E6B">
        <w:rPr>
          <w:rFonts w:asciiTheme="minorHAnsi" w:eastAsia="Calibri" w:hAnsiTheme="minorHAnsi" w:cstheme="minorHAnsi"/>
          <w:i/>
          <w:color w:val="000000" w:themeColor="text1"/>
        </w:rPr>
        <w:t xml:space="preserve"> per day will be </w:t>
      </w:r>
      <w:r w:rsidRPr="00024E6B">
        <w:rPr>
          <w:rFonts w:asciiTheme="minorHAnsi" w:eastAsia="Calibri" w:hAnsiTheme="minorHAnsi" w:cstheme="minorHAnsi"/>
          <w:i/>
          <w:color w:val="000000" w:themeColor="text1"/>
        </w:rPr>
        <w:t>30 to 40</w:t>
      </w:r>
      <w:r w:rsidR="008E101A" w:rsidRPr="00024E6B">
        <w:rPr>
          <w:rFonts w:asciiTheme="minorHAnsi" w:eastAsia="Calibri" w:hAnsiTheme="minorHAnsi" w:cstheme="minorHAnsi"/>
          <w:i/>
          <w:color w:val="000000" w:themeColor="text1"/>
        </w:rPr>
        <w:t xml:space="preserve">, </w:t>
      </w:r>
      <w:r w:rsidRPr="00024E6B">
        <w:rPr>
          <w:rFonts w:asciiTheme="minorHAnsi" w:hAnsiTheme="minorHAnsi" w:cstheme="minorHAnsi"/>
          <w:i/>
          <w:color w:val="000000" w:themeColor="text1"/>
        </w:rPr>
        <w:t xml:space="preserve">of which about 4 cases </w:t>
      </w:r>
      <w:r w:rsidR="008E101A" w:rsidRPr="00024E6B">
        <w:rPr>
          <w:rFonts w:asciiTheme="minorHAnsi" w:hAnsiTheme="minorHAnsi" w:cstheme="minorHAnsi"/>
          <w:i/>
          <w:color w:val="000000" w:themeColor="text1"/>
        </w:rPr>
        <w:t xml:space="preserve">will be </w:t>
      </w:r>
      <w:r w:rsidRPr="00024E6B">
        <w:rPr>
          <w:rFonts w:asciiTheme="minorHAnsi" w:hAnsiTheme="minorHAnsi" w:cstheme="minorHAnsi"/>
          <w:i/>
          <w:color w:val="000000" w:themeColor="text1"/>
        </w:rPr>
        <w:t>of Alcoholic related illness.” (Respondent - Health care provider)</w:t>
      </w:r>
    </w:p>
    <w:p w14:paraId="7C3ED8F0" w14:textId="2123FFA9"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eastAsia="Calibri" w:hAnsiTheme="minorHAnsi" w:cstheme="minorHAnsi"/>
          <w:i/>
          <w:color w:val="000000" w:themeColor="text1"/>
        </w:rPr>
        <w:t xml:space="preserve">“In Hlaing Thar Yar, </w:t>
      </w:r>
      <w:r w:rsidR="008E0EEC" w:rsidRPr="00024E6B">
        <w:rPr>
          <w:rFonts w:asciiTheme="minorHAnsi" w:eastAsia="Calibri" w:hAnsiTheme="minorHAnsi" w:cstheme="minorHAnsi"/>
          <w:i/>
          <w:color w:val="000000" w:themeColor="text1"/>
        </w:rPr>
        <w:t xml:space="preserve">the number of </w:t>
      </w:r>
      <w:r w:rsidRPr="00024E6B">
        <w:rPr>
          <w:rFonts w:asciiTheme="minorHAnsi" w:hAnsiTheme="minorHAnsi" w:cstheme="minorHAnsi"/>
          <w:i/>
          <w:color w:val="000000" w:themeColor="text1"/>
        </w:rPr>
        <w:t>patient</w:t>
      </w:r>
      <w:r w:rsidR="00C618D7">
        <w:rPr>
          <w:rFonts w:asciiTheme="minorHAnsi" w:hAnsiTheme="minorHAnsi" w:cstheme="minorHAnsi"/>
          <w:i/>
          <w:color w:val="000000" w:themeColor="text1"/>
        </w:rPr>
        <w:t>s</w:t>
      </w:r>
      <w:r w:rsidRPr="00024E6B">
        <w:rPr>
          <w:rFonts w:asciiTheme="minorHAnsi" w:eastAsia="Calibri" w:hAnsiTheme="minorHAnsi" w:cstheme="minorHAnsi"/>
          <w:i/>
          <w:color w:val="000000" w:themeColor="text1"/>
        </w:rPr>
        <w:t xml:space="preserve"> </w:t>
      </w:r>
      <w:r w:rsidR="008E0EEC" w:rsidRPr="00024E6B">
        <w:rPr>
          <w:rFonts w:asciiTheme="minorHAnsi" w:eastAsia="Calibri" w:hAnsiTheme="minorHAnsi" w:cstheme="minorHAnsi"/>
          <w:i/>
          <w:color w:val="000000" w:themeColor="text1"/>
        </w:rPr>
        <w:t>reached</w:t>
      </w:r>
      <w:r w:rsidRPr="00024E6B">
        <w:rPr>
          <w:rFonts w:asciiTheme="minorHAnsi" w:eastAsia="Calibri" w:hAnsiTheme="minorHAnsi" w:cstheme="minorHAnsi"/>
          <w:i/>
          <w:color w:val="000000" w:themeColor="text1"/>
        </w:rPr>
        <w:t xml:space="preserve"> 400 </w:t>
      </w:r>
      <w:r w:rsidR="008E0EEC" w:rsidRPr="00024E6B">
        <w:rPr>
          <w:rFonts w:asciiTheme="minorHAnsi" w:eastAsia="Calibri" w:hAnsiTheme="minorHAnsi" w:cstheme="minorHAnsi"/>
          <w:i/>
          <w:color w:val="000000" w:themeColor="text1"/>
        </w:rPr>
        <w:t xml:space="preserve">some days, </w:t>
      </w:r>
      <w:r w:rsidRPr="00024E6B">
        <w:rPr>
          <w:rFonts w:asciiTheme="minorHAnsi" w:eastAsia="Calibri" w:hAnsiTheme="minorHAnsi" w:cstheme="minorHAnsi"/>
          <w:i/>
          <w:color w:val="000000" w:themeColor="text1"/>
        </w:rPr>
        <w:t>so</w:t>
      </w:r>
      <w:r w:rsidR="008E0EEC" w:rsidRPr="00024E6B">
        <w:rPr>
          <w:rFonts w:asciiTheme="minorHAnsi" w:eastAsia="Calibri" w:hAnsiTheme="minorHAnsi" w:cstheme="minorHAnsi"/>
          <w:i/>
          <w:color w:val="000000" w:themeColor="text1"/>
        </w:rPr>
        <w:t xml:space="preserve"> each</w:t>
      </w:r>
      <w:r w:rsidRPr="00024E6B">
        <w:rPr>
          <w:rFonts w:asciiTheme="minorHAnsi" w:eastAsia="Calibri" w:hAnsiTheme="minorHAnsi" w:cstheme="minorHAnsi"/>
          <w:i/>
          <w:color w:val="000000" w:themeColor="text1"/>
        </w:rPr>
        <w:t xml:space="preserve"> doctor has to see 50 to 100 patients. It is not suitable for the ward if</w:t>
      </w:r>
      <w:r w:rsidR="008E0EEC" w:rsidRPr="00024E6B">
        <w:rPr>
          <w:rFonts w:asciiTheme="minorHAnsi" w:eastAsia="Calibri" w:hAnsiTheme="minorHAnsi" w:cstheme="minorHAnsi"/>
          <w:i/>
          <w:color w:val="000000" w:themeColor="text1"/>
        </w:rPr>
        <w:t xml:space="preserve"> only</w:t>
      </w:r>
      <w:r w:rsidRPr="00024E6B">
        <w:rPr>
          <w:rFonts w:asciiTheme="minorHAnsi" w:eastAsia="Calibri" w:hAnsiTheme="minorHAnsi" w:cstheme="minorHAnsi"/>
          <w:i/>
          <w:color w:val="000000" w:themeColor="text1"/>
        </w:rPr>
        <w:t xml:space="preserve"> 6 doctors </w:t>
      </w:r>
      <w:r w:rsidR="008E0EEC" w:rsidRPr="00024E6B">
        <w:rPr>
          <w:rFonts w:asciiTheme="minorHAnsi" w:eastAsia="Calibri" w:hAnsiTheme="minorHAnsi" w:cstheme="minorHAnsi"/>
          <w:i/>
          <w:color w:val="000000" w:themeColor="text1"/>
        </w:rPr>
        <w:t xml:space="preserve">are placed at the </w:t>
      </w:r>
      <w:r w:rsidRPr="00024E6B">
        <w:rPr>
          <w:rFonts w:asciiTheme="minorHAnsi" w:eastAsia="Calibri" w:hAnsiTheme="minorHAnsi" w:cstheme="minorHAnsi"/>
          <w:i/>
          <w:color w:val="000000" w:themeColor="text1"/>
        </w:rPr>
        <w:t xml:space="preserve">CMHC”. </w:t>
      </w:r>
      <w:r w:rsidRPr="00024E6B">
        <w:rPr>
          <w:rFonts w:asciiTheme="minorHAnsi" w:hAnsiTheme="minorHAnsi" w:cstheme="minorHAnsi"/>
          <w:i/>
          <w:color w:val="000000" w:themeColor="text1"/>
        </w:rPr>
        <w:t>(Respondent- Health care provider)</w:t>
      </w:r>
    </w:p>
    <w:p w14:paraId="58FDBC7E" w14:textId="7CBFA6FF" w:rsidR="00944625" w:rsidRDefault="008E101A" w:rsidP="00BB3011">
      <w:pPr>
        <w:spacing w:before="240" w:after="120"/>
        <w:ind w:left="288" w:right="288"/>
        <w:jc w:val="both"/>
        <w:rPr>
          <w:rFonts w:asciiTheme="minorHAnsi" w:hAnsiTheme="minorHAnsi" w:cstheme="minorHAnsi"/>
          <w:i/>
          <w:color w:val="000000" w:themeColor="text1"/>
        </w:rPr>
      </w:pPr>
      <w:r w:rsidRPr="00024E6B">
        <w:rPr>
          <w:rFonts w:asciiTheme="minorHAnsi" w:eastAsia="Calibri" w:hAnsiTheme="minorHAnsi" w:cstheme="minorHAnsi"/>
          <w:color w:val="000000" w:themeColor="text1"/>
        </w:rPr>
        <w:t xml:space="preserve"> </w:t>
      </w:r>
      <w:r w:rsidR="00944625" w:rsidRPr="00024E6B">
        <w:rPr>
          <w:rFonts w:asciiTheme="minorHAnsi" w:eastAsia="Calibri" w:hAnsiTheme="minorHAnsi" w:cstheme="minorHAnsi"/>
          <w:color w:val="000000" w:themeColor="text1"/>
        </w:rPr>
        <w:t>“</w:t>
      </w:r>
      <w:r w:rsidR="009F3F07" w:rsidRPr="00024E6B">
        <w:rPr>
          <w:rFonts w:asciiTheme="minorHAnsi" w:eastAsia="Calibri" w:hAnsiTheme="minorHAnsi" w:cstheme="minorHAnsi"/>
          <w:i/>
          <w:color w:val="000000" w:themeColor="text1"/>
        </w:rPr>
        <w:t>M</w:t>
      </w:r>
      <w:r w:rsidR="00944625" w:rsidRPr="00024E6B">
        <w:rPr>
          <w:rFonts w:asciiTheme="minorHAnsi" w:eastAsia="Calibri" w:hAnsiTheme="minorHAnsi" w:cstheme="minorHAnsi"/>
          <w:i/>
          <w:color w:val="000000" w:themeColor="text1"/>
        </w:rPr>
        <w:t>ost of the follow-up cases are appointed only if they are very severe. Normally, we give appointments monthly</w:t>
      </w:r>
      <w:r w:rsidR="009F3F07" w:rsidRPr="00024E6B">
        <w:rPr>
          <w:rFonts w:asciiTheme="minorHAnsi" w:eastAsia="Calibri" w:hAnsiTheme="minorHAnsi" w:cstheme="minorHAnsi"/>
          <w:i/>
          <w:color w:val="000000" w:themeColor="text1"/>
        </w:rPr>
        <w:t>, and</w:t>
      </w:r>
      <w:r w:rsidR="00944625" w:rsidRPr="00024E6B">
        <w:rPr>
          <w:rFonts w:asciiTheme="minorHAnsi" w:eastAsia="Calibri" w:hAnsiTheme="minorHAnsi" w:cstheme="minorHAnsi"/>
          <w:i/>
          <w:color w:val="000000" w:themeColor="text1"/>
        </w:rPr>
        <w:t xml:space="preserve"> </w:t>
      </w:r>
      <w:r w:rsidR="009F3F07" w:rsidRPr="00024E6B">
        <w:rPr>
          <w:rFonts w:asciiTheme="minorHAnsi" w:eastAsia="Calibri" w:hAnsiTheme="minorHAnsi" w:cstheme="minorHAnsi"/>
          <w:i/>
          <w:color w:val="000000" w:themeColor="text1"/>
        </w:rPr>
        <w:t>w</w:t>
      </w:r>
      <w:r w:rsidR="00944625" w:rsidRPr="00024E6B">
        <w:rPr>
          <w:rFonts w:asciiTheme="minorHAnsi" w:eastAsia="Calibri" w:hAnsiTheme="minorHAnsi" w:cstheme="minorHAnsi"/>
          <w:i/>
          <w:color w:val="000000" w:themeColor="text1"/>
        </w:rPr>
        <w:t xml:space="preserve">eekly for very severe cases.” </w:t>
      </w:r>
      <w:r w:rsidR="00944625" w:rsidRPr="00024E6B">
        <w:rPr>
          <w:rFonts w:asciiTheme="minorHAnsi" w:hAnsiTheme="minorHAnsi" w:cstheme="minorHAnsi"/>
          <w:i/>
          <w:color w:val="000000" w:themeColor="text1"/>
        </w:rPr>
        <w:t>(Respondent- Health care provider)</w:t>
      </w:r>
    </w:p>
    <w:p w14:paraId="068AFB50" w14:textId="77777777" w:rsidR="001E6063" w:rsidRPr="00024E6B" w:rsidRDefault="001E6063" w:rsidP="00BB3011">
      <w:pPr>
        <w:spacing w:before="240" w:after="120"/>
        <w:ind w:left="288" w:right="288"/>
        <w:jc w:val="both"/>
        <w:rPr>
          <w:rFonts w:asciiTheme="minorHAnsi" w:hAnsiTheme="minorHAnsi" w:cstheme="minorHAnsi"/>
          <w:i/>
          <w:color w:val="000000" w:themeColor="text1"/>
        </w:rPr>
      </w:pPr>
    </w:p>
    <w:p w14:paraId="19350571" w14:textId="60E57044" w:rsidR="00944625" w:rsidRPr="00024E6B" w:rsidRDefault="00944625" w:rsidP="00944625">
      <w:pPr>
        <w:pStyle w:val="Heading2"/>
        <w:spacing w:before="0" w:after="120"/>
        <w:rPr>
          <w:rFonts w:asciiTheme="minorHAnsi" w:hAnsiTheme="minorHAnsi" w:cstheme="minorHAnsi"/>
          <w:sz w:val="24"/>
        </w:rPr>
      </w:pPr>
      <w:bookmarkStart w:id="29" w:name="_Toc38278574"/>
      <w:r w:rsidRPr="00024E6B">
        <w:rPr>
          <w:rFonts w:asciiTheme="minorHAnsi" w:hAnsiTheme="minorHAnsi" w:cstheme="minorHAnsi"/>
          <w:sz w:val="24"/>
        </w:rPr>
        <w:t>4.3</w:t>
      </w:r>
      <w:r w:rsidRPr="00024E6B">
        <w:rPr>
          <w:rFonts w:asciiTheme="minorHAnsi" w:hAnsiTheme="minorHAnsi" w:cstheme="minorHAnsi"/>
          <w:sz w:val="24"/>
        </w:rPr>
        <w:tab/>
        <w:t>Theme 1. Mental health status</w:t>
      </w:r>
      <w:bookmarkEnd w:id="29"/>
    </w:p>
    <w:p w14:paraId="221E8776" w14:textId="5D10C7E1"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According to </w:t>
      </w:r>
      <w:r w:rsidR="009F3F07" w:rsidRPr="00024E6B">
        <w:rPr>
          <w:rFonts w:asciiTheme="minorHAnsi" w:hAnsiTheme="minorHAnsi" w:cstheme="minorHAnsi"/>
          <w:color w:val="000000" w:themeColor="text1"/>
        </w:rPr>
        <w:t xml:space="preserve">the </w:t>
      </w:r>
      <w:r w:rsidRPr="00024E6B">
        <w:rPr>
          <w:rFonts w:asciiTheme="minorHAnsi" w:hAnsiTheme="minorHAnsi" w:cstheme="minorHAnsi"/>
          <w:color w:val="000000" w:themeColor="text1"/>
        </w:rPr>
        <w:t>healthcare providers interviewed, the major mental health problems for which the patients approach</w:t>
      </w:r>
      <w:r w:rsidR="009F3F07" w:rsidRPr="00024E6B">
        <w:rPr>
          <w:rFonts w:asciiTheme="minorHAnsi" w:hAnsiTheme="minorHAnsi" w:cstheme="minorHAnsi"/>
          <w:color w:val="000000" w:themeColor="text1"/>
        </w:rPr>
        <w:t>ed</w:t>
      </w:r>
      <w:r w:rsidRPr="00024E6B">
        <w:rPr>
          <w:rFonts w:asciiTheme="minorHAnsi" w:hAnsiTheme="minorHAnsi" w:cstheme="minorHAnsi"/>
          <w:color w:val="000000" w:themeColor="text1"/>
        </w:rPr>
        <w:t xml:space="preserve"> them were mood disorders, schizophrenia, substance abuse, and psychotic disorders. Sometimes female patients approach</w:t>
      </w:r>
      <w:r w:rsidR="009F3F07" w:rsidRPr="00024E6B">
        <w:rPr>
          <w:rFonts w:asciiTheme="minorHAnsi" w:hAnsiTheme="minorHAnsi" w:cstheme="minorHAnsi"/>
          <w:color w:val="000000" w:themeColor="text1"/>
        </w:rPr>
        <w:t>ed</w:t>
      </w:r>
      <w:r w:rsidRPr="00024E6B">
        <w:rPr>
          <w:rFonts w:asciiTheme="minorHAnsi" w:hAnsiTheme="minorHAnsi" w:cstheme="minorHAnsi"/>
          <w:color w:val="000000" w:themeColor="text1"/>
        </w:rPr>
        <w:t xml:space="preserve"> them with anxiety and </w:t>
      </w:r>
      <w:r w:rsidR="00316CEF"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fit</w:t>
      </w:r>
      <w:r w:rsidR="00316CEF" w:rsidRPr="00024E6B">
        <w:rPr>
          <w:rFonts w:asciiTheme="minorHAnsi" w:hAnsiTheme="minorHAnsi" w:cstheme="minorHAnsi"/>
          <w:color w:val="000000" w:themeColor="text1"/>
        </w:rPr>
        <w:t>’ (epilepsy)</w:t>
      </w:r>
      <w:r w:rsidRPr="00024E6B">
        <w:rPr>
          <w:rFonts w:asciiTheme="minorHAnsi" w:hAnsiTheme="minorHAnsi" w:cstheme="minorHAnsi"/>
          <w:color w:val="000000" w:themeColor="text1"/>
        </w:rPr>
        <w:t xml:space="preserve"> because of anger. Substance abuse was relatively low in most townships as compared to that in cities like Taunggyi and Mandalay. The code groups that emerged under the theme of mental health status are given in Table-5.</w:t>
      </w:r>
    </w:p>
    <w:p w14:paraId="083F7151" w14:textId="77777777" w:rsidR="00944625" w:rsidRPr="005C4E66" w:rsidRDefault="00944625" w:rsidP="005C4E66">
      <w:pPr>
        <w:pStyle w:val="Caption"/>
        <w:jc w:val="center"/>
        <w:rPr>
          <w:rFonts w:asciiTheme="minorHAnsi" w:hAnsiTheme="minorHAnsi" w:cstheme="minorHAnsi"/>
          <w:sz w:val="24"/>
        </w:rPr>
      </w:pPr>
      <w:bookmarkStart w:id="30" w:name="_Toc38278591"/>
      <w:r w:rsidRPr="005C4E66">
        <w:rPr>
          <w:rFonts w:asciiTheme="minorHAnsi" w:hAnsiTheme="minorHAnsi" w:cstheme="minorHAnsi"/>
          <w:sz w:val="24"/>
        </w:rPr>
        <w:lastRenderedPageBreak/>
        <w:t>Table-5. Theme 1. Mental health status</w:t>
      </w:r>
      <w:bookmarkEnd w:id="30"/>
    </w:p>
    <w:tbl>
      <w:tblPr>
        <w:tblStyle w:val="GridTable4-Accent41"/>
        <w:tblW w:w="8093" w:type="dxa"/>
        <w:tblLook w:val="04A0" w:firstRow="1" w:lastRow="0" w:firstColumn="1" w:lastColumn="0" w:noHBand="0" w:noVBand="1"/>
      </w:tblPr>
      <w:tblGrid>
        <w:gridCol w:w="8093"/>
      </w:tblGrid>
      <w:tr w:rsidR="00944625" w:rsidRPr="00024E6B" w14:paraId="44974B2C" w14:textId="77777777" w:rsidTr="00EF609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04EAF3CA" w14:textId="77777777" w:rsidR="00944625" w:rsidRPr="00024E6B" w:rsidRDefault="00944625" w:rsidP="00EF609A">
            <w:pPr>
              <w:rPr>
                <w:rFonts w:asciiTheme="minorHAnsi" w:hAnsiTheme="minorHAnsi" w:cstheme="minorHAnsi"/>
                <w:b w:val="0"/>
                <w:bCs w:val="0"/>
                <w:color w:val="000000"/>
              </w:rPr>
            </w:pPr>
            <w:r w:rsidRPr="00024E6B">
              <w:rPr>
                <w:rFonts w:asciiTheme="minorHAnsi" w:hAnsiTheme="minorHAnsi" w:cstheme="minorHAnsi"/>
                <w:color w:val="000000"/>
              </w:rPr>
              <w:t>THEME 1. MENTAL HEALTH STATUS</w:t>
            </w:r>
          </w:p>
        </w:tc>
      </w:tr>
      <w:tr w:rsidR="00944625" w:rsidRPr="00024E6B" w14:paraId="57679219" w14:textId="77777777" w:rsidTr="00EF60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7B2BB910" w14:textId="77777777" w:rsidR="00944625" w:rsidRPr="00024E6B" w:rsidRDefault="00944625" w:rsidP="007138FC">
            <w:pPr>
              <w:pStyle w:val="ListParagraph"/>
              <w:numPr>
                <w:ilvl w:val="0"/>
                <w:numId w:val="5"/>
              </w:numPr>
              <w:rPr>
                <w:rFonts w:asciiTheme="minorHAnsi" w:hAnsiTheme="minorHAnsi" w:cstheme="minorHAnsi"/>
                <w:b w:val="0"/>
                <w:color w:val="000000"/>
              </w:rPr>
            </w:pPr>
            <w:r w:rsidRPr="00024E6B">
              <w:rPr>
                <w:rFonts w:asciiTheme="minorHAnsi" w:hAnsiTheme="minorHAnsi" w:cstheme="minorHAnsi"/>
                <w:b w:val="0"/>
                <w:color w:val="000000"/>
              </w:rPr>
              <w:t>Prevalence of mental Health Illness</w:t>
            </w:r>
          </w:p>
        </w:tc>
      </w:tr>
      <w:tr w:rsidR="00944625" w:rsidRPr="00024E6B" w14:paraId="6CDFFE06" w14:textId="77777777" w:rsidTr="00EF609A">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3B5CA984" w14:textId="77777777" w:rsidR="00944625" w:rsidRPr="00024E6B" w:rsidRDefault="00944625" w:rsidP="007138FC">
            <w:pPr>
              <w:pStyle w:val="ListParagraph"/>
              <w:numPr>
                <w:ilvl w:val="0"/>
                <w:numId w:val="5"/>
              </w:numPr>
              <w:rPr>
                <w:rFonts w:asciiTheme="minorHAnsi" w:hAnsiTheme="minorHAnsi" w:cstheme="minorHAnsi"/>
                <w:b w:val="0"/>
                <w:color w:val="000000"/>
              </w:rPr>
            </w:pPr>
            <w:r w:rsidRPr="00024E6B">
              <w:rPr>
                <w:rFonts w:asciiTheme="minorHAnsi" w:hAnsiTheme="minorHAnsi" w:cstheme="minorHAnsi"/>
                <w:b w:val="0"/>
                <w:color w:val="000000"/>
              </w:rPr>
              <w:t>Symptoms of poor mental health</w:t>
            </w:r>
          </w:p>
        </w:tc>
      </w:tr>
      <w:tr w:rsidR="00944625" w:rsidRPr="00024E6B" w14:paraId="59045C20" w14:textId="77777777" w:rsidTr="00EF60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8211A8C" w14:textId="77777777" w:rsidR="00944625" w:rsidRPr="00024E6B" w:rsidRDefault="00944625" w:rsidP="007138FC">
            <w:pPr>
              <w:pStyle w:val="ListParagraph"/>
              <w:numPr>
                <w:ilvl w:val="0"/>
                <w:numId w:val="5"/>
              </w:numPr>
              <w:rPr>
                <w:rFonts w:asciiTheme="minorHAnsi" w:hAnsiTheme="minorHAnsi" w:cstheme="minorHAnsi"/>
                <w:b w:val="0"/>
                <w:color w:val="000000"/>
              </w:rPr>
            </w:pPr>
            <w:r w:rsidRPr="00024E6B">
              <w:rPr>
                <w:rFonts w:asciiTheme="minorHAnsi" w:hAnsiTheme="minorHAnsi" w:cstheme="minorHAnsi"/>
                <w:b w:val="0"/>
                <w:color w:val="000000"/>
              </w:rPr>
              <w:t>Consequences of poor mental health</w:t>
            </w:r>
          </w:p>
        </w:tc>
      </w:tr>
    </w:tbl>
    <w:p w14:paraId="174F2DB7" w14:textId="77777777" w:rsidR="00944625" w:rsidRPr="00024E6B" w:rsidRDefault="00944625" w:rsidP="00944625">
      <w:pPr>
        <w:jc w:val="both"/>
        <w:rPr>
          <w:rFonts w:asciiTheme="minorHAnsi" w:hAnsiTheme="minorHAnsi" w:cstheme="minorHAnsi"/>
          <w:b/>
          <w:color w:val="000000" w:themeColor="text1"/>
          <w:u w:val="single"/>
        </w:rPr>
      </w:pPr>
    </w:p>
    <w:p w14:paraId="53998325" w14:textId="77777777" w:rsidR="00944625" w:rsidRPr="00024E6B" w:rsidRDefault="00944625" w:rsidP="00944625">
      <w:pPr>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Prevalence of mental Health Illness</w:t>
      </w:r>
    </w:p>
    <w:p w14:paraId="43490F16" w14:textId="77777777" w:rsidR="00944625" w:rsidRPr="00024E6B" w:rsidRDefault="00944625" w:rsidP="00944625">
      <w:pPr>
        <w:spacing w:before="240" w:after="240"/>
        <w:jc w:val="both"/>
        <w:rPr>
          <w:rFonts w:asciiTheme="minorHAnsi" w:hAnsiTheme="minorHAnsi" w:cstheme="minorHAnsi"/>
          <w:color w:val="000000" w:themeColor="text1"/>
          <w:lang w:eastAsia="ko-KR"/>
        </w:rPr>
      </w:pPr>
      <w:r w:rsidRPr="00024E6B">
        <w:rPr>
          <w:rFonts w:asciiTheme="minorHAnsi" w:hAnsiTheme="minorHAnsi" w:cstheme="minorHAnsi"/>
          <w:color w:val="000000" w:themeColor="text1"/>
          <w:lang w:eastAsia="ko-KR"/>
        </w:rPr>
        <w:t xml:space="preserve">According to the mental healthcare service providers, it was found that Anxiety, Depression, Bipolar mania and Schizophrenia were the </w:t>
      </w:r>
      <w:r w:rsidRPr="00024E6B">
        <w:rPr>
          <w:rFonts w:asciiTheme="minorHAnsi" w:hAnsiTheme="minorHAnsi" w:cstheme="minorHAnsi"/>
          <w:color w:val="000000" w:themeColor="text1"/>
        </w:rPr>
        <w:t>most</w:t>
      </w:r>
      <w:r w:rsidRPr="00024E6B">
        <w:rPr>
          <w:rFonts w:asciiTheme="minorHAnsi" w:hAnsiTheme="minorHAnsi" w:cstheme="minorHAnsi"/>
          <w:color w:val="000000" w:themeColor="text1"/>
          <w:lang w:eastAsia="ko-KR"/>
        </w:rPr>
        <w:t xml:space="preserve"> common mental health disorders in the study areas, followed by cases of alcohol withdrawal and substance abuse symptoms.</w:t>
      </w:r>
    </w:p>
    <w:p w14:paraId="64D4A75E" w14:textId="7959BFCC"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lang w:eastAsia="ko-KR"/>
        </w:rPr>
        <w:t>“Anxiety neurosis is the most common</w:t>
      </w:r>
      <w:r w:rsidR="009F3F07" w:rsidRPr="00024E6B">
        <w:rPr>
          <w:rFonts w:asciiTheme="minorHAnsi" w:hAnsiTheme="minorHAnsi" w:cstheme="minorHAnsi"/>
          <w:i/>
          <w:color w:val="000000" w:themeColor="text1"/>
          <w:lang w:eastAsia="ko-KR"/>
        </w:rPr>
        <w:t xml:space="preserve"> mental health disorder,</w:t>
      </w:r>
      <w:r w:rsidRPr="00024E6B">
        <w:rPr>
          <w:rFonts w:asciiTheme="minorHAnsi" w:hAnsiTheme="minorHAnsi" w:cstheme="minorHAnsi"/>
          <w:i/>
          <w:color w:val="000000" w:themeColor="text1"/>
          <w:lang w:eastAsia="ko-KR"/>
        </w:rPr>
        <w:t xml:space="preserve"> and the second one is alcoholic</w:t>
      </w:r>
      <w:r w:rsidR="00316CEF" w:rsidRPr="00024E6B">
        <w:rPr>
          <w:rFonts w:asciiTheme="minorHAnsi" w:hAnsiTheme="minorHAnsi" w:cstheme="minorHAnsi"/>
          <w:i/>
          <w:color w:val="000000" w:themeColor="text1"/>
          <w:lang w:eastAsia="ko-KR"/>
        </w:rPr>
        <w:t xml:space="preserve"> addiction</w:t>
      </w:r>
      <w:r w:rsidR="009F3F07" w:rsidRPr="00024E6B">
        <w:rPr>
          <w:rFonts w:asciiTheme="minorHAnsi" w:hAnsiTheme="minorHAnsi" w:cstheme="minorHAnsi"/>
          <w:i/>
          <w:color w:val="000000" w:themeColor="text1"/>
          <w:lang w:eastAsia="ko-KR"/>
        </w:rPr>
        <w:t xml:space="preserve">. In </w:t>
      </w:r>
      <w:r w:rsidRPr="00024E6B">
        <w:rPr>
          <w:rFonts w:asciiTheme="minorHAnsi" w:hAnsiTheme="minorHAnsi" w:cstheme="minorHAnsi"/>
          <w:i/>
          <w:color w:val="000000" w:themeColor="text1"/>
          <w:lang w:eastAsia="ko-KR"/>
        </w:rPr>
        <w:t>some</w:t>
      </w:r>
      <w:r w:rsidR="009F3F07" w:rsidRPr="00024E6B">
        <w:rPr>
          <w:rFonts w:asciiTheme="minorHAnsi" w:hAnsiTheme="minorHAnsi" w:cstheme="minorHAnsi"/>
          <w:i/>
          <w:color w:val="000000" w:themeColor="text1"/>
          <w:lang w:eastAsia="ko-KR"/>
        </w:rPr>
        <w:t xml:space="preserve"> cases,</w:t>
      </w:r>
      <w:r w:rsidRPr="00024E6B">
        <w:rPr>
          <w:rFonts w:asciiTheme="minorHAnsi" w:hAnsiTheme="minorHAnsi" w:cstheme="minorHAnsi"/>
          <w:i/>
          <w:color w:val="000000" w:themeColor="text1"/>
          <w:lang w:eastAsia="ko-KR"/>
        </w:rPr>
        <w:t xml:space="preserve"> Psychosis / Schizophrenia </w:t>
      </w:r>
      <w:r w:rsidR="009F3F07" w:rsidRPr="00024E6B">
        <w:rPr>
          <w:rFonts w:asciiTheme="minorHAnsi" w:hAnsiTheme="minorHAnsi" w:cstheme="minorHAnsi"/>
          <w:i/>
          <w:color w:val="000000" w:themeColor="text1"/>
          <w:lang w:eastAsia="ko-KR"/>
        </w:rPr>
        <w:t xml:space="preserve">among </w:t>
      </w:r>
      <w:r w:rsidRPr="00024E6B">
        <w:rPr>
          <w:rFonts w:asciiTheme="minorHAnsi" w:hAnsiTheme="minorHAnsi" w:cstheme="minorHAnsi"/>
          <w:i/>
          <w:color w:val="000000" w:themeColor="text1"/>
          <w:lang w:eastAsia="ko-KR"/>
        </w:rPr>
        <w:t xml:space="preserve">patients </w:t>
      </w:r>
      <w:r w:rsidR="009F3F07" w:rsidRPr="00024E6B">
        <w:rPr>
          <w:rFonts w:asciiTheme="minorHAnsi" w:hAnsiTheme="minorHAnsi" w:cstheme="minorHAnsi"/>
          <w:i/>
          <w:color w:val="000000" w:themeColor="text1"/>
          <w:lang w:eastAsia="ko-KR"/>
        </w:rPr>
        <w:t>w</w:t>
      </w:r>
      <w:r w:rsidR="00C618D7">
        <w:rPr>
          <w:rFonts w:asciiTheme="minorHAnsi" w:hAnsiTheme="minorHAnsi" w:cstheme="minorHAnsi"/>
          <w:i/>
          <w:color w:val="000000" w:themeColor="text1"/>
          <w:lang w:eastAsia="ko-KR"/>
        </w:rPr>
        <w:t>as</w:t>
      </w:r>
      <w:r w:rsidR="009F3F07" w:rsidRPr="00024E6B">
        <w:rPr>
          <w:rFonts w:asciiTheme="minorHAnsi" w:hAnsiTheme="minorHAnsi" w:cstheme="minorHAnsi"/>
          <w:i/>
          <w:color w:val="000000" w:themeColor="text1"/>
          <w:lang w:eastAsia="ko-KR"/>
        </w:rPr>
        <w:t xml:space="preserve"> </w:t>
      </w:r>
      <w:r w:rsidRPr="00024E6B">
        <w:rPr>
          <w:rFonts w:asciiTheme="minorHAnsi" w:hAnsiTheme="minorHAnsi" w:cstheme="minorHAnsi"/>
          <w:i/>
          <w:color w:val="000000" w:themeColor="text1"/>
          <w:lang w:eastAsia="ko-KR"/>
        </w:rPr>
        <w:t xml:space="preserve">found.” </w:t>
      </w:r>
      <w:r w:rsidRPr="00024E6B">
        <w:rPr>
          <w:rFonts w:asciiTheme="minorHAnsi" w:hAnsiTheme="minorHAnsi" w:cstheme="minorHAnsi"/>
          <w:i/>
          <w:color w:val="000000" w:themeColor="text1"/>
        </w:rPr>
        <w:t>(Respondent- Health care provider)</w:t>
      </w:r>
    </w:p>
    <w:p w14:paraId="4D259BF6" w14:textId="2407E8FD" w:rsidR="00944625" w:rsidRPr="00024E6B" w:rsidRDefault="00944625" w:rsidP="00944625">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According to </w:t>
      </w:r>
      <w:r w:rsidR="009F3F07" w:rsidRPr="00024E6B">
        <w:rPr>
          <w:rFonts w:asciiTheme="minorHAnsi" w:hAnsiTheme="minorHAnsi" w:cstheme="minorHAnsi"/>
          <w:color w:val="000000" w:themeColor="text1"/>
        </w:rPr>
        <w:t>an</w:t>
      </w:r>
      <w:r w:rsidRPr="00024E6B">
        <w:rPr>
          <w:rFonts w:asciiTheme="minorHAnsi" w:hAnsiTheme="minorHAnsi" w:cstheme="minorHAnsi"/>
          <w:color w:val="000000" w:themeColor="text1"/>
        </w:rPr>
        <w:t xml:space="preserve">other health care provider, Alcohol-related cases </w:t>
      </w:r>
      <w:r w:rsidR="009F3F07" w:rsidRPr="00024E6B">
        <w:rPr>
          <w:rFonts w:asciiTheme="minorHAnsi" w:hAnsiTheme="minorHAnsi" w:cstheme="minorHAnsi"/>
          <w:color w:val="000000" w:themeColor="text1"/>
        </w:rPr>
        <w:t xml:space="preserve">were the most prevalent, </w:t>
      </w:r>
      <w:r w:rsidRPr="00024E6B">
        <w:rPr>
          <w:rFonts w:asciiTheme="minorHAnsi" w:hAnsiTheme="minorHAnsi" w:cstheme="minorHAnsi"/>
          <w:color w:val="000000" w:themeColor="text1"/>
        </w:rPr>
        <w:t>followed by drug abuse.</w:t>
      </w:r>
    </w:p>
    <w:p w14:paraId="36DD0BE7" w14:textId="7B2CDA27"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lang w:eastAsia="ko-KR"/>
        </w:rPr>
        <w:t>“</w:t>
      </w:r>
      <w:r w:rsidR="0002475D" w:rsidRPr="00024E6B">
        <w:rPr>
          <w:rFonts w:asciiTheme="minorHAnsi" w:hAnsiTheme="minorHAnsi" w:cstheme="minorHAnsi"/>
          <w:i/>
          <w:color w:val="000000" w:themeColor="text1"/>
          <w:lang w:eastAsia="ko-KR"/>
        </w:rPr>
        <w:t>In terms of issues related to i</w:t>
      </w:r>
      <w:r w:rsidRPr="00024E6B">
        <w:rPr>
          <w:rFonts w:asciiTheme="minorHAnsi" w:hAnsiTheme="minorHAnsi" w:cstheme="minorHAnsi"/>
          <w:i/>
          <w:color w:val="000000" w:themeColor="text1"/>
          <w:lang w:eastAsia="ko-KR"/>
        </w:rPr>
        <w:t>npatient</w:t>
      </w:r>
      <w:r w:rsidR="0002475D" w:rsidRPr="00024E6B">
        <w:rPr>
          <w:rFonts w:asciiTheme="minorHAnsi" w:hAnsiTheme="minorHAnsi" w:cstheme="minorHAnsi"/>
          <w:i/>
          <w:color w:val="000000" w:themeColor="text1"/>
          <w:lang w:eastAsia="ko-KR"/>
        </w:rPr>
        <w:t xml:space="preserve">s, the majority were </w:t>
      </w:r>
      <w:r w:rsidRPr="00024E6B">
        <w:rPr>
          <w:rFonts w:asciiTheme="minorHAnsi" w:hAnsiTheme="minorHAnsi" w:cstheme="minorHAnsi"/>
          <w:i/>
          <w:color w:val="000000" w:themeColor="text1"/>
          <w:lang w:eastAsia="ko-KR"/>
        </w:rPr>
        <w:t>related to alcohol</w:t>
      </w:r>
      <w:r w:rsidR="0002475D" w:rsidRPr="00024E6B">
        <w:rPr>
          <w:rFonts w:asciiTheme="minorHAnsi" w:hAnsiTheme="minorHAnsi" w:cstheme="minorHAnsi"/>
          <w:i/>
          <w:color w:val="000000" w:themeColor="text1"/>
          <w:lang w:eastAsia="ko-KR"/>
        </w:rPr>
        <w:t xml:space="preserve"> abuse</w:t>
      </w:r>
      <w:r w:rsidRPr="00024E6B">
        <w:rPr>
          <w:rFonts w:asciiTheme="minorHAnsi" w:hAnsiTheme="minorHAnsi" w:cstheme="minorHAnsi"/>
          <w:i/>
          <w:color w:val="000000" w:themeColor="text1"/>
          <w:lang w:eastAsia="ko-KR"/>
        </w:rPr>
        <w:t xml:space="preserve"> (50 </w:t>
      </w:r>
      <w:r w:rsidR="00F457A5">
        <w:rPr>
          <w:rFonts w:asciiTheme="minorHAnsi" w:hAnsiTheme="minorHAnsi" w:cstheme="minorHAnsi"/>
          <w:i/>
          <w:color w:val="000000" w:themeColor="text1"/>
          <w:lang w:eastAsia="ko-KR"/>
        </w:rPr>
        <w:t xml:space="preserve">to </w:t>
      </w:r>
      <w:r w:rsidRPr="00024E6B">
        <w:rPr>
          <w:rFonts w:asciiTheme="minorHAnsi" w:hAnsiTheme="minorHAnsi" w:cstheme="minorHAnsi"/>
          <w:i/>
          <w:color w:val="000000" w:themeColor="text1"/>
          <w:lang w:eastAsia="ko-KR"/>
        </w:rPr>
        <w:t xml:space="preserve">60%), </w:t>
      </w:r>
      <w:r w:rsidR="0002475D" w:rsidRPr="00024E6B">
        <w:rPr>
          <w:rFonts w:asciiTheme="minorHAnsi" w:hAnsiTheme="minorHAnsi" w:cstheme="minorHAnsi"/>
          <w:i/>
          <w:color w:val="000000" w:themeColor="text1"/>
          <w:lang w:eastAsia="ko-KR"/>
        </w:rPr>
        <w:t xml:space="preserve">and </w:t>
      </w:r>
      <w:r w:rsidRPr="00024E6B">
        <w:rPr>
          <w:rFonts w:asciiTheme="minorHAnsi" w:hAnsiTheme="minorHAnsi" w:cstheme="minorHAnsi"/>
          <w:i/>
          <w:color w:val="000000" w:themeColor="text1"/>
          <w:lang w:eastAsia="ko-KR"/>
        </w:rPr>
        <w:t xml:space="preserve">drug abuse (20 </w:t>
      </w:r>
      <w:r w:rsidR="00F457A5">
        <w:rPr>
          <w:rFonts w:asciiTheme="minorHAnsi" w:hAnsiTheme="minorHAnsi" w:cstheme="minorHAnsi"/>
          <w:i/>
          <w:color w:val="000000" w:themeColor="text1"/>
          <w:lang w:eastAsia="ko-KR"/>
        </w:rPr>
        <w:t xml:space="preserve">to </w:t>
      </w:r>
      <w:r w:rsidRPr="00024E6B">
        <w:rPr>
          <w:rFonts w:asciiTheme="minorHAnsi" w:hAnsiTheme="minorHAnsi" w:cstheme="minorHAnsi"/>
          <w:i/>
          <w:color w:val="000000" w:themeColor="text1"/>
          <w:lang w:eastAsia="ko-KR"/>
        </w:rPr>
        <w:t>30%)</w:t>
      </w:r>
      <w:r w:rsidR="0002475D" w:rsidRPr="00024E6B">
        <w:rPr>
          <w:rFonts w:asciiTheme="minorHAnsi" w:hAnsiTheme="minorHAnsi" w:cstheme="minorHAnsi"/>
          <w:i/>
          <w:color w:val="000000" w:themeColor="text1"/>
          <w:lang w:eastAsia="ko-KR"/>
        </w:rPr>
        <w:t>.</w:t>
      </w:r>
      <w:r w:rsidRPr="00024E6B">
        <w:rPr>
          <w:rFonts w:asciiTheme="minorHAnsi" w:hAnsiTheme="minorHAnsi" w:cstheme="minorHAnsi"/>
          <w:i/>
          <w:color w:val="000000" w:themeColor="text1"/>
          <w:lang w:eastAsia="ko-KR"/>
        </w:rPr>
        <w:t xml:space="preserve"> </w:t>
      </w:r>
      <w:r w:rsidR="0002475D" w:rsidRPr="00024E6B">
        <w:rPr>
          <w:rFonts w:asciiTheme="minorHAnsi" w:hAnsiTheme="minorHAnsi" w:cstheme="minorHAnsi"/>
          <w:i/>
          <w:color w:val="000000" w:themeColor="text1"/>
          <w:lang w:eastAsia="ko-KR"/>
        </w:rPr>
        <w:t xml:space="preserve">Others </w:t>
      </w:r>
      <w:r w:rsidRPr="00024E6B">
        <w:rPr>
          <w:rFonts w:asciiTheme="minorHAnsi" w:hAnsiTheme="minorHAnsi" w:cstheme="minorHAnsi"/>
          <w:i/>
          <w:color w:val="000000" w:themeColor="text1"/>
          <w:lang w:eastAsia="ko-KR"/>
        </w:rPr>
        <w:t xml:space="preserve">are mental health </w:t>
      </w:r>
      <w:r w:rsidR="0002475D" w:rsidRPr="00024E6B">
        <w:rPr>
          <w:rFonts w:asciiTheme="minorHAnsi" w:hAnsiTheme="minorHAnsi" w:cstheme="minorHAnsi"/>
          <w:i/>
          <w:color w:val="000000" w:themeColor="text1"/>
          <w:lang w:eastAsia="ko-KR"/>
        </w:rPr>
        <w:t>illnesses includ</w:t>
      </w:r>
      <w:r w:rsidR="00C618D7">
        <w:rPr>
          <w:rFonts w:asciiTheme="minorHAnsi" w:hAnsiTheme="minorHAnsi" w:cstheme="minorHAnsi"/>
          <w:i/>
          <w:color w:val="000000" w:themeColor="text1"/>
          <w:lang w:eastAsia="ko-KR"/>
        </w:rPr>
        <w:t>ing</w:t>
      </w:r>
      <w:r w:rsidR="0002475D" w:rsidRPr="00024E6B">
        <w:rPr>
          <w:rFonts w:asciiTheme="minorHAnsi" w:hAnsiTheme="minorHAnsi" w:cstheme="minorHAnsi"/>
          <w:i/>
          <w:color w:val="000000" w:themeColor="text1"/>
          <w:lang w:eastAsia="ko-KR"/>
        </w:rPr>
        <w:t xml:space="preserve"> </w:t>
      </w:r>
      <w:r w:rsidRPr="00024E6B">
        <w:rPr>
          <w:rFonts w:asciiTheme="minorHAnsi" w:hAnsiTheme="minorHAnsi" w:cstheme="minorHAnsi"/>
          <w:i/>
          <w:color w:val="000000" w:themeColor="text1"/>
          <w:lang w:eastAsia="ko-KR"/>
        </w:rPr>
        <w:t>depression and mani</w:t>
      </w:r>
      <w:r w:rsidR="00C02986" w:rsidRPr="00024E6B">
        <w:rPr>
          <w:rFonts w:asciiTheme="minorHAnsi" w:hAnsiTheme="minorHAnsi" w:cstheme="minorHAnsi"/>
          <w:i/>
          <w:color w:val="000000" w:themeColor="text1"/>
          <w:lang w:eastAsia="ko-KR"/>
        </w:rPr>
        <w:t>a</w:t>
      </w:r>
      <w:r w:rsidR="00F4493E" w:rsidRPr="00024E6B">
        <w:rPr>
          <w:rFonts w:asciiTheme="minorHAnsi" w:hAnsiTheme="minorHAnsi" w:cstheme="minorHAnsi"/>
          <w:i/>
          <w:color w:val="000000" w:themeColor="text1"/>
          <w:lang w:eastAsia="ko-KR"/>
        </w:rPr>
        <w:t xml:space="preserve"> (bipolar</w:t>
      </w:r>
      <w:r w:rsidRPr="00024E6B">
        <w:rPr>
          <w:rFonts w:asciiTheme="minorHAnsi" w:hAnsiTheme="minorHAnsi" w:cstheme="minorHAnsi"/>
          <w:i/>
          <w:color w:val="000000" w:themeColor="text1"/>
          <w:lang w:eastAsia="ko-KR"/>
        </w:rPr>
        <w:t xml:space="preserve"> </w:t>
      </w:r>
      <w:r w:rsidR="00C02986" w:rsidRPr="00024E6B">
        <w:rPr>
          <w:rFonts w:asciiTheme="minorHAnsi" w:hAnsiTheme="minorHAnsi" w:cstheme="minorHAnsi"/>
          <w:i/>
          <w:color w:val="000000" w:themeColor="text1"/>
          <w:lang w:eastAsia="ko-KR"/>
        </w:rPr>
        <w:t>disorder)</w:t>
      </w:r>
      <w:r w:rsidRPr="00024E6B">
        <w:rPr>
          <w:rFonts w:asciiTheme="minorHAnsi" w:hAnsiTheme="minorHAnsi" w:cstheme="minorHAnsi"/>
          <w:i/>
          <w:color w:val="000000" w:themeColor="text1"/>
          <w:lang w:eastAsia="ko-KR"/>
        </w:rPr>
        <w:t xml:space="preserve">. </w:t>
      </w:r>
      <w:r w:rsidR="0002475D" w:rsidRPr="00024E6B">
        <w:rPr>
          <w:rFonts w:asciiTheme="minorHAnsi" w:hAnsiTheme="minorHAnsi" w:cstheme="minorHAnsi"/>
          <w:i/>
          <w:color w:val="000000" w:themeColor="text1"/>
          <w:lang w:eastAsia="ko-KR"/>
        </w:rPr>
        <w:t>In terms of</w:t>
      </w:r>
      <w:r w:rsidRPr="00024E6B">
        <w:rPr>
          <w:rFonts w:asciiTheme="minorHAnsi" w:hAnsiTheme="minorHAnsi" w:cstheme="minorHAnsi"/>
          <w:i/>
          <w:color w:val="000000" w:themeColor="text1"/>
          <w:lang w:eastAsia="ko-KR"/>
        </w:rPr>
        <w:t xml:space="preserve"> outpatient</w:t>
      </w:r>
      <w:r w:rsidR="0002475D" w:rsidRPr="00024E6B">
        <w:rPr>
          <w:rFonts w:asciiTheme="minorHAnsi" w:hAnsiTheme="minorHAnsi" w:cstheme="minorHAnsi"/>
          <w:i/>
          <w:color w:val="000000" w:themeColor="text1"/>
          <w:lang w:eastAsia="ko-KR"/>
        </w:rPr>
        <w:t>s</w:t>
      </w:r>
      <w:r w:rsidRPr="00024E6B">
        <w:rPr>
          <w:rFonts w:asciiTheme="minorHAnsi" w:hAnsiTheme="minorHAnsi" w:cstheme="minorHAnsi"/>
          <w:i/>
          <w:color w:val="000000" w:themeColor="text1"/>
          <w:lang w:eastAsia="ko-KR"/>
        </w:rPr>
        <w:t>, most</w:t>
      </w:r>
      <w:r w:rsidR="0002475D" w:rsidRPr="00024E6B">
        <w:rPr>
          <w:rFonts w:asciiTheme="minorHAnsi" w:hAnsiTheme="minorHAnsi" w:cstheme="minorHAnsi"/>
          <w:i/>
          <w:color w:val="000000" w:themeColor="text1"/>
          <w:lang w:eastAsia="ko-KR"/>
        </w:rPr>
        <w:t xml:space="preserve"> issues were related to</w:t>
      </w:r>
      <w:r w:rsidRPr="00024E6B">
        <w:rPr>
          <w:rFonts w:asciiTheme="minorHAnsi" w:hAnsiTheme="minorHAnsi" w:cstheme="minorHAnsi"/>
          <w:i/>
          <w:color w:val="000000" w:themeColor="text1"/>
          <w:lang w:eastAsia="ko-KR"/>
        </w:rPr>
        <w:t xml:space="preserve"> mani</w:t>
      </w:r>
      <w:r w:rsidR="00C02986" w:rsidRPr="00024E6B">
        <w:rPr>
          <w:rFonts w:asciiTheme="minorHAnsi" w:hAnsiTheme="minorHAnsi" w:cstheme="minorHAnsi"/>
          <w:i/>
          <w:color w:val="000000" w:themeColor="text1"/>
          <w:lang w:eastAsia="ko-KR"/>
        </w:rPr>
        <w:t>a</w:t>
      </w:r>
      <w:r w:rsidRPr="00024E6B">
        <w:rPr>
          <w:rFonts w:asciiTheme="minorHAnsi" w:hAnsiTheme="minorHAnsi" w:cstheme="minorHAnsi"/>
          <w:i/>
          <w:color w:val="000000" w:themeColor="text1"/>
          <w:lang w:eastAsia="ko-KR"/>
        </w:rPr>
        <w:t xml:space="preserve">, depression, alcohol </w:t>
      </w:r>
      <w:r w:rsidR="0002475D" w:rsidRPr="00024E6B">
        <w:rPr>
          <w:rFonts w:asciiTheme="minorHAnsi" w:hAnsiTheme="minorHAnsi" w:cstheme="minorHAnsi"/>
          <w:i/>
          <w:color w:val="000000" w:themeColor="text1"/>
          <w:lang w:eastAsia="ko-KR"/>
        </w:rPr>
        <w:t>addiction</w:t>
      </w:r>
      <w:r w:rsidRPr="00024E6B">
        <w:rPr>
          <w:rFonts w:asciiTheme="minorHAnsi" w:hAnsiTheme="minorHAnsi" w:cstheme="minorHAnsi"/>
          <w:i/>
          <w:color w:val="000000" w:themeColor="text1"/>
          <w:lang w:eastAsia="ko-KR"/>
        </w:rPr>
        <w:t xml:space="preserve">, and substance use. </w:t>
      </w:r>
      <w:r w:rsidR="0002475D" w:rsidRPr="00024E6B">
        <w:rPr>
          <w:rFonts w:asciiTheme="minorHAnsi" w:hAnsiTheme="minorHAnsi" w:cstheme="minorHAnsi"/>
          <w:i/>
          <w:color w:val="000000" w:themeColor="text1"/>
          <w:lang w:eastAsia="ko-KR"/>
        </w:rPr>
        <w:t>S</w:t>
      </w:r>
      <w:r w:rsidRPr="00024E6B">
        <w:rPr>
          <w:rFonts w:asciiTheme="minorHAnsi" w:hAnsiTheme="minorHAnsi" w:cstheme="minorHAnsi"/>
          <w:i/>
          <w:color w:val="000000" w:themeColor="text1"/>
          <w:lang w:eastAsia="ko-KR"/>
        </w:rPr>
        <w:t xml:space="preserve">chizophrenia </w:t>
      </w:r>
      <w:r w:rsidR="0002475D" w:rsidRPr="00024E6B">
        <w:rPr>
          <w:rFonts w:asciiTheme="minorHAnsi" w:hAnsiTheme="minorHAnsi" w:cstheme="minorHAnsi"/>
          <w:i/>
          <w:color w:val="000000" w:themeColor="text1"/>
          <w:lang w:eastAsia="ko-KR"/>
        </w:rPr>
        <w:t xml:space="preserve">was also present among certain patients, whereas </w:t>
      </w:r>
      <w:r w:rsidRPr="00024E6B">
        <w:rPr>
          <w:rFonts w:asciiTheme="minorHAnsi" w:hAnsiTheme="minorHAnsi" w:cstheme="minorHAnsi"/>
          <w:i/>
          <w:color w:val="000000" w:themeColor="text1"/>
          <w:lang w:eastAsia="ko-KR"/>
        </w:rPr>
        <w:t>Insomnia and sexual disorder</w:t>
      </w:r>
      <w:r w:rsidR="0002475D" w:rsidRPr="00024E6B">
        <w:rPr>
          <w:rFonts w:asciiTheme="minorHAnsi" w:hAnsiTheme="minorHAnsi" w:cstheme="minorHAnsi"/>
          <w:i/>
          <w:color w:val="000000" w:themeColor="text1"/>
          <w:lang w:eastAsia="ko-KR"/>
        </w:rPr>
        <w:t>s</w:t>
      </w:r>
      <w:r w:rsidR="00C02986" w:rsidRPr="00024E6B">
        <w:rPr>
          <w:rFonts w:asciiTheme="minorHAnsi" w:hAnsiTheme="minorHAnsi" w:cstheme="minorHAnsi"/>
          <w:i/>
          <w:color w:val="000000" w:themeColor="text1"/>
          <w:lang w:eastAsia="ko-KR"/>
        </w:rPr>
        <w:t xml:space="preserve"> (as a result of insomnia)</w:t>
      </w:r>
      <w:r w:rsidRPr="00024E6B">
        <w:rPr>
          <w:rFonts w:asciiTheme="minorHAnsi" w:hAnsiTheme="minorHAnsi" w:cstheme="minorHAnsi"/>
          <w:i/>
          <w:color w:val="000000" w:themeColor="text1"/>
          <w:lang w:eastAsia="ko-KR"/>
        </w:rPr>
        <w:t xml:space="preserve"> </w:t>
      </w:r>
      <w:r w:rsidR="0002475D" w:rsidRPr="00024E6B">
        <w:rPr>
          <w:rFonts w:asciiTheme="minorHAnsi" w:hAnsiTheme="minorHAnsi" w:cstheme="minorHAnsi"/>
          <w:i/>
          <w:color w:val="000000" w:themeColor="text1"/>
          <w:lang w:eastAsia="ko-KR"/>
        </w:rPr>
        <w:t xml:space="preserve">were </w:t>
      </w:r>
      <w:r w:rsidRPr="00024E6B">
        <w:rPr>
          <w:rFonts w:asciiTheme="minorHAnsi" w:hAnsiTheme="minorHAnsi" w:cstheme="minorHAnsi"/>
          <w:i/>
          <w:color w:val="000000" w:themeColor="text1"/>
          <w:lang w:eastAsia="ko-KR"/>
        </w:rPr>
        <w:t>rare”</w:t>
      </w:r>
      <w:r w:rsidRPr="00024E6B">
        <w:rPr>
          <w:rFonts w:asciiTheme="minorHAnsi" w:hAnsiTheme="minorHAnsi" w:cstheme="minorHAnsi"/>
          <w:i/>
          <w:color w:val="000000" w:themeColor="text1"/>
        </w:rPr>
        <w:t xml:space="preserve"> (Respondent- Health care provider)</w:t>
      </w:r>
    </w:p>
    <w:p w14:paraId="591E6719" w14:textId="34D0F6E9" w:rsidR="00944625" w:rsidRPr="00024E6B" w:rsidRDefault="00944625" w:rsidP="00944625">
      <w:pPr>
        <w:jc w:val="both"/>
        <w:rPr>
          <w:rFonts w:asciiTheme="minorHAnsi" w:hAnsiTheme="minorHAnsi" w:cstheme="minorHAnsi"/>
          <w:color w:val="000000" w:themeColor="text1"/>
          <w:lang w:eastAsia="ko-KR"/>
        </w:rPr>
      </w:pPr>
      <w:r w:rsidRPr="00024E6B">
        <w:rPr>
          <w:rFonts w:asciiTheme="minorHAnsi" w:hAnsiTheme="minorHAnsi" w:cstheme="minorHAnsi"/>
          <w:color w:val="000000" w:themeColor="text1"/>
        </w:rPr>
        <w:t>Mental health cases were commonly reported by men and the most commonly cited factors affect</w:t>
      </w:r>
      <w:r w:rsidR="00A2099C" w:rsidRPr="00024E6B">
        <w:rPr>
          <w:rFonts w:asciiTheme="minorHAnsi" w:hAnsiTheme="minorHAnsi" w:cstheme="minorHAnsi"/>
          <w:color w:val="000000" w:themeColor="text1"/>
        </w:rPr>
        <w:t>ing</w:t>
      </w:r>
      <w:r w:rsidRPr="00024E6B">
        <w:rPr>
          <w:rFonts w:asciiTheme="minorHAnsi" w:hAnsiTheme="minorHAnsi" w:cstheme="minorHAnsi"/>
          <w:color w:val="000000" w:themeColor="text1"/>
        </w:rPr>
        <w:t xml:space="preserve"> mental health negatively were alcohol and substance use. Depression was </w:t>
      </w:r>
      <w:r w:rsidR="00A2099C" w:rsidRPr="00024E6B">
        <w:rPr>
          <w:rFonts w:asciiTheme="minorHAnsi" w:hAnsiTheme="minorHAnsi" w:cstheme="minorHAnsi"/>
          <w:color w:val="000000" w:themeColor="text1"/>
        </w:rPr>
        <w:t xml:space="preserve">more </w:t>
      </w:r>
      <w:r w:rsidRPr="00024E6B">
        <w:rPr>
          <w:rFonts w:asciiTheme="minorHAnsi" w:hAnsiTheme="minorHAnsi" w:cstheme="minorHAnsi"/>
          <w:color w:val="000000" w:themeColor="text1"/>
        </w:rPr>
        <w:t>commo</w:t>
      </w:r>
      <w:r w:rsidR="00A2099C" w:rsidRPr="00024E6B">
        <w:rPr>
          <w:rFonts w:asciiTheme="minorHAnsi" w:hAnsiTheme="minorHAnsi" w:cstheme="minorHAnsi"/>
          <w:color w:val="000000" w:themeColor="text1"/>
        </w:rPr>
        <w:t>n</w:t>
      </w:r>
      <w:r w:rsidRPr="00024E6B">
        <w:rPr>
          <w:rFonts w:asciiTheme="minorHAnsi" w:hAnsiTheme="minorHAnsi" w:cstheme="minorHAnsi"/>
          <w:color w:val="000000" w:themeColor="text1"/>
        </w:rPr>
        <w:t xml:space="preserve"> among female patients</w:t>
      </w:r>
      <w:r w:rsidR="00A2099C" w:rsidRPr="00024E6B">
        <w:rPr>
          <w:rFonts w:asciiTheme="minorHAnsi" w:hAnsiTheme="minorHAnsi" w:cstheme="minorHAnsi"/>
          <w:color w:val="000000" w:themeColor="text1"/>
          <w:lang w:eastAsia="ko-KR"/>
        </w:rPr>
        <w:t xml:space="preserve">, maybe </w:t>
      </w:r>
      <w:r w:rsidRPr="00024E6B">
        <w:rPr>
          <w:rFonts w:asciiTheme="minorHAnsi" w:hAnsiTheme="minorHAnsi" w:cstheme="minorHAnsi"/>
          <w:color w:val="000000" w:themeColor="text1"/>
          <w:lang w:eastAsia="ko-KR"/>
        </w:rPr>
        <w:t>because of their inability to share their problems with their husbands</w:t>
      </w:r>
      <w:r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lang w:eastAsia="ko-KR"/>
        </w:rPr>
        <w:t xml:space="preserve">Some females </w:t>
      </w:r>
      <w:r w:rsidR="00A2099C" w:rsidRPr="00024E6B">
        <w:rPr>
          <w:rFonts w:asciiTheme="minorHAnsi" w:hAnsiTheme="minorHAnsi" w:cstheme="minorHAnsi"/>
          <w:color w:val="000000" w:themeColor="text1"/>
          <w:lang w:eastAsia="ko-KR"/>
        </w:rPr>
        <w:t>had issues related to</w:t>
      </w:r>
      <w:r w:rsidRPr="00024E6B">
        <w:rPr>
          <w:rFonts w:asciiTheme="minorHAnsi" w:hAnsiTheme="minorHAnsi" w:cstheme="minorHAnsi"/>
          <w:color w:val="000000" w:themeColor="text1"/>
          <w:lang w:eastAsia="ko-KR"/>
        </w:rPr>
        <w:t xml:space="preserve"> lack of sleep, headache, and dizziness symptoms </w:t>
      </w:r>
      <w:r w:rsidR="00C618D7">
        <w:rPr>
          <w:rFonts w:asciiTheme="minorHAnsi" w:hAnsiTheme="minorHAnsi" w:cstheme="minorHAnsi"/>
          <w:color w:val="000000" w:themeColor="text1"/>
          <w:lang w:eastAsia="ko-KR"/>
        </w:rPr>
        <w:t>before</w:t>
      </w:r>
      <w:r w:rsidRPr="00024E6B">
        <w:rPr>
          <w:rFonts w:asciiTheme="minorHAnsi" w:hAnsiTheme="minorHAnsi" w:cstheme="minorHAnsi"/>
          <w:color w:val="000000" w:themeColor="text1"/>
          <w:lang w:eastAsia="ko-KR"/>
        </w:rPr>
        <w:t xml:space="preserve"> their examination.</w:t>
      </w:r>
    </w:p>
    <w:p w14:paraId="7E65FD2D" w14:textId="6554BFCB" w:rsidR="00944625" w:rsidRPr="00024E6B" w:rsidRDefault="00944625" w:rsidP="00BB3011">
      <w:pPr>
        <w:spacing w:before="240" w:after="120"/>
        <w:ind w:left="288" w:right="288"/>
        <w:jc w:val="both"/>
        <w:rPr>
          <w:rFonts w:asciiTheme="minorHAnsi" w:hAnsiTheme="minorHAnsi" w:cstheme="minorHAnsi"/>
          <w:i/>
          <w:color w:val="000000" w:themeColor="text1"/>
          <w:lang w:eastAsia="ko-KR"/>
        </w:rPr>
      </w:pPr>
      <w:r w:rsidRPr="00024E6B">
        <w:rPr>
          <w:rFonts w:asciiTheme="minorHAnsi" w:hAnsiTheme="minorHAnsi" w:cstheme="minorHAnsi"/>
          <w:i/>
          <w:color w:val="000000" w:themeColor="text1"/>
          <w:lang w:eastAsia="ko-KR"/>
        </w:rPr>
        <w:t>“</w:t>
      </w:r>
      <w:r w:rsidR="00A2099C" w:rsidRPr="00024E6B">
        <w:rPr>
          <w:rFonts w:asciiTheme="minorHAnsi" w:hAnsiTheme="minorHAnsi" w:cstheme="minorHAnsi"/>
          <w:i/>
          <w:color w:val="000000" w:themeColor="text1"/>
          <w:lang w:eastAsia="ko-KR"/>
        </w:rPr>
        <w:t>Among m</w:t>
      </w:r>
      <w:r w:rsidRPr="00024E6B">
        <w:rPr>
          <w:rFonts w:asciiTheme="minorHAnsi" w:hAnsiTheme="minorHAnsi" w:cstheme="minorHAnsi"/>
          <w:i/>
          <w:color w:val="000000" w:themeColor="text1"/>
          <w:lang w:eastAsia="ko-KR"/>
        </w:rPr>
        <w:t>en commo</w:t>
      </w:r>
      <w:r w:rsidR="00A2099C" w:rsidRPr="00024E6B">
        <w:rPr>
          <w:rFonts w:asciiTheme="minorHAnsi" w:hAnsiTheme="minorHAnsi" w:cstheme="minorHAnsi"/>
          <w:i/>
          <w:color w:val="000000" w:themeColor="text1"/>
          <w:lang w:eastAsia="ko-KR"/>
        </w:rPr>
        <w:t xml:space="preserve">n issues are related to </w:t>
      </w:r>
      <w:r w:rsidRPr="00024E6B">
        <w:rPr>
          <w:rFonts w:asciiTheme="minorHAnsi" w:hAnsiTheme="minorHAnsi" w:cstheme="minorHAnsi"/>
          <w:i/>
          <w:color w:val="000000" w:themeColor="text1"/>
          <w:lang w:eastAsia="ko-KR"/>
        </w:rPr>
        <w:t xml:space="preserve">alcohol </w:t>
      </w:r>
      <w:r w:rsidR="00A2099C" w:rsidRPr="00024E6B">
        <w:rPr>
          <w:rFonts w:asciiTheme="minorHAnsi" w:hAnsiTheme="minorHAnsi" w:cstheme="minorHAnsi"/>
          <w:i/>
          <w:color w:val="000000" w:themeColor="text1"/>
          <w:lang w:eastAsia="ko-KR"/>
        </w:rPr>
        <w:t xml:space="preserve">and </w:t>
      </w:r>
      <w:r w:rsidRPr="00024E6B">
        <w:rPr>
          <w:rFonts w:asciiTheme="minorHAnsi" w:hAnsiTheme="minorHAnsi" w:cstheme="minorHAnsi"/>
          <w:i/>
          <w:color w:val="000000" w:themeColor="text1"/>
          <w:lang w:eastAsia="ko-KR"/>
        </w:rPr>
        <w:t xml:space="preserve">narcotics </w:t>
      </w:r>
      <w:r w:rsidR="00A2099C" w:rsidRPr="00024E6B">
        <w:rPr>
          <w:rFonts w:asciiTheme="minorHAnsi" w:hAnsiTheme="minorHAnsi" w:cstheme="minorHAnsi"/>
          <w:i/>
          <w:color w:val="000000" w:themeColor="text1"/>
          <w:lang w:eastAsia="ko-KR"/>
        </w:rPr>
        <w:t>use</w:t>
      </w:r>
      <w:r w:rsidRPr="00024E6B">
        <w:rPr>
          <w:rFonts w:asciiTheme="minorHAnsi" w:hAnsiTheme="minorHAnsi" w:cstheme="minorHAnsi"/>
          <w:i/>
          <w:color w:val="000000" w:themeColor="text1"/>
          <w:lang w:eastAsia="ko-KR"/>
        </w:rPr>
        <w:t xml:space="preserve">. Depression and exaltation </w:t>
      </w:r>
      <w:r w:rsidR="005A19C9" w:rsidRPr="00024E6B">
        <w:rPr>
          <w:rFonts w:asciiTheme="minorHAnsi" w:hAnsiTheme="minorHAnsi" w:cstheme="minorHAnsi"/>
          <w:i/>
          <w:color w:val="000000" w:themeColor="text1"/>
          <w:lang w:eastAsia="ko-KR"/>
        </w:rPr>
        <w:t xml:space="preserve">(severe mood disorder) </w:t>
      </w:r>
      <w:r w:rsidR="00DC7282" w:rsidRPr="00024E6B">
        <w:rPr>
          <w:rFonts w:asciiTheme="minorHAnsi" w:hAnsiTheme="minorHAnsi" w:cstheme="minorHAnsi"/>
          <w:i/>
          <w:color w:val="000000" w:themeColor="text1"/>
          <w:lang w:eastAsia="ko-KR"/>
        </w:rPr>
        <w:t xml:space="preserve">are more </w:t>
      </w:r>
      <w:r w:rsidRPr="00024E6B">
        <w:rPr>
          <w:rFonts w:asciiTheme="minorHAnsi" w:hAnsiTheme="minorHAnsi" w:cstheme="minorHAnsi"/>
          <w:i/>
          <w:color w:val="000000" w:themeColor="text1"/>
          <w:lang w:eastAsia="ko-KR"/>
        </w:rPr>
        <w:t>common among women” (Respondent- Health care provider)</w:t>
      </w:r>
    </w:p>
    <w:p w14:paraId="29AE920C" w14:textId="10CB0EE8" w:rsidR="00944625" w:rsidRPr="00024E6B" w:rsidRDefault="00944625" w:rsidP="00944625">
      <w:pPr>
        <w:spacing w:before="240" w:after="240"/>
        <w:jc w:val="both"/>
        <w:rPr>
          <w:rFonts w:asciiTheme="minorHAnsi" w:hAnsiTheme="minorHAnsi" w:cstheme="minorHAnsi"/>
          <w:color w:val="000000" w:themeColor="text1"/>
          <w:lang w:eastAsia="ko-KR"/>
        </w:rPr>
      </w:pPr>
      <w:r w:rsidRPr="00024E6B">
        <w:rPr>
          <w:rFonts w:asciiTheme="minorHAnsi" w:hAnsiTheme="minorHAnsi" w:cstheme="minorHAnsi"/>
          <w:color w:val="000000" w:themeColor="text1"/>
          <w:lang w:eastAsia="ko-KR"/>
        </w:rPr>
        <w:t xml:space="preserve">The health care providers observed an increase in the number of mental </w:t>
      </w:r>
      <w:r w:rsidRPr="00024E6B">
        <w:rPr>
          <w:rFonts w:asciiTheme="minorHAnsi" w:hAnsiTheme="minorHAnsi" w:cstheme="minorHAnsi"/>
          <w:color w:val="000000" w:themeColor="text1"/>
        </w:rPr>
        <w:t xml:space="preserve">illnesses </w:t>
      </w:r>
      <w:r w:rsidRPr="00024E6B">
        <w:rPr>
          <w:rFonts w:asciiTheme="minorHAnsi" w:hAnsiTheme="minorHAnsi" w:cstheme="minorHAnsi"/>
          <w:color w:val="000000" w:themeColor="text1"/>
          <w:lang w:eastAsia="ko-KR"/>
        </w:rPr>
        <w:t xml:space="preserve">cases reported over the years. </w:t>
      </w:r>
      <w:r w:rsidR="00DC7282" w:rsidRPr="00024E6B">
        <w:rPr>
          <w:rFonts w:asciiTheme="minorHAnsi" w:hAnsiTheme="minorHAnsi" w:cstheme="minorHAnsi"/>
          <w:color w:val="000000" w:themeColor="text1"/>
          <w:lang w:eastAsia="ko-KR"/>
        </w:rPr>
        <w:t xml:space="preserve">Even though </w:t>
      </w:r>
      <w:r w:rsidRPr="00024E6B">
        <w:rPr>
          <w:rFonts w:asciiTheme="minorHAnsi" w:hAnsiTheme="minorHAnsi" w:cstheme="minorHAnsi"/>
          <w:color w:val="000000" w:themeColor="text1"/>
          <w:lang w:eastAsia="ko-KR"/>
        </w:rPr>
        <w:t>mental health cases increased over the years, it was low as compared to the increase in non-communicable diseases.</w:t>
      </w:r>
    </w:p>
    <w:p w14:paraId="2925A303" w14:textId="59DC3C3F"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lang w:eastAsia="ko-KR"/>
        </w:rPr>
        <w:t>“</w:t>
      </w:r>
      <w:r w:rsidR="00AF1F1E" w:rsidRPr="00024E6B">
        <w:rPr>
          <w:rFonts w:asciiTheme="minorHAnsi" w:hAnsiTheme="minorHAnsi" w:cstheme="minorHAnsi"/>
          <w:i/>
          <w:color w:val="000000" w:themeColor="text1"/>
          <w:lang w:eastAsia="ko-KR"/>
        </w:rPr>
        <w:t>Cases of mental health illnesses have been</w:t>
      </w:r>
      <w:r w:rsidRPr="00024E6B">
        <w:rPr>
          <w:rFonts w:asciiTheme="minorHAnsi" w:hAnsiTheme="minorHAnsi" w:cstheme="minorHAnsi"/>
          <w:i/>
          <w:color w:val="000000" w:themeColor="text1"/>
          <w:lang w:eastAsia="ko-KR"/>
        </w:rPr>
        <w:t xml:space="preserve"> increas</w:t>
      </w:r>
      <w:r w:rsidR="00AF1F1E" w:rsidRPr="00024E6B">
        <w:rPr>
          <w:rFonts w:asciiTheme="minorHAnsi" w:hAnsiTheme="minorHAnsi" w:cstheme="minorHAnsi"/>
          <w:i/>
          <w:color w:val="000000" w:themeColor="text1"/>
          <w:lang w:eastAsia="ko-KR"/>
        </w:rPr>
        <w:t>ing</w:t>
      </w:r>
      <w:r w:rsidRPr="00024E6B">
        <w:rPr>
          <w:rFonts w:asciiTheme="minorHAnsi" w:hAnsiTheme="minorHAnsi" w:cstheme="minorHAnsi"/>
          <w:i/>
          <w:color w:val="000000" w:themeColor="text1"/>
          <w:lang w:eastAsia="ko-KR"/>
        </w:rPr>
        <w:t xml:space="preserve"> </w:t>
      </w:r>
      <w:r w:rsidR="00AF1F1E" w:rsidRPr="00024E6B">
        <w:rPr>
          <w:rFonts w:asciiTheme="minorHAnsi" w:hAnsiTheme="minorHAnsi" w:cstheme="minorHAnsi"/>
          <w:i/>
          <w:color w:val="000000" w:themeColor="text1"/>
          <w:lang w:eastAsia="ko-KR"/>
        </w:rPr>
        <w:t xml:space="preserve">compared to the </w:t>
      </w:r>
      <w:r w:rsidRPr="00024E6B">
        <w:rPr>
          <w:rFonts w:asciiTheme="minorHAnsi" w:hAnsiTheme="minorHAnsi" w:cstheme="minorHAnsi"/>
          <w:i/>
          <w:color w:val="000000" w:themeColor="text1"/>
          <w:lang w:eastAsia="ko-KR"/>
        </w:rPr>
        <w:t xml:space="preserve">previous years, </w:t>
      </w:r>
      <w:r w:rsidR="00AF1F1E" w:rsidRPr="00024E6B">
        <w:rPr>
          <w:rFonts w:asciiTheme="minorHAnsi" w:hAnsiTheme="minorHAnsi" w:cstheme="minorHAnsi"/>
          <w:i/>
          <w:color w:val="000000" w:themeColor="text1"/>
          <w:lang w:eastAsia="ko-KR"/>
        </w:rPr>
        <w:t>however</w:t>
      </w:r>
      <w:r w:rsidR="00C618D7">
        <w:rPr>
          <w:rFonts w:asciiTheme="minorHAnsi" w:hAnsiTheme="minorHAnsi" w:cstheme="minorHAnsi"/>
          <w:i/>
          <w:color w:val="000000" w:themeColor="text1"/>
          <w:lang w:eastAsia="ko-KR"/>
        </w:rPr>
        <w:t>,</w:t>
      </w:r>
      <w:r w:rsidR="00AF1F1E" w:rsidRPr="00024E6B">
        <w:rPr>
          <w:rFonts w:asciiTheme="minorHAnsi" w:hAnsiTheme="minorHAnsi" w:cstheme="minorHAnsi"/>
          <w:i/>
          <w:color w:val="000000" w:themeColor="text1"/>
          <w:lang w:eastAsia="ko-KR"/>
        </w:rPr>
        <w:t xml:space="preserve"> it has </w:t>
      </w:r>
      <w:r w:rsidRPr="00024E6B">
        <w:rPr>
          <w:rFonts w:asciiTheme="minorHAnsi" w:hAnsiTheme="minorHAnsi" w:cstheme="minorHAnsi"/>
          <w:i/>
          <w:color w:val="000000" w:themeColor="text1"/>
          <w:lang w:eastAsia="ko-KR"/>
        </w:rPr>
        <w:t xml:space="preserve">not </w:t>
      </w:r>
      <w:r w:rsidR="00AF1F1E" w:rsidRPr="00024E6B">
        <w:rPr>
          <w:rFonts w:asciiTheme="minorHAnsi" w:hAnsiTheme="minorHAnsi" w:cstheme="minorHAnsi"/>
          <w:i/>
          <w:color w:val="000000" w:themeColor="text1"/>
          <w:lang w:eastAsia="ko-KR"/>
        </w:rPr>
        <w:t xml:space="preserve">yet reached </w:t>
      </w:r>
      <w:r w:rsidRPr="00024E6B">
        <w:rPr>
          <w:rFonts w:asciiTheme="minorHAnsi" w:hAnsiTheme="minorHAnsi" w:cstheme="minorHAnsi"/>
          <w:i/>
          <w:color w:val="000000" w:themeColor="text1"/>
          <w:lang w:eastAsia="ko-KR"/>
        </w:rPr>
        <w:t>10 per</w:t>
      </w:r>
      <w:r w:rsidR="00C618D7">
        <w:rPr>
          <w:rFonts w:asciiTheme="minorHAnsi" w:hAnsiTheme="minorHAnsi" w:cstheme="minorHAnsi"/>
          <w:i/>
          <w:color w:val="000000" w:themeColor="text1"/>
          <w:lang w:eastAsia="ko-KR"/>
        </w:rPr>
        <w:t xml:space="preserve"> </w:t>
      </w:r>
      <w:r w:rsidRPr="00024E6B">
        <w:rPr>
          <w:rFonts w:asciiTheme="minorHAnsi" w:hAnsiTheme="minorHAnsi" w:cstheme="minorHAnsi"/>
          <w:i/>
          <w:color w:val="000000" w:themeColor="text1"/>
          <w:lang w:eastAsia="ko-KR"/>
        </w:rPr>
        <w:t>cent of the total population</w:t>
      </w:r>
      <w:r w:rsidR="00AF1F1E" w:rsidRPr="00024E6B">
        <w:rPr>
          <w:rFonts w:asciiTheme="minorHAnsi" w:hAnsiTheme="minorHAnsi" w:cstheme="minorHAnsi"/>
          <w:i/>
          <w:color w:val="000000" w:themeColor="text1"/>
          <w:lang w:eastAsia="ko-KR"/>
        </w:rPr>
        <w:t xml:space="preserve">, and although </w:t>
      </w:r>
      <w:r w:rsidRPr="00024E6B">
        <w:rPr>
          <w:rFonts w:asciiTheme="minorHAnsi" w:hAnsiTheme="minorHAnsi" w:cstheme="minorHAnsi"/>
          <w:i/>
          <w:color w:val="000000" w:themeColor="text1"/>
          <w:lang w:eastAsia="ko-KR"/>
        </w:rPr>
        <w:t xml:space="preserve">the </w:t>
      </w:r>
      <w:r w:rsidR="00AF1F1E" w:rsidRPr="00024E6B">
        <w:rPr>
          <w:rFonts w:asciiTheme="minorHAnsi" w:hAnsiTheme="minorHAnsi" w:cstheme="minorHAnsi"/>
          <w:i/>
          <w:color w:val="000000" w:themeColor="text1"/>
          <w:lang w:eastAsia="ko-KR"/>
        </w:rPr>
        <w:t xml:space="preserve">rate is </w:t>
      </w:r>
      <w:r w:rsidRPr="00024E6B">
        <w:rPr>
          <w:rFonts w:asciiTheme="minorHAnsi" w:hAnsiTheme="minorHAnsi" w:cstheme="minorHAnsi"/>
          <w:i/>
          <w:color w:val="000000" w:themeColor="text1"/>
          <w:lang w:eastAsia="ko-KR"/>
        </w:rPr>
        <w:t>increasing</w:t>
      </w:r>
      <w:r w:rsidR="00AF1F1E" w:rsidRPr="00024E6B">
        <w:rPr>
          <w:rFonts w:asciiTheme="minorHAnsi" w:hAnsiTheme="minorHAnsi" w:cstheme="minorHAnsi"/>
          <w:i/>
          <w:color w:val="000000" w:themeColor="text1"/>
          <w:lang w:eastAsia="ko-KR"/>
        </w:rPr>
        <w:t xml:space="preserve">, it is </w:t>
      </w:r>
      <w:r w:rsidRPr="00024E6B">
        <w:rPr>
          <w:rFonts w:asciiTheme="minorHAnsi" w:hAnsiTheme="minorHAnsi" w:cstheme="minorHAnsi"/>
          <w:i/>
          <w:color w:val="000000" w:themeColor="text1"/>
          <w:lang w:eastAsia="ko-KR"/>
        </w:rPr>
        <w:t xml:space="preserve">not as high as that of NCD. Diabetic and hypertension are common than </w:t>
      </w:r>
      <w:r w:rsidR="00AF1F1E" w:rsidRPr="00024E6B">
        <w:rPr>
          <w:rFonts w:asciiTheme="minorHAnsi" w:hAnsiTheme="minorHAnsi" w:cstheme="minorHAnsi"/>
          <w:i/>
          <w:color w:val="000000" w:themeColor="text1"/>
          <w:lang w:eastAsia="ko-KR"/>
        </w:rPr>
        <w:t>m</w:t>
      </w:r>
      <w:r w:rsidRPr="00024E6B">
        <w:rPr>
          <w:rFonts w:asciiTheme="minorHAnsi" w:hAnsiTheme="minorHAnsi" w:cstheme="minorHAnsi"/>
          <w:i/>
          <w:color w:val="000000" w:themeColor="text1"/>
          <w:lang w:eastAsia="ko-KR"/>
        </w:rPr>
        <w:t xml:space="preserve">ental health </w:t>
      </w:r>
      <w:r w:rsidR="00AF1F1E" w:rsidRPr="00024E6B">
        <w:rPr>
          <w:rFonts w:asciiTheme="minorHAnsi" w:hAnsiTheme="minorHAnsi" w:cstheme="minorHAnsi"/>
          <w:i/>
          <w:color w:val="000000" w:themeColor="text1"/>
          <w:lang w:eastAsia="ko-KR"/>
        </w:rPr>
        <w:t>illnesses</w:t>
      </w:r>
      <w:r w:rsidRPr="00024E6B">
        <w:rPr>
          <w:rFonts w:asciiTheme="minorHAnsi" w:hAnsiTheme="minorHAnsi" w:cstheme="minorHAnsi"/>
          <w:i/>
          <w:color w:val="000000" w:themeColor="text1"/>
          <w:lang w:eastAsia="ko-KR"/>
        </w:rPr>
        <w:t>”</w:t>
      </w:r>
      <w:r w:rsidRPr="00024E6B">
        <w:rPr>
          <w:rFonts w:asciiTheme="minorHAnsi" w:hAnsiTheme="minorHAnsi" w:cstheme="minorHAnsi"/>
          <w:i/>
          <w:color w:val="000000" w:themeColor="text1"/>
        </w:rPr>
        <w:t xml:space="preserve"> (Respondent- Health care provider)</w:t>
      </w:r>
    </w:p>
    <w:p w14:paraId="23EB7CF6" w14:textId="2E65CD5C" w:rsidR="00944625" w:rsidRPr="00024E6B" w:rsidRDefault="00AF1F1E"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lang w:eastAsia="ko-KR"/>
        </w:rPr>
        <w:lastRenderedPageBreak/>
        <w:t>For youth, t</w:t>
      </w:r>
      <w:r w:rsidR="00944625" w:rsidRPr="00024E6B">
        <w:rPr>
          <w:rFonts w:asciiTheme="minorHAnsi" w:hAnsiTheme="minorHAnsi" w:cstheme="minorHAnsi"/>
          <w:color w:val="000000" w:themeColor="text1"/>
          <w:lang w:eastAsia="ko-KR"/>
        </w:rPr>
        <w:t xml:space="preserve">he main cause </w:t>
      </w:r>
      <w:r w:rsidRPr="00024E6B">
        <w:rPr>
          <w:rFonts w:asciiTheme="minorHAnsi" w:hAnsiTheme="minorHAnsi" w:cstheme="minorHAnsi"/>
          <w:color w:val="000000" w:themeColor="text1"/>
          <w:lang w:eastAsia="ko-KR"/>
        </w:rPr>
        <w:t xml:space="preserve">of </w:t>
      </w:r>
      <w:r w:rsidR="00944625" w:rsidRPr="00024E6B">
        <w:rPr>
          <w:rFonts w:asciiTheme="minorHAnsi" w:hAnsiTheme="minorHAnsi" w:cstheme="minorHAnsi"/>
          <w:color w:val="000000" w:themeColor="text1"/>
          <w:lang w:eastAsia="ko-KR"/>
        </w:rPr>
        <w:t>mental illness</w:t>
      </w:r>
      <w:r w:rsidRPr="00024E6B">
        <w:rPr>
          <w:rFonts w:asciiTheme="minorHAnsi" w:hAnsiTheme="minorHAnsi" w:cstheme="minorHAnsi"/>
          <w:color w:val="000000" w:themeColor="text1"/>
          <w:lang w:eastAsia="ko-KR"/>
        </w:rPr>
        <w:t>es</w:t>
      </w:r>
      <w:r w:rsidR="00944625" w:rsidRPr="00024E6B">
        <w:rPr>
          <w:rFonts w:asciiTheme="minorHAnsi" w:hAnsiTheme="minorHAnsi" w:cstheme="minorHAnsi"/>
          <w:color w:val="000000" w:themeColor="text1"/>
          <w:lang w:eastAsia="ko-KR"/>
        </w:rPr>
        <w:t xml:space="preserve"> was </w:t>
      </w:r>
      <w:r w:rsidR="00C618D7">
        <w:rPr>
          <w:rFonts w:asciiTheme="minorHAnsi" w:hAnsiTheme="minorHAnsi" w:cstheme="minorHAnsi"/>
          <w:color w:val="000000" w:themeColor="text1"/>
          <w:lang w:eastAsia="ko-KR"/>
        </w:rPr>
        <w:t xml:space="preserve">the </w:t>
      </w:r>
      <w:r w:rsidR="00944625" w:rsidRPr="00024E6B">
        <w:rPr>
          <w:rFonts w:asciiTheme="minorHAnsi" w:hAnsiTheme="minorHAnsi" w:cstheme="minorHAnsi"/>
          <w:color w:val="000000" w:themeColor="text1"/>
          <w:lang w:eastAsia="ko-KR"/>
        </w:rPr>
        <w:t>addiction to alcohol and substances whereas</w:t>
      </w:r>
      <w:r w:rsidR="00C618D7">
        <w:rPr>
          <w:rFonts w:asciiTheme="minorHAnsi" w:hAnsiTheme="minorHAnsi" w:cstheme="minorHAnsi"/>
          <w:color w:val="000000" w:themeColor="text1"/>
          <w:lang w:eastAsia="ko-KR"/>
        </w:rPr>
        <w:t>,</w:t>
      </w:r>
      <w:r w:rsidRPr="00024E6B">
        <w:rPr>
          <w:rFonts w:asciiTheme="minorHAnsi" w:hAnsiTheme="minorHAnsi" w:cstheme="minorHAnsi"/>
          <w:color w:val="000000" w:themeColor="text1"/>
          <w:lang w:eastAsia="ko-KR"/>
        </w:rPr>
        <w:t xml:space="preserve"> for older people, who usually have to depend on working family members, </w:t>
      </w:r>
      <w:r w:rsidR="00944625" w:rsidRPr="00024E6B">
        <w:rPr>
          <w:rFonts w:asciiTheme="minorHAnsi" w:hAnsiTheme="minorHAnsi" w:cstheme="minorHAnsi"/>
          <w:color w:val="000000" w:themeColor="text1"/>
          <w:lang w:eastAsia="ko-KR"/>
        </w:rPr>
        <w:t xml:space="preserve">family issues and financial instability was the </w:t>
      </w:r>
      <w:r w:rsidRPr="00024E6B">
        <w:rPr>
          <w:rFonts w:asciiTheme="minorHAnsi" w:hAnsiTheme="minorHAnsi" w:cstheme="minorHAnsi"/>
          <w:color w:val="000000" w:themeColor="text1"/>
          <w:lang w:eastAsia="ko-KR"/>
        </w:rPr>
        <w:t xml:space="preserve">main cause of mental health </w:t>
      </w:r>
      <w:r w:rsidR="00944625" w:rsidRPr="00024E6B">
        <w:rPr>
          <w:rFonts w:asciiTheme="minorHAnsi" w:hAnsiTheme="minorHAnsi" w:cstheme="minorHAnsi"/>
          <w:color w:val="000000" w:themeColor="text1"/>
          <w:lang w:eastAsia="ko-KR"/>
        </w:rPr>
        <w:t>illness</w:t>
      </w:r>
      <w:r w:rsidRPr="00024E6B">
        <w:rPr>
          <w:rFonts w:asciiTheme="minorHAnsi" w:hAnsiTheme="minorHAnsi" w:cstheme="minorHAnsi"/>
          <w:color w:val="000000" w:themeColor="text1"/>
          <w:lang w:eastAsia="ko-KR"/>
        </w:rPr>
        <w:t>es</w:t>
      </w:r>
      <w:r w:rsidR="00944625" w:rsidRPr="00024E6B">
        <w:rPr>
          <w:rFonts w:asciiTheme="minorHAnsi" w:hAnsiTheme="minorHAnsi" w:cstheme="minorHAnsi"/>
          <w:color w:val="000000" w:themeColor="text1"/>
          <w:lang w:eastAsia="ko-KR"/>
        </w:rPr>
        <w:t>.</w:t>
      </w:r>
    </w:p>
    <w:p w14:paraId="1C25BF2A" w14:textId="201CF1BA"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lang w:eastAsia="ko-KR"/>
        </w:rPr>
        <w:t>“</w:t>
      </w:r>
      <w:r w:rsidR="00AF1F1E" w:rsidRPr="00024E6B">
        <w:rPr>
          <w:rFonts w:asciiTheme="minorHAnsi" w:hAnsiTheme="minorHAnsi" w:cstheme="minorHAnsi"/>
          <w:i/>
          <w:color w:val="000000" w:themeColor="text1"/>
          <w:lang w:eastAsia="ko-KR"/>
        </w:rPr>
        <w:t>Y</w:t>
      </w:r>
      <w:r w:rsidRPr="00024E6B">
        <w:rPr>
          <w:rFonts w:asciiTheme="minorHAnsi" w:hAnsiTheme="minorHAnsi" w:cstheme="minorHAnsi"/>
          <w:i/>
          <w:color w:val="000000" w:themeColor="text1"/>
          <w:lang w:eastAsia="ko-KR"/>
        </w:rPr>
        <w:t xml:space="preserve">ouths don’t know about </w:t>
      </w:r>
      <w:r w:rsidR="00AF1F1E" w:rsidRPr="00024E6B">
        <w:rPr>
          <w:rFonts w:asciiTheme="minorHAnsi" w:hAnsiTheme="minorHAnsi" w:cstheme="minorHAnsi"/>
          <w:i/>
          <w:color w:val="000000" w:themeColor="text1"/>
          <w:lang w:eastAsia="ko-KR"/>
        </w:rPr>
        <w:t>those problems</w:t>
      </w:r>
      <w:r w:rsidRPr="00024E6B">
        <w:rPr>
          <w:rFonts w:asciiTheme="minorHAnsi" w:hAnsiTheme="minorHAnsi" w:cstheme="minorHAnsi"/>
          <w:i/>
          <w:color w:val="000000" w:themeColor="text1"/>
          <w:lang w:eastAsia="ko-KR"/>
        </w:rPr>
        <w:t>; the</w:t>
      </w:r>
      <w:r w:rsidR="00AF1F1E" w:rsidRPr="00024E6B">
        <w:rPr>
          <w:rFonts w:asciiTheme="minorHAnsi" w:hAnsiTheme="minorHAnsi" w:cstheme="minorHAnsi"/>
          <w:i/>
          <w:color w:val="000000" w:themeColor="text1"/>
          <w:lang w:eastAsia="ko-KR"/>
        </w:rPr>
        <w:t xml:space="preserve">y </w:t>
      </w:r>
      <w:r w:rsidRPr="00024E6B">
        <w:rPr>
          <w:rFonts w:asciiTheme="minorHAnsi" w:hAnsiTheme="minorHAnsi" w:cstheme="minorHAnsi"/>
          <w:i/>
          <w:color w:val="000000" w:themeColor="text1"/>
          <w:lang w:eastAsia="ko-KR"/>
        </w:rPr>
        <w:t xml:space="preserve">make a plan for their life but not the elderly </w:t>
      </w:r>
      <w:r w:rsidR="00AF1F1E" w:rsidRPr="00024E6B">
        <w:rPr>
          <w:rFonts w:asciiTheme="minorHAnsi" w:hAnsiTheme="minorHAnsi" w:cstheme="minorHAnsi"/>
          <w:i/>
          <w:color w:val="000000" w:themeColor="text1"/>
          <w:lang w:eastAsia="ko-KR"/>
        </w:rPr>
        <w:t>people</w:t>
      </w:r>
      <w:r w:rsidRPr="00024E6B">
        <w:rPr>
          <w:rFonts w:asciiTheme="minorHAnsi" w:hAnsiTheme="minorHAnsi" w:cstheme="minorHAnsi"/>
          <w:i/>
          <w:color w:val="000000" w:themeColor="text1"/>
          <w:lang w:eastAsia="ko-KR"/>
        </w:rPr>
        <w:t xml:space="preserve">. </w:t>
      </w:r>
      <w:r w:rsidR="00AF1F1E" w:rsidRPr="00024E6B">
        <w:rPr>
          <w:rFonts w:asciiTheme="minorHAnsi" w:hAnsiTheme="minorHAnsi" w:cstheme="minorHAnsi"/>
          <w:i/>
          <w:color w:val="000000" w:themeColor="text1"/>
          <w:lang w:eastAsia="ko-KR"/>
        </w:rPr>
        <w:t xml:space="preserve">Older people </w:t>
      </w:r>
      <w:r w:rsidRPr="00024E6B">
        <w:rPr>
          <w:rFonts w:asciiTheme="minorHAnsi" w:hAnsiTheme="minorHAnsi" w:cstheme="minorHAnsi"/>
          <w:i/>
          <w:color w:val="000000" w:themeColor="text1"/>
          <w:lang w:eastAsia="ko-KR"/>
        </w:rPr>
        <w:t xml:space="preserve">can’t live </w:t>
      </w:r>
      <w:r w:rsidR="00AF1F1E" w:rsidRPr="00024E6B">
        <w:rPr>
          <w:rFonts w:asciiTheme="minorHAnsi" w:hAnsiTheme="minorHAnsi" w:cstheme="minorHAnsi"/>
          <w:i/>
          <w:color w:val="000000" w:themeColor="text1"/>
          <w:lang w:eastAsia="ko-KR"/>
        </w:rPr>
        <w:t xml:space="preserve">however </w:t>
      </w:r>
      <w:r w:rsidRPr="00024E6B">
        <w:rPr>
          <w:rFonts w:asciiTheme="minorHAnsi" w:hAnsiTheme="minorHAnsi" w:cstheme="minorHAnsi"/>
          <w:i/>
          <w:color w:val="000000" w:themeColor="text1"/>
          <w:lang w:eastAsia="ko-KR"/>
        </w:rPr>
        <w:t xml:space="preserve">they </w:t>
      </w:r>
      <w:r w:rsidR="00AF1F1E" w:rsidRPr="00024E6B">
        <w:rPr>
          <w:rFonts w:asciiTheme="minorHAnsi" w:hAnsiTheme="minorHAnsi" w:cstheme="minorHAnsi"/>
          <w:i/>
          <w:color w:val="000000" w:themeColor="text1"/>
          <w:lang w:eastAsia="ko-KR"/>
        </w:rPr>
        <w:t xml:space="preserve">want </w:t>
      </w:r>
      <w:r w:rsidRPr="00024E6B">
        <w:rPr>
          <w:rFonts w:asciiTheme="minorHAnsi" w:hAnsiTheme="minorHAnsi" w:cstheme="minorHAnsi"/>
          <w:i/>
          <w:color w:val="000000" w:themeColor="text1"/>
          <w:lang w:eastAsia="ko-KR"/>
        </w:rPr>
        <w:t xml:space="preserve">and </w:t>
      </w:r>
      <w:r w:rsidR="00AF1F1E" w:rsidRPr="00024E6B">
        <w:rPr>
          <w:rFonts w:asciiTheme="minorHAnsi" w:hAnsiTheme="minorHAnsi" w:cstheme="minorHAnsi"/>
          <w:i/>
          <w:color w:val="000000" w:themeColor="text1"/>
          <w:lang w:eastAsia="ko-KR"/>
        </w:rPr>
        <w:t>they have more</w:t>
      </w:r>
      <w:r w:rsidRPr="00024E6B">
        <w:rPr>
          <w:rFonts w:asciiTheme="minorHAnsi" w:hAnsiTheme="minorHAnsi" w:cstheme="minorHAnsi"/>
          <w:i/>
          <w:color w:val="000000" w:themeColor="text1"/>
          <w:lang w:eastAsia="ko-KR"/>
        </w:rPr>
        <w:t xml:space="preserve"> family problems and financial problems.”</w:t>
      </w:r>
      <w:r w:rsidRPr="00024E6B">
        <w:rPr>
          <w:rFonts w:asciiTheme="minorHAnsi" w:hAnsiTheme="minorHAnsi" w:cstheme="minorHAnsi"/>
          <w:i/>
          <w:color w:val="000000" w:themeColor="text1"/>
        </w:rPr>
        <w:t xml:space="preserve"> (Respondent- Health care provider)</w:t>
      </w:r>
    </w:p>
    <w:p w14:paraId="6F2360E8" w14:textId="77777777" w:rsidR="00944625" w:rsidRPr="00024E6B" w:rsidRDefault="00944625" w:rsidP="00944625">
      <w:pPr>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Symptoms of poor mental health</w:t>
      </w:r>
    </w:p>
    <w:p w14:paraId="3B499C64" w14:textId="5A0E5DB5" w:rsidR="00944625" w:rsidRPr="00024E6B" w:rsidRDefault="00944625" w:rsidP="00944625">
      <w:pPr>
        <w:spacing w:before="240" w:after="240"/>
        <w:jc w:val="both"/>
        <w:rPr>
          <w:rFonts w:asciiTheme="minorHAnsi" w:hAnsiTheme="minorHAnsi" w:cstheme="minorHAnsi"/>
          <w:i/>
          <w:color w:val="000000" w:themeColor="text1"/>
        </w:rPr>
      </w:pPr>
      <w:r w:rsidRPr="00024E6B">
        <w:rPr>
          <w:rFonts w:asciiTheme="minorHAnsi" w:hAnsiTheme="minorHAnsi" w:cstheme="minorHAnsi"/>
          <w:color w:val="000000" w:themeColor="text1"/>
        </w:rPr>
        <w:t xml:space="preserve">A large number of respondents also mentioned different symptoms ranging from feelings of anxiety, depression, </w:t>
      </w:r>
      <w:r w:rsidRPr="00024E6B">
        <w:rPr>
          <w:rFonts w:asciiTheme="minorHAnsi" w:hAnsiTheme="minorHAnsi" w:cstheme="minorHAnsi"/>
          <w:color w:val="000000" w:themeColor="text1"/>
          <w:lang w:eastAsia="ko-KR"/>
        </w:rPr>
        <w:t>aggressiveness</w:t>
      </w:r>
      <w:r w:rsidRPr="00024E6B">
        <w:rPr>
          <w:rFonts w:asciiTheme="minorHAnsi" w:hAnsiTheme="minorHAnsi" w:cstheme="minorHAnsi"/>
          <w:color w:val="000000" w:themeColor="text1"/>
        </w:rPr>
        <w:t xml:space="preserve">, stress, frustration, disappointment, </w:t>
      </w:r>
      <w:r w:rsidR="00E67A3C" w:rsidRPr="00024E6B">
        <w:rPr>
          <w:rFonts w:asciiTheme="minorHAnsi" w:hAnsiTheme="minorHAnsi" w:cstheme="minorHAnsi"/>
          <w:color w:val="000000" w:themeColor="text1"/>
          <w:lang w:eastAsia="ko-KR"/>
        </w:rPr>
        <w:t xml:space="preserve">and </w:t>
      </w:r>
      <w:r w:rsidRPr="00024E6B">
        <w:rPr>
          <w:rFonts w:asciiTheme="minorHAnsi" w:hAnsiTheme="minorHAnsi" w:cstheme="minorHAnsi"/>
          <w:color w:val="000000" w:themeColor="text1"/>
        </w:rPr>
        <w:t>despair</w:t>
      </w:r>
      <w:r w:rsidR="00E67A3C" w:rsidRPr="00024E6B">
        <w:rPr>
          <w:rFonts w:asciiTheme="minorHAnsi" w:hAnsiTheme="minorHAnsi" w:cstheme="minorHAnsi"/>
          <w:color w:val="000000" w:themeColor="text1"/>
        </w:rPr>
        <w:t>. In some cases, symptoms went from panic attacks</w:t>
      </w:r>
      <w:r w:rsidR="00467D28" w:rsidRPr="00024E6B">
        <w:rPr>
          <w:rFonts w:asciiTheme="minorHAnsi" w:hAnsiTheme="minorHAnsi" w:cstheme="minorHAnsi"/>
          <w:color w:val="000000" w:themeColor="text1"/>
        </w:rPr>
        <w:t>, verbal abuse,</w:t>
      </w:r>
      <w:r w:rsidR="00E67A3C" w:rsidRPr="00024E6B">
        <w:rPr>
          <w:rFonts w:asciiTheme="minorHAnsi" w:hAnsiTheme="minorHAnsi" w:cstheme="minorHAnsi"/>
          <w:color w:val="000000" w:themeColor="text1"/>
        </w:rPr>
        <w:t xml:space="preserve"> to </w:t>
      </w:r>
      <w:r w:rsidRPr="00024E6B">
        <w:rPr>
          <w:rFonts w:asciiTheme="minorHAnsi" w:hAnsiTheme="minorHAnsi" w:cstheme="minorHAnsi"/>
          <w:color w:val="000000" w:themeColor="text1"/>
        </w:rPr>
        <w:t>reduced desire to live</w:t>
      </w:r>
      <w:r w:rsidR="00E67A3C"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lang w:eastAsia="ko-KR"/>
        </w:rPr>
        <w:t xml:space="preserve">Alcoholic patients </w:t>
      </w:r>
      <w:r w:rsidR="00E67A3C" w:rsidRPr="00024E6B">
        <w:rPr>
          <w:rFonts w:asciiTheme="minorHAnsi" w:hAnsiTheme="minorHAnsi" w:cstheme="minorHAnsi"/>
          <w:color w:val="000000" w:themeColor="text1"/>
          <w:lang w:eastAsia="ko-KR"/>
        </w:rPr>
        <w:t>had symptoms such as</w:t>
      </w:r>
      <w:r w:rsidRPr="00024E6B">
        <w:rPr>
          <w:rFonts w:asciiTheme="minorHAnsi" w:hAnsiTheme="minorHAnsi" w:cstheme="minorHAnsi"/>
          <w:color w:val="000000" w:themeColor="text1"/>
          <w:lang w:eastAsia="ko-KR"/>
        </w:rPr>
        <w:t xml:space="preserve"> </w:t>
      </w:r>
      <w:r w:rsidR="00E67A3C" w:rsidRPr="00024E6B">
        <w:rPr>
          <w:rFonts w:asciiTheme="minorHAnsi" w:hAnsiTheme="minorHAnsi" w:cstheme="minorHAnsi"/>
          <w:color w:val="000000" w:themeColor="text1"/>
          <w:lang w:eastAsia="ko-KR"/>
        </w:rPr>
        <w:t>turbulences</w:t>
      </w:r>
      <w:r w:rsidRPr="00024E6B">
        <w:rPr>
          <w:rFonts w:asciiTheme="minorHAnsi" w:hAnsiTheme="minorHAnsi" w:cstheme="minorHAnsi"/>
          <w:color w:val="000000" w:themeColor="text1"/>
          <w:lang w:eastAsia="ko-KR"/>
        </w:rPr>
        <w:t xml:space="preserve">, insomnia, and </w:t>
      </w:r>
      <w:r w:rsidR="00E67A3C" w:rsidRPr="00024E6B">
        <w:rPr>
          <w:rFonts w:asciiTheme="minorHAnsi" w:hAnsiTheme="minorHAnsi" w:cstheme="minorHAnsi"/>
          <w:color w:val="000000" w:themeColor="text1"/>
          <w:lang w:eastAsia="ko-KR"/>
        </w:rPr>
        <w:t xml:space="preserve">even </w:t>
      </w:r>
      <w:r w:rsidRPr="00024E6B">
        <w:rPr>
          <w:rFonts w:asciiTheme="minorHAnsi" w:hAnsiTheme="minorHAnsi" w:cstheme="minorHAnsi"/>
          <w:color w:val="000000" w:themeColor="text1"/>
          <w:lang w:eastAsia="ko-KR"/>
        </w:rPr>
        <w:t>hallucination</w:t>
      </w:r>
      <w:r w:rsidR="00E67A3C" w:rsidRPr="00024E6B">
        <w:rPr>
          <w:rFonts w:asciiTheme="minorHAnsi" w:hAnsiTheme="minorHAnsi" w:cstheme="minorHAnsi"/>
          <w:color w:val="000000" w:themeColor="text1"/>
          <w:lang w:eastAsia="ko-KR"/>
        </w:rPr>
        <w:t xml:space="preserve"> in some cases</w:t>
      </w:r>
      <w:r w:rsidRPr="00024E6B">
        <w:rPr>
          <w:rFonts w:asciiTheme="minorHAnsi" w:hAnsiTheme="minorHAnsi" w:cstheme="minorHAnsi"/>
          <w:color w:val="000000" w:themeColor="text1"/>
          <w:lang w:eastAsia="ko-KR"/>
        </w:rPr>
        <w:t>.</w:t>
      </w:r>
      <w:r w:rsidRPr="00024E6B">
        <w:rPr>
          <w:rFonts w:asciiTheme="minorHAnsi" w:hAnsiTheme="minorHAnsi" w:cstheme="minorHAnsi"/>
          <w:color w:val="000000" w:themeColor="text1"/>
        </w:rPr>
        <w:t xml:space="preserve"> Mental health disorders were also associated with other chronic diseases </w:t>
      </w:r>
      <w:r w:rsidR="00E67A3C" w:rsidRPr="00024E6B">
        <w:rPr>
          <w:rFonts w:asciiTheme="minorHAnsi" w:hAnsiTheme="minorHAnsi" w:cstheme="minorHAnsi"/>
          <w:color w:val="000000" w:themeColor="text1"/>
        </w:rPr>
        <w:t>such as</w:t>
      </w:r>
      <w:r w:rsidR="00E67A3C" w:rsidRPr="00024E6B">
        <w:rPr>
          <w:rFonts w:asciiTheme="minorHAnsi" w:hAnsiTheme="minorHAnsi" w:cstheme="minorHAnsi"/>
          <w:color w:val="000000" w:themeColor="text1"/>
          <w:lang w:eastAsia="ko-KR"/>
        </w:rPr>
        <w:t xml:space="preserve"> </w:t>
      </w:r>
      <w:r w:rsidRPr="00024E6B">
        <w:rPr>
          <w:rFonts w:asciiTheme="minorHAnsi" w:hAnsiTheme="minorHAnsi" w:cstheme="minorHAnsi"/>
          <w:color w:val="000000" w:themeColor="text1"/>
          <w:lang w:eastAsia="ko-KR"/>
        </w:rPr>
        <w:t xml:space="preserve">epilepsy, epileptic Psychosis, </w:t>
      </w:r>
      <w:r w:rsidRPr="00024E6B">
        <w:rPr>
          <w:rFonts w:asciiTheme="minorHAnsi" w:hAnsiTheme="minorHAnsi" w:cstheme="minorHAnsi"/>
          <w:color w:val="000000" w:themeColor="text1"/>
        </w:rPr>
        <w:t>TB, and HIV</w:t>
      </w:r>
      <w:r w:rsidR="00E67A3C" w:rsidRPr="00024E6B">
        <w:rPr>
          <w:rFonts w:asciiTheme="minorHAnsi" w:hAnsiTheme="minorHAnsi" w:cstheme="minorHAnsi"/>
          <w:color w:val="000000" w:themeColor="text1"/>
        </w:rPr>
        <w:t xml:space="preserve">, as reported </w:t>
      </w:r>
      <w:r w:rsidR="00467D28" w:rsidRPr="00024E6B">
        <w:rPr>
          <w:rFonts w:asciiTheme="minorHAnsi" w:hAnsiTheme="minorHAnsi" w:cstheme="minorHAnsi"/>
          <w:color w:val="000000" w:themeColor="text1"/>
        </w:rPr>
        <w:t xml:space="preserve">by a </w:t>
      </w:r>
      <w:r w:rsidRPr="00024E6B">
        <w:rPr>
          <w:rFonts w:asciiTheme="minorHAnsi" w:hAnsiTheme="minorHAnsi" w:cstheme="minorHAnsi"/>
          <w:color w:val="000000" w:themeColor="text1"/>
        </w:rPr>
        <w:t>Health care provide</w:t>
      </w:r>
      <w:r w:rsidR="00E67A3C" w:rsidRPr="00024E6B">
        <w:rPr>
          <w:rFonts w:asciiTheme="minorHAnsi" w:hAnsiTheme="minorHAnsi" w:cstheme="minorHAnsi"/>
          <w:color w:val="000000" w:themeColor="text1"/>
        </w:rPr>
        <w:t xml:space="preserve">r </w:t>
      </w:r>
      <w:r w:rsidRPr="00024E6B">
        <w:rPr>
          <w:rFonts w:asciiTheme="minorHAnsi" w:hAnsiTheme="minorHAnsi" w:cstheme="minorHAnsi"/>
          <w:color w:val="000000" w:themeColor="text1"/>
        </w:rPr>
        <w:t>r</w:t>
      </w:r>
      <w:r w:rsidR="00E67A3C" w:rsidRPr="00024E6B">
        <w:rPr>
          <w:rFonts w:asciiTheme="minorHAnsi" w:hAnsiTheme="minorHAnsi" w:cstheme="minorHAnsi"/>
          <w:color w:val="000000" w:themeColor="text1"/>
        </w:rPr>
        <w:t>espondent.</w:t>
      </w:r>
    </w:p>
    <w:p w14:paraId="120188C4" w14:textId="12841645" w:rsidR="00944625" w:rsidRPr="00024E6B" w:rsidRDefault="00944625" w:rsidP="00944625">
      <w:pPr>
        <w:spacing w:before="240" w:after="240"/>
        <w:jc w:val="both"/>
        <w:rPr>
          <w:rFonts w:asciiTheme="minorHAnsi" w:hAnsiTheme="minorHAnsi" w:cstheme="minorHAnsi"/>
          <w:color w:val="000000" w:themeColor="text1"/>
          <w:lang w:eastAsia="ko-KR"/>
        </w:rPr>
      </w:pPr>
      <w:r w:rsidRPr="00024E6B">
        <w:rPr>
          <w:rFonts w:asciiTheme="minorHAnsi" w:hAnsiTheme="minorHAnsi" w:cstheme="minorHAnsi"/>
          <w:color w:val="000000" w:themeColor="text1"/>
          <w:lang w:eastAsia="ko-KR"/>
        </w:rPr>
        <w:t>As most of the patients visit</w:t>
      </w:r>
      <w:r w:rsidR="00E67A3C" w:rsidRPr="00024E6B">
        <w:rPr>
          <w:rFonts w:asciiTheme="minorHAnsi" w:hAnsiTheme="minorHAnsi" w:cstheme="minorHAnsi"/>
          <w:color w:val="000000" w:themeColor="text1"/>
          <w:lang w:eastAsia="ko-KR"/>
        </w:rPr>
        <w:t>ed</w:t>
      </w:r>
      <w:r w:rsidRPr="00024E6B">
        <w:rPr>
          <w:rFonts w:asciiTheme="minorHAnsi" w:hAnsiTheme="minorHAnsi" w:cstheme="minorHAnsi"/>
          <w:color w:val="000000" w:themeColor="text1"/>
          <w:lang w:eastAsia="ko-KR"/>
        </w:rPr>
        <w:t xml:space="preserve"> the caregivers </w:t>
      </w:r>
      <w:r w:rsidR="00E67A3C" w:rsidRPr="00024E6B">
        <w:rPr>
          <w:rFonts w:asciiTheme="minorHAnsi" w:hAnsiTheme="minorHAnsi" w:cstheme="minorHAnsi"/>
          <w:color w:val="000000" w:themeColor="text1"/>
          <w:lang w:eastAsia="ko-KR"/>
        </w:rPr>
        <w:t>only at</w:t>
      </w:r>
      <w:r w:rsidRPr="00024E6B">
        <w:rPr>
          <w:rFonts w:asciiTheme="minorHAnsi" w:hAnsiTheme="minorHAnsi" w:cstheme="minorHAnsi"/>
          <w:color w:val="000000" w:themeColor="text1"/>
          <w:lang w:eastAsia="ko-KR"/>
        </w:rPr>
        <w:t xml:space="preserve"> </w:t>
      </w:r>
      <w:r w:rsidR="00C618D7">
        <w:rPr>
          <w:rFonts w:asciiTheme="minorHAnsi" w:hAnsiTheme="minorHAnsi" w:cstheme="minorHAnsi"/>
          <w:color w:val="000000" w:themeColor="text1"/>
          <w:lang w:eastAsia="ko-KR"/>
        </w:rPr>
        <w:t xml:space="preserve">a </w:t>
      </w:r>
      <w:r w:rsidRPr="00024E6B">
        <w:rPr>
          <w:rFonts w:asciiTheme="minorHAnsi" w:hAnsiTheme="minorHAnsi" w:cstheme="minorHAnsi"/>
          <w:color w:val="000000" w:themeColor="text1"/>
          <w:lang w:eastAsia="ko-KR"/>
        </w:rPr>
        <w:t>severe stage</w:t>
      </w:r>
      <w:r w:rsidR="00E67A3C" w:rsidRPr="00024E6B">
        <w:rPr>
          <w:rFonts w:asciiTheme="minorHAnsi" w:hAnsiTheme="minorHAnsi" w:cstheme="minorHAnsi"/>
          <w:color w:val="000000" w:themeColor="text1"/>
          <w:lang w:eastAsia="ko-KR"/>
        </w:rPr>
        <w:t>,</w:t>
      </w:r>
      <w:r w:rsidRPr="00024E6B">
        <w:rPr>
          <w:rFonts w:asciiTheme="minorHAnsi" w:hAnsiTheme="minorHAnsi" w:cstheme="minorHAnsi"/>
          <w:color w:val="000000" w:themeColor="text1"/>
          <w:lang w:eastAsia="ko-KR"/>
        </w:rPr>
        <w:t xml:space="preserve"> they majorly f</w:t>
      </w:r>
      <w:r w:rsidR="00E67A3C" w:rsidRPr="00024E6B">
        <w:rPr>
          <w:rFonts w:asciiTheme="minorHAnsi" w:hAnsiTheme="minorHAnsi" w:cstheme="minorHAnsi"/>
          <w:color w:val="000000" w:themeColor="text1"/>
          <w:lang w:eastAsia="ko-KR"/>
        </w:rPr>
        <w:t>ou</w:t>
      </w:r>
      <w:r w:rsidRPr="00024E6B">
        <w:rPr>
          <w:rFonts w:asciiTheme="minorHAnsi" w:hAnsiTheme="minorHAnsi" w:cstheme="minorHAnsi"/>
          <w:color w:val="000000" w:themeColor="text1"/>
          <w:lang w:eastAsia="ko-KR"/>
        </w:rPr>
        <w:t>nd psychosis, manic and mood disorder cases in hospital settings.</w:t>
      </w:r>
    </w:p>
    <w:p w14:paraId="5FE871E9" w14:textId="2F42DB73"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Some women experienced sustained states of depression and hopelessness, while others </w:t>
      </w:r>
      <w:r w:rsidR="00E67A3C" w:rsidRPr="00024E6B">
        <w:rPr>
          <w:rFonts w:asciiTheme="minorHAnsi" w:hAnsiTheme="minorHAnsi" w:cstheme="minorHAnsi"/>
          <w:color w:val="000000" w:themeColor="text1"/>
        </w:rPr>
        <w:t xml:space="preserve">mentioned </w:t>
      </w:r>
      <w:r w:rsidRPr="00024E6B">
        <w:rPr>
          <w:rFonts w:asciiTheme="minorHAnsi" w:hAnsiTheme="minorHAnsi" w:cstheme="minorHAnsi"/>
          <w:color w:val="000000" w:themeColor="text1"/>
        </w:rPr>
        <w:t>experiencing a poor state of mental health that had passed when circumstances changed.</w:t>
      </w:r>
    </w:p>
    <w:p w14:paraId="7366E603" w14:textId="7057125B"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 xml:space="preserve">At the extreme end were attempts </w:t>
      </w:r>
      <w:r w:rsidR="00E945F8" w:rsidRPr="00024E6B">
        <w:rPr>
          <w:rFonts w:asciiTheme="minorHAnsi" w:hAnsiTheme="minorHAnsi" w:cstheme="minorHAnsi"/>
          <w:i/>
          <w:color w:val="000000" w:themeColor="text1"/>
        </w:rPr>
        <w:t xml:space="preserve">of </w:t>
      </w:r>
      <w:r w:rsidRPr="00024E6B">
        <w:rPr>
          <w:rFonts w:asciiTheme="minorHAnsi" w:hAnsiTheme="minorHAnsi" w:cstheme="minorHAnsi"/>
          <w:i/>
          <w:color w:val="000000" w:themeColor="text1"/>
        </w:rPr>
        <w:t>suicide</w:t>
      </w:r>
      <w:r w:rsidR="00E945F8" w:rsidRPr="00024E6B">
        <w:rPr>
          <w:rFonts w:asciiTheme="minorHAnsi" w:hAnsiTheme="minorHAnsi" w:cstheme="minorHAnsi"/>
          <w:i/>
          <w:color w:val="000000" w:themeColor="text1"/>
        </w:rPr>
        <w:t xml:space="preserve"> or</w:t>
      </w:r>
      <w:r w:rsidRPr="00024E6B">
        <w:rPr>
          <w:rFonts w:asciiTheme="minorHAnsi" w:hAnsiTheme="minorHAnsi" w:cstheme="minorHAnsi"/>
          <w:i/>
          <w:color w:val="000000" w:themeColor="text1"/>
        </w:rPr>
        <w:t xml:space="preserve"> suicidal idea</w:t>
      </w:r>
      <w:r w:rsidR="00E945F8"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like </w:t>
      </w:r>
      <w:r w:rsidRPr="00024E6B">
        <w:rPr>
          <w:rFonts w:asciiTheme="minorHAnsi" w:hAnsiTheme="minorHAnsi" w:cstheme="minorHAnsi"/>
          <w:i/>
          <w:color w:val="000000" w:themeColor="text1"/>
          <w:lang w:eastAsia="ko-KR"/>
        </w:rPr>
        <w:t xml:space="preserve">jumping from the </w:t>
      </w:r>
      <w:r w:rsidR="00E945F8" w:rsidRPr="00024E6B">
        <w:rPr>
          <w:rFonts w:asciiTheme="minorHAnsi" w:hAnsiTheme="minorHAnsi" w:cstheme="minorHAnsi"/>
          <w:i/>
          <w:color w:val="000000" w:themeColor="text1"/>
          <w:lang w:eastAsia="ko-KR"/>
        </w:rPr>
        <w:t xml:space="preserve">house window </w:t>
      </w:r>
      <w:r w:rsidRPr="00024E6B">
        <w:rPr>
          <w:rFonts w:asciiTheme="minorHAnsi" w:hAnsiTheme="minorHAnsi" w:cstheme="minorHAnsi"/>
          <w:i/>
          <w:color w:val="000000" w:themeColor="text1"/>
        </w:rPr>
        <w:t>and uncontrollable crying/hitting and screaming.” (Respondent- Health care provider)</w:t>
      </w:r>
    </w:p>
    <w:p w14:paraId="4D92F048" w14:textId="77777777" w:rsidR="00944625" w:rsidRPr="00024E6B" w:rsidRDefault="00944625" w:rsidP="00944625">
      <w:pPr>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Consequences of poor mental health</w:t>
      </w:r>
    </w:p>
    <w:p w14:paraId="1918E947" w14:textId="4A68B385"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consequences of </w:t>
      </w:r>
      <w:r w:rsidR="000F2164" w:rsidRPr="00024E6B">
        <w:rPr>
          <w:rFonts w:asciiTheme="minorHAnsi" w:hAnsiTheme="minorHAnsi" w:cstheme="minorHAnsi"/>
          <w:color w:val="000000" w:themeColor="text1"/>
        </w:rPr>
        <w:t xml:space="preserve">dealing with </w:t>
      </w:r>
      <w:r w:rsidRPr="00024E6B">
        <w:rPr>
          <w:rFonts w:asciiTheme="minorHAnsi" w:hAnsiTheme="minorHAnsi" w:cstheme="minorHAnsi"/>
          <w:color w:val="000000" w:themeColor="text1"/>
        </w:rPr>
        <w:t>mental health problems</w:t>
      </w:r>
      <w:r w:rsidR="000F2164" w:rsidRPr="00024E6B">
        <w:rPr>
          <w:rFonts w:asciiTheme="minorHAnsi" w:hAnsiTheme="minorHAnsi" w:cstheme="minorHAnsi"/>
          <w:color w:val="000000" w:themeColor="text1"/>
        </w:rPr>
        <w:t xml:space="preserve"> for caregivers</w:t>
      </w:r>
      <w:r w:rsidRPr="00024E6B">
        <w:rPr>
          <w:rFonts w:asciiTheme="minorHAnsi" w:hAnsiTheme="minorHAnsi" w:cstheme="minorHAnsi"/>
          <w:color w:val="000000" w:themeColor="text1"/>
        </w:rPr>
        <w:t xml:space="preserve">, particularly, the stress was reported </w:t>
      </w:r>
      <w:r w:rsidR="000F2164" w:rsidRPr="00024E6B">
        <w:rPr>
          <w:rFonts w:asciiTheme="minorHAnsi" w:hAnsiTheme="minorHAnsi" w:cstheme="minorHAnsi"/>
          <w:color w:val="000000" w:themeColor="text1"/>
        </w:rPr>
        <w:t xml:space="preserve">as such: because </w:t>
      </w:r>
      <w:r w:rsidRPr="00024E6B">
        <w:rPr>
          <w:rFonts w:asciiTheme="minorHAnsi" w:hAnsiTheme="minorHAnsi" w:cstheme="minorHAnsi"/>
          <w:color w:val="000000" w:themeColor="text1"/>
        </w:rPr>
        <w:t>the patients did not change clothes or take shower</w:t>
      </w:r>
      <w:r w:rsidR="000F2164"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by themselves and sometimes shout out at the caregivers.</w:t>
      </w:r>
      <w:r w:rsidR="000F2164" w:rsidRPr="00024E6B">
        <w:rPr>
          <w:rFonts w:asciiTheme="minorHAnsi" w:hAnsiTheme="minorHAnsi" w:cstheme="minorHAnsi"/>
          <w:color w:val="000000" w:themeColor="text1"/>
        </w:rPr>
        <w:t>, that had an impact on the well being of the caregivers themselves.</w:t>
      </w:r>
      <w:r w:rsidRPr="00024E6B">
        <w:rPr>
          <w:rFonts w:asciiTheme="minorHAnsi" w:hAnsiTheme="minorHAnsi" w:cstheme="minorHAnsi"/>
          <w:color w:val="000000" w:themeColor="text1"/>
        </w:rPr>
        <w:t xml:space="preserve"> </w:t>
      </w:r>
    </w:p>
    <w:p w14:paraId="6BBA0A94" w14:textId="6D5E801F"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 xml:space="preserve">Sometimes she says she is going to pee and then passes urine in her trousers.”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5B34BC09" w14:textId="77777777"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There was also a loss of self-identity among the patients and they were unable to locate their house.</w:t>
      </w:r>
    </w:p>
    <w:p w14:paraId="111E913F" w14:textId="00F83464"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“However he went outside saying that </w:t>
      </w:r>
      <w:r w:rsidR="000F2164" w:rsidRPr="00024E6B">
        <w:rPr>
          <w:rFonts w:asciiTheme="minorHAnsi" w:hAnsiTheme="minorHAnsi" w:cstheme="minorHAnsi"/>
          <w:i/>
          <w:color w:val="000000" w:themeColor="text1"/>
        </w:rPr>
        <w:t>he</w:t>
      </w:r>
      <w:r w:rsidRPr="00024E6B">
        <w:rPr>
          <w:rFonts w:asciiTheme="minorHAnsi" w:hAnsiTheme="minorHAnsi" w:cstheme="minorHAnsi"/>
          <w:i/>
          <w:color w:val="000000" w:themeColor="text1"/>
        </w:rPr>
        <w:t xml:space="preserve"> was going home. But he didn’t remember the house he has been</w:t>
      </w:r>
      <w:r w:rsidR="000F2164" w:rsidRPr="00024E6B">
        <w:rPr>
          <w:rFonts w:asciiTheme="minorHAnsi" w:hAnsiTheme="minorHAnsi" w:cstheme="minorHAnsi"/>
          <w:i/>
          <w:color w:val="000000" w:themeColor="text1"/>
        </w:rPr>
        <w:t xml:space="preserve"> in</w:t>
      </w:r>
      <w:r w:rsidRPr="00024E6B">
        <w:rPr>
          <w:rFonts w:asciiTheme="minorHAnsi" w:hAnsiTheme="minorHAnsi" w:cstheme="minorHAnsi"/>
          <w:i/>
          <w:color w:val="000000" w:themeColor="text1"/>
        </w:rPr>
        <w:t xml:space="preserve"> before.</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caregiver)</w:t>
      </w:r>
    </w:p>
    <w:p w14:paraId="5CB6C78C" w14:textId="57681D3A"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Few women patients have had serious </w:t>
      </w:r>
      <w:r w:rsidR="00D443CA" w:rsidRPr="00024E6B">
        <w:rPr>
          <w:rFonts w:asciiTheme="minorHAnsi" w:hAnsiTheme="minorHAnsi" w:cstheme="minorHAnsi"/>
          <w:color w:val="000000" w:themeColor="text1"/>
        </w:rPr>
        <w:t xml:space="preserve">problems </w:t>
      </w:r>
      <w:r w:rsidRPr="00024E6B">
        <w:rPr>
          <w:rFonts w:asciiTheme="minorHAnsi" w:hAnsiTheme="minorHAnsi" w:cstheme="minorHAnsi"/>
          <w:color w:val="000000" w:themeColor="text1"/>
        </w:rPr>
        <w:t xml:space="preserve">which affected their social life. for example, </w:t>
      </w:r>
      <w:r w:rsidR="00D443CA" w:rsidRPr="00024E6B">
        <w:rPr>
          <w:rFonts w:asciiTheme="minorHAnsi" w:hAnsiTheme="minorHAnsi" w:cstheme="minorHAnsi"/>
          <w:color w:val="000000" w:themeColor="text1"/>
        </w:rPr>
        <w:t>regarding</w:t>
      </w:r>
      <w:r w:rsidRPr="00024E6B">
        <w:rPr>
          <w:rFonts w:asciiTheme="minorHAnsi" w:hAnsiTheme="minorHAnsi" w:cstheme="minorHAnsi"/>
          <w:color w:val="000000" w:themeColor="text1"/>
        </w:rPr>
        <w:t xml:space="preserve"> eroticism and increased libido</w:t>
      </w:r>
      <w:r w:rsidR="00D443CA" w:rsidRPr="00024E6B">
        <w:rPr>
          <w:rFonts w:asciiTheme="minorHAnsi" w:hAnsiTheme="minorHAnsi" w:cstheme="minorHAnsi"/>
          <w:color w:val="000000" w:themeColor="text1"/>
        </w:rPr>
        <w:t xml:space="preserve"> leading</w:t>
      </w:r>
      <w:r w:rsidR="001E6063">
        <w:rPr>
          <w:rFonts w:asciiTheme="minorHAnsi" w:hAnsiTheme="minorHAnsi" w:cstheme="minorHAnsi"/>
          <w:color w:val="000000" w:themeColor="text1"/>
        </w:rPr>
        <w:t xml:space="preserve"> </w:t>
      </w:r>
      <w:r w:rsidR="00D443CA" w:rsidRPr="00024E6B">
        <w:rPr>
          <w:rFonts w:asciiTheme="minorHAnsi" w:hAnsiTheme="minorHAnsi" w:cstheme="minorHAnsi"/>
          <w:color w:val="000000" w:themeColor="text1"/>
        </w:rPr>
        <w:t xml:space="preserve">sometimes to </w:t>
      </w:r>
      <w:r w:rsidRPr="00024E6B">
        <w:rPr>
          <w:rFonts w:asciiTheme="minorHAnsi" w:hAnsiTheme="minorHAnsi" w:cstheme="minorHAnsi"/>
          <w:color w:val="000000" w:themeColor="text1"/>
        </w:rPr>
        <w:t xml:space="preserve">pregnancy. </w:t>
      </w:r>
    </w:p>
    <w:p w14:paraId="6B121F65" w14:textId="452DE8C0" w:rsidR="00944625" w:rsidRPr="00024E6B" w:rsidRDefault="00944625" w:rsidP="00944625">
      <w:pPr>
        <w:jc w:val="both"/>
        <w:rPr>
          <w:rFonts w:asciiTheme="minorHAnsi" w:hAnsiTheme="minorHAnsi" w:cstheme="minorHAnsi"/>
          <w:color w:val="000000" w:themeColor="text1"/>
        </w:rPr>
      </w:pPr>
      <w:r w:rsidRPr="00024E6B">
        <w:rPr>
          <w:rFonts w:asciiTheme="minorHAnsi" w:hAnsiTheme="minorHAnsi" w:cstheme="minorHAnsi"/>
          <w:color w:val="000000" w:themeColor="text1"/>
        </w:rPr>
        <w:lastRenderedPageBreak/>
        <w:t xml:space="preserve">According to the caregivers, the mental health patients used to cause disturbances to the caregivers, healthcare providers, and the community they live </w:t>
      </w:r>
      <w:r w:rsidR="00D443CA" w:rsidRPr="00024E6B">
        <w:rPr>
          <w:rFonts w:asciiTheme="minorHAnsi" w:hAnsiTheme="minorHAnsi" w:cstheme="minorHAnsi"/>
          <w:color w:val="000000" w:themeColor="text1"/>
        </w:rPr>
        <w:t xml:space="preserve">in </w:t>
      </w:r>
      <w:r w:rsidRPr="00024E6B">
        <w:rPr>
          <w:rFonts w:asciiTheme="minorHAnsi" w:hAnsiTheme="minorHAnsi" w:cstheme="minorHAnsi"/>
          <w:color w:val="000000" w:themeColor="text1"/>
        </w:rPr>
        <w:t xml:space="preserve">by </w:t>
      </w:r>
      <w:r w:rsidR="00D443CA" w:rsidRPr="00024E6B">
        <w:rPr>
          <w:rFonts w:asciiTheme="minorHAnsi" w:hAnsiTheme="minorHAnsi" w:cstheme="minorHAnsi"/>
          <w:color w:val="000000" w:themeColor="text1"/>
        </w:rPr>
        <w:t xml:space="preserve">getting involved </w:t>
      </w:r>
      <w:r w:rsidRPr="00024E6B">
        <w:rPr>
          <w:rFonts w:asciiTheme="minorHAnsi" w:hAnsiTheme="minorHAnsi" w:cstheme="minorHAnsi"/>
          <w:color w:val="000000" w:themeColor="text1"/>
        </w:rPr>
        <w:t>in quarrel</w:t>
      </w:r>
      <w:r w:rsidR="00D443CA"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at night, </w:t>
      </w:r>
      <w:r w:rsidR="00D443CA" w:rsidRPr="00024E6B">
        <w:rPr>
          <w:rFonts w:asciiTheme="minorHAnsi" w:hAnsiTheme="minorHAnsi" w:cstheme="minorHAnsi"/>
          <w:color w:val="000000" w:themeColor="text1"/>
        </w:rPr>
        <w:t xml:space="preserve">in </w:t>
      </w:r>
      <w:r w:rsidRPr="00024E6B">
        <w:rPr>
          <w:rFonts w:asciiTheme="minorHAnsi" w:hAnsiTheme="minorHAnsi" w:cstheme="minorHAnsi"/>
          <w:color w:val="000000" w:themeColor="text1"/>
        </w:rPr>
        <w:t>domestic violence with spouses and parents, being rude and yelling at others. Some of the patients also exhibited anti-social behavio</w:t>
      </w:r>
      <w:r w:rsidR="00C618D7">
        <w:rPr>
          <w:rFonts w:asciiTheme="minorHAnsi" w:hAnsiTheme="minorHAnsi" w:cstheme="minorHAnsi"/>
          <w:color w:val="000000" w:themeColor="text1"/>
        </w:rPr>
        <w:t>u</w:t>
      </w:r>
      <w:r w:rsidRPr="00024E6B">
        <w:rPr>
          <w:rFonts w:asciiTheme="minorHAnsi" w:hAnsiTheme="minorHAnsi" w:cstheme="minorHAnsi"/>
          <w:color w:val="000000" w:themeColor="text1"/>
        </w:rPr>
        <w:t>rs such as nudity which made it difficult for the caregivers, providers, and community to handle.</w:t>
      </w:r>
    </w:p>
    <w:p w14:paraId="314B6838" w14:textId="5B3C6C03"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“She pressed the head of the child with the pillow and she also said she would give the child away to my father and mother. Whenever his disease gets severe, he punches everyone nearby. He also drives motorcycle if someone prohibits </w:t>
      </w:r>
      <w:r w:rsidR="00D443CA" w:rsidRPr="00024E6B">
        <w:rPr>
          <w:rFonts w:asciiTheme="minorHAnsi" w:hAnsiTheme="minorHAnsi" w:cstheme="minorHAnsi"/>
          <w:i/>
          <w:color w:val="000000" w:themeColor="text1"/>
        </w:rPr>
        <w:t xml:space="preserve">it </w:t>
      </w:r>
      <w:r w:rsidRPr="00024E6B">
        <w:rPr>
          <w:rFonts w:asciiTheme="minorHAnsi" w:hAnsiTheme="minorHAnsi" w:cstheme="minorHAnsi"/>
          <w:i/>
          <w:color w:val="000000" w:themeColor="text1"/>
        </w:rPr>
        <w:t>he destroy</w:t>
      </w:r>
      <w:r w:rsidR="00D443CA"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it.”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34E9F001" w14:textId="43F0A362"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t>
      </w:r>
      <w:r w:rsidR="00D443CA" w:rsidRPr="00024E6B">
        <w:rPr>
          <w:rFonts w:asciiTheme="minorHAnsi" w:hAnsiTheme="minorHAnsi" w:cstheme="minorHAnsi"/>
          <w:i/>
          <w:color w:val="000000" w:themeColor="text1"/>
        </w:rPr>
        <w:t>During</w:t>
      </w:r>
      <w:r w:rsidR="001E6063">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 xml:space="preserve">a quarrel with parents or with </w:t>
      </w:r>
      <w:r w:rsidR="00C618D7">
        <w:rPr>
          <w:rFonts w:asciiTheme="minorHAnsi" w:hAnsiTheme="minorHAnsi" w:cstheme="minorHAnsi"/>
          <w:i/>
          <w:color w:val="000000" w:themeColor="text1"/>
        </w:rPr>
        <w:t xml:space="preserve">the </w:t>
      </w:r>
      <w:r w:rsidRPr="00024E6B">
        <w:rPr>
          <w:rFonts w:asciiTheme="minorHAnsi" w:hAnsiTheme="minorHAnsi" w:cstheme="minorHAnsi"/>
          <w:i/>
          <w:color w:val="000000" w:themeColor="text1"/>
        </w:rPr>
        <w:t>spouse</w:t>
      </w:r>
      <w:r w:rsidR="00C618D7">
        <w:rPr>
          <w:rFonts w:asciiTheme="minorHAnsi" w:hAnsiTheme="minorHAnsi" w:cstheme="minorHAnsi"/>
          <w:i/>
          <w:color w:val="000000" w:themeColor="text1"/>
        </w:rPr>
        <w:t>,</w:t>
      </w:r>
      <w:r w:rsidRPr="00024E6B">
        <w:rPr>
          <w:rFonts w:asciiTheme="minorHAnsi" w:hAnsiTheme="minorHAnsi" w:cstheme="minorHAnsi"/>
          <w:i/>
          <w:color w:val="000000" w:themeColor="text1"/>
        </w:rPr>
        <w:t xml:space="preserve"> he hit</w:t>
      </w:r>
      <w:r w:rsidR="00D443CA"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someone with no reason suddenly.”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0DA93108" w14:textId="26A285B8"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“Sometimes they go</w:t>
      </w:r>
      <w:r w:rsidR="00EE44B3" w:rsidRPr="00024E6B">
        <w:rPr>
          <w:rFonts w:asciiTheme="minorHAnsi" w:hAnsiTheme="minorHAnsi" w:cstheme="minorHAnsi"/>
          <w:i/>
          <w:color w:val="000000" w:themeColor="text1"/>
        </w:rPr>
        <w:t xml:space="preserve"> naked</w:t>
      </w:r>
      <w:r w:rsidRPr="00024E6B">
        <w:rPr>
          <w:rFonts w:asciiTheme="minorHAnsi" w:hAnsiTheme="minorHAnsi" w:cstheme="minorHAnsi"/>
          <w:i/>
          <w:color w:val="000000" w:themeColor="text1"/>
        </w:rPr>
        <w:t xml:space="preserve"> to the forest in front of groove</w:t>
      </w:r>
      <w:r w:rsidR="00EE44B3" w:rsidRPr="00024E6B">
        <w:rPr>
          <w:rFonts w:asciiTheme="minorHAnsi" w:hAnsiTheme="minorHAnsi" w:cstheme="minorHAnsi"/>
          <w:i/>
          <w:color w:val="000000" w:themeColor="text1"/>
        </w:rPr>
        <w:t>.</w:t>
      </w:r>
      <w:r w:rsidR="00C618D7">
        <w:rPr>
          <w:rFonts w:asciiTheme="minorHAnsi" w:hAnsiTheme="minorHAnsi" w:cstheme="minorHAnsi"/>
          <w:i/>
          <w:color w:val="000000" w:themeColor="text1"/>
        </w:rPr>
        <w:t xml:space="preserve"> </w:t>
      </w:r>
      <w:r w:rsidR="00EE44B3"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ome patients defecate on the floor after </w:t>
      </w:r>
      <w:r w:rsidR="00EE44B3" w:rsidRPr="00024E6B">
        <w:rPr>
          <w:rFonts w:asciiTheme="minorHAnsi" w:hAnsiTheme="minorHAnsi" w:cstheme="minorHAnsi"/>
          <w:i/>
          <w:color w:val="000000" w:themeColor="text1"/>
        </w:rPr>
        <w:t xml:space="preserve">it has been </w:t>
      </w:r>
      <w:r w:rsidRPr="00024E6B">
        <w:rPr>
          <w:rFonts w:asciiTheme="minorHAnsi" w:hAnsiTheme="minorHAnsi" w:cstheme="minorHAnsi"/>
          <w:i/>
          <w:color w:val="000000" w:themeColor="text1"/>
        </w:rPr>
        <w:t>clean</w:t>
      </w:r>
      <w:r w:rsidR="00EE44B3" w:rsidRPr="00024E6B">
        <w:rPr>
          <w:rFonts w:asciiTheme="minorHAnsi" w:hAnsiTheme="minorHAnsi" w:cstheme="minorHAnsi"/>
          <w:i/>
          <w:color w:val="000000" w:themeColor="text1"/>
        </w:rPr>
        <w:t>ed</w:t>
      </w:r>
      <w:r w:rsidRPr="00024E6B">
        <w:rPr>
          <w:rFonts w:asciiTheme="minorHAnsi" w:hAnsiTheme="minorHAnsi" w:cstheme="minorHAnsi"/>
          <w:i/>
          <w:color w:val="000000" w:themeColor="text1"/>
        </w:rPr>
        <w:t xml:space="preserve">. So to clean the floor again, we need workers.”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2ECAAB24" w14:textId="01B8C1A5"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The family members have lost their job opportunities and experienced loss of income because they had to give their time for taking care of mental health patients. Sometimes the caregiver could not perform well at their workplace or have had to miss work altogether as they have to put the efforts in</w:t>
      </w:r>
      <w:r w:rsidR="00C618D7">
        <w:rPr>
          <w:rFonts w:asciiTheme="minorHAnsi" w:hAnsiTheme="minorHAnsi" w:cstheme="minorHAnsi"/>
          <w:color w:val="000000" w:themeColor="text1"/>
        </w:rPr>
        <w:t>to</w:t>
      </w:r>
      <w:r w:rsidRPr="00024E6B">
        <w:rPr>
          <w:rFonts w:asciiTheme="minorHAnsi" w:hAnsiTheme="minorHAnsi" w:cstheme="minorHAnsi"/>
          <w:color w:val="000000" w:themeColor="text1"/>
        </w:rPr>
        <w:t xml:space="preserve"> handling </w:t>
      </w:r>
      <w:r w:rsidR="00EE44B3" w:rsidRPr="00024E6B">
        <w:rPr>
          <w:rFonts w:asciiTheme="minorHAnsi" w:hAnsiTheme="minorHAnsi" w:cstheme="minorHAnsi"/>
          <w:color w:val="000000" w:themeColor="text1"/>
        </w:rPr>
        <w:t>their</w:t>
      </w:r>
      <w:r w:rsidR="001E6063">
        <w:rPr>
          <w:rFonts w:asciiTheme="minorHAnsi" w:hAnsiTheme="minorHAnsi" w:cstheme="minorHAnsi"/>
          <w:color w:val="000000" w:themeColor="text1"/>
        </w:rPr>
        <w:t xml:space="preserve"> </w:t>
      </w:r>
      <w:r w:rsidR="00EE44B3" w:rsidRPr="00024E6B">
        <w:rPr>
          <w:rFonts w:asciiTheme="minorHAnsi" w:hAnsiTheme="minorHAnsi" w:cstheme="minorHAnsi"/>
          <w:color w:val="000000" w:themeColor="text1"/>
        </w:rPr>
        <w:t xml:space="preserve">family </w:t>
      </w:r>
      <w:r w:rsidRPr="00024E6B">
        <w:rPr>
          <w:rFonts w:asciiTheme="minorHAnsi" w:hAnsiTheme="minorHAnsi" w:cstheme="minorHAnsi"/>
          <w:color w:val="000000" w:themeColor="text1"/>
        </w:rPr>
        <w:t>patients.</w:t>
      </w:r>
    </w:p>
    <w:p w14:paraId="30145680" w14:textId="4FDBD8E3"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Many of the patients could not engage in</w:t>
      </w:r>
      <w:r w:rsidR="00EE44B3" w:rsidRPr="00024E6B">
        <w:rPr>
          <w:rFonts w:asciiTheme="minorHAnsi" w:hAnsiTheme="minorHAnsi" w:cstheme="minorHAnsi"/>
          <w:color w:val="000000" w:themeColor="text1"/>
        </w:rPr>
        <w:t xml:space="preserve"> paid </w:t>
      </w:r>
      <w:r w:rsidRPr="00024E6B">
        <w:rPr>
          <w:rFonts w:asciiTheme="minorHAnsi" w:hAnsiTheme="minorHAnsi" w:cstheme="minorHAnsi"/>
          <w:color w:val="000000" w:themeColor="text1"/>
        </w:rPr>
        <w:t xml:space="preserve">vocational activities as they need to take periodic rests in their workplace and </w:t>
      </w:r>
      <w:r w:rsidR="00EE44B3" w:rsidRPr="00024E6B">
        <w:rPr>
          <w:rFonts w:asciiTheme="minorHAnsi" w:hAnsiTheme="minorHAnsi" w:cstheme="minorHAnsi"/>
          <w:color w:val="000000" w:themeColor="text1"/>
        </w:rPr>
        <w:t xml:space="preserve">are </w:t>
      </w:r>
      <w:r w:rsidRPr="00024E6B">
        <w:rPr>
          <w:rFonts w:asciiTheme="minorHAnsi" w:hAnsiTheme="minorHAnsi" w:cstheme="minorHAnsi"/>
          <w:color w:val="000000" w:themeColor="text1"/>
        </w:rPr>
        <w:t xml:space="preserve">sometimes unable to </w:t>
      </w:r>
      <w:r w:rsidRPr="00024E6B">
        <w:rPr>
          <w:rFonts w:asciiTheme="minorHAnsi" w:hAnsiTheme="minorHAnsi" w:cstheme="minorHAnsi"/>
          <w:color w:val="000000" w:themeColor="text1"/>
          <w:lang w:eastAsia="ko-KR"/>
        </w:rPr>
        <w:t xml:space="preserve">control their cognitive functions. </w:t>
      </w:r>
      <w:r w:rsidR="00EE44B3" w:rsidRPr="00024E6B">
        <w:rPr>
          <w:rFonts w:asciiTheme="minorHAnsi" w:hAnsiTheme="minorHAnsi" w:cstheme="minorHAnsi"/>
          <w:color w:val="000000" w:themeColor="text1"/>
          <w:lang w:eastAsia="ko-KR"/>
        </w:rPr>
        <w:t xml:space="preserve">Some patients have a long treatment making it impossible to work. </w:t>
      </w:r>
    </w:p>
    <w:p w14:paraId="17473ED9" w14:textId="34FEB7B0"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She is taking rest for 3 months</w:t>
      </w:r>
      <w:r w:rsidRPr="00024E6B">
        <w:rPr>
          <w:rFonts w:asciiTheme="minorHAnsi" w:hAnsiTheme="minorHAnsi" w:cstheme="minorHAns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2342D636" w14:textId="64AEDF9F"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He can’t work as before and eas</w:t>
      </w:r>
      <w:r w:rsidR="00EE44B3" w:rsidRPr="00024E6B">
        <w:rPr>
          <w:rFonts w:asciiTheme="minorHAnsi" w:hAnsiTheme="minorHAnsi" w:cstheme="minorHAnsi"/>
          <w:i/>
          <w:color w:val="000000" w:themeColor="text1"/>
        </w:rPr>
        <w:t>il</w:t>
      </w:r>
      <w:r w:rsidRPr="00024E6B">
        <w:rPr>
          <w:rFonts w:asciiTheme="minorHAnsi" w:hAnsiTheme="minorHAnsi" w:cstheme="minorHAnsi"/>
          <w:i/>
          <w:color w:val="000000" w:themeColor="text1"/>
        </w:rPr>
        <w:t>y</w:t>
      </w:r>
      <w:r w:rsidR="001E6063">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get tired.</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caregiver)</w:t>
      </w:r>
    </w:p>
    <w:p w14:paraId="5620A51D" w14:textId="77777777"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Many mental health patients exhibited a lack of desire to interact with others and suffered from lack of sleep and loss of appetite. </w:t>
      </w:r>
      <w:r w:rsidRPr="00024E6B">
        <w:rPr>
          <w:rFonts w:asciiTheme="minorHAnsi" w:hAnsiTheme="minorHAnsi" w:cstheme="minorHAnsi"/>
          <w:color w:val="000000" w:themeColor="text1"/>
          <w:lang w:eastAsia="ko-KR"/>
        </w:rPr>
        <w:t>Commonly, they wanted to stay alone and do whatever they want.</w:t>
      </w:r>
    </w:p>
    <w:p w14:paraId="3D6B3F06" w14:textId="10F642CF"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“She was in the blankness and replied nothing when I talked to her”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565D9BD3" w14:textId="77777777" w:rsidR="000C4F78" w:rsidRPr="00024E6B" w:rsidRDefault="000C4F78" w:rsidP="00944625">
      <w:pPr>
        <w:spacing w:before="240" w:after="240"/>
        <w:jc w:val="both"/>
        <w:rPr>
          <w:rFonts w:asciiTheme="minorHAnsi" w:hAnsiTheme="minorHAnsi" w:cstheme="minorHAnsi"/>
          <w:i/>
          <w:color w:val="000000" w:themeColor="text1"/>
        </w:rPr>
      </w:pPr>
    </w:p>
    <w:p w14:paraId="602FD4E7" w14:textId="77777777" w:rsidR="00944625" w:rsidRPr="00024E6B" w:rsidRDefault="00944625" w:rsidP="00944625">
      <w:pPr>
        <w:pStyle w:val="Heading2"/>
        <w:spacing w:before="0" w:after="120"/>
        <w:rPr>
          <w:rFonts w:asciiTheme="minorHAnsi" w:hAnsiTheme="minorHAnsi" w:cstheme="minorHAnsi"/>
          <w:sz w:val="24"/>
        </w:rPr>
      </w:pPr>
      <w:bookmarkStart w:id="31" w:name="_Toc38278575"/>
      <w:r w:rsidRPr="00024E6B">
        <w:rPr>
          <w:rFonts w:asciiTheme="minorHAnsi" w:hAnsiTheme="minorHAnsi" w:cstheme="minorHAnsi"/>
          <w:sz w:val="24"/>
        </w:rPr>
        <w:t>4.4</w:t>
      </w:r>
      <w:r w:rsidRPr="00024E6B">
        <w:rPr>
          <w:rFonts w:asciiTheme="minorHAnsi" w:hAnsiTheme="minorHAnsi" w:cstheme="minorHAnsi"/>
          <w:sz w:val="24"/>
        </w:rPr>
        <w:tab/>
        <w:t>Theme 2. Factors contributing to mental health</w:t>
      </w:r>
      <w:bookmarkEnd w:id="31"/>
    </w:p>
    <w:p w14:paraId="2607874C" w14:textId="108145C6"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major factors contributing to poor mental health conditions </w:t>
      </w:r>
      <w:r w:rsidR="000C4F78" w:rsidRPr="00024E6B">
        <w:rPr>
          <w:rFonts w:asciiTheme="minorHAnsi" w:hAnsiTheme="minorHAnsi" w:cstheme="minorHAnsi"/>
          <w:color w:val="000000" w:themeColor="text1"/>
        </w:rPr>
        <w:t xml:space="preserve">reported </w:t>
      </w:r>
      <w:r w:rsidRPr="00024E6B">
        <w:rPr>
          <w:rFonts w:asciiTheme="minorHAnsi" w:hAnsiTheme="minorHAnsi" w:cstheme="minorHAnsi"/>
          <w:color w:val="000000" w:themeColor="text1"/>
        </w:rPr>
        <w:t>by study participants were discussed below and the code groups identified under the theme is given in Table-6.</w:t>
      </w:r>
    </w:p>
    <w:p w14:paraId="09DE3F3C" w14:textId="77777777" w:rsidR="00944625" w:rsidRPr="005C4E66" w:rsidRDefault="00944625" w:rsidP="005C4E66">
      <w:pPr>
        <w:pStyle w:val="Caption"/>
        <w:jc w:val="center"/>
        <w:rPr>
          <w:rFonts w:asciiTheme="minorHAnsi" w:hAnsiTheme="minorHAnsi" w:cstheme="minorHAnsi"/>
          <w:sz w:val="24"/>
        </w:rPr>
      </w:pPr>
      <w:bookmarkStart w:id="32" w:name="_Toc38278592"/>
      <w:r w:rsidRPr="005C4E66">
        <w:rPr>
          <w:rFonts w:asciiTheme="minorHAnsi" w:hAnsiTheme="minorHAnsi" w:cstheme="minorHAnsi"/>
          <w:sz w:val="24"/>
        </w:rPr>
        <w:lastRenderedPageBreak/>
        <w:t>Table-6. Theme 2. Factors contributing to mental health</w:t>
      </w:r>
      <w:bookmarkEnd w:id="32"/>
    </w:p>
    <w:tbl>
      <w:tblPr>
        <w:tblStyle w:val="GridTable4-Accent41"/>
        <w:tblW w:w="8093" w:type="dxa"/>
        <w:tblLook w:val="04A0" w:firstRow="1" w:lastRow="0" w:firstColumn="1" w:lastColumn="0" w:noHBand="0" w:noVBand="1"/>
      </w:tblPr>
      <w:tblGrid>
        <w:gridCol w:w="8093"/>
      </w:tblGrid>
      <w:tr w:rsidR="00944625" w:rsidRPr="00024E6B" w14:paraId="01D0759F" w14:textId="77777777" w:rsidTr="00EF609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2E2CA55C" w14:textId="77777777" w:rsidR="00944625" w:rsidRPr="00024E6B" w:rsidRDefault="00944625" w:rsidP="00EF609A">
            <w:pPr>
              <w:rPr>
                <w:rFonts w:asciiTheme="minorHAnsi" w:hAnsiTheme="minorHAnsi" w:cstheme="minorHAnsi"/>
                <w:b w:val="0"/>
                <w:bCs w:val="0"/>
                <w:color w:val="000000"/>
              </w:rPr>
            </w:pPr>
            <w:r w:rsidRPr="00024E6B">
              <w:rPr>
                <w:rFonts w:asciiTheme="minorHAnsi" w:hAnsiTheme="minorHAnsi" w:cstheme="minorHAnsi"/>
                <w:color w:val="000000"/>
              </w:rPr>
              <w:t>THEME 2. FACTORS CONTRIBUTING TO MENTAL HEALTH</w:t>
            </w:r>
          </w:p>
        </w:tc>
      </w:tr>
      <w:tr w:rsidR="00944625" w:rsidRPr="00024E6B" w14:paraId="7E8C3F32" w14:textId="77777777" w:rsidTr="00EF60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353CF4E8" w14:textId="77777777" w:rsidR="00944625" w:rsidRPr="00024E6B" w:rsidRDefault="00944625" w:rsidP="007138FC">
            <w:pPr>
              <w:pStyle w:val="ListParagraph"/>
              <w:numPr>
                <w:ilvl w:val="0"/>
                <w:numId w:val="6"/>
              </w:numPr>
              <w:rPr>
                <w:rFonts w:asciiTheme="minorHAnsi" w:hAnsiTheme="minorHAnsi" w:cstheme="minorHAnsi"/>
                <w:b w:val="0"/>
                <w:color w:val="000000"/>
              </w:rPr>
            </w:pPr>
            <w:r w:rsidRPr="00024E6B">
              <w:rPr>
                <w:rFonts w:asciiTheme="minorHAnsi" w:hAnsiTheme="minorHAnsi" w:cstheme="minorHAnsi"/>
                <w:b w:val="0"/>
                <w:color w:val="000000"/>
              </w:rPr>
              <w:t>Substance abuse by the people</w:t>
            </w:r>
          </w:p>
        </w:tc>
      </w:tr>
      <w:tr w:rsidR="00944625" w:rsidRPr="00024E6B" w14:paraId="659EB0EC" w14:textId="77777777" w:rsidTr="00EF609A">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5616CFA" w14:textId="77777777" w:rsidR="00944625" w:rsidRPr="00024E6B" w:rsidRDefault="00944625" w:rsidP="007138FC">
            <w:pPr>
              <w:pStyle w:val="ListParagraph"/>
              <w:numPr>
                <w:ilvl w:val="0"/>
                <w:numId w:val="6"/>
              </w:numPr>
              <w:rPr>
                <w:rFonts w:asciiTheme="minorHAnsi" w:hAnsiTheme="minorHAnsi" w:cstheme="minorHAnsi"/>
                <w:b w:val="0"/>
                <w:color w:val="000000"/>
              </w:rPr>
            </w:pPr>
            <w:r w:rsidRPr="00024E6B">
              <w:rPr>
                <w:rFonts w:asciiTheme="minorHAnsi" w:hAnsiTheme="minorHAnsi" w:cstheme="minorHAnsi"/>
                <w:b w:val="0"/>
                <w:color w:val="000000"/>
              </w:rPr>
              <w:t>Stress at work and family problem</w:t>
            </w:r>
          </w:p>
        </w:tc>
      </w:tr>
      <w:tr w:rsidR="00944625" w:rsidRPr="00024E6B" w14:paraId="6960F5A5" w14:textId="77777777" w:rsidTr="00EF60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13F6427A" w14:textId="77777777" w:rsidR="00944625" w:rsidRPr="00024E6B" w:rsidRDefault="00944625" w:rsidP="007138FC">
            <w:pPr>
              <w:pStyle w:val="ListParagraph"/>
              <w:numPr>
                <w:ilvl w:val="0"/>
                <w:numId w:val="6"/>
              </w:numPr>
              <w:rPr>
                <w:rFonts w:asciiTheme="minorHAnsi" w:hAnsiTheme="minorHAnsi" w:cstheme="minorHAnsi"/>
                <w:b w:val="0"/>
                <w:color w:val="000000"/>
              </w:rPr>
            </w:pPr>
            <w:r w:rsidRPr="00024E6B">
              <w:rPr>
                <w:rFonts w:asciiTheme="minorHAnsi" w:hAnsiTheme="minorHAnsi" w:cstheme="minorHAnsi"/>
                <w:b w:val="0"/>
                <w:color w:val="000000" w:themeColor="text1"/>
              </w:rPr>
              <w:t>Low socioeconomic status</w:t>
            </w:r>
          </w:p>
        </w:tc>
      </w:tr>
      <w:tr w:rsidR="00944625" w:rsidRPr="00024E6B" w14:paraId="2B145244" w14:textId="77777777" w:rsidTr="00EF609A">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47BCA50A" w14:textId="77777777" w:rsidR="00944625" w:rsidRPr="00024E6B" w:rsidRDefault="00944625" w:rsidP="007138FC">
            <w:pPr>
              <w:pStyle w:val="ListParagraph"/>
              <w:numPr>
                <w:ilvl w:val="0"/>
                <w:numId w:val="6"/>
              </w:numPr>
              <w:rPr>
                <w:rFonts w:asciiTheme="minorHAnsi" w:hAnsiTheme="minorHAnsi" w:cstheme="minorHAnsi"/>
                <w:b w:val="0"/>
                <w:color w:val="000000"/>
              </w:rPr>
            </w:pPr>
            <w:r w:rsidRPr="00024E6B">
              <w:rPr>
                <w:rFonts w:asciiTheme="minorHAnsi" w:hAnsiTheme="minorHAnsi" w:cstheme="minorHAnsi"/>
                <w:b w:val="0"/>
                <w:color w:val="000000"/>
              </w:rPr>
              <w:t>Poor regulations on alcohol/substance abuse</w:t>
            </w:r>
          </w:p>
        </w:tc>
      </w:tr>
      <w:tr w:rsidR="00944625" w:rsidRPr="00024E6B" w14:paraId="5DA05F81" w14:textId="77777777" w:rsidTr="00EF60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45A4C82E" w14:textId="77777777" w:rsidR="00944625" w:rsidRPr="00024E6B" w:rsidRDefault="00944625" w:rsidP="007138FC">
            <w:pPr>
              <w:pStyle w:val="ListParagraph"/>
              <w:numPr>
                <w:ilvl w:val="0"/>
                <w:numId w:val="6"/>
              </w:numPr>
              <w:rPr>
                <w:rFonts w:asciiTheme="minorHAnsi" w:hAnsiTheme="minorHAnsi" w:cstheme="minorHAnsi"/>
                <w:b w:val="0"/>
                <w:color w:val="000000"/>
              </w:rPr>
            </w:pPr>
            <w:r w:rsidRPr="00024E6B">
              <w:rPr>
                <w:rFonts w:asciiTheme="minorHAnsi" w:hAnsiTheme="minorHAnsi" w:cstheme="minorHAnsi"/>
                <w:b w:val="0"/>
                <w:color w:val="000000"/>
              </w:rPr>
              <w:t>Positive family history</w:t>
            </w:r>
          </w:p>
        </w:tc>
      </w:tr>
    </w:tbl>
    <w:p w14:paraId="6C7CCD0C" w14:textId="77777777" w:rsidR="00944625" w:rsidRPr="00024E6B" w:rsidRDefault="00944625" w:rsidP="00944625">
      <w:pPr>
        <w:contextualSpacing/>
        <w:jc w:val="both"/>
        <w:rPr>
          <w:rFonts w:asciiTheme="minorHAnsi" w:hAnsiTheme="minorHAnsi" w:cstheme="minorHAnsi"/>
          <w:b/>
          <w:color w:val="000000" w:themeColor="text1"/>
        </w:rPr>
      </w:pPr>
    </w:p>
    <w:p w14:paraId="0AD348DD" w14:textId="77777777" w:rsidR="00944625" w:rsidRPr="00024E6B" w:rsidRDefault="00944625" w:rsidP="00944625">
      <w:pPr>
        <w:contextualSpacing/>
        <w:jc w:val="both"/>
        <w:rPr>
          <w:rFonts w:asciiTheme="minorHAnsi" w:hAnsiTheme="minorHAnsi" w:cstheme="minorHAnsi"/>
          <w:b/>
          <w:color w:val="000000" w:themeColor="text1"/>
        </w:rPr>
      </w:pPr>
      <w:r w:rsidRPr="00024E6B">
        <w:rPr>
          <w:rFonts w:asciiTheme="minorHAnsi" w:hAnsiTheme="minorHAnsi" w:cstheme="minorHAnsi"/>
          <w:b/>
          <w:color w:val="000000" w:themeColor="text1"/>
        </w:rPr>
        <w:t>Substance abuse by the people</w:t>
      </w:r>
    </w:p>
    <w:p w14:paraId="669EF15E" w14:textId="0FAD4170"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From the responses elicited through in-depth and key informant interviews, it was evident that male patients used to </w:t>
      </w:r>
      <w:r w:rsidR="00467D28" w:rsidRPr="00024E6B">
        <w:rPr>
          <w:rFonts w:asciiTheme="minorHAnsi" w:hAnsiTheme="minorHAnsi" w:cstheme="minorHAnsi"/>
          <w:color w:val="000000" w:themeColor="text1"/>
        </w:rPr>
        <w:t xml:space="preserve">get </w:t>
      </w:r>
      <w:r w:rsidRPr="00024E6B">
        <w:rPr>
          <w:rFonts w:asciiTheme="minorHAnsi" w:hAnsiTheme="minorHAnsi" w:cstheme="minorHAnsi"/>
          <w:color w:val="000000" w:themeColor="text1"/>
        </w:rPr>
        <w:t xml:space="preserve">treatment for symptoms related to alcohol dependence. Caregivers and healthcare providers mentioned that many patients stop consuming alcohol upon insistence from their family, but used to develop </w:t>
      </w:r>
      <w:r w:rsidRPr="00024E6B">
        <w:rPr>
          <w:rFonts w:asciiTheme="minorHAnsi" w:hAnsiTheme="minorHAnsi" w:cstheme="minorHAnsi"/>
          <w:color w:val="000000" w:themeColor="text1"/>
          <w:lang w:eastAsia="ko-KR"/>
        </w:rPr>
        <w:t>various</w:t>
      </w:r>
      <w:r w:rsidRPr="00024E6B">
        <w:rPr>
          <w:rFonts w:asciiTheme="minorHAnsi" w:hAnsiTheme="minorHAnsi" w:cstheme="minorHAnsi"/>
          <w:color w:val="000000" w:themeColor="text1"/>
        </w:rPr>
        <w:t xml:space="preserve"> withdrawal symptoms. Many started taking alcohol as part of the socialization process, and many youths started this habit as an experiment with alcohol.</w:t>
      </w:r>
    </w:p>
    <w:p w14:paraId="7A9E8DFE" w14:textId="77777777" w:rsidR="00944625" w:rsidRPr="00024E6B" w:rsidRDefault="00944625" w:rsidP="00BB3011">
      <w:pPr>
        <w:spacing w:before="240" w:after="120"/>
        <w:ind w:left="288" w:right="288"/>
        <w:jc w:val="both"/>
        <w:rPr>
          <w:rFonts w:asciiTheme="minorHAnsi" w:hAnsiTheme="minorHAnsi" w:cstheme="minorHAnsi"/>
          <w:color w:val="000000" w:themeColor="text1"/>
        </w:rPr>
      </w:pPr>
      <w:r w:rsidRPr="00024E6B">
        <w:rPr>
          <w:rFonts w:asciiTheme="minorHAnsi" w:eastAsia="Calibri" w:hAnsiTheme="minorHAnsi" w:cstheme="minorHAnsi"/>
          <w:i/>
          <w:color w:val="000000" w:themeColor="text1"/>
        </w:rPr>
        <w:t xml:space="preserve">“Then they drink the whole day. Later their family members tell them to give up alcohol. So they </w:t>
      </w:r>
      <w:r w:rsidRPr="00024E6B">
        <w:rPr>
          <w:rFonts w:asciiTheme="minorHAnsi" w:hAnsiTheme="minorHAnsi" w:cstheme="minorHAnsi"/>
          <w:color w:val="000000" w:themeColor="text1"/>
        </w:rPr>
        <w:t>quit</w:t>
      </w:r>
      <w:r w:rsidRPr="00024E6B">
        <w:rPr>
          <w:rFonts w:asciiTheme="minorHAnsi" w:eastAsia="Calibri" w:hAnsiTheme="minorHAnsi" w:cstheme="minorHAnsi"/>
          <w:i/>
          <w:color w:val="000000" w:themeColor="text1"/>
        </w:rPr>
        <w:t xml:space="preserve"> alcohol but it is followed by withdrawal symptoms</w:t>
      </w:r>
      <w:r w:rsidRPr="00024E6B">
        <w:rPr>
          <w:rFonts w:asciiTheme="minorHAnsi" w:eastAsia="Calibri" w:hAnsiTheme="minorHAnsi" w:cstheme="minorHAnsi"/>
          <w:color w:val="000000" w:themeColor="text1"/>
        </w:rPr>
        <w:t xml:space="preserve">.” </w:t>
      </w:r>
      <w:r w:rsidRPr="00024E6B">
        <w:rPr>
          <w:rFonts w:asciiTheme="minorHAnsi" w:hAnsiTheme="minorHAnsi" w:cstheme="minorHAnsi"/>
          <w:i/>
          <w:color w:val="000000" w:themeColor="text1"/>
        </w:rPr>
        <w:t>(Respondent- Health care provider)</w:t>
      </w:r>
    </w:p>
    <w:p w14:paraId="2FBA4A3A" w14:textId="55DC9A7A" w:rsidR="00944625" w:rsidRPr="00024E6B" w:rsidRDefault="00944625" w:rsidP="00BB3011">
      <w:pPr>
        <w:spacing w:before="240" w:after="120"/>
        <w:ind w:left="288" w:right="288"/>
        <w:jc w:val="both"/>
        <w:rPr>
          <w:rFonts w:asciiTheme="minorHAnsi" w:hAnsiTheme="minorHAnsi" w:cstheme="minorHAnsi"/>
          <w:b/>
          <w:i/>
          <w:color w:val="000000" w:themeColor="text1"/>
        </w:rPr>
      </w:pPr>
      <w:r w:rsidRPr="00024E6B">
        <w:rPr>
          <w:rFonts w:asciiTheme="minorHAnsi" w:eastAsia="Calibri" w:hAnsiTheme="minorHAnsi" w:cstheme="minorHAnsi"/>
          <w:i/>
          <w:color w:val="000000" w:themeColor="text1"/>
        </w:rPr>
        <w:t xml:space="preserve">“They thought that if you cannot drink, you might not get in the social environment. Young people are also experimenting to drink alcohol.”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18BE5DC7" w14:textId="77777777" w:rsidR="00944625" w:rsidRPr="00024E6B" w:rsidRDefault="00944625" w:rsidP="00944625">
      <w:pPr>
        <w:contextualSpacing/>
        <w:jc w:val="both"/>
        <w:rPr>
          <w:rFonts w:asciiTheme="minorHAnsi" w:hAnsiTheme="minorHAnsi" w:cstheme="minorHAnsi"/>
          <w:b/>
          <w:color w:val="000000" w:themeColor="text1"/>
        </w:rPr>
      </w:pPr>
      <w:r w:rsidRPr="00024E6B">
        <w:rPr>
          <w:rFonts w:asciiTheme="minorHAnsi" w:hAnsiTheme="minorHAnsi" w:cstheme="minorHAnsi"/>
          <w:b/>
          <w:color w:val="000000" w:themeColor="text1"/>
        </w:rPr>
        <w:t>Stress at work and family problem</w:t>
      </w:r>
    </w:p>
    <w:p w14:paraId="5A205270" w14:textId="4F73DA34"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Mental health problem, particularly, depression was mentioned by respondents as the result of family issues such as the death of the spouse</w:t>
      </w:r>
      <w:r w:rsidR="006130B6"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w:t>
      </w:r>
      <w:r w:rsidR="006130B6" w:rsidRPr="00024E6B">
        <w:rPr>
          <w:rFonts w:asciiTheme="minorHAnsi" w:hAnsiTheme="minorHAnsi" w:cstheme="minorHAnsi"/>
          <w:color w:val="000000" w:themeColor="text1"/>
        </w:rPr>
        <w:t>D</w:t>
      </w:r>
      <w:r w:rsidRPr="00024E6B">
        <w:rPr>
          <w:rFonts w:asciiTheme="minorHAnsi" w:hAnsiTheme="minorHAnsi" w:cstheme="minorHAnsi"/>
          <w:color w:val="000000" w:themeColor="text1"/>
        </w:rPr>
        <w:t>epression lead</w:t>
      </w:r>
      <w:r w:rsidR="006130B6"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to alcohol consumption and become</w:t>
      </w:r>
      <w:r w:rsidR="006130B6"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a social problem in men. In women, the depression was mainly due to the death or separation of their husbands.</w:t>
      </w:r>
    </w:p>
    <w:p w14:paraId="250786E7" w14:textId="2A86CD5E" w:rsidR="00944625" w:rsidRPr="00024E6B" w:rsidRDefault="00944625"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“Depression can be seen in women when their husbands are dead</w:t>
      </w:r>
      <w:r w:rsidR="006130B6" w:rsidRPr="00024E6B">
        <w:rPr>
          <w:rFonts w:asciiTheme="minorHAnsi" w:hAnsiTheme="minorHAnsi" w:cstheme="minorHAnsi"/>
          <w:i/>
          <w:color w:val="000000" w:themeColor="text1"/>
        </w:rPr>
        <w:t xml:space="preserve"> or</w:t>
      </w:r>
      <w:r w:rsidRPr="00024E6B">
        <w:rPr>
          <w:rFonts w:asciiTheme="minorHAnsi" w:hAnsiTheme="minorHAnsi" w:cstheme="minorHAnsi"/>
          <w:i/>
          <w:color w:val="000000" w:themeColor="text1"/>
        </w:rPr>
        <w:t xml:space="preserve"> divorced.” (Respondent- </w:t>
      </w:r>
      <w:r w:rsidRPr="00024E6B">
        <w:rPr>
          <w:rFonts w:asciiTheme="minorHAnsi" w:eastAsia="Calibri" w:hAnsiTheme="minorHAnsi" w:cstheme="minorHAnsi"/>
          <w:i/>
          <w:color w:val="000000" w:themeColor="text1"/>
        </w:rPr>
        <w:t>Health</w:t>
      </w:r>
      <w:r w:rsidRPr="00024E6B">
        <w:rPr>
          <w:rFonts w:asciiTheme="minorHAnsi" w:hAnsiTheme="minorHAnsi" w:cstheme="minorHAnsi"/>
          <w:i/>
          <w:color w:val="000000" w:themeColor="text1"/>
        </w:rPr>
        <w:t xml:space="preserve"> care provider)</w:t>
      </w:r>
    </w:p>
    <w:p w14:paraId="2CCF1B32" w14:textId="655C448D"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Lack of job opportunities and permanent employment have resulted in economic vulnerabilities and debt trap. </w:t>
      </w:r>
      <w:r w:rsidR="00C618D7">
        <w:rPr>
          <w:rFonts w:asciiTheme="minorHAnsi" w:hAnsiTheme="minorHAnsi" w:cstheme="minorHAnsi"/>
          <w:color w:val="000000" w:themeColor="text1"/>
        </w:rPr>
        <w:t>Also</w:t>
      </w:r>
      <w:r w:rsidRPr="00024E6B">
        <w:rPr>
          <w:rFonts w:asciiTheme="minorHAnsi" w:hAnsiTheme="minorHAnsi" w:cstheme="minorHAnsi"/>
          <w:color w:val="000000" w:themeColor="text1"/>
        </w:rPr>
        <w:t xml:space="preserve">, the excess workload was the main contributing factor to the increase </w:t>
      </w:r>
      <w:r w:rsidR="00C618D7">
        <w:rPr>
          <w:rFonts w:asciiTheme="minorHAnsi" w:hAnsiTheme="minorHAnsi" w:cstheme="minorHAnsi"/>
          <w:color w:val="000000" w:themeColor="text1"/>
        </w:rPr>
        <w:t>in</w:t>
      </w:r>
      <w:r w:rsidR="006130B6"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mental health problems. Stress due to increased competition during</w:t>
      </w:r>
      <w:r w:rsidR="001E6063">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educational performance and examination has led to the rise in the prevalence of mental health illness among students.</w:t>
      </w:r>
    </w:p>
    <w:p w14:paraId="20530763" w14:textId="52EF04F0" w:rsidR="00944625" w:rsidRPr="00024E6B" w:rsidRDefault="00944625"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 xml:space="preserve">“Most patients are from the clothing industry </w:t>
      </w:r>
      <w:r w:rsidR="0091635E" w:rsidRPr="00024E6B">
        <w:rPr>
          <w:rFonts w:asciiTheme="minorHAnsi" w:hAnsiTheme="minorHAnsi" w:cstheme="minorHAnsi"/>
          <w:i/>
          <w:color w:val="000000" w:themeColor="text1"/>
        </w:rPr>
        <w:t>for</w:t>
      </w:r>
      <w:r w:rsidRPr="00024E6B">
        <w:rPr>
          <w:rFonts w:asciiTheme="minorHAnsi" w:hAnsiTheme="minorHAnsi" w:cstheme="minorHAnsi"/>
          <w:i/>
          <w:color w:val="000000" w:themeColor="text1"/>
        </w:rPr>
        <w:t xml:space="preserve"> which they have to work from early morning to late night</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2C4F199D" w14:textId="1FBED401" w:rsidR="00944625" w:rsidRPr="00024E6B" w:rsidRDefault="00944625" w:rsidP="00944625">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Low socioeconomic status</w:t>
      </w:r>
    </w:p>
    <w:p w14:paraId="71965BCC" w14:textId="76D7EAB9"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lastRenderedPageBreak/>
        <w:t>Low socioeconomic status was cited as a cause for mental illness by the healthcare providers. There were patients who have started alcohol consumption and committed suicide due to the excessive burden of debt.</w:t>
      </w:r>
    </w:p>
    <w:p w14:paraId="304C910E" w14:textId="4B11C7D8" w:rsidR="00944625" w:rsidRPr="00024E6B" w:rsidRDefault="00944625"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 “</w:t>
      </w:r>
      <w:r w:rsidRPr="00024E6B">
        <w:rPr>
          <w:rFonts w:asciiTheme="minorHAnsi" w:hAnsiTheme="minorHAnsi" w:cstheme="minorHAnsi"/>
          <w:i/>
          <w:color w:val="000000" w:themeColor="text1"/>
        </w:rPr>
        <w:t xml:space="preserve">Because of the socio-economic problem, people </w:t>
      </w:r>
      <w:r w:rsidR="0091635E" w:rsidRPr="00024E6B">
        <w:rPr>
          <w:rFonts w:asciiTheme="minorHAnsi" w:hAnsiTheme="minorHAnsi" w:cstheme="minorHAnsi"/>
          <w:i/>
          <w:color w:val="000000" w:themeColor="text1"/>
        </w:rPr>
        <w:t xml:space="preserve">develop </w:t>
      </w:r>
      <w:r w:rsidRPr="00024E6B">
        <w:rPr>
          <w:rFonts w:asciiTheme="minorHAnsi" w:hAnsiTheme="minorHAnsi" w:cstheme="minorHAnsi"/>
          <w:i/>
          <w:color w:val="000000" w:themeColor="text1"/>
        </w:rPr>
        <w:t>Mental illness. They work the whole day. In the evening, they drink. Moreover, they are low in education status. They think their stress is released after drinking.</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046587F4" w14:textId="77777777" w:rsidR="00944625" w:rsidRPr="00024E6B" w:rsidRDefault="00944625" w:rsidP="00944625">
      <w:pPr>
        <w:contextualSpacing/>
        <w:jc w:val="both"/>
        <w:rPr>
          <w:rFonts w:asciiTheme="minorHAnsi" w:hAnsiTheme="minorHAnsi" w:cstheme="minorHAnsi"/>
          <w:b/>
          <w:color w:val="000000" w:themeColor="text1"/>
        </w:rPr>
      </w:pPr>
      <w:r w:rsidRPr="00024E6B">
        <w:rPr>
          <w:rFonts w:asciiTheme="minorHAnsi" w:hAnsiTheme="minorHAnsi" w:cstheme="minorHAnsi"/>
          <w:b/>
          <w:color w:val="000000" w:themeColor="text1"/>
        </w:rPr>
        <w:t>Poor regulations on alcohol/substance abuse</w:t>
      </w:r>
    </w:p>
    <w:p w14:paraId="461D4227" w14:textId="5EE0B43B"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eastAsia="Calibri" w:hAnsiTheme="minorHAnsi" w:cstheme="minorHAnsi"/>
          <w:color w:val="000000" w:themeColor="text1"/>
        </w:rPr>
        <w:t>In most of the townships, the unregistered alcohol shops buy alcohol from the registered shop and sell.</w:t>
      </w:r>
      <w:r w:rsidR="0091635E" w:rsidRPr="00024E6B">
        <w:rPr>
          <w:rFonts w:asciiTheme="minorHAnsi" w:eastAsia="Calibri" w:hAnsiTheme="minorHAnsi" w:cstheme="minorHAnsi"/>
          <w:color w:val="000000" w:themeColor="text1"/>
        </w:rPr>
        <w:t xml:space="preserve"> it</w:t>
      </w:r>
      <w:r w:rsidRPr="00024E6B">
        <w:rPr>
          <w:rFonts w:asciiTheme="minorHAnsi" w:eastAsia="Calibri" w:hAnsiTheme="minorHAnsi" w:cstheme="minorHAnsi"/>
          <w:color w:val="000000" w:themeColor="text1"/>
        </w:rPr>
        <w:t xml:space="preserve"> Easy availability and </w:t>
      </w:r>
      <w:r w:rsidR="0091635E" w:rsidRPr="00024E6B">
        <w:rPr>
          <w:rFonts w:asciiTheme="minorHAnsi" w:eastAsia="Calibri" w:hAnsiTheme="minorHAnsi" w:cstheme="minorHAnsi"/>
          <w:color w:val="000000" w:themeColor="text1"/>
        </w:rPr>
        <w:t xml:space="preserve">lower </w:t>
      </w:r>
      <w:r w:rsidRPr="00024E6B">
        <w:rPr>
          <w:rFonts w:asciiTheme="minorHAnsi" w:eastAsia="Calibri" w:hAnsiTheme="minorHAnsi" w:cstheme="minorHAnsi"/>
          <w:color w:val="000000" w:themeColor="text1"/>
        </w:rPr>
        <w:t xml:space="preserve">cost of </w:t>
      </w:r>
      <w:r w:rsidRPr="00024E6B">
        <w:rPr>
          <w:rFonts w:asciiTheme="minorHAnsi" w:hAnsiTheme="minorHAnsi" w:cstheme="minorHAnsi"/>
          <w:color w:val="000000" w:themeColor="text1"/>
        </w:rPr>
        <w:t>alcohol have become a leading cause of mental illness.</w:t>
      </w:r>
    </w:p>
    <w:p w14:paraId="6B7FB9F1" w14:textId="52B75647" w:rsidR="00944625" w:rsidRPr="00024E6B" w:rsidRDefault="00944625"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 xml:space="preserve">“Alcohol use dependency is the most </w:t>
      </w:r>
      <w:r w:rsidRPr="00024E6B">
        <w:rPr>
          <w:rFonts w:asciiTheme="minorHAnsi" w:hAnsiTheme="minorHAnsi" w:cstheme="minorHAnsi"/>
          <w:color w:val="000000" w:themeColor="text1"/>
        </w:rPr>
        <w:t>common</w:t>
      </w:r>
      <w:r w:rsidRPr="00024E6B">
        <w:rPr>
          <w:rFonts w:asciiTheme="minorHAnsi" w:hAnsiTheme="minorHAnsi" w:cstheme="minorHAnsi"/>
          <w:i/>
          <w:color w:val="000000" w:themeColor="text1"/>
        </w:rPr>
        <w:t xml:space="preserve"> psychiatric related problem and alcohol can easily</w:t>
      </w:r>
      <w:r w:rsidR="0091635E" w:rsidRPr="00024E6B">
        <w:rPr>
          <w:rFonts w:asciiTheme="minorHAnsi" w:hAnsiTheme="minorHAnsi" w:cstheme="minorHAnsi"/>
          <w:i/>
          <w:color w:val="000000" w:themeColor="text1"/>
        </w:rPr>
        <w:t xml:space="preserve"> be bought, it</w:t>
      </w:r>
      <w:r w:rsidRPr="00024E6B">
        <w:rPr>
          <w:rFonts w:asciiTheme="minorHAnsi" w:hAnsiTheme="minorHAnsi" w:cstheme="minorHAnsi"/>
          <w:i/>
          <w:color w:val="000000" w:themeColor="text1"/>
        </w:rPr>
        <w:t xml:space="preserve"> cost</w:t>
      </w:r>
      <w:r w:rsidR="0091635E"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only</w:t>
      </w:r>
      <w:r w:rsidR="001E6063">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50 or 100 kyats” (Respondent- Health care provider)</w:t>
      </w:r>
    </w:p>
    <w:p w14:paraId="1E0D4259" w14:textId="5454BC88" w:rsidR="00944625" w:rsidRPr="00024E6B" w:rsidRDefault="00944625"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A healthcare professional explained </w:t>
      </w:r>
      <w:r w:rsidR="0091635E" w:rsidRPr="00024E6B">
        <w:rPr>
          <w:rFonts w:asciiTheme="minorHAnsi" w:hAnsiTheme="minorHAnsi" w:cstheme="minorHAnsi"/>
          <w:color w:val="000000" w:themeColor="text1"/>
        </w:rPr>
        <w:t xml:space="preserve">that </w:t>
      </w:r>
      <w:r w:rsidRPr="00024E6B">
        <w:rPr>
          <w:rFonts w:asciiTheme="minorHAnsi" w:hAnsiTheme="minorHAnsi" w:cstheme="minorHAnsi"/>
          <w:color w:val="000000" w:themeColor="text1"/>
        </w:rPr>
        <w:t xml:space="preserve">the role of armed forces </w:t>
      </w:r>
      <w:r w:rsidR="0091635E" w:rsidRPr="00024E6B">
        <w:rPr>
          <w:rFonts w:asciiTheme="minorHAnsi" w:hAnsiTheme="minorHAnsi" w:cstheme="minorHAnsi"/>
          <w:color w:val="000000" w:themeColor="text1"/>
        </w:rPr>
        <w:t>by</w:t>
      </w:r>
      <w:r w:rsidRPr="00024E6B">
        <w:rPr>
          <w:rFonts w:asciiTheme="minorHAnsi" w:hAnsiTheme="minorHAnsi" w:cstheme="minorHAnsi"/>
          <w:color w:val="000000" w:themeColor="text1"/>
        </w:rPr>
        <w:t xml:space="preserve"> providing prohibited drugs has resulted in the excessive use of banned drugs by the labo</w:t>
      </w:r>
      <w:r w:rsidR="00C618D7">
        <w:rPr>
          <w:rFonts w:asciiTheme="minorHAnsi" w:hAnsiTheme="minorHAnsi" w:cstheme="minorHAnsi"/>
          <w:color w:val="000000" w:themeColor="text1"/>
        </w:rPr>
        <w:t>u</w:t>
      </w:r>
      <w:r w:rsidRPr="00024E6B">
        <w:rPr>
          <w:rFonts w:asciiTheme="minorHAnsi" w:hAnsiTheme="minorHAnsi" w:cstheme="minorHAnsi"/>
          <w:color w:val="000000" w:themeColor="text1"/>
        </w:rPr>
        <w:t>r population and addiction to it by children.</w:t>
      </w:r>
    </w:p>
    <w:p w14:paraId="7DB7041B" w14:textId="39EFE84C" w:rsidR="00944625" w:rsidRPr="00024E6B" w:rsidRDefault="00944625"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“We have to give poppy plants to the workers first before we can ask them to work in the rubber plantations. There is also this thing called Myin Say (Myin means horses and Say means drugs) which are transported via armed forces. This group is also known as the group for peace. All of the armed forces sell Myin Say. Initially, they target the children who are poor and give them to use for free. When those children become addicted, they are forced to carry the drugs, as dealers. They are persuaded that they will get one tablet free if they can sell 10 tablets</w:t>
      </w:r>
      <w:r w:rsidRPr="00024E6B">
        <w:rPr>
          <w:rFonts w:asciiTheme="minorHAnsi" w:hAnsiTheme="minorHAnsi" w:cstheme="minorHAnsi"/>
          <w:color w:val="000000" w:themeColor="text1"/>
        </w:rPr>
        <w:t>.</w:t>
      </w:r>
      <w:r w:rsidR="001E6063">
        <w:rPr>
          <w:rFonts w:asciiTheme="minorHAnsi" w:hAnsiTheme="minorHAnsi" w:cstheme="minorHAnsi"/>
          <w:color w:val="000000" w:themeColor="text1"/>
        </w:rPr>
        <w:t>” (Respondent</w:t>
      </w:r>
      <w:r w:rsidRPr="00024E6B">
        <w:rPr>
          <w:rFonts w:asciiTheme="minorHAnsi" w:hAnsiTheme="minorHAnsi" w:cstheme="minorHAnsi"/>
          <w:i/>
          <w:color w:val="000000" w:themeColor="text1"/>
        </w:rPr>
        <w:t>- Health care provider)</w:t>
      </w:r>
    </w:p>
    <w:p w14:paraId="71256D5A" w14:textId="77777777" w:rsidR="00944625" w:rsidRPr="00024E6B" w:rsidRDefault="00944625" w:rsidP="00944625">
      <w:pPr>
        <w:contextualSpacing/>
        <w:jc w:val="both"/>
        <w:rPr>
          <w:rFonts w:asciiTheme="minorHAnsi" w:hAnsiTheme="minorHAnsi" w:cstheme="minorHAnsi"/>
          <w:b/>
          <w:color w:val="000000" w:themeColor="text1"/>
        </w:rPr>
      </w:pPr>
      <w:r w:rsidRPr="00024E6B">
        <w:rPr>
          <w:rFonts w:asciiTheme="minorHAnsi" w:hAnsiTheme="minorHAnsi" w:cstheme="minorHAnsi"/>
          <w:b/>
          <w:color w:val="000000" w:themeColor="text1"/>
        </w:rPr>
        <w:t>Positive family history</w:t>
      </w:r>
    </w:p>
    <w:p w14:paraId="43E1051D" w14:textId="77777777" w:rsidR="00944625" w:rsidRPr="00024E6B" w:rsidRDefault="00944625" w:rsidP="00944625">
      <w:pPr>
        <w:spacing w:before="240" w:after="240"/>
        <w:jc w:val="both"/>
        <w:rPr>
          <w:rFonts w:asciiTheme="minorHAnsi" w:eastAsia="Calibri" w:hAnsiTheme="minorHAnsi" w:cstheme="minorHAnsi"/>
          <w:color w:val="000000" w:themeColor="text1"/>
        </w:rPr>
      </w:pPr>
      <w:r w:rsidRPr="00024E6B">
        <w:rPr>
          <w:rFonts w:asciiTheme="minorHAnsi" w:hAnsiTheme="minorHAnsi" w:cstheme="minorHAnsi"/>
          <w:color w:val="000000" w:themeColor="text1"/>
        </w:rPr>
        <w:t xml:space="preserve">According to health care providers, </w:t>
      </w:r>
      <w:r w:rsidRPr="00024E6B">
        <w:rPr>
          <w:rFonts w:asciiTheme="minorHAnsi" w:eastAsia="Calibri" w:hAnsiTheme="minorHAnsi" w:cstheme="minorHAnsi"/>
          <w:color w:val="000000" w:themeColor="text1"/>
        </w:rPr>
        <w:t>some of the mental health problems have a family history.</w:t>
      </w:r>
    </w:p>
    <w:p w14:paraId="2A8E0746" w14:textId="3C2CE627"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“It is partly due to genetics. It can be found </w:t>
      </w:r>
      <w:r w:rsidR="0091635E" w:rsidRPr="00024E6B">
        <w:rPr>
          <w:rFonts w:asciiTheme="minorHAnsi" w:hAnsiTheme="minorHAnsi" w:cstheme="minorHAnsi"/>
          <w:i/>
          <w:color w:val="000000" w:themeColor="text1"/>
        </w:rPr>
        <w:t xml:space="preserve">as </w:t>
      </w:r>
      <w:r w:rsidRPr="00024E6B">
        <w:rPr>
          <w:rFonts w:asciiTheme="minorHAnsi" w:hAnsiTheme="minorHAnsi" w:cstheme="minorHAnsi"/>
          <w:i/>
          <w:color w:val="000000" w:themeColor="text1"/>
        </w:rPr>
        <w:t>6 in every 100 children.</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25B9C4D3" w14:textId="77777777" w:rsidR="00944625" w:rsidRPr="00024E6B" w:rsidRDefault="00944625" w:rsidP="00196BBF">
      <w:pPr>
        <w:rPr>
          <w:rFonts w:asciiTheme="minorHAnsi" w:hAnsiTheme="minorHAnsi" w:cstheme="minorHAnsi"/>
        </w:rPr>
      </w:pPr>
    </w:p>
    <w:p w14:paraId="62C09590" w14:textId="77777777" w:rsidR="00944625" w:rsidRPr="00024E6B" w:rsidRDefault="00944625" w:rsidP="00944625">
      <w:pPr>
        <w:pStyle w:val="Heading2"/>
        <w:spacing w:before="0" w:after="120"/>
        <w:rPr>
          <w:rFonts w:asciiTheme="minorHAnsi" w:hAnsiTheme="minorHAnsi" w:cstheme="minorHAnsi"/>
          <w:sz w:val="24"/>
        </w:rPr>
      </w:pPr>
      <w:bookmarkStart w:id="33" w:name="_Toc38278576"/>
      <w:r w:rsidRPr="00024E6B">
        <w:rPr>
          <w:rFonts w:asciiTheme="minorHAnsi" w:hAnsiTheme="minorHAnsi" w:cstheme="minorHAnsi"/>
          <w:sz w:val="24"/>
        </w:rPr>
        <w:t>4.5</w:t>
      </w:r>
      <w:r w:rsidRPr="00024E6B">
        <w:rPr>
          <w:rFonts w:asciiTheme="minorHAnsi" w:hAnsiTheme="minorHAnsi" w:cstheme="minorHAnsi"/>
          <w:sz w:val="24"/>
        </w:rPr>
        <w:tab/>
        <w:t>Theme 3. Perception of stakeholders on mental health illness</w:t>
      </w:r>
      <w:bookmarkEnd w:id="33"/>
    </w:p>
    <w:p w14:paraId="11369706" w14:textId="77777777"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The perceptions of caregivers of mental health patients, community leaders and healthcare service providers on mental health illness are provided under this theme in Table-7.</w:t>
      </w:r>
    </w:p>
    <w:p w14:paraId="764C6F42" w14:textId="77777777" w:rsidR="00944625" w:rsidRPr="00024E6B" w:rsidRDefault="00944625" w:rsidP="007138FC">
      <w:pPr>
        <w:pStyle w:val="ListParagraph"/>
        <w:widowControl w:val="0"/>
        <w:numPr>
          <w:ilvl w:val="0"/>
          <w:numId w:val="15"/>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Perception of mental health illness by the caregivers</w:t>
      </w:r>
    </w:p>
    <w:p w14:paraId="6D552C03" w14:textId="77777777" w:rsidR="00944625" w:rsidRPr="00024E6B" w:rsidRDefault="00944625" w:rsidP="00944625">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lastRenderedPageBreak/>
        <w:t>Perception of cure of Mental illness</w:t>
      </w:r>
    </w:p>
    <w:p w14:paraId="778664CD" w14:textId="6694DD0C"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Most of the caregivers correctly perceived that only doctors can cure mental illness. When probed about the practices of witchcraft as a causative or curative mechanism for mental illness, they had</w:t>
      </w:r>
      <w:r w:rsidR="001E6063">
        <w:rPr>
          <w:rFonts w:asciiTheme="minorHAnsi" w:hAnsiTheme="minorHAnsi" w:cstheme="minorHAnsi"/>
          <w:color w:val="000000" w:themeColor="text1"/>
        </w:rPr>
        <w:t xml:space="preserve"> </w:t>
      </w:r>
      <w:r w:rsidR="0091635E" w:rsidRPr="00024E6B">
        <w:rPr>
          <w:rFonts w:asciiTheme="minorHAnsi" w:hAnsiTheme="minorHAnsi" w:cstheme="minorHAnsi"/>
          <w:color w:val="000000" w:themeColor="text1"/>
        </w:rPr>
        <w:t xml:space="preserve">recused </w:t>
      </w:r>
      <w:r w:rsidRPr="00024E6B">
        <w:rPr>
          <w:rFonts w:asciiTheme="minorHAnsi" w:hAnsiTheme="minorHAnsi" w:cstheme="minorHAnsi"/>
          <w:color w:val="000000" w:themeColor="text1"/>
        </w:rPr>
        <w:t>the idea.</w:t>
      </w:r>
    </w:p>
    <w:p w14:paraId="79D5F418" w14:textId="45911552"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“Psychiatrists can treat mental illness.”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20024504" w14:textId="152DE2CD"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 xml:space="preserve">Sorcery and witchcraft cannot cause mental health illness.”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121E6D84" w14:textId="0BD90005"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“At first, I think because of that. I thought it was not because of that later on and so I am here.”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345C2A3C" w14:textId="0788B6F4"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They thought the illness was related to mind </w:t>
      </w:r>
      <w:r w:rsidR="0091635E" w:rsidRPr="00024E6B">
        <w:rPr>
          <w:rFonts w:asciiTheme="minorHAnsi" w:hAnsiTheme="minorHAnsi" w:cstheme="minorHAnsi"/>
          <w:color w:val="000000" w:themeColor="text1"/>
        </w:rPr>
        <w:t xml:space="preserve">and </w:t>
      </w:r>
      <w:r w:rsidRPr="00024E6B">
        <w:rPr>
          <w:rFonts w:asciiTheme="minorHAnsi" w:hAnsiTheme="minorHAnsi" w:cstheme="minorHAnsi"/>
          <w:color w:val="000000" w:themeColor="text1"/>
        </w:rPr>
        <w:t xml:space="preserve">there was nothing that the family could do. So, the best way for the family was to </w:t>
      </w:r>
      <w:r w:rsidR="0091635E" w:rsidRPr="00024E6B">
        <w:rPr>
          <w:rFonts w:asciiTheme="minorHAnsi" w:hAnsiTheme="minorHAnsi" w:cstheme="minorHAnsi"/>
          <w:color w:val="000000" w:themeColor="text1"/>
        </w:rPr>
        <w:t xml:space="preserve">go to </w:t>
      </w:r>
      <w:r w:rsidRPr="00024E6B">
        <w:rPr>
          <w:rFonts w:asciiTheme="minorHAnsi" w:hAnsiTheme="minorHAnsi" w:cstheme="minorHAnsi"/>
          <w:color w:val="000000" w:themeColor="text1"/>
        </w:rPr>
        <w:t xml:space="preserve">the hospital. Many did not believe </w:t>
      </w:r>
      <w:r w:rsidR="0091635E" w:rsidRPr="00024E6B">
        <w:rPr>
          <w:rFonts w:asciiTheme="minorHAnsi" w:hAnsiTheme="minorHAnsi" w:cstheme="minorHAnsi"/>
          <w:color w:val="000000" w:themeColor="text1"/>
        </w:rPr>
        <w:t xml:space="preserve">that </w:t>
      </w:r>
      <w:r w:rsidRPr="00024E6B">
        <w:rPr>
          <w:rFonts w:asciiTheme="minorHAnsi" w:hAnsiTheme="minorHAnsi" w:cstheme="minorHAnsi"/>
          <w:color w:val="000000" w:themeColor="text1"/>
        </w:rPr>
        <w:t xml:space="preserve">traditional healers, herbalists and exorcists could cure or treat mental illness, and believed that such persons could not make any difference. </w:t>
      </w:r>
    </w:p>
    <w:p w14:paraId="4ECD0C00" w14:textId="30193372"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“Traditional shaman (Bhanenaw Sayar) cannot cure this case. They are no</w:t>
      </w:r>
      <w:r w:rsidR="00C618D7">
        <w:rPr>
          <w:rFonts w:asciiTheme="minorHAnsi" w:hAnsiTheme="minorHAnsi" w:cstheme="minorHAnsi"/>
          <w:i/>
          <w:color w:val="000000" w:themeColor="text1"/>
        </w:rPr>
        <w:t>t</w:t>
      </w:r>
      <w:r w:rsidRPr="00024E6B">
        <w:rPr>
          <w:rFonts w:asciiTheme="minorHAnsi" w:hAnsiTheme="minorHAnsi" w:cstheme="minorHAnsi"/>
          <w:i/>
          <w:color w:val="000000" w:themeColor="text1"/>
        </w:rPr>
        <w:t xml:space="preserve"> professional</w:t>
      </w:r>
      <w:r w:rsidR="00C618D7">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and have no skil</w:t>
      </w:r>
      <w:r w:rsidR="00C618D7">
        <w:rPr>
          <w:rFonts w:asciiTheme="minorHAnsi" w:hAnsiTheme="minorHAnsi" w:cstheme="minorHAnsi"/>
          <w:i/>
          <w:color w:val="000000" w:themeColor="text1"/>
        </w:rPr>
        <w:t>ls</w:t>
      </w:r>
      <w:r w:rsidRPr="00024E6B">
        <w:rPr>
          <w:rFonts w:asciiTheme="minorHAnsi" w:hAnsiTheme="minorHAnsi" w:cstheme="minorHAnsi"/>
          <w:i/>
          <w:color w:val="000000" w:themeColor="text1"/>
        </w:rPr>
        <w:t xml:space="preserve"> </w:t>
      </w:r>
      <w:r w:rsidR="00C618D7">
        <w:rPr>
          <w:rFonts w:asciiTheme="minorHAnsi" w:hAnsiTheme="minorHAnsi" w:cstheme="minorHAnsi"/>
          <w:i/>
          <w:color w:val="000000" w:themeColor="text1"/>
        </w:rPr>
        <w:t xml:space="preserve">to treat this, </w:t>
      </w:r>
      <w:r w:rsidRPr="00024E6B">
        <w:rPr>
          <w:rFonts w:asciiTheme="minorHAnsi" w:hAnsiTheme="minorHAnsi" w:cstheme="minorHAnsi"/>
          <w:i/>
          <w:color w:val="000000" w:themeColor="text1"/>
        </w:rPr>
        <w:t>but</w:t>
      </w:r>
      <w:r w:rsidR="001E6063">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the professional psychiatrist</w:t>
      </w:r>
      <w:r w:rsidR="00C618D7">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can. They have experiences and professionalism.”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2B522B6D" w14:textId="77777777" w:rsidR="00B943FB" w:rsidRPr="005C4E66" w:rsidRDefault="00B943FB" w:rsidP="005C4E66">
      <w:pPr>
        <w:pStyle w:val="Caption"/>
        <w:jc w:val="center"/>
        <w:rPr>
          <w:rFonts w:asciiTheme="minorHAnsi" w:hAnsiTheme="minorHAnsi" w:cstheme="minorHAnsi"/>
          <w:sz w:val="24"/>
        </w:rPr>
      </w:pPr>
      <w:bookmarkStart w:id="34" w:name="_Toc38278593"/>
      <w:r w:rsidRPr="005C4E66">
        <w:rPr>
          <w:rFonts w:asciiTheme="minorHAnsi" w:hAnsiTheme="minorHAnsi" w:cstheme="minorHAnsi"/>
          <w:sz w:val="24"/>
        </w:rPr>
        <w:t>Table-7. Theme 3. Perception of stakeholders on mental health illness</w:t>
      </w:r>
      <w:bookmarkEnd w:id="34"/>
    </w:p>
    <w:tbl>
      <w:tblPr>
        <w:tblStyle w:val="GridTable4-Accent41"/>
        <w:tblW w:w="8093" w:type="dxa"/>
        <w:tblLook w:val="04A0" w:firstRow="1" w:lastRow="0" w:firstColumn="1" w:lastColumn="0" w:noHBand="0" w:noVBand="1"/>
      </w:tblPr>
      <w:tblGrid>
        <w:gridCol w:w="8093"/>
      </w:tblGrid>
      <w:tr w:rsidR="00B943FB" w:rsidRPr="00024E6B" w14:paraId="094E0EE2" w14:textId="77777777" w:rsidTr="00EF609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0A58BCC2" w14:textId="77777777" w:rsidR="00B943FB" w:rsidRPr="00024E6B" w:rsidRDefault="00B943FB" w:rsidP="00EF609A">
            <w:pPr>
              <w:rPr>
                <w:rFonts w:asciiTheme="minorHAnsi" w:hAnsiTheme="minorHAnsi" w:cstheme="minorHAnsi"/>
                <w:b w:val="0"/>
                <w:bCs w:val="0"/>
                <w:color w:val="000000"/>
              </w:rPr>
            </w:pPr>
            <w:r w:rsidRPr="00024E6B">
              <w:rPr>
                <w:rFonts w:asciiTheme="minorHAnsi" w:hAnsiTheme="minorHAnsi" w:cstheme="minorHAnsi"/>
                <w:color w:val="000000"/>
              </w:rPr>
              <w:t xml:space="preserve">THEME 3. PERCEPTION OF DIFFERENT STAKEHOLDERS ON MENTAL HEALTH ILLNESS </w:t>
            </w:r>
          </w:p>
        </w:tc>
      </w:tr>
      <w:tr w:rsidR="00B943FB" w:rsidRPr="00024E6B" w14:paraId="4726D3EF" w14:textId="77777777" w:rsidTr="00EF60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129DB49E" w14:textId="0C29431F" w:rsidR="00B943FB" w:rsidRPr="00024E6B" w:rsidRDefault="00B943FB" w:rsidP="001E6063">
            <w:pPr>
              <w:rPr>
                <w:rFonts w:asciiTheme="minorHAnsi" w:hAnsiTheme="minorHAnsi" w:cstheme="minorHAnsi"/>
                <w:color w:val="000000"/>
              </w:rPr>
            </w:pPr>
            <w:r w:rsidRPr="00024E6B">
              <w:rPr>
                <w:rFonts w:asciiTheme="minorHAnsi" w:hAnsiTheme="minorHAnsi" w:cstheme="minorHAnsi"/>
                <w:color w:val="000000"/>
              </w:rPr>
              <w:t>I.</w:t>
            </w:r>
            <w:r w:rsidR="001E6063">
              <w:rPr>
                <w:rFonts w:asciiTheme="minorHAnsi" w:hAnsiTheme="minorHAnsi" w:cstheme="minorHAnsi"/>
                <w:color w:val="000000"/>
              </w:rPr>
              <w:tab/>
            </w:r>
            <w:r w:rsidRPr="00024E6B">
              <w:rPr>
                <w:rFonts w:asciiTheme="minorHAnsi" w:hAnsiTheme="minorHAnsi" w:cstheme="minorHAnsi"/>
                <w:color w:val="000000"/>
              </w:rPr>
              <w:t>Perception of mental health illness by Caregivers</w:t>
            </w:r>
          </w:p>
        </w:tc>
      </w:tr>
      <w:tr w:rsidR="00B943FB" w:rsidRPr="00024E6B" w14:paraId="2B07A4C6" w14:textId="77777777" w:rsidTr="00EF609A">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379D5D0E" w14:textId="77777777" w:rsidR="00B943FB" w:rsidRPr="00024E6B" w:rsidRDefault="00B943FB" w:rsidP="007138FC">
            <w:pPr>
              <w:pStyle w:val="ListParagraph"/>
              <w:numPr>
                <w:ilvl w:val="0"/>
                <w:numId w:val="7"/>
              </w:numPr>
              <w:rPr>
                <w:rFonts w:asciiTheme="minorHAnsi" w:hAnsiTheme="minorHAnsi" w:cstheme="minorHAnsi"/>
                <w:b w:val="0"/>
                <w:color w:val="000000"/>
              </w:rPr>
            </w:pPr>
            <w:r w:rsidRPr="00024E6B">
              <w:rPr>
                <w:rFonts w:asciiTheme="minorHAnsi" w:hAnsiTheme="minorHAnsi" w:cstheme="minorHAnsi"/>
                <w:b w:val="0"/>
                <w:color w:val="000000"/>
              </w:rPr>
              <w:t>Perception of cure of Mental illness</w:t>
            </w:r>
          </w:p>
        </w:tc>
      </w:tr>
      <w:tr w:rsidR="00B943FB" w:rsidRPr="00024E6B" w14:paraId="107A42BF" w14:textId="77777777" w:rsidTr="00EF60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5F490CBB" w14:textId="77777777" w:rsidR="00B943FB" w:rsidRPr="00024E6B" w:rsidRDefault="00B943FB" w:rsidP="007138FC">
            <w:pPr>
              <w:pStyle w:val="ListParagraph"/>
              <w:numPr>
                <w:ilvl w:val="0"/>
                <w:numId w:val="7"/>
              </w:numPr>
              <w:rPr>
                <w:rFonts w:asciiTheme="minorHAnsi" w:hAnsiTheme="minorHAnsi" w:cstheme="minorHAnsi"/>
                <w:b w:val="0"/>
                <w:color w:val="000000"/>
              </w:rPr>
            </w:pPr>
            <w:r w:rsidRPr="00024E6B">
              <w:rPr>
                <w:rFonts w:asciiTheme="minorHAnsi" w:hAnsiTheme="minorHAnsi" w:cstheme="minorHAnsi"/>
                <w:b w:val="0"/>
                <w:color w:val="000000" w:themeColor="text1"/>
              </w:rPr>
              <w:t>Understanding of Mental illness</w:t>
            </w:r>
          </w:p>
        </w:tc>
      </w:tr>
      <w:tr w:rsidR="00B943FB" w:rsidRPr="00024E6B" w14:paraId="0A3D212C" w14:textId="77777777" w:rsidTr="00EF609A">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3D5F4093" w14:textId="77777777" w:rsidR="00B943FB" w:rsidRPr="00024E6B" w:rsidRDefault="00B943FB" w:rsidP="007138FC">
            <w:pPr>
              <w:pStyle w:val="ListParagraph"/>
              <w:numPr>
                <w:ilvl w:val="0"/>
                <w:numId w:val="7"/>
              </w:numPr>
              <w:rPr>
                <w:rFonts w:asciiTheme="minorHAnsi" w:hAnsiTheme="minorHAnsi" w:cstheme="minorHAnsi"/>
                <w:b w:val="0"/>
                <w:color w:val="000000"/>
              </w:rPr>
            </w:pPr>
            <w:r w:rsidRPr="00024E6B">
              <w:rPr>
                <w:rFonts w:asciiTheme="minorHAnsi" w:hAnsiTheme="minorHAnsi" w:cstheme="minorHAnsi"/>
                <w:b w:val="0"/>
                <w:color w:val="000000"/>
              </w:rPr>
              <w:t>Perception of Cause of Mental illness</w:t>
            </w:r>
          </w:p>
        </w:tc>
      </w:tr>
      <w:tr w:rsidR="00B943FB" w:rsidRPr="00024E6B" w14:paraId="165A02AA" w14:textId="77777777" w:rsidTr="00EF60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62E3953" w14:textId="4A559AB0" w:rsidR="00B943FB" w:rsidRPr="00024E6B" w:rsidRDefault="00B943FB" w:rsidP="001E6063">
            <w:pPr>
              <w:rPr>
                <w:rFonts w:asciiTheme="minorHAnsi" w:hAnsiTheme="minorHAnsi" w:cstheme="minorHAnsi"/>
                <w:color w:val="000000"/>
              </w:rPr>
            </w:pPr>
            <w:r w:rsidRPr="00024E6B">
              <w:rPr>
                <w:rFonts w:asciiTheme="minorHAnsi" w:hAnsiTheme="minorHAnsi" w:cstheme="minorHAnsi"/>
                <w:color w:val="000000"/>
              </w:rPr>
              <w:t>II.</w:t>
            </w:r>
            <w:r w:rsidR="001E6063">
              <w:rPr>
                <w:rFonts w:asciiTheme="minorHAnsi" w:hAnsiTheme="minorHAnsi" w:cstheme="minorHAnsi"/>
                <w:color w:val="000000"/>
              </w:rPr>
              <w:tab/>
            </w:r>
            <w:r w:rsidRPr="00024E6B">
              <w:rPr>
                <w:rFonts w:asciiTheme="minorHAnsi" w:hAnsiTheme="minorHAnsi" w:cstheme="minorHAnsi"/>
                <w:color w:val="000000"/>
              </w:rPr>
              <w:t>Perception of Mental Health Illness by Community leaders</w:t>
            </w:r>
          </w:p>
        </w:tc>
      </w:tr>
      <w:tr w:rsidR="00B943FB" w:rsidRPr="00024E6B" w14:paraId="24BB8CF3" w14:textId="77777777" w:rsidTr="00EF609A">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1625019C" w14:textId="424691C4" w:rsidR="00B943FB" w:rsidRPr="00024E6B" w:rsidRDefault="00B943FB" w:rsidP="001E6063">
            <w:pPr>
              <w:rPr>
                <w:rFonts w:asciiTheme="minorHAnsi" w:hAnsiTheme="minorHAnsi" w:cstheme="minorHAnsi"/>
                <w:color w:val="000000"/>
              </w:rPr>
            </w:pPr>
            <w:r w:rsidRPr="00024E6B">
              <w:rPr>
                <w:rFonts w:asciiTheme="minorHAnsi" w:hAnsiTheme="minorHAnsi" w:cstheme="minorHAnsi"/>
                <w:color w:val="000000"/>
              </w:rPr>
              <w:t>III.</w:t>
            </w:r>
            <w:r w:rsidR="001E6063">
              <w:rPr>
                <w:rFonts w:asciiTheme="minorHAnsi" w:hAnsiTheme="minorHAnsi" w:cstheme="minorHAnsi"/>
                <w:color w:val="000000"/>
              </w:rPr>
              <w:tab/>
            </w:r>
            <w:r w:rsidRPr="00024E6B">
              <w:rPr>
                <w:rFonts w:asciiTheme="minorHAnsi" w:hAnsiTheme="minorHAnsi" w:cstheme="minorHAnsi"/>
                <w:color w:val="000000"/>
              </w:rPr>
              <w:t>Perception of Mental Health Illness by Health care providers</w:t>
            </w:r>
          </w:p>
        </w:tc>
      </w:tr>
    </w:tbl>
    <w:p w14:paraId="4A1B007F" w14:textId="77777777" w:rsidR="00B943FB" w:rsidRPr="00024E6B" w:rsidRDefault="00B943FB" w:rsidP="00B943FB">
      <w:pPr>
        <w:rPr>
          <w:rFonts w:asciiTheme="minorHAnsi" w:hAnsiTheme="minorHAnsi" w:cstheme="minorHAnsi"/>
        </w:rPr>
      </w:pPr>
    </w:p>
    <w:p w14:paraId="08EEE726" w14:textId="77777777" w:rsidR="00944625" w:rsidRPr="00024E6B" w:rsidRDefault="00944625"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b/>
          <w:color w:val="000000" w:themeColor="text1"/>
        </w:rPr>
        <w:t>Understanding of Mental illness</w:t>
      </w:r>
    </w:p>
    <w:p w14:paraId="50265C91" w14:textId="51D76505"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caregivers assumed that someone who behaves abnormal or thinks abnormal has mental health illness. They also thought that symptoms like loss of consciousness was abnormal and </w:t>
      </w:r>
      <w:r w:rsidR="006F3DAE" w:rsidRPr="00024E6B">
        <w:rPr>
          <w:rFonts w:asciiTheme="minorHAnsi" w:hAnsiTheme="minorHAnsi" w:cstheme="minorHAnsi"/>
          <w:color w:val="000000" w:themeColor="text1"/>
        </w:rPr>
        <w:t>must be a</w:t>
      </w:r>
      <w:r w:rsidRPr="00024E6B">
        <w:rPr>
          <w:rFonts w:asciiTheme="minorHAnsi" w:hAnsiTheme="minorHAnsi" w:cstheme="minorHAnsi"/>
          <w:color w:val="000000" w:themeColor="text1"/>
        </w:rPr>
        <w:t xml:space="preserve"> mental health </w:t>
      </w:r>
      <w:r w:rsidR="006F3DAE" w:rsidRPr="00024E6B">
        <w:rPr>
          <w:rFonts w:asciiTheme="minorHAnsi" w:hAnsiTheme="minorHAnsi" w:cstheme="minorHAnsi"/>
          <w:color w:val="000000" w:themeColor="text1"/>
        </w:rPr>
        <w:t>issue</w:t>
      </w:r>
      <w:r w:rsidRPr="00024E6B">
        <w:rPr>
          <w:rFonts w:asciiTheme="minorHAnsi" w:hAnsiTheme="minorHAnsi" w:cstheme="minorHAnsi"/>
          <w:color w:val="000000" w:themeColor="text1"/>
        </w:rPr>
        <w:t>.</w:t>
      </w:r>
    </w:p>
    <w:p w14:paraId="6ABA169E" w14:textId="5CE04E28"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caregivers perceived that it was due to distress and that there was a need to keep open-minded and share feelings with others. If not, it would become aggravated and finally explode. They assumed that this was not a shameful disease and </w:t>
      </w:r>
      <w:r w:rsidR="006F3DAE" w:rsidRPr="00024E6B">
        <w:rPr>
          <w:rFonts w:asciiTheme="minorHAnsi" w:hAnsiTheme="minorHAnsi" w:cstheme="minorHAnsi"/>
          <w:color w:val="000000" w:themeColor="text1"/>
        </w:rPr>
        <w:t>shou</w:t>
      </w:r>
      <w:r w:rsidR="00034E28" w:rsidRPr="00024E6B">
        <w:rPr>
          <w:rFonts w:asciiTheme="minorHAnsi" w:hAnsiTheme="minorHAnsi" w:cstheme="minorHAnsi"/>
          <w:color w:val="000000" w:themeColor="text1"/>
        </w:rPr>
        <w:t>l</w:t>
      </w:r>
      <w:r w:rsidR="006F3DAE" w:rsidRPr="00024E6B">
        <w:rPr>
          <w:rFonts w:asciiTheme="minorHAnsi" w:hAnsiTheme="minorHAnsi" w:cstheme="minorHAnsi"/>
          <w:color w:val="000000" w:themeColor="text1"/>
        </w:rPr>
        <w:t xml:space="preserve">d </w:t>
      </w:r>
      <w:r w:rsidRPr="00024E6B">
        <w:rPr>
          <w:rFonts w:asciiTheme="minorHAnsi" w:hAnsiTheme="minorHAnsi" w:cstheme="minorHAnsi"/>
          <w:color w:val="000000" w:themeColor="text1"/>
        </w:rPr>
        <w:t>be accepted by others in the community.</w:t>
      </w:r>
    </w:p>
    <w:p w14:paraId="0002937A" w14:textId="050C8DB1"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“Mental illness is out of control of mind due to too many worries and anxiety.”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7DE06E42" w14:textId="4F4B4B08"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lastRenderedPageBreak/>
        <w:t xml:space="preserve">According to caregivers, insomnia and thinking all the time and finally </w:t>
      </w:r>
      <w:r w:rsidR="006F3DAE" w:rsidRPr="00024E6B">
        <w:rPr>
          <w:rFonts w:asciiTheme="minorHAnsi" w:hAnsiTheme="minorHAnsi" w:cstheme="minorHAnsi"/>
          <w:color w:val="000000" w:themeColor="text1"/>
        </w:rPr>
        <w:t>losing his</w:t>
      </w:r>
      <w:r w:rsidRPr="00024E6B">
        <w:rPr>
          <w:rFonts w:asciiTheme="minorHAnsi" w:hAnsiTheme="minorHAnsi" w:cstheme="minorHAnsi"/>
          <w:color w:val="000000" w:themeColor="text1"/>
        </w:rPr>
        <w:t xml:space="preserve"> mind are the symptoms. They used to think it was due to </w:t>
      </w:r>
      <w:r w:rsidR="006F3DAE" w:rsidRPr="00024E6B">
        <w:rPr>
          <w:rFonts w:asciiTheme="minorHAnsi" w:hAnsiTheme="minorHAnsi" w:cstheme="minorHAnsi"/>
          <w:color w:val="000000" w:themeColor="text1"/>
        </w:rPr>
        <w:t xml:space="preserve">the </w:t>
      </w:r>
      <w:r w:rsidRPr="00024E6B">
        <w:rPr>
          <w:rFonts w:asciiTheme="minorHAnsi" w:hAnsiTheme="minorHAnsi" w:cstheme="minorHAnsi"/>
          <w:color w:val="000000" w:themeColor="text1"/>
        </w:rPr>
        <w:t>instability of mind and body.</w:t>
      </w:r>
    </w:p>
    <w:p w14:paraId="25F2C9FF" w14:textId="3A411D8B"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“According</w:t>
      </w:r>
      <w:r w:rsidRPr="00024E6B">
        <w:rPr>
          <w:rFonts w:asciiTheme="minorHAnsi" w:hAnsiTheme="minorHAnsi" w:cstheme="minorHAnsi"/>
          <w:i/>
          <w:color w:val="000000" w:themeColor="text1"/>
        </w:rPr>
        <w:t xml:space="preserve"> to Buddhist monks, they always say that mindfulness is very basic and critical in life. Even for me, I also have a lot of thoughts concerning family and everything. I can’t even control my mind sometimes. So, I think my sister also cannot control her mind like this.”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6E3C122D" w14:textId="224E1F95"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About the prognosis, they did think it could be relieved in a short time</w:t>
      </w:r>
      <w:r w:rsidR="006F3DAE"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and with compliance with treatment, it could be cured completely.</w:t>
      </w:r>
    </w:p>
    <w:p w14:paraId="119240B0" w14:textId="36218099" w:rsidR="00944625" w:rsidRPr="00024E6B" w:rsidRDefault="00944625"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“Some persons get relief in a short time and some get completely healed.</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caregiver)</w:t>
      </w:r>
    </w:p>
    <w:p w14:paraId="32C848A0" w14:textId="2A1E5E16"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hAnsiTheme="minorHAnsi" w:cstheme="minorHAnsi"/>
          <w:color w:val="000000" w:themeColor="text1"/>
        </w:rPr>
        <w:t>When asked about the ways to relieve mental health illness, they opined that warmth and care, especially from the family could help the patient. Few caregivers did not have</w:t>
      </w:r>
      <w:r w:rsidR="006F3DAE"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sufficient knowledge regarding mental health.</w:t>
      </w:r>
    </w:p>
    <w:p w14:paraId="4896EDCD" w14:textId="0162B832"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“If her husband treats her warmly and cares about her, it can relieve her suffering more. I think just like that.</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caregiver)</w:t>
      </w:r>
    </w:p>
    <w:p w14:paraId="612DBCD8" w14:textId="7A6C1A3D"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 have no idea.”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32B28F79" w14:textId="77777777" w:rsidR="00944625" w:rsidRPr="00024E6B" w:rsidRDefault="00944625" w:rsidP="00944625">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Perception of Cause of Mental illness</w:t>
      </w:r>
    </w:p>
    <w:p w14:paraId="0736E91B" w14:textId="77777777" w:rsidR="00944625" w:rsidRPr="00024E6B" w:rsidRDefault="00944625" w:rsidP="00944625">
      <w:pPr>
        <w:spacing w:before="240" w:after="240"/>
        <w:jc w:val="both"/>
        <w:rPr>
          <w:rFonts w:asciiTheme="minorHAnsi" w:hAnsiTheme="minorHAnsi" w:cstheme="minorHAnsi"/>
          <w:color w:val="000000" w:themeColor="text1"/>
        </w:rPr>
      </w:pPr>
      <w:r w:rsidRPr="00024E6B">
        <w:rPr>
          <w:rFonts w:asciiTheme="minorHAnsi" w:eastAsia="Calibri" w:hAnsiTheme="minorHAnsi" w:cstheme="minorHAnsi"/>
          <w:color w:val="000000" w:themeColor="text1"/>
        </w:rPr>
        <w:t xml:space="preserve">Caregivers and the community believed that mental health was associated with spiritual issues like being </w:t>
      </w:r>
      <w:r w:rsidRPr="00024E6B">
        <w:rPr>
          <w:rFonts w:asciiTheme="minorHAnsi" w:hAnsiTheme="minorHAnsi" w:cstheme="minorHAnsi"/>
          <w:color w:val="000000" w:themeColor="text1"/>
        </w:rPr>
        <w:t>enchanted</w:t>
      </w:r>
      <w:r w:rsidRPr="00024E6B">
        <w:rPr>
          <w:rFonts w:asciiTheme="minorHAnsi" w:eastAsia="Calibri" w:hAnsiTheme="minorHAnsi" w:cstheme="minorHAnsi"/>
          <w:color w:val="000000" w:themeColor="text1"/>
        </w:rPr>
        <w:t xml:space="preserve">, bewitched, and/or possessed. </w:t>
      </w:r>
      <w:r w:rsidRPr="00024E6B">
        <w:rPr>
          <w:rFonts w:asciiTheme="minorHAnsi" w:hAnsiTheme="minorHAnsi" w:cstheme="minorHAnsi"/>
          <w:color w:val="000000" w:themeColor="text1"/>
        </w:rPr>
        <w:t xml:space="preserve">The other causes listed by the caregivers were stress, change in weather, overthinking, lack of sleep for a long time, drug usage and impairment in body metabolism and circulation. </w:t>
      </w:r>
    </w:p>
    <w:p w14:paraId="6099639C" w14:textId="32383D73"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“For example, she is cold while others feel hot in summer.</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caregiver)</w:t>
      </w:r>
    </w:p>
    <w:p w14:paraId="778F375A" w14:textId="21915AB3"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“Some of my neighbo</w:t>
      </w:r>
      <w:r w:rsidR="006F3DAE" w:rsidRPr="00024E6B">
        <w:rPr>
          <w:rFonts w:asciiTheme="minorHAnsi" w:hAnsiTheme="minorHAnsi" w:cstheme="minorHAnsi"/>
          <w:i/>
          <w:color w:val="000000" w:themeColor="text1"/>
        </w:rPr>
        <w:t>u</w:t>
      </w:r>
      <w:r w:rsidRPr="00024E6B">
        <w:rPr>
          <w:rFonts w:asciiTheme="minorHAnsi" w:hAnsiTheme="minorHAnsi" w:cstheme="minorHAnsi"/>
          <w:i/>
          <w:color w:val="000000" w:themeColor="text1"/>
        </w:rPr>
        <w:t xml:space="preserve">rs said that if a child is sick, it is due to the extraordinary traditional issue or being enchanted.”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4C4B762D" w14:textId="2A473821"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“As for me, I don’t think it is related to black magic or witchcraft things. But our elderly said that it is due to no regulation of body metabolism and circulation.”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06016734" w14:textId="1DC42A58"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 think it was because of the weather and stress. May be due to overthinking all the time.”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7EE0FAF9" w14:textId="555D9FA4"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 think it happened after she has been forced to break</w:t>
      </w:r>
      <w:r w:rsidR="006F3DAE" w:rsidRPr="00024E6B">
        <w:rPr>
          <w:rFonts w:asciiTheme="minorHAnsi" w:hAnsiTheme="minorHAnsi" w:cstheme="minorHAnsi"/>
          <w:i/>
          <w:color w:val="000000" w:themeColor="text1"/>
        </w:rPr>
        <w:t xml:space="preserve"> with</w:t>
      </w:r>
      <w:r w:rsidRPr="00024E6B">
        <w:rPr>
          <w:rFonts w:asciiTheme="minorHAnsi" w:hAnsiTheme="minorHAnsi" w:cstheme="minorHAnsi"/>
          <w:i/>
          <w:color w:val="000000" w:themeColor="text1"/>
        </w:rPr>
        <w:t xml:space="preserve"> her first boyfriend.”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18090E6E" w14:textId="77777777" w:rsidR="00944625" w:rsidRPr="00024E6B" w:rsidRDefault="00944625" w:rsidP="00944625">
      <w:pPr>
        <w:spacing w:before="240" w:after="240"/>
        <w:jc w:val="both"/>
        <w:rPr>
          <w:rFonts w:asciiTheme="minorHAnsi" w:hAnsiTheme="minorHAnsi" w:cstheme="minorHAnsi"/>
          <w:i/>
          <w:color w:val="000000" w:themeColor="text1"/>
        </w:rPr>
      </w:pPr>
      <w:r w:rsidRPr="00024E6B">
        <w:rPr>
          <w:rFonts w:asciiTheme="minorHAnsi" w:hAnsiTheme="minorHAnsi" w:cstheme="minorHAnsi"/>
          <w:color w:val="000000" w:themeColor="text1"/>
        </w:rPr>
        <w:t>Few caregivers did not know the causes of mental illness and they assumed that it is due to diverse factors like muscle weakness, the impact of physical injury, poisoning, or doing certain things (daily habits) at the wrong time.</w:t>
      </w:r>
    </w:p>
    <w:p w14:paraId="2E7B6210" w14:textId="4FB93D26"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lastRenderedPageBreak/>
        <w:t xml:space="preserve">“I have no idea. I think it was because of muscle weakness and behave abnormally.”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4E6DB9F5" w14:textId="109EBCDD"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“Think her mental disorder is due to the impact of cow kick in her young age.”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6283C40B" w14:textId="4BA11839"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 think the restaurant owner in Malaysia put the drugs in his food or drinks and that is why he becomes abnormal after his return.”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7404C43E" w14:textId="58CD4331" w:rsidR="00944625" w:rsidRPr="00024E6B" w:rsidRDefault="00944625"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“We think she took a bath or shampoo wrong time so that causes her brain something defect. And then, people say that it might be due to black magic so we saw some exorcists before but it didn’t go well.”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75E96E17" w14:textId="77777777" w:rsidR="00944625" w:rsidRPr="00024E6B" w:rsidRDefault="00944625" w:rsidP="007138FC">
      <w:pPr>
        <w:pStyle w:val="ListParagraph"/>
        <w:widowControl w:val="0"/>
        <w:numPr>
          <w:ilvl w:val="0"/>
          <w:numId w:val="15"/>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Perception of Mental Health Illness by Community leader</w:t>
      </w:r>
    </w:p>
    <w:p w14:paraId="17315408" w14:textId="435DB635" w:rsidR="00944625" w:rsidRPr="00024E6B" w:rsidRDefault="00944625"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community leaders perceived the mental health illness as an abnormal state of mind. Various causes for mental illness perceived by community leaders were related to blood and bowels. Some even thought it as a congenital disease, physical abnormality present </w:t>
      </w:r>
      <w:r w:rsidR="006F3DAE" w:rsidRPr="00024E6B">
        <w:rPr>
          <w:rFonts w:asciiTheme="minorHAnsi" w:hAnsiTheme="minorHAnsi" w:cstheme="minorHAnsi"/>
          <w:color w:val="000000" w:themeColor="text1"/>
        </w:rPr>
        <w:t>at</w:t>
      </w:r>
      <w:r w:rsidRPr="00024E6B">
        <w:rPr>
          <w:rFonts w:asciiTheme="minorHAnsi" w:hAnsiTheme="minorHAnsi" w:cstheme="minorHAnsi"/>
          <w:color w:val="000000" w:themeColor="text1"/>
        </w:rPr>
        <w:t xml:space="preserve"> birth, and psychotic disorder as a result of using illegal drugs.</w:t>
      </w:r>
    </w:p>
    <w:p w14:paraId="5A716B21" w14:textId="77777777" w:rsidR="00944625" w:rsidRPr="00024E6B" w:rsidRDefault="00944625" w:rsidP="00944625">
      <w:pPr>
        <w:pStyle w:val="divreferencedContentp"/>
        <w:spacing w:after="160" w:line="276" w:lineRule="auto"/>
        <w:jc w:val="both"/>
        <w:rPr>
          <w:rFonts w:asciiTheme="minorHAnsi" w:hAnsiTheme="minorHAnsi" w:cstheme="minorHAnsi"/>
          <w:i/>
          <w:color w:val="000000" w:themeColor="text1"/>
        </w:rPr>
      </w:pPr>
      <w:r w:rsidRPr="00024E6B">
        <w:rPr>
          <w:rFonts w:asciiTheme="minorHAnsi" w:hAnsiTheme="minorHAnsi" w:cstheme="minorHAnsi"/>
          <w:color w:val="000000" w:themeColor="text1"/>
        </w:rPr>
        <w:t xml:space="preserve">They comprehended mental illness as a condition when a person was being detached from reality, and might not be behaving and acting normally. </w:t>
      </w:r>
    </w:p>
    <w:p w14:paraId="4C27C1FB" w14:textId="32E8BBAA"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“Being in an abnormal state of mind, I wou</w:t>
      </w:r>
      <w:r w:rsidR="006F3DAE" w:rsidRPr="00024E6B">
        <w:rPr>
          <w:rFonts w:asciiTheme="minorHAnsi" w:hAnsiTheme="minorHAnsi" w:cstheme="minorHAnsi"/>
          <w:i/>
          <w:color w:val="000000" w:themeColor="text1"/>
        </w:rPr>
        <w:t>l</w:t>
      </w:r>
      <w:r w:rsidRPr="00024E6B">
        <w:rPr>
          <w:rFonts w:asciiTheme="minorHAnsi" w:hAnsiTheme="minorHAnsi" w:cstheme="minorHAnsi"/>
          <w:i/>
          <w:color w:val="000000" w:themeColor="text1"/>
        </w:rPr>
        <w:t xml:space="preserve">d say”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2C4990BA" w14:textId="7499A260"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 have heard that mental health is due to blood-related or bowel disorder. Some may be congenital”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1D42018B" w14:textId="168A400F" w:rsidR="00944625" w:rsidRPr="00024E6B" w:rsidRDefault="00944625"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Also, many of them thought of socio-economic problems due to failed business, affordability, and job terminations have led to mental health problems. Many older community leaders believed that the pursuance of higher education by </w:t>
      </w:r>
      <w:r w:rsidR="00C618D7">
        <w:rPr>
          <w:rFonts w:asciiTheme="minorHAnsi" w:hAnsiTheme="minorHAnsi" w:cstheme="minorHAnsi"/>
          <w:color w:val="000000" w:themeColor="text1"/>
        </w:rPr>
        <w:t xml:space="preserve">the </w:t>
      </w:r>
      <w:r w:rsidRPr="00024E6B">
        <w:rPr>
          <w:rFonts w:asciiTheme="minorHAnsi" w:hAnsiTheme="minorHAnsi" w:cstheme="minorHAnsi"/>
          <w:color w:val="000000" w:themeColor="text1"/>
        </w:rPr>
        <w:t>younger generation has damaged their nervous system result</w:t>
      </w:r>
      <w:r w:rsidR="006F3DAE" w:rsidRPr="00024E6B">
        <w:rPr>
          <w:rFonts w:asciiTheme="minorHAnsi" w:hAnsiTheme="minorHAnsi" w:cstheme="minorHAnsi"/>
          <w:color w:val="000000" w:themeColor="text1"/>
        </w:rPr>
        <w:t>ing</w:t>
      </w:r>
      <w:r w:rsidRPr="00024E6B">
        <w:rPr>
          <w:rFonts w:asciiTheme="minorHAnsi" w:hAnsiTheme="minorHAnsi" w:cstheme="minorHAnsi"/>
          <w:color w:val="000000" w:themeColor="text1"/>
        </w:rPr>
        <w:t xml:space="preserve"> in increased mental illness among the youths.</w:t>
      </w:r>
    </w:p>
    <w:p w14:paraId="08420066" w14:textId="60615C17"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“In my opinion, I think he studied a lot and hurt the nervous system when he was a Grade student.</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Community leader)</w:t>
      </w:r>
    </w:p>
    <w:p w14:paraId="671606CB" w14:textId="0723464C"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“Well, the failed business, as I mentioned.”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530F8D5C" w14:textId="63AEE4C7"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“For some, there are these married couples who sell pork. The cost of licensing is quite expensive. They worked in Kyauk Tan for many years. But after some time, they can no longer afford it. Their job terminated because of some other businessmen.”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16AEE6AE" w14:textId="77777777" w:rsidR="00944625" w:rsidRPr="00024E6B" w:rsidRDefault="00944625" w:rsidP="00944625">
      <w:pPr>
        <w:pStyle w:val="divreferencedContentp"/>
        <w:spacing w:after="160" w:line="276" w:lineRule="auto"/>
        <w:jc w:val="both"/>
        <w:rPr>
          <w:rFonts w:asciiTheme="minorHAnsi" w:hAnsiTheme="minorHAnsi" w:cstheme="minorHAnsi"/>
          <w:i/>
          <w:color w:val="000000" w:themeColor="text1"/>
        </w:rPr>
      </w:pPr>
      <w:r w:rsidRPr="00024E6B">
        <w:rPr>
          <w:rFonts w:asciiTheme="minorHAnsi" w:hAnsiTheme="minorHAnsi" w:cstheme="minorHAnsi"/>
          <w:color w:val="000000" w:themeColor="text1"/>
        </w:rPr>
        <w:t>According to the community leaders, the cases were on the rise due to increased alcohol consumption because of a lack of job opportunities for the youngsters, and inappropriate alcohol licensing policies.</w:t>
      </w:r>
    </w:p>
    <w:p w14:paraId="4ED45609" w14:textId="4A7585CD"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lastRenderedPageBreak/>
        <w:t>“</w:t>
      </w:r>
      <w:r w:rsidRPr="00024E6B">
        <w:rPr>
          <w:rFonts w:asciiTheme="minorHAnsi" w:hAnsiTheme="minorHAnsi" w:cstheme="minorHAnsi"/>
          <w:i/>
          <w:color w:val="000000" w:themeColor="text1"/>
        </w:rPr>
        <w:t xml:space="preserve">I think that’s partly because of the lack of job opportunities. Licensing to sell alcohol officially is no longer undertaken. Only the already authorized ones </w:t>
      </w:r>
      <w:r w:rsidR="00C618D7">
        <w:rPr>
          <w:rFonts w:asciiTheme="minorHAnsi" w:hAnsiTheme="minorHAnsi" w:cstheme="minorHAnsi"/>
          <w:i/>
          <w:color w:val="000000" w:themeColor="text1"/>
        </w:rPr>
        <w:t>can</w:t>
      </w:r>
      <w:r w:rsidRPr="00024E6B">
        <w:rPr>
          <w:rFonts w:asciiTheme="minorHAnsi" w:hAnsiTheme="minorHAnsi" w:cstheme="minorHAnsi"/>
          <w:i/>
          <w:color w:val="000000" w:themeColor="text1"/>
        </w:rPr>
        <w:t xml:space="preserve"> sell. There is no new license in our town”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42F57348" w14:textId="77777777" w:rsidR="00944625" w:rsidRPr="00024E6B" w:rsidRDefault="00944625"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This was mainly leading to increased use of recreational drugs and children refusing to obey rules.</w:t>
      </w:r>
    </w:p>
    <w:p w14:paraId="5D546D18" w14:textId="199AF513"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“That is related to recreational drugs and alcohol. Children become disobedient”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0AEA06B1" w14:textId="3939307C" w:rsidR="00944625" w:rsidRPr="00024E6B" w:rsidRDefault="00944625"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When asked about the relationship between mental health and traditional beliefs, they opined that they were related to one’s education level and the society they live</w:t>
      </w:r>
      <w:r w:rsidR="00027223" w:rsidRPr="00024E6B">
        <w:rPr>
          <w:rFonts w:asciiTheme="minorHAnsi" w:hAnsiTheme="minorHAnsi" w:cstheme="minorHAnsi"/>
          <w:color w:val="000000" w:themeColor="text1"/>
        </w:rPr>
        <w:t xml:space="preserve"> in</w:t>
      </w:r>
      <w:r w:rsidRPr="00024E6B">
        <w:rPr>
          <w:rFonts w:asciiTheme="minorHAnsi" w:hAnsiTheme="minorHAnsi" w:cstheme="minorHAnsi"/>
          <w:color w:val="000000" w:themeColor="text1"/>
        </w:rPr>
        <w:t>. There w</w:t>
      </w:r>
      <w:r w:rsidR="00EC3BA8" w:rsidRPr="00024E6B">
        <w:rPr>
          <w:rFonts w:asciiTheme="minorHAnsi" w:hAnsiTheme="minorHAnsi" w:cstheme="minorHAnsi"/>
          <w:color w:val="000000" w:themeColor="text1"/>
        </w:rPr>
        <w:t>as</w:t>
      </w:r>
      <w:r w:rsidRPr="00024E6B">
        <w:rPr>
          <w:rFonts w:asciiTheme="minorHAnsi" w:hAnsiTheme="minorHAnsi" w:cstheme="minorHAnsi"/>
          <w:color w:val="000000" w:themeColor="text1"/>
        </w:rPr>
        <w:t xml:space="preserve"> a lack of awareness about mental health among the community as they d</w:t>
      </w:r>
      <w:r w:rsidR="00EC3BA8" w:rsidRPr="00024E6B">
        <w:rPr>
          <w:rFonts w:asciiTheme="minorHAnsi" w:hAnsiTheme="minorHAnsi" w:cstheme="minorHAnsi"/>
          <w:color w:val="000000" w:themeColor="text1"/>
        </w:rPr>
        <w:t>id</w:t>
      </w:r>
      <w:r w:rsidRPr="00024E6B">
        <w:rPr>
          <w:rFonts w:asciiTheme="minorHAnsi" w:hAnsiTheme="minorHAnsi" w:cstheme="minorHAnsi"/>
          <w:color w:val="000000" w:themeColor="text1"/>
        </w:rPr>
        <w:t xml:space="preserve"> not get any education on </w:t>
      </w:r>
      <w:r w:rsidR="00027223" w:rsidRPr="00024E6B">
        <w:rPr>
          <w:rFonts w:asciiTheme="minorHAnsi" w:hAnsiTheme="minorHAnsi" w:cstheme="minorHAnsi"/>
          <w:color w:val="000000" w:themeColor="text1"/>
        </w:rPr>
        <w:t>the subject</w:t>
      </w:r>
      <w:r w:rsidRPr="00024E6B">
        <w:rPr>
          <w:rFonts w:asciiTheme="minorHAnsi" w:hAnsiTheme="minorHAnsi" w:cstheme="minorHAnsi"/>
          <w:color w:val="000000" w:themeColor="text1"/>
        </w:rPr>
        <w:t xml:space="preserve"> and </w:t>
      </w:r>
      <w:r w:rsidR="00EC3BA8" w:rsidRPr="00024E6B">
        <w:rPr>
          <w:rFonts w:asciiTheme="minorHAnsi" w:hAnsiTheme="minorHAnsi" w:cstheme="minorHAnsi"/>
          <w:color w:val="000000" w:themeColor="text1"/>
        </w:rPr>
        <w:t xml:space="preserve">had to </w:t>
      </w:r>
      <w:r w:rsidRPr="00024E6B">
        <w:rPr>
          <w:rFonts w:asciiTheme="minorHAnsi" w:hAnsiTheme="minorHAnsi" w:cstheme="minorHAnsi"/>
          <w:color w:val="000000" w:themeColor="text1"/>
        </w:rPr>
        <w:t xml:space="preserve">read books related to these topics. This </w:t>
      </w:r>
      <w:r w:rsidR="00EC3BA8" w:rsidRPr="00024E6B">
        <w:rPr>
          <w:rFonts w:asciiTheme="minorHAnsi" w:hAnsiTheme="minorHAnsi" w:cstheme="minorHAnsi"/>
          <w:color w:val="000000" w:themeColor="text1"/>
        </w:rPr>
        <w:t xml:space="preserve">lack of knowledge did make </w:t>
      </w:r>
      <w:r w:rsidRPr="00024E6B">
        <w:rPr>
          <w:rFonts w:asciiTheme="minorHAnsi" w:hAnsiTheme="minorHAnsi" w:cstheme="minorHAnsi"/>
          <w:color w:val="000000" w:themeColor="text1"/>
        </w:rPr>
        <w:t xml:space="preserve">them believe </w:t>
      </w:r>
      <w:r w:rsidR="00EC3BA8" w:rsidRPr="00024E6B">
        <w:rPr>
          <w:rFonts w:asciiTheme="minorHAnsi" w:hAnsiTheme="minorHAnsi" w:cstheme="minorHAnsi"/>
          <w:color w:val="000000" w:themeColor="text1"/>
        </w:rPr>
        <w:t xml:space="preserve">in </w:t>
      </w:r>
      <w:r w:rsidRPr="00024E6B">
        <w:rPr>
          <w:rFonts w:asciiTheme="minorHAnsi" w:hAnsiTheme="minorHAnsi" w:cstheme="minorHAnsi"/>
          <w:color w:val="000000" w:themeColor="text1"/>
        </w:rPr>
        <w:t>superstitions and not get</w:t>
      </w:r>
      <w:r w:rsidR="00EC3BA8" w:rsidRPr="00024E6B">
        <w:rPr>
          <w:rFonts w:asciiTheme="minorHAnsi" w:hAnsiTheme="minorHAnsi" w:cstheme="minorHAnsi"/>
          <w:color w:val="000000" w:themeColor="text1"/>
        </w:rPr>
        <w:t>ting appropriate</w:t>
      </w:r>
      <w:r w:rsidRPr="00024E6B">
        <w:rPr>
          <w:rFonts w:asciiTheme="minorHAnsi" w:hAnsiTheme="minorHAnsi" w:cstheme="minorHAnsi"/>
          <w:color w:val="000000" w:themeColor="text1"/>
        </w:rPr>
        <w:t xml:space="preserve"> consultations </w:t>
      </w:r>
      <w:r w:rsidR="00EC3BA8" w:rsidRPr="00024E6B">
        <w:rPr>
          <w:rFonts w:asciiTheme="minorHAnsi" w:hAnsiTheme="minorHAnsi" w:cstheme="minorHAnsi"/>
          <w:color w:val="000000" w:themeColor="text1"/>
        </w:rPr>
        <w:t xml:space="preserve">from </w:t>
      </w:r>
      <w:r w:rsidRPr="00024E6B">
        <w:rPr>
          <w:rFonts w:asciiTheme="minorHAnsi" w:hAnsiTheme="minorHAnsi" w:cstheme="minorHAnsi"/>
          <w:color w:val="000000" w:themeColor="text1"/>
        </w:rPr>
        <w:t>the hospital.</w:t>
      </w:r>
    </w:p>
    <w:p w14:paraId="4F0F6707" w14:textId="4E36A344"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“It is mainly linked to one’s educational level and society. Besides, the lack of general knowledge and not willing to read books compound this. If people start to read more books and have a certain level of education, these speculations will fade away. Since there is a low educational level in the village, there will still be these beliefs”</w:t>
      </w:r>
      <w:r w:rsidR="00EC3BA8"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1CF05043" w14:textId="77777777" w:rsidR="00EC3BA8" w:rsidRPr="00024E6B" w:rsidRDefault="00EC3BA8"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While t</w:t>
      </w:r>
      <w:r w:rsidR="00944625" w:rsidRPr="00024E6B">
        <w:rPr>
          <w:rFonts w:asciiTheme="minorHAnsi" w:hAnsiTheme="minorHAnsi" w:cstheme="minorHAnsi"/>
          <w:color w:val="000000" w:themeColor="text1"/>
        </w:rPr>
        <w:t xml:space="preserve">alking </w:t>
      </w:r>
      <w:r w:rsidRPr="00024E6B">
        <w:rPr>
          <w:rFonts w:asciiTheme="minorHAnsi" w:hAnsiTheme="minorHAnsi" w:cstheme="minorHAnsi"/>
          <w:color w:val="000000" w:themeColor="text1"/>
        </w:rPr>
        <w:t xml:space="preserve">about </w:t>
      </w:r>
      <w:r w:rsidR="00944625" w:rsidRPr="00024E6B">
        <w:rPr>
          <w:rFonts w:asciiTheme="minorHAnsi" w:hAnsiTheme="minorHAnsi" w:cstheme="minorHAnsi"/>
          <w:color w:val="000000" w:themeColor="text1"/>
        </w:rPr>
        <w:t>the differential treatment by the society to</w:t>
      </w:r>
      <w:r w:rsidRPr="00024E6B">
        <w:rPr>
          <w:rFonts w:asciiTheme="minorHAnsi" w:hAnsiTheme="minorHAnsi" w:cstheme="minorHAnsi"/>
          <w:color w:val="000000" w:themeColor="text1"/>
        </w:rPr>
        <w:t>wards</w:t>
      </w:r>
      <w:r w:rsidR="00944625" w:rsidRPr="00024E6B">
        <w:rPr>
          <w:rFonts w:asciiTheme="minorHAnsi" w:hAnsiTheme="minorHAnsi" w:cstheme="minorHAnsi"/>
          <w:color w:val="000000" w:themeColor="text1"/>
        </w:rPr>
        <w:t xml:space="preserve"> mental health patients</w:t>
      </w:r>
      <w:r w:rsidRPr="00024E6B">
        <w:rPr>
          <w:rFonts w:asciiTheme="minorHAnsi" w:hAnsiTheme="minorHAnsi" w:cstheme="minorHAnsi"/>
          <w:color w:val="000000" w:themeColor="text1"/>
        </w:rPr>
        <w:t>,</w:t>
      </w:r>
      <w:r w:rsidR="00944625"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 xml:space="preserve">particularly the </w:t>
      </w:r>
      <w:r w:rsidR="00944625" w:rsidRPr="00024E6B">
        <w:rPr>
          <w:rFonts w:asciiTheme="minorHAnsi" w:hAnsiTheme="minorHAnsi" w:cstheme="minorHAnsi"/>
          <w:color w:val="000000" w:themeColor="text1"/>
        </w:rPr>
        <w:t xml:space="preserve">alcohol addicts, </w:t>
      </w:r>
      <w:r w:rsidRPr="00024E6B">
        <w:rPr>
          <w:rFonts w:asciiTheme="minorHAnsi" w:hAnsiTheme="minorHAnsi" w:cstheme="minorHAnsi"/>
          <w:color w:val="000000" w:themeColor="text1"/>
        </w:rPr>
        <w:t xml:space="preserve">the </w:t>
      </w:r>
      <w:r w:rsidR="00944625" w:rsidRPr="00024E6B">
        <w:rPr>
          <w:rFonts w:asciiTheme="minorHAnsi" w:hAnsiTheme="minorHAnsi" w:cstheme="minorHAnsi"/>
          <w:color w:val="000000" w:themeColor="text1"/>
        </w:rPr>
        <w:t>community leader</w:t>
      </w:r>
      <w:r w:rsidRPr="00024E6B">
        <w:rPr>
          <w:rFonts w:asciiTheme="minorHAnsi" w:hAnsiTheme="minorHAnsi" w:cstheme="minorHAnsi"/>
          <w:color w:val="000000" w:themeColor="text1"/>
        </w:rPr>
        <w:t>s</w:t>
      </w:r>
      <w:r w:rsidR="00944625" w:rsidRPr="00024E6B">
        <w:rPr>
          <w:rFonts w:asciiTheme="minorHAnsi" w:hAnsiTheme="minorHAnsi" w:cstheme="minorHAnsi"/>
          <w:color w:val="000000" w:themeColor="text1"/>
        </w:rPr>
        <w:t xml:space="preserve"> responded that </w:t>
      </w:r>
      <w:r w:rsidRPr="00024E6B">
        <w:rPr>
          <w:rFonts w:asciiTheme="minorHAnsi" w:hAnsiTheme="minorHAnsi" w:cstheme="minorHAnsi"/>
          <w:color w:val="000000" w:themeColor="text1"/>
        </w:rPr>
        <w:t xml:space="preserve">such discriminations were rare and they have </w:t>
      </w:r>
      <w:r w:rsidR="00944625" w:rsidRPr="00024E6B">
        <w:rPr>
          <w:rFonts w:asciiTheme="minorHAnsi" w:hAnsiTheme="minorHAnsi" w:cstheme="minorHAnsi"/>
          <w:color w:val="000000" w:themeColor="text1"/>
        </w:rPr>
        <w:t xml:space="preserve">not heard or seen </w:t>
      </w:r>
      <w:r w:rsidRPr="00024E6B">
        <w:rPr>
          <w:rFonts w:asciiTheme="minorHAnsi" w:hAnsiTheme="minorHAnsi" w:cstheme="minorHAnsi"/>
          <w:color w:val="000000" w:themeColor="text1"/>
        </w:rPr>
        <w:t xml:space="preserve">that </w:t>
      </w:r>
      <w:r w:rsidR="00944625" w:rsidRPr="00024E6B">
        <w:rPr>
          <w:rFonts w:asciiTheme="minorHAnsi" w:hAnsiTheme="minorHAnsi" w:cstheme="minorHAnsi"/>
          <w:color w:val="000000" w:themeColor="text1"/>
        </w:rPr>
        <w:t>it in the</w:t>
      </w:r>
      <w:r w:rsidRPr="00024E6B">
        <w:rPr>
          <w:rFonts w:asciiTheme="minorHAnsi" w:hAnsiTheme="minorHAnsi" w:cstheme="minorHAnsi"/>
          <w:color w:val="000000" w:themeColor="text1"/>
        </w:rPr>
        <w:t>ir</w:t>
      </w:r>
      <w:r w:rsidR="00944625" w:rsidRPr="00024E6B">
        <w:rPr>
          <w:rFonts w:asciiTheme="minorHAnsi" w:hAnsiTheme="minorHAnsi" w:cstheme="minorHAnsi"/>
          <w:color w:val="000000" w:themeColor="text1"/>
        </w:rPr>
        <w:t xml:space="preserve"> community.</w:t>
      </w:r>
    </w:p>
    <w:p w14:paraId="4A43D037" w14:textId="3B30780C"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“It’s kind of rare here.”</w:t>
      </w:r>
      <w:r w:rsidR="00EC3BA8"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00EC3BA8" w:rsidRPr="00024E6B">
        <w:rPr>
          <w:rFonts w:asciiTheme="minorHAnsi" w:hAnsiTheme="minorHAnsi" w:cstheme="minorHAnsi"/>
          <w:i/>
          <w:color w:val="000000" w:themeColor="text1"/>
        </w:rPr>
        <w:t>- Community leader)</w:t>
      </w:r>
    </w:p>
    <w:p w14:paraId="26979876" w14:textId="0E247577" w:rsidR="00944625" w:rsidRPr="00024E6B" w:rsidRDefault="00944625"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When asked about the recent trends </w:t>
      </w:r>
      <w:r w:rsidR="00EC3BA8" w:rsidRPr="00024E6B">
        <w:rPr>
          <w:rFonts w:asciiTheme="minorHAnsi" w:hAnsiTheme="minorHAnsi" w:cstheme="minorHAnsi"/>
          <w:color w:val="000000" w:themeColor="text1"/>
        </w:rPr>
        <w:t>in mental health conditions, they</w:t>
      </w:r>
      <w:r w:rsidRPr="00024E6B">
        <w:rPr>
          <w:rFonts w:asciiTheme="minorHAnsi" w:hAnsiTheme="minorHAnsi" w:cstheme="minorHAnsi"/>
          <w:color w:val="000000" w:themeColor="text1"/>
        </w:rPr>
        <w:t xml:space="preserve"> assumed that the mental health illness among the community has amplified. </w:t>
      </w:r>
      <w:r w:rsidR="00EC3BA8" w:rsidRPr="00024E6B">
        <w:rPr>
          <w:rFonts w:asciiTheme="minorHAnsi" w:hAnsiTheme="minorHAnsi" w:cstheme="minorHAnsi"/>
          <w:color w:val="000000" w:themeColor="text1"/>
        </w:rPr>
        <w:t xml:space="preserve">They reported that </w:t>
      </w:r>
      <w:r w:rsidR="00C618D7">
        <w:rPr>
          <w:rFonts w:asciiTheme="minorHAnsi" w:hAnsiTheme="minorHAnsi" w:cstheme="minorHAnsi"/>
          <w:color w:val="000000" w:themeColor="text1"/>
        </w:rPr>
        <w:t>even though</w:t>
      </w:r>
      <w:r w:rsidRPr="00024E6B">
        <w:rPr>
          <w:rFonts w:asciiTheme="minorHAnsi" w:hAnsiTheme="minorHAnsi" w:cstheme="minorHAnsi"/>
          <w:color w:val="000000" w:themeColor="text1"/>
        </w:rPr>
        <w:t xml:space="preserve"> the government </w:t>
      </w:r>
      <w:r w:rsidR="00EC3BA8" w:rsidRPr="00024E6B">
        <w:rPr>
          <w:rFonts w:asciiTheme="minorHAnsi" w:hAnsiTheme="minorHAnsi" w:cstheme="minorHAnsi"/>
          <w:color w:val="000000" w:themeColor="text1"/>
        </w:rPr>
        <w:t xml:space="preserve">was </w:t>
      </w:r>
      <w:r w:rsidRPr="00024E6B">
        <w:rPr>
          <w:rFonts w:asciiTheme="minorHAnsi" w:hAnsiTheme="minorHAnsi" w:cstheme="minorHAnsi"/>
          <w:color w:val="000000" w:themeColor="text1"/>
        </w:rPr>
        <w:t xml:space="preserve">getting taxes and funds, there </w:t>
      </w:r>
      <w:r w:rsidR="00EC3BA8" w:rsidRPr="00024E6B">
        <w:rPr>
          <w:rFonts w:asciiTheme="minorHAnsi" w:hAnsiTheme="minorHAnsi" w:cstheme="minorHAnsi"/>
          <w:color w:val="000000" w:themeColor="text1"/>
        </w:rPr>
        <w:t xml:space="preserve">were </w:t>
      </w:r>
      <w:r w:rsidRPr="00024E6B">
        <w:rPr>
          <w:rFonts w:asciiTheme="minorHAnsi" w:hAnsiTheme="minorHAnsi" w:cstheme="minorHAnsi"/>
          <w:color w:val="000000" w:themeColor="text1"/>
        </w:rPr>
        <w:t>offen</w:t>
      </w:r>
      <w:r w:rsidR="00C618D7">
        <w:rPr>
          <w:rFonts w:asciiTheme="minorHAnsi" w:hAnsiTheme="minorHAnsi" w:cstheme="minorHAnsi"/>
          <w:color w:val="000000" w:themeColor="text1"/>
        </w:rPr>
        <w:t>c</w:t>
      </w:r>
      <w:r w:rsidRPr="00024E6B">
        <w:rPr>
          <w:rFonts w:asciiTheme="minorHAnsi" w:hAnsiTheme="minorHAnsi" w:cstheme="minorHAnsi"/>
          <w:color w:val="000000" w:themeColor="text1"/>
        </w:rPr>
        <w:t>es</w:t>
      </w:r>
      <w:r w:rsidR="00EC3BA8" w:rsidRPr="00024E6B">
        <w:rPr>
          <w:rFonts w:asciiTheme="minorHAnsi" w:hAnsiTheme="minorHAnsi" w:cstheme="minorHAnsi"/>
          <w:color w:val="000000" w:themeColor="text1"/>
        </w:rPr>
        <w:t xml:space="preserve"> and</w:t>
      </w:r>
      <w:r w:rsidRPr="00024E6B">
        <w:rPr>
          <w:rFonts w:asciiTheme="minorHAnsi" w:hAnsiTheme="minorHAnsi" w:cstheme="minorHAnsi"/>
          <w:color w:val="000000" w:themeColor="text1"/>
        </w:rPr>
        <w:t xml:space="preserve"> violence in the community by mentally sick people and </w:t>
      </w:r>
      <w:r w:rsidR="00EC3BA8" w:rsidRPr="00024E6B">
        <w:rPr>
          <w:rFonts w:asciiTheme="minorHAnsi" w:hAnsiTheme="minorHAnsi" w:cstheme="minorHAnsi"/>
          <w:color w:val="000000" w:themeColor="text1"/>
        </w:rPr>
        <w:t xml:space="preserve">the </w:t>
      </w:r>
      <w:r w:rsidRPr="00024E6B">
        <w:rPr>
          <w:rFonts w:asciiTheme="minorHAnsi" w:hAnsiTheme="minorHAnsi" w:cstheme="minorHAnsi"/>
          <w:color w:val="000000" w:themeColor="text1"/>
        </w:rPr>
        <w:t xml:space="preserve">government </w:t>
      </w:r>
      <w:r w:rsidR="00EC3BA8" w:rsidRPr="00024E6B">
        <w:rPr>
          <w:rFonts w:asciiTheme="minorHAnsi" w:hAnsiTheme="minorHAnsi" w:cstheme="minorHAnsi"/>
          <w:color w:val="000000" w:themeColor="text1"/>
        </w:rPr>
        <w:t xml:space="preserve">has </w:t>
      </w:r>
      <w:r w:rsidRPr="00024E6B">
        <w:rPr>
          <w:rFonts w:asciiTheme="minorHAnsi" w:hAnsiTheme="minorHAnsi" w:cstheme="minorHAnsi"/>
          <w:color w:val="000000" w:themeColor="text1"/>
        </w:rPr>
        <w:t xml:space="preserve">not </w:t>
      </w:r>
      <w:r w:rsidR="00EC3BA8" w:rsidRPr="00024E6B">
        <w:rPr>
          <w:rFonts w:asciiTheme="minorHAnsi" w:hAnsiTheme="minorHAnsi" w:cstheme="minorHAnsi"/>
          <w:color w:val="000000" w:themeColor="text1"/>
        </w:rPr>
        <w:t xml:space="preserve">been </w:t>
      </w:r>
      <w:r w:rsidRPr="00024E6B">
        <w:rPr>
          <w:rFonts w:asciiTheme="minorHAnsi" w:hAnsiTheme="minorHAnsi" w:cstheme="minorHAnsi"/>
          <w:color w:val="000000" w:themeColor="text1"/>
        </w:rPr>
        <w:t>able to control the crimes. These crimes have affected all areas like health, commercial, politics, and social aspects.</w:t>
      </w:r>
    </w:p>
    <w:p w14:paraId="20C0AF7A" w14:textId="64410CC0"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“They </w:t>
      </w:r>
      <w:r w:rsidR="00EC3BA8" w:rsidRPr="00024E6B">
        <w:rPr>
          <w:rFonts w:asciiTheme="minorHAnsi" w:hAnsiTheme="minorHAnsi" w:cstheme="minorHAnsi"/>
          <w:i/>
          <w:color w:val="000000" w:themeColor="text1"/>
        </w:rPr>
        <w:t xml:space="preserve">[mental health illness] </w:t>
      </w:r>
      <w:r w:rsidRPr="00024E6B">
        <w:rPr>
          <w:rFonts w:asciiTheme="minorHAnsi" w:hAnsiTheme="minorHAnsi" w:cstheme="minorHAnsi"/>
          <w:i/>
          <w:color w:val="000000" w:themeColor="text1"/>
        </w:rPr>
        <w:t>haven’t lowered in number. I must say they have added up. These health issues not only affect the alcoholics but also the community – lack of sleep, for example. It is affecting not only health but also commercial, politics and social aspects.”</w:t>
      </w:r>
      <w:r w:rsidR="00EC3BA8"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1B188F2C" w14:textId="77777777" w:rsidR="00944625" w:rsidRPr="00024E6B" w:rsidRDefault="00944625" w:rsidP="007138FC">
      <w:pPr>
        <w:pStyle w:val="ListParagraph"/>
        <w:widowControl w:val="0"/>
        <w:numPr>
          <w:ilvl w:val="0"/>
          <w:numId w:val="15"/>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Perception of Mental Health Illness by Health</w:t>
      </w:r>
      <w:r w:rsidR="00AD0861" w:rsidRPr="00024E6B">
        <w:rPr>
          <w:rFonts w:asciiTheme="minorHAnsi" w:hAnsiTheme="minorHAnsi" w:cstheme="minorHAnsi"/>
          <w:b/>
          <w:color w:val="000000" w:themeColor="text1"/>
          <w:u w:val="single"/>
        </w:rPr>
        <w:t xml:space="preserve">care </w:t>
      </w:r>
      <w:r w:rsidRPr="00024E6B">
        <w:rPr>
          <w:rFonts w:asciiTheme="minorHAnsi" w:hAnsiTheme="minorHAnsi" w:cstheme="minorHAnsi"/>
          <w:b/>
          <w:color w:val="000000" w:themeColor="text1"/>
          <w:u w:val="single"/>
        </w:rPr>
        <w:t>providers</w:t>
      </w:r>
    </w:p>
    <w:p w14:paraId="18395923" w14:textId="27BB16E6" w:rsidR="00944625" w:rsidRPr="00024E6B" w:rsidRDefault="00944625"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The health care providers opined that the accessibility of service was very poor and to reduce the caseload in the hospitals</w:t>
      </w:r>
      <w:r w:rsidR="00EC3BA8"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the mental health services should be made easily available and accessible to all.</w:t>
      </w:r>
    </w:p>
    <w:p w14:paraId="6B1D587F" w14:textId="77777777"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lastRenderedPageBreak/>
        <w:t>“If the patients can get easier access to mental health service at everywhere”</w:t>
      </w:r>
      <w:r w:rsidR="00EC3BA8" w:rsidRPr="00024E6B">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(Respondent- Health care provider)</w:t>
      </w:r>
    </w:p>
    <w:p w14:paraId="5FD8F699" w14:textId="3D6A89B8" w:rsidR="00944625" w:rsidRPr="00024E6B" w:rsidRDefault="00EC3BA8"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service providers </w:t>
      </w:r>
      <w:r w:rsidR="00944625" w:rsidRPr="00024E6B">
        <w:rPr>
          <w:rFonts w:asciiTheme="minorHAnsi" w:hAnsiTheme="minorHAnsi" w:cstheme="minorHAnsi"/>
          <w:color w:val="000000" w:themeColor="text1"/>
        </w:rPr>
        <w:t>further apprehended that the lack of daycare cent</w:t>
      </w:r>
      <w:r w:rsidR="00C618D7">
        <w:rPr>
          <w:rFonts w:asciiTheme="minorHAnsi" w:hAnsiTheme="minorHAnsi" w:cstheme="minorHAnsi"/>
          <w:color w:val="000000" w:themeColor="text1"/>
        </w:rPr>
        <w:t>re</w:t>
      </w:r>
      <w:r w:rsidR="00944625" w:rsidRPr="00024E6B">
        <w:rPr>
          <w:rFonts w:asciiTheme="minorHAnsi" w:hAnsiTheme="minorHAnsi" w:cstheme="minorHAnsi"/>
          <w:color w:val="000000" w:themeColor="text1"/>
        </w:rPr>
        <w:t xml:space="preserve">s to look after the mentally ill patients and special schools </w:t>
      </w:r>
      <w:r w:rsidRPr="00024E6B">
        <w:rPr>
          <w:rFonts w:asciiTheme="minorHAnsi" w:hAnsiTheme="minorHAnsi" w:cstheme="minorHAnsi"/>
          <w:color w:val="000000" w:themeColor="text1"/>
        </w:rPr>
        <w:t>we</w:t>
      </w:r>
      <w:r w:rsidR="00944625" w:rsidRPr="00024E6B">
        <w:rPr>
          <w:rFonts w:asciiTheme="minorHAnsi" w:hAnsiTheme="minorHAnsi" w:cstheme="minorHAnsi"/>
          <w:color w:val="000000" w:themeColor="text1"/>
        </w:rPr>
        <w:t xml:space="preserve">re the greatest hindrance in </w:t>
      </w:r>
      <w:r w:rsidRPr="00024E6B">
        <w:rPr>
          <w:rFonts w:asciiTheme="minorHAnsi" w:hAnsiTheme="minorHAnsi" w:cstheme="minorHAnsi"/>
          <w:color w:val="000000" w:themeColor="text1"/>
        </w:rPr>
        <w:t xml:space="preserve">giving </w:t>
      </w:r>
      <w:r w:rsidR="00944625" w:rsidRPr="00024E6B">
        <w:rPr>
          <w:rFonts w:asciiTheme="minorHAnsi" w:hAnsiTheme="minorHAnsi" w:cstheme="minorHAnsi"/>
          <w:color w:val="000000" w:themeColor="text1"/>
        </w:rPr>
        <w:t>care</w:t>
      </w:r>
      <w:r w:rsidRPr="00024E6B">
        <w:rPr>
          <w:rFonts w:asciiTheme="minorHAnsi" w:hAnsiTheme="minorHAnsi" w:cstheme="minorHAnsi"/>
          <w:color w:val="000000" w:themeColor="text1"/>
        </w:rPr>
        <w:t xml:space="preserve"> </w:t>
      </w:r>
      <w:r w:rsidR="00944625" w:rsidRPr="00024E6B">
        <w:rPr>
          <w:rFonts w:asciiTheme="minorHAnsi" w:hAnsiTheme="minorHAnsi" w:cstheme="minorHAnsi"/>
          <w:color w:val="000000" w:themeColor="text1"/>
        </w:rPr>
        <w:t xml:space="preserve">to the patients. Also, they </w:t>
      </w:r>
      <w:r w:rsidRPr="00024E6B">
        <w:rPr>
          <w:rFonts w:asciiTheme="minorHAnsi" w:hAnsiTheme="minorHAnsi" w:cstheme="minorHAnsi"/>
          <w:color w:val="000000" w:themeColor="text1"/>
        </w:rPr>
        <w:t xml:space="preserve">felt </w:t>
      </w:r>
      <w:r w:rsidR="00944625" w:rsidRPr="00024E6B">
        <w:rPr>
          <w:rFonts w:asciiTheme="minorHAnsi" w:hAnsiTheme="minorHAnsi" w:cstheme="minorHAnsi"/>
          <w:color w:val="000000" w:themeColor="text1"/>
        </w:rPr>
        <w:t>that even if such cent</w:t>
      </w:r>
      <w:r w:rsidR="00C618D7">
        <w:rPr>
          <w:rFonts w:asciiTheme="minorHAnsi" w:hAnsiTheme="minorHAnsi" w:cstheme="minorHAnsi"/>
          <w:color w:val="000000" w:themeColor="text1"/>
        </w:rPr>
        <w:t>re</w:t>
      </w:r>
      <w:r w:rsidR="00944625" w:rsidRPr="00024E6B">
        <w:rPr>
          <w:rFonts w:asciiTheme="minorHAnsi" w:hAnsiTheme="minorHAnsi" w:cstheme="minorHAnsi"/>
          <w:color w:val="000000" w:themeColor="text1"/>
        </w:rPr>
        <w:t xml:space="preserve">s </w:t>
      </w:r>
      <w:r w:rsidRPr="00024E6B">
        <w:rPr>
          <w:rFonts w:asciiTheme="minorHAnsi" w:hAnsiTheme="minorHAnsi" w:cstheme="minorHAnsi"/>
          <w:color w:val="000000" w:themeColor="text1"/>
        </w:rPr>
        <w:t>we</w:t>
      </w:r>
      <w:r w:rsidR="00944625" w:rsidRPr="00024E6B">
        <w:rPr>
          <w:rFonts w:asciiTheme="minorHAnsi" w:hAnsiTheme="minorHAnsi" w:cstheme="minorHAnsi"/>
          <w:color w:val="000000" w:themeColor="text1"/>
        </w:rPr>
        <w:t>re established</w:t>
      </w:r>
      <w:r w:rsidRPr="00024E6B">
        <w:rPr>
          <w:rFonts w:asciiTheme="minorHAnsi" w:hAnsiTheme="minorHAnsi" w:cstheme="minorHAnsi"/>
          <w:color w:val="000000" w:themeColor="text1"/>
        </w:rPr>
        <w:t>,</w:t>
      </w:r>
      <w:r w:rsidR="00944625" w:rsidRPr="00024E6B">
        <w:rPr>
          <w:rFonts w:asciiTheme="minorHAnsi" w:hAnsiTheme="minorHAnsi" w:cstheme="minorHAnsi"/>
          <w:color w:val="000000" w:themeColor="text1"/>
        </w:rPr>
        <w:t xml:space="preserve"> the caregivers </w:t>
      </w:r>
      <w:r w:rsidRPr="00024E6B">
        <w:rPr>
          <w:rFonts w:asciiTheme="minorHAnsi" w:hAnsiTheme="minorHAnsi" w:cstheme="minorHAnsi"/>
          <w:color w:val="000000" w:themeColor="text1"/>
        </w:rPr>
        <w:t xml:space="preserve">of patients </w:t>
      </w:r>
      <w:r w:rsidR="00944625" w:rsidRPr="00024E6B">
        <w:rPr>
          <w:rFonts w:asciiTheme="minorHAnsi" w:hAnsiTheme="minorHAnsi" w:cstheme="minorHAnsi"/>
          <w:color w:val="000000" w:themeColor="text1"/>
        </w:rPr>
        <w:t>would feel shy to visit cent</w:t>
      </w:r>
      <w:r w:rsidR="00C618D7">
        <w:rPr>
          <w:rFonts w:asciiTheme="minorHAnsi" w:hAnsiTheme="minorHAnsi" w:cstheme="minorHAnsi"/>
          <w:color w:val="000000" w:themeColor="text1"/>
        </w:rPr>
        <w:t>re</w:t>
      </w:r>
      <w:r w:rsidR="00944625" w:rsidRPr="00024E6B">
        <w:rPr>
          <w:rFonts w:asciiTheme="minorHAnsi" w:hAnsiTheme="minorHAnsi" w:cstheme="minorHAnsi"/>
          <w:color w:val="000000" w:themeColor="text1"/>
        </w:rPr>
        <w:t xml:space="preserve">s </w:t>
      </w:r>
      <w:r w:rsidRPr="00024E6B">
        <w:rPr>
          <w:rFonts w:asciiTheme="minorHAnsi" w:hAnsiTheme="minorHAnsi" w:cstheme="minorHAnsi"/>
          <w:color w:val="000000" w:themeColor="text1"/>
        </w:rPr>
        <w:t xml:space="preserve">because of the </w:t>
      </w:r>
      <w:r w:rsidR="00944625" w:rsidRPr="00024E6B">
        <w:rPr>
          <w:rFonts w:asciiTheme="minorHAnsi" w:hAnsiTheme="minorHAnsi" w:cstheme="minorHAnsi"/>
          <w:color w:val="000000" w:themeColor="text1"/>
        </w:rPr>
        <w:t xml:space="preserve">stigma </w:t>
      </w:r>
      <w:r w:rsidRPr="00024E6B">
        <w:rPr>
          <w:rFonts w:asciiTheme="minorHAnsi" w:hAnsiTheme="minorHAnsi" w:cstheme="minorHAnsi"/>
          <w:color w:val="000000" w:themeColor="text1"/>
        </w:rPr>
        <w:t xml:space="preserve">existing </w:t>
      </w:r>
      <w:r w:rsidR="00944625" w:rsidRPr="00024E6B">
        <w:rPr>
          <w:rFonts w:asciiTheme="minorHAnsi" w:hAnsiTheme="minorHAnsi" w:cstheme="minorHAnsi"/>
          <w:color w:val="000000" w:themeColor="text1"/>
        </w:rPr>
        <w:t xml:space="preserve">in society. </w:t>
      </w:r>
      <w:r w:rsidRPr="00024E6B">
        <w:rPr>
          <w:rFonts w:asciiTheme="minorHAnsi" w:hAnsiTheme="minorHAnsi" w:cstheme="minorHAnsi"/>
          <w:color w:val="000000" w:themeColor="text1"/>
        </w:rPr>
        <w:t>O</w:t>
      </w:r>
      <w:r w:rsidR="00027223" w:rsidRPr="00024E6B">
        <w:rPr>
          <w:rFonts w:asciiTheme="minorHAnsi" w:hAnsiTheme="minorHAnsi" w:cstheme="minorHAnsi"/>
          <w:color w:val="000000" w:themeColor="text1"/>
        </w:rPr>
        <w:t>ne</w:t>
      </w:r>
      <w:r w:rsidRPr="00024E6B">
        <w:rPr>
          <w:rFonts w:asciiTheme="minorHAnsi" w:hAnsiTheme="minorHAnsi" w:cstheme="minorHAnsi"/>
          <w:color w:val="000000" w:themeColor="text1"/>
        </w:rPr>
        <w:t xml:space="preserve"> of the </w:t>
      </w:r>
      <w:r w:rsidR="00944625" w:rsidRPr="00024E6B">
        <w:rPr>
          <w:rFonts w:asciiTheme="minorHAnsi" w:hAnsiTheme="minorHAnsi" w:cstheme="minorHAnsi"/>
          <w:color w:val="000000" w:themeColor="text1"/>
        </w:rPr>
        <w:t>health care providers</w:t>
      </w:r>
      <w:r w:rsidRPr="00024E6B">
        <w:rPr>
          <w:rFonts w:asciiTheme="minorHAnsi" w:hAnsiTheme="minorHAnsi" w:cstheme="minorHAnsi"/>
          <w:color w:val="000000" w:themeColor="text1"/>
        </w:rPr>
        <w:t xml:space="preserve"> explained </w:t>
      </w:r>
      <w:r w:rsidR="00944625" w:rsidRPr="00024E6B">
        <w:rPr>
          <w:rFonts w:asciiTheme="minorHAnsi" w:hAnsiTheme="minorHAnsi" w:cstheme="minorHAnsi"/>
          <w:color w:val="000000" w:themeColor="text1"/>
        </w:rPr>
        <w:t xml:space="preserve">that the caregivers have </w:t>
      </w:r>
      <w:r w:rsidRPr="00024E6B">
        <w:rPr>
          <w:rFonts w:asciiTheme="minorHAnsi" w:hAnsiTheme="minorHAnsi" w:cstheme="minorHAnsi"/>
          <w:color w:val="000000" w:themeColor="text1"/>
        </w:rPr>
        <w:t xml:space="preserve">had </w:t>
      </w:r>
      <w:r w:rsidR="00944625" w:rsidRPr="00024E6B">
        <w:rPr>
          <w:rFonts w:asciiTheme="minorHAnsi" w:hAnsiTheme="minorHAnsi" w:cstheme="minorHAnsi"/>
          <w:color w:val="000000" w:themeColor="text1"/>
        </w:rPr>
        <w:t>the misperception that visiting such cent</w:t>
      </w:r>
      <w:r w:rsidR="00C618D7">
        <w:rPr>
          <w:rFonts w:asciiTheme="minorHAnsi" w:hAnsiTheme="minorHAnsi" w:cstheme="minorHAnsi"/>
          <w:color w:val="000000" w:themeColor="text1"/>
        </w:rPr>
        <w:t>re</w:t>
      </w:r>
      <w:r w:rsidR="00944625" w:rsidRPr="00024E6B">
        <w:rPr>
          <w:rFonts w:asciiTheme="minorHAnsi" w:hAnsiTheme="minorHAnsi" w:cstheme="minorHAnsi"/>
          <w:color w:val="000000" w:themeColor="text1"/>
        </w:rPr>
        <w:t xml:space="preserve">s means </w:t>
      </w:r>
      <w:r w:rsidRPr="00024E6B">
        <w:rPr>
          <w:rFonts w:asciiTheme="minorHAnsi" w:hAnsiTheme="minorHAnsi" w:cstheme="minorHAnsi"/>
          <w:color w:val="000000" w:themeColor="text1"/>
        </w:rPr>
        <w:t xml:space="preserve">that one of </w:t>
      </w:r>
      <w:r w:rsidR="00944625" w:rsidRPr="00024E6B">
        <w:rPr>
          <w:rFonts w:asciiTheme="minorHAnsi" w:hAnsiTheme="minorHAnsi" w:cstheme="minorHAnsi"/>
          <w:color w:val="000000" w:themeColor="text1"/>
        </w:rPr>
        <w:t>the</w:t>
      </w:r>
      <w:r w:rsidRPr="00024E6B">
        <w:rPr>
          <w:rFonts w:asciiTheme="minorHAnsi" w:hAnsiTheme="minorHAnsi" w:cstheme="minorHAnsi"/>
          <w:color w:val="000000" w:themeColor="text1"/>
        </w:rPr>
        <w:t>ir</w:t>
      </w:r>
      <w:r w:rsidR="00944625"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 xml:space="preserve">family might be </w:t>
      </w:r>
      <w:r w:rsidR="00944625" w:rsidRPr="00024E6B">
        <w:rPr>
          <w:rFonts w:asciiTheme="minorHAnsi" w:hAnsiTheme="minorHAnsi" w:cstheme="minorHAnsi"/>
          <w:color w:val="000000" w:themeColor="text1"/>
        </w:rPr>
        <w:t xml:space="preserve">abnormal and </w:t>
      </w:r>
      <w:r w:rsidRPr="00024E6B">
        <w:rPr>
          <w:rFonts w:asciiTheme="minorHAnsi" w:hAnsiTheme="minorHAnsi" w:cstheme="minorHAnsi"/>
          <w:color w:val="000000" w:themeColor="text1"/>
        </w:rPr>
        <w:t>could</w:t>
      </w:r>
      <w:r w:rsidR="00944625" w:rsidRPr="00024E6B">
        <w:rPr>
          <w:rFonts w:asciiTheme="minorHAnsi" w:hAnsiTheme="minorHAnsi" w:cstheme="minorHAnsi"/>
          <w:color w:val="000000" w:themeColor="text1"/>
        </w:rPr>
        <w:t xml:space="preserve"> be </w:t>
      </w:r>
      <w:r w:rsidRPr="00024E6B">
        <w:rPr>
          <w:rFonts w:asciiTheme="minorHAnsi" w:hAnsiTheme="minorHAnsi" w:cstheme="minorHAnsi"/>
          <w:color w:val="000000" w:themeColor="text1"/>
        </w:rPr>
        <w:t xml:space="preserve">stigmatized </w:t>
      </w:r>
      <w:r w:rsidR="00944625" w:rsidRPr="00024E6B">
        <w:rPr>
          <w:rFonts w:asciiTheme="minorHAnsi" w:hAnsiTheme="minorHAnsi" w:cstheme="minorHAnsi"/>
          <w:color w:val="000000" w:themeColor="text1"/>
        </w:rPr>
        <w:t xml:space="preserve">by society. </w:t>
      </w:r>
    </w:p>
    <w:p w14:paraId="21792C2B" w14:textId="507053AF"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“Something like the daycare cent</w:t>
      </w:r>
      <w:r w:rsidR="00C618D7">
        <w:rPr>
          <w:rFonts w:asciiTheme="minorHAnsi" w:hAnsiTheme="minorHAnsi" w:cstheme="minorHAnsi"/>
          <w:i/>
          <w:color w:val="000000" w:themeColor="text1"/>
        </w:rPr>
        <w:t>re</w:t>
      </w:r>
      <w:r w:rsidRPr="00024E6B">
        <w:rPr>
          <w:rFonts w:asciiTheme="minorHAnsi" w:hAnsiTheme="minorHAnsi" w:cstheme="minorHAnsi"/>
          <w:i/>
          <w:color w:val="000000" w:themeColor="text1"/>
        </w:rPr>
        <w:t>. Not systematically founded as in other countries. The main fact is that they cannot go to those cent</w:t>
      </w:r>
      <w:r w:rsidR="00C618D7">
        <w:rPr>
          <w:rFonts w:asciiTheme="minorHAnsi" w:hAnsiTheme="minorHAnsi" w:cstheme="minorHAnsi"/>
          <w:i/>
          <w:color w:val="000000" w:themeColor="text1"/>
        </w:rPr>
        <w:t>re</w:t>
      </w:r>
      <w:r w:rsidRPr="00024E6B">
        <w:rPr>
          <w:rFonts w:asciiTheme="minorHAnsi" w:hAnsiTheme="minorHAnsi" w:cstheme="minorHAnsi"/>
          <w:i/>
          <w:color w:val="000000" w:themeColor="text1"/>
        </w:rPr>
        <w:t>s (Like special training schools for autism, training schools for children with disabilities) even if there is.”</w:t>
      </w:r>
      <w:r w:rsidR="00EC3BA8" w:rsidRPr="00024E6B">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(Respondent- Health care provider)</w:t>
      </w:r>
    </w:p>
    <w:p w14:paraId="40A02644" w14:textId="77777777" w:rsidR="00944625" w:rsidRPr="00024E6B" w:rsidRDefault="00EC3BA8"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healthcare providers </w:t>
      </w:r>
      <w:r w:rsidR="00944625" w:rsidRPr="00024E6B">
        <w:rPr>
          <w:rFonts w:asciiTheme="minorHAnsi" w:hAnsiTheme="minorHAnsi" w:cstheme="minorHAnsi"/>
          <w:color w:val="000000" w:themeColor="text1"/>
        </w:rPr>
        <w:t xml:space="preserve">perceived that there </w:t>
      </w:r>
      <w:r w:rsidRPr="00024E6B">
        <w:rPr>
          <w:rFonts w:asciiTheme="minorHAnsi" w:hAnsiTheme="minorHAnsi" w:cstheme="minorHAnsi"/>
          <w:color w:val="000000" w:themeColor="text1"/>
        </w:rPr>
        <w:t xml:space="preserve">was </w:t>
      </w:r>
      <w:r w:rsidR="00944625" w:rsidRPr="00024E6B">
        <w:rPr>
          <w:rFonts w:asciiTheme="minorHAnsi" w:hAnsiTheme="minorHAnsi" w:cstheme="minorHAnsi"/>
          <w:color w:val="000000" w:themeColor="text1"/>
        </w:rPr>
        <w:t>an increase in the prevalence of mental health disorders</w:t>
      </w:r>
      <w:r w:rsidRPr="00024E6B">
        <w:rPr>
          <w:rFonts w:asciiTheme="minorHAnsi" w:hAnsiTheme="minorHAnsi" w:cstheme="minorHAnsi"/>
          <w:color w:val="000000" w:themeColor="text1"/>
        </w:rPr>
        <w:t>, which were</w:t>
      </w:r>
      <w:r w:rsidR="00944625" w:rsidRPr="00024E6B">
        <w:rPr>
          <w:rFonts w:asciiTheme="minorHAnsi" w:hAnsiTheme="minorHAnsi" w:cstheme="minorHAnsi"/>
          <w:color w:val="000000" w:themeColor="text1"/>
        </w:rPr>
        <w:t xml:space="preserve"> mainly due to excessive consumption of alcohol </w:t>
      </w:r>
      <w:r w:rsidRPr="00024E6B">
        <w:rPr>
          <w:rFonts w:asciiTheme="minorHAnsi" w:hAnsiTheme="minorHAnsi" w:cstheme="minorHAnsi"/>
          <w:color w:val="000000" w:themeColor="text1"/>
        </w:rPr>
        <w:t xml:space="preserve">and </w:t>
      </w:r>
      <w:r w:rsidR="00944625" w:rsidRPr="00024E6B">
        <w:rPr>
          <w:rFonts w:asciiTheme="minorHAnsi" w:hAnsiTheme="minorHAnsi" w:cstheme="minorHAnsi"/>
          <w:color w:val="000000" w:themeColor="text1"/>
        </w:rPr>
        <w:t xml:space="preserve">inefficient </w:t>
      </w:r>
      <w:r w:rsidRPr="00024E6B">
        <w:rPr>
          <w:rFonts w:asciiTheme="minorHAnsi" w:hAnsiTheme="minorHAnsi" w:cstheme="minorHAnsi"/>
          <w:color w:val="000000" w:themeColor="text1"/>
        </w:rPr>
        <w:t xml:space="preserve">policies </w:t>
      </w:r>
      <w:r w:rsidR="00944625" w:rsidRPr="00024E6B">
        <w:rPr>
          <w:rFonts w:asciiTheme="minorHAnsi" w:hAnsiTheme="minorHAnsi" w:cstheme="minorHAnsi"/>
          <w:color w:val="000000" w:themeColor="text1"/>
        </w:rPr>
        <w:t>on alcohol and substance</w:t>
      </w:r>
      <w:r w:rsidRPr="00024E6B">
        <w:rPr>
          <w:rFonts w:asciiTheme="minorHAnsi" w:hAnsiTheme="minorHAnsi" w:cstheme="minorHAnsi"/>
          <w:color w:val="000000" w:themeColor="text1"/>
        </w:rPr>
        <w:t xml:space="preserve"> sale</w:t>
      </w:r>
      <w:r w:rsidR="00944625" w:rsidRPr="00024E6B">
        <w:rPr>
          <w:rFonts w:asciiTheme="minorHAnsi" w:hAnsiTheme="minorHAnsi" w:cstheme="minorHAnsi"/>
          <w:color w:val="000000" w:themeColor="text1"/>
        </w:rPr>
        <w:t>.</w:t>
      </w:r>
    </w:p>
    <w:p w14:paraId="5AE8E4D4" w14:textId="77777777"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“Reason for increase Alcohol drinking is common and it is prominent” (Respondent- Health care provider)</w:t>
      </w:r>
    </w:p>
    <w:p w14:paraId="339F88F6" w14:textId="3A4BDC9A" w:rsidR="00944625" w:rsidRPr="00024E6B" w:rsidRDefault="00EC3BA8"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In addition to s</w:t>
      </w:r>
      <w:r w:rsidR="00944625" w:rsidRPr="00024E6B">
        <w:rPr>
          <w:rFonts w:asciiTheme="minorHAnsi" w:hAnsiTheme="minorHAnsi" w:cstheme="minorHAnsi"/>
          <w:color w:val="000000" w:themeColor="text1"/>
        </w:rPr>
        <w:t xml:space="preserve">ocial stigma as a barrier </w:t>
      </w:r>
      <w:r w:rsidRPr="00024E6B">
        <w:rPr>
          <w:rFonts w:asciiTheme="minorHAnsi" w:hAnsiTheme="minorHAnsi" w:cstheme="minorHAnsi"/>
          <w:color w:val="000000" w:themeColor="text1"/>
        </w:rPr>
        <w:t xml:space="preserve">to </w:t>
      </w:r>
      <w:r w:rsidR="00944625" w:rsidRPr="00024E6B">
        <w:rPr>
          <w:rFonts w:asciiTheme="minorHAnsi" w:hAnsiTheme="minorHAnsi" w:cstheme="minorHAnsi"/>
          <w:color w:val="000000" w:themeColor="text1"/>
        </w:rPr>
        <w:t>avail healthcare</w:t>
      </w:r>
      <w:r w:rsidRPr="00024E6B">
        <w:rPr>
          <w:rFonts w:asciiTheme="minorHAnsi" w:hAnsiTheme="minorHAnsi" w:cstheme="minorHAnsi"/>
          <w:color w:val="000000" w:themeColor="text1"/>
        </w:rPr>
        <w:t xml:space="preserve"> services</w:t>
      </w:r>
      <w:r w:rsidR="00944625" w:rsidRPr="00024E6B">
        <w:rPr>
          <w:rFonts w:asciiTheme="minorHAnsi" w:hAnsiTheme="minorHAnsi" w:cstheme="minorHAnsi"/>
          <w:color w:val="000000" w:themeColor="text1"/>
        </w:rPr>
        <w:t xml:space="preserve">, healthcare provider opined that few families </w:t>
      </w:r>
      <w:r w:rsidRPr="00024E6B">
        <w:rPr>
          <w:rFonts w:asciiTheme="minorHAnsi" w:hAnsiTheme="minorHAnsi" w:cstheme="minorHAnsi"/>
          <w:color w:val="000000" w:themeColor="text1"/>
        </w:rPr>
        <w:t>we</w:t>
      </w:r>
      <w:r w:rsidR="00944625" w:rsidRPr="00024E6B">
        <w:rPr>
          <w:rFonts w:asciiTheme="minorHAnsi" w:hAnsiTheme="minorHAnsi" w:cstheme="minorHAnsi"/>
          <w:color w:val="000000" w:themeColor="text1"/>
        </w:rPr>
        <w:t xml:space="preserve">re financially </w:t>
      </w:r>
      <w:r w:rsidRPr="00024E6B">
        <w:rPr>
          <w:rFonts w:asciiTheme="minorHAnsi" w:hAnsiTheme="minorHAnsi" w:cstheme="minorHAnsi"/>
          <w:color w:val="000000" w:themeColor="text1"/>
        </w:rPr>
        <w:t xml:space="preserve">weak and could not </w:t>
      </w:r>
      <w:r w:rsidR="00944625" w:rsidRPr="00024E6B">
        <w:rPr>
          <w:rFonts w:asciiTheme="minorHAnsi" w:hAnsiTheme="minorHAnsi" w:cstheme="minorHAnsi"/>
          <w:color w:val="000000" w:themeColor="text1"/>
        </w:rPr>
        <w:t xml:space="preserve">afford </w:t>
      </w:r>
      <w:r w:rsidRPr="00024E6B">
        <w:rPr>
          <w:rFonts w:asciiTheme="minorHAnsi" w:hAnsiTheme="minorHAnsi" w:cstheme="minorHAnsi"/>
          <w:color w:val="000000" w:themeColor="text1"/>
        </w:rPr>
        <w:t xml:space="preserve">the cost </w:t>
      </w:r>
      <w:r w:rsidR="00944625" w:rsidRPr="00024E6B">
        <w:rPr>
          <w:rFonts w:asciiTheme="minorHAnsi" w:hAnsiTheme="minorHAnsi" w:cstheme="minorHAnsi"/>
          <w:color w:val="000000" w:themeColor="text1"/>
        </w:rPr>
        <w:t xml:space="preserve">for medicines and transportation. </w:t>
      </w:r>
      <w:r w:rsidRPr="00024E6B">
        <w:rPr>
          <w:rFonts w:asciiTheme="minorHAnsi" w:hAnsiTheme="minorHAnsi" w:cstheme="minorHAnsi"/>
          <w:color w:val="000000" w:themeColor="text1"/>
        </w:rPr>
        <w:t>Ensuring economic security, by p</w:t>
      </w:r>
      <w:r w:rsidR="00944625" w:rsidRPr="00024E6B">
        <w:rPr>
          <w:rFonts w:asciiTheme="minorHAnsi" w:hAnsiTheme="minorHAnsi" w:cstheme="minorHAnsi"/>
          <w:color w:val="000000" w:themeColor="text1"/>
        </w:rPr>
        <w:t>roviding job opportunities to famil</w:t>
      </w:r>
      <w:r w:rsidRPr="00024E6B">
        <w:rPr>
          <w:rFonts w:asciiTheme="minorHAnsi" w:hAnsiTheme="minorHAnsi" w:cstheme="minorHAnsi"/>
          <w:color w:val="000000" w:themeColor="text1"/>
        </w:rPr>
        <w:t>ies</w:t>
      </w:r>
      <w:r w:rsidR="00944625" w:rsidRPr="00024E6B">
        <w:rPr>
          <w:rFonts w:asciiTheme="minorHAnsi" w:hAnsiTheme="minorHAnsi" w:cstheme="minorHAnsi"/>
          <w:color w:val="000000" w:themeColor="text1"/>
        </w:rPr>
        <w:t xml:space="preserve"> with </w:t>
      </w:r>
      <w:r w:rsidRPr="00024E6B">
        <w:rPr>
          <w:rFonts w:asciiTheme="minorHAnsi" w:hAnsiTheme="minorHAnsi" w:cstheme="minorHAnsi"/>
          <w:color w:val="000000" w:themeColor="text1"/>
        </w:rPr>
        <w:t xml:space="preserve">a </w:t>
      </w:r>
      <w:r w:rsidR="00944625" w:rsidRPr="00024E6B">
        <w:rPr>
          <w:rFonts w:asciiTheme="minorHAnsi" w:hAnsiTheme="minorHAnsi" w:cstheme="minorHAnsi"/>
          <w:color w:val="000000" w:themeColor="text1"/>
        </w:rPr>
        <w:t>mental disorder</w:t>
      </w:r>
      <w:r w:rsidRPr="00024E6B">
        <w:rPr>
          <w:rFonts w:asciiTheme="minorHAnsi" w:hAnsiTheme="minorHAnsi" w:cstheme="minorHAnsi"/>
          <w:color w:val="000000" w:themeColor="text1"/>
        </w:rPr>
        <w:t>,</w:t>
      </w:r>
      <w:r w:rsidR="00944625" w:rsidRPr="00024E6B">
        <w:rPr>
          <w:rFonts w:asciiTheme="minorHAnsi" w:hAnsiTheme="minorHAnsi" w:cstheme="minorHAnsi"/>
          <w:color w:val="000000" w:themeColor="text1"/>
        </w:rPr>
        <w:t xml:space="preserve"> would improve</w:t>
      </w:r>
      <w:r w:rsidRPr="00024E6B">
        <w:rPr>
          <w:rFonts w:asciiTheme="minorHAnsi" w:hAnsiTheme="minorHAnsi" w:cstheme="minorHAnsi"/>
          <w:color w:val="000000" w:themeColor="text1"/>
        </w:rPr>
        <w:t xml:space="preserve"> treatment outcomes and quality</w:t>
      </w:r>
      <w:r w:rsidR="00944625" w:rsidRPr="00024E6B">
        <w:rPr>
          <w:rFonts w:asciiTheme="minorHAnsi" w:hAnsiTheme="minorHAnsi" w:cstheme="minorHAnsi"/>
          <w:color w:val="000000" w:themeColor="text1"/>
        </w:rPr>
        <w:t xml:space="preserve"> of life. The absence of family support </w:t>
      </w:r>
      <w:r w:rsidRPr="00024E6B">
        <w:rPr>
          <w:rFonts w:asciiTheme="minorHAnsi" w:hAnsiTheme="minorHAnsi" w:cstheme="minorHAnsi"/>
          <w:color w:val="000000" w:themeColor="text1"/>
        </w:rPr>
        <w:t xml:space="preserve">could </w:t>
      </w:r>
      <w:r w:rsidR="00944625" w:rsidRPr="00024E6B">
        <w:rPr>
          <w:rFonts w:asciiTheme="minorHAnsi" w:hAnsiTheme="minorHAnsi" w:cstheme="minorHAnsi"/>
          <w:color w:val="000000" w:themeColor="text1"/>
        </w:rPr>
        <w:t xml:space="preserve">result in poor compliance as the patients </w:t>
      </w:r>
      <w:r w:rsidRPr="00024E6B">
        <w:rPr>
          <w:rFonts w:asciiTheme="minorHAnsi" w:hAnsiTheme="minorHAnsi" w:cstheme="minorHAnsi"/>
          <w:color w:val="000000" w:themeColor="text1"/>
        </w:rPr>
        <w:t>ha</w:t>
      </w:r>
      <w:r w:rsidR="00027223" w:rsidRPr="00024E6B">
        <w:rPr>
          <w:rFonts w:asciiTheme="minorHAnsi" w:hAnsiTheme="minorHAnsi" w:cstheme="minorHAnsi"/>
          <w:color w:val="000000" w:themeColor="text1"/>
        </w:rPr>
        <w:t>ve</w:t>
      </w:r>
      <w:r w:rsidRPr="00024E6B">
        <w:rPr>
          <w:rFonts w:asciiTheme="minorHAnsi" w:hAnsiTheme="minorHAnsi" w:cstheme="minorHAnsi"/>
          <w:color w:val="000000" w:themeColor="text1"/>
        </w:rPr>
        <w:t xml:space="preserve"> to be </w:t>
      </w:r>
      <w:r w:rsidR="00027223" w:rsidRPr="00024E6B">
        <w:rPr>
          <w:rFonts w:asciiTheme="minorHAnsi" w:hAnsiTheme="minorHAnsi" w:cstheme="minorHAnsi"/>
          <w:color w:val="000000" w:themeColor="text1"/>
        </w:rPr>
        <w:t xml:space="preserve">cared for </w:t>
      </w:r>
      <w:r w:rsidR="00944625" w:rsidRPr="00024E6B">
        <w:rPr>
          <w:rFonts w:asciiTheme="minorHAnsi" w:hAnsiTheme="minorHAnsi" w:cstheme="minorHAnsi"/>
          <w:color w:val="000000" w:themeColor="text1"/>
        </w:rPr>
        <w:t>constantly.</w:t>
      </w:r>
    </w:p>
    <w:p w14:paraId="0A560715" w14:textId="77777777"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“Some people don't have much money. Moving to Yangon is difficult.” (Respondent- Health care provider)</w:t>
      </w:r>
    </w:p>
    <w:p w14:paraId="215A6F92" w14:textId="77777777"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“There may be social, financial and other difficulties for them. Some patients don’t need to worry about money but they have no attendant”</w:t>
      </w:r>
      <w:r w:rsidR="00EC3BA8" w:rsidRPr="00024E6B">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(Respondent- Health care provider)</w:t>
      </w:r>
    </w:p>
    <w:p w14:paraId="2576FDB2" w14:textId="77777777"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“This is because of the social problem, so it will be good for the administration to provide employment for them to work” (Respondent- Health care provider)</w:t>
      </w:r>
    </w:p>
    <w:p w14:paraId="60EF5E58" w14:textId="4E48FFCD" w:rsidR="00944625" w:rsidRPr="00024E6B" w:rsidRDefault="00944625"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health care providers apprehended that the caregivers </w:t>
      </w:r>
      <w:r w:rsidR="00EC3BA8" w:rsidRPr="00024E6B">
        <w:rPr>
          <w:rFonts w:asciiTheme="minorHAnsi" w:hAnsiTheme="minorHAnsi" w:cstheme="minorHAnsi"/>
          <w:color w:val="000000" w:themeColor="text1"/>
        </w:rPr>
        <w:t xml:space="preserve">might </w:t>
      </w:r>
      <w:r w:rsidRPr="00024E6B">
        <w:rPr>
          <w:rFonts w:asciiTheme="minorHAnsi" w:hAnsiTheme="minorHAnsi" w:cstheme="minorHAnsi"/>
          <w:color w:val="000000" w:themeColor="text1"/>
        </w:rPr>
        <w:t xml:space="preserve">not go to referral </w:t>
      </w:r>
      <w:r w:rsidR="00EC3BA8" w:rsidRPr="00024E6B">
        <w:rPr>
          <w:rFonts w:asciiTheme="minorHAnsi" w:hAnsiTheme="minorHAnsi" w:cstheme="minorHAnsi"/>
          <w:color w:val="000000" w:themeColor="text1"/>
        </w:rPr>
        <w:t>cent</w:t>
      </w:r>
      <w:r w:rsidR="00C618D7">
        <w:rPr>
          <w:rFonts w:asciiTheme="minorHAnsi" w:hAnsiTheme="minorHAnsi" w:cstheme="minorHAnsi"/>
          <w:color w:val="000000" w:themeColor="text1"/>
        </w:rPr>
        <w:t>re</w:t>
      </w:r>
      <w:r w:rsidR="008C117D" w:rsidRPr="00024E6B">
        <w:rPr>
          <w:rFonts w:asciiTheme="minorHAnsi" w:hAnsiTheme="minorHAnsi" w:cstheme="minorHAnsi"/>
          <w:color w:val="000000" w:themeColor="text1"/>
        </w:rPr>
        <w:t>s</w:t>
      </w:r>
      <w:r w:rsidR="00EC3BA8"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for diagnosis</w:t>
      </w:r>
      <w:r w:rsidR="00EC3BA8"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w:t>
      </w:r>
      <w:r w:rsidR="008C117D" w:rsidRPr="00024E6B">
        <w:rPr>
          <w:rFonts w:asciiTheme="minorHAnsi" w:hAnsiTheme="minorHAnsi" w:cstheme="minorHAnsi"/>
          <w:color w:val="000000" w:themeColor="text1"/>
        </w:rPr>
        <w:t xml:space="preserve">not </w:t>
      </w:r>
      <w:r w:rsidR="00EC3BA8" w:rsidRPr="00024E6B">
        <w:rPr>
          <w:rFonts w:asciiTheme="minorHAnsi" w:hAnsiTheme="minorHAnsi" w:cstheme="minorHAnsi"/>
          <w:color w:val="000000" w:themeColor="text1"/>
        </w:rPr>
        <w:t xml:space="preserve">comply with </w:t>
      </w:r>
      <w:r w:rsidRPr="00024E6B">
        <w:rPr>
          <w:rFonts w:asciiTheme="minorHAnsi" w:hAnsiTheme="minorHAnsi" w:cstheme="minorHAnsi"/>
          <w:color w:val="000000" w:themeColor="text1"/>
        </w:rPr>
        <w:t>long term treatment</w:t>
      </w:r>
      <w:r w:rsidR="00EC3BA8" w:rsidRPr="00024E6B">
        <w:rPr>
          <w:rFonts w:asciiTheme="minorHAnsi" w:hAnsiTheme="minorHAnsi" w:cstheme="minorHAnsi"/>
          <w:color w:val="000000" w:themeColor="text1"/>
        </w:rPr>
        <w:t xml:space="preserve">, or </w:t>
      </w:r>
      <w:r w:rsidRPr="00024E6B">
        <w:rPr>
          <w:rFonts w:asciiTheme="minorHAnsi" w:hAnsiTheme="minorHAnsi" w:cstheme="minorHAnsi"/>
          <w:color w:val="000000" w:themeColor="text1"/>
        </w:rPr>
        <w:t xml:space="preserve">even accept </w:t>
      </w:r>
      <w:r w:rsidR="00EC3BA8" w:rsidRPr="00024E6B">
        <w:rPr>
          <w:rFonts w:asciiTheme="minorHAnsi" w:hAnsiTheme="minorHAnsi" w:cstheme="minorHAnsi"/>
          <w:color w:val="000000" w:themeColor="text1"/>
        </w:rPr>
        <w:t xml:space="preserve">that their family member has </w:t>
      </w:r>
      <w:r w:rsidRPr="00024E6B">
        <w:rPr>
          <w:rFonts w:asciiTheme="minorHAnsi" w:hAnsiTheme="minorHAnsi" w:cstheme="minorHAnsi"/>
          <w:color w:val="000000" w:themeColor="text1"/>
        </w:rPr>
        <w:t xml:space="preserve">mental illness. </w:t>
      </w:r>
      <w:r w:rsidR="00EC3BA8" w:rsidRPr="00024E6B">
        <w:rPr>
          <w:rFonts w:asciiTheme="minorHAnsi" w:hAnsiTheme="minorHAnsi" w:cstheme="minorHAnsi"/>
          <w:color w:val="000000" w:themeColor="text1"/>
        </w:rPr>
        <w:t>T</w:t>
      </w:r>
      <w:r w:rsidRPr="00024E6B">
        <w:rPr>
          <w:rFonts w:asciiTheme="minorHAnsi" w:hAnsiTheme="minorHAnsi" w:cstheme="minorHAnsi"/>
          <w:color w:val="000000" w:themeColor="text1"/>
        </w:rPr>
        <w:t>he</w:t>
      </w:r>
      <w:r w:rsidR="00EC3BA8" w:rsidRPr="00024E6B">
        <w:rPr>
          <w:rFonts w:asciiTheme="minorHAnsi" w:hAnsiTheme="minorHAnsi" w:cstheme="minorHAnsi"/>
          <w:color w:val="000000" w:themeColor="text1"/>
        </w:rPr>
        <w:t xml:space="preserve"> service p</w:t>
      </w:r>
      <w:r w:rsidR="008C117D" w:rsidRPr="00024E6B">
        <w:rPr>
          <w:rFonts w:asciiTheme="minorHAnsi" w:hAnsiTheme="minorHAnsi" w:cstheme="minorHAnsi"/>
          <w:color w:val="000000" w:themeColor="text1"/>
        </w:rPr>
        <w:t>r</w:t>
      </w:r>
      <w:r w:rsidR="00EC3BA8" w:rsidRPr="00024E6B">
        <w:rPr>
          <w:rFonts w:asciiTheme="minorHAnsi" w:hAnsiTheme="minorHAnsi" w:cstheme="minorHAnsi"/>
          <w:color w:val="000000" w:themeColor="text1"/>
        </w:rPr>
        <w:t>oviders</w:t>
      </w:r>
      <w:r w:rsidRPr="00024E6B">
        <w:rPr>
          <w:rFonts w:asciiTheme="minorHAnsi" w:hAnsiTheme="minorHAnsi" w:cstheme="minorHAnsi"/>
          <w:color w:val="000000" w:themeColor="text1"/>
        </w:rPr>
        <w:t xml:space="preserve"> felt that there </w:t>
      </w:r>
      <w:r w:rsidR="008C117D" w:rsidRPr="00024E6B">
        <w:rPr>
          <w:rFonts w:asciiTheme="minorHAnsi" w:hAnsiTheme="minorHAnsi" w:cstheme="minorHAnsi"/>
          <w:color w:val="000000" w:themeColor="text1"/>
        </w:rPr>
        <w:t>was</w:t>
      </w:r>
      <w:r w:rsidR="00EC3BA8"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a need for intensive counse</w:t>
      </w:r>
      <w:r w:rsidR="00C618D7">
        <w:rPr>
          <w:rFonts w:asciiTheme="minorHAnsi" w:hAnsiTheme="minorHAnsi" w:cstheme="minorHAnsi"/>
          <w:color w:val="000000" w:themeColor="text1"/>
        </w:rPr>
        <w:t>l</w:t>
      </w:r>
      <w:r w:rsidRPr="00024E6B">
        <w:rPr>
          <w:rFonts w:asciiTheme="minorHAnsi" w:hAnsiTheme="minorHAnsi" w:cstheme="minorHAnsi"/>
          <w:color w:val="000000" w:themeColor="text1"/>
        </w:rPr>
        <w:t xml:space="preserve">ling to </w:t>
      </w:r>
      <w:r w:rsidR="00EC3BA8" w:rsidRPr="00024E6B">
        <w:rPr>
          <w:rFonts w:asciiTheme="minorHAnsi" w:hAnsiTheme="minorHAnsi" w:cstheme="minorHAnsi"/>
          <w:color w:val="000000" w:themeColor="text1"/>
        </w:rPr>
        <w:t xml:space="preserve">family attendants </w:t>
      </w:r>
      <w:r w:rsidR="008C117D" w:rsidRPr="00024E6B">
        <w:rPr>
          <w:rFonts w:asciiTheme="minorHAnsi" w:hAnsiTheme="minorHAnsi" w:cstheme="minorHAnsi"/>
          <w:color w:val="000000" w:themeColor="text1"/>
        </w:rPr>
        <w:t xml:space="preserve">so they </w:t>
      </w:r>
      <w:r w:rsidRPr="00024E6B">
        <w:rPr>
          <w:rFonts w:asciiTheme="minorHAnsi" w:hAnsiTheme="minorHAnsi" w:cstheme="minorHAnsi"/>
          <w:color w:val="000000" w:themeColor="text1"/>
        </w:rPr>
        <w:t xml:space="preserve">accept </w:t>
      </w:r>
      <w:r w:rsidR="00EC3BA8" w:rsidRPr="00024E6B">
        <w:rPr>
          <w:rFonts w:asciiTheme="minorHAnsi" w:hAnsiTheme="minorHAnsi" w:cstheme="minorHAnsi"/>
          <w:color w:val="000000" w:themeColor="text1"/>
        </w:rPr>
        <w:t xml:space="preserve">the health </w:t>
      </w:r>
      <w:r w:rsidRPr="00024E6B">
        <w:rPr>
          <w:rFonts w:asciiTheme="minorHAnsi" w:hAnsiTheme="minorHAnsi" w:cstheme="minorHAnsi"/>
          <w:color w:val="000000" w:themeColor="text1"/>
        </w:rPr>
        <w:t xml:space="preserve">condition. </w:t>
      </w:r>
      <w:r w:rsidR="00EC3BA8" w:rsidRPr="00024E6B">
        <w:rPr>
          <w:rFonts w:asciiTheme="minorHAnsi" w:hAnsiTheme="minorHAnsi" w:cstheme="minorHAnsi"/>
          <w:color w:val="000000" w:themeColor="text1"/>
        </w:rPr>
        <w:t xml:space="preserve">Many caregivers used to bring patients </w:t>
      </w:r>
      <w:r w:rsidRPr="00024E6B">
        <w:rPr>
          <w:rFonts w:asciiTheme="minorHAnsi" w:hAnsiTheme="minorHAnsi" w:cstheme="minorHAnsi"/>
          <w:color w:val="000000" w:themeColor="text1"/>
        </w:rPr>
        <w:t xml:space="preserve">to </w:t>
      </w:r>
      <w:r w:rsidR="00EC3BA8" w:rsidRPr="00024E6B">
        <w:rPr>
          <w:rFonts w:asciiTheme="minorHAnsi" w:hAnsiTheme="minorHAnsi" w:cstheme="minorHAnsi"/>
          <w:color w:val="000000" w:themeColor="text1"/>
        </w:rPr>
        <w:t xml:space="preserve">the </w:t>
      </w:r>
      <w:r w:rsidRPr="00024E6B">
        <w:rPr>
          <w:rFonts w:asciiTheme="minorHAnsi" w:hAnsiTheme="minorHAnsi" w:cstheme="minorHAnsi"/>
          <w:color w:val="000000" w:themeColor="text1"/>
        </w:rPr>
        <w:t xml:space="preserve">hospital only after </w:t>
      </w:r>
      <w:r w:rsidR="00EC3BA8" w:rsidRPr="00024E6B">
        <w:rPr>
          <w:rFonts w:asciiTheme="minorHAnsi" w:hAnsiTheme="minorHAnsi" w:cstheme="minorHAnsi"/>
          <w:color w:val="000000" w:themeColor="text1"/>
        </w:rPr>
        <w:t xml:space="preserve">the </w:t>
      </w:r>
      <w:r w:rsidRPr="00024E6B">
        <w:rPr>
          <w:rFonts w:asciiTheme="minorHAnsi" w:hAnsiTheme="minorHAnsi" w:cstheme="minorHAnsi"/>
          <w:color w:val="000000" w:themeColor="text1"/>
        </w:rPr>
        <w:t>appear</w:t>
      </w:r>
      <w:r w:rsidR="00EC3BA8" w:rsidRPr="00024E6B">
        <w:rPr>
          <w:rFonts w:asciiTheme="minorHAnsi" w:hAnsiTheme="minorHAnsi" w:cstheme="minorHAnsi"/>
          <w:color w:val="000000" w:themeColor="text1"/>
        </w:rPr>
        <w:t>ance of</w:t>
      </w:r>
      <w:r w:rsidRPr="00024E6B">
        <w:rPr>
          <w:rFonts w:asciiTheme="minorHAnsi" w:hAnsiTheme="minorHAnsi" w:cstheme="minorHAnsi"/>
          <w:color w:val="000000" w:themeColor="text1"/>
        </w:rPr>
        <w:t xml:space="preserve"> severe symptoms.</w:t>
      </w:r>
      <w:r w:rsidR="00EC3BA8" w:rsidRPr="00024E6B">
        <w:rPr>
          <w:rFonts w:asciiTheme="minorHAnsi" w:hAnsiTheme="minorHAnsi" w:cstheme="minorHAnsi"/>
          <w:color w:val="000000" w:themeColor="text1"/>
        </w:rPr>
        <w:t xml:space="preserve"> For </w:t>
      </w:r>
      <w:r w:rsidRPr="00024E6B">
        <w:rPr>
          <w:rFonts w:asciiTheme="minorHAnsi" w:hAnsiTheme="minorHAnsi" w:cstheme="minorHAnsi"/>
          <w:color w:val="000000" w:themeColor="text1"/>
        </w:rPr>
        <w:t>minor mood swings or changes</w:t>
      </w:r>
      <w:r w:rsidR="00EC3BA8"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w:t>
      </w:r>
      <w:r w:rsidR="00EC3BA8" w:rsidRPr="00024E6B">
        <w:rPr>
          <w:rFonts w:asciiTheme="minorHAnsi" w:hAnsiTheme="minorHAnsi" w:cstheme="minorHAnsi"/>
          <w:color w:val="000000" w:themeColor="text1"/>
        </w:rPr>
        <w:t xml:space="preserve">patients had </w:t>
      </w:r>
      <w:r w:rsidRPr="00024E6B">
        <w:rPr>
          <w:rFonts w:asciiTheme="minorHAnsi" w:hAnsiTheme="minorHAnsi" w:cstheme="minorHAnsi"/>
          <w:color w:val="000000" w:themeColor="text1"/>
        </w:rPr>
        <w:t>to see</w:t>
      </w:r>
      <w:r w:rsidR="00EC3BA8" w:rsidRPr="00024E6B">
        <w:rPr>
          <w:rFonts w:asciiTheme="minorHAnsi" w:hAnsiTheme="minorHAnsi" w:cstheme="minorHAnsi"/>
          <w:color w:val="000000" w:themeColor="text1"/>
        </w:rPr>
        <w:t>k</w:t>
      </w:r>
      <w:r w:rsidRPr="00024E6B">
        <w:rPr>
          <w:rFonts w:asciiTheme="minorHAnsi" w:hAnsiTheme="minorHAnsi" w:cstheme="minorHAnsi"/>
          <w:color w:val="000000" w:themeColor="text1"/>
        </w:rPr>
        <w:t xml:space="preserve"> treatment.</w:t>
      </w:r>
      <w:r w:rsidR="00EC3BA8" w:rsidRPr="00024E6B">
        <w:rPr>
          <w:rFonts w:asciiTheme="minorHAnsi" w:hAnsiTheme="minorHAnsi" w:cstheme="minorHAnsi"/>
          <w:color w:val="000000" w:themeColor="text1"/>
        </w:rPr>
        <w:t xml:space="preserve"> The </w:t>
      </w:r>
      <w:r w:rsidR="00EC3BA8" w:rsidRPr="00024E6B">
        <w:rPr>
          <w:rFonts w:asciiTheme="minorHAnsi" w:hAnsiTheme="minorHAnsi" w:cstheme="minorHAnsi"/>
          <w:color w:val="000000" w:themeColor="text1"/>
        </w:rPr>
        <w:lastRenderedPageBreak/>
        <w:t>providers</w:t>
      </w:r>
      <w:r w:rsidRPr="00024E6B">
        <w:rPr>
          <w:rFonts w:asciiTheme="minorHAnsi" w:hAnsiTheme="minorHAnsi" w:cstheme="minorHAnsi"/>
          <w:color w:val="000000" w:themeColor="text1"/>
        </w:rPr>
        <w:t xml:space="preserve"> perce</w:t>
      </w:r>
      <w:r w:rsidR="00EC3BA8" w:rsidRPr="00024E6B">
        <w:rPr>
          <w:rFonts w:asciiTheme="minorHAnsi" w:hAnsiTheme="minorHAnsi" w:cstheme="minorHAnsi"/>
          <w:color w:val="000000" w:themeColor="text1"/>
        </w:rPr>
        <w:t>ived</w:t>
      </w:r>
      <w:r w:rsidRPr="00024E6B">
        <w:rPr>
          <w:rFonts w:asciiTheme="minorHAnsi" w:hAnsiTheme="minorHAnsi" w:cstheme="minorHAnsi"/>
          <w:color w:val="000000" w:themeColor="text1"/>
        </w:rPr>
        <w:t xml:space="preserve"> that </w:t>
      </w:r>
      <w:r w:rsidR="00EC3BA8" w:rsidRPr="00024E6B">
        <w:rPr>
          <w:rFonts w:asciiTheme="minorHAnsi" w:hAnsiTheme="minorHAnsi" w:cstheme="minorHAnsi"/>
          <w:color w:val="000000" w:themeColor="text1"/>
        </w:rPr>
        <w:t xml:space="preserve">conducting </w:t>
      </w:r>
      <w:r w:rsidRPr="00024E6B">
        <w:rPr>
          <w:rFonts w:asciiTheme="minorHAnsi" w:hAnsiTheme="minorHAnsi" w:cstheme="minorHAnsi"/>
          <w:color w:val="000000" w:themeColor="text1"/>
        </w:rPr>
        <w:t xml:space="preserve">awareness programs </w:t>
      </w:r>
      <w:r w:rsidR="00EC3BA8" w:rsidRPr="00024E6B">
        <w:rPr>
          <w:rFonts w:asciiTheme="minorHAnsi" w:hAnsiTheme="minorHAnsi" w:cstheme="minorHAnsi"/>
          <w:color w:val="000000" w:themeColor="text1"/>
        </w:rPr>
        <w:t xml:space="preserve">on </w:t>
      </w:r>
      <w:r w:rsidRPr="00024E6B">
        <w:rPr>
          <w:rFonts w:asciiTheme="minorHAnsi" w:hAnsiTheme="minorHAnsi" w:cstheme="minorHAnsi"/>
          <w:color w:val="000000" w:themeColor="text1"/>
        </w:rPr>
        <w:t xml:space="preserve">mental illness, alcohol, and substance abuse </w:t>
      </w:r>
      <w:r w:rsidR="008C117D" w:rsidRPr="00024E6B">
        <w:rPr>
          <w:rFonts w:asciiTheme="minorHAnsi" w:hAnsiTheme="minorHAnsi" w:cstheme="minorHAnsi"/>
          <w:color w:val="000000" w:themeColor="text1"/>
        </w:rPr>
        <w:t xml:space="preserve">was </w:t>
      </w:r>
      <w:r w:rsidR="00EC3BA8" w:rsidRPr="00024E6B">
        <w:rPr>
          <w:rFonts w:asciiTheme="minorHAnsi" w:hAnsiTheme="minorHAnsi" w:cstheme="minorHAnsi"/>
          <w:color w:val="000000" w:themeColor="text1"/>
        </w:rPr>
        <w:t xml:space="preserve">a major preventable strategy to </w:t>
      </w:r>
      <w:r w:rsidRPr="00024E6B">
        <w:rPr>
          <w:rFonts w:asciiTheme="minorHAnsi" w:hAnsiTheme="minorHAnsi" w:cstheme="minorHAnsi"/>
          <w:color w:val="000000" w:themeColor="text1"/>
        </w:rPr>
        <w:t>reduce the prevalence of mental cases.</w:t>
      </w:r>
    </w:p>
    <w:p w14:paraId="5A033726" w14:textId="25AD1116" w:rsidR="00944625" w:rsidRPr="00024E6B" w:rsidRDefault="00EC3BA8"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Service providers opined that </w:t>
      </w:r>
      <w:r w:rsidR="00944625" w:rsidRPr="00024E6B">
        <w:rPr>
          <w:rFonts w:asciiTheme="minorHAnsi" w:hAnsiTheme="minorHAnsi" w:cstheme="minorHAnsi"/>
          <w:color w:val="000000" w:themeColor="text1"/>
        </w:rPr>
        <w:t xml:space="preserve">movies that emphasize mental health might help in combating the social stigma and </w:t>
      </w:r>
      <w:r w:rsidR="008C117D" w:rsidRPr="00024E6B">
        <w:rPr>
          <w:rFonts w:asciiTheme="minorHAnsi" w:hAnsiTheme="minorHAnsi" w:cstheme="minorHAnsi"/>
          <w:color w:val="000000" w:themeColor="text1"/>
        </w:rPr>
        <w:t xml:space="preserve">by </w:t>
      </w:r>
      <w:r w:rsidR="00944625" w:rsidRPr="00024E6B">
        <w:rPr>
          <w:rFonts w:asciiTheme="minorHAnsi" w:hAnsiTheme="minorHAnsi" w:cstheme="minorHAnsi"/>
          <w:color w:val="000000" w:themeColor="text1"/>
        </w:rPr>
        <w:t>increas</w:t>
      </w:r>
      <w:r w:rsidRPr="00024E6B">
        <w:rPr>
          <w:rFonts w:asciiTheme="minorHAnsi" w:hAnsiTheme="minorHAnsi" w:cstheme="minorHAnsi"/>
          <w:color w:val="000000" w:themeColor="text1"/>
        </w:rPr>
        <w:t>ing</w:t>
      </w:r>
      <w:r w:rsidR="00944625"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 xml:space="preserve">mental health </w:t>
      </w:r>
      <w:r w:rsidR="00944625" w:rsidRPr="00024E6B">
        <w:rPr>
          <w:rFonts w:asciiTheme="minorHAnsi" w:hAnsiTheme="minorHAnsi" w:cstheme="minorHAnsi"/>
          <w:color w:val="000000" w:themeColor="text1"/>
        </w:rPr>
        <w:t xml:space="preserve">knowledge regarding the community. </w:t>
      </w:r>
      <w:r w:rsidRPr="00024E6B">
        <w:rPr>
          <w:rFonts w:asciiTheme="minorHAnsi" w:hAnsiTheme="minorHAnsi" w:cstheme="minorHAnsi"/>
          <w:color w:val="000000" w:themeColor="text1"/>
        </w:rPr>
        <w:t>The religious and traditional m</w:t>
      </w:r>
      <w:r w:rsidR="00944625" w:rsidRPr="00024E6B">
        <w:rPr>
          <w:rFonts w:asciiTheme="minorHAnsi" w:hAnsiTheme="minorHAnsi" w:cstheme="minorHAnsi"/>
          <w:color w:val="000000" w:themeColor="text1"/>
        </w:rPr>
        <w:t>isconception</w:t>
      </w:r>
      <w:r w:rsidRPr="00024E6B">
        <w:rPr>
          <w:rFonts w:asciiTheme="minorHAnsi" w:hAnsiTheme="minorHAnsi" w:cstheme="minorHAnsi"/>
          <w:color w:val="000000" w:themeColor="text1"/>
        </w:rPr>
        <w:t>s o</w:t>
      </w:r>
      <w:r w:rsidR="00C618D7">
        <w:rPr>
          <w:rFonts w:asciiTheme="minorHAnsi" w:hAnsiTheme="minorHAnsi" w:cstheme="minorHAnsi"/>
          <w:color w:val="000000" w:themeColor="text1"/>
        </w:rPr>
        <w:t>f</w:t>
      </w:r>
      <w:r w:rsidRPr="00024E6B">
        <w:rPr>
          <w:rFonts w:asciiTheme="minorHAnsi" w:hAnsiTheme="minorHAnsi" w:cstheme="minorHAnsi"/>
          <w:color w:val="000000" w:themeColor="text1"/>
        </w:rPr>
        <w:t xml:space="preserve"> mental illness</w:t>
      </w:r>
      <w:r w:rsidR="00944625" w:rsidRPr="00024E6B">
        <w:rPr>
          <w:rFonts w:asciiTheme="minorHAnsi" w:hAnsiTheme="minorHAnsi" w:cstheme="minorHAnsi"/>
          <w:color w:val="000000" w:themeColor="text1"/>
        </w:rPr>
        <w:t xml:space="preserve"> could be reduced by creating awareness. </w:t>
      </w:r>
    </w:p>
    <w:p w14:paraId="48679D32" w14:textId="77777777"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“There is not good in the movie in our country that if there is a mental illness patient, they put to go and stay outside the village. They also believed the mental disorder patients are due to the punishment from religious or traditional.”</w:t>
      </w:r>
      <w:r w:rsidR="00EC3BA8" w:rsidRPr="00024E6B">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(Respondent- Health care provider)</w:t>
      </w:r>
    </w:p>
    <w:p w14:paraId="4A0672B0" w14:textId="42FF540B" w:rsidR="00944625" w:rsidRPr="00024E6B" w:rsidRDefault="00944625" w:rsidP="00944625">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Many health care providers </w:t>
      </w:r>
      <w:r w:rsidR="00EC3BA8" w:rsidRPr="00024E6B">
        <w:rPr>
          <w:rFonts w:asciiTheme="minorHAnsi" w:hAnsiTheme="minorHAnsi" w:cstheme="minorHAnsi"/>
          <w:color w:val="000000" w:themeColor="text1"/>
        </w:rPr>
        <w:t xml:space="preserve">expressed the </w:t>
      </w:r>
      <w:r w:rsidRPr="00024E6B">
        <w:rPr>
          <w:rFonts w:asciiTheme="minorHAnsi" w:hAnsiTheme="minorHAnsi" w:cstheme="minorHAnsi"/>
          <w:color w:val="000000" w:themeColor="text1"/>
        </w:rPr>
        <w:t xml:space="preserve">need for training health care workers at all levels </w:t>
      </w:r>
      <w:r w:rsidR="00EC3BA8" w:rsidRPr="00024E6B">
        <w:rPr>
          <w:rFonts w:asciiTheme="minorHAnsi" w:hAnsiTheme="minorHAnsi" w:cstheme="minorHAnsi"/>
          <w:color w:val="000000" w:themeColor="text1"/>
        </w:rPr>
        <w:t xml:space="preserve">in the </w:t>
      </w:r>
      <w:r w:rsidRPr="00024E6B">
        <w:rPr>
          <w:rFonts w:asciiTheme="minorHAnsi" w:hAnsiTheme="minorHAnsi" w:cstheme="minorHAnsi"/>
          <w:color w:val="000000" w:themeColor="text1"/>
        </w:rPr>
        <w:t xml:space="preserve">country. </w:t>
      </w:r>
      <w:r w:rsidR="00EC3BA8" w:rsidRPr="00024E6B">
        <w:rPr>
          <w:rFonts w:asciiTheme="minorHAnsi" w:hAnsiTheme="minorHAnsi" w:cstheme="minorHAnsi"/>
          <w:color w:val="000000" w:themeColor="text1"/>
        </w:rPr>
        <w:t>A multi</w:t>
      </w:r>
      <w:r w:rsidR="00B77A90" w:rsidRPr="00024E6B">
        <w:rPr>
          <w:rFonts w:asciiTheme="minorHAnsi" w:hAnsiTheme="minorHAnsi" w:cstheme="minorHAnsi"/>
          <w:color w:val="000000" w:themeColor="text1"/>
        </w:rPr>
        <w:t>plier</w:t>
      </w:r>
      <w:r w:rsidR="00EC3BA8" w:rsidRPr="00024E6B">
        <w:rPr>
          <w:rFonts w:asciiTheme="minorHAnsi" w:hAnsiTheme="minorHAnsi" w:cstheme="minorHAnsi"/>
          <w:color w:val="000000" w:themeColor="text1"/>
        </w:rPr>
        <w:t xml:space="preserve"> training model was suggested by one health professional. As per him, provid</w:t>
      </w:r>
      <w:r w:rsidR="008C117D" w:rsidRPr="00024E6B">
        <w:rPr>
          <w:rFonts w:asciiTheme="minorHAnsi" w:hAnsiTheme="minorHAnsi" w:cstheme="minorHAnsi"/>
          <w:color w:val="000000" w:themeColor="text1"/>
        </w:rPr>
        <w:t>ing</w:t>
      </w:r>
      <w:r w:rsidR="00EC3BA8"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 xml:space="preserve">training </w:t>
      </w:r>
      <w:r w:rsidR="008C117D" w:rsidRPr="00024E6B">
        <w:rPr>
          <w:rFonts w:asciiTheme="minorHAnsi" w:hAnsiTheme="minorHAnsi" w:cstheme="minorHAnsi"/>
          <w:color w:val="000000" w:themeColor="text1"/>
        </w:rPr>
        <w:t xml:space="preserve">for </w:t>
      </w:r>
      <w:r w:rsidRPr="00024E6B">
        <w:rPr>
          <w:rFonts w:asciiTheme="minorHAnsi" w:hAnsiTheme="minorHAnsi" w:cstheme="minorHAnsi"/>
          <w:color w:val="000000" w:themeColor="text1"/>
        </w:rPr>
        <w:t>Treating Medical Officer</w:t>
      </w:r>
      <w:r w:rsidR="00EC3BA8"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(TMO</w:t>
      </w:r>
      <w:r w:rsidR="00EC3BA8"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w:t>
      </w:r>
      <w:r w:rsidR="00B77A90" w:rsidRPr="00024E6B">
        <w:rPr>
          <w:rFonts w:asciiTheme="minorHAnsi" w:hAnsiTheme="minorHAnsi" w:cstheme="minorHAnsi"/>
          <w:color w:val="000000" w:themeColor="text1"/>
        </w:rPr>
        <w:t>will result in</w:t>
      </w:r>
      <w:r w:rsidR="00C618D7">
        <w:rPr>
          <w:rFonts w:asciiTheme="minorHAnsi" w:hAnsiTheme="minorHAnsi" w:cstheme="minorHAnsi"/>
          <w:color w:val="000000" w:themeColor="text1"/>
        </w:rPr>
        <w:t xml:space="preserve"> a cascade training of</w:t>
      </w:r>
      <w:r w:rsidR="00B77A90" w:rsidRPr="00024E6B">
        <w:rPr>
          <w:rFonts w:asciiTheme="minorHAnsi" w:hAnsiTheme="minorHAnsi" w:cstheme="minorHAnsi"/>
          <w:color w:val="000000" w:themeColor="text1"/>
        </w:rPr>
        <w:t xml:space="preserve"> </w:t>
      </w:r>
      <w:r w:rsidR="00C618D7">
        <w:rPr>
          <w:rFonts w:asciiTheme="minorHAnsi" w:hAnsiTheme="minorHAnsi" w:cstheme="minorHAnsi"/>
          <w:color w:val="000000" w:themeColor="text1"/>
        </w:rPr>
        <w:t xml:space="preserve">TMOs </w:t>
      </w:r>
      <w:r w:rsidR="00EC3BA8" w:rsidRPr="00024E6B">
        <w:rPr>
          <w:rFonts w:asciiTheme="minorHAnsi" w:hAnsiTheme="minorHAnsi" w:cstheme="minorHAnsi"/>
          <w:color w:val="000000" w:themeColor="text1"/>
        </w:rPr>
        <w:t>train</w:t>
      </w:r>
      <w:r w:rsidR="00B77A90" w:rsidRPr="00024E6B">
        <w:rPr>
          <w:rFonts w:asciiTheme="minorHAnsi" w:hAnsiTheme="minorHAnsi" w:cstheme="minorHAnsi"/>
          <w:color w:val="000000" w:themeColor="text1"/>
        </w:rPr>
        <w:t>ing</w:t>
      </w:r>
      <w:r w:rsidR="00EC3BA8" w:rsidRPr="00024E6B">
        <w:rPr>
          <w:rFonts w:asciiTheme="minorHAnsi" w:hAnsiTheme="minorHAnsi" w:cstheme="minorHAnsi"/>
          <w:color w:val="000000" w:themeColor="text1"/>
        </w:rPr>
        <w:t xml:space="preserve"> the</w:t>
      </w:r>
      <w:r w:rsidR="00C618D7">
        <w:rPr>
          <w:rFonts w:asciiTheme="minorHAnsi" w:hAnsiTheme="minorHAnsi" w:cstheme="minorHAnsi"/>
          <w:color w:val="000000" w:themeColor="text1"/>
        </w:rPr>
        <w:t>ir</w:t>
      </w:r>
      <w:r w:rsidR="00EC3BA8" w:rsidRPr="00024E6B">
        <w:rPr>
          <w:rFonts w:asciiTheme="minorHAnsi" w:hAnsiTheme="minorHAnsi" w:cstheme="minorHAnsi"/>
          <w:color w:val="000000" w:themeColor="text1"/>
        </w:rPr>
        <w:t xml:space="preserve"> </w:t>
      </w:r>
      <w:r w:rsidR="00C618D7">
        <w:rPr>
          <w:rFonts w:asciiTheme="minorHAnsi" w:hAnsiTheme="minorHAnsi" w:cstheme="minorHAnsi"/>
          <w:color w:val="000000" w:themeColor="text1"/>
        </w:rPr>
        <w:t xml:space="preserve">lower cadre </w:t>
      </w:r>
      <w:r w:rsidR="00EC3BA8" w:rsidRPr="00024E6B">
        <w:rPr>
          <w:rFonts w:asciiTheme="minorHAnsi" w:hAnsiTheme="minorHAnsi" w:cstheme="minorHAnsi"/>
          <w:color w:val="000000" w:themeColor="text1"/>
        </w:rPr>
        <w:t>staff</w:t>
      </w:r>
      <w:r w:rsidR="00C618D7">
        <w:rPr>
          <w:rFonts w:asciiTheme="minorHAnsi" w:hAnsiTheme="minorHAnsi" w:cstheme="minorHAnsi"/>
          <w:color w:val="000000" w:themeColor="text1"/>
        </w:rPr>
        <w:t>s</w:t>
      </w:r>
      <w:r w:rsidR="00EC3BA8" w:rsidRPr="00024E6B">
        <w:rPr>
          <w:rFonts w:asciiTheme="minorHAnsi" w:hAnsiTheme="minorHAnsi" w:cstheme="minorHAnsi"/>
          <w:color w:val="000000" w:themeColor="text1"/>
        </w:rPr>
        <w:t xml:space="preserve"> working </w:t>
      </w:r>
      <w:r w:rsidR="00C618D7">
        <w:rPr>
          <w:rFonts w:asciiTheme="minorHAnsi" w:hAnsiTheme="minorHAnsi" w:cstheme="minorHAnsi"/>
          <w:color w:val="000000" w:themeColor="text1"/>
        </w:rPr>
        <w:t xml:space="preserve">with </w:t>
      </w:r>
      <w:r w:rsidR="00EC3BA8" w:rsidRPr="00024E6B">
        <w:rPr>
          <w:rFonts w:asciiTheme="minorHAnsi" w:hAnsiTheme="minorHAnsi" w:cstheme="minorHAnsi"/>
          <w:color w:val="000000" w:themeColor="text1"/>
        </w:rPr>
        <w:t>them.</w:t>
      </w:r>
      <w:r w:rsidRPr="00024E6B">
        <w:rPr>
          <w:rFonts w:asciiTheme="minorHAnsi" w:hAnsiTheme="minorHAnsi" w:cstheme="minorHAnsi"/>
          <w:color w:val="000000" w:themeColor="text1"/>
        </w:rPr>
        <w:t xml:space="preserve"> The health workers </w:t>
      </w:r>
      <w:r w:rsidR="00EC3BA8" w:rsidRPr="00024E6B">
        <w:rPr>
          <w:rFonts w:asciiTheme="minorHAnsi" w:hAnsiTheme="minorHAnsi" w:cstheme="minorHAnsi"/>
          <w:color w:val="000000" w:themeColor="text1"/>
        </w:rPr>
        <w:t xml:space="preserve">would </w:t>
      </w:r>
      <w:r w:rsidRPr="00024E6B">
        <w:rPr>
          <w:rFonts w:asciiTheme="minorHAnsi" w:hAnsiTheme="minorHAnsi" w:cstheme="minorHAnsi"/>
          <w:color w:val="000000" w:themeColor="text1"/>
        </w:rPr>
        <w:t xml:space="preserve">be </w:t>
      </w:r>
      <w:r w:rsidR="00EC3BA8" w:rsidRPr="00024E6B">
        <w:rPr>
          <w:rFonts w:asciiTheme="minorHAnsi" w:hAnsiTheme="minorHAnsi" w:cstheme="minorHAnsi"/>
          <w:color w:val="000000" w:themeColor="text1"/>
        </w:rPr>
        <w:t xml:space="preserve">capacitated </w:t>
      </w:r>
      <w:r w:rsidRPr="00024E6B">
        <w:rPr>
          <w:rFonts w:asciiTheme="minorHAnsi" w:hAnsiTheme="minorHAnsi" w:cstheme="minorHAnsi"/>
          <w:color w:val="000000" w:themeColor="text1"/>
        </w:rPr>
        <w:t>to monitor patient follow-ups and referrals.</w:t>
      </w:r>
    </w:p>
    <w:p w14:paraId="746A9683" w14:textId="7726218C" w:rsidR="00944625" w:rsidRPr="00024E6B"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“My idea in the training is that we start training to TMO and BHS respectively. And then they take accountability to the capacity they have and monitor the follow-up. We can link with the BHS who then teach back to community health workers.</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381D11DB" w14:textId="77777777" w:rsidR="00944625" w:rsidRDefault="00944625"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 think the psychiatrists will be better to provide training to TMOs. Then, multiplier training to BHS and volunteers. The staffs lower than BHS level cannot give treatment so far, yet they can able to monitor the patient follow up and referral criteria.”</w:t>
      </w:r>
    </w:p>
    <w:p w14:paraId="1CD7E47C" w14:textId="77777777" w:rsidR="001E6063" w:rsidRPr="00024E6B" w:rsidRDefault="001E6063" w:rsidP="00BB3011">
      <w:pPr>
        <w:pStyle w:val="divreferencedContentp"/>
        <w:spacing w:before="240" w:after="120"/>
        <w:ind w:left="288" w:right="288"/>
        <w:jc w:val="both"/>
        <w:rPr>
          <w:rFonts w:asciiTheme="minorHAnsi" w:hAnsiTheme="minorHAnsi" w:cstheme="minorHAnsi"/>
          <w:i/>
          <w:color w:val="000000" w:themeColor="text1"/>
        </w:rPr>
      </w:pPr>
    </w:p>
    <w:p w14:paraId="4E42D88C" w14:textId="77777777" w:rsidR="00944625" w:rsidRPr="00024E6B" w:rsidRDefault="00944625" w:rsidP="00944625">
      <w:pPr>
        <w:pStyle w:val="Heading2"/>
        <w:spacing w:before="0" w:after="120"/>
        <w:rPr>
          <w:rFonts w:asciiTheme="minorHAnsi" w:hAnsiTheme="minorHAnsi" w:cstheme="minorHAnsi"/>
          <w:sz w:val="24"/>
        </w:rPr>
      </w:pPr>
      <w:bookmarkStart w:id="35" w:name="_Toc38278577"/>
      <w:r w:rsidRPr="00024E6B">
        <w:rPr>
          <w:rFonts w:asciiTheme="minorHAnsi" w:hAnsiTheme="minorHAnsi" w:cstheme="minorHAnsi"/>
          <w:sz w:val="24"/>
        </w:rPr>
        <w:t>4.6</w:t>
      </w:r>
      <w:r w:rsidRPr="00024E6B">
        <w:rPr>
          <w:rFonts w:asciiTheme="minorHAnsi" w:hAnsiTheme="minorHAnsi" w:cstheme="minorHAnsi"/>
          <w:sz w:val="24"/>
        </w:rPr>
        <w:tab/>
        <w:t>Theme 4. Experiences related to mental illness by stakeholders</w:t>
      </w:r>
      <w:bookmarkEnd w:id="35"/>
    </w:p>
    <w:p w14:paraId="757A5277" w14:textId="77777777" w:rsidR="00927472" w:rsidRPr="00024E6B" w:rsidRDefault="00927472" w:rsidP="0092747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code groups generated from the experiences of Caregivers, Community leaders and Healthcare professionals related to the management of mental health </w:t>
      </w:r>
      <w:r w:rsidR="000C4F78" w:rsidRPr="00024E6B">
        <w:rPr>
          <w:rFonts w:asciiTheme="minorHAnsi" w:hAnsiTheme="minorHAnsi" w:cstheme="minorHAnsi"/>
          <w:color w:val="000000" w:themeColor="text1"/>
        </w:rPr>
        <w:t>were</w:t>
      </w:r>
      <w:r w:rsidRPr="00024E6B">
        <w:rPr>
          <w:rFonts w:asciiTheme="minorHAnsi" w:hAnsiTheme="minorHAnsi" w:cstheme="minorHAnsi"/>
          <w:color w:val="000000" w:themeColor="text1"/>
        </w:rPr>
        <w:t xml:space="preserve"> given in Table-8.</w:t>
      </w:r>
    </w:p>
    <w:p w14:paraId="70BA96BD" w14:textId="77777777" w:rsidR="000C4F78" w:rsidRPr="00024E6B" w:rsidRDefault="000C4F78" w:rsidP="000C4F78">
      <w:pPr>
        <w:rPr>
          <w:rFonts w:asciiTheme="minorHAnsi" w:hAnsiTheme="minorHAnsi" w:cstheme="minorHAnsi"/>
        </w:rPr>
      </w:pPr>
    </w:p>
    <w:p w14:paraId="4135C613" w14:textId="77777777" w:rsidR="000C4F78" w:rsidRPr="00024E6B" w:rsidRDefault="000C4F78" w:rsidP="007138FC">
      <w:pPr>
        <w:pStyle w:val="ListParagraph"/>
        <w:widowControl w:val="0"/>
        <w:numPr>
          <w:ilvl w:val="0"/>
          <w:numId w:val="16"/>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Experiences during caregiving to mental health patients</w:t>
      </w:r>
    </w:p>
    <w:p w14:paraId="46FC92A8" w14:textId="77777777" w:rsidR="000C4F78" w:rsidRPr="00024E6B" w:rsidRDefault="000C4F78"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Duration of caregiving</w:t>
      </w:r>
    </w:p>
    <w:p w14:paraId="62930302" w14:textId="5F772703" w:rsidR="000C4F78" w:rsidRPr="00024E6B" w:rsidRDefault="000C4F78" w:rsidP="000C4F78">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The interviews with caregivers of mental health patients ha</w:t>
      </w:r>
      <w:r w:rsidR="00C618D7">
        <w:rPr>
          <w:rFonts w:asciiTheme="minorHAnsi" w:hAnsiTheme="minorHAnsi" w:cstheme="minorHAnsi"/>
          <w:color w:val="000000" w:themeColor="text1"/>
        </w:rPr>
        <w:t>ve</w:t>
      </w:r>
      <w:r w:rsidRPr="00024E6B">
        <w:rPr>
          <w:rFonts w:asciiTheme="minorHAnsi" w:hAnsiTheme="minorHAnsi" w:cstheme="minorHAnsi"/>
          <w:color w:val="000000" w:themeColor="text1"/>
        </w:rPr>
        <w:t xml:space="preserve"> shown that that the duration of caregiving varied for each caregiver, ranged between 20 days to 4 years.</w:t>
      </w:r>
    </w:p>
    <w:p w14:paraId="3CE7449C" w14:textId="5C0930A4" w:rsidR="000C4F78" w:rsidRPr="00024E6B" w:rsidRDefault="000C4F78"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lastRenderedPageBreak/>
        <w:t xml:space="preserve">“It’s been 20 days of looking after him.”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0F3FE932" w14:textId="51360F51" w:rsidR="000C4F78" w:rsidRPr="00024E6B" w:rsidRDefault="000C4F78"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 have been taking care of her for the past 4 years.</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caregiver)</w:t>
      </w:r>
    </w:p>
    <w:p w14:paraId="21E1D272" w14:textId="77777777" w:rsidR="000C4F78" w:rsidRPr="00024E6B" w:rsidRDefault="000C4F78" w:rsidP="000C4F78">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In the process of caregiving, one of the responsibilities of caregivers was to visit the healthcare facility and avail the treatment for the patient. According to caregivers, the frequency of visits to health care facilities varied between every fortnight to once a month.</w:t>
      </w:r>
    </w:p>
    <w:p w14:paraId="6F532A7D" w14:textId="0A17A605" w:rsidR="000C4F78" w:rsidRPr="00024E6B" w:rsidRDefault="000C4F78"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“One time in 2 weeks and some time, 1 time for 1 month.</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caregiver)</w:t>
      </w:r>
    </w:p>
    <w:p w14:paraId="4FC10186" w14:textId="77777777" w:rsidR="00927472" w:rsidRPr="005C4E66" w:rsidRDefault="00927472" w:rsidP="005C4E66">
      <w:pPr>
        <w:pStyle w:val="Caption"/>
        <w:jc w:val="center"/>
        <w:rPr>
          <w:rFonts w:asciiTheme="minorHAnsi" w:hAnsiTheme="minorHAnsi" w:cstheme="minorHAnsi"/>
          <w:sz w:val="24"/>
        </w:rPr>
      </w:pPr>
      <w:bookmarkStart w:id="36" w:name="_Toc38278594"/>
      <w:r w:rsidRPr="005C4E66">
        <w:rPr>
          <w:rFonts w:asciiTheme="minorHAnsi" w:hAnsiTheme="minorHAnsi" w:cstheme="minorHAnsi"/>
          <w:sz w:val="24"/>
        </w:rPr>
        <w:t>Table-8. Theme 4. Experiences related to mental illness by stakeholders</w:t>
      </w:r>
      <w:bookmarkEnd w:id="36"/>
    </w:p>
    <w:tbl>
      <w:tblPr>
        <w:tblStyle w:val="GridTable4-Accent41"/>
        <w:tblW w:w="8093" w:type="dxa"/>
        <w:tblLook w:val="04A0" w:firstRow="1" w:lastRow="0" w:firstColumn="1" w:lastColumn="0" w:noHBand="0" w:noVBand="1"/>
      </w:tblPr>
      <w:tblGrid>
        <w:gridCol w:w="8093"/>
      </w:tblGrid>
      <w:tr w:rsidR="00927472" w:rsidRPr="00024E6B" w14:paraId="346FE1F7" w14:textId="77777777" w:rsidTr="00FD3EF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3A6449CC" w14:textId="77777777" w:rsidR="00927472" w:rsidRPr="00024E6B" w:rsidRDefault="00927472" w:rsidP="00FD3EFD">
            <w:pPr>
              <w:rPr>
                <w:rFonts w:asciiTheme="minorHAnsi" w:hAnsiTheme="minorHAnsi" w:cstheme="minorHAnsi"/>
                <w:b w:val="0"/>
                <w:bCs w:val="0"/>
                <w:color w:val="000000"/>
              </w:rPr>
            </w:pPr>
            <w:r w:rsidRPr="00024E6B">
              <w:rPr>
                <w:rFonts w:asciiTheme="minorHAnsi" w:hAnsiTheme="minorHAnsi" w:cstheme="minorHAnsi"/>
                <w:color w:val="000000"/>
              </w:rPr>
              <w:t>THEME 4. EXPERIENCES RELATED TO MENTAL ILLNESS BY STAKEHOLDERS</w:t>
            </w:r>
          </w:p>
        </w:tc>
      </w:tr>
      <w:tr w:rsidR="00927472" w:rsidRPr="00024E6B" w14:paraId="03E6688A" w14:textId="77777777" w:rsidTr="00FD3E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433C85D1" w14:textId="6339DAB7" w:rsidR="00927472" w:rsidRPr="00024E6B" w:rsidRDefault="00927472" w:rsidP="001E6063">
            <w:pPr>
              <w:rPr>
                <w:rFonts w:asciiTheme="minorHAnsi" w:hAnsiTheme="minorHAnsi" w:cstheme="minorHAnsi"/>
                <w:color w:val="000000"/>
              </w:rPr>
            </w:pPr>
            <w:r w:rsidRPr="00024E6B">
              <w:rPr>
                <w:rFonts w:asciiTheme="minorHAnsi" w:hAnsiTheme="minorHAnsi" w:cstheme="minorHAnsi"/>
                <w:color w:val="000000"/>
              </w:rPr>
              <w:t>I.</w:t>
            </w:r>
            <w:r w:rsidR="001E6063">
              <w:rPr>
                <w:rFonts w:asciiTheme="minorHAnsi" w:hAnsiTheme="minorHAnsi" w:cstheme="minorHAnsi"/>
                <w:color w:val="000000"/>
              </w:rPr>
              <w:tab/>
            </w:r>
            <w:r w:rsidRPr="00024E6B">
              <w:rPr>
                <w:rFonts w:asciiTheme="minorHAnsi" w:hAnsiTheme="minorHAnsi" w:cstheme="minorHAnsi"/>
                <w:color w:val="000000"/>
              </w:rPr>
              <w:t>Experience of caregiving to mental health patients</w:t>
            </w:r>
          </w:p>
        </w:tc>
      </w:tr>
      <w:tr w:rsidR="00927472" w:rsidRPr="00024E6B" w14:paraId="2BE18849" w14:textId="77777777" w:rsidTr="00FD3EFD">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39451FCB" w14:textId="77777777" w:rsidR="00927472" w:rsidRPr="00024E6B" w:rsidRDefault="00927472" w:rsidP="007138FC">
            <w:pPr>
              <w:pStyle w:val="ListParagraph"/>
              <w:numPr>
                <w:ilvl w:val="0"/>
                <w:numId w:val="8"/>
              </w:numPr>
              <w:rPr>
                <w:rFonts w:asciiTheme="minorHAnsi" w:hAnsiTheme="minorHAnsi" w:cstheme="minorHAnsi"/>
                <w:b w:val="0"/>
                <w:color w:val="000000"/>
              </w:rPr>
            </w:pPr>
            <w:r w:rsidRPr="00024E6B">
              <w:rPr>
                <w:rFonts w:asciiTheme="minorHAnsi" w:hAnsiTheme="minorHAnsi" w:cstheme="minorHAnsi"/>
                <w:b w:val="0"/>
                <w:color w:val="000000"/>
              </w:rPr>
              <w:t>Duration of caregiving</w:t>
            </w:r>
          </w:p>
        </w:tc>
      </w:tr>
      <w:tr w:rsidR="00927472" w:rsidRPr="00024E6B" w14:paraId="688FE115" w14:textId="77777777" w:rsidTr="00FD3E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063634AF" w14:textId="77777777" w:rsidR="00927472" w:rsidRPr="00024E6B" w:rsidRDefault="00927472" w:rsidP="007138FC">
            <w:pPr>
              <w:pStyle w:val="ListParagraph"/>
              <w:numPr>
                <w:ilvl w:val="0"/>
                <w:numId w:val="8"/>
              </w:numPr>
              <w:rPr>
                <w:rFonts w:asciiTheme="minorHAnsi" w:hAnsiTheme="minorHAnsi" w:cstheme="minorHAnsi"/>
                <w:b w:val="0"/>
                <w:color w:val="000000"/>
              </w:rPr>
            </w:pPr>
            <w:r w:rsidRPr="00024E6B">
              <w:rPr>
                <w:rFonts w:asciiTheme="minorHAnsi" w:hAnsiTheme="minorHAnsi" w:cstheme="minorHAnsi"/>
                <w:b w:val="0"/>
                <w:color w:val="000000" w:themeColor="text1"/>
              </w:rPr>
              <w:t>Preference for treatment</w:t>
            </w:r>
          </w:p>
        </w:tc>
      </w:tr>
      <w:tr w:rsidR="00927472" w:rsidRPr="00024E6B" w14:paraId="04A5CDB0" w14:textId="77777777" w:rsidTr="00FD3EFD">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72BAD5B7" w14:textId="77777777" w:rsidR="00927472" w:rsidRPr="00024E6B" w:rsidRDefault="00927472" w:rsidP="007138FC">
            <w:pPr>
              <w:pStyle w:val="ListParagraph"/>
              <w:numPr>
                <w:ilvl w:val="0"/>
                <w:numId w:val="8"/>
              </w:numPr>
              <w:rPr>
                <w:rFonts w:asciiTheme="minorHAnsi" w:hAnsiTheme="minorHAnsi" w:cstheme="minorHAnsi"/>
                <w:b w:val="0"/>
                <w:color w:val="000000"/>
              </w:rPr>
            </w:pPr>
            <w:r w:rsidRPr="00024E6B">
              <w:rPr>
                <w:rFonts w:asciiTheme="minorHAnsi" w:hAnsiTheme="minorHAnsi" w:cstheme="minorHAnsi"/>
                <w:b w:val="0"/>
                <w:color w:val="000000"/>
              </w:rPr>
              <w:t>A positive experience by the caregiver</w:t>
            </w:r>
          </w:p>
        </w:tc>
      </w:tr>
      <w:tr w:rsidR="00927472" w:rsidRPr="00024E6B" w14:paraId="45711E26" w14:textId="77777777" w:rsidTr="00FD3E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7D08452" w14:textId="77777777" w:rsidR="00927472" w:rsidRPr="00024E6B" w:rsidRDefault="00927472" w:rsidP="007138FC">
            <w:pPr>
              <w:pStyle w:val="ListParagraph"/>
              <w:numPr>
                <w:ilvl w:val="0"/>
                <w:numId w:val="8"/>
              </w:numPr>
              <w:rPr>
                <w:rFonts w:asciiTheme="minorHAnsi" w:hAnsiTheme="minorHAnsi" w:cstheme="minorHAnsi"/>
                <w:b w:val="0"/>
                <w:color w:val="000000"/>
              </w:rPr>
            </w:pPr>
            <w:r w:rsidRPr="00024E6B">
              <w:rPr>
                <w:rFonts w:asciiTheme="minorHAnsi" w:hAnsiTheme="minorHAnsi" w:cstheme="minorHAnsi"/>
                <w:b w:val="0"/>
                <w:color w:val="000000"/>
              </w:rPr>
              <w:t>Experience in getting treatment</w:t>
            </w:r>
          </w:p>
        </w:tc>
      </w:tr>
      <w:tr w:rsidR="00927472" w:rsidRPr="00024E6B" w14:paraId="1A1EF3C6" w14:textId="77777777" w:rsidTr="00FD3EFD">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1F9E61E9" w14:textId="77777777" w:rsidR="00927472" w:rsidRPr="00024E6B" w:rsidRDefault="00927472" w:rsidP="007138FC">
            <w:pPr>
              <w:pStyle w:val="ListParagraph"/>
              <w:numPr>
                <w:ilvl w:val="0"/>
                <w:numId w:val="8"/>
              </w:numPr>
              <w:rPr>
                <w:rFonts w:asciiTheme="minorHAnsi" w:hAnsiTheme="minorHAnsi" w:cstheme="minorHAnsi"/>
                <w:b w:val="0"/>
                <w:color w:val="000000"/>
              </w:rPr>
            </w:pPr>
            <w:r w:rsidRPr="00024E6B">
              <w:rPr>
                <w:rFonts w:asciiTheme="minorHAnsi" w:hAnsiTheme="minorHAnsi" w:cstheme="minorHAnsi"/>
                <w:b w:val="0"/>
                <w:color w:val="000000"/>
              </w:rPr>
              <w:t>Negative experience by the caregiver</w:t>
            </w:r>
          </w:p>
        </w:tc>
      </w:tr>
      <w:tr w:rsidR="00927472" w:rsidRPr="00024E6B" w14:paraId="6F73913D" w14:textId="77777777" w:rsidTr="00FD3E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307ABB63" w14:textId="77777777" w:rsidR="00927472" w:rsidRPr="00024E6B" w:rsidRDefault="00927472" w:rsidP="007138FC">
            <w:pPr>
              <w:pStyle w:val="ListParagraph"/>
              <w:numPr>
                <w:ilvl w:val="0"/>
                <w:numId w:val="8"/>
              </w:numPr>
              <w:rPr>
                <w:rFonts w:asciiTheme="minorHAnsi" w:hAnsiTheme="minorHAnsi" w:cstheme="minorHAnsi"/>
                <w:b w:val="0"/>
                <w:color w:val="000000"/>
              </w:rPr>
            </w:pPr>
            <w:r w:rsidRPr="00024E6B">
              <w:rPr>
                <w:rFonts w:asciiTheme="minorHAnsi" w:hAnsiTheme="minorHAnsi" w:cstheme="minorHAnsi"/>
                <w:b w:val="0"/>
                <w:color w:val="000000"/>
              </w:rPr>
              <w:t>Experience using alternate therapy</w:t>
            </w:r>
          </w:p>
        </w:tc>
      </w:tr>
      <w:tr w:rsidR="00927472" w:rsidRPr="00024E6B" w14:paraId="3DC3747B" w14:textId="77777777" w:rsidTr="00FD3EFD">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3F97CDEB" w14:textId="0811E4D5" w:rsidR="00927472" w:rsidRPr="00024E6B" w:rsidRDefault="00927472" w:rsidP="001E6063">
            <w:pPr>
              <w:rPr>
                <w:rFonts w:asciiTheme="minorHAnsi" w:hAnsiTheme="minorHAnsi" w:cstheme="minorHAnsi"/>
                <w:color w:val="000000"/>
              </w:rPr>
            </w:pPr>
            <w:r w:rsidRPr="00024E6B">
              <w:rPr>
                <w:rFonts w:asciiTheme="minorHAnsi" w:hAnsiTheme="minorHAnsi" w:cstheme="minorHAnsi"/>
                <w:color w:val="000000"/>
              </w:rPr>
              <w:t>II.</w:t>
            </w:r>
            <w:r w:rsidR="001E6063">
              <w:rPr>
                <w:rFonts w:asciiTheme="minorHAnsi" w:hAnsiTheme="minorHAnsi" w:cstheme="minorHAnsi"/>
                <w:color w:val="000000"/>
              </w:rPr>
              <w:tab/>
            </w:r>
            <w:r w:rsidRPr="00024E6B">
              <w:rPr>
                <w:rFonts w:asciiTheme="minorHAnsi" w:hAnsiTheme="minorHAnsi" w:cstheme="minorHAnsi"/>
                <w:color w:val="000000"/>
              </w:rPr>
              <w:t>Experience</w:t>
            </w:r>
            <w:r w:rsidR="00FD3EFD" w:rsidRPr="00024E6B">
              <w:rPr>
                <w:rFonts w:asciiTheme="minorHAnsi" w:hAnsiTheme="minorHAnsi" w:cstheme="minorHAnsi"/>
                <w:color w:val="000000"/>
              </w:rPr>
              <w:t>s</w:t>
            </w:r>
            <w:r w:rsidRPr="00024E6B">
              <w:rPr>
                <w:rFonts w:asciiTheme="minorHAnsi" w:hAnsiTheme="minorHAnsi" w:cstheme="minorHAnsi"/>
                <w:color w:val="000000"/>
              </w:rPr>
              <w:t xml:space="preserve"> of Community leaders </w:t>
            </w:r>
          </w:p>
        </w:tc>
      </w:tr>
      <w:tr w:rsidR="00927472" w:rsidRPr="00024E6B" w14:paraId="71EBFAFA" w14:textId="77777777" w:rsidTr="00FD3E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0E5870CC" w14:textId="402BB942" w:rsidR="00927472" w:rsidRPr="00024E6B" w:rsidRDefault="00927472" w:rsidP="001E6063">
            <w:pPr>
              <w:rPr>
                <w:rFonts w:asciiTheme="minorHAnsi" w:hAnsiTheme="minorHAnsi" w:cstheme="minorHAnsi"/>
                <w:color w:val="000000"/>
              </w:rPr>
            </w:pPr>
            <w:r w:rsidRPr="00024E6B">
              <w:rPr>
                <w:rFonts w:asciiTheme="minorHAnsi" w:hAnsiTheme="minorHAnsi" w:cstheme="minorHAnsi"/>
                <w:color w:val="000000"/>
              </w:rPr>
              <w:t>III.</w:t>
            </w:r>
            <w:r w:rsidR="001E6063">
              <w:rPr>
                <w:rFonts w:asciiTheme="minorHAnsi" w:hAnsiTheme="minorHAnsi" w:cstheme="minorHAnsi"/>
                <w:color w:val="000000"/>
              </w:rPr>
              <w:tab/>
            </w:r>
            <w:r w:rsidRPr="00024E6B">
              <w:rPr>
                <w:rFonts w:asciiTheme="minorHAnsi" w:hAnsiTheme="minorHAnsi" w:cstheme="minorHAnsi"/>
                <w:color w:val="000000"/>
              </w:rPr>
              <w:t>Experience in treating by Health care professionals</w:t>
            </w:r>
          </w:p>
        </w:tc>
      </w:tr>
      <w:tr w:rsidR="00927472" w:rsidRPr="00024E6B" w14:paraId="291FE5ED" w14:textId="77777777" w:rsidTr="00FD3EFD">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050843DB" w14:textId="77777777" w:rsidR="00927472" w:rsidRPr="00024E6B" w:rsidRDefault="00927472" w:rsidP="007138FC">
            <w:pPr>
              <w:pStyle w:val="ListParagraph"/>
              <w:numPr>
                <w:ilvl w:val="0"/>
                <w:numId w:val="14"/>
              </w:numPr>
              <w:rPr>
                <w:rFonts w:asciiTheme="minorHAnsi" w:hAnsiTheme="minorHAnsi" w:cstheme="minorHAnsi"/>
                <w:b w:val="0"/>
                <w:color w:val="000000"/>
              </w:rPr>
            </w:pPr>
            <w:r w:rsidRPr="00024E6B">
              <w:rPr>
                <w:rFonts w:asciiTheme="minorHAnsi" w:hAnsiTheme="minorHAnsi" w:cstheme="minorHAnsi"/>
                <w:b w:val="0"/>
                <w:color w:val="000000"/>
              </w:rPr>
              <w:t>Training experience</w:t>
            </w:r>
          </w:p>
        </w:tc>
      </w:tr>
      <w:tr w:rsidR="00927472" w:rsidRPr="00024E6B" w14:paraId="59508E82" w14:textId="77777777" w:rsidTr="00FD3E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47C485DF" w14:textId="77777777" w:rsidR="00927472" w:rsidRPr="00024E6B" w:rsidRDefault="00927472" w:rsidP="007138FC">
            <w:pPr>
              <w:pStyle w:val="ListParagraph"/>
              <w:numPr>
                <w:ilvl w:val="0"/>
                <w:numId w:val="14"/>
              </w:numPr>
              <w:rPr>
                <w:rFonts w:asciiTheme="minorHAnsi" w:hAnsiTheme="minorHAnsi" w:cstheme="minorHAnsi"/>
                <w:b w:val="0"/>
                <w:color w:val="000000"/>
              </w:rPr>
            </w:pPr>
            <w:r w:rsidRPr="00024E6B">
              <w:rPr>
                <w:rFonts w:asciiTheme="minorHAnsi" w:hAnsiTheme="minorHAnsi" w:cstheme="minorHAnsi"/>
                <w:b w:val="0"/>
                <w:color w:val="000000"/>
              </w:rPr>
              <w:t>Referrals</w:t>
            </w:r>
          </w:p>
        </w:tc>
      </w:tr>
      <w:tr w:rsidR="00927472" w:rsidRPr="00024E6B" w14:paraId="4D6D9DC1" w14:textId="77777777" w:rsidTr="00FD3EFD">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0277EA8C" w14:textId="77777777" w:rsidR="00927472" w:rsidRPr="00024E6B" w:rsidRDefault="00927472" w:rsidP="007138FC">
            <w:pPr>
              <w:pStyle w:val="ListParagraph"/>
              <w:numPr>
                <w:ilvl w:val="0"/>
                <w:numId w:val="14"/>
              </w:numPr>
              <w:rPr>
                <w:rFonts w:asciiTheme="minorHAnsi" w:hAnsiTheme="minorHAnsi" w:cstheme="minorHAnsi"/>
                <w:b w:val="0"/>
                <w:color w:val="000000"/>
              </w:rPr>
            </w:pPr>
            <w:r w:rsidRPr="00024E6B">
              <w:rPr>
                <w:rFonts w:asciiTheme="minorHAnsi" w:hAnsiTheme="minorHAnsi" w:cstheme="minorHAnsi"/>
                <w:b w:val="0"/>
                <w:color w:val="000000"/>
              </w:rPr>
              <w:t>Feedback from patients</w:t>
            </w:r>
          </w:p>
        </w:tc>
      </w:tr>
      <w:tr w:rsidR="00927472" w:rsidRPr="00024E6B" w14:paraId="06170085" w14:textId="77777777" w:rsidTr="00FD3E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0149C4FE" w14:textId="77777777" w:rsidR="00927472" w:rsidRPr="00024E6B" w:rsidRDefault="00927472" w:rsidP="007138FC">
            <w:pPr>
              <w:pStyle w:val="ListParagraph"/>
              <w:numPr>
                <w:ilvl w:val="0"/>
                <w:numId w:val="14"/>
              </w:numPr>
              <w:rPr>
                <w:rFonts w:asciiTheme="minorHAnsi" w:hAnsiTheme="minorHAnsi" w:cstheme="minorHAnsi"/>
                <w:b w:val="0"/>
                <w:color w:val="000000"/>
              </w:rPr>
            </w:pPr>
            <w:r w:rsidRPr="00024E6B">
              <w:rPr>
                <w:rFonts w:asciiTheme="minorHAnsi" w:hAnsiTheme="minorHAnsi" w:cstheme="minorHAnsi"/>
                <w:b w:val="0"/>
                <w:color w:val="000000"/>
              </w:rPr>
              <w:t>Superstition belief</w:t>
            </w:r>
          </w:p>
        </w:tc>
      </w:tr>
    </w:tbl>
    <w:p w14:paraId="3B7BA34B" w14:textId="77777777" w:rsidR="00927472" w:rsidRPr="00024E6B" w:rsidRDefault="00927472" w:rsidP="00927472">
      <w:pPr>
        <w:pStyle w:val="divreferencedContentp"/>
        <w:spacing w:after="160" w:line="276" w:lineRule="auto"/>
        <w:jc w:val="both"/>
        <w:rPr>
          <w:rFonts w:asciiTheme="minorHAnsi" w:hAnsiTheme="minorHAnsi" w:cstheme="minorHAnsi"/>
          <w:i/>
          <w:color w:val="000000" w:themeColor="text1"/>
        </w:rPr>
      </w:pPr>
    </w:p>
    <w:p w14:paraId="11344355" w14:textId="77777777" w:rsidR="00927472" w:rsidRPr="00024E6B" w:rsidRDefault="00927472" w:rsidP="0092747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b/>
          <w:color w:val="000000" w:themeColor="text1"/>
        </w:rPr>
        <w:t>Preference for treatment</w:t>
      </w:r>
    </w:p>
    <w:p w14:paraId="1D07C842" w14:textId="77777777" w:rsidR="00927472" w:rsidRPr="00024E6B" w:rsidRDefault="00927472" w:rsidP="0092747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On probing about the experiences of availing services from public and private sectors, some of the caregivers have opined that the services offered in the public sector were substandard due to inadequate infrastructure and poor quality of medicines and they did prefer the private sector.</w:t>
      </w:r>
    </w:p>
    <w:p w14:paraId="4E9A3E2E" w14:textId="5747BEB9" w:rsidR="00927472" w:rsidRPr="00024E6B" w:rsidRDefault="0092747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 xml:space="preserve">The drugs from the public sector are so bitter and so she doesn’t want to take. We only did go there only three times.”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0E503904" w14:textId="438DC11D" w:rsidR="00927472" w:rsidRPr="00024E6B" w:rsidRDefault="0092747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 xml:space="preserve">Here we face the area for consultation of patients and sometimes also need to find the chair when we arrived. More comfortable in </w:t>
      </w:r>
      <w:r w:rsidR="00F457A5">
        <w:rPr>
          <w:rFonts w:asciiTheme="minorHAnsi" w:hAnsiTheme="minorHAnsi" w:cstheme="minorHAnsi"/>
          <w:i/>
          <w:color w:val="000000" w:themeColor="text1"/>
        </w:rPr>
        <w:t>ABC clinic</w:t>
      </w:r>
      <w:r w:rsidRPr="00024E6B">
        <w:rPr>
          <w:rFonts w:asciiTheme="minorHAnsi" w:hAnsiTheme="minorHAnsi" w:cstheme="minorHAnsi"/>
          <w:i/>
          <w:color w:val="000000" w:themeColor="text1"/>
        </w:rPr>
        <w:t xml:space="preserve">. and they give one doctor with one chair separately. The patients need privacy to consult with the doctor and here there is no privacy for patients and so crowded.”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36A7FAD0" w14:textId="686EF1FD" w:rsidR="00927472" w:rsidRPr="00024E6B" w:rsidRDefault="00927472" w:rsidP="00927472">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Positive experience</w:t>
      </w:r>
      <w:r w:rsidR="001E6063">
        <w:rPr>
          <w:rFonts w:asciiTheme="minorHAnsi" w:hAnsiTheme="minorHAnsi" w:cstheme="minorHAnsi"/>
          <w:b/>
          <w:color w:val="000000" w:themeColor="text1"/>
        </w:rPr>
        <w:t>s</w:t>
      </w:r>
    </w:p>
    <w:p w14:paraId="654DC56B" w14:textId="77777777" w:rsidR="00927472" w:rsidRPr="00024E6B" w:rsidRDefault="00927472" w:rsidP="0092747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lastRenderedPageBreak/>
        <w:t>From the interviews with the caregivers, it was understood that not all caregivers had difficulty in taking care of the patients. Those who had better financial stability made it easier for them to purchase medicines and procure other requirements. This financial stability helped the caregivers and patients to lead a better life compared to families with financial problems.</w:t>
      </w:r>
    </w:p>
    <w:p w14:paraId="739B7B20" w14:textId="2AFE027B" w:rsidR="00927472" w:rsidRPr="00024E6B" w:rsidRDefault="0092747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“It’s not difficult in taking medication and buying the drugs.</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caregiver)</w:t>
      </w:r>
    </w:p>
    <w:p w14:paraId="2ECF71FD" w14:textId="7920997E" w:rsidR="00927472" w:rsidRPr="00024E6B" w:rsidRDefault="00927472" w:rsidP="0092747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Many caregivers shared their positive experiences in dealing with the patients. Many patients were willing to undergo treatment, ready for medication, did understand the situation of caregivers, and tried to control their behavio</w:t>
      </w:r>
      <w:r w:rsidR="00C618D7">
        <w:rPr>
          <w:rFonts w:asciiTheme="minorHAnsi" w:hAnsiTheme="minorHAnsi" w:cstheme="minorHAnsi"/>
          <w:color w:val="000000" w:themeColor="text1"/>
        </w:rPr>
        <w:t>u</w:t>
      </w:r>
      <w:r w:rsidRPr="00024E6B">
        <w:rPr>
          <w:rFonts w:asciiTheme="minorHAnsi" w:hAnsiTheme="minorHAnsi" w:cstheme="minorHAnsi"/>
          <w:color w:val="000000" w:themeColor="text1"/>
        </w:rPr>
        <w:t xml:space="preserve">r. These patients have lessened caregivers’ burden and </w:t>
      </w:r>
      <w:r w:rsidR="005955E5" w:rsidRPr="00024E6B">
        <w:rPr>
          <w:rFonts w:asciiTheme="minorHAnsi" w:hAnsiTheme="minorHAnsi" w:cstheme="minorHAnsi"/>
          <w:color w:val="000000" w:themeColor="text1"/>
        </w:rPr>
        <w:t xml:space="preserve">also </w:t>
      </w:r>
      <w:r w:rsidRPr="00024E6B">
        <w:rPr>
          <w:rFonts w:asciiTheme="minorHAnsi" w:hAnsiTheme="minorHAnsi" w:cstheme="minorHAnsi"/>
          <w:color w:val="000000" w:themeColor="text1"/>
        </w:rPr>
        <w:t xml:space="preserve">helped </w:t>
      </w:r>
      <w:r w:rsidR="005955E5" w:rsidRPr="00024E6B">
        <w:rPr>
          <w:rFonts w:asciiTheme="minorHAnsi" w:hAnsiTheme="minorHAnsi" w:cstheme="minorHAnsi"/>
          <w:color w:val="000000" w:themeColor="text1"/>
        </w:rPr>
        <w:t xml:space="preserve">them </w:t>
      </w:r>
      <w:r w:rsidRPr="00024E6B">
        <w:rPr>
          <w:rFonts w:asciiTheme="minorHAnsi" w:hAnsiTheme="minorHAnsi" w:cstheme="minorHAnsi"/>
          <w:color w:val="000000" w:themeColor="text1"/>
        </w:rPr>
        <w:t>to lead quality lives with lesser confinements and restrictions.</w:t>
      </w:r>
    </w:p>
    <w:p w14:paraId="6754B805" w14:textId="7CA356FF" w:rsidR="00927472" w:rsidRPr="00024E6B" w:rsidRDefault="0092747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“She agrees to accompany and she also sleeps at night. Her hand had been relieved and it’d been fine.”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3824921A" w14:textId="33B62BC9" w:rsidR="00927472" w:rsidRPr="00024E6B" w:rsidRDefault="0092747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“She takes medicine regularly.”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6E05B3B4" w14:textId="77777777" w:rsidR="00927472" w:rsidRPr="00024E6B" w:rsidRDefault="00927472" w:rsidP="0092747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Some caregivers felt it was their duty to take care of their family members [patients]. In many cases, other family members and relatives offer support to caregivers to take care of patients, which eased out their inconvenience to provide care.</w:t>
      </w:r>
    </w:p>
    <w:p w14:paraId="6BCBEC6F" w14:textId="0438E8F0" w:rsidR="00927472" w:rsidRPr="00024E6B" w:rsidRDefault="0092747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“Gets depression and so we have to support her.”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093A5BD5" w14:textId="2208E9CB" w:rsidR="00927472" w:rsidRPr="00024E6B" w:rsidRDefault="0092747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 give him medicine myself to take daily, both day and night. I never fail to do this even if I am busy.”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1EE1B773" w14:textId="0634FB2C" w:rsidR="00927472" w:rsidRPr="00024E6B" w:rsidRDefault="0092747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“We just went there ourselves with the help of relatives.”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54476BAD" w14:textId="77777777" w:rsidR="00927472" w:rsidRPr="00024E6B" w:rsidRDefault="00927472" w:rsidP="00927472">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Experience in getting treatment</w:t>
      </w:r>
    </w:p>
    <w:p w14:paraId="52FAAED4" w14:textId="72AD7D31" w:rsidR="00927472" w:rsidRPr="00024E6B" w:rsidRDefault="00927472" w:rsidP="0092747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Many caregivers appreciated the quality of amenities and services available in public health care facilities. Some of the interviewees </w:t>
      </w:r>
      <w:r w:rsidR="00A635D7" w:rsidRPr="00024E6B">
        <w:rPr>
          <w:rFonts w:asciiTheme="minorHAnsi" w:hAnsiTheme="minorHAnsi" w:cstheme="minorHAnsi"/>
          <w:color w:val="000000" w:themeColor="text1"/>
        </w:rPr>
        <w:t>appreciated the manner in which the</w:t>
      </w:r>
      <w:r w:rsidRPr="00024E6B">
        <w:rPr>
          <w:rFonts w:asciiTheme="minorHAnsi" w:hAnsiTheme="minorHAnsi" w:cstheme="minorHAnsi"/>
          <w:color w:val="000000" w:themeColor="text1"/>
        </w:rPr>
        <w:t xml:space="preserve"> doctors and nurses dealt</w:t>
      </w:r>
      <w:r w:rsidR="00A635D7" w:rsidRPr="00024E6B">
        <w:rPr>
          <w:rFonts w:asciiTheme="minorHAnsi" w:hAnsiTheme="minorHAnsi" w:cstheme="minorHAnsi"/>
          <w:color w:val="000000" w:themeColor="text1"/>
        </w:rPr>
        <w:t xml:space="preserve"> with</w:t>
      </w:r>
      <w:r w:rsidRPr="00024E6B">
        <w:rPr>
          <w:rFonts w:asciiTheme="minorHAnsi" w:hAnsiTheme="minorHAnsi" w:cstheme="minorHAnsi"/>
          <w:color w:val="000000" w:themeColor="text1"/>
        </w:rPr>
        <w:t xml:space="preserve"> the patient</w:t>
      </w:r>
      <w:r w:rsidR="00A635D7" w:rsidRPr="00024E6B">
        <w:rPr>
          <w:rFonts w:asciiTheme="minorHAnsi" w:hAnsiTheme="minorHAnsi" w:cstheme="minorHAnsi"/>
          <w:color w:val="000000" w:themeColor="text1"/>
        </w:rPr>
        <w:t xml:space="preserve">s. Many caregivers reported that the behaviour and patience shown by healthcare professionals have </w:t>
      </w:r>
      <w:r w:rsidRPr="00024E6B">
        <w:rPr>
          <w:rFonts w:asciiTheme="minorHAnsi" w:hAnsiTheme="minorHAnsi" w:cstheme="minorHAnsi"/>
          <w:color w:val="000000" w:themeColor="text1"/>
        </w:rPr>
        <w:t xml:space="preserve">influenced the caregivers to adopt </w:t>
      </w:r>
      <w:r w:rsidR="00A635D7" w:rsidRPr="00024E6B">
        <w:rPr>
          <w:rFonts w:asciiTheme="minorHAnsi" w:hAnsiTheme="minorHAnsi" w:cstheme="minorHAnsi"/>
          <w:color w:val="000000" w:themeColor="text1"/>
        </w:rPr>
        <w:t xml:space="preserve">such approaches while </w:t>
      </w:r>
      <w:r w:rsidRPr="00024E6B">
        <w:rPr>
          <w:rFonts w:asciiTheme="minorHAnsi" w:hAnsiTheme="minorHAnsi" w:cstheme="minorHAnsi"/>
          <w:color w:val="000000" w:themeColor="text1"/>
        </w:rPr>
        <w:t xml:space="preserve">taking care of the patients. Some of the caregivers </w:t>
      </w:r>
      <w:r w:rsidR="00A635D7" w:rsidRPr="00024E6B">
        <w:rPr>
          <w:rFonts w:asciiTheme="minorHAnsi" w:hAnsiTheme="minorHAnsi" w:cstheme="minorHAnsi"/>
          <w:color w:val="000000" w:themeColor="text1"/>
        </w:rPr>
        <w:t xml:space="preserve">explained </w:t>
      </w:r>
      <w:r w:rsidRPr="00024E6B">
        <w:rPr>
          <w:rFonts w:asciiTheme="minorHAnsi" w:hAnsiTheme="minorHAnsi" w:cstheme="minorHAnsi"/>
          <w:color w:val="000000" w:themeColor="text1"/>
        </w:rPr>
        <w:t xml:space="preserve">the patient-friendly </w:t>
      </w:r>
      <w:r w:rsidR="005955E5" w:rsidRPr="00024E6B">
        <w:rPr>
          <w:rFonts w:asciiTheme="minorHAnsi" w:hAnsiTheme="minorHAnsi" w:cstheme="minorHAnsi"/>
          <w:color w:val="000000" w:themeColor="text1"/>
        </w:rPr>
        <w:t xml:space="preserve">attitude </w:t>
      </w:r>
      <w:r w:rsidR="00A635D7" w:rsidRPr="00024E6B">
        <w:rPr>
          <w:rFonts w:asciiTheme="minorHAnsi" w:hAnsiTheme="minorHAnsi" w:cstheme="minorHAnsi"/>
          <w:color w:val="000000" w:themeColor="text1"/>
        </w:rPr>
        <w:t>and non-discriminat</w:t>
      </w:r>
      <w:r w:rsidR="00927E48" w:rsidRPr="00024E6B">
        <w:rPr>
          <w:rFonts w:asciiTheme="minorHAnsi" w:hAnsiTheme="minorHAnsi" w:cstheme="minorHAnsi"/>
          <w:color w:val="000000" w:themeColor="text1"/>
        </w:rPr>
        <w:t>ing</w:t>
      </w:r>
      <w:r w:rsidR="00A635D7" w:rsidRPr="00024E6B">
        <w:rPr>
          <w:rFonts w:asciiTheme="minorHAnsi" w:hAnsiTheme="minorHAnsi" w:cstheme="minorHAnsi"/>
          <w:color w:val="000000" w:themeColor="text1"/>
        </w:rPr>
        <w:t xml:space="preserve"> environment in the hospitals. </w:t>
      </w:r>
      <w:r w:rsidRPr="00024E6B">
        <w:rPr>
          <w:rFonts w:asciiTheme="minorHAnsi" w:hAnsiTheme="minorHAnsi" w:cstheme="minorHAnsi"/>
          <w:color w:val="000000" w:themeColor="text1"/>
        </w:rPr>
        <w:t>Few of them even opened up on their experience of buying medication and drugs which was quite favo</w:t>
      </w:r>
      <w:r w:rsidR="00C618D7">
        <w:rPr>
          <w:rFonts w:asciiTheme="minorHAnsi" w:hAnsiTheme="minorHAnsi" w:cstheme="minorHAnsi"/>
          <w:color w:val="000000" w:themeColor="text1"/>
        </w:rPr>
        <w:t>u</w:t>
      </w:r>
      <w:r w:rsidRPr="00024E6B">
        <w:rPr>
          <w:rFonts w:asciiTheme="minorHAnsi" w:hAnsiTheme="minorHAnsi" w:cstheme="minorHAnsi"/>
          <w:color w:val="000000" w:themeColor="text1"/>
        </w:rPr>
        <w:t xml:space="preserve">rable to the caregivers and also shared their experiences where the doctor understood the difficulties of the caregiver in getting the patients to the hospital and </w:t>
      </w:r>
      <w:r w:rsidR="00927E48" w:rsidRPr="00024E6B">
        <w:rPr>
          <w:rFonts w:asciiTheme="minorHAnsi" w:hAnsiTheme="minorHAnsi" w:cstheme="minorHAnsi"/>
          <w:color w:val="000000" w:themeColor="text1"/>
        </w:rPr>
        <w:t xml:space="preserve">the doctor </w:t>
      </w:r>
      <w:r w:rsidRPr="00024E6B">
        <w:rPr>
          <w:rFonts w:asciiTheme="minorHAnsi" w:hAnsiTheme="minorHAnsi" w:cstheme="minorHAnsi"/>
          <w:color w:val="000000" w:themeColor="text1"/>
        </w:rPr>
        <w:t xml:space="preserve">shared his contact number to avail medication for the patients. These </w:t>
      </w:r>
      <w:r w:rsidR="00A635D7" w:rsidRPr="00024E6B">
        <w:rPr>
          <w:rFonts w:asciiTheme="minorHAnsi" w:hAnsiTheme="minorHAnsi" w:cstheme="minorHAnsi"/>
          <w:color w:val="000000" w:themeColor="text1"/>
        </w:rPr>
        <w:t xml:space="preserve">positive traits in </w:t>
      </w:r>
      <w:r w:rsidRPr="00024E6B">
        <w:rPr>
          <w:rFonts w:asciiTheme="minorHAnsi" w:hAnsiTheme="minorHAnsi" w:cstheme="minorHAnsi"/>
          <w:color w:val="000000" w:themeColor="text1"/>
        </w:rPr>
        <w:t xml:space="preserve">health care settings have </w:t>
      </w:r>
      <w:r w:rsidR="00A635D7" w:rsidRPr="00024E6B">
        <w:rPr>
          <w:rFonts w:asciiTheme="minorHAnsi" w:hAnsiTheme="minorHAnsi" w:cstheme="minorHAnsi"/>
          <w:color w:val="000000" w:themeColor="text1"/>
        </w:rPr>
        <w:lastRenderedPageBreak/>
        <w:t xml:space="preserve">been valued </w:t>
      </w:r>
      <w:r w:rsidRPr="00024E6B">
        <w:rPr>
          <w:rFonts w:asciiTheme="minorHAnsi" w:hAnsiTheme="minorHAnsi" w:cstheme="minorHAnsi"/>
          <w:color w:val="000000" w:themeColor="text1"/>
        </w:rPr>
        <w:t>positive</w:t>
      </w:r>
      <w:r w:rsidR="00A635D7" w:rsidRPr="00024E6B">
        <w:rPr>
          <w:rFonts w:asciiTheme="minorHAnsi" w:hAnsiTheme="minorHAnsi" w:cstheme="minorHAnsi"/>
          <w:color w:val="000000" w:themeColor="text1"/>
        </w:rPr>
        <w:t>ly</w:t>
      </w:r>
      <w:r w:rsidRPr="00024E6B">
        <w:rPr>
          <w:rFonts w:asciiTheme="minorHAnsi" w:hAnsiTheme="minorHAnsi" w:cstheme="minorHAnsi"/>
          <w:color w:val="000000" w:themeColor="text1"/>
        </w:rPr>
        <w:t xml:space="preserve"> </w:t>
      </w:r>
      <w:r w:rsidR="00A635D7" w:rsidRPr="00024E6B">
        <w:rPr>
          <w:rFonts w:asciiTheme="minorHAnsi" w:hAnsiTheme="minorHAnsi" w:cstheme="minorHAnsi"/>
          <w:color w:val="000000" w:themeColor="text1"/>
        </w:rPr>
        <w:t>by</w:t>
      </w:r>
      <w:r w:rsidRPr="00024E6B">
        <w:rPr>
          <w:rFonts w:asciiTheme="minorHAnsi" w:hAnsiTheme="minorHAnsi" w:cstheme="minorHAnsi"/>
          <w:color w:val="000000" w:themeColor="text1"/>
        </w:rPr>
        <w:t xml:space="preserve"> the caregiver</w:t>
      </w:r>
      <w:r w:rsidR="00A635D7" w:rsidRPr="00024E6B">
        <w:rPr>
          <w:rFonts w:asciiTheme="minorHAnsi" w:hAnsiTheme="minorHAnsi" w:cstheme="minorHAnsi"/>
          <w:color w:val="000000" w:themeColor="text1"/>
        </w:rPr>
        <w:t xml:space="preserve">s and helped to ease out their </w:t>
      </w:r>
      <w:r w:rsidRPr="00024E6B">
        <w:rPr>
          <w:rFonts w:asciiTheme="minorHAnsi" w:hAnsiTheme="minorHAnsi" w:cstheme="minorHAnsi"/>
          <w:color w:val="000000" w:themeColor="text1"/>
        </w:rPr>
        <w:t xml:space="preserve">adversities and difficulties in </w:t>
      </w:r>
      <w:r w:rsidR="00A635D7" w:rsidRPr="00024E6B">
        <w:rPr>
          <w:rFonts w:asciiTheme="minorHAnsi" w:hAnsiTheme="minorHAnsi" w:cstheme="minorHAnsi"/>
          <w:color w:val="000000" w:themeColor="text1"/>
        </w:rPr>
        <w:t>providing</w:t>
      </w:r>
      <w:r w:rsidRPr="00024E6B">
        <w:rPr>
          <w:rFonts w:asciiTheme="minorHAnsi" w:hAnsiTheme="minorHAnsi" w:cstheme="minorHAnsi"/>
          <w:color w:val="000000" w:themeColor="text1"/>
        </w:rPr>
        <w:t xml:space="preserve"> care </w:t>
      </w:r>
      <w:r w:rsidR="00A635D7" w:rsidRPr="00024E6B">
        <w:rPr>
          <w:rFonts w:asciiTheme="minorHAnsi" w:hAnsiTheme="minorHAnsi" w:cstheme="minorHAnsi"/>
          <w:color w:val="000000" w:themeColor="text1"/>
        </w:rPr>
        <w:t xml:space="preserve">to </w:t>
      </w:r>
      <w:r w:rsidRPr="00024E6B">
        <w:rPr>
          <w:rFonts w:asciiTheme="minorHAnsi" w:hAnsiTheme="minorHAnsi" w:cstheme="minorHAnsi"/>
          <w:color w:val="000000" w:themeColor="text1"/>
        </w:rPr>
        <w:t>the patient</w:t>
      </w:r>
      <w:r w:rsidR="00A635D7"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w:t>
      </w:r>
    </w:p>
    <w:p w14:paraId="7611D2D4" w14:textId="5C2F78DE" w:rsidR="00927472" w:rsidRPr="00024E6B" w:rsidRDefault="0092747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eastAsia="Calibri" w:hAnsiTheme="minorHAnsi" w:cstheme="minorHAnsi"/>
          <w:i/>
          <w:color w:val="000000" w:themeColor="text1"/>
        </w:rPr>
        <w:t>“When we got there, the nurses are so very warmly and they tell very sweetly to the patients. After seeing that, I realized that we will need to be patient.</w:t>
      </w:r>
      <w:r w:rsidR="001E6063">
        <w:rPr>
          <w:rFonts w:asciiTheme="minorHAnsi" w:eastAsia="Calibri" w:hAnsiTheme="minorHAnsi" w:cstheme="minorHAnsi"/>
          <w:i/>
          <w:color w:val="000000" w:themeColor="text1"/>
        </w:rPr>
        <w:t>” (Respondent</w:t>
      </w:r>
      <w:r w:rsidR="001E6063">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 caregiver)</w:t>
      </w:r>
    </w:p>
    <w:p w14:paraId="24D20AB9" w14:textId="5FA5566E" w:rsidR="00927472" w:rsidRPr="00024E6B" w:rsidRDefault="0092747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“It’s not easy to bring her to the clinics when she</w:t>
      </w:r>
      <w:r w:rsidR="00927E48" w:rsidRPr="00024E6B">
        <w:rPr>
          <w:rFonts w:asciiTheme="minorHAnsi" w:eastAsia="Calibri" w:hAnsiTheme="minorHAnsi" w:cstheme="minorHAnsi"/>
          <w:i/>
          <w:color w:val="000000" w:themeColor="text1"/>
        </w:rPr>
        <w:t xml:space="preserve"> has</w:t>
      </w:r>
      <w:r w:rsidRPr="00024E6B">
        <w:rPr>
          <w:rFonts w:asciiTheme="minorHAnsi" w:eastAsia="Calibri" w:hAnsiTheme="minorHAnsi" w:cstheme="minorHAnsi"/>
          <w:i/>
          <w:color w:val="000000" w:themeColor="text1"/>
        </w:rPr>
        <w:t xml:space="preserve"> epilepsy. So, Dr. Aung Myo Thant gave his phone number. It doesn’t have difficulties in taking medication and in buying.”</w:t>
      </w:r>
      <w:r w:rsidR="00A635D7" w:rsidRPr="00024E6B">
        <w:rPr>
          <w:rFonts w:asciiTheme="minorHAnsi" w:eastAsia="Calibri" w:hAnsiTheme="minorHAnsi" w:cstheme="minorHAnsi"/>
          <w:i/>
          <w:color w:val="000000" w:themeColor="text1"/>
        </w:rPr>
        <w:t xml:space="preserve"> </w:t>
      </w:r>
      <w:r w:rsidR="001E6063">
        <w:rPr>
          <w:rFonts w:asciiTheme="minorHAnsi" w:eastAsia="Calibri" w:hAnsiTheme="minorHAnsi" w:cstheme="minorHAnsi"/>
          <w:i/>
          <w:color w:val="000000" w:themeColor="text1"/>
        </w:rPr>
        <w:t xml:space="preserve">(Respondent </w:t>
      </w:r>
      <w:r w:rsidRPr="00024E6B">
        <w:rPr>
          <w:rFonts w:asciiTheme="minorHAnsi" w:eastAsia="Calibri" w:hAnsiTheme="minorHAnsi" w:cstheme="minorHAnsi"/>
          <w:i/>
          <w:color w:val="000000" w:themeColor="text1"/>
        </w:rPr>
        <w:t>- caregiver)</w:t>
      </w:r>
    </w:p>
    <w:p w14:paraId="28F230DA" w14:textId="23D9A479" w:rsidR="00927472" w:rsidRPr="00024E6B" w:rsidRDefault="00927472" w:rsidP="00BB3011">
      <w:pPr>
        <w:pStyle w:val="divreferencedContentp"/>
        <w:spacing w:before="240" w:after="120"/>
        <w:ind w:left="288" w:right="288"/>
        <w:jc w:val="both"/>
        <w:rPr>
          <w:rFonts w:asciiTheme="minorHAnsi" w:hAnsiTheme="minorHAnsi" w:cstheme="minorHAnsi"/>
          <w:color w:val="000000" w:themeColor="text1"/>
        </w:rPr>
      </w:pPr>
      <w:r w:rsidRPr="00024E6B">
        <w:rPr>
          <w:rFonts w:asciiTheme="minorHAnsi" w:eastAsia="Calibri" w:hAnsiTheme="minorHAnsi" w:cstheme="minorHAnsi"/>
          <w:i/>
          <w:color w:val="000000" w:themeColor="text1"/>
        </w:rPr>
        <w:t xml:space="preserve">“It’s not difficulties in buying the medication, does not have discrimination in the environment”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6E48E645" w14:textId="77777777" w:rsidR="00927472" w:rsidRPr="00024E6B" w:rsidRDefault="00927472" w:rsidP="00FD3EFD">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Negative experience</w:t>
      </w:r>
      <w:r w:rsidR="00FD3EFD" w:rsidRPr="00024E6B">
        <w:rPr>
          <w:rFonts w:asciiTheme="minorHAnsi" w:hAnsiTheme="minorHAnsi" w:cstheme="minorHAnsi"/>
          <w:b/>
          <w:color w:val="000000" w:themeColor="text1"/>
        </w:rPr>
        <w:t>s faced</w:t>
      </w:r>
      <w:r w:rsidRPr="00024E6B">
        <w:rPr>
          <w:rFonts w:asciiTheme="minorHAnsi" w:hAnsiTheme="minorHAnsi" w:cstheme="minorHAnsi"/>
          <w:b/>
          <w:color w:val="000000" w:themeColor="text1"/>
        </w:rPr>
        <w:t xml:space="preserve"> by the caregiver</w:t>
      </w:r>
      <w:r w:rsidR="00FD3EFD" w:rsidRPr="00024E6B">
        <w:rPr>
          <w:rFonts w:asciiTheme="minorHAnsi" w:hAnsiTheme="minorHAnsi" w:cstheme="minorHAnsi"/>
          <w:b/>
          <w:color w:val="000000" w:themeColor="text1"/>
        </w:rPr>
        <w:t>s</w:t>
      </w:r>
    </w:p>
    <w:p w14:paraId="7DB6E56A" w14:textId="7DCD2F4C" w:rsidR="00927472" w:rsidRPr="00024E6B" w:rsidRDefault="00927472" w:rsidP="00FD3EFD">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During the interview with the caregiver</w:t>
      </w:r>
      <w:r w:rsidR="00FD3EFD"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they </w:t>
      </w:r>
      <w:r w:rsidR="00FD3EFD" w:rsidRPr="00024E6B">
        <w:rPr>
          <w:rFonts w:asciiTheme="minorHAnsi" w:hAnsiTheme="minorHAnsi" w:cstheme="minorHAnsi"/>
          <w:color w:val="000000" w:themeColor="text1"/>
        </w:rPr>
        <w:t>expressed</w:t>
      </w:r>
      <w:r w:rsidRPr="00024E6B">
        <w:rPr>
          <w:rFonts w:asciiTheme="minorHAnsi" w:hAnsiTheme="minorHAnsi" w:cstheme="minorHAnsi"/>
          <w:color w:val="000000" w:themeColor="text1"/>
        </w:rPr>
        <w:t xml:space="preserve"> their difficulties and sadness </w:t>
      </w:r>
      <w:r w:rsidR="00927E48" w:rsidRPr="00024E6B">
        <w:rPr>
          <w:rFonts w:asciiTheme="minorHAnsi" w:hAnsiTheme="minorHAnsi" w:cstheme="minorHAnsi"/>
          <w:color w:val="000000" w:themeColor="text1"/>
        </w:rPr>
        <w:t>experienced</w:t>
      </w:r>
      <w:r w:rsidR="00FD3EFD" w:rsidRPr="00024E6B">
        <w:rPr>
          <w:rFonts w:asciiTheme="minorHAnsi" w:hAnsiTheme="minorHAnsi" w:cstheme="minorHAnsi"/>
          <w:color w:val="000000" w:themeColor="text1"/>
        </w:rPr>
        <w:t xml:space="preserve"> in </w:t>
      </w:r>
      <w:r w:rsidRPr="00024E6B">
        <w:rPr>
          <w:rFonts w:asciiTheme="minorHAnsi" w:hAnsiTheme="minorHAnsi" w:cstheme="minorHAnsi"/>
          <w:color w:val="000000" w:themeColor="text1"/>
        </w:rPr>
        <w:t xml:space="preserve">the process of </w:t>
      </w:r>
      <w:r w:rsidR="00FD3EFD" w:rsidRPr="00024E6B">
        <w:rPr>
          <w:rFonts w:asciiTheme="minorHAnsi" w:hAnsiTheme="minorHAnsi" w:cstheme="minorHAnsi"/>
          <w:color w:val="000000" w:themeColor="text1"/>
        </w:rPr>
        <w:t xml:space="preserve">providing </w:t>
      </w:r>
      <w:r w:rsidRPr="00024E6B">
        <w:rPr>
          <w:rFonts w:asciiTheme="minorHAnsi" w:hAnsiTheme="minorHAnsi" w:cstheme="minorHAnsi"/>
          <w:color w:val="000000" w:themeColor="text1"/>
        </w:rPr>
        <w:t xml:space="preserve">care </w:t>
      </w:r>
      <w:r w:rsidR="00FD3EFD" w:rsidRPr="00024E6B">
        <w:rPr>
          <w:rFonts w:asciiTheme="minorHAnsi" w:hAnsiTheme="minorHAnsi" w:cstheme="minorHAnsi"/>
          <w:color w:val="000000" w:themeColor="text1"/>
        </w:rPr>
        <w:t xml:space="preserve">to </w:t>
      </w:r>
      <w:r w:rsidRPr="00024E6B">
        <w:rPr>
          <w:rFonts w:asciiTheme="minorHAnsi" w:hAnsiTheme="minorHAnsi" w:cstheme="minorHAnsi"/>
          <w:color w:val="000000" w:themeColor="text1"/>
        </w:rPr>
        <w:t xml:space="preserve">the patients. They also </w:t>
      </w:r>
      <w:r w:rsidR="00FD3EFD" w:rsidRPr="00024E6B">
        <w:rPr>
          <w:rFonts w:asciiTheme="minorHAnsi" w:hAnsiTheme="minorHAnsi" w:cstheme="minorHAnsi"/>
          <w:color w:val="000000" w:themeColor="text1"/>
        </w:rPr>
        <w:t xml:space="preserve">revealed </w:t>
      </w:r>
      <w:r w:rsidRPr="00024E6B">
        <w:rPr>
          <w:rFonts w:asciiTheme="minorHAnsi" w:hAnsiTheme="minorHAnsi" w:cstheme="minorHAnsi"/>
          <w:color w:val="000000" w:themeColor="text1"/>
        </w:rPr>
        <w:t xml:space="preserve">the </w:t>
      </w:r>
      <w:r w:rsidR="00FD3EFD" w:rsidRPr="00024E6B">
        <w:rPr>
          <w:rFonts w:asciiTheme="minorHAnsi" w:hAnsiTheme="minorHAnsi" w:cstheme="minorHAnsi"/>
          <w:color w:val="000000" w:themeColor="text1"/>
        </w:rPr>
        <w:t xml:space="preserve">viewpoints and prejudice of the </w:t>
      </w:r>
      <w:r w:rsidRPr="00024E6B">
        <w:rPr>
          <w:rFonts w:asciiTheme="minorHAnsi" w:hAnsiTheme="minorHAnsi" w:cstheme="minorHAnsi"/>
          <w:color w:val="000000" w:themeColor="text1"/>
        </w:rPr>
        <w:t xml:space="preserve">community </w:t>
      </w:r>
      <w:r w:rsidR="00FD3EFD" w:rsidRPr="00024E6B">
        <w:rPr>
          <w:rFonts w:asciiTheme="minorHAnsi" w:hAnsiTheme="minorHAnsi" w:cstheme="minorHAnsi"/>
          <w:color w:val="000000" w:themeColor="text1"/>
        </w:rPr>
        <w:t xml:space="preserve">towards </w:t>
      </w:r>
      <w:r w:rsidRPr="00024E6B">
        <w:rPr>
          <w:rFonts w:asciiTheme="minorHAnsi" w:hAnsiTheme="minorHAnsi" w:cstheme="minorHAnsi"/>
          <w:color w:val="000000" w:themeColor="text1"/>
        </w:rPr>
        <w:t xml:space="preserve">the family of </w:t>
      </w:r>
      <w:r w:rsidR="00FD3EFD" w:rsidRPr="00024E6B">
        <w:rPr>
          <w:rFonts w:asciiTheme="minorHAnsi" w:hAnsiTheme="minorHAnsi" w:cstheme="minorHAnsi"/>
          <w:color w:val="000000" w:themeColor="text1"/>
        </w:rPr>
        <w:t xml:space="preserve">mental health </w:t>
      </w:r>
      <w:r w:rsidRPr="00024E6B">
        <w:rPr>
          <w:rFonts w:asciiTheme="minorHAnsi" w:hAnsiTheme="minorHAnsi" w:cstheme="minorHAnsi"/>
          <w:color w:val="000000" w:themeColor="text1"/>
        </w:rPr>
        <w:t>patient</w:t>
      </w:r>
      <w:r w:rsidR="00FD3EFD"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This lack of empathy in</w:t>
      </w:r>
      <w:r w:rsidR="00FD3EFD"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 xml:space="preserve">society has led to </w:t>
      </w:r>
      <w:r w:rsidR="00FD3EFD" w:rsidRPr="00024E6B">
        <w:rPr>
          <w:rFonts w:asciiTheme="minorHAnsi" w:hAnsiTheme="minorHAnsi" w:cstheme="minorHAnsi"/>
          <w:color w:val="000000" w:themeColor="text1"/>
        </w:rPr>
        <w:t xml:space="preserve">an </w:t>
      </w:r>
      <w:r w:rsidRPr="00024E6B">
        <w:rPr>
          <w:rFonts w:asciiTheme="minorHAnsi" w:hAnsiTheme="minorHAnsi" w:cstheme="minorHAnsi"/>
          <w:color w:val="000000" w:themeColor="text1"/>
        </w:rPr>
        <w:t xml:space="preserve">increased burden </w:t>
      </w:r>
      <w:r w:rsidR="00FD3EFD" w:rsidRPr="00024E6B">
        <w:rPr>
          <w:rFonts w:asciiTheme="minorHAnsi" w:hAnsiTheme="minorHAnsi" w:cstheme="minorHAnsi"/>
          <w:color w:val="000000" w:themeColor="text1"/>
        </w:rPr>
        <w:t xml:space="preserve">to </w:t>
      </w:r>
      <w:r w:rsidRPr="00024E6B">
        <w:rPr>
          <w:rFonts w:asciiTheme="minorHAnsi" w:hAnsiTheme="minorHAnsi" w:cstheme="minorHAnsi"/>
          <w:color w:val="000000" w:themeColor="text1"/>
        </w:rPr>
        <w:t xml:space="preserve">the family </w:t>
      </w:r>
      <w:r w:rsidR="00FD3EFD" w:rsidRPr="00024E6B">
        <w:rPr>
          <w:rFonts w:asciiTheme="minorHAnsi" w:hAnsiTheme="minorHAnsi" w:cstheme="minorHAnsi"/>
          <w:color w:val="000000" w:themeColor="text1"/>
        </w:rPr>
        <w:t xml:space="preserve">members by worsening their </w:t>
      </w:r>
      <w:r w:rsidRPr="00024E6B">
        <w:rPr>
          <w:rFonts w:asciiTheme="minorHAnsi" w:hAnsiTheme="minorHAnsi" w:cstheme="minorHAnsi"/>
          <w:color w:val="000000" w:themeColor="text1"/>
        </w:rPr>
        <w:t xml:space="preserve">emotional stability </w:t>
      </w:r>
      <w:r w:rsidR="00FD3EFD" w:rsidRPr="00024E6B">
        <w:rPr>
          <w:rFonts w:asciiTheme="minorHAnsi" w:hAnsiTheme="minorHAnsi" w:cstheme="minorHAnsi"/>
          <w:color w:val="000000" w:themeColor="text1"/>
        </w:rPr>
        <w:t>in addition to the challenges in</w:t>
      </w:r>
      <w:r w:rsidRPr="00024E6B">
        <w:rPr>
          <w:rFonts w:asciiTheme="minorHAnsi" w:hAnsiTheme="minorHAnsi" w:cstheme="minorHAnsi"/>
          <w:color w:val="000000" w:themeColor="text1"/>
        </w:rPr>
        <w:t xml:space="preserve"> caregiving.</w:t>
      </w:r>
    </w:p>
    <w:p w14:paraId="6C8C198D" w14:textId="47CFEF7B" w:rsidR="00927472" w:rsidRPr="00024E6B" w:rsidRDefault="0092747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“The other’s lack of sympathy and empathy and the others have a low opinion and make underestimate.</w:t>
      </w:r>
      <w:r w:rsidR="001E6063">
        <w:rPr>
          <w:rFonts w:asciiTheme="minorHAnsi" w:eastAsia="Calibri" w:hAnsiTheme="minorHAnsi" w:cstheme="minorHAnsi"/>
          <w:i/>
          <w:color w:val="000000" w:themeColor="text1"/>
        </w:rPr>
        <w:t xml:space="preserve">” (Respondent </w:t>
      </w:r>
      <w:r w:rsidRPr="00024E6B">
        <w:rPr>
          <w:rFonts w:asciiTheme="minorHAnsi" w:eastAsia="Calibri" w:hAnsiTheme="minorHAnsi" w:cstheme="minorHAnsi"/>
          <w:i/>
          <w:color w:val="000000" w:themeColor="text1"/>
        </w:rPr>
        <w:t>- caregiver)</w:t>
      </w:r>
    </w:p>
    <w:p w14:paraId="55BD34C7" w14:textId="4EDF92F7" w:rsidR="00FD3EFD" w:rsidRPr="00024E6B" w:rsidRDefault="00927472" w:rsidP="0092747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Some of the respondents </w:t>
      </w:r>
      <w:r w:rsidR="00FD3EFD" w:rsidRPr="00024E6B">
        <w:rPr>
          <w:rFonts w:asciiTheme="minorHAnsi" w:hAnsiTheme="minorHAnsi" w:cstheme="minorHAnsi"/>
          <w:color w:val="000000" w:themeColor="text1"/>
        </w:rPr>
        <w:t xml:space="preserve">have </w:t>
      </w:r>
      <w:r w:rsidRPr="00024E6B">
        <w:rPr>
          <w:rFonts w:asciiTheme="minorHAnsi" w:hAnsiTheme="minorHAnsi" w:cstheme="minorHAnsi"/>
          <w:color w:val="000000" w:themeColor="text1"/>
        </w:rPr>
        <w:t>spoke</w:t>
      </w:r>
      <w:r w:rsidR="00FD3EFD" w:rsidRPr="00024E6B">
        <w:rPr>
          <w:rFonts w:asciiTheme="minorHAnsi" w:hAnsiTheme="minorHAnsi" w:cstheme="minorHAnsi"/>
          <w:color w:val="000000" w:themeColor="text1"/>
        </w:rPr>
        <w:t>n</w:t>
      </w:r>
      <w:r w:rsidRPr="00024E6B">
        <w:rPr>
          <w:rFonts w:asciiTheme="minorHAnsi" w:hAnsiTheme="minorHAnsi" w:cstheme="minorHAnsi"/>
          <w:color w:val="000000" w:themeColor="text1"/>
        </w:rPr>
        <w:t xml:space="preserve"> about their </w:t>
      </w:r>
      <w:r w:rsidR="00FD3EFD" w:rsidRPr="00024E6B">
        <w:rPr>
          <w:rFonts w:asciiTheme="minorHAnsi" w:hAnsiTheme="minorHAnsi" w:cstheme="minorHAnsi"/>
          <w:color w:val="000000" w:themeColor="text1"/>
        </w:rPr>
        <w:t xml:space="preserve">difficulties to provide support on patients’ </w:t>
      </w:r>
      <w:r w:rsidRPr="00024E6B">
        <w:rPr>
          <w:rFonts w:asciiTheme="minorHAnsi" w:hAnsiTheme="minorHAnsi" w:cstheme="minorHAnsi"/>
          <w:color w:val="000000" w:themeColor="text1"/>
        </w:rPr>
        <w:t>basic needs such as bathing, eating</w:t>
      </w:r>
      <w:r w:rsidR="00FD3EFD"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and sleeping</w:t>
      </w:r>
      <w:r w:rsidR="00927E48" w:rsidRPr="00024E6B">
        <w:rPr>
          <w:rFonts w:asciiTheme="minorHAnsi" w:hAnsiTheme="minorHAnsi" w:cstheme="minorHAnsi"/>
          <w:color w:val="000000" w:themeColor="text1"/>
        </w:rPr>
        <w:t xml:space="preserve"> </w:t>
      </w:r>
      <w:r w:rsidR="00FD3EFD" w:rsidRPr="00024E6B">
        <w:rPr>
          <w:rFonts w:asciiTheme="minorHAnsi" w:hAnsiTheme="minorHAnsi" w:cstheme="minorHAnsi"/>
          <w:color w:val="000000" w:themeColor="text1"/>
        </w:rPr>
        <w:t>continuously</w:t>
      </w:r>
      <w:r w:rsidRPr="00024E6B">
        <w:rPr>
          <w:rFonts w:asciiTheme="minorHAnsi" w:hAnsiTheme="minorHAnsi" w:cstheme="minorHAnsi"/>
          <w:color w:val="000000" w:themeColor="text1"/>
        </w:rPr>
        <w:t xml:space="preserve">. They also </w:t>
      </w:r>
      <w:r w:rsidR="00FD3EFD" w:rsidRPr="00024E6B">
        <w:rPr>
          <w:rFonts w:asciiTheme="minorHAnsi" w:hAnsiTheme="minorHAnsi" w:cstheme="minorHAnsi"/>
          <w:color w:val="000000" w:themeColor="text1"/>
        </w:rPr>
        <w:t xml:space="preserve">mentioned the </w:t>
      </w:r>
      <w:r w:rsidRPr="00024E6B">
        <w:rPr>
          <w:rFonts w:asciiTheme="minorHAnsi" w:hAnsiTheme="minorHAnsi" w:cstheme="minorHAnsi"/>
          <w:color w:val="000000" w:themeColor="text1"/>
        </w:rPr>
        <w:t>difficult</w:t>
      </w:r>
      <w:r w:rsidR="00FD3EFD" w:rsidRPr="00024E6B">
        <w:rPr>
          <w:rFonts w:asciiTheme="minorHAnsi" w:hAnsiTheme="minorHAnsi" w:cstheme="minorHAnsi"/>
          <w:color w:val="000000" w:themeColor="text1"/>
        </w:rPr>
        <w:t>ies</w:t>
      </w:r>
      <w:r w:rsidRPr="00024E6B">
        <w:rPr>
          <w:rFonts w:asciiTheme="minorHAnsi" w:hAnsiTheme="minorHAnsi" w:cstheme="minorHAnsi"/>
          <w:color w:val="000000" w:themeColor="text1"/>
        </w:rPr>
        <w:t xml:space="preserve"> to make patients </w:t>
      </w:r>
      <w:r w:rsidR="00927E48" w:rsidRPr="00024E6B">
        <w:rPr>
          <w:rFonts w:asciiTheme="minorHAnsi" w:hAnsiTheme="minorHAnsi" w:cstheme="minorHAnsi"/>
          <w:color w:val="000000" w:themeColor="text1"/>
        </w:rPr>
        <w:t xml:space="preserve">take </w:t>
      </w:r>
      <w:r w:rsidR="00FD3EFD" w:rsidRPr="00024E6B">
        <w:rPr>
          <w:rFonts w:asciiTheme="minorHAnsi" w:hAnsiTheme="minorHAnsi" w:cstheme="minorHAnsi"/>
          <w:color w:val="000000" w:themeColor="text1"/>
        </w:rPr>
        <w:t xml:space="preserve">medicines on time and to ensure the </w:t>
      </w:r>
      <w:r w:rsidRPr="00024E6B">
        <w:rPr>
          <w:rFonts w:asciiTheme="minorHAnsi" w:hAnsiTheme="minorHAnsi" w:cstheme="minorHAnsi"/>
          <w:color w:val="000000" w:themeColor="text1"/>
        </w:rPr>
        <w:t xml:space="preserve">adherence to medicines by patients. They also </w:t>
      </w:r>
      <w:r w:rsidR="00FD3EFD" w:rsidRPr="00024E6B">
        <w:rPr>
          <w:rFonts w:asciiTheme="minorHAnsi" w:hAnsiTheme="minorHAnsi" w:cstheme="minorHAnsi"/>
          <w:color w:val="000000" w:themeColor="text1"/>
        </w:rPr>
        <w:t xml:space="preserve">explained of </w:t>
      </w:r>
      <w:r w:rsidRPr="00024E6B">
        <w:rPr>
          <w:rFonts w:asciiTheme="minorHAnsi" w:hAnsiTheme="minorHAnsi" w:cstheme="minorHAnsi"/>
          <w:color w:val="000000" w:themeColor="text1"/>
        </w:rPr>
        <w:t>adverse anti-social behavio</w:t>
      </w:r>
      <w:r w:rsidR="00C618D7">
        <w:rPr>
          <w:rFonts w:asciiTheme="minorHAnsi" w:hAnsiTheme="minorHAnsi" w:cstheme="minorHAnsi"/>
          <w:color w:val="000000" w:themeColor="text1"/>
        </w:rPr>
        <w:t>u</w:t>
      </w:r>
      <w:r w:rsidRPr="00024E6B">
        <w:rPr>
          <w:rFonts w:asciiTheme="minorHAnsi" w:hAnsiTheme="minorHAnsi" w:cstheme="minorHAnsi"/>
          <w:color w:val="000000" w:themeColor="text1"/>
        </w:rPr>
        <w:t>rs of the patients like self-injuring, hitting and harming others</w:t>
      </w:r>
      <w:r w:rsidR="00FD3EFD" w:rsidRPr="00024E6B">
        <w:rPr>
          <w:rFonts w:asciiTheme="minorHAnsi" w:hAnsiTheme="minorHAnsi" w:cstheme="minorHAnsi"/>
          <w:color w:val="000000" w:themeColor="text1"/>
        </w:rPr>
        <w:t>, and the difficulties to</w:t>
      </w:r>
      <w:r w:rsidRPr="00024E6B">
        <w:rPr>
          <w:rFonts w:asciiTheme="minorHAnsi" w:hAnsiTheme="minorHAnsi" w:cstheme="minorHAnsi"/>
          <w:color w:val="000000" w:themeColor="text1"/>
        </w:rPr>
        <w:t xml:space="preserve"> handle </w:t>
      </w:r>
      <w:r w:rsidR="00FD3EFD" w:rsidRPr="00024E6B">
        <w:rPr>
          <w:rFonts w:asciiTheme="minorHAnsi" w:hAnsiTheme="minorHAnsi" w:cstheme="minorHAnsi"/>
          <w:color w:val="000000" w:themeColor="text1"/>
        </w:rPr>
        <w:t>such behavio</w:t>
      </w:r>
      <w:r w:rsidR="00C618D7">
        <w:rPr>
          <w:rFonts w:asciiTheme="minorHAnsi" w:hAnsiTheme="minorHAnsi" w:cstheme="minorHAnsi"/>
          <w:color w:val="000000" w:themeColor="text1"/>
        </w:rPr>
        <w:t>u</w:t>
      </w:r>
      <w:r w:rsidR="00FD3EFD" w:rsidRPr="00024E6B">
        <w:rPr>
          <w:rFonts w:asciiTheme="minorHAnsi" w:hAnsiTheme="minorHAnsi" w:cstheme="minorHAnsi"/>
          <w:color w:val="000000" w:themeColor="text1"/>
        </w:rPr>
        <w:t>r. These acts compelled the caregivers</w:t>
      </w:r>
      <w:r w:rsidRPr="00024E6B">
        <w:rPr>
          <w:rFonts w:asciiTheme="minorHAnsi" w:hAnsiTheme="minorHAnsi" w:cstheme="minorHAnsi"/>
          <w:color w:val="000000" w:themeColor="text1"/>
        </w:rPr>
        <w:t xml:space="preserve"> to take measures like confining them or tying their hands and legs or giving sedatives. </w:t>
      </w:r>
      <w:r w:rsidR="00FD3EFD" w:rsidRPr="00024E6B">
        <w:rPr>
          <w:rFonts w:asciiTheme="minorHAnsi" w:hAnsiTheme="minorHAnsi" w:cstheme="minorHAnsi"/>
          <w:color w:val="000000" w:themeColor="text1"/>
        </w:rPr>
        <w:t>Some caregivers</w:t>
      </w:r>
      <w:r w:rsidRPr="00024E6B">
        <w:rPr>
          <w:rFonts w:asciiTheme="minorHAnsi" w:hAnsiTheme="minorHAnsi" w:cstheme="minorHAnsi"/>
          <w:color w:val="000000" w:themeColor="text1"/>
        </w:rPr>
        <w:t xml:space="preserve"> felt that using threats or pain-inducing objects like a knife or stick </w:t>
      </w:r>
      <w:r w:rsidR="00FD3EFD" w:rsidRPr="00024E6B">
        <w:rPr>
          <w:rFonts w:asciiTheme="minorHAnsi" w:hAnsiTheme="minorHAnsi" w:cstheme="minorHAnsi"/>
          <w:color w:val="000000" w:themeColor="text1"/>
        </w:rPr>
        <w:t xml:space="preserve">were required </w:t>
      </w:r>
      <w:r w:rsidRPr="00024E6B">
        <w:rPr>
          <w:rFonts w:asciiTheme="minorHAnsi" w:hAnsiTheme="minorHAnsi" w:cstheme="minorHAnsi"/>
          <w:color w:val="000000" w:themeColor="text1"/>
        </w:rPr>
        <w:t>to make patients eat or avoid other anti-social behavio</w:t>
      </w:r>
      <w:r w:rsidR="00C618D7">
        <w:rPr>
          <w:rFonts w:asciiTheme="minorHAnsi" w:hAnsiTheme="minorHAnsi" w:cstheme="minorHAnsi"/>
          <w:color w:val="000000" w:themeColor="text1"/>
        </w:rPr>
        <w:t>u</w:t>
      </w:r>
      <w:r w:rsidRPr="00024E6B">
        <w:rPr>
          <w:rFonts w:asciiTheme="minorHAnsi" w:hAnsiTheme="minorHAnsi" w:cstheme="minorHAnsi"/>
          <w:color w:val="000000" w:themeColor="text1"/>
        </w:rPr>
        <w:t xml:space="preserve">rs such as shouting, harming others, etc. The caregivers also </w:t>
      </w:r>
      <w:r w:rsidR="00FD3EFD" w:rsidRPr="00024E6B">
        <w:rPr>
          <w:rFonts w:asciiTheme="minorHAnsi" w:hAnsiTheme="minorHAnsi" w:cstheme="minorHAnsi"/>
          <w:color w:val="000000" w:themeColor="text1"/>
        </w:rPr>
        <w:t xml:space="preserve">narrated </w:t>
      </w:r>
      <w:r w:rsidRPr="00024E6B">
        <w:rPr>
          <w:rFonts w:asciiTheme="minorHAnsi" w:hAnsiTheme="minorHAnsi" w:cstheme="minorHAnsi"/>
          <w:color w:val="000000" w:themeColor="text1"/>
        </w:rPr>
        <w:t xml:space="preserve">about their experiences </w:t>
      </w:r>
      <w:r w:rsidR="00FD3EFD" w:rsidRPr="00024E6B">
        <w:rPr>
          <w:rFonts w:asciiTheme="minorHAnsi" w:hAnsiTheme="minorHAnsi" w:cstheme="minorHAnsi"/>
          <w:color w:val="000000" w:themeColor="text1"/>
        </w:rPr>
        <w:t xml:space="preserve">in managing ad dealing with patients having unpredictable mood swings and aggressive behaviours. </w:t>
      </w:r>
    </w:p>
    <w:p w14:paraId="569E8830" w14:textId="4CF462A0" w:rsidR="00927472" w:rsidRPr="00024E6B" w:rsidRDefault="00FD3EFD" w:rsidP="0092747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Many caregivers have </w:t>
      </w:r>
      <w:r w:rsidR="00927472" w:rsidRPr="00024E6B">
        <w:rPr>
          <w:rFonts w:asciiTheme="minorHAnsi" w:hAnsiTheme="minorHAnsi" w:cstheme="minorHAnsi"/>
          <w:color w:val="000000" w:themeColor="text1"/>
        </w:rPr>
        <w:t>spoke</w:t>
      </w:r>
      <w:r w:rsidRPr="00024E6B">
        <w:rPr>
          <w:rFonts w:asciiTheme="minorHAnsi" w:hAnsiTheme="minorHAnsi" w:cstheme="minorHAnsi"/>
          <w:color w:val="000000" w:themeColor="text1"/>
        </w:rPr>
        <w:t>n</w:t>
      </w:r>
      <w:r w:rsidR="00927472" w:rsidRPr="00024E6B">
        <w:rPr>
          <w:rFonts w:asciiTheme="minorHAnsi" w:hAnsiTheme="minorHAnsi" w:cstheme="minorHAnsi"/>
          <w:color w:val="000000" w:themeColor="text1"/>
        </w:rPr>
        <w:t xml:space="preserve"> about </w:t>
      </w:r>
      <w:r w:rsidRPr="00024E6B">
        <w:rPr>
          <w:rFonts w:asciiTheme="minorHAnsi" w:hAnsiTheme="minorHAnsi" w:cstheme="minorHAnsi"/>
          <w:color w:val="000000" w:themeColor="text1"/>
        </w:rPr>
        <w:t xml:space="preserve">their strivings to monitor the activities (such as run away from the house) of patients </w:t>
      </w:r>
      <w:r w:rsidR="00927472" w:rsidRPr="00024E6B">
        <w:rPr>
          <w:rFonts w:asciiTheme="minorHAnsi" w:hAnsiTheme="minorHAnsi" w:cstheme="minorHAnsi"/>
          <w:color w:val="000000" w:themeColor="text1"/>
        </w:rPr>
        <w:t xml:space="preserve">round the clock. The </w:t>
      </w:r>
      <w:r w:rsidRPr="00024E6B">
        <w:rPr>
          <w:rFonts w:asciiTheme="minorHAnsi" w:hAnsiTheme="minorHAnsi" w:cstheme="minorHAnsi"/>
          <w:color w:val="000000" w:themeColor="text1"/>
        </w:rPr>
        <w:t xml:space="preserve">necessity </w:t>
      </w:r>
      <w:r w:rsidR="00927472" w:rsidRPr="00024E6B">
        <w:rPr>
          <w:rFonts w:asciiTheme="minorHAnsi" w:hAnsiTheme="minorHAnsi" w:cstheme="minorHAnsi"/>
          <w:color w:val="000000" w:themeColor="text1"/>
        </w:rPr>
        <w:t>for accompan</w:t>
      </w:r>
      <w:r w:rsidRPr="00024E6B">
        <w:rPr>
          <w:rFonts w:asciiTheme="minorHAnsi" w:hAnsiTheme="minorHAnsi" w:cstheme="minorHAnsi"/>
          <w:color w:val="000000" w:themeColor="text1"/>
        </w:rPr>
        <w:t>iment</w:t>
      </w:r>
      <w:r w:rsidR="00927472" w:rsidRPr="00024E6B">
        <w:rPr>
          <w:rFonts w:asciiTheme="minorHAnsi" w:hAnsiTheme="minorHAnsi" w:cstheme="minorHAnsi"/>
          <w:color w:val="000000" w:themeColor="text1"/>
        </w:rPr>
        <w:t xml:space="preserve"> and </w:t>
      </w:r>
      <w:r w:rsidRPr="00024E6B">
        <w:rPr>
          <w:rFonts w:asciiTheme="minorHAnsi" w:hAnsiTheme="minorHAnsi" w:cstheme="minorHAnsi"/>
          <w:color w:val="000000" w:themeColor="text1"/>
        </w:rPr>
        <w:t xml:space="preserve">safeguard during travel </w:t>
      </w:r>
      <w:r w:rsidR="00927472" w:rsidRPr="00024E6B">
        <w:rPr>
          <w:rFonts w:asciiTheme="minorHAnsi" w:hAnsiTheme="minorHAnsi" w:cstheme="minorHAnsi"/>
          <w:color w:val="000000" w:themeColor="text1"/>
        </w:rPr>
        <w:t>out</w:t>
      </w:r>
      <w:r w:rsidRPr="00024E6B">
        <w:rPr>
          <w:rFonts w:asciiTheme="minorHAnsi" w:hAnsiTheme="minorHAnsi" w:cstheme="minorHAnsi"/>
          <w:color w:val="000000" w:themeColor="text1"/>
        </w:rPr>
        <w:t xml:space="preserve">side the home </w:t>
      </w:r>
      <w:r w:rsidR="00927472" w:rsidRPr="00024E6B">
        <w:rPr>
          <w:rFonts w:asciiTheme="minorHAnsi" w:hAnsiTheme="minorHAnsi" w:cstheme="minorHAnsi"/>
          <w:color w:val="000000" w:themeColor="text1"/>
        </w:rPr>
        <w:t xml:space="preserve">to </w:t>
      </w:r>
      <w:r w:rsidRPr="00024E6B">
        <w:rPr>
          <w:rFonts w:asciiTheme="minorHAnsi" w:hAnsiTheme="minorHAnsi" w:cstheme="minorHAnsi"/>
          <w:color w:val="000000" w:themeColor="text1"/>
        </w:rPr>
        <w:t xml:space="preserve">control </w:t>
      </w:r>
      <w:r w:rsidR="00927472" w:rsidRPr="00024E6B">
        <w:rPr>
          <w:rFonts w:asciiTheme="minorHAnsi" w:hAnsiTheme="minorHAnsi" w:cstheme="minorHAnsi"/>
          <w:color w:val="000000" w:themeColor="text1"/>
        </w:rPr>
        <w:t>the behavio</w:t>
      </w:r>
      <w:r w:rsidR="00C618D7">
        <w:rPr>
          <w:rFonts w:asciiTheme="minorHAnsi" w:hAnsiTheme="minorHAnsi" w:cstheme="minorHAnsi"/>
          <w:color w:val="000000" w:themeColor="text1"/>
        </w:rPr>
        <w:t>u</w:t>
      </w:r>
      <w:r w:rsidR="00927472" w:rsidRPr="00024E6B">
        <w:rPr>
          <w:rFonts w:asciiTheme="minorHAnsi" w:hAnsiTheme="minorHAnsi" w:cstheme="minorHAnsi"/>
          <w:color w:val="000000" w:themeColor="text1"/>
        </w:rPr>
        <w:t xml:space="preserve">r of the patient was also highlighted </w:t>
      </w:r>
      <w:r w:rsidRPr="00024E6B">
        <w:rPr>
          <w:rFonts w:asciiTheme="minorHAnsi" w:hAnsiTheme="minorHAnsi" w:cstheme="minorHAnsi"/>
          <w:color w:val="000000" w:themeColor="text1"/>
        </w:rPr>
        <w:t xml:space="preserve">in </w:t>
      </w:r>
      <w:r w:rsidR="00927472" w:rsidRPr="00024E6B">
        <w:rPr>
          <w:rFonts w:asciiTheme="minorHAnsi" w:hAnsiTheme="minorHAnsi" w:cstheme="minorHAnsi"/>
          <w:color w:val="000000" w:themeColor="text1"/>
        </w:rPr>
        <w:t>the interview</w:t>
      </w:r>
      <w:r w:rsidRPr="00024E6B">
        <w:rPr>
          <w:rFonts w:asciiTheme="minorHAnsi" w:hAnsiTheme="minorHAnsi" w:cstheme="minorHAnsi"/>
          <w:color w:val="000000" w:themeColor="text1"/>
        </w:rPr>
        <w:t>s</w:t>
      </w:r>
      <w:r w:rsidR="00927472"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 xml:space="preserve">The caregivers also emphasized that they could not leave the patients alone at home because of their </w:t>
      </w:r>
      <w:r w:rsidRPr="00024E6B">
        <w:rPr>
          <w:rFonts w:asciiTheme="minorHAnsi" w:hAnsiTheme="minorHAnsi" w:cstheme="minorHAnsi"/>
          <w:color w:val="000000" w:themeColor="text1"/>
        </w:rPr>
        <w:lastRenderedPageBreak/>
        <w:t>unpredictable behavio</w:t>
      </w:r>
      <w:r w:rsidR="00C618D7">
        <w:rPr>
          <w:rFonts w:asciiTheme="minorHAnsi" w:hAnsiTheme="minorHAnsi" w:cstheme="minorHAnsi"/>
          <w:color w:val="000000" w:themeColor="text1"/>
        </w:rPr>
        <w:t>u</w:t>
      </w:r>
      <w:r w:rsidRPr="00024E6B">
        <w:rPr>
          <w:rFonts w:asciiTheme="minorHAnsi" w:hAnsiTheme="minorHAnsi" w:cstheme="minorHAnsi"/>
          <w:color w:val="000000" w:themeColor="text1"/>
        </w:rPr>
        <w:t>rs, and the necessity of taking the patients along while they had to go out or for work.</w:t>
      </w:r>
    </w:p>
    <w:p w14:paraId="1ADB87BC" w14:textId="730DB25C" w:rsidR="00927472" w:rsidRPr="00024E6B" w:rsidRDefault="0092747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“Sometimes she doesn’t take shower for a month and have to drag h</w:t>
      </w:r>
      <w:r w:rsidR="00FD3EFD" w:rsidRPr="00024E6B">
        <w:rPr>
          <w:rFonts w:asciiTheme="minorHAnsi" w:eastAsia="Calibri" w:hAnsiTheme="minorHAnsi" w:cstheme="minorHAnsi"/>
          <w:i/>
          <w:color w:val="000000" w:themeColor="text1"/>
        </w:rPr>
        <w:t>er</w:t>
      </w:r>
      <w:r w:rsidRPr="00024E6B">
        <w:rPr>
          <w:rFonts w:asciiTheme="minorHAnsi" w:eastAsia="Calibri" w:hAnsiTheme="minorHAnsi" w:cstheme="minorHAnsi"/>
          <w:i/>
          <w:color w:val="000000" w:themeColor="text1"/>
        </w:rPr>
        <w:t xml:space="preserve"> to take</w:t>
      </w:r>
      <w:r w:rsidR="00C0045E" w:rsidRPr="00024E6B">
        <w:rPr>
          <w:rFonts w:asciiTheme="minorHAnsi" w:eastAsia="Calibri" w:hAnsiTheme="minorHAnsi" w:cstheme="minorHAnsi"/>
          <w:i/>
          <w:color w:val="000000" w:themeColor="text1"/>
        </w:rPr>
        <w:t xml:space="preserve"> one</w:t>
      </w:r>
      <w:r w:rsidRPr="00024E6B">
        <w:rPr>
          <w:rFonts w:asciiTheme="minorHAnsi" w:eastAsia="Calibri" w:hAnsiTheme="minorHAnsi" w:cstheme="minorHAnsi"/>
          <w:i/>
          <w:color w:val="000000" w:themeColor="text1"/>
        </w:rPr>
        <w:t>.”</w:t>
      </w:r>
      <w:r w:rsidR="00FD3EFD" w:rsidRPr="00024E6B">
        <w:rPr>
          <w:rFonts w:asciiTheme="minorHAnsi" w:eastAsia="Calibri" w:hAnsiTheme="minorHAnsi" w:cstheme="minorHAnsi"/>
          <w:i/>
          <w:color w:val="000000" w:themeColor="text1"/>
        </w:rPr>
        <w:t xml:space="preserve"> </w:t>
      </w:r>
      <w:r w:rsidR="001E6063">
        <w:rPr>
          <w:rFonts w:asciiTheme="minorHAnsi" w:eastAsia="Calibri" w:hAnsiTheme="minorHAnsi" w:cstheme="minorHAnsi"/>
          <w:i/>
          <w:color w:val="000000" w:themeColor="text1"/>
        </w:rPr>
        <w:t xml:space="preserve">(Respondent </w:t>
      </w:r>
      <w:r w:rsidRPr="00024E6B">
        <w:rPr>
          <w:rFonts w:asciiTheme="minorHAnsi" w:eastAsia="Calibri" w:hAnsiTheme="minorHAnsi" w:cstheme="minorHAnsi"/>
          <w:i/>
          <w:color w:val="000000" w:themeColor="text1"/>
        </w:rPr>
        <w:t>- caregiver)</w:t>
      </w:r>
    </w:p>
    <w:p w14:paraId="72F2F928" w14:textId="2C76632B" w:rsidR="00927472" w:rsidRPr="00024E6B" w:rsidRDefault="0092747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 xml:space="preserve">“If they are good, they talk normally but if they’re bad they know nothing. Sometimes, </w:t>
      </w:r>
      <w:r w:rsidR="00C0045E" w:rsidRPr="00024E6B">
        <w:rPr>
          <w:rFonts w:asciiTheme="minorHAnsi" w:eastAsia="Calibri" w:hAnsiTheme="minorHAnsi" w:cstheme="minorHAnsi"/>
          <w:i/>
          <w:color w:val="000000" w:themeColor="text1"/>
        </w:rPr>
        <w:t>they</w:t>
      </w:r>
      <w:r w:rsidRPr="00024E6B">
        <w:rPr>
          <w:rFonts w:asciiTheme="minorHAnsi" w:eastAsia="Calibri" w:hAnsiTheme="minorHAnsi" w:cstheme="minorHAnsi"/>
          <w:i/>
          <w:color w:val="000000" w:themeColor="text1"/>
        </w:rPr>
        <w:t xml:space="preserve"> become restless and they hit someone while they watch TV. So, we had to give </w:t>
      </w:r>
      <w:r w:rsidR="00C0045E" w:rsidRPr="00024E6B">
        <w:rPr>
          <w:rFonts w:asciiTheme="minorHAnsi" w:eastAsia="Calibri" w:hAnsiTheme="minorHAnsi" w:cstheme="minorHAnsi"/>
          <w:i/>
          <w:color w:val="000000" w:themeColor="text1"/>
        </w:rPr>
        <w:t xml:space="preserve">them </w:t>
      </w:r>
      <w:r w:rsidRPr="00024E6B">
        <w:rPr>
          <w:rFonts w:asciiTheme="minorHAnsi" w:eastAsia="Calibri" w:hAnsiTheme="minorHAnsi" w:cstheme="minorHAnsi"/>
          <w:i/>
          <w:color w:val="000000" w:themeColor="text1"/>
        </w:rPr>
        <w:t>medication.”</w:t>
      </w:r>
      <w:r w:rsidR="00FD3EFD" w:rsidRPr="00024E6B">
        <w:rPr>
          <w:rFonts w:asciiTheme="minorHAnsi" w:eastAsia="Calibri" w:hAnsiTheme="minorHAnsi" w:cstheme="minorHAnsi"/>
          <w:i/>
          <w:color w:val="000000" w:themeColor="text1"/>
        </w:rPr>
        <w:t xml:space="preserve"> </w:t>
      </w:r>
      <w:r w:rsidR="001E6063">
        <w:rPr>
          <w:rFonts w:asciiTheme="minorHAnsi" w:eastAsia="Calibri" w:hAnsiTheme="minorHAnsi" w:cstheme="minorHAnsi"/>
          <w:i/>
          <w:color w:val="000000" w:themeColor="text1"/>
        </w:rPr>
        <w:t xml:space="preserve">(Respondent </w:t>
      </w:r>
      <w:r w:rsidRPr="00024E6B">
        <w:rPr>
          <w:rFonts w:asciiTheme="minorHAnsi" w:eastAsia="Calibri" w:hAnsiTheme="minorHAnsi" w:cstheme="minorHAnsi"/>
          <w:i/>
          <w:color w:val="000000" w:themeColor="text1"/>
        </w:rPr>
        <w:t>- caregiver)</w:t>
      </w:r>
    </w:p>
    <w:p w14:paraId="6E4D66C5" w14:textId="799E4DEF" w:rsidR="00927472" w:rsidRPr="00024E6B" w:rsidRDefault="0092747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 xml:space="preserve">“We have to tie and close him </w:t>
      </w:r>
      <w:r w:rsidR="00C0045E" w:rsidRPr="00024E6B">
        <w:rPr>
          <w:rFonts w:asciiTheme="minorHAnsi" w:eastAsia="Calibri" w:hAnsiTheme="minorHAnsi" w:cstheme="minorHAnsi"/>
          <w:i/>
          <w:color w:val="000000" w:themeColor="text1"/>
        </w:rPr>
        <w:t xml:space="preserve">up </w:t>
      </w:r>
      <w:r w:rsidRPr="00024E6B">
        <w:rPr>
          <w:rFonts w:asciiTheme="minorHAnsi" w:eastAsia="Calibri" w:hAnsiTheme="minorHAnsi" w:cstheme="minorHAnsi"/>
          <w:i/>
          <w:color w:val="000000" w:themeColor="text1"/>
        </w:rPr>
        <w:t>in the room when he became worse and rough.”</w:t>
      </w:r>
      <w:r w:rsidR="00FD3EFD" w:rsidRPr="00024E6B">
        <w:rPr>
          <w:rFonts w:asciiTheme="minorHAnsi" w:eastAsia="Calibri" w:hAnsiTheme="minorHAnsi" w:cstheme="minorHAnsi"/>
          <w:i/>
          <w:color w:val="000000" w:themeColor="text1"/>
        </w:rPr>
        <w:t xml:space="preserve"> </w:t>
      </w:r>
      <w:r w:rsidR="001E6063">
        <w:rPr>
          <w:rFonts w:asciiTheme="minorHAnsi" w:eastAsia="Calibri" w:hAnsiTheme="minorHAnsi" w:cstheme="minorHAnsi"/>
          <w:i/>
          <w:color w:val="000000" w:themeColor="text1"/>
        </w:rPr>
        <w:t xml:space="preserve">(Respondent </w:t>
      </w:r>
      <w:r w:rsidRPr="00024E6B">
        <w:rPr>
          <w:rFonts w:asciiTheme="minorHAnsi" w:eastAsia="Calibri" w:hAnsiTheme="minorHAnsi" w:cstheme="minorHAnsi"/>
          <w:i/>
          <w:color w:val="000000" w:themeColor="text1"/>
        </w:rPr>
        <w:t>- caregiver)</w:t>
      </w:r>
    </w:p>
    <w:p w14:paraId="2A6C7B7E" w14:textId="0A88B992" w:rsidR="00927472" w:rsidRPr="00024E6B" w:rsidRDefault="0092747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 xml:space="preserve">“We need to keep eye on him because he can leave when he wants. So, if he wants to go outside like a tea shop, he has to go with an extra man. She shouts out loud until she gets sweating. And then she becomes normal and after that she becomes calm. She opened up her food with the knife and so we have to make her scared. She </w:t>
      </w:r>
      <w:r w:rsidR="00C0045E" w:rsidRPr="00024E6B">
        <w:rPr>
          <w:rFonts w:asciiTheme="minorHAnsi" w:eastAsia="Calibri" w:hAnsiTheme="minorHAnsi" w:cstheme="minorHAnsi"/>
          <w:i/>
          <w:color w:val="000000" w:themeColor="text1"/>
        </w:rPr>
        <w:t xml:space="preserve">is </w:t>
      </w:r>
      <w:r w:rsidRPr="00024E6B">
        <w:rPr>
          <w:rFonts w:asciiTheme="minorHAnsi" w:eastAsia="Calibri" w:hAnsiTheme="minorHAnsi" w:cstheme="minorHAnsi"/>
          <w:i/>
          <w:color w:val="000000" w:themeColor="text1"/>
        </w:rPr>
        <w:t>scared of the stick. Sometimes I had to hit her as she did not listen to me.”</w:t>
      </w:r>
      <w:r w:rsidR="00FD3EFD" w:rsidRPr="00024E6B">
        <w:rPr>
          <w:rFonts w:asciiTheme="minorHAnsi" w:eastAsia="Calibri" w:hAnsiTheme="minorHAnsi" w:cstheme="minorHAnsi"/>
          <w:i/>
          <w:color w:val="000000" w:themeColor="text1"/>
        </w:rPr>
        <w:t xml:space="preserve"> </w:t>
      </w:r>
      <w:r w:rsidR="001E6063">
        <w:rPr>
          <w:rFonts w:asciiTheme="minorHAnsi" w:eastAsia="Calibri" w:hAnsiTheme="minorHAnsi" w:cstheme="minorHAnsi"/>
          <w:i/>
          <w:color w:val="000000" w:themeColor="text1"/>
        </w:rPr>
        <w:t xml:space="preserve">(Respondent </w:t>
      </w:r>
      <w:r w:rsidRPr="00024E6B">
        <w:rPr>
          <w:rFonts w:asciiTheme="minorHAnsi" w:eastAsia="Calibri" w:hAnsiTheme="minorHAnsi" w:cstheme="minorHAnsi"/>
          <w:i/>
          <w:color w:val="000000" w:themeColor="text1"/>
        </w:rPr>
        <w:t>- caregiver)</w:t>
      </w:r>
    </w:p>
    <w:p w14:paraId="1ECA6838" w14:textId="53325A2C" w:rsidR="00927472" w:rsidRPr="00024E6B" w:rsidRDefault="0092747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 xml:space="preserve">“I take him sometimes. He stayed at home when </w:t>
      </w:r>
      <w:r w:rsidR="00C0045E" w:rsidRPr="00024E6B">
        <w:rPr>
          <w:rFonts w:asciiTheme="minorHAnsi" w:eastAsia="Calibri" w:hAnsiTheme="minorHAnsi" w:cstheme="minorHAnsi"/>
          <w:i/>
          <w:color w:val="000000" w:themeColor="text1"/>
        </w:rPr>
        <w:t xml:space="preserve">he was </w:t>
      </w:r>
      <w:r w:rsidRPr="00024E6B">
        <w:rPr>
          <w:rFonts w:asciiTheme="minorHAnsi" w:eastAsia="Calibri" w:hAnsiTheme="minorHAnsi" w:cstheme="minorHAnsi"/>
          <w:i/>
          <w:color w:val="000000" w:themeColor="text1"/>
        </w:rPr>
        <w:t xml:space="preserve">young but now he can’t be left </w:t>
      </w:r>
      <w:r w:rsidR="00C0045E" w:rsidRPr="00024E6B">
        <w:rPr>
          <w:rFonts w:asciiTheme="minorHAnsi" w:eastAsia="Calibri" w:hAnsiTheme="minorHAnsi" w:cstheme="minorHAnsi"/>
          <w:i/>
          <w:color w:val="000000" w:themeColor="text1"/>
        </w:rPr>
        <w:t xml:space="preserve">alone </w:t>
      </w:r>
      <w:r w:rsidRPr="00024E6B">
        <w:rPr>
          <w:rFonts w:asciiTheme="minorHAnsi" w:eastAsia="Calibri" w:hAnsiTheme="minorHAnsi" w:cstheme="minorHAnsi"/>
          <w:i/>
          <w:color w:val="000000" w:themeColor="text1"/>
        </w:rPr>
        <w:t>anymore.”</w:t>
      </w:r>
      <w:r w:rsidR="00FD3EFD" w:rsidRPr="00024E6B">
        <w:rPr>
          <w:rFonts w:asciiTheme="minorHAnsi" w:eastAsia="Calibri" w:hAnsiTheme="minorHAnsi" w:cstheme="minorHAnsi"/>
          <w:i/>
          <w:color w:val="000000" w:themeColor="text1"/>
        </w:rPr>
        <w:t xml:space="preserve"> </w:t>
      </w:r>
      <w:r w:rsidR="001E6063">
        <w:rPr>
          <w:rFonts w:asciiTheme="minorHAnsi" w:eastAsia="Calibri" w:hAnsiTheme="minorHAnsi" w:cstheme="minorHAnsi"/>
          <w:i/>
          <w:color w:val="000000" w:themeColor="text1"/>
        </w:rPr>
        <w:t xml:space="preserve">(Respondent </w:t>
      </w:r>
      <w:r w:rsidRPr="00024E6B">
        <w:rPr>
          <w:rFonts w:asciiTheme="minorHAnsi" w:eastAsia="Calibri" w:hAnsiTheme="minorHAnsi" w:cstheme="minorHAnsi"/>
          <w:i/>
          <w:color w:val="000000" w:themeColor="text1"/>
        </w:rPr>
        <w:t>- caregiver)</w:t>
      </w:r>
    </w:p>
    <w:p w14:paraId="560CDED8" w14:textId="77777777" w:rsidR="00927472" w:rsidRPr="00024E6B" w:rsidRDefault="00927472" w:rsidP="0092747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caregivers also </w:t>
      </w:r>
      <w:r w:rsidR="00FD3EFD" w:rsidRPr="00024E6B">
        <w:rPr>
          <w:rFonts w:asciiTheme="minorHAnsi" w:hAnsiTheme="minorHAnsi" w:cstheme="minorHAnsi"/>
          <w:color w:val="000000" w:themeColor="text1"/>
        </w:rPr>
        <w:t xml:space="preserve">explained their challenges in </w:t>
      </w:r>
      <w:r w:rsidRPr="00024E6B">
        <w:rPr>
          <w:rFonts w:asciiTheme="minorHAnsi" w:hAnsiTheme="minorHAnsi" w:cstheme="minorHAnsi"/>
          <w:color w:val="000000" w:themeColor="text1"/>
        </w:rPr>
        <w:t xml:space="preserve">taking care of the patients </w:t>
      </w:r>
      <w:r w:rsidR="00FD3EFD" w:rsidRPr="00024E6B">
        <w:rPr>
          <w:rFonts w:asciiTheme="minorHAnsi" w:hAnsiTheme="minorHAnsi" w:cstheme="minorHAnsi"/>
          <w:color w:val="000000" w:themeColor="text1"/>
        </w:rPr>
        <w:t xml:space="preserve">as well as managing </w:t>
      </w:r>
      <w:r w:rsidRPr="00024E6B">
        <w:rPr>
          <w:rFonts w:asciiTheme="minorHAnsi" w:hAnsiTheme="minorHAnsi" w:cstheme="minorHAnsi"/>
          <w:color w:val="000000" w:themeColor="text1"/>
        </w:rPr>
        <w:t xml:space="preserve">routine professional </w:t>
      </w:r>
      <w:r w:rsidR="00FD3EFD" w:rsidRPr="00024E6B">
        <w:rPr>
          <w:rFonts w:asciiTheme="minorHAnsi" w:hAnsiTheme="minorHAnsi" w:cstheme="minorHAnsi"/>
          <w:color w:val="000000" w:themeColor="text1"/>
        </w:rPr>
        <w:t xml:space="preserve">life </w:t>
      </w:r>
      <w:r w:rsidRPr="00024E6B">
        <w:rPr>
          <w:rFonts w:asciiTheme="minorHAnsi" w:hAnsiTheme="minorHAnsi" w:cstheme="minorHAnsi"/>
          <w:color w:val="000000" w:themeColor="text1"/>
        </w:rPr>
        <w:t xml:space="preserve">and social </w:t>
      </w:r>
      <w:r w:rsidR="00FD3EFD" w:rsidRPr="00024E6B">
        <w:rPr>
          <w:rFonts w:asciiTheme="minorHAnsi" w:hAnsiTheme="minorHAnsi" w:cstheme="minorHAnsi"/>
          <w:color w:val="000000" w:themeColor="text1"/>
        </w:rPr>
        <w:t xml:space="preserve">life </w:t>
      </w:r>
      <w:r w:rsidRPr="00024E6B">
        <w:rPr>
          <w:rFonts w:asciiTheme="minorHAnsi" w:hAnsiTheme="minorHAnsi" w:cstheme="minorHAnsi"/>
          <w:color w:val="000000" w:themeColor="text1"/>
        </w:rPr>
        <w:t xml:space="preserve">like visiting monasteries and celebrating festivities. The mental health illness </w:t>
      </w:r>
      <w:r w:rsidR="00FD3EFD" w:rsidRPr="00024E6B">
        <w:rPr>
          <w:rFonts w:asciiTheme="minorHAnsi" w:hAnsiTheme="minorHAnsi" w:cstheme="minorHAnsi"/>
          <w:color w:val="000000" w:themeColor="text1"/>
        </w:rPr>
        <w:t xml:space="preserve">in the family and the habits </w:t>
      </w:r>
      <w:r w:rsidRPr="00024E6B">
        <w:rPr>
          <w:rFonts w:asciiTheme="minorHAnsi" w:hAnsiTheme="minorHAnsi" w:cstheme="minorHAnsi"/>
          <w:color w:val="000000" w:themeColor="text1"/>
        </w:rPr>
        <w:t xml:space="preserve">of the patients </w:t>
      </w:r>
      <w:r w:rsidR="00FD3EFD" w:rsidRPr="00024E6B">
        <w:rPr>
          <w:rFonts w:asciiTheme="minorHAnsi" w:hAnsiTheme="minorHAnsi" w:cstheme="minorHAnsi"/>
          <w:color w:val="000000" w:themeColor="text1"/>
        </w:rPr>
        <w:t xml:space="preserve">have </w:t>
      </w:r>
      <w:r w:rsidRPr="00024E6B">
        <w:rPr>
          <w:rFonts w:asciiTheme="minorHAnsi" w:hAnsiTheme="minorHAnsi" w:cstheme="minorHAnsi"/>
          <w:color w:val="000000" w:themeColor="text1"/>
        </w:rPr>
        <w:t>adverse</w:t>
      </w:r>
      <w:r w:rsidR="00FD3EFD" w:rsidRPr="00024E6B">
        <w:rPr>
          <w:rFonts w:asciiTheme="minorHAnsi" w:hAnsiTheme="minorHAnsi" w:cstheme="minorHAnsi"/>
          <w:color w:val="000000" w:themeColor="text1"/>
        </w:rPr>
        <w:t>ly</w:t>
      </w:r>
      <w:r w:rsidRPr="00024E6B">
        <w:rPr>
          <w:rFonts w:asciiTheme="minorHAnsi" w:hAnsiTheme="minorHAnsi" w:cstheme="minorHAnsi"/>
          <w:color w:val="000000" w:themeColor="text1"/>
        </w:rPr>
        <w:t xml:space="preserve"> </w:t>
      </w:r>
      <w:r w:rsidR="00FD3EFD" w:rsidRPr="00024E6B">
        <w:rPr>
          <w:rFonts w:asciiTheme="minorHAnsi" w:hAnsiTheme="minorHAnsi" w:cstheme="minorHAnsi"/>
          <w:color w:val="000000" w:themeColor="text1"/>
        </w:rPr>
        <w:t>a</w:t>
      </w:r>
      <w:r w:rsidRPr="00024E6B">
        <w:rPr>
          <w:rFonts w:asciiTheme="minorHAnsi" w:hAnsiTheme="minorHAnsi" w:cstheme="minorHAnsi"/>
          <w:color w:val="000000" w:themeColor="text1"/>
        </w:rPr>
        <w:t>ffect</w:t>
      </w:r>
      <w:r w:rsidR="00FD3EFD" w:rsidRPr="00024E6B">
        <w:rPr>
          <w:rFonts w:asciiTheme="minorHAnsi" w:hAnsiTheme="minorHAnsi" w:cstheme="minorHAnsi"/>
          <w:color w:val="000000" w:themeColor="text1"/>
        </w:rPr>
        <w:t>ed</w:t>
      </w:r>
      <w:r w:rsidRPr="00024E6B">
        <w:rPr>
          <w:rFonts w:asciiTheme="minorHAnsi" w:hAnsiTheme="minorHAnsi" w:cstheme="minorHAnsi"/>
          <w:color w:val="000000" w:themeColor="text1"/>
        </w:rPr>
        <w:t xml:space="preserve"> the social and professional life of the caregivers.</w:t>
      </w:r>
    </w:p>
    <w:p w14:paraId="46CDEEA4" w14:textId="783C8FFC" w:rsidR="00927472" w:rsidRPr="00024E6B" w:rsidRDefault="0092747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“I had prepared medication for him when I have to go on donation, monastery, and festival. But he hides the medication and didn’t take it on his own.”</w:t>
      </w:r>
      <w:r w:rsidR="00FD3EFD" w:rsidRPr="00024E6B">
        <w:rPr>
          <w:rFonts w:asciiTheme="minorHAnsi" w:eastAsia="Calibri" w:hAnsiTheme="minorHAnsi" w:cstheme="minorHAnsi"/>
          <w:i/>
          <w:color w:val="000000" w:themeColor="text1"/>
        </w:rPr>
        <w:t xml:space="preserve"> </w:t>
      </w:r>
      <w:r w:rsidR="001E6063">
        <w:rPr>
          <w:rFonts w:asciiTheme="minorHAnsi" w:eastAsia="Calibri" w:hAnsiTheme="minorHAnsi" w:cstheme="minorHAnsi"/>
          <w:i/>
          <w:color w:val="000000" w:themeColor="text1"/>
        </w:rPr>
        <w:t xml:space="preserve">(Respondent </w:t>
      </w:r>
      <w:r w:rsidRPr="00024E6B">
        <w:rPr>
          <w:rFonts w:asciiTheme="minorHAnsi" w:eastAsia="Calibri" w:hAnsiTheme="minorHAnsi" w:cstheme="minorHAnsi"/>
          <w:i/>
          <w:color w:val="000000" w:themeColor="text1"/>
        </w:rPr>
        <w:t>- caregiver)</w:t>
      </w:r>
    </w:p>
    <w:p w14:paraId="6548F22D" w14:textId="54BCC949" w:rsidR="00927472" w:rsidRPr="00024E6B" w:rsidRDefault="0092747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 xml:space="preserve">“It’s only he can’t work. I have to </w:t>
      </w:r>
      <w:r w:rsidR="00C0045E" w:rsidRPr="00024E6B">
        <w:rPr>
          <w:rFonts w:asciiTheme="minorHAnsi" w:eastAsia="Calibri" w:hAnsiTheme="minorHAnsi" w:cstheme="minorHAnsi"/>
          <w:i/>
          <w:color w:val="000000" w:themeColor="text1"/>
        </w:rPr>
        <w:t xml:space="preserve">do </w:t>
      </w:r>
      <w:r w:rsidRPr="00024E6B">
        <w:rPr>
          <w:rFonts w:asciiTheme="minorHAnsi" w:eastAsia="Calibri" w:hAnsiTheme="minorHAnsi" w:cstheme="minorHAnsi"/>
          <w:i/>
          <w:color w:val="000000" w:themeColor="text1"/>
        </w:rPr>
        <w:t>all of the housework and so I get mad.”</w:t>
      </w:r>
      <w:r w:rsidR="00FD3EFD" w:rsidRPr="00024E6B">
        <w:rPr>
          <w:rFonts w:asciiTheme="minorHAnsi" w:eastAsia="Calibri" w:hAnsiTheme="minorHAnsi" w:cstheme="minorHAnsi"/>
          <w:i/>
          <w:color w:val="000000" w:themeColor="text1"/>
        </w:rPr>
        <w:t xml:space="preserve"> </w:t>
      </w:r>
      <w:r w:rsidR="001E6063">
        <w:rPr>
          <w:rFonts w:asciiTheme="minorHAnsi" w:eastAsia="Calibri" w:hAnsiTheme="minorHAnsi" w:cstheme="minorHAnsi"/>
          <w:i/>
          <w:color w:val="000000" w:themeColor="text1"/>
        </w:rPr>
        <w:t xml:space="preserve">(Respondent </w:t>
      </w:r>
      <w:r w:rsidRPr="00024E6B">
        <w:rPr>
          <w:rFonts w:asciiTheme="minorHAnsi" w:eastAsia="Calibri" w:hAnsiTheme="minorHAnsi" w:cstheme="minorHAnsi"/>
          <w:i/>
          <w:color w:val="000000" w:themeColor="text1"/>
        </w:rPr>
        <w:t>- caregiver)</w:t>
      </w:r>
    </w:p>
    <w:p w14:paraId="3A7F9811" w14:textId="49C0A0B9" w:rsidR="00927472" w:rsidRPr="00024E6B" w:rsidRDefault="00927472" w:rsidP="0092747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caregivers </w:t>
      </w:r>
      <w:r w:rsidR="00FD3EFD" w:rsidRPr="00024E6B">
        <w:rPr>
          <w:rFonts w:asciiTheme="minorHAnsi" w:hAnsiTheme="minorHAnsi" w:cstheme="minorHAnsi"/>
          <w:color w:val="000000" w:themeColor="text1"/>
        </w:rPr>
        <w:t xml:space="preserve">have </w:t>
      </w:r>
      <w:r w:rsidRPr="00024E6B">
        <w:rPr>
          <w:rFonts w:asciiTheme="minorHAnsi" w:hAnsiTheme="minorHAnsi" w:cstheme="minorHAnsi"/>
          <w:color w:val="000000" w:themeColor="text1"/>
        </w:rPr>
        <w:t xml:space="preserve">experienced helplessness inevitability on occasions </w:t>
      </w:r>
      <w:r w:rsidR="00C618D7">
        <w:rPr>
          <w:rFonts w:asciiTheme="minorHAnsi" w:hAnsiTheme="minorHAnsi" w:cstheme="minorHAnsi"/>
          <w:color w:val="000000" w:themeColor="text1"/>
        </w:rPr>
        <w:t xml:space="preserve">of </w:t>
      </w:r>
      <w:r w:rsidRPr="00024E6B">
        <w:rPr>
          <w:rFonts w:asciiTheme="minorHAnsi" w:hAnsiTheme="minorHAnsi" w:cstheme="minorHAnsi"/>
          <w:color w:val="000000" w:themeColor="text1"/>
        </w:rPr>
        <w:t>caregiving to patient</w:t>
      </w:r>
      <w:r w:rsidR="00FD3EFD"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This </w:t>
      </w:r>
      <w:r w:rsidR="00FD3EFD" w:rsidRPr="00024E6B">
        <w:rPr>
          <w:rFonts w:asciiTheme="minorHAnsi" w:hAnsiTheme="minorHAnsi" w:cstheme="minorHAnsi"/>
          <w:color w:val="000000" w:themeColor="text1"/>
        </w:rPr>
        <w:t xml:space="preserve">has </w:t>
      </w:r>
      <w:r w:rsidRPr="00024E6B">
        <w:rPr>
          <w:rFonts w:asciiTheme="minorHAnsi" w:hAnsiTheme="minorHAnsi" w:cstheme="minorHAnsi"/>
          <w:color w:val="000000" w:themeColor="text1"/>
        </w:rPr>
        <w:t>happen</w:t>
      </w:r>
      <w:r w:rsidR="00FD3EFD" w:rsidRPr="00024E6B">
        <w:rPr>
          <w:rFonts w:asciiTheme="minorHAnsi" w:hAnsiTheme="minorHAnsi" w:cstheme="minorHAnsi"/>
          <w:color w:val="000000" w:themeColor="text1"/>
        </w:rPr>
        <w:t>ed</w:t>
      </w:r>
      <w:r w:rsidRPr="00024E6B">
        <w:rPr>
          <w:rFonts w:asciiTheme="minorHAnsi" w:hAnsiTheme="minorHAnsi" w:cstheme="minorHAnsi"/>
          <w:color w:val="000000" w:themeColor="text1"/>
        </w:rPr>
        <w:t xml:space="preserve"> </w:t>
      </w:r>
      <w:r w:rsidR="00FD3EFD" w:rsidRPr="00024E6B">
        <w:rPr>
          <w:rFonts w:asciiTheme="minorHAnsi" w:hAnsiTheme="minorHAnsi" w:cstheme="minorHAnsi"/>
          <w:color w:val="000000" w:themeColor="text1"/>
        </w:rPr>
        <w:t xml:space="preserve">specifically </w:t>
      </w:r>
      <w:r w:rsidRPr="00024E6B">
        <w:rPr>
          <w:rFonts w:asciiTheme="minorHAnsi" w:hAnsiTheme="minorHAnsi" w:cstheme="minorHAnsi"/>
          <w:color w:val="000000" w:themeColor="text1"/>
        </w:rPr>
        <w:t xml:space="preserve">when </w:t>
      </w:r>
      <w:r w:rsidR="00FD3EFD" w:rsidRPr="00024E6B">
        <w:rPr>
          <w:rFonts w:asciiTheme="minorHAnsi" w:hAnsiTheme="minorHAnsi" w:cstheme="minorHAnsi"/>
          <w:color w:val="000000" w:themeColor="text1"/>
        </w:rPr>
        <w:t xml:space="preserve">caregivers </w:t>
      </w:r>
      <w:r w:rsidRPr="00024E6B">
        <w:rPr>
          <w:rFonts w:asciiTheme="minorHAnsi" w:hAnsiTheme="minorHAnsi" w:cstheme="minorHAnsi"/>
          <w:color w:val="000000" w:themeColor="text1"/>
        </w:rPr>
        <w:t xml:space="preserve">had </w:t>
      </w:r>
      <w:r w:rsidR="0030309D" w:rsidRPr="00024E6B">
        <w:rPr>
          <w:rFonts w:asciiTheme="minorHAnsi" w:hAnsiTheme="minorHAnsi" w:cstheme="minorHAnsi"/>
          <w:color w:val="000000" w:themeColor="text1"/>
        </w:rPr>
        <w:t xml:space="preserve">introspected </w:t>
      </w:r>
      <w:r w:rsidRPr="00024E6B">
        <w:rPr>
          <w:rFonts w:asciiTheme="minorHAnsi" w:hAnsiTheme="minorHAnsi" w:cstheme="minorHAnsi"/>
          <w:color w:val="000000" w:themeColor="text1"/>
        </w:rPr>
        <w:t>the cause of the disease</w:t>
      </w:r>
      <w:r w:rsidR="00FD3EFD"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the burden it caused to the family</w:t>
      </w:r>
      <w:r w:rsidR="00FD3EFD"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and the pain they had to undergo when they witness the harsh treatment of the patient either by themselves or by health care professionals.</w:t>
      </w:r>
    </w:p>
    <w:p w14:paraId="4BF99759" w14:textId="5B316465" w:rsidR="00927472" w:rsidRPr="00024E6B" w:rsidRDefault="0092747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“I feel sad but not angry because this is our fate.”</w:t>
      </w:r>
      <w:r w:rsidR="00FD3EFD" w:rsidRPr="00024E6B">
        <w:rPr>
          <w:rFonts w:asciiTheme="minorHAnsi" w:eastAsia="Calibri" w:hAnsiTheme="minorHAnsi" w:cstheme="minorHAnsi"/>
          <w:i/>
          <w:color w:val="000000" w:themeColor="text1"/>
        </w:rPr>
        <w:t xml:space="preserve"> </w:t>
      </w:r>
      <w:r w:rsidR="001E6063">
        <w:rPr>
          <w:rFonts w:asciiTheme="minorHAnsi" w:eastAsia="Calibri" w:hAnsiTheme="minorHAnsi" w:cstheme="minorHAnsi"/>
          <w:i/>
          <w:color w:val="000000" w:themeColor="text1"/>
        </w:rPr>
        <w:t xml:space="preserve">(Respondent </w:t>
      </w:r>
      <w:r w:rsidRPr="00024E6B">
        <w:rPr>
          <w:rFonts w:asciiTheme="minorHAnsi" w:eastAsia="Calibri" w:hAnsiTheme="minorHAnsi" w:cstheme="minorHAnsi"/>
          <w:i/>
          <w:color w:val="000000" w:themeColor="text1"/>
        </w:rPr>
        <w:t>- caregiver)</w:t>
      </w:r>
    </w:p>
    <w:p w14:paraId="412FFCA3" w14:textId="47EAA79B" w:rsidR="00927472" w:rsidRPr="00024E6B" w:rsidRDefault="0092747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 xml:space="preserve">“The nurses tied him in iron beds. Two arms were tied and I didn't dare to go and see it. The cables were clipped, he was in pain and was tied like a cow” </w:t>
      </w:r>
      <w:r w:rsidR="001E6063">
        <w:rPr>
          <w:rFonts w:asciiTheme="minorHAnsi" w:eastAsia="Calibri" w:hAnsiTheme="minorHAnsi" w:cstheme="minorHAnsi"/>
          <w:i/>
          <w:color w:val="000000" w:themeColor="text1"/>
        </w:rPr>
        <w:t xml:space="preserve">(Respondent </w:t>
      </w:r>
      <w:r w:rsidRPr="00024E6B">
        <w:rPr>
          <w:rFonts w:asciiTheme="minorHAnsi" w:eastAsia="Calibri" w:hAnsiTheme="minorHAnsi" w:cstheme="minorHAnsi"/>
          <w:i/>
          <w:color w:val="000000" w:themeColor="text1"/>
        </w:rPr>
        <w:t>- caregiver)</w:t>
      </w:r>
    </w:p>
    <w:p w14:paraId="68FBC1BE" w14:textId="77777777" w:rsidR="00927472" w:rsidRPr="00024E6B" w:rsidRDefault="00927472" w:rsidP="00FD3EFD">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lastRenderedPageBreak/>
        <w:t>Experience using alternate therapy</w:t>
      </w:r>
    </w:p>
    <w:p w14:paraId="1D448FA2" w14:textId="7EDE8F4D" w:rsidR="00927472" w:rsidRPr="00024E6B" w:rsidRDefault="00927472" w:rsidP="00FD3EFD">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Other than using the main</w:t>
      </w:r>
      <w:r w:rsidR="00FD3EFD" w:rsidRPr="00024E6B">
        <w:rPr>
          <w:rFonts w:asciiTheme="minorHAnsi" w:hAnsiTheme="minorHAnsi" w:cstheme="minorHAnsi"/>
          <w:color w:val="000000" w:themeColor="text1"/>
        </w:rPr>
        <w:t>/allopathic</w:t>
      </w:r>
      <w:r w:rsidRPr="00024E6B">
        <w:rPr>
          <w:rFonts w:asciiTheme="minorHAnsi" w:hAnsiTheme="minorHAnsi" w:cstheme="minorHAnsi"/>
          <w:color w:val="000000" w:themeColor="text1"/>
        </w:rPr>
        <w:t xml:space="preserve"> medication </w:t>
      </w:r>
      <w:r w:rsidR="00FD3EFD" w:rsidRPr="00024E6B">
        <w:rPr>
          <w:rFonts w:asciiTheme="minorHAnsi" w:hAnsiTheme="minorHAnsi" w:cstheme="minorHAnsi"/>
          <w:color w:val="000000" w:themeColor="text1"/>
        </w:rPr>
        <w:t>for mental illness</w:t>
      </w:r>
      <w:r w:rsidRPr="00024E6B">
        <w:rPr>
          <w:rFonts w:asciiTheme="minorHAnsi" w:hAnsiTheme="minorHAnsi" w:cstheme="minorHAnsi"/>
          <w:color w:val="000000" w:themeColor="text1"/>
        </w:rPr>
        <w:t xml:space="preserve">, </w:t>
      </w:r>
      <w:r w:rsidR="00FD3EFD" w:rsidRPr="00024E6B">
        <w:rPr>
          <w:rFonts w:asciiTheme="minorHAnsi" w:hAnsiTheme="minorHAnsi" w:cstheme="minorHAnsi"/>
          <w:color w:val="000000" w:themeColor="text1"/>
        </w:rPr>
        <w:t xml:space="preserve">the </w:t>
      </w:r>
      <w:r w:rsidRPr="00024E6B">
        <w:rPr>
          <w:rFonts w:asciiTheme="minorHAnsi" w:hAnsiTheme="minorHAnsi" w:cstheme="minorHAnsi"/>
          <w:color w:val="000000" w:themeColor="text1"/>
        </w:rPr>
        <w:t xml:space="preserve">caregivers also </w:t>
      </w:r>
      <w:r w:rsidR="00FD3EFD" w:rsidRPr="00024E6B">
        <w:rPr>
          <w:rFonts w:asciiTheme="minorHAnsi" w:hAnsiTheme="minorHAnsi" w:cstheme="minorHAnsi"/>
          <w:color w:val="000000" w:themeColor="text1"/>
        </w:rPr>
        <w:t xml:space="preserve">reported </w:t>
      </w:r>
      <w:r w:rsidRPr="00024E6B">
        <w:rPr>
          <w:rFonts w:asciiTheme="minorHAnsi" w:hAnsiTheme="minorHAnsi" w:cstheme="minorHAnsi"/>
          <w:color w:val="000000" w:themeColor="text1"/>
        </w:rPr>
        <w:t>about the use of alternative medicines and their experience</w:t>
      </w:r>
      <w:r w:rsidR="00FD3EFD"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in </w:t>
      </w:r>
      <w:r w:rsidR="00FD3EFD" w:rsidRPr="00024E6B">
        <w:rPr>
          <w:rFonts w:asciiTheme="minorHAnsi" w:hAnsiTheme="minorHAnsi" w:cstheme="minorHAnsi"/>
          <w:color w:val="000000" w:themeColor="text1"/>
        </w:rPr>
        <w:t>using them</w:t>
      </w:r>
      <w:r w:rsidRPr="00024E6B">
        <w:rPr>
          <w:rFonts w:asciiTheme="minorHAnsi" w:hAnsiTheme="minorHAnsi" w:cstheme="minorHAnsi"/>
          <w:color w:val="000000" w:themeColor="text1"/>
        </w:rPr>
        <w:t>. In many cases, alternative medicine was practi</w:t>
      </w:r>
      <w:r w:rsidR="00C618D7">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ed along with mainstream medication </w:t>
      </w:r>
      <w:r w:rsidR="0030309D" w:rsidRPr="00024E6B">
        <w:rPr>
          <w:rFonts w:asciiTheme="minorHAnsi" w:hAnsiTheme="minorHAnsi" w:cstheme="minorHAnsi"/>
          <w:color w:val="000000" w:themeColor="text1"/>
        </w:rPr>
        <w:t xml:space="preserve">like </w:t>
      </w:r>
      <w:r w:rsidRPr="00024E6B">
        <w:rPr>
          <w:rFonts w:asciiTheme="minorHAnsi" w:hAnsiTheme="minorHAnsi" w:cstheme="minorHAnsi"/>
          <w:color w:val="000000" w:themeColor="text1"/>
        </w:rPr>
        <w:t xml:space="preserve">the herbal therapies </w:t>
      </w:r>
      <w:r w:rsidR="00FD3EFD" w:rsidRPr="00024E6B">
        <w:rPr>
          <w:rFonts w:asciiTheme="minorHAnsi" w:hAnsiTheme="minorHAnsi" w:cstheme="minorHAnsi"/>
          <w:color w:val="000000" w:themeColor="text1"/>
        </w:rPr>
        <w:t>suggested by</w:t>
      </w:r>
      <w:r w:rsidRPr="00024E6B">
        <w:rPr>
          <w:rFonts w:asciiTheme="minorHAnsi" w:hAnsiTheme="minorHAnsi" w:cstheme="minorHAnsi"/>
          <w:color w:val="000000" w:themeColor="text1"/>
        </w:rPr>
        <w:t xml:space="preserve"> religious leaders and monks. Many suggested that it was not effective in treating the mental health practices and </w:t>
      </w:r>
      <w:r w:rsidR="00FD3EFD" w:rsidRPr="00024E6B">
        <w:rPr>
          <w:rFonts w:asciiTheme="minorHAnsi" w:hAnsiTheme="minorHAnsi" w:cstheme="minorHAnsi"/>
          <w:color w:val="000000" w:themeColor="text1"/>
        </w:rPr>
        <w:t xml:space="preserve">they </w:t>
      </w:r>
      <w:r w:rsidRPr="00024E6B">
        <w:rPr>
          <w:rFonts w:asciiTheme="minorHAnsi" w:hAnsiTheme="minorHAnsi" w:cstheme="minorHAnsi"/>
          <w:color w:val="000000" w:themeColor="text1"/>
        </w:rPr>
        <w:t>had to switch to the mainstream medication from psychiatrists</w:t>
      </w:r>
      <w:r w:rsidR="00FD3EFD" w:rsidRPr="00024E6B">
        <w:rPr>
          <w:rFonts w:asciiTheme="minorHAnsi" w:hAnsiTheme="minorHAnsi" w:cstheme="minorHAnsi"/>
          <w:color w:val="000000" w:themeColor="text1"/>
        </w:rPr>
        <w:t>.</w:t>
      </w:r>
    </w:p>
    <w:p w14:paraId="6A470C1F" w14:textId="3CDC55F1" w:rsidR="00927472" w:rsidRPr="00024E6B" w:rsidRDefault="0092747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“We cure with herbal medicines and she became worse. And then we did cure with the monk and donation. And finally, we have to g</w:t>
      </w:r>
      <w:r w:rsidR="00C618D7">
        <w:rPr>
          <w:rFonts w:asciiTheme="minorHAnsi" w:eastAsia="Calibri" w:hAnsiTheme="minorHAnsi" w:cstheme="minorHAnsi"/>
          <w:i/>
          <w:color w:val="000000" w:themeColor="text1"/>
        </w:rPr>
        <w:t>o t</w:t>
      </w:r>
      <w:r w:rsidRPr="00024E6B">
        <w:rPr>
          <w:rFonts w:asciiTheme="minorHAnsi" w:eastAsia="Calibri" w:hAnsiTheme="minorHAnsi" w:cstheme="minorHAnsi"/>
          <w:i/>
          <w:color w:val="000000" w:themeColor="text1"/>
        </w:rPr>
        <w:t xml:space="preserve">o </w:t>
      </w:r>
      <w:r w:rsidR="00C618D7">
        <w:rPr>
          <w:rFonts w:asciiTheme="minorHAnsi" w:eastAsia="Calibri" w:hAnsiTheme="minorHAnsi" w:cstheme="minorHAnsi"/>
          <w:i/>
          <w:color w:val="000000" w:themeColor="text1"/>
        </w:rPr>
        <w:t>‘</w:t>
      </w:r>
      <w:r w:rsidR="00466956" w:rsidRPr="00024E6B">
        <w:rPr>
          <w:rFonts w:asciiTheme="minorHAnsi" w:eastAsia="Calibri" w:hAnsiTheme="minorHAnsi" w:cstheme="minorHAnsi"/>
          <w:i/>
          <w:color w:val="000000" w:themeColor="text1"/>
        </w:rPr>
        <w:t>ABC</w:t>
      </w:r>
      <w:r w:rsidR="00C618D7">
        <w:rPr>
          <w:rFonts w:asciiTheme="minorHAnsi" w:eastAsia="Calibri" w:hAnsiTheme="minorHAnsi" w:cstheme="minorHAnsi"/>
          <w:i/>
          <w:color w:val="000000" w:themeColor="text1"/>
        </w:rPr>
        <w:t>’</w:t>
      </w:r>
      <w:r w:rsidR="00466956" w:rsidRPr="00024E6B">
        <w:rPr>
          <w:rFonts w:asciiTheme="minorHAnsi" w:eastAsia="Calibri" w:hAnsiTheme="minorHAnsi" w:cstheme="minorHAnsi"/>
          <w:i/>
          <w:color w:val="000000" w:themeColor="text1"/>
        </w:rPr>
        <w:t xml:space="preserve"> c</w:t>
      </w:r>
      <w:r w:rsidRPr="00024E6B">
        <w:rPr>
          <w:rFonts w:asciiTheme="minorHAnsi" w:eastAsia="Calibri" w:hAnsiTheme="minorHAnsi" w:cstheme="minorHAnsi"/>
          <w:i/>
          <w:color w:val="000000" w:themeColor="text1"/>
        </w:rPr>
        <w:t xml:space="preserve">linic and from there we go to </w:t>
      </w:r>
      <w:r w:rsidR="00C618D7">
        <w:rPr>
          <w:rFonts w:asciiTheme="minorHAnsi" w:eastAsia="Calibri" w:hAnsiTheme="minorHAnsi" w:cstheme="minorHAnsi"/>
          <w:i/>
          <w:color w:val="000000" w:themeColor="text1"/>
        </w:rPr>
        <w:t>‘</w:t>
      </w:r>
      <w:r w:rsidR="00466956" w:rsidRPr="00024E6B">
        <w:rPr>
          <w:rFonts w:asciiTheme="minorHAnsi" w:eastAsia="Calibri" w:hAnsiTheme="minorHAnsi" w:cstheme="minorHAnsi"/>
          <w:i/>
          <w:color w:val="000000" w:themeColor="text1"/>
        </w:rPr>
        <w:t>BCD</w:t>
      </w:r>
      <w:r w:rsidR="00C618D7">
        <w:rPr>
          <w:rFonts w:asciiTheme="minorHAnsi" w:eastAsia="Calibri" w:hAnsiTheme="minorHAnsi" w:cstheme="minorHAnsi"/>
          <w:i/>
          <w:color w:val="000000" w:themeColor="text1"/>
        </w:rPr>
        <w:t>’</w:t>
      </w:r>
      <w:r w:rsidRPr="00024E6B">
        <w:rPr>
          <w:rFonts w:asciiTheme="minorHAnsi" w:eastAsia="Calibri" w:hAnsiTheme="minorHAnsi" w:cstheme="minorHAnsi"/>
          <w:i/>
          <w:color w:val="000000" w:themeColor="text1"/>
        </w:rPr>
        <w:t xml:space="preserve"> </w:t>
      </w:r>
      <w:r w:rsidR="00466956" w:rsidRPr="00024E6B">
        <w:rPr>
          <w:rFonts w:asciiTheme="minorHAnsi" w:eastAsia="Calibri" w:hAnsiTheme="minorHAnsi" w:cstheme="minorHAnsi"/>
          <w:i/>
          <w:color w:val="000000" w:themeColor="text1"/>
        </w:rPr>
        <w:t>h</w:t>
      </w:r>
      <w:r w:rsidRPr="00024E6B">
        <w:rPr>
          <w:rFonts w:asciiTheme="minorHAnsi" w:eastAsia="Calibri" w:hAnsiTheme="minorHAnsi" w:cstheme="minorHAnsi"/>
          <w:i/>
          <w:color w:val="000000" w:themeColor="text1"/>
        </w:rPr>
        <w:t xml:space="preserve">ospital.” </w:t>
      </w:r>
      <w:r w:rsidR="001E6063">
        <w:rPr>
          <w:rFonts w:asciiTheme="minorHAnsi" w:eastAsia="Calibri" w:hAnsiTheme="minorHAnsi" w:cstheme="minorHAnsi"/>
          <w:i/>
          <w:color w:val="000000" w:themeColor="text1"/>
        </w:rPr>
        <w:t xml:space="preserve">(Respondent </w:t>
      </w:r>
      <w:r w:rsidRPr="00024E6B">
        <w:rPr>
          <w:rFonts w:asciiTheme="minorHAnsi" w:eastAsia="Calibri" w:hAnsiTheme="minorHAnsi" w:cstheme="minorHAnsi"/>
          <w:i/>
          <w:color w:val="000000" w:themeColor="text1"/>
        </w:rPr>
        <w:t>- caregiver)</w:t>
      </w:r>
    </w:p>
    <w:p w14:paraId="42A8EC09" w14:textId="77777777" w:rsidR="00FD3EFD" w:rsidRPr="00024E6B" w:rsidRDefault="00FD3EFD" w:rsidP="007138FC">
      <w:pPr>
        <w:pStyle w:val="ListParagraph"/>
        <w:widowControl w:val="0"/>
        <w:numPr>
          <w:ilvl w:val="0"/>
          <w:numId w:val="16"/>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Experiences of Community leaders</w:t>
      </w:r>
    </w:p>
    <w:p w14:paraId="6573E8E3" w14:textId="6BD9DC49" w:rsidR="00FD3EFD" w:rsidRPr="00024E6B" w:rsidRDefault="00FD3EFD" w:rsidP="00FD3EFD">
      <w:pPr>
        <w:pStyle w:val="divreferencedContentp"/>
        <w:pBdr>
          <w:left w:val="none" w:sz="0" w:space="9" w:color="auto"/>
        </w:pBdr>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On interviewing community leaders, some of the</w:t>
      </w:r>
      <w:r w:rsidR="00E42CC0" w:rsidRPr="00024E6B">
        <w:rPr>
          <w:rFonts w:asciiTheme="minorHAnsi" w:hAnsiTheme="minorHAnsi" w:cstheme="minorHAnsi"/>
          <w:color w:val="000000" w:themeColor="text1"/>
        </w:rPr>
        <w:t>m</w:t>
      </w:r>
      <w:r w:rsidRPr="00024E6B">
        <w:rPr>
          <w:rFonts w:asciiTheme="minorHAnsi" w:hAnsiTheme="minorHAnsi" w:cstheme="minorHAnsi"/>
          <w:color w:val="000000" w:themeColor="text1"/>
        </w:rPr>
        <w:t xml:space="preserve"> </w:t>
      </w:r>
      <w:r w:rsidR="00E42CC0" w:rsidRPr="00024E6B">
        <w:rPr>
          <w:rFonts w:asciiTheme="minorHAnsi" w:hAnsiTheme="minorHAnsi" w:cstheme="minorHAnsi"/>
          <w:color w:val="000000" w:themeColor="text1"/>
        </w:rPr>
        <w:t xml:space="preserve">have </w:t>
      </w:r>
      <w:r w:rsidRPr="00024E6B">
        <w:rPr>
          <w:rFonts w:asciiTheme="minorHAnsi" w:hAnsiTheme="minorHAnsi" w:cstheme="minorHAnsi"/>
          <w:color w:val="000000" w:themeColor="text1"/>
        </w:rPr>
        <w:t>spoke</w:t>
      </w:r>
      <w:r w:rsidR="00E42CC0" w:rsidRPr="00024E6B">
        <w:rPr>
          <w:rFonts w:asciiTheme="minorHAnsi" w:hAnsiTheme="minorHAnsi" w:cstheme="minorHAnsi"/>
          <w:color w:val="000000" w:themeColor="text1"/>
        </w:rPr>
        <w:t>n</w:t>
      </w:r>
      <w:r w:rsidRPr="00024E6B">
        <w:rPr>
          <w:rFonts w:asciiTheme="minorHAnsi" w:hAnsiTheme="minorHAnsi" w:cstheme="minorHAnsi"/>
          <w:color w:val="000000" w:themeColor="text1"/>
        </w:rPr>
        <w:t xml:space="preserve"> about their experiences </w:t>
      </w:r>
      <w:r w:rsidR="00E42CC0" w:rsidRPr="00024E6B">
        <w:rPr>
          <w:rFonts w:asciiTheme="minorHAnsi" w:hAnsiTheme="minorHAnsi" w:cstheme="minorHAnsi"/>
          <w:color w:val="000000" w:themeColor="text1"/>
        </w:rPr>
        <w:t xml:space="preserve">with </w:t>
      </w:r>
      <w:r w:rsidRPr="00024E6B">
        <w:rPr>
          <w:rFonts w:asciiTheme="minorHAnsi" w:hAnsiTheme="minorHAnsi" w:cstheme="minorHAnsi"/>
          <w:color w:val="000000" w:themeColor="text1"/>
        </w:rPr>
        <w:t xml:space="preserve">mental health patients in their community. Some leaders felt that the </w:t>
      </w:r>
      <w:r w:rsidR="00E42CC0" w:rsidRPr="00024E6B">
        <w:rPr>
          <w:rFonts w:asciiTheme="minorHAnsi" w:hAnsiTheme="minorHAnsi" w:cstheme="minorHAnsi"/>
          <w:color w:val="000000" w:themeColor="text1"/>
        </w:rPr>
        <w:t xml:space="preserve">number </w:t>
      </w:r>
      <w:r w:rsidRPr="00024E6B">
        <w:rPr>
          <w:rFonts w:asciiTheme="minorHAnsi" w:hAnsiTheme="minorHAnsi" w:cstheme="minorHAnsi"/>
          <w:color w:val="000000" w:themeColor="text1"/>
        </w:rPr>
        <w:t>of mentally challenged patients in their community has reduced</w:t>
      </w:r>
      <w:r w:rsidR="00E42CC0" w:rsidRPr="00024E6B">
        <w:rPr>
          <w:rFonts w:asciiTheme="minorHAnsi" w:hAnsiTheme="minorHAnsi" w:cstheme="minorHAnsi"/>
          <w:color w:val="000000" w:themeColor="text1"/>
        </w:rPr>
        <w:t xml:space="preserve"> over the years</w:t>
      </w:r>
      <w:r w:rsidRPr="00024E6B">
        <w:rPr>
          <w:rFonts w:asciiTheme="minorHAnsi" w:hAnsiTheme="minorHAnsi" w:cstheme="minorHAnsi"/>
          <w:color w:val="000000" w:themeColor="text1"/>
        </w:rPr>
        <w:t xml:space="preserve">. </w:t>
      </w:r>
      <w:r w:rsidR="00E42CC0" w:rsidRPr="00024E6B">
        <w:rPr>
          <w:rFonts w:asciiTheme="minorHAnsi" w:hAnsiTheme="minorHAnsi" w:cstheme="minorHAnsi"/>
          <w:color w:val="000000" w:themeColor="text1"/>
        </w:rPr>
        <w:t xml:space="preserve">A few </w:t>
      </w:r>
      <w:r w:rsidRPr="00024E6B">
        <w:rPr>
          <w:rFonts w:asciiTheme="minorHAnsi" w:hAnsiTheme="minorHAnsi" w:cstheme="minorHAnsi"/>
          <w:color w:val="000000" w:themeColor="text1"/>
        </w:rPr>
        <w:t xml:space="preserve">of them </w:t>
      </w:r>
      <w:r w:rsidR="00E42CC0" w:rsidRPr="00024E6B">
        <w:rPr>
          <w:rFonts w:asciiTheme="minorHAnsi" w:hAnsiTheme="minorHAnsi" w:cstheme="minorHAnsi"/>
          <w:color w:val="000000" w:themeColor="text1"/>
        </w:rPr>
        <w:t xml:space="preserve">expressed </w:t>
      </w:r>
      <w:r w:rsidRPr="00024E6B">
        <w:rPr>
          <w:rFonts w:asciiTheme="minorHAnsi" w:hAnsiTheme="minorHAnsi" w:cstheme="minorHAnsi"/>
          <w:color w:val="000000" w:themeColor="text1"/>
        </w:rPr>
        <w:t xml:space="preserve">that </w:t>
      </w:r>
      <w:r w:rsidR="00E42CC0" w:rsidRPr="00024E6B">
        <w:rPr>
          <w:rFonts w:asciiTheme="minorHAnsi" w:hAnsiTheme="minorHAnsi" w:cstheme="minorHAnsi"/>
          <w:color w:val="000000" w:themeColor="text1"/>
        </w:rPr>
        <w:t xml:space="preserve">lesser visibility </w:t>
      </w:r>
      <w:r w:rsidRPr="00024E6B">
        <w:rPr>
          <w:rFonts w:asciiTheme="minorHAnsi" w:hAnsiTheme="minorHAnsi" w:cstheme="minorHAnsi"/>
          <w:color w:val="000000" w:themeColor="text1"/>
        </w:rPr>
        <w:t xml:space="preserve">of mentally ill patients in the community </w:t>
      </w:r>
      <w:r w:rsidR="00E42CC0" w:rsidRPr="00024E6B">
        <w:rPr>
          <w:rFonts w:asciiTheme="minorHAnsi" w:hAnsiTheme="minorHAnsi" w:cstheme="minorHAnsi"/>
          <w:color w:val="000000" w:themeColor="text1"/>
        </w:rPr>
        <w:t xml:space="preserve">might have been due to the lack of </w:t>
      </w:r>
      <w:r w:rsidRPr="00024E6B">
        <w:rPr>
          <w:rFonts w:asciiTheme="minorHAnsi" w:hAnsiTheme="minorHAnsi" w:cstheme="minorHAnsi"/>
          <w:color w:val="000000" w:themeColor="text1"/>
        </w:rPr>
        <w:t>visible symptoms</w:t>
      </w:r>
      <w:r w:rsidR="00E42CC0"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w:t>
      </w:r>
      <w:r w:rsidR="00E42CC0" w:rsidRPr="00024E6B">
        <w:rPr>
          <w:rFonts w:asciiTheme="minorHAnsi" w:hAnsiTheme="minorHAnsi" w:cstheme="minorHAnsi"/>
          <w:color w:val="000000" w:themeColor="text1"/>
        </w:rPr>
        <w:t xml:space="preserve">or </w:t>
      </w:r>
      <w:r w:rsidRPr="00024E6B">
        <w:rPr>
          <w:rFonts w:asciiTheme="minorHAnsi" w:hAnsiTheme="minorHAnsi" w:cstheme="minorHAnsi"/>
          <w:color w:val="000000" w:themeColor="text1"/>
        </w:rPr>
        <w:t xml:space="preserve">many </w:t>
      </w:r>
      <w:r w:rsidR="00E42CC0" w:rsidRPr="00024E6B">
        <w:rPr>
          <w:rFonts w:asciiTheme="minorHAnsi" w:hAnsiTheme="minorHAnsi" w:cstheme="minorHAnsi"/>
          <w:color w:val="000000" w:themeColor="text1"/>
        </w:rPr>
        <w:t xml:space="preserve">patients might have been </w:t>
      </w:r>
      <w:r w:rsidRPr="00024E6B">
        <w:rPr>
          <w:rFonts w:asciiTheme="minorHAnsi" w:hAnsiTheme="minorHAnsi" w:cstheme="minorHAnsi"/>
          <w:color w:val="000000" w:themeColor="text1"/>
        </w:rPr>
        <w:t xml:space="preserve">confined </w:t>
      </w:r>
      <w:r w:rsidR="00E42CC0" w:rsidRPr="00024E6B">
        <w:rPr>
          <w:rFonts w:asciiTheme="minorHAnsi" w:hAnsiTheme="minorHAnsi" w:cstheme="minorHAnsi"/>
          <w:color w:val="000000" w:themeColor="text1"/>
        </w:rPr>
        <w:t xml:space="preserve">in their houses, or the </w:t>
      </w:r>
      <w:r w:rsidRPr="00024E6B">
        <w:rPr>
          <w:rFonts w:asciiTheme="minorHAnsi" w:hAnsiTheme="minorHAnsi" w:cstheme="minorHAnsi"/>
          <w:color w:val="000000" w:themeColor="text1"/>
        </w:rPr>
        <w:t>difficult</w:t>
      </w:r>
      <w:r w:rsidR="00E42CC0" w:rsidRPr="00024E6B">
        <w:rPr>
          <w:rFonts w:asciiTheme="minorHAnsi" w:hAnsiTheme="minorHAnsi" w:cstheme="minorHAnsi"/>
          <w:color w:val="000000" w:themeColor="text1"/>
        </w:rPr>
        <w:t>y</w:t>
      </w:r>
      <w:r w:rsidRPr="00024E6B">
        <w:rPr>
          <w:rFonts w:asciiTheme="minorHAnsi" w:hAnsiTheme="minorHAnsi" w:cstheme="minorHAnsi"/>
          <w:color w:val="000000" w:themeColor="text1"/>
        </w:rPr>
        <w:t xml:space="preserve"> </w:t>
      </w:r>
      <w:r w:rsidR="00E42CC0" w:rsidRPr="00024E6B">
        <w:rPr>
          <w:rFonts w:asciiTheme="minorHAnsi" w:hAnsiTheme="minorHAnsi" w:cstheme="minorHAnsi"/>
          <w:color w:val="000000" w:themeColor="text1"/>
        </w:rPr>
        <w:t>in separating</w:t>
      </w:r>
      <w:r w:rsidRPr="00024E6B">
        <w:rPr>
          <w:rFonts w:asciiTheme="minorHAnsi" w:hAnsiTheme="minorHAnsi" w:cstheme="minorHAnsi"/>
          <w:color w:val="000000" w:themeColor="text1"/>
        </w:rPr>
        <w:t xml:space="preserve"> mentally ill </w:t>
      </w:r>
      <w:r w:rsidR="00E42CC0" w:rsidRPr="00024E6B">
        <w:rPr>
          <w:rFonts w:asciiTheme="minorHAnsi" w:hAnsiTheme="minorHAnsi" w:cstheme="minorHAnsi"/>
          <w:color w:val="000000" w:themeColor="text1"/>
        </w:rPr>
        <w:t xml:space="preserve">persons from </w:t>
      </w:r>
      <w:r w:rsidRPr="00024E6B">
        <w:rPr>
          <w:rFonts w:asciiTheme="minorHAnsi" w:hAnsiTheme="minorHAnsi" w:cstheme="minorHAnsi"/>
          <w:color w:val="000000" w:themeColor="text1"/>
        </w:rPr>
        <w:t>others.</w:t>
      </w:r>
    </w:p>
    <w:p w14:paraId="2ABA4194" w14:textId="77777777" w:rsidR="00FD3EFD" w:rsidRPr="00024E6B" w:rsidRDefault="00FD3EFD"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“They also felt that there are several psychotic patients during the previous years. They become mentally disturbed. But for now, there are only a few like those who are a bit abnormal.” (Respondent- Community leader)</w:t>
      </w:r>
    </w:p>
    <w:p w14:paraId="4672A0EF" w14:textId="47403D2F" w:rsidR="00FD3EFD" w:rsidRPr="00024E6B" w:rsidRDefault="00FD3EFD"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“It’s hard to notice the depressed patient just from checking his appearance. I have seen 4 or 5 patients who have psychosis and disorientation in the community.”</w:t>
      </w:r>
      <w:r w:rsidR="00E42CC0" w:rsidRPr="00024E6B">
        <w:rPr>
          <w:rFonts w:asciiTheme="minorHAnsi" w:eastAsia="Calibri" w:hAnsiTheme="minorHAnsi" w:cstheme="minorHAnsi"/>
          <w:i/>
          <w:color w:val="000000" w:themeColor="text1"/>
        </w:rPr>
        <w:t xml:space="preserve"> </w:t>
      </w:r>
      <w:r w:rsidR="001E6063">
        <w:rPr>
          <w:rFonts w:asciiTheme="minorHAnsi" w:eastAsia="Calibri" w:hAnsiTheme="minorHAnsi" w:cstheme="minorHAnsi"/>
          <w:i/>
          <w:color w:val="000000" w:themeColor="text1"/>
        </w:rPr>
        <w:t xml:space="preserve">(Respondent </w:t>
      </w:r>
      <w:r w:rsidRPr="00024E6B">
        <w:rPr>
          <w:rFonts w:asciiTheme="minorHAnsi" w:eastAsia="Calibri" w:hAnsiTheme="minorHAnsi" w:cstheme="minorHAnsi"/>
          <w:i/>
          <w:color w:val="000000" w:themeColor="text1"/>
        </w:rPr>
        <w:t>- Community leader)</w:t>
      </w:r>
    </w:p>
    <w:p w14:paraId="3694C651" w14:textId="77777777" w:rsidR="00FD3EFD" w:rsidRPr="00024E6B" w:rsidRDefault="00FD3EFD" w:rsidP="00FD3EFD">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Many community leaders </w:t>
      </w:r>
      <w:r w:rsidR="00E42CC0" w:rsidRPr="00024E6B">
        <w:rPr>
          <w:rFonts w:asciiTheme="minorHAnsi" w:hAnsiTheme="minorHAnsi" w:cstheme="minorHAnsi"/>
          <w:color w:val="000000" w:themeColor="text1"/>
        </w:rPr>
        <w:t xml:space="preserve">affirmed that they </w:t>
      </w:r>
      <w:r w:rsidRPr="00024E6B">
        <w:rPr>
          <w:rFonts w:asciiTheme="minorHAnsi" w:hAnsiTheme="minorHAnsi" w:cstheme="minorHAnsi"/>
          <w:color w:val="000000" w:themeColor="text1"/>
        </w:rPr>
        <w:t xml:space="preserve">knew the cause of </w:t>
      </w:r>
      <w:r w:rsidR="00E42CC0" w:rsidRPr="00024E6B">
        <w:rPr>
          <w:rFonts w:asciiTheme="minorHAnsi" w:hAnsiTheme="minorHAnsi" w:cstheme="minorHAnsi"/>
          <w:color w:val="000000" w:themeColor="text1"/>
        </w:rPr>
        <w:t xml:space="preserve">mental </w:t>
      </w:r>
      <w:r w:rsidRPr="00024E6B">
        <w:rPr>
          <w:rFonts w:asciiTheme="minorHAnsi" w:hAnsiTheme="minorHAnsi" w:cstheme="minorHAnsi"/>
          <w:color w:val="000000" w:themeColor="text1"/>
        </w:rPr>
        <w:t xml:space="preserve">illness </w:t>
      </w:r>
      <w:r w:rsidR="00E42CC0" w:rsidRPr="00024E6B">
        <w:rPr>
          <w:rFonts w:asciiTheme="minorHAnsi" w:hAnsiTheme="minorHAnsi" w:cstheme="minorHAnsi"/>
          <w:color w:val="000000" w:themeColor="text1"/>
        </w:rPr>
        <w:t xml:space="preserve">and mentioned the factors such </w:t>
      </w:r>
      <w:r w:rsidRPr="00024E6B">
        <w:rPr>
          <w:rFonts w:asciiTheme="minorHAnsi" w:hAnsiTheme="minorHAnsi" w:cstheme="minorHAnsi"/>
          <w:color w:val="000000" w:themeColor="text1"/>
        </w:rPr>
        <w:t>as alcohol abuse</w:t>
      </w:r>
      <w:r w:rsidR="00E42CC0"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stress</w:t>
      </w:r>
      <w:r w:rsidR="00E42CC0"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and family problem</w:t>
      </w:r>
      <w:r w:rsidR="00E42CC0" w:rsidRPr="00024E6B">
        <w:rPr>
          <w:rFonts w:asciiTheme="minorHAnsi" w:hAnsiTheme="minorHAnsi" w:cstheme="minorHAnsi"/>
          <w:color w:val="000000" w:themeColor="text1"/>
        </w:rPr>
        <w:t>s as the cause. M</w:t>
      </w:r>
      <w:r w:rsidRPr="00024E6B">
        <w:rPr>
          <w:rFonts w:asciiTheme="minorHAnsi" w:hAnsiTheme="minorHAnsi" w:cstheme="minorHAnsi"/>
          <w:color w:val="000000" w:themeColor="text1"/>
        </w:rPr>
        <w:t xml:space="preserve">any </w:t>
      </w:r>
      <w:r w:rsidR="00E42CC0" w:rsidRPr="00024E6B">
        <w:rPr>
          <w:rFonts w:asciiTheme="minorHAnsi" w:hAnsiTheme="minorHAnsi" w:cstheme="minorHAnsi"/>
          <w:color w:val="000000" w:themeColor="text1"/>
        </w:rPr>
        <w:t xml:space="preserve">leaders </w:t>
      </w:r>
      <w:r w:rsidRPr="00024E6B">
        <w:rPr>
          <w:rFonts w:asciiTheme="minorHAnsi" w:hAnsiTheme="minorHAnsi" w:cstheme="minorHAnsi"/>
          <w:color w:val="000000" w:themeColor="text1"/>
        </w:rPr>
        <w:t xml:space="preserve">also </w:t>
      </w:r>
      <w:r w:rsidR="00E42CC0" w:rsidRPr="00024E6B">
        <w:rPr>
          <w:rFonts w:asciiTheme="minorHAnsi" w:hAnsiTheme="minorHAnsi" w:cstheme="minorHAnsi"/>
          <w:color w:val="000000" w:themeColor="text1"/>
        </w:rPr>
        <w:t xml:space="preserve">believed that </w:t>
      </w:r>
      <w:r w:rsidRPr="00024E6B">
        <w:rPr>
          <w:rFonts w:asciiTheme="minorHAnsi" w:hAnsiTheme="minorHAnsi" w:cstheme="minorHAnsi"/>
          <w:color w:val="000000" w:themeColor="text1"/>
        </w:rPr>
        <w:t xml:space="preserve">mental retardation and </w:t>
      </w:r>
      <w:r w:rsidR="00E42CC0" w:rsidRPr="00024E6B">
        <w:rPr>
          <w:rFonts w:asciiTheme="minorHAnsi" w:hAnsiTheme="minorHAnsi" w:cstheme="minorHAnsi"/>
          <w:color w:val="000000" w:themeColor="text1"/>
        </w:rPr>
        <w:t xml:space="preserve">physical </w:t>
      </w:r>
      <w:r w:rsidRPr="00024E6B">
        <w:rPr>
          <w:rFonts w:asciiTheme="minorHAnsi" w:hAnsiTheme="minorHAnsi" w:cstheme="minorHAnsi"/>
          <w:color w:val="000000" w:themeColor="text1"/>
        </w:rPr>
        <w:t xml:space="preserve">handicap </w:t>
      </w:r>
      <w:r w:rsidR="00380222" w:rsidRPr="00024E6B">
        <w:rPr>
          <w:rFonts w:asciiTheme="minorHAnsi" w:hAnsiTheme="minorHAnsi" w:cstheme="minorHAnsi"/>
          <w:color w:val="000000" w:themeColor="text1"/>
        </w:rPr>
        <w:t xml:space="preserve">might cause </w:t>
      </w:r>
      <w:r w:rsidRPr="00024E6B">
        <w:rPr>
          <w:rFonts w:asciiTheme="minorHAnsi" w:hAnsiTheme="minorHAnsi" w:cstheme="minorHAnsi"/>
          <w:color w:val="000000" w:themeColor="text1"/>
        </w:rPr>
        <w:t>mental problems.</w:t>
      </w:r>
    </w:p>
    <w:p w14:paraId="0488F4EF" w14:textId="49751C41" w:rsidR="00FD3EFD" w:rsidRPr="00024E6B" w:rsidRDefault="00FD3EFD" w:rsidP="00FD3EFD">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i/>
          <w:color w:val="000000" w:themeColor="text1"/>
        </w:rPr>
        <w:t>“Well, I have seen 2 patients who become psychotic as a result of alcohol drinking and those who become stressed and behave abnormally because of the family’s living.”</w:t>
      </w:r>
      <w:r w:rsidR="00380222"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152930B2" w14:textId="52B27271"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“Mental retardation and those who are handicapped are also mentally disturbed sometimes.”</w:t>
      </w:r>
      <w:r w:rsidR="00380222"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683DD528" w14:textId="1FE4BF47" w:rsidR="00FD3EFD" w:rsidRPr="00024E6B" w:rsidRDefault="00FD3EFD" w:rsidP="00FD3EFD">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During the interview, many community leaders </w:t>
      </w:r>
      <w:r w:rsidR="00380222" w:rsidRPr="00024E6B">
        <w:rPr>
          <w:rFonts w:asciiTheme="minorHAnsi" w:hAnsiTheme="minorHAnsi" w:cstheme="minorHAnsi"/>
          <w:color w:val="000000" w:themeColor="text1"/>
        </w:rPr>
        <w:t xml:space="preserve">narrated </w:t>
      </w:r>
      <w:r w:rsidRPr="00024E6B">
        <w:rPr>
          <w:rFonts w:asciiTheme="minorHAnsi" w:hAnsiTheme="minorHAnsi" w:cstheme="minorHAnsi"/>
          <w:color w:val="000000" w:themeColor="text1"/>
        </w:rPr>
        <w:t xml:space="preserve">their encounters with mentally ill patients, the severity and the consequences of </w:t>
      </w:r>
      <w:r w:rsidR="00380222" w:rsidRPr="00024E6B">
        <w:rPr>
          <w:rFonts w:asciiTheme="minorHAnsi" w:hAnsiTheme="minorHAnsi" w:cstheme="minorHAnsi"/>
          <w:color w:val="000000" w:themeColor="text1"/>
        </w:rPr>
        <w:t xml:space="preserve">this </w:t>
      </w:r>
      <w:r w:rsidRPr="00024E6B">
        <w:rPr>
          <w:rFonts w:asciiTheme="minorHAnsi" w:hAnsiTheme="minorHAnsi" w:cstheme="minorHAnsi"/>
          <w:color w:val="000000" w:themeColor="text1"/>
        </w:rPr>
        <w:t xml:space="preserve">illness on the society and family. Some </w:t>
      </w:r>
      <w:r w:rsidR="00380222" w:rsidRPr="00024E6B">
        <w:rPr>
          <w:rFonts w:asciiTheme="minorHAnsi" w:hAnsiTheme="minorHAnsi" w:cstheme="minorHAnsi"/>
          <w:color w:val="000000" w:themeColor="text1"/>
        </w:rPr>
        <w:t xml:space="preserve">recounted </w:t>
      </w:r>
      <w:r w:rsidRPr="00024E6B">
        <w:rPr>
          <w:rFonts w:asciiTheme="minorHAnsi" w:hAnsiTheme="minorHAnsi" w:cstheme="minorHAnsi"/>
          <w:color w:val="000000" w:themeColor="text1"/>
        </w:rPr>
        <w:t xml:space="preserve">their experience </w:t>
      </w:r>
      <w:r w:rsidR="00380222" w:rsidRPr="00024E6B">
        <w:rPr>
          <w:rFonts w:asciiTheme="minorHAnsi" w:hAnsiTheme="minorHAnsi" w:cstheme="minorHAnsi"/>
          <w:color w:val="000000" w:themeColor="text1"/>
        </w:rPr>
        <w:t xml:space="preserve">of </w:t>
      </w:r>
      <w:r w:rsidRPr="00024E6B">
        <w:rPr>
          <w:rFonts w:asciiTheme="minorHAnsi" w:hAnsiTheme="minorHAnsi" w:cstheme="minorHAnsi"/>
          <w:color w:val="000000" w:themeColor="text1"/>
        </w:rPr>
        <w:t xml:space="preserve">witnessing </w:t>
      </w:r>
      <w:r w:rsidR="0030309D" w:rsidRPr="00024E6B">
        <w:rPr>
          <w:rFonts w:asciiTheme="minorHAnsi" w:hAnsiTheme="minorHAnsi" w:cstheme="minorHAnsi"/>
          <w:color w:val="000000" w:themeColor="text1"/>
        </w:rPr>
        <w:t xml:space="preserve">events </w:t>
      </w:r>
      <w:r w:rsidR="00380222" w:rsidRPr="00024E6B">
        <w:rPr>
          <w:rFonts w:asciiTheme="minorHAnsi" w:hAnsiTheme="minorHAnsi" w:cstheme="minorHAnsi"/>
          <w:color w:val="000000" w:themeColor="text1"/>
        </w:rPr>
        <w:t xml:space="preserve">such </w:t>
      </w:r>
      <w:r w:rsidRPr="00024E6B">
        <w:rPr>
          <w:rFonts w:asciiTheme="minorHAnsi" w:hAnsiTheme="minorHAnsi" w:cstheme="minorHAnsi"/>
          <w:color w:val="000000" w:themeColor="text1"/>
        </w:rPr>
        <w:t>a</w:t>
      </w:r>
      <w:r w:rsidR="00380222"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patient</w:t>
      </w:r>
      <w:r w:rsidR="00380222" w:rsidRPr="00024E6B">
        <w:rPr>
          <w:rFonts w:asciiTheme="minorHAnsi" w:hAnsiTheme="minorHAnsi" w:cstheme="minorHAnsi"/>
          <w:color w:val="000000" w:themeColor="text1"/>
        </w:rPr>
        <w:t xml:space="preserve"> </w:t>
      </w:r>
      <w:r w:rsidR="00380222" w:rsidRPr="00024E6B">
        <w:rPr>
          <w:rFonts w:asciiTheme="minorHAnsi" w:hAnsiTheme="minorHAnsi" w:cstheme="minorHAnsi"/>
          <w:color w:val="000000" w:themeColor="text1"/>
        </w:rPr>
        <w:lastRenderedPageBreak/>
        <w:t>set</w:t>
      </w:r>
      <w:r w:rsidR="0030309D" w:rsidRPr="00024E6B">
        <w:rPr>
          <w:rFonts w:asciiTheme="minorHAnsi" w:hAnsiTheme="minorHAnsi" w:cstheme="minorHAnsi"/>
          <w:color w:val="000000" w:themeColor="text1"/>
        </w:rPr>
        <w:t xml:space="preserve">ting </w:t>
      </w:r>
      <w:r w:rsidR="00380222" w:rsidRPr="00024E6B">
        <w:rPr>
          <w:rFonts w:asciiTheme="minorHAnsi" w:hAnsiTheme="minorHAnsi" w:cstheme="minorHAnsi"/>
          <w:color w:val="000000" w:themeColor="text1"/>
        </w:rPr>
        <w:t xml:space="preserve">fire </w:t>
      </w:r>
      <w:r w:rsidR="0030309D" w:rsidRPr="00024E6B">
        <w:rPr>
          <w:rFonts w:asciiTheme="minorHAnsi" w:hAnsiTheme="minorHAnsi" w:cstheme="minorHAnsi"/>
          <w:color w:val="000000" w:themeColor="text1"/>
        </w:rPr>
        <w:t xml:space="preserve">on their </w:t>
      </w:r>
      <w:r w:rsidRPr="00024E6B">
        <w:rPr>
          <w:rFonts w:asciiTheme="minorHAnsi" w:hAnsiTheme="minorHAnsi" w:cstheme="minorHAnsi"/>
          <w:color w:val="000000" w:themeColor="text1"/>
        </w:rPr>
        <w:t>own house, committ</w:t>
      </w:r>
      <w:r w:rsidR="0030309D" w:rsidRPr="00024E6B">
        <w:rPr>
          <w:rFonts w:asciiTheme="minorHAnsi" w:hAnsiTheme="minorHAnsi" w:cstheme="minorHAnsi"/>
          <w:color w:val="000000" w:themeColor="text1"/>
        </w:rPr>
        <w:t>ing</w:t>
      </w:r>
      <w:r w:rsidRPr="00024E6B">
        <w:rPr>
          <w:rFonts w:asciiTheme="minorHAnsi" w:hAnsiTheme="minorHAnsi" w:cstheme="minorHAnsi"/>
          <w:color w:val="000000" w:themeColor="text1"/>
        </w:rPr>
        <w:t xml:space="preserve"> suicide due to excessive drinking</w:t>
      </w:r>
      <w:r w:rsidR="00380222" w:rsidRPr="00024E6B">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and </w:t>
      </w:r>
      <w:r w:rsidR="0030309D" w:rsidRPr="00024E6B">
        <w:rPr>
          <w:rFonts w:asciiTheme="minorHAnsi" w:hAnsiTheme="minorHAnsi" w:cstheme="minorHAnsi"/>
          <w:color w:val="000000" w:themeColor="text1"/>
        </w:rPr>
        <w:t xml:space="preserve">being </w:t>
      </w:r>
      <w:r w:rsidR="00380222" w:rsidRPr="00024E6B">
        <w:rPr>
          <w:rFonts w:asciiTheme="minorHAnsi" w:hAnsiTheme="minorHAnsi" w:cstheme="minorHAnsi"/>
          <w:color w:val="000000" w:themeColor="text1"/>
        </w:rPr>
        <w:t>estranged by family</w:t>
      </w:r>
      <w:r w:rsidRPr="00024E6B">
        <w:rPr>
          <w:rFonts w:asciiTheme="minorHAnsi" w:hAnsiTheme="minorHAnsi" w:cstheme="minorHAnsi"/>
          <w:color w:val="000000" w:themeColor="text1"/>
        </w:rPr>
        <w:t xml:space="preserve">. Many leaders </w:t>
      </w:r>
      <w:r w:rsidR="00380222" w:rsidRPr="00024E6B">
        <w:rPr>
          <w:rFonts w:asciiTheme="minorHAnsi" w:hAnsiTheme="minorHAnsi" w:cstheme="minorHAnsi"/>
          <w:color w:val="000000" w:themeColor="text1"/>
        </w:rPr>
        <w:t xml:space="preserve">related these </w:t>
      </w:r>
      <w:r w:rsidRPr="00024E6B">
        <w:rPr>
          <w:rFonts w:asciiTheme="minorHAnsi" w:hAnsiTheme="minorHAnsi" w:cstheme="minorHAnsi"/>
          <w:color w:val="000000" w:themeColor="text1"/>
        </w:rPr>
        <w:t>experience</w:t>
      </w:r>
      <w:r w:rsidR="00380222"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w:t>
      </w:r>
      <w:r w:rsidR="00380222" w:rsidRPr="00024E6B">
        <w:rPr>
          <w:rFonts w:asciiTheme="minorHAnsi" w:hAnsiTheme="minorHAnsi" w:cstheme="minorHAnsi"/>
          <w:color w:val="000000" w:themeColor="text1"/>
        </w:rPr>
        <w:t xml:space="preserve">to </w:t>
      </w:r>
      <w:r w:rsidRPr="00024E6B">
        <w:rPr>
          <w:rFonts w:asciiTheme="minorHAnsi" w:hAnsiTheme="minorHAnsi" w:cstheme="minorHAnsi"/>
          <w:color w:val="000000" w:themeColor="text1"/>
        </w:rPr>
        <w:t xml:space="preserve">stress and financial issues. </w:t>
      </w:r>
      <w:r w:rsidR="00380222" w:rsidRPr="00024E6B">
        <w:rPr>
          <w:rFonts w:asciiTheme="minorHAnsi" w:hAnsiTheme="minorHAnsi" w:cstheme="minorHAnsi"/>
          <w:color w:val="000000" w:themeColor="text1"/>
        </w:rPr>
        <w:t xml:space="preserve">Many respondents witnessed the </w:t>
      </w:r>
      <w:r w:rsidRPr="00024E6B">
        <w:rPr>
          <w:rFonts w:asciiTheme="minorHAnsi" w:hAnsiTheme="minorHAnsi" w:cstheme="minorHAnsi"/>
          <w:color w:val="000000" w:themeColor="text1"/>
        </w:rPr>
        <w:t>extreme</w:t>
      </w:r>
      <w:r w:rsidR="00380222" w:rsidRPr="00024E6B">
        <w:rPr>
          <w:rFonts w:asciiTheme="minorHAnsi" w:hAnsiTheme="minorHAnsi" w:cstheme="minorHAnsi"/>
          <w:color w:val="000000" w:themeColor="text1"/>
        </w:rPr>
        <w:t>ly</w:t>
      </w:r>
      <w:r w:rsidRPr="00024E6B">
        <w:rPr>
          <w:rFonts w:asciiTheme="minorHAnsi" w:hAnsiTheme="minorHAnsi" w:cstheme="minorHAnsi"/>
          <w:color w:val="000000" w:themeColor="text1"/>
        </w:rPr>
        <w:t xml:space="preserve"> violen</w:t>
      </w:r>
      <w:r w:rsidR="00380222" w:rsidRPr="00024E6B">
        <w:rPr>
          <w:rFonts w:asciiTheme="minorHAnsi" w:hAnsiTheme="minorHAnsi" w:cstheme="minorHAnsi"/>
          <w:color w:val="000000" w:themeColor="text1"/>
        </w:rPr>
        <w:t>t behaviour</w:t>
      </w:r>
      <w:r w:rsidRPr="00024E6B">
        <w:rPr>
          <w:rFonts w:asciiTheme="minorHAnsi" w:hAnsiTheme="minorHAnsi" w:cstheme="minorHAnsi"/>
          <w:color w:val="000000" w:themeColor="text1"/>
        </w:rPr>
        <w:t xml:space="preserve"> </w:t>
      </w:r>
      <w:r w:rsidR="00380222" w:rsidRPr="00024E6B">
        <w:rPr>
          <w:rFonts w:asciiTheme="minorHAnsi" w:hAnsiTheme="minorHAnsi" w:cstheme="minorHAnsi"/>
          <w:color w:val="000000" w:themeColor="text1"/>
        </w:rPr>
        <w:t xml:space="preserve">of patients </w:t>
      </w:r>
      <w:r w:rsidRPr="00024E6B">
        <w:rPr>
          <w:rFonts w:asciiTheme="minorHAnsi" w:hAnsiTheme="minorHAnsi" w:cstheme="minorHAnsi"/>
          <w:color w:val="000000" w:themeColor="text1"/>
        </w:rPr>
        <w:t>towards their family members and to the community and religious sentiments.</w:t>
      </w:r>
    </w:p>
    <w:p w14:paraId="27275E16" w14:textId="1CD630E8"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w:t>
      </w:r>
      <w:r w:rsidRPr="00024E6B">
        <w:rPr>
          <w:rFonts w:asciiTheme="minorHAnsi" w:eastAsia="Calibri" w:hAnsiTheme="minorHAnsi" w:cstheme="minorHAnsi"/>
          <w:i/>
          <w:color w:val="000000" w:themeColor="text1"/>
        </w:rPr>
        <w:t>He beat his own parents and decapitates the Buddha’s head.</w:t>
      </w:r>
      <w:r w:rsidRPr="00024E6B">
        <w:rPr>
          <w:rFonts w:asciiTheme="minorHAnsi" w:hAnsiTheme="minorHAnsi" w:cstheme="minorHAnsi"/>
          <w:i/>
          <w:color w:val="000000" w:themeColor="text1"/>
        </w:rPr>
        <w:t>”</w:t>
      </w:r>
      <w:r w:rsidR="00380222"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2C5143D1" w14:textId="1CF5ABEB" w:rsidR="00FD3EFD" w:rsidRPr="00024E6B" w:rsidRDefault="00FD3EFD" w:rsidP="00BB3011">
      <w:pPr>
        <w:pStyle w:val="divreferencedContentp"/>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“He hanged himself and took his own life away while staying alone and drinking at home. Another patient who is a staff at a company hanged himself too because he was thought to have some financial issues.”</w:t>
      </w:r>
      <w:r w:rsidR="00380222"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44A369E3" w14:textId="4B312775"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“Some are quite serious in such a way that he burned a house.”</w:t>
      </w:r>
      <w:r w:rsidR="00380222"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4C2215D0" w14:textId="77777777" w:rsidR="00FD3EFD" w:rsidRPr="00024E6B" w:rsidRDefault="00FD3EFD" w:rsidP="00FD3EFD">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Few </w:t>
      </w:r>
      <w:r w:rsidR="00380222" w:rsidRPr="00024E6B">
        <w:rPr>
          <w:rFonts w:asciiTheme="minorHAnsi" w:hAnsiTheme="minorHAnsi" w:cstheme="minorHAnsi"/>
          <w:color w:val="000000" w:themeColor="text1"/>
        </w:rPr>
        <w:t xml:space="preserve">community </w:t>
      </w:r>
      <w:r w:rsidRPr="00024E6B">
        <w:rPr>
          <w:rFonts w:asciiTheme="minorHAnsi" w:hAnsiTheme="minorHAnsi" w:cstheme="minorHAnsi"/>
          <w:color w:val="000000" w:themeColor="text1"/>
        </w:rPr>
        <w:t xml:space="preserve">leaders </w:t>
      </w:r>
      <w:r w:rsidR="00380222" w:rsidRPr="00024E6B">
        <w:rPr>
          <w:rFonts w:asciiTheme="minorHAnsi" w:hAnsiTheme="minorHAnsi" w:cstheme="minorHAnsi"/>
          <w:color w:val="000000" w:themeColor="text1"/>
        </w:rPr>
        <w:t xml:space="preserve">have revealed that the </w:t>
      </w:r>
      <w:r w:rsidRPr="00024E6B">
        <w:rPr>
          <w:rFonts w:asciiTheme="minorHAnsi" w:hAnsiTheme="minorHAnsi" w:cstheme="minorHAnsi"/>
          <w:color w:val="000000" w:themeColor="text1"/>
        </w:rPr>
        <w:t xml:space="preserve">mental health illness </w:t>
      </w:r>
      <w:r w:rsidR="00380222" w:rsidRPr="00024E6B">
        <w:rPr>
          <w:rFonts w:asciiTheme="minorHAnsi" w:hAnsiTheme="minorHAnsi" w:cstheme="minorHAnsi"/>
          <w:color w:val="000000" w:themeColor="text1"/>
        </w:rPr>
        <w:t xml:space="preserve">might be due to the </w:t>
      </w:r>
      <w:r w:rsidRPr="00024E6B">
        <w:rPr>
          <w:rFonts w:asciiTheme="minorHAnsi" w:hAnsiTheme="minorHAnsi" w:cstheme="minorHAnsi"/>
          <w:color w:val="000000" w:themeColor="text1"/>
        </w:rPr>
        <w:t>hopel</w:t>
      </w:r>
      <w:r w:rsidR="00380222" w:rsidRPr="00024E6B">
        <w:rPr>
          <w:rFonts w:asciiTheme="minorHAnsi" w:hAnsiTheme="minorHAnsi" w:cstheme="minorHAnsi"/>
          <w:color w:val="000000" w:themeColor="text1"/>
        </w:rPr>
        <w:t>essn</w:t>
      </w:r>
      <w:r w:rsidRPr="00024E6B">
        <w:rPr>
          <w:rFonts w:asciiTheme="minorHAnsi" w:hAnsiTheme="minorHAnsi" w:cstheme="minorHAnsi"/>
          <w:color w:val="000000" w:themeColor="text1"/>
        </w:rPr>
        <w:t>ess</w:t>
      </w:r>
      <w:r w:rsidR="00380222" w:rsidRPr="00024E6B">
        <w:rPr>
          <w:rFonts w:asciiTheme="minorHAnsi" w:hAnsiTheme="minorHAnsi" w:cstheme="minorHAnsi"/>
          <w:color w:val="000000" w:themeColor="text1"/>
        </w:rPr>
        <w:t xml:space="preserve"> or while patients presume themselves as a social or financial </w:t>
      </w:r>
      <w:r w:rsidRPr="00024E6B">
        <w:rPr>
          <w:rFonts w:asciiTheme="minorHAnsi" w:hAnsiTheme="minorHAnsi" w:cstheme="minorHAnsi"/>
          <w:color w:val="000000" w:themeColor="text1"/>
        </w:rPr>
        <w:t xml:space="preserve">burden to </w:t>
      </w:r>
      <w:r w:rsidR="00380222" w:rsidRPr="00024E6B">
        <w:rPr>
          <w:rFonts w:asciiTheme="minorHAnsi" w:hAnsiTheme="minorHAnsi" w:cstheme="minorHAnsi"/>
          <w:color w:val="000000" w:themeColor="text1"/>
        </w:rPr>
        <w:t xml:space="preserve">their </w:t>
      </w:r>
      <w:r w:rsidRPr="00024E6B">
        <w:rPr>
          <w:rFonts w:asciiTheme="minorHAnsi" w:hAnsiTheme="minorHAnsi" w:cstheme="minorHAnsi"/>
          <w:color w:val="000000" w:themeColor="text1"/>
        </w:rPr>
        <w:t>family</w:t>
      </w:r>
      <w:r w:rsidR="00380222"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 xml:space="preserve">due to </w:t>
      </w:r>
      <w:r w:rsidR="00380222" w:rsidRPr="00024E6B">
        <w:rPr>
          <w:rFonts w:asciiTheme="minorHAnsi" w:hAnsiTheme="minorHAnsi" w:cstheme="minorHAnsi"/>
          <w:color w:val="000000" w:themeColor="text1"/>
        </w:rPr>
        <w:t xml:space="preserve">chronic conditions </w:t>
      </w:r>
      <w:r w:rsidRPr="00024E6B">
        <w:rPr>
          <w:rFonts w:asciiTheme="minorHAnsi" w:hAnsiTheme="minorHAnsi" w:cstheme="minorHAnsi"/>
          <w:color w:val="000000" w:themeColor="text1"/>
        </w:rPr>
        <w:t>like AIDS</w:t>
      </w:r>
      <w:r w:rsidR="00380222" w:rsidRPr="00024E6B">
        <w:rPr>
          <w:rFonts w:asciiTheme="minorHAnsi" w:hAnsiTheme="minorHAnsi" w:cstheme="minorHAnsi"/>
          <w:color w:val="000000" w:themeColor="text1"/>
        </w:rPr>
        <w:t xml:space="preserve"> and </w:t>
      </w:r>
      <w:r w:rsidRPr="00024E6B">
        <w:rPr>
          <w:rFonts w:asciiTheme="minorHAnsi" w:hAnsiTheme="minorHAnsi" w:cstheme="minorHAnsi"/>
          <w:color w:val="000000" w:themeColor="text1"/>
        </w:rPr>
        <w:t xml:space="preserve">cancer. In such circumstances, </w:t>
      </w:r>
      <w:r w:rsidR="00380222" w:rsidRPr="00024E6B">
        <w:rPr>
          <w:rFonts w:asciiTheme="minorHAnsi" w:hAnsiTheme="minorHAnsi" w:cstheme="minorHAnsi"/>
          <w:color w:val="000000" w:themeColor="text1"/>
        </w:rPr>
        <w:t xml:space="preserve">some </w:t>
      </w:r>
      <w:r w:rsidRPr="00024E6B">
        <w:rPr>
          <w:rFonts w:asciiTheme="minorHAnsi" w:hAnsiTheme="minorHAnsi" w:cstheme="minorHAnsi"/>
          <w:color w:val="000000" w:themeColor="text1"/>
        </w:rPr>
        <w:t xml:space="preserve">patients </w:t>
      </w:r>
      <w:r w:rsidR="00380222" w:rsidRPr="00024E6B">
        <w:rPr>
          <w:rFonts w:asciiTheme="minorHAnsi" w:hAnsiTheme="minorHAnsi" w:cstheme="minorHAnsi"/>
          <w:color w:val="000000" w:themeColor="text1"/>
        </w:rPr>
        <w:t xml:space="preserve">might </w:t>
      </w:r>
      <w:r w:rsidRPr="00024E6B">
        <w:rPr>
          <w:rFonts w:asciiTheme="minorHAnsi" w:hAnsiTheme="minorHAnsi" w:cstheme="minorHAnsi"/>
          <w:color w:val="000000" w:themeColor="text1"/>
        </w:rPr>
        <w:t xml:space="preserve">get mentally </w:t>
      </w:r>
      <w:r w:rsidR="00380222" w:rsidRPr="00024E6B">
        <w:rPr>
          <w:rFonts w:asciiTheme="minorHAnsi" w:hAnsiTheme="minorHAnsi" w:cstheme="minorHAnsi"/>
          <w:color w:val="000000" w:themeColor="text1"/>
        </w:rPr>
        <w:t>stressed</w:t>
      </w:r>
      <w:r w:rsidRPr="00024E6B">
        <w:rPr>
          <w:rFonts w:asciiTheme="minorHAnsi" w:hAnsiTheme="minorHAnsi" w:cstheme="minorHAnsi"/>
          <w:color w:val="000000" w:themeColor="text1"/>
        </w:rPr>
        <w:t xml:space="preserve"> and take up extreme steps of ending one’s </w:t>
      </w:r>
      <w:r w:rsidR="00B908DB" w:rsidRPr="00024E6B">
        <w:rPr>
          <w:rFonts w:asciiTheme="minorHAnsi" w:hAnsiTheme="minorHAnsi" w:cstheme="minorHAnsi"/>
          <w:color w:val="000000" w:themeColor="text1"/>
        </w:rPr>
        <w:t xml:space="preserve">own </w:t>
      </w:r>
      <w:r w:rsidRPr="00024E6B">
        <w:rPr>
          <w:rFonts w:asciiTheme="minorHAnsi" w:hAnsiTheme="minorHAnsi" w:cstheme="minorHAnsi"/>
          <w:color w:val="000000" w:themeColor="text1"/>
        </w:rPr>
        <w:t>life.</w:t>
      </w:r>
    </w:p>
    <w:p w14:paraId="52AB9910" w14:textId="586E9FD6"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“Who hanged himself in front of the community cent</w:t>
      </w:r>
      <w:r w:rsidR="00C618D7">
        <w:rPr>
          <w:rFonts w:asciiTheme="minorHAnsi" w:hAnsiTheme="minorHAnsi" w:cstheme="minorHAnsi"/>
          <w:i/>
          <w:color w:val="000000" w:themeColor="text1"/>
        </w:rPr>
        <w:t>re</w:t>
      </w:r>
      <w:r w:rsidRPr="00024E6B">
        <w:rPr>
          <w:rFonts w:asciiTheme="minorHAnsi" w:hAnsiTheme="minorHAnsi" w:cstheme="minorHAnsi"/>
          <w:i/>
          <w:color w:val="000000" w:themeColor="text1"/>
        </w:rPr>
        <w:t>. He was diagnosed with cancer and when he realized that, he became depressed and hanged himself. Maybe that’s also partly because they no longer want to be the burden for their family.”</w:t>
      </w:r>
      <w:r w:rsidR="00B908DB"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1C1BE61D" w14:textId="0D85F167"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eastAsia="Calibri" w:hAnsiTheme="minorHAnsi" w:cstheme="minorHAnsi"/>
          <w:i/>
          <w:color w:val="000000" w:themeColor="text1"/>
        </w:rPr>
        <w:t xml:space="preserve">“Some people wander around wearing nothing, sleep wherever they want, become violent and they can stand without eating anything. They only eat once every 2-3 days”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75579E34" w14:textId="77777777" w:rsidR="00FD3EFD" w:rsidRPr="00024E6B" w:rsidRDefault="00FD3EFD" w:rsidP="00B908DB">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Few interviews with the community leaders showed that they did not have much experience </w:t>
      </w:r>
      <w:r w:rsidR="00BB1EBC" w:rsidRPr="00024E6B">
        <w:rPr>
          <w:rFonts w:asciiTheme="minorHAnsi" w:hAnsiTheme="minorHAnsi" w:cstheme="minorHAnsi"/>
          <w:color w:val="000000" w:themeColor="text1"/>
        </w:rPr>
        <w:t xml:space="preserve">in dealing </w:t>
      </w:r>
      <w:r w:rsidRPr="00024E6B">
        <w:rPr>
          <w:rFonts w:asciiTheme="minorHAnsi" w:hAnsiTheme="minorHAnsi" w:cstheme="minorHAnsi"/>
          <w:color w:val="000000" w:themeColor="text1"/>
        </w:rPr>
        <w:t xml:space="preserve">with mental health patients. Many of them said that they believed that mental health illness was due to separation from their family and also due to the curse as they </w:t>
      </w:r>
      <w:r w:rsidR="00BB1EBC" w:rsidRPr="00024E6B">
        <w:rPr>
          <w:rFonts w:asciiTheme="minorHAnsi" w:hAnsiTheme="minorHAnsi" w:cstheme="minorHAnsi"/>
          <w:color w:val="000000" w:themeColor="text1"/>
        </w:rPr>
        <w:t>we</w:t>
      </w:r>
      <w:r w:rsidRPr="00024E6B">
        <w:rPr>
          <w:rFonts w:asciiTheme="minorHAnsi" w:hAnsiTheme="minorHAnsi" w:cstheme="minorHAnsi"/>
          <w:color w:val="000000" w:themeColor="text1"/>
        </w:rPr>
        <w:t>re born with it.</w:t>
      </w:r>
    </w:p>
    <w:p w14:paraId="3D5D2F85" w14:textId="4ED2CD26"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“They have these problems because they are shunned by their family and for some, they are born with it</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Community leader)</w:t>
      </w:r>
    </w:p>
    <w:p w14:paraId="3AF4DA42" w14:textId="6448F11F" w:rsidR="00FD3EFD" w:rsidRPr="00024E6B" w:rsidRDefault="00FD3EFD" w:rsidP="00B908DB">
      <w:pPr>
        <w:pStyle w:val="divreferencedContentp"/>
        <w:spacing w:after="160" w:line="276" w:lineRule="auto"/>
        <w:jc w:val="both"/>
        <w:rPr>
          <w:rFonts w:asciiTheme="minorHAnsi" w:hAnsiTheme="minorHAnsi" w:cstheme="minorHAnsi"/>
          <w:i/>
          <w:color w:val="000000" w:themeColor="text1"/>
        </w:rPr>
      </w:pPr>
      <w:r w:rsidRPr="00024E6B">
        <w:rPr>
          <w:rFonts w:asciiTheme="minorHAnsi" w:hAnsiTheme="minorHAnsi" w:cstheme="minorHAnsi"/>
          <w:color w:val="000000" w:themeColor="text1"/>
        </w:rPr>
        <w:t>During the interview</w:t>
      </w:r>
      <w:r w:rsidR="00BB1EBC"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few community leaders shared their experience on the role of a family member or mental health patients and they are running away from the responsibility of taking care of the patients. </w:t>
      </w:r>
      <w:r w:rsidR="00F75EDF" w:rsidRPr="00024E6B">
        <w:rPr>
          <w:rFonts w:asciiTheme="minorHAnsi" w:hAnsiTheme="minorHAnsi" w:cstheme="minorHAnsi"/>
          <w:color w:val="000000" w:themeColor="text1"/>
        </w:rPr>
        <w:t>The reason for this</w:t>
      </w:r>
      <w:r w:rsidRPr="00024E6B">
        <w:rPr>
          <w:rFonts w:asciiTheme="minorHAnsi" w:hAnsiTheme="minorHAnsi" w:cstheme="minorHAnsi"/>
          <w:color w:val="000000" w:themeColor="text1"/>
        </w:rPr>
        <w:t xml:space="preserve"> negligence </w:t>
      </w:r>
      <w:r w:rsidR="00F75EDF" w:rsidRPr="00024E6B">
        <w:rPr>
          <w:rFonts w:asciiTheme="minorHAnsi" w:hAnsiTheme="minorHAnsi" w:cstheme="minorHAnsi"/>
          <w:color w:val="000000" w:themeColor="text1"/>
        </w:rPr>
        <w:t>was a kind of discrimination against</w:t>
      </w:r>
      <w:r w:rsidR="001E6063">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 xml:space="preserve">their family member </w:t>
      </w:r>
      <w:r w:rsidR="00F75EDF" w:rsidRPr="00024E6B">
        <w:rPr>
          <w:rFonts w:asciiTheme="minorHAnsi" w:hAnsiTheme="minorHAnsi" w:cstheme="minorHAnsi"/>
          <w:color w:val="000000" w:themeColor="text1"/>
        </w:rPr>
        <w:t xml:space="preserve">or </w:t>
      </w:r>
      <w:r w:rsidRPr="00024E6B">
        <w:rPr>
          <w:rFonts w:asciiTheme="minorHAnsi" w:hAnsiTheme="minorHAnsi" w:cstheme="minorHAnsi"/>
          <w:color w:val="000000" w:themeColor="text1"/>
        </w:rPr>
        <w:t xml:space="preserve">the embarrassment it causes to the family members. This </w:t>
      </w:r>
      <w:r w:rsidR="00F75EDF" w:rsidRPr="00024E6B">
        <w:rPr>
          <w:rFonts w:asciiTheme="minorHAnsi" w:hAnsiTheme="minorHAnsi" w:cstheme="minorHAnsi"/>
          <w:color w:val="000000" w:themeColor="text1"/>
        </w:rPr>
        <w:t>n</w:t>
      </w:r>
      <w:r w:rsidRPr="00024E6B">
        <w:rPr>
          <w:rFonts w:asciiTheme="minorHAnsi" w:hAnsiTheme="minorHAnsi" w:cstheme="minorHAnsi"/>
          <w:color w:val="000000" w:themeColor="text1"/>
        </w:rPr>
        <w:t>eglect by the caregivers has resulted in further neglect of this patient by the immediate neighbo</w:t>
      </w:r>
      <w:r w:rsidR="00C618D7">
        <w:rPr>
          <w:rFonts w:asciiTheme="minorHAnsi" w:hAnsiTheme="minorHAnsi" w:cstheme="minorHAnsi"/>
          <w:color w:val="000000" w:themeColor="text1"/>
        </w:rPr>
        <w:t>u</w:t>
      </w:r>
      <w:r w:rsidRPr="00024E6B">
        <w:rPr>
          <w:rFonts w:asciiTheme="minorHAnsi" w:hAnsiTheme="minorHAnsi" w:cstheme="minorHAnsi"/>
          <w:color w:val="000000" w:themeColor="text1"/>
        </w:rPr>
        <w:t xml:space="preserve">rhood and society and has worsened their plight </w:t>
      </w:r>
      <w:r w:rsidRPr="00024E6B">
        <w:rPr>
          <w:rFonts w:asciiTheme="minorHAnsi" w:hAnsiTheme="minorHAnsi" w:cstheme="minorHAnsi"/>
          <w:color w:val="000000" w:themeColor="text1"/>
        </w:rPr>
        <w:lastRenderedPageBreak/>
        <w:t xml:space="preserve">in terms of treatment and normal wellbeing. According to leaders few family members even don’t bother </w:t>
      </w:r>
      <w:r w:rsidR="00F75EDF" w:rsidRPr="00024E6B">
        <w:rPr>
          <w:rFonts w:asciiTheme="minorHAnsi" w:hAnsiTheme="minorHAnsi" w:cstheme="minorHAnsi"/>
          <w:color w:val="000000" w:themeColor="text1"/>
        </w:rPr>
        <w:t xml:space="preserve">to </w:t>
      </w:r>
      <w:r w:rsidRPr="00024E6B">
        <w:rPr>
          <w:rFonts w:asciiTheme="minorHAnsi" w:hAnsiTheme="minorHAnsi" w:cstheme="minorHAnsi"/>
          <w:color w:val="000000" w:themeColor="text1"/>
        </w:rPr>
        <w:t>giv</w:t>
      </w:r>
      <w:r w:rsidR="00F75EDF" w:rsidRPr="00024E6B">
        <w:rPr>
          <w:rFonts w:asciiTheme="minorHAnsi" w:hAnsiTheme="minorHAnsi" w:cstheme="minorHAnsi"/>
          <w:color w:val="000000" w:themeColor="text1"/>
        </w:rPr>
        <w:t>e the patients</w:t>
      </w:r>
      <w:r w:rsidRPr="00024E6B">
        <w:rPr>
          <w:rFonts w:asciiTheme="minorHAnsi" w:hAnsiTheme="minorHAnsi" w:cstheme="minorHAnsi"/>
          <w:color w:val="000000" w:themeColor="text1"/>
        </w:rPr>
        <w:t xml:space="preserve"> the </w:t>
      </w:r>
      <w:r w:rsidR="00F75EDF" w:rsidRPr="00024E6B">
        <w:rPr>
          <w:rFonts w:asciiTheme="minorHAnsi" w:hAnsiTheme="minorHAnsi" w:cstheme="minorHAnsi"/>
          <w:color w:val="000000" w:themeColor="text1"/>
        </w:rPr>
        <w:t>d</w:t>
      </w:r>
      <w:r w:rsidRPr="00024E6B">
        <w:rPr>
          <w:rFonts w:asciiTheme="minorHAnsi" w:hAnsiTheme="minorHAnsi" w:cstheme="minorHAnsi"/>
          <w:color w:val="000000" w:themeColor="text1"/>
        </w:rPr>
        <w:t>aily medicines already distributed by the community or the health care officials.</w:t>
      </w:r>
    </w:p>
    <w:p w14:paraId="5E65E0C1" w14:textId="506C691C"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“Lack of family support- About 75% of those whom I have met do not take any responsibility. We have to collect the medication in Pathein once a month. And we distribute to the patients and ask them to take medication regularly. Even though we emphasize the importance of compliance on medication, they fail to take </w:t>
      </w:r>
      <w:r w:rsidR="00F75EDF" w:rsidRPr="00024E6B">
        <w:rPr>
          <w:rFonts w:asciiTheme="minorHAnsi" w:hAnsiTheme="minorHAnsi" w:cstheme="minorHAnsi"/>
          <w:i/>
          <w:color w:val="000000" w:themeColor="text1"/>
        </w:rPr>
        <w:t xml:space="preserve">it </w:t>
      </w:r>
      <w:r w:rsidR="00C618D7">
        <w:rPr>
          <w:rFonts w:asciiTheme="minorHAnsi" w:hAnsiTheme="minorHAnsi" w:cstheme="minorHAnsi"/>
          <w:i/>
          <w:color w:val="000000" w:themeColor="text1"/>
        </w:rPr>
        <w:t>regularly</w:t>
      </w:r>
      <w:r w:rsidRPr="00024E6B">
        <w:rPr>
          <w:rFonts w:asciiTheme="minorHAnsi" w:hAnsiTheme="minorHAnsi" w:cstheme="minorHAnsi"/>
          <w:i/>
          <w:color w:val="000000" w:themeColor="text1"/>
        </w:rPr>
        <w:t>. So, what can we do? These are some of the problems. For some parents, they just tell us that they don’t know what to do and for some, they avoid their child at all costs. Since the own parents neglect the patient, it’s not surprising that the neighbo</w:t>
      </w:r>
      <w:r w:rsidR="00C618D7">
        <w:rPr>
          <w:rFonts w:asciiTheme="minorHAnsi" w:hAnsiTheme="minorHAnsi" w:cstheme="minorHAnsi"/>
          <w:i/>
          <w:color w:val="000000" w:themeColor="text1"/>
        </w:rPr>
        <w:t>u</w:t>
      </w:r>
      <w:r w:rsidRPr="00024E6B">
        <w:rPr>
          <w:rFonts w:asciiTheme="minorHAnsi" w:hAnsiTheme="minorHAnsi" w:cstheme="minorHAnsi"/>
          <w:i/>
          <w:color w:val="000000" w:themeColor="text1"/>
        </w:rPr>
        <w:t>rhood does the same. If we send them, we have to ask the parents to take them back and we even tell the date to pick them up and our contact numbers. However, it doesn’t usually happen</w:t>
      </w:r>
      <w:r w:rsidRPr="00024E6B">
        <w:rPr>
          <w:rFonts w:asciiTheme="minorHAnsi" w:hAnsiTheme="minorHAnsi" w:cstheme="minorHAnsi"/>
          <w:color w:val="000000" w:themeColor="text1"/>
        </w:rPr>
        <w:t>.</w:t>
      </w:r>
      <w:r w:rsidR="001E6063">
        <w:rPr>
          <w:rFonts w:asciiTheme="minorHAnsi" w:hAnsiTheme="minorHAnsi" w:cstheme="minorHAnsi"/>
          <w:color w:val="000000" w:themeColor="text1"/>
        </w:rPr>
        <w:t>” (Respondent</w:t>
      </w:r>
      <w:r w:rsidR="001E6063">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 Community leader)</w:t>
      </w:r>
    </w:p>
    <w:p w14:paraId="056C3099" w14:textId="158B363E" w:rsidR="00FD3EFD" w:rsidRPr="00024E6B" w:rsidRDefault="00FD3EFD" w:rsidP="00FD3EFD">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community leader also experienced that the family members treat </w:t>
      </w:r>
      <w:r w:rsidR="00C618D7" w:rsidRPr="00024E6B">
        <w:rPr>
          <w:rFonts w:asciiTheme="minorHAnsi" w:hAnsiTheme="minorHAnsi" w:cstheme="minorHAnsi"/>
          <w:color w:val="000000" w:themeColor="text1"/>
        </w:rPr>
        <w:t xml:space="preserve">the patients </w:t>
      </w:r>
      <w:r w:rsidRPr="00024E6B">
        <w:rPr>
          <w:rFonts w:asciiTheme="minorHAnsi" w:hAnsiTheme="minorHAnsi" w:cstheme="minorHAnsi"/>
          <w:color w:val="000000" w:themeColor="text1"/>
        </w:rPr>
        <w:t xml:space="preserve">differently. </w:t>
      </w:r>
      <w:r w:rsidR="00C618D7">
        <w:rPr>
          <w:rFonts w:asciiTheme="minorHAnsi" w:hAnsiTheme="minorHAnsi" w:cstheme="minorHAnsi"/>
          <w:color w:val="000000" w:themeColor="text1"/>
        </w:rPr>
        <w:t>S</w:t>
      </w:r>
      <w:r w:rsidRPr="00024E6B">
        <w:rPr>
          <w:rFonts w:asciiTheme="minorHAnsi" w:hAnsiTheme="minorHAnsi" w:cstheme="minorHAnsi"/>
          <w:color w:val="000000" w:themeColor="text1"/>
        </w:rPr>
        <w:t>ome</w:t>
      </w:r>
      <w:r w:rsidR="00C618D7">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 xml:space="preserve">neglect the patients </w:t>
      </w:r>
      <w:r w:rsidR="00C618D7">
        <w:rPr>
          <w:rFonts w:asciiTheme="minorHAnsi" w:hAnsiTheme="minorHAnsi" w:cstheme="minorHAnsi"/>
          <w:color w:val="000000" w:themeColor="text1"/>
        </w:rPr>
        <w:t xml:space="preserve">by assyming </w:t>
      </w:r>
      <w:r w:rsidRPr="00024E6B">
        <w:rPr>
          <w:rFonts w:asciiTheme="minorHAnsi" w:hAnsiTheme="minorHAnsi" w:cstheme="minorHAnsi"/>
          <w:color w:val="000000" w:themeColor="text1"/>
        </w:rPr>
        <w:t xml:space="preserve">that </w:t>
      </w:r>
      <w:r w:rsidR="00C618D7">
        <w:rPr>
          <w:rFonts w:asciiTheme="minorHAnsi" w:hAnsiTheme="minorHAnsi" w:cstheme="minorHAnsi"/>
          <w:color w:val="000000" w:themeColor="text1"/>
        </w:rPr>
        <w:t xml:space="preserve">some </w:t>
      </w:r>
      <w:r w:rsidRPr="00024E6B">
        <w:rPr>
          <w:rFonts w:asciiTheme="minorHAnsi" w:hAnsiTheme="minorHAnsi" w:cstheme="minorHAnsi"/>
          <w:color w:val="000000" w:themeColor="text1"/>
        </w:rPr>
        <w:t>other famil</w:t>
      </w:r>
      <w:r w:rsidR="00C618D7">
        <w:rPr>
          <w:rFonts w:asciiTheme="minorHAnsi" w:hAnsiTheme="minorHAnsi" w:cstheme="minorHAnsi"/>
          <w:color w:val="000000" w:themeColor="text1"/>
        </w:rPr>
        <w:t xml:space="preserve">y member is taking care of them, </w:t>
      </w:r>
      <w:r w:rsidRPr="00024E6B">
        <w:rPr>
          <w:rFonts w:asciiTheme="minorHAnsi" w:hAnsiTheme="minorHAnsi" w:cstheme="minorHAnsi"/>
          <w:color w:val="000000" w:themeColor="text1"/>
        </w:rPr>
        <w:t xml:space="preserve">and escape from responsibility. According to the community leader, there is a need </w:t>
      </w:r>
      <w:r w:rsidR="00F75EDF" w:rsidRPr="00024E6B">
        <w:rPr>
          <w:rFonts w:asciiTheme="minorHAnsi" w:hAnsiTheme="minorHAnsi" w:cstheme="minorHAnsi"/>
          <w:color w:val="000000" w:themeColor="text1"/>
        </w:rPr>
        <w:t xml:space="preserve">to </w:t>
      </w:r>
      <w:r w:rsidRPr="00024E6B">
        <w:rPr>
          <w:rFonts w:asciiTheme="minorHAnsi" w:hAnsiTheme="minorHAnsi" w:cstheme="minorHAnsi"/>
          <w:color w:val="000000" w:themeColor="text1"/>
        </w:rPr>
        <w:t xml:space="preserve">support the patients </w:t>
      </w:r>
      <w:r w:rsidR="00F75EDF" w:rsidRPr="00024E6B">
        <w:rPr>
          <w:rFonts w:asciiTheme="minorHAnsi" w:hAnsiTheme="minorHAnsi" w:cstheme="minorHAnsi"/>
          <w:color w:val="000000" w:themeColor="text1"/>
        </w:rPr>
        <w:t xml:space="preserve">and </w:t>
      </w:r>
      <w:r w:rsidRPr="00024E6B">
        <w:rPr>
          <w:rFonts w:asciiTheme="minorHAnsi" w:hAnsiTheme="minorHAnsi" w:cstheme="minorHAnsi"/>
          <w:color w:val="000000" w:themeColor="text1"/>
        </w:rPr>
        <w:t xml:space="preserve">to </w:t>
      </w:r>
      <w:r w:rsidR="00C618D7">
        <w:rPr>
          <w:rFonts w:asciiTheme="minorHAnsi" w:hAnsiTheme="minorHAnsi" w:cstheme="minorHAnsi"/>
          <w:color w:val="000000" w:themeColor="text1"/>
        </w:rPr>
        <w:t xml:space="preserve">look after them </w:t>
      </w:r>
      <w:r w:rsidRPr="00024E6B">
        <w:rPr>
          <w:rFonts w:asciiTheme="minorHAnsi" w:hAnsiTheme="minorHAnsi" w:cstheme="minorHAnsi"/>
          <w:color w:val="000000" w:themeColor="text1"/>
        </w:rPr>
        <w:t xml:space="preserve">empathetically to calm them. </w:t>
      </w:r>
    </w:p>
    <w:p w14:paraId="229100F3" w14:textId="257A6E43" w:rsidR="00FD3EFD" w:rsidRPr="00024E6B" w:rsidRDefault="00FD3EFD" w:rsidP="00FD3EFD">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They also shared that this </w:t>
      </w:r>
      <w:r w:rsidR="00C618D7">
        <w:rPr>
          <w:rFonts w:asciiTheme="minorHAnsi" w:hAnsiTheme="minorHAnsi" w:cstheme="minorHAnsi"/>
          <w:color w:val="000000" w:themeColor="text1"/>
        </w:rPr>
        <w:t xml:space="preserve">lack of attention </w:t>
      </w:r>
      <w:r w:rsidRPr="00024E6B">
        <w:rPr>
          <w:rFonts w:asciiTheme="minorHAnsi" w:hAnsiTheme="minorHAnsi" w:cstheme="minorHAnsi"/>
          <w:color w:val="000000" w:themeColor="text1"/>
        </w:rPr>
        <w:t>happens only in few communities and the people in the society end up mocking the patients which further deteriorates the</w:t>
      </w:r>
      <w:r w:rsidR="00F75EDF" w:rsidRPr="00024E6B">
        <w:rPr>
          <w:rFonts w:asciiTheme="minorHAnsi" w:hAnsiTheme="minorHAnsi" w:cstheme="minorHAnsi"/>
          <w:color w:val="000000" w:themeColor="text1"/>
        </w:rPr>
        <w:t>ir</w:t>
      </w:r>
      <w:r w:rsidRPr="00024E6B">
        <w:rPr>
          <w:rFonts w:asciiTheme="minorHAnsi" w:hAnsiTheme="minorHAnsi" w:cstheme="minorHAnsi"/>
          <w:color w:val="000000" w:themeColor="text1"/>
        </w:rPr>
        <w:t xml:space="preserve"> condition</w:t>
      </w:r>
      <w:r w:rsidR="00F75EDF" w:rsidRPr="00024E6B">
        <w:rPr>
          <w:rFonts w:asciiTheme="minorHAnsi" w:hAnsiTheme="minorHAnsi" w:cstheme="minorHAnsi"/>
          <w:color w:val="000000" w:themeColor="text1"/>
        </w:rPr>
        <w:t>.</w:t>
      </w:r>
    </w:p>
    <w:p w14:paraId="2FDE39ED" w14:textId="5AA6C146"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“What they do is laugh at the patient and tell them that they are crazy and avoid them as much as possible. That’s why patients get even worse. I am sure that the condition can be controlled if both the family and the neighborhood support the patients as much as they can.</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Community leader)</w:t>
      </w:r>
    </w:p>
    <w:p w14:paraId="7B611628" w14:textId="77777777" w:rsidR="00FD3EFD" w:rsidRPr="00024E6B" w:rsidRDefault="00B908DB" w:rsidP="00FD3EFD">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A few</w:t>
      </w:r>
      <w:r w:rsidR="00FD3EFD"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 xml:space="preserve">of the community leaders have </w:t>
      </w:r>
      <w:r w:rsidR="00FD3EFD" w:rsidRPr="00024E6B">
        <w:rPr>
          <w:rFonts w:asciiTheme="minorHAnsi" w:hAnsiTheme="minorHAnsi" w:cstheme="minorHAnsi"/>
          <w:color w:val="000000" w:themeColor="text1"/>
        </w:rPr>
        <w:t>spoke</w:t>
      </w:r>
      <w:r w:rsidRPr="00024E6B">
        <w:rPr>
          <w:rFonts w:asciiTheme="minorHAnsi" w:hAnsiTheme="minorHAnsi" w:cstheme="minorHAnsi"/>
          <w:color w:val="000000" w:themeColor="text1"/>
        </w:rPr>
        <w:t>n</w:t>
      </w:r>
      <w:r w:rsidR="00FD3EFD" w:rsidRPr="00024E6B">
        <w:rPr>
          <w:rFonts w:asciiTheme="minorHAnsi" w:hAnsiTheme="minorHAnsi" w:cstheme="minorHAnsi"/>
          <w:color w:val="000000" w:themeColor="text1"/>
        </w:rPr>
        <w:t xml:space="preserve"> about </w:t>
      </w:r>
      <w:r w:rsidRPr="00024E6B">
        <w:rPr>
          <w:rFonts w:asciiTheme="minorHAnsi" w:hAnsiTheme="minorHAnsi" w:cstheme="minorHAnsi"/>
          <w:color w:val="000000" w:themeColor="text1"/>
        </w:rPr>
        <w:t xml:space="preserve">the </w:t>
      </w:r>
      <w:r w:rsidR="00FD3EFD" w:rsidRPr="00024E6B">
        <w:rPr>
          <w:rFonts w:asciiTheme="minorHAnsi" w:hAnsiTheme="minorHAnsi" w:cstheme="minorHAnsi"/>
          <w:color w:val="000000" w:themeColor="text1"/>
        </w:rPr>
        <w:t xml:space="preserve">crucial role </w:t>
      </w:r>
      <w:r w:rsidRPr="00024E6B">
        <w:rPr>
          <w:rFonts w:asciiTheme="minorHAnsi" w:hAnsiTheme="minorHAnsi" w:cstheme="minorHAnsi"/>
          <w:color w:val="000000" w:themeColor="text1"/>
        </w:rPr>
        <w:t xml:space="preserve">of community </w:t>
      </w:r>
      <w:r w:rsidR="00FD3EFD" w:rsidRPr="00024E6B">
        <w:rPr>
          <w:rFonts w:asciiTheme="minorHAnsi" w:hAnsiTheme="minorHAnsi" w:cstheme="minorHAnsi"/>
          <w:color w:val="000000" w:themeColor="text1"/>
        </w:rPr>
        <w:t xml:space="preserve">in supporting the mentally ill patients by sending the patients to the health care centers with the help of </w:t>
      </w:r>
      <w:r w:rsidRPr="00024E6B">
        <w:rPr>
          <w:rFonts w:asciiTheme="minorHAnsi" w:hAnsiTheme="minorHAnsi" w:cstheme="minorHAnsi"/>
          <w:color w:val="000000" w:themeColor="text1"/>
        </w:rPr>
        <w:t xml:space="preserve">community </w:t>
      </w:r>
      <w:r w:rsidR="00FD3EFD" w:rsidRPr="00024E6B">
        <w:rPr>
          <w:rFonts w:asciiTheme="minorHAnsi" w:hAnsiTheme="minorHAnsi" w:cstheme="minorHAnsi"/>
          <w:color w:val="000000" w:themeColor="text1"/>
        </w:rPr>
        <w:t xml:space="preserve">volunteers, hospital administration and </w:t>
      </w:r>
      <w:r w:rsidRPr="00024E6B">
        <w:rPr>
          <w:rFonts w:asciiTheme="minorHAnsi" w:hAnsiTheme="minorHAnsi" w:cstheme="minorHAnsi"/>
          <w:color w:val="000000" w:themeColor="text1"/>
        </w:rPr>
        <w:t xml:space="preserve">by </w:t>
      </w:r>
      <w:r w:rsidR="00FD3EFD" w:rsidRPr="00024E6B">
        <w:rPr>
          <w:rFonts w:asciiTheme="minorHAnsi" w:hAnsiTheme="minorHAnsi" w:cstheme="minorHAnsi"/>
          <w:color w:val="000000" w:themeColor="text1"/>
        </w:rPr>
        <w:t xml:space="preserve">the police. </w:t>
      </w:r>
    </w:p>
    <w:p w14:paraId="569BED4C" w14:textId="7F932BB1"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eastAsia="Calibri" w:hAnsiTheme="minorHAnsi" w:cstheme="minorHAnsi"/>
          <w:i/>
          <w:color w:val="000000" w:themeColor="text1"/>
        </w:rPr>
        <w:t xml:space="preserve">“One or two patients who are sent to the hospital by the community recovered after coming back”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36EB64B0" w14:textId="3BFC3F93"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“They just live their own without disturbing the neighborhood. If the condition gets worse and begins to disrupt the society, they are sent to the hospital with the hospital</w:t>
      </w:r>
      <w:r w:rsidR="00F75EDF" w:rsidRPr="00024E6B">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 xml:space="preserve">administrative and the police”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7F8272E0" w14:textId="782B7687"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“If they become aggressive, cause troubles with weapons and hav</w:t>
      </w:r>
      <w:r w:rsidR="00F75EDF" w:rsidRPr="00024E6B">
        <w:rPr>
          <w:rFonts w:asciiTheme="minorHAnsi" w:hAnsiTheme="minorHAnsi" w:cstheme="minorHAnsi"/>
          <w:i/>
          <w:color w:val="000000" w:themeColor="text1"/>
        </w:rPr>
        <w:t>e</w:t>
      </w:r>
      <w:r w:rsidRPr="00024E6B">
        <w:rPr>
          <w:rFonts w:asciiTheme="minorHAnsi" w:hAnsiTheme="minorHAnsi" w:cstheme="minorHAnsi"/>
          <w:i/>
          <w:color w:val="000000" w:themeColor="text1"/>
        </w:rPr>
        <w:t xml:space="preserve"> conflicts with the family when they are detached, we have to inform the police. We have to keep things under control if the condition gets worse. If not, we usually console the parents to keep things on track.”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w:t>
      </w:r>
    </w:p>
    <w:p w14:paraId="4A7DEB64" w14:textId="77777777" w:rsidR="00FD3EFD" w:rsidRPr="00024E6B" w:rsidRDefault="00FD3EFD" w:rsidP="007138FC">
      <w:pPr>
        <w:pStyle w:val="ListParagraph"/>
        <w:widowControl w:val="0"/>
        <w:numPr>
          <w:ilvl w:val="0"/>
          <w:numId w:val="16"/>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lastRenderedPageBreak/>
        <w:t xml:space="preserve">Experience in treating by </w:t>
      </w:r>
      <w:r w:rsidR="00B908DB" w:rsidRPr="00024E6B">
        <w:rPr>
          <w:rFonts w:asciiTheme="minorHAnsi" w:hAnsiTheme="minorHAnsi" w:cstheme="minorHAnsi"/>
          <w:b/>
          <w:color w:val="000000" w:themeColor="text1"/>
          <w:u w:val="single"/>
        </w:rPr>
        <w:t>H</w:t>
      </w:r>
      <w:r w:rsidRPr="00024E6B">
        <w:rPr>
          <w:rFonts w:asciiTheme="minorHAnsi" w:hAnsiTheme="minorHAnsi" w:cstheme="minorHAnsi"/>
          <w:b/>
          <w:color w:val="000000" w:themeColor="text1"/>
          <w:u w:val="single"/>
        </w:rPr>
        <w:t>ealth care professionals</w:t>
      </w:r>
    </w:p>
    <w:p w14:paraId="5BBC4A72" w14:textId="5E262CAC" w:rsidR="00FD3EFD" w:rsidRPr="00024E6B" w:rsidRDefault="00FD3EFD" w:rsidP="00FD3EFD">
      <w:pPr>
        <w:pStyle w:val="divreferencedContentp"/>
        <w:spacing w:after="160" w:line="276" w:lineRule="auto"/>
        <w:jc w:val="both"/>
        <w:rPr>
          <w:rFonts w:asciiTheme="minorHAnsi" w:eastAsia="Calibri" w:hAnsiTheme="minorHAnsi" w:cstheme="minorHAnsi"/>
          <w:color w:val="000000" w:themeColor="text1"/>
        </w:rPr>
      </w:pPr>
      <w:r w:rsidRPr="00024E6B">
        <w:rPr>
          <w:rFonts w:asciiTheme="minorHAnsi" w:eastAsia="Calibri" w:hAnsiTheme="minorHAnsi" w:cstheme="minorHAnsi"/>
          <w:color w:val="000000" w:themeColor="text1"/>
        </w:rPr>
        <w:t xml:space="preserve">Most of the Interviewees shared their experience related to the treatment </w:t>
      </w:r>
      <w:r w:rsidR="00B908DB" w:rsidRPr="00024E6B">
        <w:rPr>
          <w:rFonts w:asciiTheme="minorHAnsi" w:eastAsia="Calibri" w:hAnsiTheme="minorHAnsi" w:cstheme="minorHAnsi"/>
          <w:color w:val="000000" w:themeColor="text1"/>
        </w:rPr>
        <w:t>provided</w:t>
      </w:r>
      <w:r w:rsidRPr="00024E6B">
        <w:rPr>
          <w:rFonts w:asciiTheme="minorHAnsi" w:eastAsia="Calibri" w:hAnsiTheme="minorHAnsi" w:cstheme="minorHAnsi"/>
          <w:color w:val="000000" w:themeColor="text1"/>
        </w:rPr>
        <w:t xml:space="preserve"> to the mentally ill patient</w:t>
      </w:r>
      <w:r w:rsidR="00B908DB" w:rsidRPr="00024E6B">
        <w:rPr>
          <w:rFonts w:asciiTheme="minorHAnsi" w:eastAsia="Calibri" w:hAnsiTheme="minorHAnsi" w:cstheme="minorHAnsi"/>
          <w:color w:val="000000" w:themeColor="text1"/>
        </w:rPr>
        <w:t>s</w:t>
      </w:r>
      <w:r w:rsidRPr="00024E6B">
        <w:rPr>
          <w:rFonts w:asciiTheme="minorHAnsi" w:eastAsia="Calibri" w:hAnsiTheme="minorHAnsi" w:cstheme="minorHAnsi"/>
          <w:color w:val="000000" w:themeColor="text1"/>
        </w:rPr>
        <w:t xml:space="preserve"> </w:t>
      </w:r>
      <w:r w:rsidR="00B908DB" w:rsidRPr="00024E6B">
        <w:rPr>
          <w:rFonts w:asciiTheme="minorHAnsi" w:eastAsia="Calibri" w:hAnsiTheme="minorHAnsi" w:cstheme="minorHAnsi"/>
          <w:color w:val="000000" w:themeColor="text1"/>
        </w:rPr>
        <w:t>on consultations</w:t>
      </w:r>
      <w:r w:rsidRPr="00024E6B">
        <w:rPr>
          <w:rFonts w:asciiTheme="minorHAnsi" w:eastAsia="Calibri" w:hAnsiTheme="minorHAnsi" w:cstheme="minorHAnsi"/>
          <w:color w:val="000000" w:themeColor="text1"/>
        </w:rPr>
        <w:t xml:space="preserve">. Many general practitioners </w:t>
      </w:r>
      <w:r w:rsidR="00B908DB" w:rsidRPr="00024E6B">
        <w:rPr>
          <w:rFonts w:asciiTheme="minorHAnsi" w:eastAsia="Calibri" w:hAnsiTheme="minorHAnsi" w:cstheme="minorHAnsi"/>
          <w:color w:val="000000" w:themeColor="text1"/>
        </w:rPr>
        <w:t>participat</w:t>
      </w:r>
      <w:r w:rsidR="00F75EDF" w:rsidRPr="00024E6B">
        <w:rPr>
          <w:rFonts w:asciiTheme="minorHAnsi" w:eastAsia="Calibri" w:hAnsiTheme="minorHAnsi" w:cstheme="minorHAnsi"/>
          <w:color w:val="000000" w:themeColor="text1"/>
        </w:rPr>
        <w:t>ing</w:t>
      </w:r>
      <w:r w:rsidR="00B908DB" w:rsidRPr="00024E6B">
        <w:rPr>
          <w:rFonts w:asciiTheme="minorHAnsi" w:eastAsia="Calibri" w:hAnsiTheme="minorHAnsi" w:cstheme="minorHAnsi"/>
          <w:color w:val="000000" w:themeColor="text1"/>
        </w:rPr>
        <w:t xml:space="preserve"> in this study </w:t>
      </w:r>
      <w:r w:rsidRPr="00024E6B">
        <w:rPr>
          <w:rFonts w:asciiTheme="minorHAnsi" w:eastAsia="Calibri" w:hAnsiTheme="minorHAnsi" w:cstheme="minorHAnsi"/>
          <w:color w:val="000000" w:themeColor="text1"/>
        </w:rPr>
        <w:t>use</w:t>
      </w:r>
      <w:r w:rsidR="00B908DB" w:rsidRPr="00024E6B">
        <w:rPr>
          <w:rFonts w:asciiTheme="minorHAnsi" w:eastAsia="Calibri" w:hAnsiTheme="minorHAnsi" w:cstheme="minorHAnsi"/>
          <w:color w:val="000000" w:themeColor="text1"/>
        </w:rPr>
        <w:t>d</w:t>
      </w:r>
      <w:r w:rsidRPr="00024E6B">
        <w:rPr>
          <w:rFonts w:asciiTheme="minorHAnsi" w:eastAsia="Calibri" w:hAnsiTheme="minorHAnsi" w:cstheme="minorHAnsi"/>
          <w:color w:val="000000" w:themeColor="text1"/>
        </w:rPr>
        <w:t xml:space="preserve"> </w:t>
      </w:r>
      <w:r w:rsidR="00B908DB" w:rsidRPr="00024E6B">
        <w:rPr>
          <w:rFonts w:asciiTheme="minorHAnsi" w:eastAsia="Calibri" w:hAnsiTheme="minorHAnsi" w:cstheme="minorHAnsi"/>
          <w:color w:val="000000" w:themeColor="text1"/>
        </w:rPr>
        <w:t>to</w:t>
      </w:r>
      <w:r w:rsidRPr="00024E6B">
        <w:rPr>
          <w:rFonts w:asciiTheme="minorHAnsi" w:eastAsia="Calibri" w:hAnsiTheme="minorHAnsi" w:cstheme="minorHAnsi"/>
          <w:color w:val="000000" w:themeColor="text1"/>
        </w:rPr>
        <w:t xml:space="preserve"> treat</w:t>
      </w:r>
      <w:r w:rsidR="00B908DB" w:rsidRPr="00024E6B">
        <w:rPr>
          <w:rFonts w:asciiTheme="minorHAnsi" w:eastAsia="Calibri" w:hAnsiTheme="minorHAnsi" w:cstheme="minorHAnsi"/>
          <w:color w:val="000000" w:themeColor="text1"/>
        </w:rPr>
        <w:t xml:space="preserve"> such patients with</w:t>
      </w:r>
      <w:r w:rsidRPr="00024E6B">
        <w:rPr>
          <w:rFonts w:asciiTheme="minorHAnsi" w:eastAsia="Calibri" w:hAnsiTheme="minorHAnsi" w:cstheme="minorHAnsi"/>
          <w:color w:val="000000" w:themeColor="text1"/>
        </w:rPr>
        <w:t xml:space="preserve"> vitam</w:t>
      </w:r>
      <w:r w:rsidR="00B908DB" w:rsidRPr="00024E6B">
        <w:rPr>
          <w:rFonts w:asciiTheme="minorHAnsi" w:eastAsia="Calibri" w:hAnsiTheme="minorHAnsi" w:cstheme="minorHAnsi"/>
          <w:color w:val="000000" w:themeColor="text1"/>
        </w:rPr>
        <w:t xml:space="preserve">in supplementation and diazepam, </w:t>
      </w:r>
      <w:r w:rsidRPr="00024E6B">
        <w:rPr>
          <w:rFonts w:asciiTheme="minorHAnsi" w:eastAsia="Calibri" w:hAnsiTheme="minorHAnsi" w:cstheme="minorHAnsi"/>
          <w:color w:val="000000" w:themeColor="text1"/>
        </w:rPr>
        <w:t xml:space="preserve">as they lacked knowledge on treating mental health patients. According to a few clinicians, neurological cases </w:t>
      </w:r>
      <w:r w:rsidR="00B908DB" w:rsidRPr="00024E6B">
        <w:rPr>
          <w:rFonts w:asciiTheme="minorHAnsi" w:eastAsia="Calibri" w:hAnsiTheme="minorHAnsi" w:cstheme="minorHAnsi"/>
          <w:color w:val="000000" w:themeColor="text1"/>
        </w:rPr>
        <w:t>were</w:t>
      </w:r>
      <w:r w:rsidRPr="00024E6B">
        <w:rPr>
          <w:rFonts w:asciiTheme="minorHAnsi" w:eastAsia="Calibri" w:hAnsiTheme="minorHAnsi" w:cstheme="minorHAnsi"/>
          <w:color w:val="000000" w:themeColor="text1"/>
        </w:rPr>
        <w:t xml:space="preserve"> often misunderstood with mental cases by people and </w:t>
      </w:r>
      <w:r w:rsidR="00B908DB" w:rsidRPr="00024E6B">
        <w:rPr>
          <w:rFonts w:asciiTheme="minorHAnsi" w:eastAsia="Calibri" w:hAnsiTheme="minorHAnsi" w:cstheme="minorHAnsi"/>
          <w:color w:val="000000" w:themeColor="text1"/>
        </w:rPr>
        <w:t xml:space="preserve">upon </w:t>
      </w:r>
      <w:r w:rsidRPr="00024E6B">
        <w:rPr>
          <w:rFonts w:asciiTheme="minorHAnsi" w:eastAsia="Calibri" w:hAnsiTheme="minorHAnsi" w:cstheme="minorHAnsi"/>
          <w:color w:val="000000" w:themeColor="text1"/>
        </w:rPr>
        <w:t>differential diagnos</w:t>
      </w:r>
      <w:r w:rsidR="00910ACA" w:rsidRPr="00024E6B">
        <w:rPr>
          <w:rFonts w:asciiTheme="minorHAnsi" w:eastAsia="Calibri" w:hAnsiTheme="minorHAnsi" w:cstheme="minorHAnsi"/>
          <w:color w:val="000000" w:themeColor="text1"/>
        </w:rPr>
        <w:t>e</w:t>
      </w:r>
      <w:r w:rsidR="00B908DB" w:rsidRPr="00024E6B">
        <w:rPr>
          <w:rFonts w:asciiTheme="minorHAnsi" w:eastAsia="Calibri" w:hAnsiTheme="minorHAnsi" w:cstheme="minorHAnsi"/>
          <w:color w:val="000000" w:themeColor="text1"/>
        </w:rPr>
        <w:t>s,</w:t>
      </w:r>
      <w:r w:rsidRPr="00024E6B">
        <w:rPr>
          <w:rFonts w:asciiTheme="minorHAnsi" w:eastAsia="Calibri" w:hAnsiTheme="minorHAnsi" w:cstheme="minorHAnsi"/>
          <w:color w:val="000000" w:themeColor="text1"/>
        </w:rPr>
        <w:t xml:space="preserve"> they </w:t>
      </w:r>
      <w:r w:rsidR="00B908DB" w:rsidRPr="00024E6B">
        <w:rPr>
          <w:rFonts w:asciiTheme="minorHAnsi" w:eastAsia="Calibri" w:hAnsiTheme="minorHAnsi" w:cstheme="minorHAnsi"/>
          <w:color w:val="000000" w:themeColor="text1"/>
        </w:rPr>
        <w:t xml:space="preserve">used to </w:t>
      </w:r>
      <w:r w:rsidRPr="00024E6B">
        <w:rPr>
          <w:rFonts w:asciiTheme="minorHAnsi" w:eastAsia="Calibri" w:hAnsiTheme="minorHAnsi" w:cstheme="minorHAnsi"/>
          <w:color w:val="000000" w:themeColor="text1"/>
        </w:rPr>
        <w:t>refer</w:t>
      </w:r>
      <w:r w:rsidR="00B908DB" w:rsidRPr="00024E6B">
        <w:rPr>
          <w:rFonts w:asciiTheme="minorHAnsi" w:eastAsia="Calibri" w:hAnsiTheme="minorHAnsi" w:cstheme="minorHAnsi"/>
          <w:color w:val="000000" w:themeColor="text1"/>
        </w:rPr>
        <w:t xml:space="preserve"> such cases</w:t>
      </w:r>
      <w:r w:rsidRPr="00024E6B">
        <w:rPr>
          <w:rFonts w:asciiTheme="minorHAnsi" w:eastAsia="Calibri" w:hAnsiTheme="minorHAnsi" w:cstheme="minorHAnsi"/>
          <w:color w:val="000000" w:themeColor="text1"/>
        </w:rPr>
        <w:t xml:space="preserve"> to the specialist</w:t>
      </w:r>
      <w:r w:rsidR="00B908DB" w:rsidRPr="00024E6B">
        <w:rPr>
          <w:rFonts w:asciiTheme="minorHAnsi" w:eastAsia="Calibri" w:hAnsiTheme="minorHAnsi" w:cstheme="minorHAnsi"/>
          <w:color w:val="000000" w:themeColor="text1"/>
        </w:rPr>
        <w:t>s</w:t>
      </w:r>
      <w:r w:rsidRPr="00024E6B">
        <w:rPr>
          <w:rFonts w:asciiTheme="minorHAnsi" w:eastAsia="Calibri" w:hAnsiTheme="minorHAnsi" w:cstheme="minorHAnsi"/>
          <w:color w:val="000000" w:themeColor="text1"/>
        </w:rPr>
        <w:t xml:space="preserve">. They also </w:t>
      </w:r>
      <w:r w:rsidR="00B908DB" w:rsidRPr="00024E6B">
        <w:rPr>
          <w:rFonts w:asciiTheme="minorHAnsi" w:eastAsia="Calibri" w:hAnsiTheme="minorHAnsi" w:cstheme="minorHAnsi"/>
          <w:color w:val="000000" w:themeColor="text1"/>
        </w:rPr>
        <w:t>have mentioned</w:t>
      </w:r>
      <w:r w:rsidRPr="00024E6B">
        <w:rPr>
          <w:rFonts w:asciiTheme="minorHAnsi" w:eastAsia="Calibri" w:hAnsiTheme="minorHAnsi" w:cstheme="minorHAnsi"/>
          <w:color w:val="000000" w:themeColor="text1"/>
        </w:rPr>
        <w:t xml:space="preserve"> the importance of </w:t>
      </w:r>
      <w:r w:rsidR="00B908DB" w:rsidRPr="00024E6B">
        <w:rPr>
          <w:rFonts w:asciiTheme="minorHAnsi" w:eastAsia="Calibri" w:hAnsiTheme="minorHAnsi" w:cstheme="minorHAnsi"/>
          <w:color w:val="000000" w:themeColor="text1"/>
        </w:rPr>
        <w:t xml:space="preserve">obtaining patient </w:t>
      </w:r>
      <w:r w:rsidRPr="00024E6B">
        <w:rPr>
          <w:rFonts w:asciiTheme="minorHAnsi" w:eastAsia="Calibri" w:hAnsiTheme="minorHAnsi" w:cstheme="minorHAnsi"/>
          <w:color w:val="000000" w:themeColor="text1"/>
        </w:rPr>
        <w:t xml:space="preserve">case history </w:t>
      </w:r>
      <w:r w:rsidR="00B908DB" w:rsidRPr="00024E6B">
        <w:rPr>
          <w:rFonts w:asciiTheme="minorHAnsi" w:eastAsia="Calibri" w:hAnsiTheme="minorHAnsi" w:cstheme="minorHAnsi"/>
          <w:color w:val="000000" w:themeColor="text1"/>
        </w:rPr>
        <w:t xml:space="preserve">for proper </w:t>
      </w:r>
      <w:r w:rsidRPr="00024E6B">
        <w:rPr>
          <w:rFonts w:asciiTheme="minorHAnsi" w:eastAsia="Calibri" w:hAnsiTheme="minorHAnsi" w:cstheme="minorHAnsi"/>
          <w:color w:val="000000" w:themeColor="text1"/>
        </w:rPr>
        <w:t>diagnose</w:t>
      </w:r>
      <w:r w:rsidR="00B908DB" w:rsidRPr="00024E6B">
        <w:rPr>
          <w:rFonts w:asciiTheme="minorHAnsi" w:eastAsia="Calibri" w:hAnsiTheme="minorHAnsi" w:cstheme="minorHAnsi"/>
          <w:color w:val="000000" w:themeColor="text1"/>
        </w:rPr>
        <w:t>s</w:t>
      </w:r>
      <w:r w:rsidRPr="00024E6B">
        <w:rPr>
          <w:rFonts w:asciiTheme="minorHAnsi" w:eastAsia="Calibri" w:hAnsiTheme="minorHAnsi" w:cstheme="minorHAnsi"/>
          <w:color w:val="000000" w:themeColor="text1"/>
        </w:rPr>
        <w:t xml:space="preserve">. </w:t>
      </w:r>
      <w:r w:rsidR="00604D0D" w:rsidRPr="00024E6B">
        <w:rPr>
          <w:rFonts w:asciiTheme="minorHAnsi" w:eastAsia="Calibri" w:hAnsiTheme="minorHAnsi" w:cstheme="minorHAnsi"/>
          <w:color w:val="000000" w:themeColor="text1"/>
        </w:rPr>
        <w:t>Some of the service providers mentioned</w:t>
      </w:r>
      <w:r w:rsidRPr="00024E6B">
        <w:rPr>
          <w:rFonts w:asciiTheme="minorHAnsi" w:eastAsia="Calibri" w:hAnsiTheme="minorHAnsi" w:cstheme="minorHAnsi"/>
          <w:color w:val="000000" w:themeColor="text1"/>
        </w:rPr>
        <w:t xml:space="preserve"> the </w:t>
      </w:r>
      <w:r w:rsidR="00604D0D" w:rsidRPr="00024E6B">
        <w:rPr>
          <w:rFonts w:asciiTheme="minorHAnsi" w:eastAsia="Calibri" w:hAnsiTheme="minorHAnsi" w:cstheme="minorHAnsi"/>
          <w:color w:val="000000" w:themeColor="text1"/>
        </w:rPr>
        <w:t xml:space="preserve">importance of using </w:t>
      </w:r>
      <w:r w:rsidRPr="00024E6B">
        <w:rPr>
          <w:rFonts w:asciiTheme="minorHAnsi" w:eastAsia="Calibri" w:hAnsiTheme="minorHAnsi" w:cstheme="minorHAnsi"/>
          <w:color w:val="000000" w:themeColor="text1"/>
        </w:rPr>
        <w:t>screening tool</w:t>
      </w:r>
      <w:r w:rsidR="00604D0D" w:rsidRPr="00024E6B">
        <w:rPr>
          <w:rFonts w:asciiTheme="minorHAnsi" w:eastAsia="Calibri" w:hAnsiTheme="minorHAnsi" w:cstheme="minorHAnsi"/>
          <w:color w:val="000000" w:themeColor="text1"/>
        </w:rPr>
        <w:t>s</w:t>
      </w:r>
      <w:r w:rsidRPr="00024E6B">
        <w:rPr>
          <w:rFonts w:asciiTheme="minorHAnsi" w:eastAsia="Calibri" w:hAnsiTheme="minorHAnsi" w:cstheme="minorHAnsi"/>
          <w:color w:val="000000" w:themeColor="text1"/>
        </w:rPr>
        <w:t xml:space="preserve"> to identify mental health patients </w:t>
      </w:r>
      <w:r w:rsidR="00604D0D" w:rsidRPr="00024E6B">
        <w:rPr>
          <w:rFonts w:asciiTheme="minorHAnsi" w:eastAsia="Calibri" w:hAnsiTheme="minorHAnsi" w:cstheme="minorHAnsi"/>
          <w:color w:val="000000" w:themeColor="text1"/>
        </w:rPr>
        <w:t xml:space="preserve">in </w:t>
      </w:r>
      <w:r w:rsidRPr="00024E6B">
        <w:rPr>
          <w:rFonts w:asciiTheme="minorHAnsi" w:eastAsia="Calibri" w:hAnsiTheme="minorHAnsi" w:cstheme="minorHAnsi"/>
          <w:color w:val="000000" w:themeColor="text1"/>
        </w:rPr>
        <w:t>the community</w:t>
      </w:r>
      <w:r w:rsidR="00604D0D" w:rsidRPr="00024E6B">
        <w:rPr>
          <w:rFonts w:asciiTheme="minorHAnsi" w:eastAsia="Calibri" w:hAnsiTheme="minorHAnsi" w:cstheme="minorHAnsi"/>
          <w:color w:val="000000" w:themeColor="text1"/>
        </w:rPr>
        <w:t>.</w:t>
      </w:r>
    </w:p>
    <w:p w14:paraId="6180DF90" w14:textId="3BAA06D1"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eastAsia="Calibri" w:hAnsiTheme="minorHAnsi" w:cstheme="minorHAnsi"/>
          <w:i/>
          <w:color w:val="000000" w:themeColor="text1"/>
        </w:rPr>
        <w:t>The most case</w:t>
      </w:r>
      <w:r w:rsidR="00910ACA" w:rsidRPr="00024E6B">
        <w:rPr>
          <w:rFonts w:asciiTheme="minorHAnsi" w:eastAsia="Calibri" w:hAnsiTheme="minorHAnsi" w:cstheme="minorHAnsi"/>
          <w:i/>
          <w:color w:val="000000" w:themeColor="text1"/>
        </w:rPr>
        <w:t>s</w:t>
      </w:r>
      <w:r w:rsidRPr="00024E6B">
        <w:rPr>
          <w:rFonts w:asciiTheme="minorHAnsi" w:eastAsia="Calibri" w:hAnsiTheme="minorHAnsi" w:cstheme="minorHAnsi"/>
          <w:i/>
          <w:color w:val="000000" w:themeColor="text1"/>
        </w:rPr>
        <w:t xml:space="preserve"> I experienced </w:t>
      </w:r>
      <w:r w:rsidR="00910ACA" w:rsidRPr="00024E6B">
        <w:rPr>
          <w:rFonts w:asciiTheme="minorHAnsi" w:eastAsia="Calibri" w:hAnsiTheme="minorHAnsi" w:cstheme="minorHAnsi"/>
          <w:i/>
          <w:color w:val="000000" w:themeColor="text1"/>
        </w:rPr>
        <w:t xml:space="preserve">are </w:t>
      </w:r>
      <w:r w:rsidRPr="00024E6B">
        <w:rPr>
          <w:rFonts w:asciiTheme="minorHAnsi" w:eastAsia="Calibri" w:hAnsiTheme="minorHAnsi" w:cstheme="minorHAnsi"/>
          <w:i/>
          <w:color w:val="000000" w:themeColor="text1"/>
        </w:rPr>
        <w:t xml:space="preserve">neurological diseases that have misunderstood with mental cases. After assessing the case history, we consider it a neuro case and refer to the neuro medical department.” </w:t>
      </w:r>
      <w:r w:rsidRPr="00024E6B">
        <w:rPr>
          <w:rFonts w:asciiTheme="minorHAnsi" w:hAnsiTheme="minorHAnsi" w:cstheme="minorHAnsi"/>
          <w:i/>
          <w:color w:val="000000" w:themeColor="text1"/>
        </w:rPr>
        <w:t>(Respondent- Health care provider)</w:t>
      </w:r>
    </w:p>
    <w:p w14:paraId="280D8396" w14:textId="77777777"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“We treat simple management. Vitamin supplementation and diazepam are given to cover withdrawal symptoms.”</w:t>
      </w:r>
      <w:r w:rsidR="00604D0D" w:rsidRPr="00024E6B">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(Respondent- Health care provider)</w:t>
      </w:r>
    </w:p>
    <w:p w14:paraId="297DD707" w14:textId="3FAF1AF5" w:rsidR="00FD3EFD" w:rsidRPr="00024E6B" w:rsidRDefault="00FD3EFD"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 xml:space="preserve">“I treat them in their home as an initial treatment. If they are not relieved, they are referred to psychiatrists and hospitals.” </w:t>
      </w:r>
      <w:r w:rsidRPr="00024E6B">
        <w:rPr>
          <w:rFonts w:asciiTheme="minorHAnsi" w:hAnsiTheme="minorHAnsi" w:cstheme="minorHAnsi"/>
          <w:i/>
          <w:color w:val="000000" w:themeColor="text1"/>
        </w:rPr>
        <w:t>(Respondent- Health care provider)</w:t>
      </w:r>
    </w:p>
    <w:p w14:paraId="5BAEF099" w14:textId="77777777"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eastAsia="Calibri" w:hAnsiTheme="minorHAnsi" w:cstheme="minorHAnsi"/>
          <w:i/>
          <w:color w:val="000000" w:themeColor="text1"/>
        </w:rPr>
        <w:t xml:space="preserve">“We also screen the patients during medical tours.” </w:t>
      </w:r>
      <w:r w:rsidRPr="00024E6B">
        <w:rPr>
          <w:rFonts w:asciiTheme="minorHAnsi" w:hAnsiTheme="minorHAnsi" w:cstheme="minorHAnsi"/>
          <w:i/>
          <w:color w:val="000000" w:themeColor="text1"/>
        </w:rPr>
        <w:t>(Respondent- Health care provider)</w:t>
      </w:r>
    </w:p>
    <w:p w14:paraId="6150FB3E" w14:textId="7D6FC12A" w:rsidR="00FD3EFD" w:rsidRPr="00024E6B" w:rsidRDefault="00FD3EFD" w:rsidP="00FD3EFD">
      <w:pPr>
        <w:pStyle w:val="divreferencedContentp"/>
        <w:spacing w:after="160" w:line="276" w:lineRule="auto"/>
        <w:jc w:val="both"/>
        <w:rPr>
          <w:rFonts w:asciiTheme="minorHAnsi" w:hAnsiTheme="minorHAnsi" w:cstheme="minorHAnsi"/>
          <w:color w:val="000000" w:themeColor="text1"/>
        </w:rPr>
      </w:pPr>
      <w:r w:rsidRPr="00024E6B">
        <w:rPr>
          <w:rFonts w:asciiTheme="minorHAnsi" w:eastAsia="Calibri" w:hAnsiTheme="minorHAnsi" w:cstheme="minorHAnsi"/>
          <w:color w:val="000000" w:themeColor="text1"/>
        </w:rPr>
        <w:t>Some of the health care providers conveyed their experience of treating the patient</w:t>
      </w:r>
      <w:r w:rsidR="00604D0D" w:rsidRPr="00024E6B">
        <w:rPr>
          <w:rFonts w:asciiTheme="minorHAnsi" w:eastAsia="Calibri" w:hAnsiTheme="minorHAnsi" w:cstheme="minorHAnsi"/>
          <w:color w:val="000000" w:themeColor="text1"/>
        </w:rPr>
        <w:t>s</w:t>
      </w:r>
      <w:r w:rsidRPr="00024E6B">
        <w:rPr>
          <w:rFonts w:asciiTheme="minorHAnsi" w:eastAsia="Calibri" w:hAnsiTheme="minorHAnsi" w:cstheme="minorHAnsi"/>
          <w:color w:val="000000" w:themeColor="text1"/>
        </w:rPr>
        <w:t xml:space="preserve"> or prescribing the medicine though the patient was </w:t>
      </w:r>
      <w:r w:rsidR="00604D0D" w:rsidRPr="00024E6B">
        <w:rPr>
          <w:rFonts w:asciiTheme="minorHAnsi" w:eastAsia="Calibri" w:hAnsiTheme="minorHAnsi" w:cstheme="minorHAnsi"/>
          <w:color w:val="000000" w:themeColor="text1"/>
        </w:rPr>
        <w:t xml:space="preserve">not </w:t>
      </w:r>
      <w:r w:rsidRPr="00024E6B">
        <w:rPr>
          <w:rFonts w:asciiTheme="minorHAnsi" w:eastAsia="Calibri" w:hAnsiTheme="minorHAnsi" w:cstheme="minorHAnsi"/>
          <w:color w:val="000000" w:themeColor="text1"/>
        </w:rPr>
        <w:t>physical</w:t>
      </w:r>
      <w:r w:rsidR="00604D0D" w:rsidRPr="00024E6B">
        <w:rPr>
          <w:rFonts w:asciiTheme="minorHAnsi" w:eastAsia="Calibri" w:hAnsiTheme="minorHAnsi" w:cstheme="minorHAnsi"/>
          <w:color w:val="000000" w:themeColor="text1"/>
        </w:rPr>
        <w:t>ly present</w:t>
      </w:r>
      <w:r w:rsidRPr="00024E6B">
        <w:rPr>
          <w:rFonts w:asciiTheme="minorHAnsi" w:eastAsia="Calibri" w:hAnsiTheme="minorHAnsi" w:cstheme="minorHAnsi"/>
          <w:color w:val="000000" w:themeColor="text1"/>
        </w:rPr>
        <w:t xml:space="preserve">. </w:t>
      </w:r>
      <w:r w:rsidR="00604D0D" w:rsidRPr="00024E6B">
        <w:rPr>
          <w:rFonts w:asciiTheme="minorHAnsi" w:eastAsia="Calibri" w:hAnsiTheme="minorHAnsi" w:cstheme="minorHAnsi"/>
          <w:color w:val="000000" w:themeColor="text1"/>
        </w:rPr>
        <w:t xml:space="preserve">Some of them dispensed </w:t>
      </w:r>
      <w:r w:rsidRPr="00024E6B">
        <w:rPr>
          <w:rFonts w:asciiTheme="minorHAnsi" w:eastAsia="Calibri" w:hAnsiTheme="minorHAnsi" w:cstheme="minorHAnsi"/>
          <w:color w:val="000000" w:themeColor="text1"/>
        </w:rPr>
        <w:t>medicines through attendants</w:t>
      </w:r>
      <w:r w:rsidR="00604D0D" w:rsidRPr="00024E6B">
        <w:rPr>
          <w:rFonts w:asciiTheme="minorHAnsi" w:eastAsia="Calibri" w:hAnsiTheme="minorHAnsi" w:cstheme="minorHAnsi"/>
          <w:color w:val="000000" w:themeColor="text1"/>
        </w:rPr>
        <w:t>/caregivers</w:t>
      </w:r>
      <w:r w:rsidRPr="00024E6B">
        <w:rPr>
          <w:rFonts w:asciiTheme="minorHAnsi" w:eastAsia="Calibri" w:hAnsiTheme="minorHAnsi" w:cstheme="minorHAnsi"/>
          <w:color w:val="000000" w:themeColor="text1"/>
        </w:rPr>
        <w:t xml:space="preserve"> of the patients who could communicate well. They supported this practice </w:t>
      </w:r>
      <w:r w:rsidR="00604D0D" w:rsidRPr="00024E6B">
        <w:rPr>
          <w:rFonts w:asciiTheme="minorHAnsi" w:eastAsia="Calibri" w:hAnsiTheme="minorHAnsi" w:cstheme="minorHAnsi"/>
          <w:color w:val="000000" w:themeColor="text1"/>
        </w:rPr>
        <w:t xml:space="preserve">and </w:t>
      </w:r>
      <w:r w:rsidRPr="00024E6B">
        <w:rPr>
          <w:rFonts w:asciiTheme="minorHAnsi" w:eastAsia="Calibri" w:hAnsiTheme="minorHAnsi" w:cstheme="minorHAnsi"/>
          <w:color w:val="000000" w:themeColor="text1"/>
        </w:rPr>
        <w:t>empathized with the caregiver</w:t>
      </w:r>
      <w:r w:rsidR="00604D0D" w:rsidRPr="00024E6B">
        <w:rPr>
          <w:rFonts w:asciiTheme="minorHAnsi" w:eastAsia="Calibri" w:hAnsiTheme="minorHAnsi" w:cstheme="minorHAnsi"/>
          <w:color w:val="000000" w:themeColor="text1"/>
        </w:rPr>
        <w:t>s</w:t>
      </w:r>
      <w:r w:rsidRPr="00024E6B">
        <w:rPr>
          <w:rFonts w:asciiTheme="minorHAnsi" w:eastAsia="Calibri" w:hAnsiTheme="minorHAnsi" w:cstheme="minorHAnsi"/>
          <w:color w:val="000000" w:themeColor="text1"/>
        </w:rPr>
        <w:t xml:space="preserve"> </w:t>
      </w:r>
      <w:r w:rsidR="00604D0D" w:rsidRPr="00024E6B">
        <w:rPr>
          <w:rFonts w:asciiTheme="minorHAnsi" w:eastAsia="Calibri" w:hAnsiTheme="minorHAnsi" w:cstheme="minorHAnsi"/>
          <w:color w:val="000000" w:themeColor="text1"/>
        </w:rPr>
        <w:t xml:space="preserve">on </w:t>
      </w:r>
      <w:r w:rsidRPr="00024E6B">
        <w:rPr>
          <w:rFonts w:asciiTheme="minorHAnsi" w:eastAsia="Calibri" w:hAnsiTheme="minorHAnsi" w:cstheme="minorHAnsi"/>
          <w:color w:val="000000" w:themeColor="text1"/>
        </w:rPr>
        <w:t>their difficulty in getting the patient</w:t>
      </w:r>
      <w:r w:rsidR="00604D0D" w:rsidRPr="00024E6B">
        <w:rPr>
          <w:rFonts w:asciiTheme="minorHAnsi" w:eastAsia="Calibri" w:hAnsiTheme="minorHAnsi" w:cstheme="minorHAnsi"/>
          <w:color w:val="000000" w:themeColor="text1"/>
        </w:rPr>
        <w:t>s</w:t>
      </w:r>
      <w:r w:rsidRPr="00024E6B">
        <w:rPr>
          <w:rFonts w:asciiTheme="minorHAnsi" w:eastAsia="Calibri" w:hAnsiTheme="minorHAnsi" w:cstheme="minorHAnsi"/>
          <w:color w:val="000000" w:themeColor="text1"/>
        </w:rPr>
        <w:t xml:space="preserve"> to the clinic</w:t>
      </w:r>
      <w:r w:rsidR="00604D0D" w:rsidRPr="00024E6B">
        <w:rPr>
          <w:rFonts w:asciiTheme="minorHAnsi" w:eastAsia="Calibri" w:hAnsiTheme="minorHAnsi" w:cstheme="minorHAnsi"/>
          <w:color w:val="000000" w:themeColor="text1"/>
        </w:rPr>
        <w:t>,</w:t>
      </w:r>
      <w:r w:rsidRPr="00024E6B">
        <w:rPr>
          <w:rFonts w:asciiTheme="minorHAnsi" w:eastAsia="Calibri" w:hAnsiTheme="minorHAnsi" w:cstheme="minorHAnsi"/>
          <w:color w:val="000000" w:themeColor="text1"/>
        </w:rPr>
        <w:t xml:space="preserve"> </w:t>
      </w:r>
      <w:r w:rsidR="00910ACA" w:rsidRPr="00024E6B">
        <w:rPr>
          <w:rFonts w:asciiTheme="minorHAnsi" w:eastAsia="Calibri" w:hAnsiTheme="minorHAnsi" w:cstheme="minorHAnsi"/>
          <w:color w:val="000000" w:themeColor="text1"/>
        </w:rPr>
        <w:t>they</w:t>
      </w:r>
      <w:r w:rsidR="00604D0D" w:rsidRPr="00024E6B">
        <w:rPr>
          <w:rFonts w:asciiTheme="minorHAnsi" w:eastAsia="Calibri" w:hAnsiTheme="minorHAnsi" w:cstheme="minorHAnsi"/>
          <w:color w:val="000000" w:themeColor="text1"/>
        </w:rPr>
        <w:t xml:space="preserve"> </w:t>
      </w:r>
      <w:r w:rsidRPr="00024E6B">
        <w:rPr>
          <w:rFonts w:asciiTheme="minorHAnsi" w:eastAsia="Calibri" w:hAnsiTheme="minorHAnsi" w:cstheme="minorHAnsi"/>
          <w:color w:val="000000" w:themeColor="text1"/>
        </w:rPr>
        <w:t>advis</w:t>
      </w:r>
      <w:r w:rsidR="00604D0D" w:rsidRPr="00024E6B">
        <w:rPr>
          <w:rFonts w:asciiTheme="minorHAnsi" w:eastAsia="Calibri" w:hAnsiTheme="minorHAnsi" w:cstheme="minorHAnsi"/>
          <w:color w:val="000000" w:themeColor="text1"/>
        </w:rPr>
        <w:t>e</w:t>
      </w:r>
      <w:r w:rsidR="00910ACA" w:rsidRPr="00024E6B">
        <w:rPr>
          <w:rFonts w:asciiTheme="minorHAnsi" w:eastAsia="Calibri" w:hAnsiTheme="minorHAnsi" w:cstheme="minorHAnsi"/>
          <w:color w:val="000000" w:themeColor="text1"/>
        </w:rPr>
        <w:t>d</w:t>
      </w:r>
      <w:r w:rsidRPr="00024E6B">
        <w:rPr>
          <w:rFonts w:asciiTheme="minorHAnsi" w:eastAsia="Calibri" w:hAnsiTheme="minorHAnsi" w:cstheme="minorHAnsi"/>
          <w:color w:val="000000" w:themeColor="text1"/>
        </w:rPr>
        <w:t xml:space="preserve"> </w:t>
      </w:r>
      <w:r w:rsidR="00910ACA" w:rsidRPr="00024E6B">
        <w:rPr>
          <w:rFonts w:asciiTheme="minorHAnsi" w:eastAsia="Calibri" w:hAnsiTheme="minorHAnsi" w:cstheme="minorHAnsi"/>
          <w:color w:val="000000" w:themeColor="text1"/>
        </w:rPr>
        <w:t xml:space="preserve">the caregivers </w:t>
      </w:r>
      <w:r w:rsidRPr="00024E6B">
        <w:rPr>
          <w:rFonts w:asciiTheme="minorHAnsi" w:eastAsia="Calibri" w:hAnsiTheme="minorHAnsi" w:cstheme="minorHAnsi"/>
          <w:color w:val="000000" w:themeColor="text1"/>
        </w:rPr>
        <w:t xml:space="preserve">to </w:t>
      </w:r>
      <w:r w:rsidR="00604D0D" w:rsidRPr="00024E6B">
        <w:rPr>
          <w:rFonts w:asciiTheme="minorHAnsi" w:eastAsia="Calibri" w:hAnsiTheme="minorHAnsi" w:cstheme="minorHAnsi"/>
          <w:color w:val="000000" w:themeColor="text1"/>
        </w:rPr>
        <w:t xml:space="preserve">bring the patients </w:t>
      </w:r>
      <w:r w:rsidRPr="00024E6B">
        <w:rPr>
          <w:rFonts w:asciiTheme="minorHAnsi" w:eastAsia="Calibri" w:hAnsiTheme="minorHAnsi" w:cstheme="minorHAnsi"/>
          <w:color w:val="000000" w:themeColor="text1"/>
        </w:rPr>
        <w:t xml:space="preserve">to the facilities if the </w:t>
      </w:r>
      <w:r w:rsidR="00604D0D" w:rsidRPr="00024E6B">
        <w:rPr>
          <w:rFonts w:asciiTheme="minorHAnsi" w:eastAsia="Calibri" w:hAnsiTheme="minorHAnsi" w:cstheme="minorHAnsi"/>
          <w:color w:val="000000" w:themeColor="text1"/>
        </w:rPr>
        <w:t xml:space="preserve">conditions </w:t>
      </w:r>
      <w:r w:rsidRPr="00024E6B">
        <w:rPr>
          <w:rFonts w:asciiTheme="minorHAnsi" w:eastAsia="Calibri" w:hAnsiTheme="minorHAnsi" w:cstheme="minorHAnsi"/>
          <w:color w:val="000000" w:themeColor="text1"/>
        </w:rPr>
        <w:t>of the patient di</w:t>
      </w:r>
      <w:r w:rsidR="00604D0D" w:rsidRPr="00024E6B">
        <w:rPr>
          <w:rFonts w:asciiTheme="minorHAnsi" w:eastAsia="Calibri" w:hAnsiTheme="minorHAnsi" w:cstheme="minorHAnsi"/>
          <w:color w:val="000000" w:themeColor="text1"/>
        </w:rPr>
        <w:t>dn'</w:t>
      </w:r>
      <w:r w:rsidRPr="00024E6B">
        <w:rPr>
          <w:rFonts w:asciiTheme="minorHAnsi" w:eastAsia="Calibri" w:hAnsiTheme="minorHAnsi" w:cstheme="minorHAnsi"/>
          <w:color w:val="000000" w:themeColor="text1"/>
        </w:rPr>
        <w:t>t improve.</w:t>
      </w:r>
    </w:p>
    <w:p w14:paraId="7AC3554F" w14:textId="330B7F8C"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“Attendant comes to the clinic and asks for drug- Yes, it is sometimes hard to take the patient </w:t>
      </w:r>
      <w:r w:rsidR="00910ACA" w:rsidRPr="00024E6B">
        <w:rPr>
          <w:rFonts w:asciiTheme="minorHAnsi" w:hAnsiTheme="minorHAnsi" w:cstheme="minorHAnsi"/>
          <w:i/>
          <w:color w:val="000000" w:themeColor="text1"/>
        </w:rPr>
        <w:t>with</w:t>
      </w:r>
      <w:r w:rsidRPr="00024E6B">
        <w:rPr>
          <w:rFonts w:asciiTheme="minorHAnsi" w:hAnsiTheme="minorHAnsi" w:cstheme="minorHAnsi"/>
          <w:i/>
          <w:color w:val="000000" w:themeColor="text1"/>
        </w:rPr>
        <w:t xml:space="preserve">. But I carefully advise them to take patients if </w:t>
      </w:r>
      <w:r w:rsidR="00910ACA" w:rsidRPr="00024E6B">
        <w:rPr>
          <w:rFonts w:asciiTheme="minorHAnsi" w:hAnsiTheme="minorHAnsi" w:cstheme="minorHAnsi"/>
          <w:i/>
          <w:color w:val="000000" w:themeColor="text1"/>
        </w:rPr>
        <w:t xml:space="preserve">their status does not improve </w:t>
      </w:r>
      <w:r w:rsidRPr="00024E6B">
        <w:rPr>
          <w:rFonts w:asciiTheme="minorHAnsi" w:hAnsiTheme="minorHAnsi" w:cstheme="minorHAnsi"/>
          <w:i/>
          <w:color w:val="000000" w:themeColor="text1"/>
        </w:rPr>
        <w:t>or can’t be controlled. If the patient gets better and the attendant can communicate properly, I give the prescription.</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32ACA518" w14:textId="5767AEF0" w:rsidR="00FD3EFD" w:rsidRPr="00024E6B" w:rsidRDefault="00FD3EFD" w:rsidP="00FD3EFD">
      <w:pPr>
        <w:pStyle w:val="divreferencedContentp"/>
        <w:spacing w:after="160" w:line="276" w:lineRule="auto"/>
        <w:jc w:val="both"/>
        <w:rPr>
          <w:rFonts w:asciiTheme="minorHAnsi" w:eastAsia="Calibri" w:hAnsiTheme="minorHAnsi" w:cstheme="minorHAnsi"/>
          <w:color w:val="000000" w:themeColor="text1"/>
        </w:rPr>
      </w:pPr>
      <w:r w:rsidRPr="00024E6B">
        <w:rPr>
          <w:rFonts w:asciiTheme="minorHAnsi" w:eastAsia="Calibri" w:hAnsiTheme="minorHAnsi" w:cstheme="minorHAnsi"/>
          <w:color w:val="000000" w:themeColor="text1"/>
        </w:rPr>
        <w:t xml:space="preserve">Many of the service providers </w:t>
      </w:r>
      <w:r w:rsidR="00604D0D" w:rsidRPr="00024E6B">
        <w:rPr>
          <w:rFonts w:asciiTheme="minorHAnsi" w:eastAsia="Calibri" w:hAnsiTheme="minorHAnsi" w:cstheme="minorHAnsi"/>
          <w:color w:val="000000" w:themeColor="text1"/>
        </w:rPr>
        <w:t xml:space="preserve">have </w:t>
      </w:r>
      <w:r w:rsidRPr="00024E6B">
        <w:rPr>
          <w:rFonts w:asciiTheme="minorHAnsi" w:eastAsia="Calibri" w:hAnsiTheme="minorHAnsi" w:cstheme="minorHAnsi"/>
          <w:color w:val="000000" w:themeColor="text1"/>
        </w:rPr>
        <w:t>experience</w:t>
      </w:r>
      <w:r w:rsidR="00604D0D" w:rsidRPr="00024E6B">
        <w:rPr>
          <w:rFonts w:asciiTheme="minorHAnsi" w:eastAsia="Calibri" w:hAnsiTheme="minorHAnsi" w:cstheme="minorHAnsi"/>
          <w:color w:val="000000" w:themeColor="text1"/>
        </w:rPr>
        <w:t>d</w:t>
      </w:r>
      <w:r w:rsidRPr="00024E6B">
        <w:rPr>
          <w:rFonts w:asciiTheme="minorHAnsi" w:eastAsia="Calibri" w:hAnsiTheme="minorHAnsi" w:cstheme="minorHAnsi"/>
          <w:color w:val="000000" w:themeColor="text1"/>
        </w:rPr>
        <w:t xml:space="preserve"> rude behaviors </w:t>
      </w:r>
      <w:r w:rsidR="00910ACA" w:rsidRPr="00024E6B">
        <w:rPr>
          <w:rFonts w:asciiTheme="minorHAnsi" w:eastAsia="Calibri" w:hAnsiTheme="minorHAnsi" w:cstheme="minorHAnsi"/>
          <w:color w:val="000000" w:themeColor="text1"/>
        </w:rPr>
        <w:t xml:space="preserve">of </w:t>
      </w:r>
      <w:r w:rsidRPr="00024E6B">
        <w:rPr>
          <w:rFonts w:asciiTheme="minorHAnsi" w:eastAsia="Calibri" w:hAnsiTheme="minorHAnsi" w:cstheme="minorHAnsi"/>
          <w:color w:val="000000" w:themeColor="text1"/>
        </w:rPr>
        <w:t>the patient during their interaction</w:t>
      </w:r>
      <w:r w:rsidR="00604D0D" w:rsidRPr="00024E6B">
        <w:rPr>
          <w:rFonts w:asciiTheme="minorHAnsi" w:eastAsia="Calibri" w:hAnsiTheme="minorHAnsi" w:cstheme="minorHAnsi"/>
          <w:color w:val="000000" w:themeColor="text1"/>
        </w:rPr>
        <w:t>s</w:t>
      </w:r>
      <w:r w:rsidRPr="00024E6B">
        <w:rPr>
          <w:rFonts w:asciiTheme="minorHAnsi" w:eastAsia="Calibri" w:hAnsiTheme="minorHAnsi" w:cstheme="minorHAnsi"/>
          <w:color w:val="000000" w:themeColor="text1"/>
        </w:rPr>
        <w:t xml:space="preserve">. </w:t>
      </w:r>
      <w:r w:rsidR="00604D0D" w:rsidRPr="00024E6B">
        <w:rPr>
          <w:rFonts w:asciiTheme="minorHAnsi" w:eastAsia="Calibri" w:hAnsiTheme="minorHAnsi" w:cstheme="minorHAnsi"/>
          <w:color w:val="000000" w:themeColor="text1"/>
        </w:rPr>
        <w:t>At times the patient gets</w:t>
      </w:r>
      <w:r w:rsidRPr="00024E6B">
        <w:rPr>
          <w:rFonts w:asciiTheme="minorHAnsi" w:eastAsia="Calibri" w:hAnsiTheme="minorHAnsi" w:cstheme="minorHAnsi"/>
          <w:color w:val="000000" w:themeColor="text1"/>
        </w:rPr>
        <w:t xml:space="preserve"> agitated and </w:t>
      </w:r>
      <w:r w:rsidR="00604D0D" w:rsidRPr="00024E6B">
        <w:rPr>
          <w:rFonts w:asciiTheme="minorHAnsi" w:eastAsia="Calibri" w:hAnsiTheme="minorHAnsi" w:cstheme="minorHAnsi"/>
          <w:color w:val="000000" w:themeColor="text1"/>
        </w:rPr>
        <w:t xml:space="preserve">becomes </w:t>
      </w:r>
      <w:r w:rsidRPr="00024E6B">
        <w:rPr>
          <w:rFonts w:asciiTheme="minorHAnsi" w:eastAsia="Calibri" w:hAnsiTheme="minorHAnsi" w:cstheme="minorHAnsi"/>
          <w:color w:val="000000" w:themeColor="text1"/>
        </w:rPr>
        <w:t xml:space="preserve">restless while </w:t>
      </w:r>
      <w:r w:rsidR="00910ACA" w:rsidRPr="00024E6B">
        <w:rPr>
          <w:rFonts w:asciiTheme="minorHAnsi" w:eastAsia="Calibri" w:hAnsiTheme="minorHAnsi" w:cstheme="minorHAnsi"/>
          <w:color w:val="000000" w:themeColor="text1"/>
        </w:rPr>
        <w:t xml:space="preserve">explaining </w:t>
      </w:r>
      <w:r w:rsidRPr="00024E6B">
        <w:rPr>
          <w:rFonts w:asciiTheme="minorHAnsi" w:eastAsia="Calibri" w:hAnsiTheme="minorHAnsi" w:cstheme="minorHAnsi"/>
          <w:color w:val="000000" w:themeColor="text1"/>
        </w:rPr>
        <w:t>the</w:t>
      </w:r>
      <w:r w:rsidR="00910ACA" w:rsidRPr="00024E6B">
        <w:rPr>
          <w:rFonts w:asciiTheme="minorHAnsi" w:eastAsia="Calibri" w:hAnsiTheme="minorHAnsi" w:cstheme="minorHAnsi"/>
          <w:color w:val="000000" w:themeColor="text1"/>
        </w:rPr>
        <w:t>ir</w:t>
      </w:r>
      <w:r w:rsidRPr="00024E6B">
        <w:rPr>
          <w:rFonts w:asciiTheme="minorHAnsi" w:eastAsia="Calibri" w:hAnsiTheme="minorHAnsi" w:cstheme="minorHAnsi"/>
          <w:color w:val="000000" w:themeColor="text1"/>
        </w:rPr>
        <w:t xml:space="preserve"> case</w:t>
      </w:r>
      <w:r w:rsidR="00604D0D" w:rsidRPr="00024E6B">
        <w:rPr>
          <w:rFonts w:asciiTheme="minorHAnsi" w:eastAsia="Calibri" w:hAnsiTheme="minorHAnsi" w:cstheme="minorHAnsi"/>
          <w:color w:val="000000" w:themeColor="text1"/>
        </w:rPr>
        <w:t xml:space="preserve"> and family</w:t>
      </w:r>
      <w:r w:rsidRPr="00024E6B">
        <w:rPr>
          <w:rFonts w:asciiTheme="minorHAnsi" w:eastAsia="Calibri" w:hAnsiTheme="minorHAnsi" w:cstheme="minorHAnsi"/>
          <w:color w:val="000000" w:themeColor="text1"/>
        </w:rPr>
        <w:t xml:space="preserve"> history to </w:t>
      </w:r>
      <w:r w:rsidR="00604D0D" w:rsidRPr="00024E6B">
        <w:rPr>
          <w:rFonts w:asciiTheme="minorHAnsi" w:eastAsia="Calibri" w:hAnsiTheme="minorHAnsi" w:cstheme="minorHAnsi"/>
          <w:color w:val="000000" w:themeColor="text1"/>
        </w:rPr>
        <w:t xml:space="preserve">the </w:t>
      </w:r>
      <w:r w:rsidRPr="00024E6B">
        <w:rPr>
          <w:rFonts w:asciiTheme="minorHAnsi" w:eastAsia="Calibri" w:hAnsiTheme="minorHAnsi" w:cstheme="minorHAnsi"/>
          <w:color w:val="000000" w:themeColor="text1"/>
        </w:rPr>
        <w:t>clinician</w:t>
      </w:r>
      <w:r w:rsidR="00604D0D" w:rsidRPr="00024E6B">
        <w:rPr>
          <w:rFonts w:asciiTheme="minorHAnsi" w:eastAsia="Calibri" w:hAnsiTheme="minorHAnsi" w:cstheme="minorHAnsi"/>
          <w:color w:val="000000" w:themeColor="text1"/>
        </w:rPr>
        <w:t>,</w:t>
      </w:r>
      <w:r w:rsidRPr="00024E6B">
        <w:rPr>
          <w:rFonts w:asciiTheme="minorHAnsi" w:eastAsia="Calibri" w:hAnsiTheme="minorHAnsi" w:cstheme="minorHAnsi"/>
          <w:color w:val="000000" w:themeColor="text1"/>
        </w:rPr>
        <w:t xml:space="preserve"> and forc</w:t>
      </w:r>
      <w:r w:rsidR="00604D0D" w:rsidRPr="00024E6B">
        <w:rPr>
          <w:rFonts w:asciiTheme="minorHAnsi" w:eastAsia="Calibri" w:hAnsiTheme="minorHAnsi" w:cstheme="minorHAnsi"/>
          <w:color w:val="000000" w:themeColor="text1"/>
        </w:rPr>
        <w:t>es clinicians</w:t>
      </w:r>
      <w:r w:rsidRPr="00024E6B">
        <w:rPr>
          <w:rFonts w:asciiTheme="minorHAnsi" w:eastAsia="Calibri" w:hAnsiTheme="minorHAnsi" w:cstheme="minorHAnsi"/>
          <w:color w:val="000000" w:themeColor="text1"/>
        </w:rPr>
        <w:t xml:space="preserve"> to wrap up the conversation</w:t>
      </w:r>
      <w:r w:rsidR="00604D0D" w:rsidRPr="00024E6B">
        <w:rPr>
          <w:rFonts w:asciiTheme="minorHAnsi" w:eastAsia="Calibri" w:hAnsiTheme="minorHAnsi" w:cstheme="minorHAnsi"/>
          <w:color w:val="000000" w:themeColor="text1"/>
        </w:rPr>
        <w:t xml:space="preserve"> faster</w:t>
      </w:r>
      <w:r w:rsidRPr="00024E6B">
        <w:rPr>
          <w:rFonts w:asciiTheme="minorHAnsi" w:eastAsia="Calibri" w:hAnsiTheme="minorHAnsi" w:cstheme="minorHAnsi"/>
          <w:color w:val="000000" w:themeColor="text1"/>
        </w:rPr>
        <w:t xml:space="preserve">. This further deteriorates the chances of understanding the illness and </w:t>
      </w:r>
      <w:r w:rsidR="00910ACA" w:rsidRPr="00024E6B">
        <w:rPr>
          <w:rFonts w:asciiTheme="minorHAnsi" w:eastAsia="Calibri" w:hAnsiTheme="minorHAnsi" w:cstheme="minorHAnsi"/>
          <w:color w:val="000000" w:themeColor="text1"/>
        </w:rPr>
        <w:t xml:space="preserve">its </w:t>
      </w:r>
      <w:r w:rsidRPr="00024E6B">
        <w:rPr>
          <w:rFonts w:asciiTheme="minorHAnsi" w:eastAsia="Calibri" w:hAnsiTheme="minorHAnsi" w:cstheme="minorHAnsi"/>
          <w:color w:val="000000" w:themeColor="text1"/>
        </w:rPr>
        <w:t>cause by the physician.</w:t>
      </w:r>
    </w:p>
    <w:p w14:paraId="24466B0D" w14:textId="77777777"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lastRenderedPageBreak/>
        <w:t>“According to their culture, the patient doesn’t like to answer the history which we have to rely mostly upon. They also don’t like it if we ask about a family history of mental illness. They think we are taking too long intentionally. They just want to be examined and assessed very shortly and get the medicine they want in a short time. Some even say “don’t ask me here and there, doctor. Please give the medicine as you want.”</w:t>
      </w:r>
      <w:r w:rsidR="00604D0D" w:rsidRPr="00024E6B">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(Respondent- Health care provider)</w:t>
      </w:r>
    </w:p>
    <w:p w14:paraId="3C85A9B0" w14:textId="7DAF479F" w:rsidR="00FD3EFD" w:rsidRPr="00024E6B" w:rsidRDefault="00604D0D" w:rsidP="00FD3EFD">
      <w:pPr>
        <w:pStyle w:val="divreferencedContentp"/>
        <w:spacing w:after="160" w:line="276" w:lineRule="auto"/>
        <w:jc w:val="both"/>
        <w:rPr>
          <w:rFonts w:asciiTheme="minorHAnsi" w:eastAsia="Calibri" w:hAnsiTheme="minorHAnsi" w:cstheme="minorHAnsi"/>
          <w:color w:val="000000" w:themeColor="text1"/>
        </w:rPr>
      </w:pPr>
      <w:r w:rsidRPr="00024E6B">
        <w:rPr>
          <w:rFonts w:asciiTheme="minorHAnsi" w:eastAsia="Calibri" w:hAnsiTheme="minorHAnsi" w:cstheme="minorHAnsi"/>
          <w:color w:val="000000" w:themeColor="text1"/>
        </w:rPr>
        <w:t>O</w:t>
      </w:r>
      <w:r w:rsidR="00FD3EFD" w:rsidRPr="00024E6B">
        <w:rPr>
          <w:rFonts w:asciiTheme="minorHAnsi" w:eastAsia="Calibri" w:hAnsiTheme="minorHAnsi" w:cstheme="minorHAnsi"/>
          <w:color w:val="000000" w:themeColor="text1"/>
        </w:rPr>
        <w:t xml:space="preserve">ther </w:t>
      </w:r>
      <w:r w:rsidRPr="00024E6B">
        <w:rPr>
          <w:rFonts w:asciiTheme="minorHAnsi" w:eastAsia="Calibri" w:hAnsiTheme="minorHAnsi" w:cstheme="minorHAnsi"/>
          <w:color w:val="000000" w:themeColor="text1"/>
        </w:rPr>
        <w:t xml:space="preserve">difficulties </w:t>
      </w:r>
      <w:r w:rsidR="00FD3EFD" w:rsidRPr="00024E6B">
        <w:rPr>
          <w:rFonts w:asciiTheme="minorHAnsi" w:eastAsia="Calibri" w:hAnsiTheme="minorHAnsi" w:cstheme="minorHAnsi"/>
          <w:color w:val="000000" w:themeColor="text1"/>
        </w:rPr>
        <w:t>experience</w:t>
      </w:r>
      <w:r w:rsidRPr="00024E6B">
        <w:rPr>
          <w:rFonts w:asciiTheme="minorHAnsi" w:eastAsia="Calibri" w:hAnsiTheme="minorHAnsi" w:cstheme="minorHAnsi"/>
          <w:color w:val="000000" w:themeColor="text1"/>
        </w:rPr>
        <w:t>d</w:t>
      </w:r>
      <w:r w:rsidR="00FD3EFD" w:rsidRPr="00024E6B">
        <w:rPr>
          <w:rFonts w:asciiTheme="minorHAnsi" w:eastAsia="Calibri" w:hAnsiTheme="minorHAnsi" w:cstheme="minorHAnsi"/>
          <w:color w:val="000000" w:themeColor="text1"/>
        </w:rPr>
        <w:t xml:space="preserve"> </w:t>
      </w:r>
      <w:r w:rsidRPr="00024E6B">
        <w:rPr>
          <w:rFonts w:asciiTheme="minorHAnsi" w:eastAsia="Calibri" w:hAnsiTheme="minorHAnsi" w:cstheme="minorHAnsi"/>
          <w:color w:val="000000" w:themeColor="text1"/>
        </w:rPr>
        <w:t xml:space="preserve">in the </w:t>
      </w:r>
      <w:r w:rsidR="00FD3EFD" w:rsidRPr="00024E6B">
        <w:rPr>
          <w:rFonts w:asciiTheme="minorHAnsi" w:eastAsia="Calibri" w:hAnsiTheme="minorHAnsi" w:cstheme="minorHAnsi"/>
          <w:color w:val="000000" w:themeColor="text1"/>
        </w:rPr>
        <w:t xml:space="preserve">treatment </w:t>
      </w:r>
      <w:r w:rsidRPr="00024E6B">
        <w:rPr>
          <w:rFonts w:asciiTheme="minorHAnsi" w:eastAsia="Calibri" w:hAnsiTheme="minorHAnsi" w:cstheme="minorHAnsi"/>
          <w:color w:val="000000" w:themeColor="text1"/>
        </w:rPr>
        <w:t>w</w:t>
      </w:r>
      <w:r w:rsidR="004162F6" w:rsidRPr="00024E6B">
        <w:rPr>
          <w:rFonts w:asciiTheme="minorHAnsi" w:eastAsia="Calibri" w:hAnsiTheme="minorHAnsi" w:cstheme="minorHAnsi"/>
          <w:color w:val="000000" w:themeColor="text1"/>
        </w:rPr>
        <w:t>ere</w:t>
      </w:r>
      <w:r w:rsidRPr="00024E6B">
        <w:rPr>
          <w:rFonts w:asciiTheme="minorHAnsi" w:eastAsia="Calibri" w:hAnsiTheme="minorHAnsi" w:cstheme="minorHAnsi"/>
          <w:color w:val="000000" w:themeColor="text1"/>
        </w:rPr>
        <w:t xml:space="preserve"> </w:t>
      </w:r>
      <w:r w:rsidR="00FD3EFD" w:rsidRPr="00024E6B">
        <w:rPr>
          <w:rFonts w:asciiTheme="minorHAnsi" w:eastAsia="Calibri" w:hAnsiTheme="minorHAnsi" w:cstheme="minorHAnsi"/>
          <w:color w:val="000000" w:themeColor="text1"/>
        </w:rPr>
        <w:t xml:space="preserve">the </w:t>
      </w:r>
      <w:r w:rsidRPr="00024E6B">
        <w:rPr>
          <w:rFonts w:asciiTheme="minorHAnsi" w:eastAsia="Calibri" w:hAnsiTheme="minorHAnsi" w:cstheme="minorHAnsi"/>
          <w:color w:val="000000" w:themeColor="text1"/>
        </w:rPr>
        <w:t xml:space="preserve">inability of </w:t>
      </w:r>
      <w:r w:rsidR="00613654" w:rsidRPr="00024E6B">
        <w:rPr>
          <w:rFonts w:asciiTheme="minorHAnsi" w:eastAsia="Calibri" w:hAnsiTheme="minorHAnsi" w:cstheme="minorHAnsi"/>
          <w:color w:val="000000" w:themeColor="text1"/>
        </w:rPr>
        <w:t xml:space="preserve">the </w:t>
      </w:r>
      <w:r w:rsidR="00FD3EFD" w:rsidRPr="00024E6B">
        <w:rPr>
          <w:rFonts w:asciiTheme="minorHAnsi" w:eastAsia="Calibri" w:hAnsiTheme="minorHAnsi" w:cstheme="minorHAnsi"/>
          <w:color w:val="000000" w:themeColor="text1"/>
        </w:rPr>
        <w:t>doctor to prescribe medicine for a longer duration demanded by the patient</w:t>
      </w:r>
      <w:r w:rsidRPr="00024E6B">
        <w:rPr>
          <w:rFonts w:asciiTheme="minorHAnsi" w:eastAsia="Calibri" w:hAnsiTheme="minorHAnsi" w:cstheme="minorHAnsi"/>
          <w:color w:val="000000" w:themeColor="text1"/>
        </w:rPr>
        <w:t>s and</w:t>
      </w:r>
      <w:r w:rsidR="00FD3EFD" w:rsidRPr="00024E6B">
        <w:rPr>
          <w:rFonts w:asciiTheme="minorHAnsi" w:eastAsia="Calibri" w:hAnsiTheme="minorHAnsi" w:cstheme="minorHAnsi"/>
          <w:color w:val="000000" w:themeColor="text1"/>
        </w:rPr>
        <w:t xml:space="preserve"> </w:t>
      </w:r>
      <w:r w:rsidRPr="00024E6B">
        <w:rPr>
          <w:rFonts w:asciiTheme="minorHAnsi" w:eastAsia="Calibri" w:hAnsiTheme="minorHAnsi" w:cstheme="minorHAnsi"/>
          <w:color w:val="000000" w:themeColor="text1"/>
        </w:rPr>
        <w:t xml:space="preserve">the annoyance for multiple hospital </w:t>
      </w:r>
      <w:r w:rsidR="00FD3EFD" w:rsidRPr="00024E6B">
        <w:rPr>
          <w:rFonts w:asciiTheme="minorHAnsi" w:eastAsia="Calibri" w:hAnsiTheme="minorHAnsi" w:cstheme="minorHAnsi"/>
          <w:color w:val="000000" w:themeColor="text1"/>
        </w:rPr>
        <w:t xml:space="preserve">visits. </w:t>
      </w:r>
    </w:p>
    <w:p w14:paraId="6ECBA837" w14:textId="77777777"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“The other problem is they want the drug for 2 months and we can give them only for 2 weeks. These are the major problems.” (Respondent- Health care provider)</w:t>
      </w:r>
    </w:p>
    <w:p w14:paraId="160139AC" w14:textId="77777777" w:rsidR="00FD3EFD" w:rsidRPr="00024E6B" w:rsidRDefault="00FD3EFD" w:rsidP="00FD3EFD">
      <w:pPr>
        <w:pStyle w:val="divreferencedContentp"/>
        <w:spacing w:after="160" w:line="276" w:lineRule="auto"/>
        <w:jc w:val="both"/>
        <w:rPr>
          <w:rFonts w:asciiTheme="minorHAnsi" w:eastAsia="Calibri" w:hAnsiTheme="minorHAnsi" w:cstheme="minorHAnsi"/>
          <w:color w:val="000000" w:themeColor="text1"/>
        </w:rPr>
      </w:pPr>
      <w:r w:rsidRPr="00024E6B">
        <w:rPr>
          <w:rFonts w:asciiTheme="minorHAnsi" w:eastAsia="Calibri" w:hAnsiTheme="minorHAnsi" w:cstheme="minorHAnsi"/>
          <w:color w:val="000000" w:themeColor="text1"/>
        </w:rPr>
        <w:t xml:space="preserve">Many clinicians </w:t>
      </w:r>
      <w:r w:rsidR="00613654" w:rsidRPr="00024E6B">
        <w:rPr>
          <w:rFonts w:asciiTheme="minorHAnsi" w:eastAsia="Calibri" w:hAnsiTheme="minorHAnsi" w:cstheme="minorHAnsi"/>
          <w:color w:val="000000" w:themeColor="text1"/>
        </w:rPr>
        <w:t xml:space="preserve">have communicated that </w:t>
      </w:r>
      <w:r w:rsidRPr="00024E6B">
        <w:rPr>
          <w:rFonts w:asciiTheme="minorHAnsi" w:eastAsia="Calibri" w:hAnsiTheme="minorHAnsi" w:cstheme="minorHAnsi"/>
          <w:color w:val="000000" w:themeColor="text1"/>
        </w:rPr>
        <w:t xml:space="preserve">they had to adhere to several guidelines for the treatment of </w:t>
      </w:r>
      <w:r w:rsidR="00613654" w:rsidRPr="00024E6B">
        <w:rPr>
          <w:rFonts w:asciiTheme="minorHAnsi" w:eastAsia="Calibri" w:hAnsiTheme="minorHAnsi" w:cstheme="minorHAnsi"/>
          <w:color w:val="000000" w:themeColor="text1"/>
        </w:rPr>
        <w:t xml:space="preserve">vulnerable </w:t>
      </w:r>
      <w:r w:rsidRPr="00024E6B">
        <w:rPr>
          <w:rFonts w:asciiTheme="minorHAnsi" w:eastAsia="Calibri" w:hAnsiTheme="minorHAnsi" w:cstheme="minorHAnsi"/>
          <w:color w:val="000000" w:themeColor="text1"/>
        </w:rPr>
        <w:t xml:space="preserve">patients like pregnant ladies. They </w:t>
      </w:r>
      <w:r w:rsidR="00613654" w:rsidRPr="00024E6B">
        <w:rPr>
          <w:rFonts w:asciiTheme="minorHAnsi" w:eastAsia="Calibri" w:hAnsiTheme="minorHAnsi" w:cstheme="minorHAnsi"/>
          <w:color w:val="000000" w:themeColor="text1"/>
        </w:rPr>
        <w:t xml:space="preserve">have </w:t>
      </w:r>
      <w:r w:rsidRPr="00024E6B">
        <w:rPr>
          <w:rFonts w:asciiTheme="minorHAnsi" w:eastAsia="Calibri" w:hAnsiTheme="minorHAnsi" w:cstheme="minorHAnsi"/>
          <w:color w:val="000000" w:themeColor="text1"/>
        </w:rPr>
        <w:t xml:space="preserve">experienced difficulties in following </w:t>
      </w:r>
      <w:r w:rsidR="00613654" w:rsidRPr="00024E6B">
        <w:rPr>
          <w:rFonts w:asciiTheme="minorHAnsi" w:eastAsia="Calibri" w:hAnsiTheme="minorHAnsi" w:cstheme="minorHAnsi"/>
          <w:color w:val="000000" w:themeColor="text1"/>
        </w:rPr>
        <w:t xml:space="preserve">such </w:t>
      </w:r>
      <w:r w:rsidRPr="00024E6B">
        <w:rPr>
          <w:rFonts w:asciiTheme="minorHAnsi" w:eastAsia="Calibri" w:hAnsiTheme="minorHAnsi" w:cstheme="minorHAnsi"/>
          <w:color w:val="000000" w:themeColor="text1"/>
        </w:rPr>
        <w:t>guidelines</w:t>
      </w:r>
      <w:r w:rsidR="00613654" w:rsidRPr="00024E6B">
        <w:rPr>
          <w:rFonts w:asciiTheme="minorHAnsi" w:eastAsia="Calibri" w:hAnsiTheme="minorHAnsi" w:cstheme="minorHAnsi"/>
          <w:color w:val="000000" w:themeColor="text1"/>
        </w:rPr>
        <w:t xml:space="preserve"> to these types of patients</w:t>
      </w:r>
      <w:r w:rsidRPr="00024E6B">
        <w:rPr>
          <w:rFonts w:asciiTheme="minorHAnsi" w:eastAsia="Calibri" w:hAnsiTheme="minorHAnsi" w:cstheme="minorHAnsi"/>
          <w:color w:val="000000" w:themeColor="text1"/>
        </w:rPr>
        <w:t>.</w:t>
      </w:r>
    </w:p>
    <w:p w14:paraId="480E4058" w14:textId="526D6FEE"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t>
      </w:r>
      <w:r w:rsidRPr="00024E6B">
        <w:rPr>
          <w:rFonts w:asciiTheme="minorHAnsi" w:eastAsia="Calibri" w:hAnsiTheme="minorHAnsi" w:cstheme="minorHAnsi"/>
          <w:i/>
          <w:color w:val="000000" w:themeColor="text1"/>
        </w:rPr>
        <w:t xml:space="preserve">If the patient </w:t>
      </w:r>
      <w:r w:rsidR="00597CFD" w:rsidRPr="00024E6B">
        <w:rPr>
          <w:rFonts w:asciiTheme="minorHAnsi" w:eastAsia="Calibri" w:hAnsiTheme="minorHAnsi" w:cstheme="minorHAnsi"/>
          <w:i/>
          <w:color w:val="000000" w:themeColor="text1"/>
        </w:rPr>
        <w:t>is</w:t>
      </w:r>
      <w:r w:rsidR="001E6063">
        <w:rPr>
          <w:rFonts w:asciiTheme="minorHAnsi" w:eastAsia="Calibri" w:hAnsiTheme="minorHAnsi" w:cstheme="minorHAnsi"/>
          <w:i/>
          <w:color w:val="000000" w:themeColor="text1"/>
        </w:rPr>
        <w:t xml:space="preserve"> </w:t>
      </w:r>
      <w:r w:rsidRPr="00024E6B">
        <w:rPr>
          <w:rFonts w:asciiTheme="minorHAnsi" w:eastAsia="Calibri" w:hAnsiTheme="minorHAnsi" w:cstheme="minorHAnsi"/>
          <w:i/>
          <w:color w:val="000000" w:themeColor="text1"/>
        </w:rPr>
        <w:t>pregna</w:t>
      </w:r>
      <w:r w:rsidR="00597CFD" w:rsidRPr="00024E6B">
        <w:rPr>
          <w:rFonts w:asciiTheme="minorHAnsi" w:eastAsia="Calibri" w:hAnsiTheme="minorHAnsi" w:cstheme="minorHAnsi"/>
          <w:i/>
          <w:color w:val="000000" w:themeColor="text1"/>
        </w:rPr>
        <w:t>nt</w:t>
      </w:r>
      <w:r w:rsidRPr="00024E6B">
        <w:rPr>
          <w:rFonts w:asciiTheme="minorHAnsi" w:eastAsia="Calibri" w:hAnsiTheme="minorHAnsi" w:cstheme="minorHAnsi"/>
          <w:i/>
          <w:color w:val="000000" w:themeColor="text1"/>
        </w:rPr>
        <w:t xml:space="preserve"> with depression, we have to follow the WHO guideline. In this case, it is a problem to decide the suitable drug for the patient</w:t>
      </w:r>
      <w:r w:rsidRPr="00024E6B">
        <w:rPr>
          <w:rFonts w:asciiTheme="minorHAnsi" w:eastAsia="Calibri" w:hAnsiTheme="minorHAnsi" w:cstheme="minorHAnsi"/>
          <w:color w:val="000000" w:themeColor="text1"/>
        </w:rPr>
        <w:t>.</w:t>
      </w:r>
      <w:r w:rsidRPr="00024E6B">
        <w:rPr>
          <w:rFonts w:asciiTheme="minorHAnsi" w:hAnsiTheme="minorHAnsi" w:cstheme="minorHAnsi"/>
          <w:color w:val="000000" w:themeColor="text1"/>
        </w:rPr>
        <w:t>”</w:t>
      </w:r>
      <w:r w:rsidR="00613654" w:rsidRPr="00024E6B">
        <w:rPr>
          <w:rFonts w:asciiTheme="minorHAnsi" w:hAnsiTheme="minorHAnsi" w:cstheme="minorHAnsi"/>
          <w:color w:val="000000" w:themeColor="text1"/>
        </w:rPr>
        <w:t xml:space="preserve"> </w:t>
      </w:r>
      <w:r w:rsidRPr="00024E6B">
        <w:rPr>
          <w:rFonts w:asciiTheme="minorHAnsi" w:hAnsiTheme="minorHAnsi" w:cstheme="minorHAnsi"/>
          <w:i/>
          <w:color w:val="000000" w:themeColor="text1"/>
        </w:rPr>
        <w:t>(Respondent- Health care provider)</w:t>
      </w:r>
    </w:p>
    <w:p w14:paraId="65C74709" w14:textId="53DC7B8E" w:rsidR="00FD3EFD" w:rsidRPr="00024E6B" w:rsidRDefault="00FD3EFD" w:rsidP="00613654">
      <w:pPr>
        <w:pStyle w:val="divreferencedContentp"/>
        <w:spacing w:after="160" w:line="276" w:lineRule="auto"/>
        <w:jc w:val="both"/>
        <w:rPr>
          <w:rFonts w:asciiTheme="minorHAnsi" w:eastAsia="Calibri" w:hAnsiTheme="minorHAnsi" w:cstheme="minorHAnsi"/>
          <w:color w:val="000000" w:themeColor="text1"/>
        </w:rPr>
      </w:pPr>
      <w:r w:rsidRPr="00024E6B">
        <w:rPr>
          <w:rFonts w:asciiTheme="minorHAnsi" w:eastAsia="Calibri" w:hAnsiTheme="minorHAnsi" w:cstheme="minorHAnsi"/>
          <w:color w:val="000000" w:themeColor="text1"/>
        </w:rPr>
        <w:t xml:space="preserve">During the interview </w:t>
      </w:r>
      <w:r w:rsidR="0080601D" w:rsidRPr="00024E6B">
        <w:rPr>
          <w:rFonts w:asciiTheme="minorHAnsi" w:eastAsia="Calibri" w:hAnsiTheme="minorHAnsi" w:cstheme="minorHAnsi"/>
          <w:color w:val="000000" w:themeColor="text1"/>
        </w:rPr>
        <w:t xml:space="preserve">many </w:t>
      </w:r>
      <w:r w:rsidRPr="00024E6B">
        <w:rPr>
          <w:rFonts w:asciiTheme="minorHAnsi" w:eastAsia="Calibri" w:hAnsiTheme="minorHAnsi" w:cstheme="minorHAnsi"/>
          <w:color w:val="000000" w:themeColor="text1"/>
        </w:rPr>
        <w:t>of the Health care provider</w:t>
      </w:r>
      <w:r w:rsidR="0080601D" w:rsidRPr="00024E6B">
        <w:rPr>
          <w:rFonts w:asciiTheme="minorHAnsi" w:eastAsia="Calibri" w:hAnsiTheme="minorHAnsi" w:cstheme="minorHAnsi"/>
          <w:color w:val="000000" w:themeColor="text1"/>
        </w:rPr>
        <w:t xml:space="preserve">s </w:t>
      </w:r>
      <w:r w:rsidRPr="00024E6B">
        <w:rPr>
          <w:rFonts w:asciiTheme="minorHAnsi" w:eastAsia="Calibri" w:hAnsiTheme="minorHAnsi" w:cstheme="minorHAnsi"/>
          <w:color w:val="000000" w:themeColor="text1"/>
        </w:rPr>
        <w:t>shared their experience related to patient</w:t>
      </w:r>
      <w:r w:rsidR="0080601D" w:rsidRPr="00024E6B">
        <w:rPr>
          <w:rFonts w:asciiTheme="minorHAnsi" w:eastAsia="Calibri" w:hAnsiTheme="minorHAnsi" w:cstheme="minorHAnsi"/>
          <w:color w:val="000000" w:themeColor="text1"/>
        </w:rPr>
        <w:t>s</w:t>
      </w:r>
      <w:r w:rsidRPr="00024E6B">
        <w:rPr>
          <w:rFonts w:asciiTheme="minorHAnsi" w:eastAsia="Calibri" w:hAnsiTheme="minorHAnsi" w:cstheme="minorHAnsi"/>
          <w:color w:val="000000" w:themeColor="text1"/>
        </w:rPr>
        <w:t xml:space="preserve"> and family’s concerns related to providing care. They felt that caregivers were voluntarily asking for </w:t>
      </w:r>
      <w:r w:rsidR="00597CFD" w:rsidRPr="00024E6B">
        <w:rPr>
          <w:rFonts w:asciiTheme="minorHAnsi" w:eastAsia="Calibri" w:hAnsiTheme="minorHAnsi" w:cstheme="minorHAnsi"/>
          <w:color w:val="000000" w:themeColor="text1"/>
        </w:rPr>
        <w:t xml:space="preserve">patients </w:t>
      </w:r>
      <w:r w:rsidRPr="00024E6B">
        <w:rPr>
          <w:rFonts w:asciiTheme="minorHAnsi" w:eastAsia="Calibri" w:hAnsiTheme="minorHAnsi" w:cstheme="minorHAnsi"/>
          <w:color w:val="000000" w:themeColor="text1"/>
        </w:rPr>
        <w:t xml:space="preserve">admissions in the hospital </w:t>
      </w:r>
      <w:r w:rsidR="00597CFD" w:rsidRPr="00024E6B">
        <w:rPr>
          <w:rFonts w:asciiTheme="minorHAnsi" w:eastAsia="Calibri" w:hAnsiTheme="minorHAnsi" w:cstheme="minorHAnsi"/>
          <w:color w:val="000000" w:themeColor="text1"/>
        </w:rPr>
        <w:t xml:space="preserve">in order </w:t>
      </w:r>
      <w:r w:rsidRPr="00024E6B">
        <w:rPr>
          <w:rFonts w:asciiTheme="minorHAnsi" w:eastAsia="Calibri" w:hAnsiTheme="minorHAnsi" w:cstheme="minorHAnsi"/>
          <w:color w:val="000000" w:themeColor="text1"/>
        </w:rPr>
        <w:t xml:space="preserve">to reduce their burden at home and </w:t>
      </w:r>
      <w:r w:rsidR="00597CFD" w:rsidRPr="00024E6B">
        <w:rPr>
          <w:rFonts w:asciiTheme="minorHAnsi" w:eastAsia="Calibri" w:hAnsiTheme="minorHAnsi" w:cstheme="minorHAnsi"/>
          <w:color w:val="000000" w:themeColor="text1"/>
        </w:rPr>
        <w:t xml:space="preserve">to </w:t>
      </w:r>
      <w:r w:rsidRPr="00024E6B">
        <w:rPr>
          <w:rFonts w:asciiTheme="minorHAnsi" w:eastAsia="Calibri" w:hAnsiTheme="minorHAnsi" w:cstheme="minorHAnsi"/>
          <w:color w:val="000000" w:themeColor="text1"/>
        </w:rPr>
        <w:t xml:space="preserve">prevent the embarrassment of taking care of the patient </w:t>
      </w:r>
      <w:r w:rsidR="0080601D" w:rsidRPr="00024E6B">
        <w:rPr>
          <w:rFonts w:asciiTheme="minorHAnsi" w:eastAsia="Calibri" w:hAnsiTheme="minorHAnsi" w:cstheme="minorHAnsi"/>
          <w:color w:val="000000" w:themeColor="text1"/>
        </w:rPr>
        <w:t>with symptoms</w:t>
      </w:r>
      <w:r w:rsidRPr="00024E6B">
        <w:rPr>
          <w:rFonts w:asciiTheme="minorHAnsi" w:eastAsia="Calibri" w:hAnsiTheme="minorHAnsi" w:cstheme="minorHAnsi"/>
          <w:color w:val="000000" w:themeColor="text1"/>
        </w:rPr>
        <w:t xml:space="preserve"> </w:t>
      </w:r>
      <w:r w:rsidR="00613654" w:rsidRPr="00024E6B">
        <w:rPr>
          <w:rFonts w:asciiTheme="minorHAnsi" w:eastAsia="Calibri" w:hAnsiTheme="minorHAnsi" w:cstheme="minorHAnsi"/>
          <w:color w:val="000000" w:themeColor="text1"/>
        </w:rPr>
        <w:t xml:space="preserve">that </w:t>
      </w:r>
      <w:r w:rsidRPr="00024E6B">
        <w:rPr>
          <w:rFonts w:asciiTheme="minorHAnsi" w:eastAsia="Calibri" w:hAnsiTheme="minorHAnsi" w:cstheme="minorHAnsi"/>
          <w:color w:val="000000" w:themeColor="text1"/>
        </w:rPr>
        <w:t>were not critical. Most of them experienced stigma and embarrassment expressed by caregivers or family members of the patient as they wanted health care providers to keep their information confidential.</w:t>
      </w:r>
    </w:p>
    <w:p w14:paraId="28FD00A8" w14:textId="4DE15DA1"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eastAsia="Calibri" w:hAnsiTheme="minorHAnsi" w:cstheme="minorHAnsi"/>
          <w:i/>
          <w:color w:val="000000" w:themeColor="text1"/>
        </w:rPr>
        <w:t>“Most of the family members and attendants are worried about their patients. SO, they voluntarily request for admission</w:t>
      </w:r>
      <w:r w:rsidR="0080601D" w:rsidRPr="00024E6B">
        <w:rPr>
          <w:rFonts w:asciiTheme="minorHAnsi" w:eastAsia="Calibri" w:hAnsiTheme="minorHAnsi" w:cstheme="minorHAnsi"/>
          <w:i/>
          <w:color w:val="000000" w:themeColor="text1"/>
        </w:rPr>
        <w:t xml:space="preserve"> of the patient</w:t>
      </w:r>
      <w:r w:rsidRPr="00024E6B">
        <w:rPr>
          <w:rFonts w:asciiTheme="minorHAnsi" w:eastAsia="Calibri" w:hAnsiTheme="minorHAnsi" w:cstheme="minorHAnsi"/>
          <w:i/>
          <w:color w:val="000000" w:themeColor="text1"/>
        </w:rPr>
        <w:t>. In fact, we already know that the symptoms do not need hospitaliz</w:t>
      </w:r>
      <w:r w:rsidR="0080601D" w:rsidRPr="00024E6B">
        <w:rPr>
          <w:rFonts w:asciiTheme="minorHAnsi" w:eastAsia="Calibri" w:hAnsiTheme="minorHAnsi" w:cstheme="minorHAnsi"/>
          <w:i/>
          <w:color w:val="000000" w:themeColor="text1"/>
        </w:rPr>
        <w:t>ation</w:t>
      </w:r>
      <w:r w:rsidRPr="00024E6B">
        <w:rPr>
          <w:rFonts w:asciiTheme="minorHAnsi" w:eastAsia="Calibri" w:hAnsiTheme="minorHAnsi" w:cstheme="minorHAnsi"/>
          <w:i/>
          <w:color w:val="000000" w:themeColor="text1"/>
        </w:rPr>
        <w:t xml:space="preserve"> as the vital signs are good</w:t>
      </w:r>
      <w:r w:rsidRPr="00024E6B">
        <w:rPr>
          <w:rFonts w:asciiTheme="minorHAnsi" w:eastAsia="Calibri" w:hAnsiTheme="minorHAnsi" w:cstheme="minorHAnsi"/>
          <w:color w:val="000000" w:themeColor="text1"/>
        </w:rPr>
        <w:t>.</w:t>
      </w:r>
      <w:r w:rsidR="001E6063">
        <w:rPr>
          <w:rFonts w:asciiTheme="minorHAnsi" w:eastAsia="Calibri" w:hAnsiTheme="minorHAnsi" w:cstheme="minorHAnsi"/>
          <w:color w:val="000000" w:themeColor="text1"/>
        </w:rPr>
        <w:t>” (Respondent</w:t>
      </w:r>
      <w:r w:rsidRPr="00024E6B">
        <w:rPr>
          <w:rFonts w:asciiTheme="minorHAnsi" w:hAnsiTheme="minorHAnsi" w:cstheme="minorHAnsi"/>
          <w:i/>
          <w:color w:val="000000" w:themeColor="text1"/>
        </w:rPr>
        <w:t>- Health care provider)</w:t>
      </w:r>
    </w:p>
    <w:p w14:paraId="0D0F0573" w14:textId="5474D39E"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“They do not want other people to know about their condition. They feel </w:t>
      </w:r>
      <w:r w:rsidR="0080601D" w:rsidRPr="00024E6B">
        <w:rPr>
          <w:rFonts w:asciiTheme="minorHAnsi" w:hAnsiTheme="minorHAnsi" w:cstheme="minorHAnsi"/>
          <w:i/>
          <w:color w:val="000000" w:themeColor="text1"/>
        </w:rPr>
        <w:t>embarrassed</w:t>
      </w:r>
      <w:r w:rsidRPr="00024E6B">
        <w:rPr>
          <w:rFonts w:asciiTheme="minorHAnsi" w:hAnsiTheme="minorHAnsi" w:cstheme="minorHAnsi"/>
          <w:i/>
          <w:color w:val="000000" w:themeColor="text1"/>
        </w:rPr>
        <w:t>.” (Respondent- Health care provider)</w:t>
      </w:r>
    </w:p>
    <w:p w14:paraId="1450CD25" w14:textId="10C215CB" w:rsidR="00FD3EFD" w:rsidRPr="00024E6B" w:rsidRDefault="00FD3EFD" w:rsidP="00FD3EFD">
      <w:pPr>
        <w:pStyle w:val="divreferencedContentp"/>
        <w:spacing w:after="160" w:line="276" w:lineRule="auto"/>
        <w:jc w:val="both"/>
        <w:rPr>
          <w:rFonts w:asciiTheme="minorHAnsi" w:eastAsia="Calibri" w:hAnsiTheme="minorHAnsi" w:cstheme="minorHAnsi"/>
          <w:color w:val="000000" w:themeColor="text1"/>
        </w:rPr>
      </w:pPr>
      <w:r w:rsidRPr="00024E6B">
        <w:rPr>
          <w:rFonts w:asciiTheme="minorHAnsi" w:eastAsia="Calibri" w:hAnsiTheme="minorHAnsi" w:cstheme="minorHAnsi"/>
          <w:color w:val="000000" w:themeColor="text1"/>
        </w:rPr>
        <w:t xml:space="preserve">Few health care providers spoke about their experience of turning away the mental health patient </w:t>
      </w:r>
      <w:r w:rsidR="00597CFD" w:rsidRPr="00024E6B">
        <w:rPr>
          <w:rFonts w:asciiTheme="minorHAnsi" w:eastAsia="Calibri" w:hAnsiTheme="minorHAnsi" w:cstheme="minorHAnsi"/>
          <w:color w:val="000000" w:themeColor="text1"/>
        </w:rPr>
        <w:t>during consultation</w:t>
      </w:r>
      <w:r w:rsidRPr="00024E6B">
        <w:rPr>
          <w:rFonts w:asciiTheme="minorHAnsi" w:eastAsia="Calibri" w:hAnsiTheme="minorHAnsi" w:cstheme="minorHAnsi"/>
          <w:color w:val="000000" w:themeColor="text1"/>
        </w:rPr>
        <w:t xml:space="preserve"> </w:t>
      </w:r>
      <w:r w:rsidR="0080601D" w:rsidRPr="00024E6B">
        <w:rPr>
          <w:rFonts w:asciiTheme="minorHAnsi" w:eastAsia="Calibri" w:hAnsiTheme="minorHAnsi" w:cstheme="minorHAnsi"/>
          <w:color w:val="000000" w:themeColor="text1"/>
        </w:rPr>
        <w:t xml:space="preserve">mainly </w:t>
      </w:r>
      <w:r w:rsidRPr="00024E6B">
        <w:rPr>
          <w:rFonts w:asciiTheme="minorHAnsi" w:eastAsia="Calibri" w:hAnsiTheme="minorHAnsi" w:cstheme="minorHAnsi"/>
          <w:color w:val="000000" w:themeColor="text1"/>
        </w:rPr>
        <w:t xml:space="preserve">because of a lack of knowledge and skills to treat such patients. </w:t>
      </w:r>
    </w:p>
    <w:p w14:paraId="7ADAB90A" w14:textId="392D8437" w:rsidR="00FD3EFD" w:rsidRPr="00024E6B" w:rsidRDefault="00FD3EFD" w:rsidP="00BB3011">
      <w:pPr>
        <w:pStyle w:val="divreferencedContentp"/>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I will not treat patients</w:t>
      </w:r>
      <w:r w:rsidR="0080601D" w:rsidRPr="00024E6B">
        <w:rPr>
          <w:rFonts w:asciiTheme="minorHAnsi" w:hAnsiTheme="minorHAnsi" w:cstheme="minorHAnsi"/>
          <w:i/>
          <w:color w:val="000000" w:themeColor="text1"/>
        </w:rPr>
        <w:t xml:space="preserve"> with depression</w:t>
      </w:r>
      <w:r w:rsidRPr="00024E6B">
        <w:rPr>
          <w:rFonts w:asciiTheme="minorHAnsi" w:hAnsiTheme="minorHAnsi" w:cstheme="minorHAnsi"/>
          <w:i/>
          <w:color w:val="000000" w:themeColor="text1"/>
        </w:rPr>
        <w:t>. I ask</w:t>
      </w:r>
      <w:r w:rsidR="0080601D" w:rsidRPr="00024E6B">
        <w:rPr>
          <w:rFonts w:asciiTheme="minorHAnsi" w:hAnsiTheme="minorHAnsi" w:cstheme="minorHAnsi"/>
          <w:i/>
          <w:color w:val="000000" w:themeColor="text1"/>
        </w:rPr>
        <w:t xml:space="preserve"> about</w:t>
      </w:r>
      <w:r w:rsidRPr="00024E6B">
        <w:rPr>
          <w:rFonts w:asciiTheme="minorHAnsi" w:hAnsiTheme="minorHAnsi" w:cstheme="minorHAnsi"/>
          <w:i/>
          <w:color w:val="000000" w:themeColor="text1"/>
        </w:rPr>
        <w:t xml:space="preserve"> background history and condition at home</w:t>
      </w:r>
      <w:r w:rsidR="0080601D" w:rsidRPr="00024E6B">
        <w:rPr>
          <w:rFonts w:asciiTheme="minorHAnsi" w:hAnsiTheme="minorHAnsi" w:cstheme="minorHAnsi"/>
          <w:i/>
          <w:color w:val="000000" w:themeColor="text1"/>
        </w:rPr>
        <w:t>.</w:t>
      </w:r>
      <w:r w:rsidRPr="00024E6B">
        <w:rPr>
          <w:rFonts w:asciiTheme="minorHAnsi" w:hAnsiTheme="minorHAnsi" w:cstheme="minorHAnsi"/>
          <w:i/>
          <w:color w:val="000000" w:themeColor="text1"/>
        </w:rPr>
        <w:t xml:space="preserve"> I inquir</w:t>
      </w:r>
      <w:r w:rsidR="00C445BF" w:rsidRPr="00024E6B">
        <w:rPr>
          <w:rFonts w:asciiTheme="minorHAnsi" w:hAnsiTheme="minorHAnsi" w:cstheme="minorHAnsi"/>
          <w:i/>
          <w:color w:val="000000" w:themeColor="text1"/>
        </w:rPr>
        <w:t>e</w:t>
      </w:r>
      <w:r w:rsidRPr="00024E6B">
        <w:rPr>
          <w:rFonts w:asciiTheme="minorHAnsi" w:hAnsiTheme="minorHAnsi" w:cstheme="minorHAnsi"/>
          <w:i/>
          <w:color w:val="000000" w:themeColor="text1"/>
        </w:rPr>
        <w:t xml:space="preserve"> for any conflict or problem between family members but I </w:t>
      </w:r>
      <w:r w:rsidR="0080601D" w:rsidRPr="00024E6B">
        <w:rPr>
          <w:rFonts w:asciiTheme="minorHAnsi" w:hAnsiTheme="minorHAnsi" w:cstheme="minorHAnsi"/>
          <w:i/>
          <w:color w:val="000000" w:themeColor="text1"/>
        </w:rPr>
        <w:t xml:space="preserve">do </w:t>
      </w:r>
      <w:r w:rsidRPr="00024E6B">
        <w:rPr>
          <w:rFonts w:asciiTheme="minorHAnsi" w:hAnsiTheme="minorHAnsi" w:cstheme="minorHAnsi"/>
          <w:i/>
          <w:color w:val="000000" w:themeColor="text1"/>
        </w:rPr>
        <w:t>not treat</w:t>
      </w:r>
      <w:r w:rsidR="00C445BF" w:rsidRPr="00024E6B">
        <w:rPr>
          <w:rFonts w:asciiTheme="minorHAnsi" w:hAnsiTheme="minorHAnsi" w:cstheme="minorHAnsi"/>
          <w:color w:val="000000" w:themeColor="text1"/>
        </w:rPr>
        <w:t xml:space="preserve"> them</w:t>
      </w:r>
      <w:r w:rsidRPr="00024E6B">
        <w:rPr>
          <w:rFonts w:asciiTheme="minorHAnsi" w:hAnsiTheme="minorHAnsi" w:cstheme="minorHAnsi"/>
          <w:color w:val="000000" w:themeColor="text1"/>
        </w:rPr>
        <w:t xml:space="preserve">” </w:t>
      </w:r>
      <w:r w:rsidRPr="00024E6B">
        <w:rPr>
          <w:rFonts w:asciiTheme="minorHAnsi" w:hAnsiTheme="minorHAnsi" w:cstheme="minorHAnsi"/>
          <w:i/>
          <w:color w:val="000000" w:themeColor="text1"/>
        </w:rPr>
        <w:t>(Respondent- Health care provider)</w:t>
      </w:r>
    </w:p>
    <w:p w14:paraId="33F9A21B" w14:textId="77777777" w:rsidR="00FD3EFD" w:rsidRPr="00024E6B" w:rsidRDefault="00FD3EFD" w:rsidP="00613654">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lastRenderedPageBreak/>
        <w:t>Training experience</w:t>
      </w:r>
    </w:p>
    <w:p w14:paraId="0ACCA7D3" w14:textId="5A29A453" w:rsidR="00FD3EFD" w:rsidRPr="00024E6B" w:rsidRDefault="00FD3EFD" w:rsidP="00613654">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Doctors </w:t>
      </w:r>
      <w:r w:rsidRPr="00024E6B">
        <w:rPr>
          <w:rFonts w:asciiTheme="minorHAnsi" w:eastAsia="Calibri" w:hAnsiTheme="minorHAnsi" w:cstheme="minorHAnsi"/>
          <w:color w:val="000000" w:themeColor="text1"/>
        </w:rPr>
        <w:t>during</w:t>
      </w:r>
      <w:r w:rsidRPr="00024E6B">
        <w:rPr>
          <w:rFonts w:asciiTheme="minorHAnsi" w:hAnsiTheme="minorHAnsi" w:cstheme="minorHAnsi"/>
          <w:color w:val="000000" w:themeColor="text1"/>
        </w:rPr>
        <w:t xml:space="preserve"> their interview spoke about their experiences of attending training at </w:t>
      </w:r>
      <w:r w:rsidRPr="00024E6B">
        <w:rPr>
          <w:rFonts w:asciiTheme="minorHAnsi" w:eastAsia="Calibri" w:hAnsiTheme="minorHAnsi" w:cstheme="minorHAnsi"/>
          <w:color w:val="000000" w:themeColor="text1"/>
        </w:rPr>
        <w:t>induction</w:t>
      </w:r>
      <w:r w:rsidRPr="00024E6B">
        <w:rPr>
          <w:rFonts w:asciiTheme="minorHAnsi" w:hAnsiTheme="minorHAnsi" w:cstheme="minorHAnsi"/>
          <w:color w:val="000000" w:themeColor="text1"/>
        </w:rPr>
        <w:t xml:space="preserve"> and mid-career level, especially in the public sector. </w:t>
      </w:r>
      <w:r w:rsidR="0080601D" w:rsidRPr="00024E6B">
        <w:rPr>
          <w:rFonts w:asciiTheme="minorHAnsi" w:hAnsiTheme="minorHAnsi" w:cstheme="minorHAnsi"/>
          <w:color w:val="000000" w:themeColor="text1"/>
        </w:rPr>
        <w:t xml:space="preserve">Such </w:t>
      </w:r>
      <w:r w:rsidRPr="00024E6B">
        <w:rPr>
          <w:rFonts w:asciiTheme="minorHAnsi" w:hAnsiTheme="minorHAnsi" w:cstheme="minorHAnsi"/>
          <w:color w:val="000000" w:themeColor="text1"/>
        </w:rPr>
        <w:t>training</w:t>
      </w:r>
      <w:r w:rsidR="0080601D"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w:t>
      </w:r>
      <w:r w:rsidR="0080601D" w:rsidRPr="00024E6B">
        <w:rPr>
          <w:rFonts w:asciiTheme="minorHAnsi" w:hAnsiTheme="minorHAnsi" w:cstheme="minorHAnsi"/>
          <w:color w:val="000000" w:themeColor="text1"/>
        </w:rPr>
        <w:t xml:space="preserve">are </w:t>
      </w:r>
      <w:r w:rsidRPr="00024E6B">
        <w:rPr>
          <w:rFonts w:asciiTheme="minorHAnsi" w:hAnsiTheme="minorHAnsi" w:cstheme="minorHAnsi"/>
          <w:color w:val="000000" w:themeColor="text1"/>
        </w:rPr>
        <w:t xml:space="preserve">intended </w:t>
      </w:r>
      <w:r w:rsidR="0080601D" w:rsidRPr="00024E6B">
        <w:rPr>
          <w:rFonts w:asciiTheme="minorHAnsi" w:hAnsiTheme="minorHAnsi" w:cstheme="minorHAnsi"/>
          <w:color w:val="000000" w:themeColor="text1"/>
        </w:rPr>
        <w:t>at</w:t>
      </w:r>
      <w:r w:rsidRPr="00024E6B">
        <w:rPr>
          <w:rFonts w:asciiTheme="minorHAnsi" w:hAnsiTheme="minorHAnsi" w:cstheme="minorHAnsi"/>
          <w:color w:val="000000" w:themeColor="text1"/>
        </w:rPr>
        <w:t xml:space="preserve"> </w:t>
      </w:r>
      <w:r w:rsidR="0080601D" w:rsidRPr="00024E6B">
        <w:rPr>
          <w:rFonts w:asciiTheme="minorHAnsi" w:hAnsiTheme="minorHAnsi" w:cstheme="minorHAnsi"/>
          <w:color w:val="000000" w:themeColor="text1"/>
        </w:rPr>
        <w:t xml:space="preserve">acquiring the necessary </w:t>
      </w:r>
      <w:r w:rsidRPr="00024E6B">
        <w:rPr>
          <w:rFonts w:asciiTheme="minorHAnsi" w:hAnsiTheme="minorHAnsi" w:cstheme="minorHAnsi"/>
          <w:color w:val="000000" w:themeColor="text1"/>
        </w:rPr>
        <w:t xml:space="preserve">skills </w:t>
      </w:r>
      <w:r w:rsidR="00466956" w:rsidRPr="00024E6B">
        <w:rPr>
          <w:rFonts w:asciiTheme="minorHAnsi" w:hAnsiTheme="minorHAnsi" w:cstheme="minorHAnsi"/>
          <w:color w:val="000000" w:themeColor="text1"/>
        </w:rPr>
        <w:t xml:space="preserve">to </w:t>
      </w:r>
      <w:r w:rsidRPr="00024E6B">
        <w:rPr>
          <w:rFonts w:asciiTheme="minorHAnsi" w:hAnsiTheme="minorHAnsi" w:cstheme="minorHAnsi"/>
          <w:color w:val="000000" w:themeColor="text1"/>
        </w:rPr>
        <w:t xml:space="preserve">treat patients </w:t>
      </w:r>
      <w:r w:rsidR="00466956" w:rsidRPr="00024E6B">
        <w:rPr>
          <w:rFonts w:asciiTheme="minorHAnsi" w:hAnsiTheme="minorHAnsi" w:cstheme="minorHAnsi"/>
          <w:color w:val="000000" w:themeColor="text1"/>
        </w:rPr>
        <w:t xml:space="preserve">having </w:t>
      </w:r>
      <w:r w:rsidRPr="00024E6B">
        <w:rPr>
          <w:rFonts w:asciiTheme="minorHAnsi" w:hAnsiTheme="minorHAnsi" w:cstheme="minorHAnsi"/>
          <w:color w:val="000000" w:themeColor="text1"/>
        </w:rPr>
        <w:t>alcohol withdrawal</w:t>
      </w:r>
      <w:r w:rsidR="00466956" w:rsidRPr="00024E6B">
        <w:rPr>
          <w:rFonts w:asciiTheme="minorHAnsi" w:hAnsiTheme="minorHAnsi" w:cstheme="minorHAnsi"/>
          <w:color w:val="000000" w:themeColor="text1"/>
        </w:rPr>
        <w:t xml:space="preserve"> symptoms</w:t>
      </w:r>
      <w:r w:rsidRPr="00024E6B">
        <w:rPr>
          <w:rFonts w:asciiTheme="minorHAnsi" w:hAnsiTheme="minorHAnsi" w:cstheme="minorHAnsi"/>
          <w:color w:val="000000" w:themeColor="text1"/>
        </w:rPr>
        <w:t>, epilepsy, and psychiatric emergencies.</w:t>
      </w:r>
    </w:p>
    <w:p w14:paraId="684EFE1A" w14:textId="736870C1"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“As soon as I transferred to Magway in 2013, we received a mental health training conducted by Dr. Win Aung Myint for a year project in</w:t>
      </w:r>
      <w:r w:rsidR="00247D1F" w:rsidRPr="00024E6B">
        <w:rPr>
          <w:rFonts w:asciiTheme="minorHAnsi" w:hAnsiTheme="minorHAnsi" w:cstheme="minorHAnsi"/>
          <w:i/>
          <w:color w:val="000000" w:themeColor="text1"/>
        </w:rPr>
        <w:t xml:space="preserve"> the region</w:t>
      </w:r>
      <w:r w:rsidRPr="00024E6B">
        <w:rPr>
          <w:rFonts w:asciiTheme="minorHAnsi" w:hAnsiTheme="minorHAnsi" w:cstheme="minorHAnsi"/>
          <w:i/>
          <w:color w:val="000000" w:themeColor="text1"/>
        </w:rPr>
        <w:t xml:space="preserve">. They gave training at two levels. One </w:t>
      </w:r>
      <w:r w:rsidR="00247D1F" w:rsidRPr="00024E6B">
        <w:rPr>
          <w:rFonts w:asciiTheme="minorHAnsi" w:hAnsiTheme="minorHAnsi" w:cstheme="minorHAnsi"/>
          <w:i/>
          <w:color w:val="000000" w:themeColor="text1"/>
        </w:rPr>
        <w:t>wa</w:t>
      </w:r>
      <w:r w:rsidRPr="00024E6B">
        <w:rPr>
          <w:rFonts w:asciiTheme="minorHAnsi" w:hAnsiTheme="minorHAnsi" w:cstheme="minorHAnsi"/>
          <w:i/>
          <w:color w:val="000000" w:themeColor="text1"/>
        </w:rPr>
        <w:t xml:space="preserve">s for the public health side and </w:t>
      </w:r>
      <w:r w:rsidR="00247D1F" w:rsidRPr="00024E6B">
        <w:rPr>
          <w:rFonts w:asciiTheme="minorHAnsi" w:hAnsiTheme="minorHAnsi" w:cstheme="minorHAnsi"/>
          <w:i/>
          <w:color w:val="000000" w:themeColor="text1"/>
        </w:rPr>
        <w:t xml:space="preserve">was intended at </w:t>
      </w:r>
      <w:r w:rsidRPr="00024E6B">
        <w:rPr>
          <w:rFonts w:asciiTheme="minorHAnsi" w:hAnsiTheme="minorHAnsi" w:cstheme="minorHAnsi"/>
          <w:i/>
          <w:color w:val="000000" w:themeColor="text1"/>
        </w:rPr>
        <w:t>training BHS,</w:t>
      </w:r>
      <w:r w:rsidR="00247D1F" w:rsidRPr="00024E6B">
        <w:rPr>
          <w:rFonts w:asciiTheme="minorHAnsi" w:hAnsiTheme="minorHAnsi" w:cstheme="minorHAnsi"/>
          <w:i/>
          <w:color w:val="000000" w:themeColor="text1"/>
        </w:rPr>
        <w:t xml:space="preserve"> and</w:t>
      </w:r>
      <w:r w:rsidRPr="00024E6B">
        <w:rPr>
          <w:rFonts w:asciiTheme="minorHAnsi" w:hAnsiTheme="minorHAnsi" w:cstheme="minorHAnsi"/>
          <w:i/>
          <w:color w:val="000000" w:themeColor="text1"/>
        </w:rPr>
        <w:t xml:space="preserve"> HA</w:t>
      </w:r>
      <w:r w:rsidR="00247D1F"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Topic included alcohol, epilepsy, and psychiatric emergency.” (Respondent- Health care provider)</w:t>
      </w:r>
    </w:p>
    <w:p w14:paraId="39770AFB" w14:textId="77777777" w:rsidR="00FD3EFD" w:rsidRPr="00024E6B" w:rsidRDefault="00FD3EFD" w:rsidP="00613654">
      <w:pPr>
        <w:pStyle w:val="divreferencedContentp"/>
        <w:spacing w:after="160" w:line="276" w:lineRule="auto"/>
        <w:jc w:val="both"/>
        <w:rPr>
          <w:rFonts w:asciiTheme="minorHAnsi" w:eastAsia="Calibri" w:hAnsiTheme="minorHAnsi" w:cstheme="minorHAnsi"/>
          <w:color w:val="000000" w:themeColor="text1"/>
        </w:rPr>
      </w:pPr>
      <w:r w:rsidRPr="00024E6B">
        <w:rPr>
          <w:rFonts w:asciiTheme="minorHAnsi" w:eastAsia="Calibri" w:hAnsiTheme="minorHAnsi" w:cstheme="minorHAnsi"/>
          <w:color w:val="000000" w:themeColor="text1"/>
        </w:rPr>
        <w:t>Few of the specialists spoke about their experience of providing training to various health care workers, NGOs, doctors, and nurses, and the community to provide psychosocial support and intervention to the patient with epilepsy and other mental related illness. They also provide theme based training to the health workers on the occasion of important days like world mental health day</w:t>
      </w:r>
    </w:p>
    <w:p w14:paraId="26ED095D" w14:textId="3488C30B"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“For example, the commonest topic is about the drug. Usually, give it to NGO. For epilepsy, psychosocial support and intervention </w:t>
      </w:r>
      <w:r w:rsidR="00C445BF" w:rsidRPr="00024E6B">
        <w:rPr>
          <w:rFonts w:asciiTheme="minorHAnsi" w:hAnsiTheme="minorHAnsi" w:cstheme="minorHAnsi"/>
          <w:i/>
          <w:color w:val="000000" w:themeColor="text1"/>
        </w:rPr>
        <w:t xml:space="preserve">training is avaialable for </w:t>
      </w:r>
      <w:r w:rsidRPr="00024E6B">
        <w:rPr>
          <w:rFonts w:asciiTheme="minorHAnsi" w:hAnsiTheme="minorHAnsi" w:cstheme="minorHAnsi"/>
          <w:i/>
          <w:color w:val="000000" w:themeColor="text1"/>
        </w:rPr>
        <w:t>doctors and nurses. If it is a special day such as world mental health day and its theme is depression, training for depression will be done.” (Respondent- Health care provider)</w:t>
      </w:r>
    </w:p>
    <w:p w14:paraId="6E8D07E1" w14:textId="77777777" w:rsidR="00FD3EFD" w:rsidRPr="00024E6B" w:rsidRDefault="00613654" w:rsidP="00613654">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Referrals</w:t>
      </w:r>
    </w:p>
    <w:p w14:paraId="33742D70" w14:textId="45359B04" w:rsidR="00FD3EFD" w:rsidRPr="00024E6B" w:rsidRDefault="00FD3EFD" w:rsidP="00613654">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Most of the respondents during the interview shared their experience in treating as well as referring the patients to the specialist mental health centers. The referral was done mainly due to their lack of experience and skills in treating such patients, knowledge about the nearest specialty center and also based on the severity of the illness. This referral was done after counseling the patient-caregiver regarding its importance.</w:t>
      </w:r>
    </w:p>
    <w:p w14:paraId="0AFFEE58" w14:textId="77777777"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“Since there is a community mental health clinic at Kyauk Tan, we refer them to the clinic.” (Respondent- Health care provider)</w:t>
      </w:r>
    </w:p>
    <w:p w14:paraId="1767527B" w14:textId="77777777"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“Suicidal features were present so we refer him to the mental hospital.” (Respondent- Health care provider)</w:t>
      </w:r>
    </w:p>
    <w:p w14:paraId="71D3E81C" w14:textId="1484C992"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“Explain and counsel the family members for mild cases and refer to psychiatrists for specific treatment. If the symptoms are severe, we just refer to the hospital. We send some patients who walk alone to the hospital with the help of authority” (Respondent- Health care provider)</w:t>
      </w:r>
    </w:p>
    <w:p w14:paraId="697C798C" w14:textId="77777777" w:rsidR="00FD3EFD" w:rsidRPr="00024E6B" w:rsidRDefault="00FD3EFD" w:rsidP="00613654">
      <w:pPr>
        <w:pStyle w:val="divreferencedContentp"/>
        <w:spacing w:after="160" w:line="276" w:lineRule="auto"/>
        <w:jc w:val="both"/>
        <w:rPr>
          <w:rFonts w:asciiTheme="minorHAnsi" w:eastAsia="Calibri" w:hAnsiTheme="minorHAnsi" w:cstheme="minorHAnsi"/>
          <w:color w:val="000000" w:themeColor="text1"/>
        </w:rPr>
      </w:pPr>
      <w:r w:rsidRPr="00024E6B">
        <w:rPr>
          <w:rFonts w:asciiTheme="minorHAnsi" w:eastAsia="Calibri" w:hAnsiTheme="minorHAnsi" w:cstheme="minorHAnsi"/>
          <w:color w:val="000000" w:themeColor="text1"/>
        </w:rPr>
        <w:lastRenderedPageBreak/>
        <w:t xml:space="preserve">Few of the respondents </w:t>
      </w:r>
      <w:r w:rsidRPr="00024E6B">
        <w:rPr>
          <w:rFonts w:asciiTheme="minorHAnsi" w:hAnsiTheme="minorHAnsi" w:cstheme="minorHAnsi"/>
          <w:color w:val="000000" w:themeColor="text1"/>
        </w:rPr>
        <w:t>shared</w:t>
      </w:r>
      <w:r w:rsidRPr="00024E6B">
        <w:rPr>
          <w:rFonts w:asciiTheme="minorHAnsi" w:eastAsia="Calibri" w:hAnsiTheme="minorHAnsi" w:cstheme="minorHAnsi"/>
          <w:color w:val="000000" w:themeColor="text1"/>
        </w:rPr>
        <w:t xml:space="preserve"> their experience of involving in various surveys and other programs which are important for understanding the prevalence of mental health illness, screening and also referring the cases to the concerned specialists.</w:t>
      </w:r>
    </w:p>
    <w:p w14:paraId="674FE7F8" w14:textId="60CBED57"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“Experience in attending survey related to the Prevalence of Depression, epilepsy, and psychosis. We undergo a survey and case referral if found.</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7F82F573" w14:textId="77777777" w:rsidR="00FD3EFD" w:rsidRPr="00024E6B" w:rsidRDefault="00FD3EFD" w:rsidP="00613654">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Feedback from patients</w:t>
      </w:r>
    </w:p>
    <w:p w14:paraId="5E0F2D3E" w14:textId="15FF82BF" w:rsidR="00FD3EFD" w:rsidRPr="00024E6B" w:rsidRDefault="00FD3EFD" w:rsidP="00613654">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Many interviewees shared their experience of prescribing medicines to the attendants without the patient based on the feedback obtained from the attendants on the patient’s health. They also counsel regarding </w:t>
      </w:r>
      <w:r w:rsidR="001B0D29" w:rsidRPr="00024E6B">
        <w:rPr>
          <w:rFonts w:asciiTheme="minorHAnsi" w:hAnsiTheme="minorHAnsi" w:cstheme="minorHAnsi"/>
          <w:color w:val="000000" w:themeColor="text1"/>
        </w:rPr>
        <w:t xml:space="preserve">some </w:t>
      </w:r>
      <w:r w:rsidRPr="00024E6B">
        <w:rPr>
          <w:rFonts w:asciiTheme="minorHAnsi" w:hAnsiTheme="minorHAnsi" w:cstheme="minorHAnsi"/>
          <w:color w:val="000000" w:themeColor="text1"/>
        </w:rPr>
        <w:t xml:space="preserve">drugs available FOC and provide medicines FOC to them. This was mainly done by empathizing with the caregiver, </w:t>
      </w:r>
      <w:r w:rsidR="001B0D29" w:rsidRPr="00024E6B">
        <w:rPr>
          <w:rFonts w:asciiTheme="minorHAnsi" w:hAnsiTheme="minorHAnsi" w:cstheme="minorHAnsi"/>
          <w:color w:val="000000" w:themeColor="text1"/>
        </w:rPr>
        <w:t xml:space="preserve">understanding the </w:t>
      </w:r>
      <w:r w:rsidRPr="00024E6B">
        <w:rPr>
          <w:rFonts w:asciiTheme="minorHAnsi" w:hAnsiTheme="minorHAnsi" w:cstheme="minorHAnsi"/>
          <w:color w:val="000000" w:themeColor="text1"/>
        </w:rPr>
        <w:t>transportation difficulties they face, etc.</w:t>
      </w:r>
    </w:p>
    <w:p w14:paraId="07479618" w14:textId="77777777"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eastAsia="Calibri" w:hAnsiTheme="minorHAnsi" w:cstheme="minorHAnsi"/>
          <w:i/>
          <w:color w:val="000000" w:themeColor="text1"/>
        </w:rPr>
        <w:t xml:space="preserve">“They give feedback that they get the drugs with FOC and the patients do not need to </w:t>
      </w:r>
      <w:r w:rsidRPr="00024E6B">
        <w:rPr>
          <w:rFonts w:asciiTheme="minorHAnsi" w:hAnsiTheme="minorHAnsi" w:cstheme="minorHAnsi"/>
          <w:i/>
          <w:color w:val="000000" w:themeColor="text1"/>
        </w:rPr>
        <w:t>wait and patient attendance can take drugs.” (Respondent- Health care provider)</w:t>
      </w:r>
    </w:p>
    <w:p w14:paraId="6055BFC7" w14:textId="2D3EE839"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“Previously we get a variety of drugs with a low amount. Now they change their trend. They only give two varieties out often with a large amount. Other drugs have to </w:t>
      </w:r>
      <w:r w:rsidR="001B0D29" w:rsidRPr="00024E6B">
        <w:rPr>
          <w:rFonts w:asciiTheme="minorHAnsi" w:hAnsiTheme="minorHAnsi" w:cstheme="minorHAnsi"/>
          <w:i/>
          <w:color w:val="000000" w:themeColor="text1"/>
        </w:rPr>
        <w:t>be bought</w:t>
      </w:r>
      <w:r w:rsidRPr="00024E6B">
        <w:rPr>
          <w:rFonts w:asciiTheme="minorHAnsi" w:hAnsiTheme="minorHAnsi" w:cstheme="minorHAnsi"/>
          <w:i/>
          <w:color w:val="000000" w:themeColor="text1"/>
        </w:rPr>
        <w:t>.</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54AB23D0" w14:textId="77777777" w:rsidR="00FD3EFD" w:rsidRPr="00024E6B" w:rsidRDefault="00FD3EFD" w:rsidP="00613654">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 xml:space="preserve">Superstition </w:t>
      </w:r>
      <w:r w:rsidR="00613654" w:rsidRPr="00024E6B">
        <w:rPr>
          <w:rFonts w:asciiTheme="minorHAnsi" w:hAnsiTheme="minorHAnsi" w:cstheme="minorHAnsi"/>
          <w:b/>
          <w:color w:val="000000" w:themeColor="text1"/>
        </w:rPr>
        <w:t xml:space="preserve">ad </w:t>
      </w:r>
      <w:r w:rsidRPr="00024E6B">
        <w:rPr>
          <w:rFonts w:asciiTheme="minorHAnsi" w:hAnsiTheme="minorHAnsi" w:cstheme="minorHAnsi"/>
          <w:b/>
          <w:color w:val="000000" w:themeColor="text1"/>
        </w:rPr>
        <w:t>belief</w:t>
      </w:r>
      <w:r w:rsidR="00613654" w:rsidRPr="00024E6B">
        <w:rPr>
          <w:rFonts w:asciiTheme="minorHAnsi" w:hAnsiTheme="minorHAnsi" w:cstheme="minorHAnsi"/>
          <w:b/>
          <w:color w:val="000000" w:themeColor="text1"/>
        </w:rPr>
        <w:t>s</w:t>
      </w:r>
    </w:p>
    <w:p w14:paraId="4489B954" w14:textId="06478F7D" w:rsidR="00FD3EFD" w:rsidRPr="00024E6B" w:rsidRDefault="00FD3EFD" w:rsidP="00613654">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color w:val="000000" w:themeColor="text1"/>
        </w:rPr>
        <w:t xml:space="preserve">Many caregivers shared their experience of the practice of superstitious beliefs for treatment. They felt that they were helpless and couldn’t convince the patients </w:t>
      </w:r>
      <w:r w:rsidR="001B0D29" w:rsidRPr="00024E6B">
        <w:rPr>
          <w:rFonts w:asciiTheme="minorHAnsi" w:hAnsiTheme="minorHAnsi" w:cstheme="minorHAnsi"/>
          <w:color w:val="000000" w:themeColor="text1"/>
        </w:rPr>
        <w:t>to</w:t>
      </w:r>
      <w:r w:rsidRPr="00024E6B">
        <w:rPr>
          <w:rFonts w:asciiTheme="minorHAnsi" w:hAnsiTheme="minorHAnsi" w:cstheme="minorHAnsi"/>
          <w:color w:val="000000" w:themeColor="text1"/>
        </w:rPr>
        <w:t xml:space="preserve"> not depend on false practices. They also gave an insight into how it is still prevailing in rural society and its hindrance to the treatment and recovery of the patient. They also put a light on their experiences of providing health education to the community stressing to eradicate such practices.</w:t>
      </w:r>
    </w:p>
    <w:p w14:paraId="7297B264" w14:textId="62CFAE47" w:rsidR="00FD3EFD" w:rsidRPr="00024E6B" w:rsidRDefault="00FD3EFD"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“They go to pagan and they said to remove the bad spirit from the body. I cannot say anything and I don’t have</w:t>
      </w:r>
      <w:r w:rsidR="00E40B29">
        <w:rPr>
          <w:rFonts w:asciiTheme="minorHAnsi" w:hAnsiTheme="minorHAnsi" w:cstheme="minorHAnsi"/>
          <w:i/>
          <w:color w:val="000000" w:themeColor="text1"/>
        </w:rPr>
        <w:t xml:space="preserve"> </w:t>
      </w:r>
      <w:r w:rsidR="001B0D29" w:rsidRPr="00024E6B">
        <w:rPr>
          <w:rFonts w:asciiTheme="minorHAnsi" w:hAnsiTheme="minorHAnsi" w:cstheme="minorHAnsi"/>
          <w:i/>
          <w:color w:val="000000" w:themeColor="text1"/>
        </w:rPr>
        <w:t>any</w:t>
      </w:r>
      <w:r w:rsidRPr="00024E6B">
        <w:rPr>
          <w:rFonts w:asciiTheme="minorHAnsi" w:hAnsiTheme="minorHAnsi" w:cstheme="minorHAnsi"/>
          <w:i/>
          <w:color w:val="000000" w:themeColor="text1"/>
        </w:rPr>
        <w:t xml:space="preserve"> power and I can give only advice to them. Not usual human, even monk happened like that. I have seen the pagan among community or wards. I saw a lot and now</w:t>
      </w:r>
      <w:r w:rsidR="001B0D29" w:rsidRPr="00024E6B">
        <w:rPr>
          <w:rFonts w:asciiTheme="minorHAnsi" w:hAnsiTheme="minorHAnsi" w:cstheme="minorHAnsi"/>
          <w:i/>
          <w:color w:val="000000" w:themeColor="text1"/>
        </w:rPr>
        <w:t xml:space="preserve"> even if</w:t>
      </w:r>
      <w:r w:rsidR="001E6063">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it reduces I think it will still present among the rural community. Sometimes they believe that they need to remove the spiritual barrier upon the patients. If not, they don’t need to take medication. I also give health education to them as much as I can.” (Respondent- Health care provider)</w:t>
      </w:r>
    </w:p>
    <w:p w14:paraId="40A38F3A" w14:textId="77777777" w:rsidR="00FD3EFD" w:rsidRPr="00024E6B" w:rsidRDefault="00FD3EFD" w:rsidP="00927472">
      <w:pPr>
        <w:rPr>
          <w:rFonts w:asciiTheme="minorHAnsi" w:hAnsiTheme="minorHAnsi" w:cstheme="minorHAnsi"/>
        </w:rPr>
      </w:pPr>
    </w:p>
    <w:p w14:paraId="5DBA894C" w14:textId="77777777" w:rsidR="00927472" w:rsidRPr="00024E6B" w:rsidRDefault="00927472" w:rsidP="00927472">
      <w:pPr>
        <w:pStyle w:val="Heading2"/>
        <w:spacing w:before="0" w:after="120"/>
        <w:rPr>
          <w:rFonts w:asciiTheme="minorHAnsi" w:hAnsiTheme="minorHAnsi" w:cstheme="minorHAnsi"/>
          <w:sz w:val="24"/>
        </w:rPr>
      </w:pPr>
      <w:bookmarkStart w:id="37" w:name="_Toc38278578"/>
      <w:r w:rsidRPr="00024E6B">
        <w:rPr>
          <w:rFonts w:asciiTheme="minorHAnsi" w:hAnsiTheme="minorHAnsi" w:cstheme="minorHAnsi"/>
          <w:sz w:val="24"/>
        </w:rPr>
        <w:lastRenderedPageBreak/>
        <w:t>4.7</w:t>
      </w:r>
      <w:r w:rsidRPr="00024E6B">
        <w:rPr>
          <w:rFonts w:asciiTheme="minorHAnsi" w:hAnsiTheme="minorHAnsi" w:cstheme="minorHAnsi"/>
          <w:sz w:val="24"/>
        </w:rPr>
        <w:tab/>
        <w:t>Theme 5. Challenges regarding mental health</w:t>
      </w:r>
      <w:bookmarkEnd w:id="37"/>
    </w:p>
    <w:p w14:paraId="583211A8" w14:textId="545DB32E" w:rsidR="004D64D2" w:rsidRPr="00024E6B" w:rsidRDefault="004D64D2" w:rsidP="004D64D2">
      <w:pPr>
        <w:contextualSpacing/>
        <w:jc w:val="both"/>
        <w:rPr>
          <w:rFonts w:asciiTheme="minorHAnsi" w:hAnsiTheme="minorHAnsi" w:cstheme="minorHAnsi"/>
          <w:color w:val="000000" w:themeColor="text1"/>
        </w:rPr>
      </w:pPr>
      <w:r w:rsidRPr="00024E6B">
        <w:rPr>
          <w:rFonts w:asciiTheme="minorHAnsi" w:hAnsiTheme="minorHAnsi" w:cstheme="minorHAnsi"/>
          <w:color w:val="000000" w:themeColor="text1"/>
        </w:rPr>
        <w:t>During probing, the caregivers shared their challenges in taking care of mentally sick patients. They encountered various issues</w:t>
      </w:r>
      <w:r w:rsidR="00C80238" w:rsidRPr="00024E6B">
        <w:rPr>
          <w:rFonts w:asciiTheme="minorHAnsi" w:hAnsiTheme="minorHAnsi" w:cstheme="minorHAnsi"/>
          <w:color w:val="000000" w:themeColor="text1"/>
        </w:rPr>
        <w:t xml:space="preserve"> inside their immediate environment or coming from the outside</w:t>
      </w:r>
      <w:r w:rsidRPr="00024E6B">
        <w:rPr>
          <w:rFonts w:asciiTheme="minorHAnsi" w:hAnsiTheme="minorHAnsi" w:cstheme="minorHAnsi"/>
          <w:color w:val="000000" w:themeColor="text1"/>
        </w:rPr>
        <w:t>.</w:t>
      </w:r>
    </w:p>
    <w:p w14:paraId="13DC4D33" w14:textId="77777777" w:rsidR="00927472" w:rsidRPr="00024E6B" w:rsidRDefault="00927472" w:rsidP="00196BBF">
      <w:pPr>
        <w:rPr>
          <w:rFonts w:asciiTheme="minorHAnsi" w:hAnsiTheme="minorHAnsi" w:cstheme="minorHAnsi"/>
        </w:rPr>
      </w:pPr>
    </w:p>
    <w:p w14:paraId="058A57FA" w14:textId="77777777" w:rsidR="00927472" w:rsidRPr="005C4E66" w:rsidRDefault="00927472" w:rsidP="005C4E66">
      <w:pPr>
        <w:pStyle w:val="Caption"/>
        <w:jc w:val="center"/>
        <w:rPr>
          <w:rFonts w:asciiTheme="minorHAnsi" w:hAnsiTheme="minorHAnsi" w:cstheme="minorHAnsi"/>
          <w:sz w:val="24"/>
        </w:rPr>
      </w:pPr>
      <w:bookmarkStart w:id="38" w:name="_Toc38278595"/>
      <w:r w:rsidRPr="005C4E66">
        <w:rPr>
          <w:rFonts w:asciiTheme="minorHAnsi" w:hAnsiTheme="minorHAnsi" w:cstheme="minorHAnsi"/>
          <w:sz w:val="24"/>
        </w:rPr>
        <w:t>Table-9. Theme 5. Challenges regarding mental health</w:t>
      </w:r>
      <w:bookmarkEnd w:id="38"/>
    </w:p>
    <w:tbl>
      <w:tblPr>
        <w:tblStyle w:val="GridTable4-Accent41"/>
        <w:tblW w:w="8093" w:type="dxa"/>
        <w:tblLook w:val="04A0" w:firstRow="1" w:lastRow="0" w:firstColumn="1" w:lastColumn="0" w:noHBand="0" w:noVBand="1"/>
      </w:tblPr>
      <w:tblGrid>
        <w:gridCol w:w="8093"/>
      </w:tblGrid>
      <w:tr w:rsidR="00196BBF" w:rsidRPr="00024E6B" w14:paraId="518F5B7D" w14:textId="77777777" w:rsidTr="00196BB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275DB902" w14:textId="77777777" w:rsidR="00196BBF" w:rsidRPr="00024E6B" w:rsidRDefault="00196BBF" w:rsidP="00373DFC">
            <w:pPr>
              <w:rPr>
                <w:rFonts w:asciiTheme="minorHAnsi" w:hAnsiTheme="minorHAnsi" w:cstheme="minorHAnsi"/>
                <w:b w:val="0"/>
                <w:bCs w:val="0"/>
                <w:color w:val="000000"/>
              </w:rPr>
            </w:pPr>
            <w:r w:rsidRPr="00024E6B">
              <w:rPr>
                <w:rFonts w:asciiTheme="minorHAnsi" w:hAnsiTheme="minorHAnsi" w:cstheme="minorHAnsi"/>
                <w:color w:val="000000"/>
              </w:rPr>
              <w:t>THEME 5. CHALLENGES REGARDING MENTAL HEALTH</w:t>
            </w:r>
          </w:p>
        </w:tc>
      </w:tr>
      <w:tr w:rsidR="001E6063" w:rsidRPr="00024E6B" w14:paraId="2B144964"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tcPr>
          <w:p w14:paraId="087FD4D3" w14:textId="79177C9F" w:rsidR="001E6063" w:rsidRPr="00024E6B" w:rsidRDefault="001E6063" w:rsidP="001E6063">
            <w:pPr>
              <w:rPr>
                <w:rFonts w:asciiTheme="minorHAnsi" w:hAnsiTheme="minorHAnsi" w:cstheme="minorHAnsi"/>
                <w:color w:val="000000"/>
              </w:rPr>
            </w:pPr>
            <w:r w:rsidRPr="00024E6B">
              <w:rPr>
                <w:rFonts w:asciiTheme="minorHAnsi" w:hAnsiTheme="minorHAnsi" w:cstheme="minorHAnsi"/>
                <w:color w:val="000000"/>
              </w:rPr>
              <w:t>I.</w:t>
            </w:r>
            <w:r>
              <w:rPr>
                <w:rFonts w:asciiTheme="minorHAnsi" w:hAnsiTheme="minorHAnsi" w:cstheme="minorHAnsi"/>
                <w:color w:val="000000"/>
                <w:sz w:val="14"/>
                <w:szCs w:val="14"/>
              </w:rPr>
              <w:t xml:space="preserve"> </w:t>
            </w:r>
            <w:r>
              <w:rPr>
                <w:rFonts w:asciiTheme="minorHAnsi" w:hAnsiTheme="minorHAnsi" w:cstheme="minorHAnsi"/>
                <w:color w:val="000000"/>
                <w:sz w:val="14"/>
                <w:szCs w:val="14"/>
              </w:rPr>
              <w:tab/>
            </w:r>
            <w:r w:rsidRPr="00024E6B">
              <w:rPr>
                <w:rFonts w:asciiTheme="minorHAnsi" w:hAnsiTheme="minorHAnsi" w:cstheme="minorHAnsi"/>
                <w:color w:val="000000"/>
              </w:rPr>
              <w:t>Barriers to caregivers</w:t>
            </w:r>
          </w:p>
        </w:tc>
      </w:tr>
      <w:tr w:rsidR="001E6063" w:rsidRPr="00024E6B" w14:paraId="6DE614D4"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03B5BB7B" w14:textId="5D8C1F95" w:rsidR="001E6063" w:rsidRPr="001E6063" w:rsidRDefault="001E6063" w:rsidP="001E6063">
            <w:pPr>
              <w:pStyle w:val="ListParagraph"/>
              <w:numPr>
                <w:ilvl w:val="0"/>
                <w:numId w:val="26"/>
              </w:numPr>
              <w:rPr>
                <w:rFonts w:asciiTheme="minorHAnsi" w:hAnsiTheme="minorHAnsi" w:cstheme="minorHAnsi"/>
                <w:color w:val="000000"/>
              </w:rPr>
            </w:pPr>
            <w:r w:rsidRPr="001E6063">
              <w:rPr>
                <w:rFonts w:asciiTheme="minorHAnsi" w:hAnsiTheme="minorHAnsi" w:cstheme="minorHAnsi"/>
                <w:color w:val="000000"/>
              </w:rPr>
              <w:t>Barriers to caregivers – Internal</w:t>
            </w:r>
          </w:p>
        </w:tc>
      </w:tr>
      <w:tr w:rsidR="001E6063" w:rsidRPr="00024E6B" w14:paraId="30348FC9"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2EB9FD3B"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eastAsia="Symbol" w:hAnsiTheme="minorHAnsi" w:cstheme="minorHAnsi"/>
                <w:b w:val="0"/>
                <w:color w:val="000000"/>
              </w:rPr>
              <w:t>Lack of a support system</w:t>
            </w:r>
          </w:p>
        </w:tc>
      </w:tr>
      <w:tr w:rsidR="001E6063" w:rsidRPr="00024E6B" w14:paraId="2EBF7325"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B7CD334"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eastAsia="Symbol" w:hAnsiTheme="minorHAnsi" w:cstheme="minorHAnsi"/>
                <w:b w:val="0"/>
                <w:color w:val="000000"/>
                <w:sz w:val="14"/>
                <w:szCs w:val="14"/>
              </w:rPr>
              <w:t> </w:t>
            </w:r>
            <w:r w:rsidRPr="00024E6B">
              <w:rPr>
                <w:rFonts w:asciiTheme="minorHAnsi" w:eastAsia="Symbol" w:hAnsiTheme="minorHAnsi" w:cstheme="minorHAnsi"/>
                <w:b w:val="0"/>
                <w:color w:val="000000"/>
              </w:rPr>
              <w:t>Economic barrier</w:t>
            </w:r>
          </w:p>
        </w:tc>
      </w:tr>
      <w:tr w:rsidR="001E6063" w:rsidRPr="00024E6B" w14:paraId="01258410"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01B112A9"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eastAsia="Symbol" w:hAnsiTheme="minorHAnsi" w:cstheme="minorHAnsi"/>
                <w:b w:val="0"/>
                <w:color w:val="000000"/>
                <w:sz w:val="14"/>
                <w:szCs w:val="14"/>
              </w:rPr>
              <w:t xml:space="preserve"> </w:t>
            </w:r>
            <w:r w:rsidRPr="00024E6B">
              <w:rPr>
                <w:rFonts w:asciiTheme="minorHAnsi" w:eastAsia="Symbol" w:hAnsiTheme="minorHAnsi" w:cstheme="minorHAnsi"/>
                <w:b w:val="0"/>
                <w:color w:val="000000"/>
              </w:rPr>
              <w:t>Burden to caregivers</w:t>
            </w:r>
          </w:p>
        </w:tc>
      </w:tr>
      <w:tr w:rsidR="001E6063" w:rsidRPr="00024E6B" w14:paraId="40A04AA8"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174802CE"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eastAsia="Symbol" w:hAnsiTheme="minorHAnsi" w:cstheme="minorHAnsi"/>
                <w:b w:val="0"/>
                <w:color w:val="000000"/>
              </w:rPr>
              <w:t>Lack of awareness regarding Mental health</w:t>
            </w:r>
          </w:p>
        </w:tc>
      </w:tr>
      <w:tr w:rsidR="001E6063" w:rsidRPr="00024E6B" w14:paraId="690CF955"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05CF417"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eastAsia="Symbol" w:hAnsiTheme="minorHAnsi" w:cstheme="minorHAnsi"/>
                <w:b w:val="0"/>
                <w:color w:val="000000"/>
                <w:sz w:val="14"/>
                <w:szCs w:val="14"/>
              </w:rPr>
              <w:t xml:space="preserve"> </w:t>
            </w:r>
            <w:r w:rsidRPr="00024E6B">
              <w:rPr>
                <w:rFonts w:asciiTheme="minorHAnsi" w:eastAsia="Symbol" w:hAnsiTheme="minorHAnsi" w:cstheme="minorHAnsi"/>
                <w:b w:val="0"/>
                <w:color w:val="000000"/>
              </w:rPr>
              <w:t>Poor compliance with the treatment</w:t>
            </w:r>
          </w:p>
        </w:tc>
      </w:tr>
      <w:tr w:rsidR="001E6063" w:rsidRPr="00024E6B" w14:paraId="1B2E84CC"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31C6300F"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eastAsia="Symbol" w:hAnsiTheme="minorHAnsi" w:cstheme="minorHAnsi"/>
                <w:b w:val="0"/>
                <w:color w:val="000000"/>
              </w:rPr>
              <w:t>Superstition belief and use of alternate therapy</w:t>
            </w:r>
          </w:p>
        </w:tc>
      </w:tr>
      <w:tr w:rsidR="001E6063" w:rsidRPr="00024E6B" w14:paraId="106F288A"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tcPr>
          <w:p w14:paraId="62A93550" w14:textId="77777777" w:rsidR="001E6063" w:rsidRPr="00024E6B" w:rsidRDefault="001E6063" w:rsidP="001E6063">
            <w:pPr>
              <w:pStyle w:val="ListParagraph"/>
              <w:numPr>
                <w:ilvl w:val="0"/>
                <w:numId w:val="9"/>
              </w:numPr>
              <w:rPr>
                <w:rFonts w:asciiTheme="minorHAnsi" w:eastAsia="Symbol" w:hAnsiTheme="minorHAnsi" w:cstheme="minorHAnsi"/>
                <w:b w:val="0"/>
                <w:color w:val="000000"/>
              </w:rPr>
            </w:pPr>
            <w:r w:rsidRPr="00024E6B">
              <w:rPr>
                <w:rFonts w:asciiTheme="minorHAnsi" w:hAnsiTheme="minorHAnsi" w:cstheme="minorHAnsi"/>
                <w:b w:val="0"/>
                <w:color w:val="000000"/>
              </w:rPr>
              <w:t>Discontinuation of medicine by the patients</w:t>
            </w:r>
          </w:p>
        </w:tc>
      </w:tr>
      <w:tr w:rsidR="001E6063" w:rsidRPr="00024E6B" w14:paraId="3B1CAFF9"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1372EDE2" w14:textId="6C04685A" w:rsidR="001E6063" w:rsidRPr="00024E6B" w:rsidRDefault="001E6063" w:rsidP="001E6063">
            <w:pPr>
              <w:pStyle w:val="ListParagraph"/>
              <w:numPr>
                <w:ilvl w:val="0"/>
                <w:numId w:val="26"/>
              </w:numPr>
              <w:rPr>
                <w:rFonts w:asciiTheme="minorHAnsi" w:hAnsiTheme="minorHAnsi" w:cstheme="minorHAnsi"/>
                <w:color w:val="000000"/>
              </w:rPr>
            </w:pPr>
            <w:r w:rsidRPr="00024E6B">
              <w:rPr>
                <w:rFonts w:asciiTheme="minorHAnsi" w:hAnsiTheme="minorHAnsi" w:cstheme="minorHAnsi"/>
                <w:color w:val="000000"/>
              </w:rPr>
              <w:t xml:space="preserve">Barriers to caregivers </w:t>
            </w:r>
            <w:r>
              <w:rPr>
                <w:rFonts w:asciiTheme="minorHAnsi" w:hAnsiTheme="minorHAnsi" w:cstheme="minorHAnsi"/>
                <w:color w:val="000000"/>
              </w:rPr>
              <w:t>–</w:t>
            </w:r>
            <w:r w:rsidRPr="00024E6B">
              <w:rPr>
                <w:rFonts w:asciiTheme="minorHAnsi" w:hAnsiTheme="minorHAnsi" w:cstheme="minorHAnsi"/>
                <w:color w:val="000000"/>
              </w:rPr>
              <w:t xml:space="preserve"> External</w:t>
            </w:r>
          </w:p>
        </w:tc>
      </w:tr>
      <w:tr w:rsidR="001E6063" w:rsidRPr="00024E6B" w14:paraId="157F8735"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5697B820"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eastAsia="Symbol" w:hAnsiTheme="minorHAnsi" w:cstheme="minorHAnsi"/>
                <w:b w:val="0"/>
                <w:color w:val="000000"/>
              </w:rPr>
              <w:t>Social Stigma</w:t>
            </w:r>
          </w:p>
        </w:tc>
      </w:tr>
      <w:tr w:rsidR="001E6063" w:rsidRPr="00024E6B" w14:paraId="4519B018"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5872BF17"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Inefficient consultation</w:t>
            </w:r>
          </w:p>
        </w:tc>
      </w:tr>
      <w:tr w:rsidR="001E6063" w:rsidRPr="00024E6B" w14:paraId="68F1FBD1"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0585614A"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Lack of infrastructure and Manpower</w:t>
            </w:r>
          </w:p>
        </w:tc>
      </w:tr>
      <w:tr w:rsidR="001E6063" w:rsidRPr="00024E6B" w14:paraId="5E938CF2"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26567A03"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Inadequate supply of medicine</w:t>
            </w:r>
          </w:p>
        </w:tc>
      </w:tr>
      <w:tr w:rsidR="001E6063" w:rsidRPr="00024E6B" w14:paraId="6BA0C5FB"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5D93012B"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Lack of service</w:t>
            </w:r>
          </w:p>
        </w:tc>
      </w:tr>
      <w:tr w:rsidR="001E6063" w:rsidRPr="00024E6B" w14:paraId="29C0E872"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11D81596"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Lack of funding</w:t>
            </w:r>
          </w:p>
        </w:tc>
      </w:tr>
      <w:tr w:rsidR="001E6063" w:rsidRPr="00024E6B" w14:paraId="2F90C86B"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8A225CB" w14:textId="29AFE04D"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Lack of counse</w:t>
            </w:r>
            <w:r w:rsidR="00E40B29">
              <w:rPr>
                <w:rFonts w:asciiTheme="minorHAnsi" w:hAnsiTheme="minorHAnsi" w:cstheme="minorHAnsi"/>
                <w:b w:val="0"/>
                <w:color w:val="000000"/>
              </w:rPr>
              <w:t>l</w:t>
            </w:r>
            <w:r w:rsidRPr="00024E6B">
              <w:rPr>
                <w:rFonts w:asciiTheme="minorHAnsi" w:hAnsiTheme="minorHAnsi" w:cstheme="minorHAnsi"/>
                <w:b w:val="0"/>
                <w:color w:val="000000"/>
              </w:rPr>
              <w:t>ling</w:t>
            </w:r>
          </w:p>
        </w:tc>
      </w:tr>
      <w:tr w:rsidR="001E6063" w:rsidRPr="00024E6B" w14:paraId="32A118A0"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0658B62" w14:textId="59247AEB" w:rsidR="001E6063" w:rsidRPr="00024E6B" w:rsidRDefault="001E6063" w:rsidP="001E6063">
            <w:pPr>
              <w:rPr>
                <w:rFonts w:asciiTheme="minorHAnsi" w:hAnsiTheme="minorHAnsi" w:cstheme="minorHAnsi"/>
                <w:color w:val="000000"/>
              </w:rPr>
            </w:pPr>
            <w:r w:rsidRPr="00024E6B">
              <w:rPr>
                <w:rFonts w:asciiTheme="minorHAnsi" w:hAnsiTheme="minorHAnsi" w:cstheme="minorHAnsi"/>
                <w:color w:val="000000"/>
              </w:rPr>
              <w:t>II.</w:t>
            </w:r>
            <w:r>
              <w:rPr>
                <w:rFonts w:asciiTheme="minorHAnsi" w:hAnsiTheme="minorHAnsi" w:cstheme="minorHAnsi"/>
                <w:color w:val="000000"/>
                <w:sz w:val="14"/>
                <w:szCs w:val="14"/>
              </w:rPr>
              <w:tab/>
            </w:r>
            <w:r w:rsidRPr="00024E6B">
              <w:rPr>
                <w:rFonts w:asciiTheme="minorHAnsi" w:hAnsiTheme="minorHAnsi" w:cstheme="minorHAnsi"/>
                <w:color w:val="000000"/>
              </w:rPr>
              <w:t>Barriers to Health care providers</w:t>
            </w:r>
          </w:p>
        </w:tc>
      </w:tr>
      <w:tr w:rsidR="001E6063" w:rsidRPr="00024E6B" w14:paraId="0637F2FC"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93A8CC9" w14:textId="43146C8C" w:rsidR="001E6063" w:rsidRPr="00024E6B" w:rsidRDefault="001E6063" w:rsidP="00E40B29">
            <w:pPr>
              <w:pStyle w:val="ListParagraph"/>
              <w:numPr>
                <w:ilvl w:val="0"/>
                <w:numId w:val="26"/>
              </w:numPr>
              <w:rPr>
                <w:rFonts w:asciiTheme="minorHAnsi" w:hAnsiTheme="minorHAnsi" w:cstheme="minorHAnsi"/>
                <w:color w:val="000000"/>
              </w:rPr>
            </w:pPr>
            <w:r w:rsidRPr="00024E6B">
              <w:rPr>
                <w:rFonts w:asciiTheme="minorHAnsi" w:hAnsiTheme="minorHAnsi" w:cstheme="minorHAnsi"/>
                <w:color w:val="000000"/>
              </w:rPr>
              <w:t xml:space="preserve">Challenges </w:t>
            </w:r>
            <w:r w:rsidR="00E40B29">
              <w:rPr>
                <w:rFonts w:asciiTheme="minorHAnsi" w:hAnsiTheme="minorHAnsi" w:cstheme="minorHAnsi"/>
                <w:color w:val="000000"/>
              </w:rPr>
              <w:t>of</w:t>
            </w:r>
            <w:r w:rsidRPr="00024E6B">
              <w:rPr>
                <w:rFonts w:asciiTheme="minorHAnsi" w:hAnsiTheme="minorHAnsi" w:cstheme="minorHAnsi"/>
                <w:color w:val="000000"/>
              </w:rPr>
              <w:t xml:space="preserve"> health care providers</w:t>
            </w:r>
          </w:p>
        </w:tc>
      </w:tr>
      <w:tr w:rsidR="001E6063" w:rsidRPr="00024E6B" w14:paraId="368761A8"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2B71599B"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Inability to diagnose and treat</w:t>
            </w:r>
          </w:p>
        </w:tc>
      </w:tr>
      <w:tr w:rsidR="001E6063" w:rsidRPr="00024E6B" w14:paraId="3C9FCCA5"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02BA356A"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Lack of knowledge regarding mental health illness</w:t>
            </w:r>
          </w:p>
        </w:tc>
      </w:tr>
      <w:tr w:rsidR="001E6063" w:rsidRPr="00024E6B" w14:paraId="511B66D3"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597AA511"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Lack of priority to mental health</w:t>
            </w:r>
          </w:p>
        </w:tc>
      </w:tr>
      <w:tr w:rsidR="001E6063" w:rsidRPr="00024E6B" w14:paraId="178F19F2"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23448AD7"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Underreporting of mental health cases</w:t>
            </w:r>
          </w:p>
        </w:tc>
      </w:tr>
      <w:tr w:rsidR="001E6063" w:rsidRPr="00024E6B" w14:paraId="10BA77D3"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7E32976"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Lack of training for health care workers</w:t>
            </w:r>
          </w:p>
        </w:tc>
      </w:tr>
      <w:tr w:rsidR="001E6063" w:rsidRPr="00024E6B" w14:paraId="2560283B"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5C9398F7"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Poor punctuality of health staffs</w:t>
            </w:r>
          </w:p>
        </w:tc>
      </w:tr>
      <w:tr w:rsidR="001E6063" w:rsidRPr="00024E6B" w14:paraId="529D4548"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74F41381" w14:textId="779602B4" w:rsidR="001E6063" w:rsidRPr="00024E6B" w:rsidRDefault="001E6063" w:rsidP="001E6063">
            <w:pPr>
              <w:pStyle w:val="ListParagraph"/>
              <w:numPr>
                <w:ilvl w:val="0"/>
                <w:numId w:val="26"/>
              </w:numPr>
              <w:rPr>
                <w:rFonts w:asciiTheme="minorHAnsi" w:hAnsiTheme="minorHAnsi" w:cstheme="minorHAnsi"/>
                <w:color w:val="000000"/>
              </w:rPr>
            </w:pPr>
            <w:r w:rsidRPr="00024E6B">
              <w:rPr>
                <w:rFonts w:asciiTheme="minorHAnsi" w:hAnsiTheme="minorHAnsi" w:cstheme="minorHAnsi"/>
                <w:color w:val="000000"/>
              </w:rPr>
              <w:t>Barriers pertaining to the health system</w:t>
            </w:r>
          </w:p>
        </w:tc>
      </w:tr>
      <w:tr w:rsidR="001E6063" w:rsidRPr="00024E6B" w14:paraId="6A2AE383"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7677BA16"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Administration barrier</w:t>
            </w:r>
          </w:p>
        </w:tc>
      </w:tr>
      <w:tr w:rsidR="001E6063" w:rsidRPr="00024E6B" w14:paraId="2E630A1D"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0A670CCF"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Lack of infrastructure</w:t>
            </w:r>
          </w:p>
        </w:tc>
      </w:tr>
      <w:tr w:rsidR="001E6063" w:rsidRPr="00024E6B" w14:paraId="792E2F1F"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2887B4C2"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Lack of sufficient manpower</w:t>
            </w:r>
          </w:p>
        </w:tc>
      </w:tr>
      <w:tr w:rsidR="001E6063" w:rsidRPr="00024E6B" w14:paraId="5A132BFB"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7BD29E63"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Inadequate supply of medicine</w:t>
            </w:r>
          </w:p>
        </w:tc>
      </w:tr>
      <w:tr w:rsidR="001E6063" w:rsidRPr="00024E6B" w14:paraId="7209111F"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2C8B2B4E"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Lack of incentives to health care workers</w:t>
            </w:r>
          </w:p>
        </w:tc>
      </w:tr>
      <w:tr w:rsidR="001E6063" w:rsidRPr="00024E6B" w14:paraId="75B45360"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0E2BE88"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Lack of Intersectoral coordination</w:t>
            </w:r>
          </w:p>
        </w:tc>
      </w:tr>
      <w:tr w:rsidR="001E6063" w:rsidRPr="00024E6B" w14:paraId="7C1863E0"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21EF8044" w14:textId="77777777" w:rsidR="001E6063" w:rsidRPr="00024E6B" w:rsidRDefault="001E6063" w:rsidP="001E6063">
            <w:pPr>
              <w:pStyle w:val="ListParagraph"/>
              <w:numPr>
                <w:ilvl w:val="0"/>
                <w:numId w:val="9"/>
              </w:numPr>
              <w:rPr>
                <w:rFonts w:asciiTheme="minorHAnsi" w:hAnsiTheme="minorHAnsi" w:cstheme="minorHAnsi"/>
                <w:b w:val="0"/>
                <w:color w:val="000000"/>
              </w:rPr>
            </w:pPr>
            <w:r w:rsidRPr="00024E6B">
              <w:rPr>
                <w:rFonts w:asciiTheme="minorHAnsi" w:hAnsiTheme="minorHAnsi" w:cstheme="minorHAnsi"/>
                <w:b w:val="0"/>
                <w:color w:val="000000"/>
              </w:rPr>
              <w:t>Lack of referral system</w:t>
            </w:r>
          </w:p>
        </w:tc>
      </w:tr>
      <w:tr w:rsidR="001E6063" w:rsidRPr="00024E6B" w14:paraId="32298394"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4EBC8AE6" w14:textId="1E73FFC2" w:rsidR="001E6063" w:rsidRPr="00024E6B" w:rsidRDefault="001E6063" w:rsidP="001E6063">
            <w:pPr>
              <w:pStyle w:val="ListParagraph"/>
              <w:numPr>
                <w:ilvl w:val="0"/>
                <w:numId w:val="26"/>
              </w:numPr>
              <w:rPr>
                <w:rFonts w:asciiTheme="minorHAnsi" w:hAnsiTheme="minorHAnsi" w:cstheme="minorHAnsi"/>
                <w:color w:val="000000"/>
              </w:rPr>
            </w:pPr>
            <w:r w:rsidRPr="00024E6B">
              <w:rPr>
                <w:rFonts w:asciiTheme="minorHAnsi" w:hAnsiTheme="minorHAnsi" w:cstheme="minorHAnsi"/>
                <w:color w:val="000000"/>
              </w:rPr>
              <w:t>Other barriers</w:t>
            </w:r>
          </w:p>
        </w:tc>
      </w:tr>
      <w:tr w:rsidR="001E6063" w:rsidRPr="00024E6B" w14:paraId="6F56108E"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7DA99F6D" w14:textId="77777777" w:rsidR="001E6063" w:rsidRPr="00024E6B" w:rsidRDefault="001E6063" w:rsidP="001E6063">
            <w:pPr>
              <w:pStyle w:val="ListParagraph"/>
              <w:numPr>
                <w:ilvl w:val="0"/>
                <w:numId w:val="10"/>
              </w:numPr>
              <w:rPr>
                <w:rFonts w:asciiTheme="minorHAnsi" w:hAnsiTheme="minorHAnsi" w:cstheme="minorHAnsi"/>
                <w:b w:val="0"/>
                <w:color w:val="000000"/>
              </w:rPr>
            </w:pPr>
            <w:r w:rsidRPr="00024E6B">
              <w:rPr>
                <w:rFonts w:asciiTheme="minorHAnsi" w:hAnsiTheme="minorHAnsi" w:cstheme="minorHAnsi"/>
                <w:b w:val="0"/>
                <w:color w:val="000000"/>
              </w:rPr>
              <w:t>Lack of research activities pertaining to mental health</w:t>
            </w:r>
          </w:p>
        </w:tc>
      </w:tr>
      <w:tr w:rsidR="001E6063" w:rsidRPr="00024E6B" w14:paraId="7071BECD"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53C61072" w14:textId="77777777" w:rsidR="001E6063" w:rsidRPr="00024E6B" w:rsidRDefault="001E6063" w:rsidP="001E6063">
            <w:pPr>
              <w:pStyle w:val="ListParagraph"/>
              <w:numPr>
                <w:ilvl w:val="0"/>
                <w:numId w:val="10"/>
              </w:numPr>
              <w:rPr>
                <w:rFonts w:asciiTheme="minorHAnsi" w:hAnsiTheme="minorHAnsi" w:cstheme="minorHAnsi"/>
                <w:b w:val="0"/>
                <w:color w:val="000000"/>
              </w:rPr>
            </w:pPr>
            <w:r w:rsidRPr="00024E6B">
              <w:rPr>
                <w:rFonts w:asciiTheme="minorHAnsi" w:hAnsiTheme="minorHAnsi" w:cstheme="minorHAnsi"/>
                <w:b w:val="0"/>
                <w:color w:val="000000"/>
              </w:rPr>
              <w:t>Lack of voluntary organizational support</w:t>
            </w:r>
          </w:p>
        </w:tc>
      </w:tr>
    </w:tbl>
    <w:p w14:paraId="56B1B30F" w14:textId="77777777" w:rsidR="00196BBF" w:rsidRPr="00024E6B" w:rsidRDefault="00196BBF" w:rsidP="00196BBF">
      <w:pPr>
        <w:rPr>
          <w:rFonts w:asciiTheme="minorHAnsi" w:hAnsiTheme="minorHAnsi" w:cstheme="minorHAnsi"/>
        </w:rPr>
      </w:pPr>
    </w:p>
    <w:p w14:paraId="7A2F3890" w14:textId="77777777" w:rsidR="00FD3EFD" w:rsidRPr="00024E6B" w:rsidRDefault="00FD3EFD" w:rsidP="00196BBF">
      <w:pPr>
        <w:rPr>
          <w:rFonts w:asciiTheme="minorHAnsi" w:hAnsiTheme="minorHAnsi" w:cstheme="minorHAnsi"/>
        </w:rPr>
      </w:pPr>
    </w:p>
    <w:p w14:paraId="0099DEA8" w14:textId="77777777" w:rsidR="004D64D2" w:rsidRPr="00024E6B" w:rsidRDefault="004D64D2" w:rsidP="007138FC">
      <w:pPr>
        <w:pStyle w:val="ListParagraph"/>
        <w:widowControl w:val="0"/>
        <w:numPr>
          <w:ilvl w:val="0"/>
          <w:numId w:val="18"/>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Barriers to caregivers: Internal</w:t>
      </w:r>
    </w:p>
    <w:p w14:paraId="29FF8DB4"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Lack of a support system</w:t>
      </w:r>
    </w:p>
    <w:p w14:paraId="182D9A77" w14:textId="05B3FF52" w:rsidR="00120412" w:rsidRPr="00024E6B" w:rsidRDefault="008E1325" w:rsidP="000C4F78">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Many of the caregivers</w:t>
      </w:r>
      <w:r w:rsidR="004D64D2"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mentioned about the</w:t>
      </w:r>
      <w:r w:rsidR="004D64D2" w:rsidRPr="00024E6B">
        <w:rPr>
          <w:rFonts w:asciiTheme="minorHAnsi" w:hAnsiTheme="minorHAnsi" w:cstheme="minorHAnsi"/>
          <w:color w:val="000000" w:themeColor="text1"/>
        </w:rPr>
        <w:t xml:space="preserve"> lack of support from their family members </w:t>
      </w:r>
      <w:r w:rsidR="00E40B29">
        <w:rPr>
          <w:rFonts w:asciiTheme="minorHAnsi" w:hAnsiTheme="minorHAnsi" w:cstheme="minorHAnsi"/>
          <w:color w:val="000000" w:themeColor="text1"/>
        </w:rPr>
        <w:t xml:space="preserve">as </w:t>
      </w:r>
      <w:r w:rsidR="004D64D2" w:rsidRPr="00024E6B">
        <w:rPr>
          <w:rFonts w:asciiTheme="minorHAnsi" w:hAnsiTheme="minorHAnsi" w:cstheme="minorHAnsi"/>
          <w:color w:val="000000" w:themeColor="text1"/>
        </w:rPr>
        <w:t xml:space="preserve">a major hindrance in </w:t>
      </w:r>
      <w:r w:rsidRPr="00024E6B">
        <w:rPr>
          <w:rFonts w:asciiTheme="minorHAnsi" w:hAnsiTheme="minorHAnsi" w:cstheme="minorHAnsi"/>
          <w:color w:val="000000" w:themeColor="text1"/>
        </w:rPr>
        <w:t>procuring and providing</w:t>
      </w:r>
      <w:r w:rsidR="004D64D2" w:rsidRPr="00024E6B">
        <w:rPr>
          <w:rFonts w:asciiTheme="minorHAnsi" w:hAnsiTheme="minorHAnsi" w:cstheme="minorHAnsi"/>
          <w:color w:val="000000" w:themeColor="text1"/>
        </w:rPr>
        <w:t xml:space="preserve"> treatment </w:t>
      </w:r>
      <w:r w:rsidRPr="00024E6B">
        <w:rPr>
          <w:rFonts w:asciiTheme="minorHAnsi" w:hAnsiTheme="minorHAnsi" w:cstheme="minorHAnsi"/>
          <w:color w:val="000000" w:themeColor="text1"/>
        </w:rPr>
        <w:t xml:space="preserve">services </w:t>
      </w:r>
      <w:r w:rsidR="004D64D2" w:rsidRPr="00024E6B">
        <w:rPr>
          <w:rFonts w:asciiTheme="minorHAnsi" w:hAnsiTheme="minorHAnsi" w:cstheme="minorHAnsi"/>
          <w:color w:val="000000" w:themeColor="text1"/>
        </w:rPr>
        <w:t xml:space="preserve">to the patients. </w:t>
      </w:r>
      <w:r w:rsidRPr="00024E6B">
        <w:rPr>
          <w:rFonts w:asciiTheme="minorHAnsi" w:hAnsiTheme="minorHAnsi" w:cstheme="minorHAnsi"/>
          <w:color w:val="000000" w:themeColor="text1"/>
        </w:rPr>
        <w:t xml:space="preserve">The scarcity of attendants to look after the patients </w:t>
      </w:r>
      <w:r w:rsidR="00120412" w:rsidRPr="00024E6B">
        <w:rPr>
          <w:rFonts w:asciiTheme="minorHAnsi" w:hAnsiTheme="minorHAnsi" w:cstheme="minorHAnsi"/>
          <w:color w:val="000000" w:themeColor="text1"/>
        </w:rPr>
        <w:t xml:space="preserve">at times have </w:t>
      </w:r>
      <w:r w:rsidRPr="00024E6B">
        <w:rPr>
          <w:rFonts w:asciiTheme="minorHAnsi" w:hAnsiTheme="minorHAnsi" w:cstheme="minorHAnsi"/>
          <w:color w:val="000000" w:themeColor="text1"/>
        </w:rPr>
        <w:t xml:space="preserve">resulted in improper </w:t>
      </w:r>
      <w:r w:rsidR="00120412" w:rsidRPr="00024E6B">
        <w:rPr>
          <w:rFonts w:asciiTheme="minorHAnsi" w:hAnsiTheme="minorHAnsi" w:cstheme="minorHAnsi"/>
          <w:color w:val="000000" w:themeColor="text1"/>
        </w:rPr>
        <w:t>uptak</w:t>
      </w:r>
      <w:r w:rsidR="00E40B29">
        <w:rPr>
          <w:rFonts w:asciiTheme="minorHAnsi" w:hAnsiTheme="minorHAnsi" w:cstheme="minorHAnsi"/>
          <w:color w:val="000000" w:themeColor="text1"/>
        </w:rPr>
        <w:t>e</w:t>
      </w:r>
      <w:r w:rsidR="00120412" w:rsidRPr="00024E6B">
        <w:rPr>
          <w:rFonts w:asciiTheme="minorHAnsi" w:hAnsiTheme="minorHAnsi" w:cstheme="minorHAnsi"/>
          <w:color w:val="000000" w:themeColor="text1"/>
        </w:rPr>
        <w:t xml:space="preserve"> of</w:t>
      </w:r>
      <w:r w:rsidRPr="00024E6B">
        <w:rPr>
          <w:rFonts w:asciiTheme="minorHAnsi" w:hAnsiTheme="minorHAnsi" w:cstheme="minorHAnsi"/>
          <w:color w:val="000000" w:themeColor="text1"/>
        </w:rPr>
        <w:t xml:space="preserve"> medications at home, and </w:t>
      </w:r>
      <w:r w:rsidR="00120412" w:rsidRPr="00024E6B">
        <w:rPr>
          <w:rFonts w:asciiTheme="minorHAnsi" w:hAnsiTheme="minorHAnsi" w:cstheme="minorHAnsi"/>
          <w:color w:val="000000" w:themeColor="text1"/>
        </w:rPr>
        <w:t>delayed procurement of drugs from hospitals.</w:t>
      </w:r>
    </w:p>
    <w:p w14:paraId="3528E3F3" w14:textId="2638C21B"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t>
      </w:r>
      <w:r w:rsidR="00120412" w:rsidRPr="00024E6B">
        <w:rPr>
          <w:rFonts w:asciiTheme="minorHAnsi" w:hAnsiTheme="minorHAnsi" w:cstheme="minorHAnsi"/>
          <w:i/>
          <w:color w:val="000000" w:themeColor="text1"/>
        </w:rPr>
        <w:t xml:space="preserve">Have </w:t>
      </w:r>
      <w:r w:rsidR="00E40B29">
        <w:rPr>
          <w:rFonts w:asciiTheme="minorHAnsi" w:hAnsiTheme="minorHAnsi" w:cstheme="minorHAnsi"/>
          <w:i/>
          <w:color w:val="000000" w:themeColor="text1"/>
        </w:rPr>
        <w:t xml:space="preserve">had no </w:t>
      </w:r>
      <w:r w:rsidR="00120412" w:rsidRPr="00024E6B">
        <w:rPr>
          <w:rFonts w:asciiTheme="minorHAnsi" w:hAnsiTheme="minorHAnsi" w:cstheme="minorHAnsi"/>
          <w:i/>
          <w:color w:val="000000" w:themeColor="text1"/>
        </w:rPr>
        <w:t>stock of d</w:t>
      </w:r>
      <w:r w:rsidRPr="00024E6B">
        <w:rPr>
          <w:rFonts w:asciiTheme="minorHAnsi" w:hAnsiTheme="minorHAnsi" w:cstheme="minorHAnsi"/>
          <w:i/>
          <w:color w:val="000000" w:themeColor="text1"/>
        </w:rPr>
        <w:t>rug</w:t>
      </w:r>
      <w:r w:rsidR="00120412"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at home</w:t>
      </w:r>
      <w:r w:rsidR="00E40B29">
        <w:rPr>
          <w:rFonts w:asciiTheme="minorHAnsi" w:hAnsiTheme="minorHAnsi" w:cstheme="minorHAnsi"/>
          <w:i/>
          <w:color w:val="000000" w:themeColor="text1"/>
        </w:rPr>
        <w:t>,</w:t>
      </w:r>
      <w:r w:rsidRPr="00024E6B">
        <w:rPr>
          <w:rFonts w:asciiTheme="minorHAnsi" w:hAnsiTheme="minorHAnsi" w:cstheme="minorHAnsi"/>
          <w:i/>
          <w:color w:val="000000" w:themeColor="text1"/>
        </w:rPr>
        <w:t xml:space="preserve"> </w:t>
      </w:r>
      <w:r w:rsidR="00E40B29">
        <w:rPr>
          <w:rFonts w:asciiTheme="minorHAnsi" w:hAnsiTheme="minorHAnsi" w:cstheme="minorHAnsi"/>
          <w:i/>
          <w:color w:val="000000" w:themeColor="text1"/>
        </w:rPr>
        <w:t xml:space="preserve">as </w:t>
      </w:r>
      <w:r w:rsidRPr="00024E6B">
        <w:rPr>
          <w:rFonts w:asciiTheme="minorHAnsi" w:hAnsiTheme="minorHAnsi" w:cstheme="minorHAnsi"/>
          <w:i/>
          <w:color w:val="000000" w:themeColor="text1"/>
        </w:rPr>
        <w:t xml:space="preserve">there </w:t>
      </w:r>
      <w:r w:rsidR="00E40B29">
        <w:rPr>
          <w:rFonts w:asciiTheme="minorHAnsi" w:hAnsiTheme="minorHAnsi" w:cstheme="minorHAnsi"/>
          <w:i/>
          <w:color w:val="000000" w:themeColor="text1"/>
        </w:rPr>
        <w:t xml:space="preserve">was </w:t>
      </w:r>
      <w:r w:rsidRPr="00024E6B">
        <w:rPr>
          <w:rFonts w:asciiTheme="minorHAnsi" w:hAnsiTheme="minorHAnsi" w:cstheme="minorHAnsi"/>
          <w:i/>
          <w:color w:val="000000" w:themeColor="text1"/>
        </w:rPr>
        <w:t xml:space="preserve">no </w:t>
      </w:r>
      <w:r w:rsidR="00E40B29">
        <w:rPr>
          <w:rFonts w:asciiTheme="minorHAnsi" w:hAnsiTheme="minorHAnsi" w:cstheme="minorHAnsi"/>
          <w:i/>
          <w:color w:val="000000" w:themeColor="text1"/>
        </w:rPr>
        <w:t xml:space="preserve">one to accompany her </w:t>
      </w:r>
      <w:r w:rsidR="00C80238" w:rsidRPr="00024E6B">
        <w:rPr>
          <w:rFonts w:asciiTheme="minorHAnsi" w:hAnsiTheme="minorHAnsi" w:cstheme="minorHAnsi"/>
          <w:i/>
          <w:color w:val="000000" w:themeColor="text1"/>
        </w:rPr>
        <w:t>to the</w:t>
      </w:r>
      <w:r w:rsidR="00E40B29">
        <w:rPr>
          <w:rFonts w:asciiTheme="minorHAnsi" w:hAnsiTheme="minorHAnsi" w:cstheme="minorHAnsi"/>
          <w:i/>
          <w:color w:val="000000" w:themeColor="text1"/>
        </w:rPr>
        <w:t xml:space="preserve"> clinic, </w:t>
      </w:r>
      <w:r w:rsidRPr="00024E6B">
        <w:rPr>
          <w:rFonts w:asciiTheme="minorHAnsi" w:hAnsiTheme="minorHAnsi" w:cstheme="minorHAnsi"/>
          <w:i/>
          <w:color w:val="000000" w:themeColor="text1"/>
        </w:rPr>
        <w:t xml:space="preserve">as I have to go to the </w:t>
      </w:r>
      <w:r w:rsidRPr="00024E6B">
        <w:rPr>
          <w:rFonts w:asciiTheme="minorHAnsi" w:eastAsia="Calibri" w:hAnsiTheme="minorHAnsi" w:cstheme="minorHAnsi"/>
          <w:i/>
          <w:color w:val="000000" w:themeColor="text1"/>
        </w:rPr>
        <w:t>farm</w:t>
      </w:r>
      <w:r w:rsidRPr="00024E6B">
        <w:rPr>
          <w:rFonts w:asciiTheme="minorHAnsi" w:hAnsiTheme="minorHAnsi" w:cstheme="minorHAnsi"/>
          <w:i/>
          <w:color w:val="000000" w:themeColor="text1"/>
        </w:rPr>
        <w:t xml:space="preserve"> for harvesting. Also, the doctors said not to let her go alone.”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7CBDBBCA" w14:textId="4FBCA88B" w:rsidR="004D64D2" w:rsidRPr="00024E6B" w:rsidRDefault="004D64D2" w:rsidP="000C4F78">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They also mentioned that due to lack of support the family had to break apart. Many of the family members th</w:t>
      </w:r>
      <w:r w:rsidR="00E40B29">
        <w:rPr>
          <w:rFonts w:asciiTheme="minorHAnsi" w:hAnsiTheme="minorHAnsi" w:cstheme="minorHAnsi"/>
          <w:color w:val="000000" w:themeColor="text1"/>
        </w:rPr>
        <w:t>r</w:t>
      </w:r>
      <w:r w:rsidRPr="00024E6B">
        <w:rPr>
          <w:rFonts w:asciiTheme="minorHAnsi" w:hAnsiTheme="minorHAnsi" w:cstheme="minorHAnsi"/>
          <w:color w:val="000000" w:themeColor="text1"/>
        </w:rPr>
        <w:t xml:space="preserve">ough supported financially disowned the mental health patients </w:t>
      </w:r>
      <w:r w:rsidR="00C80238" w:rsidRPr="00024E6B">
        <w:rPr>
          <w:rFonts w:asciiTheme="minorHAnsi" w:hAnsiTheme="minorHAnsi" w:cstheme="minorHAnsi"/>
          <w:color w:val="000000" w:themeColor="text1"/>
        </w:rPr>
        <w:t>causing</w:t>
      </w:r>
      <w:r w:rsidRPr="00024E6B">
        <w:rPr>
          <w:rFonts w:asciiTheme="minorHAnsi" w:hAnsiTheme="minorHAnsi" w:cstheme="minorHAnsi"/>
          <w:color w:val="000000" w:themeColor="text1"/>
        </w:rPr>
        <w:t xml:space="preserve"> stress and isolation.</w:t>
      </w:r>
    </w:p>
    <w:p w14:paraId="15DA1E69" w14:textId="2E378ADC" w:rsidR="004D64D2" w:rsidRPr="00024E6B" w:rsidRDefault="004D64D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“I also didn’t get any support from her father and we’re also separated for about 3 years.</w:t>
      </w:r>
      <w:r w:rsidR="001E6063">
        <w:rPr>
          <w:rFonts w:asciiTheme="minorHAnsi" w:eastAsia="Calibri" w:hAnsiTheme="minorHAnsi" w:cstheme="minorHAnsi"/>
          <w:i/>
          <w:color w:val="000000" w:themeColor="text1"/>
        </w:rPr>
        <w:t xml:space="preserve">” (Respondent </w:t>
      </w:r>
      <w:r w:rsidRPr="00024E6B">
        <w:rPr>
          <w:rFonts w:asciiTheme="minorHAnsi" w:eastAsia="Calibri" w:hAnsiTheme="minorHAnsi" w:cstheme="minorHAnsi"/>
          <w:i/>
          <w:color w:val="000000" w:themeColor="text1"/>
        </w:rPr>
        <w:t>- caregiver)</w:t>
      </w:r>
    </w:p>
    <w:p w14:paraId="6BCD5684" w14:textId="7C1A4F42" w:rsidR="004D64D2" w:rsidRPr="00024E6B" w:rsidRDefault="004D64D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“He was admitted to hospital for 4 times, 2 times at Ywar Thar Gyi psychiatric hospital. Now as he must be admitted to the hospital, I asked for money from my husband (stepfather). He gave me 100,000 MMK but he said he could not take charge of him becaus</w:t>
      </w:r>
      <w:r w:rsidR="00C80238" w:rsidRPr="00024E6B">
        <w:rPr>
          <w:rFonts w:asciiTheme="minorHAnsi" w:eastAsia="Calibri" w:hAnsiTheme="minorHAnsi" w:cstheme="minorHAnsi"/>
          <w:i/>
          <w:color w:val="000000" w:themeColor="text1"/>
        </w:rPr>
        <w:t>e</w:t>
      </w:r>
      <w:r w:rsidRPr="00024E6B">
        <w:rPr>
          <w:rFonts w:asciiTheme="minorHAnsi" w:eastAsia="Calibri" w:hAnsiTheme="minorHAnsi" w:cstheme="minorHAnsi"/>
          <w:i/>
          <w:color w:val="000000" w:themeColor="text1"/>
        </w:rPr>
        <w:t xml:space="preserve"> he is not his son. As I have another son comple</w:t>
      </w:r>
      <w:r w:rsidR="00C80238" w:rsidRPr="00024E6B">
        <w:rPr>
          <w:rFonts w:asciiTheme="minorHAnsi" w:eastAsia="Calibri" w:hAnsiTheme="minorHAnsi" w:cstheme="minorHAnsi"/>
          <w:i/>
          <w:color w:val="000000" w:themeColor="text1"/>
        </w:rPr>
        <w:t>ting</w:t>
      </w:r>
      <w:r w:rsidRPr="00024E6B">
        <w:rPr>
          <w:rFonts w:asciiTheme="minorHAnsi" w:eastAsia="Calibri" w:hAnsiTheme="minorHAnsi" w:cstheme="minorHAnsi"/>
          <w:i/>
          <w:color w:val="000000" w:themeColor="text1"/>
        </w:rPr>
        <w:t xml:space="preserve"> education, I am very stress</w:t>
      </w:r>
      <w:r w:rsidR="00C80238" w:rsidRPr="00024E6B">
        <w:rPr>
          <w:rFonts w:asciiTheme="minorHAnsi" w:eastAsia="Calibri" w:hAnsiTheme="minorHAnsi" w:cstheme="minorHAnsi"/>
          <w:i/>
          <w:color w:val="000000" w:themeColor="text1"/>
        </w:rPr>
        <w:t>ed</w:t>
      </w:r>
      <w:r w:rsidRPr="00024E6B">
        <w:rPr>
          <w:rFonts w:asciiTheme="minorHAnsi" w:eastAsia="Calibri" w:hAnsiTheme="minorHAnsi" w:cstheme="minorHAnsi"/>
          <w:i/>
          <w:color w:val="000000" w:themeColor="text1"/>
        </w:rPr>
        <w:t xml:space="preserve">” </w:t>
      </w:r>
      <w:r w:rsidR="001E6063">
        <w:rPr>
          <w:rFonts w:asciiTheme="minorHAnsi" w:eastAsia="Calibri" w:hAnsiTheme="minorHAnsi" w:cstheme="minorHAnsi"/>
          <w:i/>
          <w:color w:val="000000" w:themeColor="text1"/>
        </w:rPr>
        <w:t xml:space="preserve">(Respondent </w:t>
      </w:r>
      <w:r w:rsidRPr="00024E6B">
        <w:rPr>
          <w:rFonts w:asciiTheme="minorHAnsi" w:eastAsia="Calibri" w:hAnsiTheme="minorHAnsi" w:cstheme="minorHAnsi"/>
          <w:i/>
          <w:color w:val="000000" w:themeColor="text1"/>
        </w:rPr>
        <w:t>- caregiver)</w:t>
      </w:r>
    </w:p>
    <w:p w14:paraId="3F7D04E2"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Economic barrier</w:t>
      </w:r>
    </w:p>
    <w:p w14:paraId="3A31208D" w14:textId="3FA17F4C" w:rsidR="004D64D2" w:rsidRPr="00024E6B" w:rsidRDefault="004D64D2" w:rsidP="000C4F78">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Caregivers face a financial problem as they cannot afford to spend money on drugs and trave</w:t>
      </w:r>
      <w:r w:rsidR="00E40B29">
        <w:rPr>
          <w:rFonts w:asciiTheme="minorHAnsi" w:hAnsiTheme="minorHAnsi" w:cstheme="minorHAnsi"/>
          <w:color w:val="000000" w:themeColor="text1"/>
        </w:rPr>
        <w:t>l</w:t>
      </w:r>
      <w:r w:rsidRPr="00024E6B">
        <w:rPr>
          <w:rFonts w:asciiTheme="minorHAnsi" w:hAnsiTheme="minorHAnsi" w:cstheme="minorHAnsi"/>
          <w:color w:val="000000" w:themeColor="text1"/>
        </w:rPr>
        <w:t xml:space="preserve">ling. Few are employees and not rich enough so they are worried about how to live because </w:t>
      </w:r>
      <w:r w:rsidR="00C65125" w:rsidRPr="00024E6B">
        <w:rPr>
          <w:rFonts w:asciiTheme="minorHAnsi" w:hAnsiTheme="minorHAnsi" w:cstheme="minorHAnsi"/>
          <w:color w:val="000000" w:themeColor="text1"/>
        </w:rPr>
        <w:t xml:space="preserve">their </w:t>
      </w:r>
      <w:r w:rsidRPr="00024E6B">
        <w:rPr>
          <w:rFonts w:asciiTheme="minorHAnsi" w:hAnsiTheme="minorHAnsi" w:cstheme="minorHAnsi"/>
          <w:color w:val="000000" w:themeColor="text1"/>
        </w:rPr>
        <w:t xml:space="preserve">salaries </w:t>
      </w:r>
      <w:r w:rsidR="00C65125" w:rsidRPr="00024E6B">
        <w:rPr>
          <w:rFonts w:asciiTheme="minorHAnsi" w:hAnsiTheme="minorHAnsi" w:cstheme="minorHAnsi"/>
          <w:color w:val="000000" w:themeColor="text1"/>
        </w:rPr>
        <w:t xml:space="preserve">are too low </w:t>
      </w:r>
      <w:r w:rsidRPr="00024E6B">
        <w:rPr>
          <w:rFonts w:asciiTheme="minorHAnsi" w:hAnsiTheme="minorHAnsi" w:cstheme="minorHAnsi"/>
          <w:color w:val="000000" w:themeColor="text1"/>
        </w:rPr>
        <w:t>to afford the treatment. Also, factors such as increased transportation costs and expensive medicines have furthered their problems.</w:t>
      </w:r>
    </w:p>
    <w:p w14:paraId="09BAA1E2" w14:textId="233DD3CE"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“Transportation costs about 35,000. It also costs about 300,000 MMK for drugs and buying </w:t>
      </w:r>
      <w:r w:rsidRPr="00024E6B">
        <w:rPr>
          <w:rFonts w:asciiTheme="minorHAnsi" w:eastAsia="Calibri" w:hAnsiTheme="minorHAnsi" w:cstheme="minorHAnsi"/>
          <w:i/>
          <w:color w:val="000000" w:themeColor="text1"/>
        </w:rPr>
        <w:t>charges</w:t>
      </w:r>
      <w:r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57E11AB7" w14:textId="07DF56B0" w:rsidR="004D64D2" w:rsidRPr="00024E6B" w:rsidRDefault="004D64D2" w:rsidP="00BB3011">
      <w:pPr>
        <w:pStyle w:val="divreferencedContentp"/>
        <w:spacing w:before="240" w:after="120"/>
        <w:ind w:left="288" w:right="288"/>
        <w:jc w:val="both"/>
        <w:rPr>
          <w:rFonts w:asciiTheme="minorHAnsi" w:eastAsia="Calibri" w:hAnsiTheme="minorHAnsi" w:cstheme="minorHAnsi"/>
          <w:i/>
          <w:color w:val="000000" w:themeColor="text1"/>
        </w:rPr>
      </w:pPr>
      <w:r w:rsidRPr="00024E6B">
        <w:rPr>
          <w:rFonts w:asciiTheme="minorHAnsi" w:eastAsia="Calibri" w:hAnsiTheme="minorHAnsi" w:cstheme="minorHAnsi"/>
          <w:i/>
          <w:color w:val="000000" w:themeColor="text1"/>
        </w:rPr>
        <w:t>The caregivers also fail to follow up visits due to financial or social problems. “Two times within one year.</w:t>
      </w:r>
      <w:r w:rsidR="001E6063">
        <w:rPr>
          <w:rFonts w:asciiTheme="minorHAnsi" w:eastAsia="Calibri" w:hAnsiTheme="minorHAnsi" w:cstheme="minorHAnsi"/>
          <w:i/>
          <w:color w:val="000000" w:themeColor="text1"/>
        </w:rPr>
        <w:t xml:space="preserve">” (Respondent </w:t>
      </w:r>
      <w:r w:rsidRPr="00024E6B">
        <w:rPr>
          <w:rFonts w:asciiTheme="minorHAnsi" w:eastAsia="Calibri" w:hAnsiTheme="minorHAnsi" w:cstheme="minorHAnsi"/>
          <w:i/>
          <w:color w:val="000000" w:themeColor="text1"/>
        </w:rPr>
        <w:t>- caregiver)</w:t>
      </w:r>
    </w:p>
    <w:p w14:paraId="71CAC07C" w14:textId="77777777" w:rsidR="004D64D2" w:rsidRPr="00024E6B" w:rsidRDefault="004D64D2" w:rsidP="000C4F78">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These increased costs and financial burden of caregivers have resulted in them borrowing money and selling valuable properties for the sake of the wellbeing of their family members. They borrowed money in the rainy season and repay the debt in the summer.</w:t>
      </w:r>
    </w:p>
    <w:p w14:paraId="0A47455E" w14:textId="2B8B1F20"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lastRenderedPageBreak/>
        <w:t xml:space="preserve">“I had to borrow a loan to treat the patient”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6B3CE569" w14:textId="116125BD"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“Drugs from there are so expensive; also have to sell out home.”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1A39EB2D" w14:textId="77777777" w:rsidR="004D64D2" w:rsidRPr="00024E6B" w:rsidRDefault="004D64D2" w:rsidP="000C4F78">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Many of the caregivers were worried and reluctant to take their patients to the hospital due to increased cost for accessory services such as food and stay. They cannot afford to take treatment from other hospitals if the doctors refer them to the psychiatric hospital due to their financial weakness.</w:t>
      </w:r>
    </w:p>
    <w:p w14:paraId="3AFFE4E8" w14:textId="319D7009"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 had difficulties to go to the hospital </w:t>
      </w:r>
      <w:r w:rsidR="00C65125" w:rsidRPr="00024E6B">
        <w:rPr>
          <w:rFonts w:asciiTheme="minorHAnsi" w:hAnsiTheme="minorHAnsi" w:cstheme="minorHAnsi"/>
          <w:i/>
          <w:color w:val="000000" w:themeColor="text1"/>
        </w:rPr>
        <w:t xml:space="preserve">and with </w:t>
      </w:r>
      <w:r w:rsidRPr="00024E6B">
        <w:rPr>
          <w:rFonts w:asciiTheme="minorHAnsi" w:hAnsiTheme="minorHAnsi" w:cstheme="minorHAnsi"/>
          <w:i/>
          <w:color w:val="000000" w:themeColor="text1"/>
        </w:rPr>
        <w:t xml:space="preserve">expenses for the meal. Although we can get the medicine for free, sometimes we have to buy </w:t>
      </w:r>
      <w:r w:rsidR="00C65125" w:rsidRPr="00024E6B">
        <w:rPr>
          <w:rFonts w:asciiTheme="minorHAnsi" w:hAnsiTheme="minorHAnsi" w:cstheme="minorHAnsi"/>
          <w:i/>
          <w:color w:val="000000" w:themeColor="text1"/>
        </w:rPr>
        <w:t xml:space="preserve">it </w:t>
      </w:r>
      <w:r w:rsidRPr="00024E6B">
        <w:rPr>
          <w:rFonts w:asciiTheme="minorHAnsi" w:hAnsiTheme="minorHAnsi" w:cstheme="minorHAnsi"/>
          <w:i/>
          <w:color w:val="000000" w:themeColor="text1"/>
        </w:rPr>
        <w:t xml:space="preserve">and I am afraid I </w:t>
      </w:r>
      <w:r w:rsidR="00C65125" w:rsidRPr="00024E6B">
        <w:rPr>
          <w:rFonts w:asciiTheme="minorHAnsi" w:hAnsiTheme="minorHAnsi" w:cstheme="minorHAnsi"/>
          <w:i/>
          <w:color w:val="000000" w:themeColor="text1"/>
        </w:rPr>
        <w:t xml:space="preserve">do not </w:t>
      </w:r>
      <w:r w:rsidRPr="00024E6B">
        <w:rPr>
          <w:rFonts w:asciiTheme="minorHAnsi" w:hAnsiTheme="minorHAnsi" w:cstheme="minorHAnsi"/>
          <w:i/>
          <w:color w:val="000000" w:themeColor="text1"/>
        </w:rPr>
        <w:t xml:space="preserve">have enough money for that.”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05FD5DAB" w14:textId="0B7EBED8"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“We can’t afford to move </w:t>
      </w:r>
      <w:r w:rsidR="00C65125" w:rsidRPr="00024E6B">
        <w:rPr>
          <w:rFonts w:asciiTheme="minorHAnsi" w:hAnsiTheme="minorHAnsi" w:cstheme="minorHAnsi"/>
          <w:i/>
          <w:color w:val="000000" w:themeColor="text1"/>
        </w:rPr>
        <w:t xml:space="preserve">to </w:t>
      </w:r>
      <w:r w:rsidRPr="00024E6B">
        <w:rPr>
          <w:rFonts w:asciiTheme="minorHAnsi" w:hAnsiTheme="minorHAnsi" w:cstheme="minorHAnsi"/>
          <w:i/>
          <w:color w:val="000000" w:themeColor="text1"/>
        </w:rPr>
        <w:t xml:space="preserve">another hospital”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63FF243D"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Burden to caregivers</w:t>
      </w:r>
    </w:p>
    <w:p w14:paraId="4E1E1E10" w14:textId="7FDFD28C" w:rsidR="004D64D2" w:rsidRPr="00024E6B" w:rsidRDefault="004D64D2" w:rsidP="000C4F78">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The caregivers stated that they had to take care of the sick dependents though they were suffering from other severe illnesses as there was no other alternate choice.</w:t>
      </w:r>
    </w:p>
    <w:p w14:paraId="747426D9" w14:textId="019CCE4D"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 also have heart disease and so it is not good. I also take care of myself and also </w:t>
      </w:r>
      <w:r w:rsidR="00FB0EB6" w:rsidRPr="00024E6B">
        <w:rPr>
          <w:rFonts w:asciiTheme="minorHAnsi" w:hAnsiTheme="minorHAnsi" w:cstheme="minorHAnsi"/>
          <w:i/>
          <w:color w:val="000000" w:themeColor="text1"/>
        </w:rPr>
        <w:t>of</w:t>
      </w:r>
      <w:r w:rsidRPr="00024E6B">
        <w:rPr>
          <w:rFonts w:asciiTheme="minorHAnsi" w:hAnsiTheme="minorHAnsi" w:cstheme="minorHAnsi"/>
          <w:i/>
          <w:color w:val="000000" w:themeColor="text1"/>
        </w:rPr>
        <w:t xml:space="preserve"> her.</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caregiver)</w:t>
      </w:r>
    </w:p>
    <w:p w14:paraId="27034746" w14:textId="77777777" w:rsidR="004D64D2" w:rsidRPr="00024E6B" w:rsidRDefault="004D64D2" w:rsidP="000C4F78">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Caregiving was a difficult job as there was a requirement of a person to look after the patient constantly.</w:t>
      </w:r>
    </w:p>
    <w:p w14:paraId="43D20665" w14:textId="47EE6046"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“It </w:t>
      </w:r>
      <w:r w:rsidR="00FB0EB6" w:rsidRPr="00024E6B">
        <w:rPr>
          <w:rFonts w:asciiTheme="minorHAnsi" w:hAnsiTheme="minorHAnsi" w:cstheme="minorHAnsi"/>
          <w:i/>
          <w:color w:val="000000" w:themeColor="text1"/>
        </w:rPr>
        <w:t xml:space="preserve">is necessary </w:t>
      </w:r>
      <w:r w:rsidRPr="00024E6B">
        <w:rPr>
          <w:rFonts w:asciiTheme="minorHAnsi" w:hAnsiTheme="minorHAnsi" w:cstheme="minorHAnsi"/>
          <w:i/>
          <w:color w:val="000000" w:themeColor="text1"/>
        </w:rPr>
        <w:t xml:space="preserve">to keep someone in rotation to watch for </w:t>
      </w:r>
      <w:r w:rsidR="00FB0EB6" w:rsidRPr="00024E6B">
        <w:rPr>
          <w:rFonts w:asciiTheme="minorHAnsi" w:hAnsiTheme="minorHAnsi" w:cstheme="minorHAnsi"/>
          <w:i/>
          <w:color w:val="000000" w:themeColor="text1"/>
        </w:rPr>
        <w:t xml:space="preserve">the </w:t>
      </w:r>
      <w:r w:rsidRPr="00024E6B">
        <w:rPr>
          <w:rFonts w:asciiTheme="minorHAnsi" w:hAnsiTheme="minorHAnsi" w:cstheme="minorHAnsi"/>
          <w:i/>
          <w:color w:val="000000" w:themeColor="text1"/>
        </w:rPr>
        <w:t xml:space="preserve">patients </w:t>
      </w:r>
      <w:r w:rsidR="00FB0EB6" w:rsidRPr="00024E6B">
        <w:rPr>
          <w:rFonts w:asciiTheme="minorHAnsi" w:hAnsiTheme="minorHAnsi" w:cstheme="minorHAnsi"/>
          <w:i/>
          <w:color w:val="000000" w:themeColor="text1"/>
        </w:rPr>
        <w:t>at</w:t>
      </w:r>
      <w:r w:rsidRPr="00024E6B">
        <w:rPr>
          <w:rFonts w:asciiTheme="minorHAnsi" w:hAnsiTheme="minorHAnsi" w:cstheme="minorHAnsi"/>
          <w:i/>
          <w:color w:val="000000" w:themeColor="text1"/>
        </w:rPr>
        <w:t xml:space="preserve"> night time and sometimes </w:t>
      </w:r>
      <w:r w:rsidR="00FB0EB6" w:rsidRPr="00024E6B">
        <w:rPr>
          <w:rFonts w:asciiTheme="minorHAnsi" w:hAnsiTheme="minorHAnsi" w:cstheme="minorHAnsi"/>
          <w:i/>
          <w:color w:val="000000" w:themeColor="text1"/>
        </w:rPr>
        <w:t xml:space="preserve">caregivers </w:t>
      </w:r>
      <w:r w:rsidRPr="00024E6B">
        <w:rPr>
          <w:rFonts w:asciiTheme="minorHAnsi" w:hAnsiTheme="minorHAnsi" w:cstheme="minorHAnsi"/>
          <w:i/>
          <w:color w:val="000000" w:themeColor="text1"/>
        </w:rPr>
        <w:t>can’t focus on their job.</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caregiver)</w:t>
      </w:r>
    </w:p>
    <w:p w14:paraId="6B4C32D8" w14:textId="77777777" w:rsidR="004D64D2" w:rsidRPr="00024E6B" w:rsidRDefault="004D64D2" w:rsidP="000C4F78">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The financial burden further elongated even after the demise of the patient to the caregiver.</w:t>
      </w:r>
    </w:p>
    <w:p w14:paraId="654786B9" w14:textId="03930091"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“When my husband passed away, I ha</w:t>
      </w:r>
      <w:r w:rsidR="00FB0EB6" w:rsidRPr="00024E6B">
        <w:rPr>
          <w:rFonts w:asciiTheme="minorHAnsi" w:hAnsiTheme="minorHAnsi" w:cstheme="minorHAnsi"/>
          <w:i/>
          <w:color w:val="000000" w:themeColor="text1"/>
        </w:rPr>
        <w:t>d</w:t>
      </w:r>
      <w:r w:rsidRPr="00024E6B">
        <w:rPr>
          <w:rFonts w:asciiTheme="minorHAnsi" w:hAnsiTheme="minorHAnsi" w:cstheme="minorHAnsi"/>
          <w:i/>
          <w:color w:val="000000" w:themeColor="text1"/>
        </w:rPr>
        <w:t xml:space="preserve"> to sell things and </w:t>
      </w:r>
      <w:r w:rsidR="00FB0EB6" w:rsidRPr="00024E6B">
        <w:rPr>
          <w:rFonts w:asciiTheme="minorHAnsi" w:hAnsiTheme="minorHAnsi" w:cstheme="minorHAnsi"/>
          <w:i/>
          <w:color w:val="000000" w:themeColor="text1"/>
        </w:rPr>
        <w:t xml:space="preserve">I </w:t>
      </w:r>
      <w:r w:rsidRPr="00024E6B">
        <w:rPr>
          <w:rFonts w:asciiTheme="minorHAnsi" w:hAnsiTheme="minorHAnsi" w:cstheme="minorHAnsi"/>
          <w:i/>
          <w:color w:val="000000" w:themeColor="text1"/>
        </w:rPr>
        <w:t>owe</w:t>
      </w:r>
      <w:r w:rsidR="00FB0EB6" w:rsidRPr="00024E6B">
        <w:rPr>
          <w:rFonts w:asciiTheme="minorHAnsi" w:hAnsiTheme="minorHAnsi" w:cstheme="minorHAnsi"/>
          <w:i/>
          <w:color w:val="000000" w:themeColor="text1"/>
        </w:rPr>
        <w:t>d money</w:t>
      </w:r>
      <w:r w:rsidRPr="00024E6B">
        <w:rPr>
          <w:rFonts w:asciiTheme="minorHAnsi" w:hAnsiTheme="minorHAnsi" w:cstheme="minorHAnsi"/>
          <w:i/>
          <w:color w:val="000000" w:themeColor="text1"/>
        </w:rPr>
        <w:t>.</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caregiver)</w:t>
      </w:r>
    </w:p>
    <w:p w14:paraId="04084399" w14:textId="77777777" w:rsidR="004D64D2" w:rsidRPr="00024E6B" w:rsidRDefault="004D64D2" w:rsidP="000C4F78">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Some of the acts of mental health patients had led to embarrassment to the caregiver and resulted in apologizing in public.</w:t>
      </w:r>
    </w:p>
    <w:p w14:paraId="4C15F6A2" w14:textId="28615730"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“While waiting under the sun, there was such a whole mess with him crawling and struggling around and I am the one to guard him safe. Sometimes, I have to apologize for her to the people who don’t know about her suffering.”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01A38B95"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Lack of awareness regarding mental health</w:t>
      </w:r>
    </w:p>
    <w:p w14:paraId="7A2E87BA" w14:textId="489D376D" w:rsidR="004D64D2" w:rsidRPr="00024E6B" w:rsidRDefault="00FB0EB6" w:rsidP="000C4F78">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During interviews</w:t>
      </w:r>
      <w:r w:rsidR="00E40B29">
        <w:rPr>
          <w:rFonts w:asciiTheme="minorHAnsi" w:hAnsiTheme="minorHAnsi" w:cstheme="minorHAnsi"/>
          <w:color w:val="000000" w:themeColor="text1"/>
        </w:rPr>
        <w:t>,</w:t>
      </w:r>
      <w:r w:rsidR="004D64D2" w:rsidRPr="00024E6B">
        <w:rPr>
          <w:rFonts w:asciiTheme="minorHAnsi" w:hAnsiTheme="minorHAnsi" w:cstheme="minorHAnsi"/>
          <w:color w:val="000000" w:themeColor="text1"/>
        </w:rPr>
        <w:t xml:space="preserve"> most of the beneficiaries claimed that they were not aware of mental health and did not know about the source for treatment as they have no </w:t>
      </w:r>
      <w:r w:rsidR="004D64D2" w:rsidRPr="00024E6B">
        <w:rPr>
          <w:rFonts w:asciiTheme="minorHAnsi" w:hAnsiTheme="minorHAnsi" w:cstheme="minorHAnsi"/>
          <w:color w:val="000000" w:themeColor="text1"/>
        </w:rPr>
        <w:lastRenderedPageBreak/>
        <w:t>experience in dealing with mental illness in the family. The majority of the caregiver</w:t>
      </w:r>
      <w:r w:rsidRPr="00024E6B">
        <w:rPr>
          <w:rFonts w:asciiTheme="minorHAnsi" w:hAnsiTheme="minorHAnsi" w:cstheme="minorHAnsi"/>
          <w:color w:val="000000" w:themeColor="text1"/>
        </w:rPr>
        <w:t>s</w:t>
      </w:r>
      <w:r w:rsidR="004D64D2" w:rsidRPr="00024E6B">
        <w:rPr>
          <w:rFonts w:asciiTheme="minorHAnsi" w:hAnsiTheme="minorHAnsi" w:cstheme="minorHAnsi"/>
          <w:color w:val="000000" w:themeColor="text1"/>
        </w:rPr>
        <w:t xml:space="preserve"> also claimed that they had to find an alternate mode of transportation as they had no clue where to avail of the service.</w:t>
      </w:r>
    </w:p>
    <w:p w14:paraId="6619D80A" w14:textId="64F1CBBD"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“We have to go by taxi because we don’t know how to get there”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0881EB8D" w14:textId="544AE602"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“It had never happened in this family and don’t know where to go.”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7B36339F" w14:textId="7A154EB8"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“I’m so annoyed and so worried about her future. I have no idea what </w:t>
      </w:r>
      <w:r w:rsidR="00FB0EB6" w:rsidRPr="00024E6B">
        <w:rPr>
          <w:rFonts w:asciiTheme="minorHAnsi" w:hAnsiTheme="minorHAnsi" w:cstheme="minorHAnsi"/>
          <w:i/>
          <w:color w:val="000000" w:themeColor="text1"/>
        </w:rPr>
        <w:t xml:space="preserve">I </w:t>
      </w:r>
      <w:r w:rsidRPr="00024E6B">
        <w:rPr>
          <w:rFonts w:asciiTheme="minorHAnsi" w:hAnsiTheme="minorHAnsi" w:cstheme="minorHAnsi"/>
          <w:i/>
          <w:color w:val="000000" w:themeColor="text1"/>
        </w:rPr>
        <w:t xml:space="preserve">should do.”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69674BD4"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Poor compliance with the treatment</w:t>
      </w:r>
    </w:p>
    <w:p w14:paraId="3AD4E19A" w14:textId="77777777" w:rsidR="004D64D2" w:rsidRPr="00024E6B" w:rsidRDefault="004D64D2" w:rsidP="004D64D2">
      <w:pPr>
        <w:pStyle w:val="ListParagraph"/>
        <w:spacing w:line="276" w:lineRule="auto"/>
        <w:ind w:left="0"/>
        <w:rPr>
          <w:rFonts w:asciiTheme="minorHAnsi" w:hAnsiTheme="minorHAnsi" w:cstheme="minorHAnsi"/>
          <w:color w:val="000000" w:themeColor="text1"/>
        </w:rPr>
      </w:pPr>
      <w:r w:rsidRPr="00024E6B">
        <w:rPr>
          <w:rFonts w:asciiTheme="minorHAnsi" w:hAnsiTheme="minorHAnsi" w:cstheme="minorHAnsi"/>
          <w:color w:val="000000" w:themeColor="text1"/>
        </w:rPr>
        <w:t>Caregivers had to face difficulty from the patient in giving medication to them as they denied frequently taking medicines.</w:t>
      </w:r>
    </w:p>
    <w:p w14:paraId="13DFA5C4" w14:textId="46447F3A"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“Sometimes she did spit out”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05E71B5C" w14:textId="77777777" w:rsidR="004D64D2" w:rsidRPr="00024E6B" w:rsidRDefault="004D64D2" w:rsidP="004D64D2">
      <w:pPr>
        <w:pStyle w:val="ListParagraph"/>
        <w:spacing w:line="276" w:lineRule="auto"/>
        <w:ind w:left="0"/>
        <w:rPr>
          <w:rFonts w:asciiTheme="minorHAnsi" w:hAnsiTheme="minorHAnsi" w:cstheme="minorHAnsi"/>
          <w:color w:val="000000" w:themeColor="text1"/>
        </w:rPr>
      </w:pPr>
      <w:r w:rsidRPr="00024E6B">
        <w:rPr>
          <w:rFonts w:asciiTheme="minorHAnsi" w:hAnsiTheme="minorHAnsi" w:cstheme="minorHAnsi"/>
          <w:color w:val="000000" w:themeColor="text1"/>
        </w:rPr>
        <w:t>Some caregivers even accepted that they were unable to procure medicines on time due to their busy schedules.</w:t>
      </w:r>
    </w:p>
    <w:p w14:paraId="0E115305" w14:textId="22BBF8CF"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“Drugs are out after taking one year and I also do forget to buy</w:t>
      </w:r>
      <w:r w:rsidR="00B9790E" w:rsidRPr="00024E6B">
        <w:rPr>
          <w:rFonts w:asciiTheme="minorHAnsi" w:hAnsiTheme="minorHAnsi" w:cstheme="minorHAnsi"/>
          <w:i/>
          <w:color w:val="000000" w:themeColor="text1"/>
        </w:rPr>
        <w:t xml:space="preserve"> it</w:t>
      </w:r>
      <w:r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49AA9BF1" w14:textId="77777777" w:rsidR="004D64D2" w:rsidRPr="00024E6B" w:rsidRDefault="004D64D2" w:rsidP="004D64D2">
      <w:pPr>
        <w:pStyle w:val="ListParagraph"/>
        <w:spacing w:line="276" w:lineRule="auto"/>
        <w:ind w:left="0"/>
        <w:rPr>
          <w:rFonts w:asciiTheme="minorHAnsi" w:hAnsiTheme="minorHAnsi" w:cstheme="minorHAnsi"/>
          <w:color w:val="000000" w:themeColor="text1"/>
        </w:rPr>
      </w:pPr>
      <w:r w:rsidRPr="00024E6B">
        <w:rPr>
          <w:rFonts w:asciiTheme="minorHAnsi" w:hAnsiTheme="minorHAnsi" w:cstheme="minorHAnsi"/>
          <w:color w:val="000000" w:themeColor="text1"/>
        </w:rPr>
        <w:t>Patients assumed they are normal and denied to take medications.</w:t>
      </w:r>
    </w:p>
    <w:p w14:paraId="312D3E13" w14:textId="102233AE"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“The reason why he didn’t take medication is that he assumed he is good.”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2FB32A5B" w14:textId="52642019" w:rsidR="004D64D2" w:rsidRPr="00024E6B" w:rsidRDefault="004D64D2" w:rsidP="004D64D2">
      <w:pPr>
        <w:pStyle w:val="ListParagraph"/>
        <w:spacing w:line="276" w:lineRule="auto"/>
        <w:ind w:left="0"/>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other major challenge was to convince the patient to </w:t>
      </w:r>
      <w:r w:rsidR="00BF784A" w:rsidRPr="00024E6B">
        <w:rPr>
          <w:rFonts w:asciiTheme="minorHAnsi" w:hAnsiTheme="minorHAnsi" w:cstheme="minorHAnsi"/>
          <w:color w:val="000000" w:themeColor="text1"/>
        </w:rPr>
        <w:t xml:space="preserve">go to </w:t>
      </w:r>
      <w:r w:rsidRPr="00024E6B">
        <w:rPr>
          <w:rFonts w:asciiTheme="minorHAnsi" w:hAnsiTheme="minorHAnsi" w:cstheme="minorHAnsi"/>
          <w:color w:val="000000" w:themeColor="text1"/>
        </w:rPr>
        <w:t>the health care facilities</w:t>
      </w:r>
      <w:r w:rsidR="00BF784A" w:rsidRPr="00024E6B">
        <w:rPr>
          <w:rFonts w:asciiTheme="minorHAnsi" w:hAnsiTheme="minorHAnsi" w:cstheme="minorHAnsi"/>
          <w:color w:val="000000" w:themeColor="text1"/>
        </w:rPr>
        <w:t>,</w:t>
      </w:r>
      <w:r w:rsidR="001E6063">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 xml:space="preserve">for </w:t>
      </w:r>
      <w:r w:rsidR="00BF784A" w:rsidRPr="00024E6B">
        <w:rPr>
          <w:rFonts w:asciiTheme="minorHAnsi" w:hAnsiTheme="minorHAnsi" w:cstheme="minorHAnsi"/>
          <w:color w:val="000000" w:themeColor="text1"/>
        </w:rPr>
        <w:t xml:space="preserve">that </w:t>
      </w:r>
      <w:r w:rsidRPr="00024E6B">
        <w:rPr>
          <w:rFonts w:asciiTheme="minorHAnsi" w:hAnsiTheme="minorHAnsi" w:cstheme="minorHAnsi"/>
          <w:color w:val="000000" w:themeColor="text1"/>
        </w:rPr>
        <w:t xml:space="preserve">they had to lie </w:t>
      </w:r>
      <w:r w:rsidR="00BF784A" w:rsidRPr="00024E6B">
        <w:rPr>
          <w:rFonts w:asciiTheme="minorHAnsi" w:hAnsiTheme="minorHAnsi" w:cstheme="minorHAnsi"/>
          <w:color w:val="000000" w:themeColor="text1"/>
        </w:rPr>
        <w:t xml:space="preserve">and give </w:t>
      </w:r>
      <w:r w:rsidRPr="00024E6B">
        <w:rPr>
          <w:rFonts w:asciiTheme="minorHAnsi" w:hAnsiTheme="minorHAnsi" w:cstheme="minorHAnsi"/>
          <w:color w:val="000000" w:themeColor="text1"/>
        </w:rPr>
        <w:t xml:space="preserve">some other reason. Also, they had to use various innovative methods to make patients </w:t>
      </w:r>
      <w:r w:rsidR="00BF784A" w:rsidRPr="00024E6B">
        <w:rPr>
          <w:rFonts w:asciiTheme="minorHAnsi" w:hAnsiTheme="minorHAnsi" w:cstheme="minorHAnsi"/>
          <w:color w:val="000000" w:themeColor="text1"/>
        </w:rPr>
        <w:t xml:space="preserve">take </w:t>
      </w:r>
      <w:r w:rsidRPr="00024E6B">
        <w:rPr>
          <w:rFonts w:asciiTheme="minorHAnsi" w:hAnsiTheme="minorHAnsi" w:cstheme="minorHAnsi"/>
          <w:color w:val="000000" w:themeColor="text1"/>
        </w:rPr>
        <w:t>medicine.</w:t>
      </w:r>
    </w:p>
    <w:p w14:paraId="076CBB88" w14:textId="01DA91F2"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“He didn’t want to come here. My sister-in-law and I took him saying that</w:t>
      </w:r>
      <w:r w:rsidR="00BF784A" w:rsidRPr="00024E6B">
        <w:rPr>
          <w:rFonts w:asciiTheme="minorHAnsi" w:hAnsiTheme="minorHAnsi" w:cstheme="minorHAnsi"/>
          <w:i/>
          <w:color w:val="000000" w:themeColor="text1"/>
        </w:rPr>
        <w:t xml:space="preserve"> it was</w:t>
      </w:r>
      <w:r w:rsidR="001E6063">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 xml:space="preserve">to measure the blood pressure. He didn’t want to take medicine and didn’t want to go to the hospital. So we took him without saying anything.”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7162F50B" w14:textId="36A71B99"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“It is difficult</w:t>
      </w:r>
      <w:r w:rsidR="00BF784A" w:rsidRPr="00024E6B">
        <w:rPr>
          <w:rFonts w:asciiTheme="minorHAnsi" w:hAnsiTheme="minorHAnsi" w:cstheme="minorHAnsi"/>
          <w:i/>
          <w:color w:val="000000" w:themeColor="text1"/>
        </w:rPr>
        <w:t xml:space="preserve"> to</w:t>
      </w:r>
      <w:r w:rsidRPr="00024E6B">
        <w:rPr>
          <w:rFonts w:asciiTheme="minorHAnsi" w:hAnsiTheme="minorHAnsi" w:cstheme="minorHAnsi"/>
          <w:i/>
          <w:color w:val="000000" w:themeColor="text1"/>
        </w:rPr>
        <w:t xml:space="preserve"> giv</w:t>
      </w:r>
      <w:r w:rsidR="00BF784A" w:rsidRPr="00024E6B">
        <w:rPr>
          <w:rFonts w:asciiTheme="minorHAnsi" w:hAnsiTheme="minorHAnsi" w:cstheme="minorHAnsi"/>
          <w:i/>
          <w:color w:val="000000" w:themeColor="text1"/>
        </w:rPr>
        <w:t>e</w:t>
      </w:r>
      <w:r w:rsidRPr="00024E6B">
        <w:rPr>
          <w:rFonts w:asciiTheme="minorHAnsi" w:hAnsiTheme="minorHAnsi" w:cstheme="minorHAnsi"/>
          <w:i/>
          <w:color w:val="000000" w:themeColor="text1"/>
        </w:rPr>
        <w:t xml:space="preserve"> medication. I asked for help from the doctors and so they prescribed to mix with soy milk and let him take. He doesn’t take medication at first.”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7C5FA060"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Superstition belief and use of alternate therapy</w:t>
      </w:r>
    </w:p>
    <w:p w14:paraId="7B988CF7" w14:textId="69F4A2E8" w:rsidR="004D64D2" w:rsidRPr="00024E6B" w:rsidRDefault="004D64D2" w:rsidP="004D64D2">
      <w:pPr>
        <w:pStyle w:val="ListParagraph"/>
        <w:spacing w:line="276" w:lineRule="auto"/>
        <w:ind w:left="0"/>
        <w:rPr>
          <w:rFonts w:asciiTheme="minorHAnsi" w:hAnsiTheme="minorHAnsi" w:cstheme="minorHAnsi"/>
          <w:color w:val="000000" w:themeColor="text1"/>
        </w:rPr>
      </w:pPr>
      <w:r w:rsidRPr="00024E6B">
        <w:rPr>
          <w:rFonts w:asciiTheme="minorHAnsi" w:hAnsiTheme="minorHAnsi" w:cstheme="minorHAnsi"/>
          <w:color w:val="000000" w:themeColor="text1"/>
        </w:rPr>
        <w:t>The Caregiver also spoke about curing with herbalists and exorcist</w:t>
      </w:r>
      <w:r w:rsidR="00BF784A"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The reason they gave for such practices was financial instability and going to the hospital would be </w:t>
      </w:r>
      <w:r w:rsidRPr="00024E6B">
        <w:rPr>
          <w:rFonts w:asciiTheme="minorHAnsi" w:hAnsiTheme="minorHAnsi" w:cstheme="minorHAnsi"/>
          <w:color w:val="000000" w:themeColor="text1"/>
        </w:rPr>
        <w:lastRenderedPageBreak/>
        <w:t>expensive. They even mentioned that the cases got worse after consulting the monks and that they wasted a lot of time on it.</w:t>
      </w:r>
    </w:p>
    <w:p w14:paraId="2664D6F1" w14:textId="3057069C" w:rsidR="004D64D2" w:rsidRPr="00024E6B" w:rsidRDefault="004D64D2" w:rsidP="00BB3011">
      <w:pPr>
        <w:pStyle w:val="ListParagraph"/>
        <w:spacing w:before="240" w:after="120"/>
        <w:ind w:left="288" w:right="288"/>
        <w:contextualSpacing w:val="0"/>
        <w:jc w:val="both"/>
        <w:rPr>
          <w:rFonts w:asciiTheme="minorHAnsi" w:hAnsiTheme="minorHAnsi" w:cstheme="minorHAnsi"/>
          <w:b/>
          <w:i/>
          <w:color w:val="000000" w:themeColor="text1"/>
        </w:rPr>
      </w:pPr>
      <w:r w:rsidRPr="00024E6B">
        <w:rPr>
          <w:rFonts w:asciiTheme="minorHAnsi" w:hAnsiTheme="minorHAnsi" w:cstheme="minorHAnsi"/>
          <w:i/>
          <w:color w:val="000000" w:themeColor="text1"/>
        </w:rPr>
        <w:t xml:space="preserve">“I cure with the traditional practitioners because I have no money and it relieved for a while. And it relapses again. Myanmar traditional practitioners cost too much.”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0596B518" w14:textId="05765D77" w:rsidR="004D64D2" w:rsidRPr="00024E6B" w:rsidRDefault="004D64D2" w:rsidP="00BB3011">
      <w:pPr>
        <w:pStyle w:val="ListParagraph"/>
        <w:spacing w:before="240" w:after="120"/>
        <w:ind w:left="288" w:right="288"/>
        <w:contextualSpacing w:val="0"/>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“We have to bring the monk</w:t>
      </w:r>
      <w:r w:rsidR="00F1590A"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from North Okkalarpa who cured that kind of patient. He became worse and even tries to break the pot and so we have to tie him</w:t>
      </w:r>
      <w:r w:rsidR="00F1590A" w:rsidRPr="00024E6B">
        <w:rPr>
          <w:rFonts w:asciiTheme="minorHAnsi" w:hAnsiTheme="minorHAnsi" w:cstheme="minorHAnsi"/>
          <w:i/>
          <w:color w:val="000000" w:themeColor="text1"/>
        </w:rPr>
        <w:t xml:space="preserve"> up</w:t>
      </w:r>
      <w:r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01AE0F85" w14:textId="267653CF"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color w:val="000000" w:themeColor="text1"/>
        </w:rPr>
        <w:t>Many health care providers have felt that there is a severe lack of awareness among the community, especially among caregivers regarding mental health. They consider scientific treatment as a final option after several failed experiences of alternate methods and superstitious beliefs. This lack of awareness has led to people going ahead with various superstitious practices for the cure</w:t>
      </w:r>
      <w:r w:rsidR="00F1590A" w:rsidRPr="00024E6B">
        <w:rPr>
          <w:rFonts w:asciiTheme="minorHAnsi" w:hAnsiTheme="minorHAnsi" w:cstheme="minorHAnsi"/>
          <w:color w:val="000000" w:themeColor="text1"/>
        </w:rPr>
        <w:t>. T</w:t>
      </w:r>
      <w:r w:rsidRPr="00024E6B">
        <w:rPr>
          <w:rFonts w:asciiTheme="minorHAnsi" w:hAnsiTheme="minorHAnsi" w:cstheme="minorHAnsi"/>
          <w:color w:val="000000" w:themeColor="text1"/>
        </w:rPr>
        <w:t>aboo or stigma among community members who see the patient’s behavio</w:t>
      </w:r>
      <w:r w:rsidR="00E40B29">
        <w:rPr>
          <w:rFonts w:asciiTheme="minorHAnsi" w:hAnsiTheme="minorHAnsi" w:cstheme="minorHAnsi"/>
          <w:color w:val="000000" w:themeColor="text1"/>
        </w:rPr>
        <w:t>u</w:t>
      </w:r>
      <w:r w:rsidRPr="00024E6B">
        <w:rPr>
          <w:rFonts w:asciiTheme="minorHAnsi" w:hAnsiTheme="minorHAnsi" w:cstheme="minorHAnsi"/>
          <w:color w:val="000000" w:themeColor="text1"/>
        </w:rPr>
        <w:t>r as</w:t>
      </w:r>
      <w:r w:rsidR="00F1590A"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strange behavio</w:t>
      </w:r>
      <w:r w:rsidR="00E40B29">
        <w:rPr>
          <w:rFonts w:asciiTheme="minorHAnsi" w:hAnsiTheme="minorHAnsi" w:cstheme="minorHAnsi"/>
          <w:color w:val="000000" w:themeColor="text1"/>
        </w:rPr>
        <w:t>u</w:t>
      </w:r>
      <w:r w:rsidRPr="00024E6B">
        <w:rPr>
          <w:rFonts w:asciiTheme="minorHAnsi" w:hAnsiTheme="minorHAnsi" w:cstheme="minorHAnsi"/>
          <w:color w:val="000000" w:themeColor="text1"/>
        </w:rPr>
        <w:t xml:space="preserve">r, </w:t>
      </w:r>
      <w:r w:rsidR="00F1590A" w:rsidRPr="00024E6B">
        <w:rPr>
          <w:rFonts w:asciiTheme="minorHAnsi" w:hAnsiTheme="minorHAnsi" w:cstheme="minorHAnsi"/>
          <w:color w:val="000000" w:themeColor="text1"/>
        </w:rPr>
        <w:t xml:space="preserve">lead to </w:t>
      </w:r>
      <w:r w:rsidRPr="00024E6B">
        <w:rPr>
          <w:rFonts w:asciiTheme="minorHAnsi" w:hAnsiTheme="minorHAnsi" w:cstheme="minorHAnsi"/>
          <w:color w:val="000000" w:themeColor="text1"/>
        </w:rPr>
        <w:t>discriminating them and further deteriorating their problem</w:t>
      </w:r>
      <w:r w:rsidRPr="00024E6B">
        <w:rPr>
          <w:rFonts w:asciiTheme="minorHAnsi" w:hAnsiTheme="minorHAnsi" w:cstheme="minorHAnsi"/>
          <w:b/>
          <w:color w:val="000000" w:themeColor="text1"/>
        </w:rPr>
        <w:t>.</w:t>
      </w:r>
    </w:p>
    <w:p w14:paraId="0D9624D5" w14:textId="5B541DBA" w:rsidR="004D64D2" w:rsidRPr="00024E6B" w:rsidRDefault="004D64D2" w:rsidP="00BB3011">
      <w:pPr>
        <w:spacing w:before="240" w:after="120"/>
        <w:ind w:left="288" w:right="288"/>
        <w:jc w:val="both"/>
        <w:rPr>
          <w:rFonts w:asciiTheme="minorHAnsi" w:hAnsiTheme="minorHAnsi" w:cstheme="minorHAnsi"/>
          <w:b/>
          <w:color w:val="000000" w:themeColor="text1"/>
        </w:rPr>
      </w:pPr>
      <w:r w:rsidRPr="00024E6B">
        <w:rPr>
          <w:rFonts w:asciiTheme="minorHAnsi" w:hAnsiTheme="minorHAnsi" w:cstheme="minorHAnsi"/>
          <w:i/>
          <w:color w:val="000000" w:themeColor="text1"/>
        </w:rPr>
        <w:t>“We have experienced a lot</w:t>
      </w:r>
      <w:r w:rsidR="00F1590A" w:rsidRPr="00024E6B">
        <w:rPr>
          <w:rFonts w:asciiTheme="minorHAnsi" w:hAnsiTheme="minorHAnsi" w:cstheme="minorHAnsi"/>
          <w:i/>
          <w:color w:val="000000" w:themeColor="text1"/>
        </w:rPr>
        <w:t xml:space="preserve"> of</w:t>
      </w:r>
      <w:r w:rsidRPr="00024E6B">
        <w:rPr>
          <w:rFonts w:asciiTheme="minorHAnsi" w:hAnsiTheme="minorHAnsi" w:cstheme="minorHAnsi"/>
          <w:i/>
          <w:color w:val="000000" w:themeColor="text1"/>
        </w:rPr>
        <w:t xml:space="preserve"> patients com</w:t>
      </w:r>
      <w:r w:rsidR="00F1590A" w:rsidRPr="00024E6B">
        <w:rPr>
          <w:rFonts w:asciiTheme="minorHAnsi" w:hAnsiTheme="minorHAnsi" w:cstheme="minorHAnsi"/>
          <w:i/>
          <w:color w:val="000000" w:themeColor="text1"/>
        </w:rPr>
        <w:t>ing</w:t>
      </w:r>
      <w:r w:rsidRPr="00024E6B">
        <w:rPr>
          <w:rFonts w:asciiTheme="minorHAnsi" w:hAnsiTheme="minorHAnsi" w:cstheme="minorHAnsi"/>
          <w:i/>
          <w:color w:val="000000" w:themeColor="text1"/>
        </w:rPr>
        <w:t xml:space="preserve"> to us after seeing the exorcist” (Respondent- Health care provider)</w:t>
      </w:r>
    </w:p>
    <w:p w14:paraId="540FA5BE" w14:textId="67006F19" w:rsidR="004D64D2" w:rsidRPr="00024E6B" w:rsidRDefault="004D64D2" w:rsidP="00BB3011">
      <w:pPr>
        <w:pStyle w:val="divreferencedContentp"/>
        <w:pBdr>
          <w:left w:val="none" w:sz="0" w:space="0" w:color="auto"/>
        </w:pBd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“When we treat and consult one patient, there are many people </w:t>
      </w:r>
      <w:r w:rsidR="00F1590A" w:rsidRPr="00024E6B">
        <w:rPr>
          <w:rFonts w:asciiTheme="minorHAnsi" w:hAnsiTheme="minorHAnsi" w:cstheme="minorHAnsi"/>
          <w:i/>
          <w:color w:val="000000" w:themeColor="text1"/>
        </w:rPr>
        <w:t xml:space="preserve">who are </w:t>
      </w:r>
      <w:r w:rsidRPr="00024E6B">
        <w:rPr>
          <w:rFonts w:asciiTheme="minorHAnsi" w:hAnsiTheme="minorHAnsi" w:cstheme="minorHAnsi"/>
          <w:i/>
          <w:color w:val="000000" w:themeColor="text1"/>
        </w:rPr>
        <w:t xml:space="preserve">eager to get treatment even </w:t>
      </w:r>
      <w:r w:rsidR="00F1590A" w:rsidRPr="00024E6B">
        <w:rPr>
          <w:rFonts w:asciiTheme="minorHAnsi" w:hAnsiTheme="minorHAnsi" w:cstheme="minorHAnsi"/>
          <w:i/>
          <w:color w:val="000000" w:themeColor="text1"/>
        </w:rPr>
        <w:t xml:space="preserve">when </w:t>
      </w:r>
      <w:r w:rsidRPr="00024E6B">
        <w:rPr>
          <w:rFonts w:asciiTheme="minorHAnsi" w:hAnsiTheme="minorHAnsi" w:cstheme="minorHAnsi"/>
          <w:i/>
          <w:color w:val="000000" w:themeColor="text1"/>
        </w:rPr>
        <w:t xml:space="preserve">we said </w:t>
      </w:r>
      <w:r w:rsidR="00F1590A" w:rsidRPr="00024E6B">
        <w:rPr>
          <w:rFonts w:asciiTheme="minorHAnsi" w:hAnsiTheme="minorHAnsi" w:cstheme="minorHAnsi"/>
          <w:i/>
          <w:color w:val="000000" w:themeColor="text1"/>
        </w:rPr>
        <w:t xml:space="preserve">that </w:t>
      </w:r>
      <w:r w:rsidRPr="00024E6B">
        <w:rPr>
          <w:rFonts w:asciiTheme="minorHAnsi" w:hAnsiTheme="minorHAnsi" w:cstheme="minorHAnsi"/>
          <w:i/>
          <w:color w:val="000000" w:themeColor="text1"/>
        </w:rPr>
        <w:t>we will treat all of them.</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77565ADD"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Discontinuation of medicine by the patients</w:t>
      </w:r>
    </w:p>
    <w:p w14:paraId="46E8BF41" w14:textId="74416D9A"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Few providers felt that </w:t>
      </w:r>
      <w:r w:rsidR="00F1590A" w:rsidRPr="00024E6B">
        <w:rPr>
          <w:rFonts w:asciiTheme="minorHAnsi" w:hAnsiTheme="minorHAnsi" w:cstheme="minorHAnsi"/>
          <w:color w:val="000000" w:themeColor="text1"/>
        </w:rPr>
        <w:t xml:space="preserve">there is </w:t>
      </w:r>
      <w:r w:rsidRPr="00024E6B">
        <w:rPr>
          <w:rFonts w:asciiTheme="minorHAnsi" w:hAnsiTheme="minorHAnsi" w:cstheme="minorHAnsi"/>
          <w:color w:val="000000" w:themeColor="text1"/>
        </w:rPr>
        <w:t>poor interpersonal communication between patients and doctor</w:t>
      </w:r>
      <w:r w:rsidR="00F1590A"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especially in mentally ill cases where communication and psychosocial behavio</w:t>
      </w:r>
      <w:r w:rsidR="00E40B29">
        <w:rPr>
          <w:rFonts w:asciiTheme="minorHAnsi" w:hAnsiTheme="minorHAnsi" w:cstheme="minorHAnsi"/>
          <w:color w:val="000000" w:themeColor="text1"/>
        </w:rPr>
        <w:t>u</w:t>
      </w:r>
      <w:r w:rsidRPr="00024E6B">
        <w:rPr>
          <w:rFonts w:asciiTheme="minorHAnsi" w:hAnsiTheme="minorHAnsi" w:cstheme="minorHAnsi"/>
          <w:color w:val="000000" w:themeColor="text1"/>
        </w:rPr>
        <w:t>r are severely affected. This scenario may lead to poor treatment choices by doctors and poor compliance with treatment by the patient</w:t>
      </w:r>
      <w:r w:rsidR="00F1590A"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w:t>
      </w:r>
    </w:p>
    <w:p w14:paraId="69FDFAE6" w14:textId="7E3C4665" w:rsidR="004D64D2" w:rsidRPr="00024E6B" w:rsidRDefault="004D64D2" w:rsidP="00BB3011">
      <w:pPr>
        <w:pStyle w:val="divreferencedContentp"/>
        <w:pBdr>
          <w:left w:val="none" w:sz="0" w:space="0" w:color="auto"/>
        </w:pBd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“Mental health service is weak because interpersonal communication gap problem between patient and doctor become enlarge</w:t>
      </w:r>
      <w:r w:rsidR="00F1590A" w:rsidRPr="00024E6B">
        <w:rPr>
          <w:rFonts w:asciiTheme="minorHAnsi" w:hAnsiTheme="minorHAnsi" w:cstheme="minorHAnsi"/>
          <w:i/>
          <w:color w:val="000000" w:themeColor="text1"/>
        </w:rPr>
        <w:t>d</w:t>
      </w:r>
      <w:r w:rsidRPr="00024E6B">
        <w:rPr>
          <w:rFonts w:asciiTheme="minorHAnsi" w:hAnsiTheme="minorHAnsi" w:cstheme="minorHAnsi"/>
          <w:i/>
          <w:color w:val="000000" w:themeColor="text1"/>
        </w:rPr>
        <w:t>” (Respondent- Health care provider)</w:t>
      </w:r>
    </w:p>
    <w:p w14:paraId="4F8F4509" w14:textId="4A0FC2D2" w:rsidR="004D64D2" w:rsidRPr="00024E6B" w:rsidRDefault="001E6063" w:rsidP="007138FC">
      <w:pPr>
        <w:pStyle w:val="ListParagraph"/>
        <w:widowControl w:val="0"/>
        <w:numPr>
          <w:ilvl w:val="0"/>
          <w:numId w:val="18"/>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Pr>
          <w:rFonts w:asciiTheme="minorHAnsi" w:hAnsiTheme="minorHAnsi" w:cstheme="minorHAnsi"/>
          <w:b/>
          <w:color w:val="000000" w:themeColor="text1"/>
          <w:u w:val="single"/>
        </w:rPr>
        <w:t>Barriers to caregivers – External</w:t>
      </w:r>
      <w:r w:rsidR="004D64D2" w:rsidRPr="00024E6B">
        <w:rPr>
          <w:rFonts w:asciiTheme="minorHAnsi" w:hAnsiTheme="minorHAnsi" w:cstheme="minorHAnsi"/>
          <w:b/>
          <w:color w:val="000000" w:themeColor="text1"/>
          <w:u w:val="single"/>
        </w:rPr>
        <w:t xml:space="preserve"> </w:t>
      </w:r>
    </w:p>
    <w:p w14:paraId="4658514C"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Social Stigma</w:t>
      </w:r>
    </w:p>
    <w:p w14:paraId="4533A115" w14:textId="0D1697DF"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Many of the caregivers felt extremely stigmatized as the people in the neighbo</w:t>
      </w:r>
      <w:r w:rsidR="00E40B29">
        <w:rPr>
          <w:rFonts w:asciiTheme="minorHAnsi" w:hAnsiTheme="minorHAnsi" w:cstheme="minorHAnsi"/>
          <w:color w:val="000000" w:themeColor="text1"/>
        </w:rPr>
        <w:t>u</w:t>
      </w:r>
      <w:r w:rsidRPr="00024E6B">
        <w:rPr>
          <w:rFonts w:asciiTheme="minorHAnsi" w:hAnsiTheme="minorHAnsi" w:cstheme="minorHAnsi"/>
          <w:color w:val="000000" w:themeColor="text1"/>
        </w:rPr>
        <w:t>rhood do not understand the severity of the problem and mock the patients and their families.</w:t>
      </w:r>
    </w:p>
    <w:p w14:paraId="68B77F9D" w14:textId="71B6F4A1"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“One thing I feel sad</w:t>
      </w:r>
      <w:r w:rsidR="00B749A9" w:rsidRPr="00024E6B">
        <w:rPr>
          <w:rFonts w:asciiTheme="minorHAnsi" w:hAnsiTheme="minorHAnsi" w:cstheme="minorHAnsi"/>
          <w:i/>
          <w:color w:val="000000" w:themeColor="text1"/>
        </w:rPr>
        <w:t xml:space="preserve"> about</w:t>
      </w:r>
      <w:r w:rsidRPr="00024E6B">
        <w:rPr>
          <w:rFonts w:asciiTheme="minorHAnsi" w:hAnsiTheme="minorHAnsi" w:cstheme="minorHAnsi"/>
          <w:i/>
          <w:color w:val="000000" w:themeColor="text1"/>
        </w:rPr>
        <w:t xml:space="preserve"> is that people tease him as he </w:t>
      </w:r>
      <w:r w:rsidR="00B749A9" w:rsidRPr="00024E6B">
        <w:rPr>
          <w:rFonts w:asciiTheme="minorHAnsi" w:hAnsiTheme="minorHAnsi" w:cstheme="minorHAnsi"/>
          <w:i/>
          <w:color w:val="000000" w:themeColor="text1"/>
        </w:rPr>
        <w:t>is used</w:t>
      </w:r>
      <w:r w:rsidRPr="00024E6B">
        <w:rPr>
          <w:rFonts w:asciiTheme="minorHAnsi" w:hAnsiTheme="minorHAnsi" w:cstheme="minorHAnsi"/>
          <w:i/>
          <w:color w:val="000000" w:themeColor="text1"/>
        </w:rPr>
        <w:t xml:space="preserve"> to </w:t>
      </w:r>
      <w:r w:rsidR="00B749A9" w:rsidRPr="00024E6B">
        <w:rPr>
          <w:rFonts w:asciiTheme="minorHAnsi" w:hAnsiTheme="minorHAnsi" w:cstheme="minorHAnsi"/>
          <w:i/>
          <w:color w:val="000000" w:themeColor="text1"/>
        </w:rPr>
        <w:t>tak</w:t>
      </w:r>
      <w:r w:rsidR="00E40B29">
        <w:rPr>
          <w:rFonts w:asciiTheme="minorHAnsi" w:hAnsiTheme="minorHAnsi" w:cstheme="minorHAnsi"/>
          <w:i/>
          <w:color w:val="000000" w:themeColor="text1"/>
        </w:rPr>
        <w:t>ing</w:t>
      </w:r>
      <w:r w:rsidR="00B749A9" w:rsidRPr="00024E6B">
        <w:rPr>
          <w:rFonts w:asciiTheme="minorHAnsi" w:hAnsiTheme="minorHAnsi" w:cstheme="minorHAnsi"/>
          <w:i/>
          <w:color w:val="000000" w:themeColor="text1"/>
        </w:rPr>
        <w:t xml:space="preserve"> off his</w:t>
      </w:r>
      <w:r w:rsidRPr="00024E6B">
        <w:rPr>
          <w:rFonts w:asciiTheme="minorHAnsi" w:hAnsiTheme="minorHAnsi" w:cstheme="minorHAnsi"/>
          <w:i/>
          <w:color w:val="000000" w:themeColor="text1"/>
        </w:rPr>
        <w:t xml:space="preserve"> trousers when he feels stressed. Some people </w:t>
      </w:r>
      <w:r w:rsidR="00B749A9" w:rsidRPr="00024E6B">
        <w:rPr>
          <w:rFonts w:asciiTheme="minorHAnsi" w:hAnsiTheme="minorHAnsi" w:cstheme="minorHAnsi"/>
          <w:i/>
          <w:color w:val="000000" w:themeColor="text1"/>
        </w:rPr>
        <w:t xml:space="preserve">make bad </w:t>
      </w:r>
      <w:r w:rsidRPr="00024E6B">
        <w:rPr>
          <w:rFonts w:asciiTheme="minorHAnsi" w:hAnsiTheme="minorHAnsi" w:cstheme="minorHAnsi"/>
          <w:i/>
          <w:color w:val="000000" w:themeColor="text1"/>
        </w:rPr>
        <w:t>comment</w:t>
      </w:r>
      <w:r w:rsidR="00B749A9"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to our family and it makes me sad.”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62A793D5" w14:textId="5D7D78DF"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lastRenderedPageBreak/>
        <w:t xml:space="preserve">“Sometimes </w:t>
      </w:r>
      <w:r w:rsidR="00B749A9" w:rsidRPr="00024E6B">
        <w:rPr>
          <w:rFonts w:asciiTheme="minorHAnsi" w:hAnsiTheme="minorHAnsi" w:cstheme="minorHAnsi"/>
          <w:i/>
          <w:color w:val="000000" w:themeColor="text1"/>
        </w:rPr>
        <w:t>there is</w:t>
      </w:r>
      <w:r w:rsidRPr="00024E6B">
        <w:rPr>
          <w:rFonts w:asciiTheme="minorHAnsi" w:hAnsiTheme="minorHAnsi" w:cstheme="minorHAnsi"/>
          <w:i/>
          <w:color w:val="000000" w:themeColor="text1"/>
        </w:rPr>
        <w:t xml:space="preserve"> gossip talk behind the patients. Some people do not make friend with the patients and make isolation.”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51DF3E80"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Inefficient consultation</w:t>
      </w:r>
    </w:p>
    <w:p w14:paraId="7C6D9275"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Caregivers faced issues from the side of health professionals as they were unavailable for consultation on the day of the appointment.</w:t>
      </w:r>
    </w:p>
    <w:p w14:paraId="12988A2B" w14:textId="6C37C876" w:rsidR="004D64D2" w:rsidRPr="00024E6B" w:rsidRDefault="004D64D2"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“When I get here, the doctor</w:t>
      </w:r>
      <w:r w:rsidR="00536355" w:rsidRPr="00024E6B">
        <w:rPr>
          <w:rFonts w:asciiTheme="minorHAnsi" w:hAnsiTheme="minorHAnsi" w:cstheme="minorHAnsi"/>
          <w:i/>
          <w:color w:val="000000" w:themeColor="text1"/>
        </w:rPr>
        <w:t xml:space="preserve"> i</w:t>
      </w:r>
      <w:r w:rsidRPr="00024E6B">
        <w:rPr>
          <w:rFonts w:asciiTheme="minorHAnsi" w:hAnsiTheme="minorHAnsi" w:cstheme="minorHAnsi"/>
          <w:i/>
          <w:color w:val="000000" w:themeColor="text1"/>
        </w:rPr>
        <w:t>s not here.</w:t>
      </w:r>
      <w:r w:rsidRPr="00024E6B">
        <w:rPr>
          <w:rFonts w:asciiTheme="minorHAnsi" w:hAnsiTheme="minorHAnsi" w:cstheme="minorHAns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00F94A3F" w14:textId="2D87A6FF"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“They give an appointment date to come </w:t>
      </w:r>
      <w:r w:rsidR="00E40B29">
        <w:rPr>
          <w:rFonts w:asciiTheme="minorHAnsi" w:hAnsiTheme="minorHAnsi" w:cstheme="minorHAnsi"/>
          <w:i/>
          <w:color w:val="000000" w:themeColor="text1"/>
        </w:rPr>
        <w:t>to</w:t>
      </w:r>
      <w:r w:rsidR="00536355" w:rsidRPr="00024E6B">
        <w:rPr>
          <w:rFonts w:asciiTheme="minorHAnsi" w:hAnsiTheme="minorHAnsi" w:cstheme="minorHAnsi"/>
          <w:i/>
          <w:color w:val="000000" w:themeColor="text1"/>
        </w:rPr>
        <w:t xml:space="preserve"> the </w:t>
      </w:r>
      <w:r w:rsidRPr="00024E6B">
        <w:rPr>
          <w:rFonts w:asciiTheme="minorHAnsi" w:hAnsiTheme="minorHAnsi" w:cstheme="minorHAnsi"/>
          <w:i/>
          <w:color w:val="000000" w:themeColor="text1"/>
        </w:rPr>
        <w:t xml:space="preserve">office. When the day </w:t>
      </w:r>
      <w:r w:rsidR="00536355" w:rsidRPr="00024E6B">
        <w:rPr>
          <w:rFonts w:asciiTheme="minorHAnsi" w:hAnsiTheme="minorHAnsi" w:cstheme="minorHAnsi"/>
          <w:i/>
          <w:color w:val="000000" w:themeColor="text1"/>
        </w:rPr>
        <w:t>arrives</w:t>
      </w:r>
      <w:r w:rsidRPr="00024E6B">
        <w:rPr>
          <w:rFonts w:asciiTheme="minorHAnsi" w:hAnsiTheme="minorHAnsi" w:cstheme="minorHAnsi"/>
          <w:i/>
          <w:color w:val="000000" w:themeColor="text1"/>
        </w:rPr>
        <w:t>, he comes here with his friend but he can’t wait for the doctor and return</w:t>
      </w:r>
      <w:r w:rsidR="00536355"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38E93EA4" w14:textId="77777777" w:rsidR="00120412" w:rsidRPr="00024E6B" w:rsidRDefault="00120412" w:rsidP="004D64D2">
      <w:pPr>
        <w:jc w:val="both"/>
        <w:rPr>
          <w:rFonts w:asciiTheme="minorHAnsi" w:hAnsiTheme="minorHAnsi" w:cstheme="minorHAnsi"/>
          <w:b/>
          <w:i/>
          <w:color w:val="000000" w:themeColor="text1"/>
        </w:rPr>
      </w:pPr>
    </w:p>
    <w:p w14:paraId="76A21652"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Lack of infrastructure and Manpower</w:t>
      </w:r>
    </w:p>
    <w:p w14:paraId="433F33E9" w14:textId="5B5140FB" w:rsidR="004D64D2" w:rsidRPr="00024E6B" w:rsidRDefault="004D64D2" w:rsidP="004D64D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The caregiver spoke about the difficult terrain and the geographical conditions which worsen</w:t>
      </w:r>
      <w:r w:rsidR="00536355"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their burden of taking the patient to the hospital.</w:t>
      </w:r>
    </w:p>
    <w:p w14:paraId="6AB75B37" w14:textId="24248111"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“The roads are so rough and more severe in the rainy season.”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17334A90" w14:textId="02ABF996" w:rsidR="004D64D2" w:rsidRPr="00024E6B" w:rsidRDefault="004D64D2" w:rsidP="004D64D2">
      <w:pPr>
        <w:pStyle w:val="divreferencedContentp"/>
        <w:spacing w:after="160" w:line="276" w:lineRule="auto"/>
        <w:ind w:firstLine="75"/>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They find that there is a lack of infrastructural arrangements in health care settings </w:t>
      </w:r>
      <w:r w:rsidR="00536355" w:rsidRPr="00024E6B">
        <w:rPr>
          <w:rFonts w:asciiTheme="minorHAnsi" w:hAnsiTheme="minorHAnsi" w:cstheme="minorHAnsi"/>
          <w:color w:val="000000" w:themeColor="text1"/>
        </w:rPr>
        <w:t xml:space="preserve">making the whole thing </w:t>
      </w:r>
      <w:r w:rsidRPr="00024E6B">
        <w:rPr>
          <w:rFonts w:asciiTheme="minorHAnsi" w:hAnsiTheme="minorHAnsi" w:cstheme="minorHAnsi"/>
          <w:color w:val="000000" w:themeColor="text1"/>
        </w:rPr>
        <w:t>not patient-friendly.</w:t>
      </w:r>
    </w:p>
    <w:p w14:paraId="25C03A46" w14:textId="46BC1B28"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 xml:space="preserve">Here we face the area for consultation of patients and sometimes also need to find the chair when we arrived. More comfortable in Hlaing Thar Yar and they give one doctor with one chair separately. The patients need privacy to consult with the doctor and here there is no privacy for patients and </w:t>
      </w:r>
      <w:r w:rsidR="002A2A18" w:rsidRPr="00024E6B">
        <w:rPr>
          <w:rFonts w:asciiTheme="minorHAnsi" w:hAnsiTheme="minorHAnsi" w:cstheme="minorHAnsi"/>
          <w:i/>
          <w:color w:val="000000" w:themeColor="text1"/>
        </w:rPr>
        <w:t xml:space="preserve">it is </w:t>
      </w:r>
      <w:r w:rsidRPr="00024E6B">
        <w:rPr>
          <w:rFonts w:asciiTheme="minorHAnsi" w:hAnsiTheme="minorHAnsi" w:cstheme="minorHAnsi"/>
          <w:i/>
          <w:color w:val="000000" w:themeColor="text1"/>
        </w:rPr>
        <w:t xml:space="preserve">so crowded.”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5A885F9A"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Inadequate supply of medicine</w:t>
      </w:r>
    </w:p>
    <w:p w14:paraId="3CC87E6C" w14:textId="4E3855B8"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The major hurdles during the treatment process for the caregivers along with the accessibility issues are insufficient drugs at the health cent</w:t>
      </w:r>
      <w:r w:rsidR="00E40B29">
        <w:rPr>
          <w:rFonts w:asciiTheme="minorHAnsi" w:hAnsiTheme="minorHAnsi" w:cstheme="minorHAnsi"/>
          <w:color w:val="000000" w:themeColor="text1"/>
        </w:rPr>
        <w:t>re</w:t>
      </w:r>
      <w:r w:rsidRPr="00024E6B">
        <w:rPr>
          <w:rFonts w:asciiTheme="minorHAnsi" w:hAnsiTheme="minorHAnsi" w:cstheme="minorHAnsi"/>
          <w:color w:val="000000" w:themeColor="text1"/>
        </w:rPr>
        <w:t xml:space="preserve">. </w:t>
      </w:r>
    </w:p>
    <w:p w14:paraId="72A6C927" w14:textId="623D4F08" w:rsidR="004D64D2" w:rsidRPr="00024E6B" w:rsidRDefault="004D64D2" w:rsidP="00BB3011">
      <w:pPr>
        <w:spacing w:before="240" w:after="120"/>
        <w:ind w:left="288" w:right="288"/>
        <w:jc w:val="both"/>
        <w:rPr>
          <w:rFonts w:asciiTheme="minorHAnsi" w:hAnsiTheme="minorHAnsi" w:cstheme="minorHAnsi"/>
          <w:b/>
          <w:i/>
          <w:color w:val="000000" w:themeColor="text1"/>
        </w:rPr>
      </w:pPr>
      <w:r w:rsidRPr="00024E6B">
        <w:rPr>
          <w:rFonts w:asciiTheme="minorHAnsi" w:hAnsiTheme="minorHAnsi" w:cstheme="minorHAnsi"/>
          <w:i/>
          <w:color w:val="000000" w:themeColor="text1"/>
        </w:rPr>
        <w:t>“If the drugs stock out, we g</w:t>
      </w:r>
      <w:r w:rsidR="002A2A18" w:rsidRPr="00024E6B">
        <w:rPr>
          <w:rFonts w:asciiTheme="minorHAnsi" w:hAnsiTheme="minorHAnsi" w:cstheme="minorHAnsi"/>
          <w:i/>
          <w:color w:val="000000" w:themeColor="text1"/>
        </w:rPr>
        <w:t>e</w:t>
      </w:r>
      <w:r w:rsidRPr="00024E6B">
        <w:rPr>
          <w:rFonts w:asciiTheme="minorHAnsi" w:hAnsiTheme="minorHAnsi" w:cstheme="minorHAnsi"/>
          <w:i/>
          <w:color w:val="000000" w:themeColor="text1"/>
        </w:rPr>
        <w:t xml:space="preserve">t </w:t>
      </w:r>
      <w:r w:rsidR="002A2A18" w:rsidRPr="00024E6B">
        <w:rPr>
          <w:rFonts w:asciiTheme="minorHAnsi" w:hAnsiTheme="minorHAnsi" w:cstheme="minorHAnsi"/>
          <w:i/>
          <w:color w:val="000000" w:themeColor="text1"/>
        </w:rPr>
        <w:t xml:space="preserve">into </w:t>
      </w:r>
      <w:r w:rsidRPr="00024E6B">
        <w:rPr>
          <w:rFonts w:asciiTheme="minorHAnsi" w:hAnsiTheme="minorHAnsi" w:cstheme="minorHAnsi"/>
          <w:i/>
          <w:color w:val="000000" w:themeColor="text1"/>
        </w:rPr>
        <w:t>trouble. It’s also far from our home to get there. If</w:t>
      </w:r>
      <w:r w:rsidR="002A2A18" w:rsidRPr="00024E6B">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drugs</w:t>
      </w:r>
      <w:r w:rsidR="002A2A18" w:rsidRPr="00024E6B">
        <w:rPr>
          <w:rFonts w:asciiTheme="minorHAnsi" w:hAnsiTheme="minorHAnsi" w:cstheme="minorHAnsi"/>
          <w:i/>
          <w:color w:val="000000" w:themeColor="text1"/>
        </w:rPr>
        <w:t xml:space="preserve"> are</w:t>
      </w:r>
      <w:r w:rsidRPr="00024E6B">
        <w:rPr>
          <w:rFonts w:asciiTheme="minorHAnsi" w:hAnsiTheme="minorHAnsi" w:cstheme="minorHAnsi"/>
          <w:i/>
          <w:color w:val="000000" w:themeColor="text1"/>
        </w:rPr>
        <w:t xml:space="preserve"> out, she gets </w:t>
      </w:r>
      <w:r w:rsidR="002A2A18" w:rsidRPr="00024E6B">
        <w:rPr>
          <w:rFonts w:asciiTheme="minorHAnsi" w:hAnsiTheme="minorHAnsi" w:cstheme="minorHAnsi"/>
          <w:i/>
          <w:color w:val="000000" w:themeColor="text1"/>
        </w:rPr>
        <w:t>mad</w:t>
      </w:r>
      <w:r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037FC7CC"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Lack of service</w:t>
      </w:r>
    </w:p>
    <w:p w14:paraId="58207C81"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Caregivers also experienced a lack of facilities especially human resources for the treatment.</w:t>
      </w:r>
    </w:p>
    <w:p w14:paraId="71553ED2" w14:textId="6CE2E26F"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“There were no psychiatrists in B……....</w:t>
      </w:r>
      <w:r w:rsidR="001E6063">
        <w:rPr>
          <w:rFonts w:asciiTheme="minorHAnsi" w:hAnsiTheme="minorHAnsi" w:cstheme="minorHAnsi"/>
          <w:i/>
          <w:color w:val="000000" w:themeColor="text1"/>
        </w:rPr>
        <w:t xml:space="preserve">” (Respondent </w:t>
      </w:r>
      <w:r w:rsidRPr="00024E6B">
        <w:rPr>
          <w:rFonts w:asciiTheme="minorHAnsi" w:hAnsiTheme="minorHAnsi" w:cstheme="minorHAnsi"/>
          <w:i/>
          <w:color w:val="000000" w:themeColor="text1"/>
        </w:rPr>
        <w:t>- caregiver)</w:t>
      </w:r>
    </w:p>
    <w:p w14:paraId="6E57F5F2" w14:textId="0A4E511F"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t>
      </w:r>
      <w:r w:rsidR="00374D7D" w:rsidRPr="00024E6B">
        <w:rPr>
          <w:rFonts w:asciiTheme="minorHAnsi" w:hAnsiTheme="minorHAnsi" w:cstheme="minorHAnsi"/>
          <w:i/>
          <w:color w:val="000000" w:themeColor="text1"/>
        </w:rPr>
        <w:t>T</w:t>
      </w:r>
      <w:r w:rsidR="002A2A18" w:rsidRPr="00024E6B">
        <w:rPr>
          <w:rFonts w:asciiTheme="minorHAnsi" w:hAnsiTheme="minorHAnsi" w:cstheme="minorHAnsi"/>
          <w:i/>
          <w:color w:val="000000" w:themeColor="text1"/>
        </w:rPr>
        <w:t>here is no close</w:t>
      </w:r>
      <w:r w:rsidR="00E40B29">
        <w:rPr>
          <w:rFonts w:asciiTheme="minorHAnsi" w:hAnsiTheme="minorHAnsi" w:cstheme="minorHAnsi"/>
          <w:i/>
          <w:color w:val="000000" w:themeColor="text1"/>
        </w:rPr>
        <w:t>-</w:t>
      </w:r>
      <w:r w:rsidR="002A2A18" w:rsidRPr="00024E6B">
        <w:rPr>
          <w:rFonts w:asciiTheme="minorHAnsi" w:hAnsiTheme="minorHAnsi" w:cstheme="minorHAnsi"/>
          <w:i/>
          <w:color w:val="000000" w:themeColor="text1"/>
        </w:rPr>
        <w:t>by</w:t>
      </w:r>
      <w:r w:rsidRPr="00024E6B">
        <w:rPr>
          <w:rFonts w:asciiTheme="minorHAnsi" w:hAnsiTheme="minorHAnsi" w:cstheme="minorHAnsi"/>
          <w:i/>
          <w:color w:val="000000" w:themeColor="text1"/>
        </w:rPr>
        <w:t xml:space="preserve"> health cent</w:t>
      </w:r>
      <w:r w:rsidR="00E40B29">
        <w:rPr>
          <w:rFonts w:asciiTheme="minorHAnsi" w:hAnsiTheme="minorHAnsi" w:cstheme="minorHAnsi"/>
          <w:i/>
          <w:color w:val="000000" w:themeColor="text1"/>
        </w:rPr>
        <w:t>re</w:t>
      </w:r>
      <w:r w:rsidRPr="00024E6B">
        <w:rPr>
          <w:rFonts w:asciiTheme="minorHAnsi" w:hAnsiTheme="minorHAnsi" w:cstheme="minorHAnsi"/>
          <w:i/>
          <w:color w:val="000000" w:themeColor="text1"/>
        </w:rPr>
        <w:t>. There was a midwife and it is assigned one cent</w:t>
      </w:r>
      <w:r w:rsidR="00E40B29">
        <w:rPr>
          <w:rFonts w:asciiTheme="minorHAnsi" w:hAnsiTheme="minorHAnsi" w:cstheme="minorHAnsi"/>
          <w:i/>
          <w:color w:val="000000" w:themeColor="text1"/>
        </w:rPr>
        <w:t>re</w:t>
      </w:r>
      <w:r w:rsidRPr="00024E6B">
        <w:rPr>
          <w:rFonts w:asciiTheme="minorHAnsi" w:hAnsiTheme="minorHAnsi" w:cstheme="minorHAnsi"/>
          <w:i/>
          <w:color w:val="000000" w:themeColor="text1"/>
        </w:rPr>
        <w:t xml:space="preserve"> for 6 villages. It’s also far from our village.”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3F834844"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Lack of funding</w:t>
      </w:r>
    </w:p>
    <w:p w14:paraId="2A781C37" w14:textId="613334A5"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lastRenderedPageBreak/>
        <w:t xml:space="preserve">There is no external financial support from different organizations or charity which </w:t>
      </w:r>
      <w:r w:rsidR="002A2A18" w:rsidRPr="00024E6B">
        <w:rPr>
          <w:rFonts w:asciiTheme="minorHAnsi" w:hAnsiTheme="minorHAnsi" w:cstheme="minorHAnsi"/>
          <w:color w:val="000000" w:themeColor="text1"/>
        </w:rPr>
        <w:t>affects</w:t>
      </w:r>
      <w:r w:rsidRPr="00024E6B">
        <w:rPr>
          <w:rFonts w:asciiTheme="minorHAnsi" w:hAnsiTheme="minorHAnsi" w:cstheme="minorHAnsi"/>
          <w:color w:val="000000" w:themeColor="text1"/>
        </w:rPr>
        <w:t xml:space="preserve"> empowerment.</w:t>
      </w:r>
    </w:p>
    <w:p w14:paraId="5CDF36B5" w14:textId="1E2A2FFA" w:rsidR="004D64D2" w:rsidRPr="00024E6B" w:rsidRDefault="004D64D2"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 xml:space="preserve">“They have not supported financially. We have not received any kind of funding.”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7A429797" w14:textId="798AB660"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Lack of counse</w:t>
      </w:r>
      <w:r w:rsidR="00E40B29">
        <w:rPr>
          <w:rFonts w:asciiTheme="minorHAnsi" w:hAnsiTheme="minorHAnsi" w:cstheme="minorHAnsi"/>
          <w:b/>
          <w:color w:val="000000" w:themeColor="text1"/>
        </w:rPr>
        <w:t>l</w:t>
      </w:r>
      <w:r w:rsidRPr="00024E6B">
        <w:rPr>
          <w:rFonts w:asciiTheme="minorHAnsi" w:hAnsiTheme="minorHAnsi" w:cstheme="minorHAnsi"/>
          <w:b/>
          <w:color w:val="000000" w:themeColor="text1"/>
        </w:rPr>
        <w:t>ling</w:t>
      </w:r>
    </w:p>
    <w:p w14:paraId="67BE73E3" w14:textId="0DB12329"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doctor says nothing about the condition of the patients to the caregivers </w:t>
      </w:r>
      <w:r w:rsidR="002A2A18" w:rsidRPr="00024E6B">
        <w:rPr>
          <w:rFonts w:asciiTheme="minorHAnsi" w:hAnsiTheme="minorHAnsi" w:cstheme="minorHAnsi"/>
          <w:color w:val="000000" w:themeColor="text1"/>
        </w:rPr>
        <w:t>because</w:t>
      </w:r>
      <w:r w:rsidRPr="00024E6B">
        <w:rPr>
          <w:rFonts w:asciiTheme="minorHAnsi" w:hAnsiTheme="minorHAnsi" w:cstheme="minorHAnsi"/>
          <w:color w:val="000000" w:themeColor="text1"/>
        </w:rPr>
        <w:t xml:space="preserve"> they are unable to gauge the extent and intensity of the disease and plan the treatment. </w:t>
      </w:r>
    </w:p>
    <w:p w14:paraId="1070CB5F" w14:textId="53BE3A03" w:rsidR="004D64D2" w:rsidRDefault="004D64D2" w:rsidP="00BB3011">
      <w:pPr>
        <w:tabs>
          <w:tab w:val="left" w:pos="5160"/>
        </w:tabs>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 xml:space="preserve">“I </w:t>
      </w:r>
      <w:r w:rsidRPr="00024E6B">
        <w:rPr>
          <w:rFonts w:asciiTheme="minorHAnsi" w:hAnsiTheme="minorHAnsi" w:cstheme="minorHAnsi"/>
          <w:i/>
          <w:color w:val="000000" w:themeColor="text1"/>
        </w:rPr>
        <w:t xml:space="preserve">ask them about her but they don’t respond.”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caregiver)</w:t>
      </w:r>
    </w:p>
    <w:p w14:paraId="563F8C55" w14:textId="77777777" w:rsidR="001E6063" w:rsidRPr="00024E6B" w:rsidRDefault="001E6063" w:rsidP="00BB3011">
      <w:pPr>
        <w:tabs>
          <w:tab w:val="left" w:pos="5160"/>
        </w:tabs>
        <w:spacing w:before="240" w:after="120"/>
        <w:ind w:left="288" w:right="288"/>
        <w:jc w:val="both"/>
        <w:rPr>
          <w:rFonts w:asciiTheme="minorHAnsi" w:hAnsiTheme="minorHAnsi" w:cstheme="minorHAnsi"/>
          <w:i/>
          <w:color w:val="000000" w:themeColor="text1"/>
        </w:rPr>
      </w:pPr>
    </w:p>
    <w:p w14:paraId="5236B14F" w14:textId="77777777" w:rsidR="004D64D2" w:rsidRPr="001E6063" w:rsidRDefault="004D64D2" w:rsidP="001E6063">
      <w:pPr>
        <w:pStyle w:val="ListParagraph"/>
        <w:widowControl w:val="0"/>
        <w:wordWrap w:val="0"/>
        <w:autoSpaceDE w:val="0"/>
        <w:autoSpaceDN w:val="0"/>
        <w:spacing w:after="160" w:line="276" w:lineRule="auto"/>
        <w:ind w:hanging="720"/>
        <w:contextualSpacing w:val="0"/>
        <w:jc w:val="both"/>
        <w:rPr>
          <w:rFonts w:asciiTheme="minorHAnsi" w:hAnsiTheme="minorHAnsi" w:cstheme="minorHAnsi"/>
          <w:b/>
          <w:color w:val="000000" w:themeColor="text1"/>
        </w:rPr>
      </w:pPr>
      <w:r w:rsidRPr="001E6063">
        <w:rPr>
          <w:rFonts w:asciiTheme="minorHAnsi" w:hAnsiTheme="minorHAnsi" w:cstheme="minorHAnsi"/>
          <w:b/>
          <w:color w:val="000000" w:themeColor="text1"/>
        </w:rPr>
        <w:t>Barriers to Health care providers</w:t>
      </w:r>
    </w:p>
    <w:p w14:paraId="173D0D93" w14:textId="22668BC2" w:rsidR="004D64D2" w:rsidRPr="00024E6B" w:rsidRDefault="004D64D2" w:rsidP="001E6063">
      <w:pPr>
        <w:pStyle w:val="ListParagraph"/>
        <w:widowControl w:val="0"/>
        <w:numPr>
          <w:ilvl w:val="0"/>
          <w:numId w:val="18"/>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 xml:space="preserve">Challenges </w:t>
      </w:r>
      <w:r w:rsidR="00E40B29">
        <w:rPr>
          <w:rFonts w:asciiTheme="minorHAnsi" w:hAnsiTheme="minorHAnsi" w:cstheme="minorHAnsi"/>
          <w:b/>
          <w:color w:val="000000" w:themeColor="text1"/>
          <w:u w:val="single"/>
        </w:rPr>
        <w:t>of</w:t>
      </w:r>
      <w:r w:rsidRPr="00024E6B">
        <w:rPr>
          <w:rFonts w:asciiTheme="minorHAnsi" w:hAnsiTheme="minorHAnsi" w:cstheme="minorHAnsi"/>
          <w:b/>
          <w:color w:val="000000" w:themeColor="text1"/>
          <w:u w:val="single"/>
        </w:rPr>
        <w:t xml:space="preserve"> health care providers</w:t>
      </w:r>
    </w:p>
    <w:p w14:paraId="1C3E8D22" w14:textId="77777777" w:rsidR="004D64D2" w:rsidRPr="00024E6B" w:rsidRDefault="004D64D2" w:rsidP="000C4F78">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Inability to diagnose and treat</w:t>
      </w:r>
    </w:p>
    <w:p w14:paraId="26B904D4" w14:textId="1E637812"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health care providers had difficulty to diagnose and treat the patients with mental illness </w:t>
      </w:r>
      <w:r w:rsidR="002A2A18" w:rsidRPr="00024E6B">
        <w:rPr>
          <w:rFonts w:asciiTheme="minorHAnsi" w:hAnsiTheme="minorHAnsi" w:cstheme="minorHAnsi"/>
          <w:color w:val="000000" w:themeColor="text1"/>
        </w:rPr>
        <w:t>since</w:t>
      </w:r>
      <w:r w:rsidRPr="00024E6B">
        <w:rPr>
          <w:rFonts w:asciiTheme="minorHAnsi" w:hAnsiTheme="minorHAnsi" w:cstheme="minorHAnsi"/>
          <w:color w:val="000000" w:themeColor="text1"/>
        </w:rPr>
        <w:t xml:space="preserve"> they were not specialized in the field of psychiatry.</w:t>
      </w:r>
    </w:p>
    <w:p w14:paraId="22FB0AB1" w14:textId="620724C6"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 don’t know because </w:t>
      </w:r>
      <w:r w:rsidR="002A2A18" w:rsidRPr="00024E6B">
        <w:rPr>
          <w:rFonts w:asciiTheme="minorHAnsi" w:hAnsiTheme="minorHAnsi" w:cstheme="minorHAnsi"/>
          <w:i/>
          <w:color w:val="000000" w:themeColor="text1"/>
        </w:rPr>
        <w:t>there is</w:t>
      </w:r>
      <w:r w:rsidRPr="00024E6B">
        <w:rPr>
          <w:rFonts w:asciiTheme="minorHAnsi" w:hAnsiTheme="minorHAnsi" w:cstheme="minorHAnsi"/>
          <w:i/>
          <w:color w:val="000000" w:themeColor="text1"/>
        </w:rPr>
        <w:t xml:space="preserve"> a lot of </w:t>
      </w:r>
      <w:r w:rsidR="002A2A18" w:rsidRPr="00024E6B">
        <w:rPr>
          <w:rFonts w:asciiTheme="minorHAnsi" w:hAnsiTheme="minorHAnsi" w:cstheme="minorHAnsi"/>
          <w:i/>
          <w:color w:val="000000" w:themeColor="text1"/>
        </w:rPr>
        <w:t xml:space="preserve">different </w:t>
      </w:r>
      <w:r w:rsidRPr="00024E6B">
        <w:rPr>
          <w:rFonts w:asciiTheme="minorHAnsi" w:hAnsiTheme="minorHAnsi" w:cstheme="minorHAnsi"/>
          <w:i/>
          <w:color w:val="000000" w:themeColor="text1"/>
        </w:rPr>
        <w:t xml:space="preserve">patients. Some patients have a family problem. Some have financial problems. I don’t know it is a mental health disease or not.”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13D5DB54" w14:textId="66022446"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 have a problem when I prescribe drugs. Recently, the patient has a pregnancy, I can’t choose the drugs”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0E4BF3BE" w14:textId="77777777" w:rsidR="004D64D2" w:rsidRPr="00024E6B" w:rsidRDefault="004D64D2" w:rsidP="00120412">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Lack of knowledge regarding mental health illness</w:t>
      </w:r>
    </w:p>
    <w:p w14:paraId="12D28BC7" w14:textId="530C6698" w:rsidR="004D64D2" w:rsidRPr="00024E6B" w:rsidRDefault="004D64D2" w:rsidP="00120412">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Many of the health care providers were working as general practitioners and knew only symptoms of major diseases, like insomnia, stuffiness of </w:t>
      </w:r>
      <w:r w:rsidR="002A2A18" w:rsidRPr="00024E6B">
        <w:rPr>
          <w:rFonts w:asciiTheme="minorHAnsi" w:hAnsiTheme="minorHAnsi" w:cstheme="minorHAnsi"/>
          <w:color w:val="000000" w:themeColor="text1"/>
        </w:rPr>
        <w:t xml:space="preserve">the </w:t>
      </w:r>
      <w:r w:rsidRPr="00024E6B">
        <w:rPr>
          <w:rFonts w:asciiTheme="minorHAnsi" w:hAnsiTheme="minorHAnsi" w:cstheme="minorHAnsi"/>
          <w:color w:val="000000" w:themeColor="text1"/>
        </w:rPr>
        <w:t xml:space="preserve">body, neck stiffness, anxiety, psychosis and alcohol addicted disorder, etc. They had to refer to the psychiatrists when they had a case. Few confronted that they lacked </w:t>
      </w:r>
      <w:r w:rsidR="002A2A18" w:rsidRPr="00024E6B">
        <w:rPr>
          <w:rFonts w:asciiTheme="minorHAnsi" w:hAnsiTheme="minorHAnsi" w:cstheme="minorHAnsi"/>
          <w:color w:val="000000" w:themeColor="text1"/>
        </w:rPr>
        <w:t xml:space="preserve">sufficient </w:t>
      </w:r>
      <w:r w:rsidRPr="00024E6B">
        <w:rPr>
          <w:rFonts w:asciiTheme="minorHAnsi" w:hAnsiTheme="minorHAnsi" w:cstheme="minorHAnsi"/>
          <w:color w:val="000000" w:themeColor="text1"/>
        </w:rPr>
        <w:t xml:space="preserve">skills and were outdated regarding mental health illness. As they had encountered only a few cases in their practice and lacked experiences they found it difficult to treat. </w:t>
      </w:r>
      <w:r w:rsidR="002A2A18" w:rsidRPr="00024E6B">
        <w:rPr>
          <w:rFonts w:asciiTheme="minorHAnsi" w:hAnsiTheme="minorHAnsi" w:cstheme="minorHAnsi"/>
          <w:color w:val="000000" w:themeColor="text1"/>
        </w:rPr>
        <w:t>Consequently</w:t>
      </w:r>
      <w:r w:rsidR="00E40B29">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they had no idea to reduce and prevent mental health problem</w:t>
      </w:r>
    </w:p>
    <w:p w14:paraId="32491D45" w14:textId="764FF31A"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“When I found depression patients, I referred to psychiatric.”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39F4C0F3" w14:textId="26409E6C"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“As I am a GP and also</w:t>
      </w:r>
      <w:r w:rsidR="002A2A18" w:rsidRPr="00024E6B">
        <w:rPr>
          <w:rFonts w:asciiTheme="minorHAnsi" w:hAnsiTheme="minorHAnsi" w:cstheme="minorHAnsi"/>
          <w:i/>
          <w:color w:val="000000" w:themeColor="text1"/>
        </w:rPr>
        <w:t xml:space="preserve"> an</w:t>
      </w:r>
      <w:r w:rsidRPr="00024E6B">
        <w:rPr>
          <w:rFonts w:asciiTheme="minorHAnsi" w:hAnsiTheme="minorHAnsi" w:cstheme="minorHAnsi"/>
          <w:i/>
          <w:color w:val="000000" w:themeColor="text1"/>
        </w:rPr>
        <w:t xml:space="preserve"> old doctor, so if there is a new case of patients com</w:t>
      </w:r>
      <w:r w:rsidR="002A2A18" w:rsidRPr="00024E6B">
        <w:rPr>
          <w:rFonts w:asciiTheme="minorHAnsi" w:hAnsiTheme="minorHAnsi" w:cstheme="minorHAnsi"/>
          <w:i/>
          <w:color w:val="000000" w:themeColor="text1"/>
        </w:rPr>
        <w:t>ing</w:t>
      </w:r>
      <w:r w:rsidRPr="00024E6B">
        <w:rPr>
          <w:rFonts w:asciiTheme="minorHAnsi" w:hAnsiTheme="minorHAnsi" w:cstheme="minorHAnsi"/>
          <w:i/>
          <w:color w:val="000000" w:themeColor="text1"/>
        </w:rPr>
        <w:t xml:space="preserve"> to me, I also need to learn from medical books for that new cases.</w:t>
      </w:r>
      <w:r w:rsidRPr="00024E6B">
        <w:rPr>
          <w:rFonts w:asciiTheme="minorHAnsi" w:hAnsiTheme="minorHAnsi" w:cstheme="minorHAns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7D9AFECB" w14:textId="5F93E8C4"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lastRenderedPageBreak/>
        <w:t>“</w:t>
      </w:r>
      <w:r w:rsidRPr="00024E6B">
        <w:rPr>
          <w:rFonts w:asciiTheme="minorHAnsi" w:hAnsiTheme="minorHAnsi" w:cstheme="minorHAnsi"/>
          <w:i/>
          <w:color w:val="000000" w:themeColor="text1"/>
        </w:rPr>
        <w:t>We also need to know the update of drugs because there are a lot of pharmaceutical companies</w:t>
      </w:r>
      <w:r w:rsidR="002A2A18" w:rsidRPr="00024E6B">
        <w:rPr>
          <w:rFonts w:asciiTheme="minorHAnsi" w:hAnsiTheme="minorHAnsi" w:cstheme="minorHAnsi"/>
          <w:i/>
          <w:color w:val="000000" w:themeColor="text1"/>
        </w:rPr>
        <w:t xml:space="preserve"> who</w:t>
      </w:r>
      <w:r w:rsidRPr="00024E6B">
        <w:rPr>
          <w:rFonts w:asciiTheme="minorHAnsi" w:hAnsiTheme="minorHAnsi" w:cstheme="minorHAnsi"/>
          <w:i/>
          <w:color w:val="000000" w:themeColor="text1"/>
        </w:rPr>
        <w:t xml:space="preserve"> are approaching us.”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3E2DADC1"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Lack of priority to mental health</w:t>
      </w:r>
    </w:p>
    <w:p w14:paraId="796F9043" w14:textId="1DC8BC3F" w:rsidR="004D64D2" w:rsidRPr="00024E6B" w:rsidRDefault="004D64D2" w:rsidP="004D64D2">
      <w:pPr>
        <w:pStyle w:val="divreferencedContentp"/>
        <w:pBdr>
          <w:left w:val="none" w:sz="0" w:space="0" w:color="auto"/>
        </w:pBdr>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Most of the practitioners felt that </w:t>
      </w:r>
      <w:r w:rsidR="00E40B29">
        <w:rPr>
          <w:rFonts w:asciiTheme="minorHAnsi" w:hAnsiTheme="minorHAnsi" w:cstheme="minorHAnsi"/>
          <w:color w:val="000000" w:themeColor="text1"/>
        </w:rPr>
        <w:t xml:space="preserve">the </w:t>
      </w:r>
      <w:r w:rsidR="00960C92">
        <w:rPr>
          <w:rFonts w:asciiTheme="minorHAnsi" w:hAnsiTheme="minorHAnsi" w:cstheme="minorHAnsi"/>
          <w:color w:val="000000" w:themeColor="text1"/>
        </w:rPr>
        <w:t xml:space="preserve">management of </w:t>
      </w:r>
      <w:r w:rsidRPr="00024E6B">
        <w:rPr>
          <w:rFonts w:asciiTheme="minorHAnsi" w:hAnsiTheme="minorHAnsi" w:cstheme="minorHAnsi"/>
          <w:color w:val="000000" w:themeColor="text1"/>
        </w:rPr>
        <w:t xml:space="preserve">physical health </w:t>
      </w:r>
      <w:r w:rsidR="00960C92">
        <w:rPr>
          <w:rFonts w:asciiTheme="minorHAnsi" w:hAnsiTheme="minorHAnsi" w:cstheme="minorHAnsi"/>
          <w:color w:val="000000" w:themeColor="text1"/>
        </w:rPr>
        <w:t xml:space="preserve">problems is of greater </w:t>
      </w:r>
      <w:r w:rsidRPr="00024E6B">
        <w:rPr>
          <w:rFonts w:asciiTheme="minorHAnsi" w:hAnsiTheme="minorHAnsi" w:cstheme="minorHAnsi"/>
          <w:color w:val="000000" w:themeColor="text1"/>
        </w:rPr>
        <w:t>importan</w:t>
      </w:r>
      <w:r w:rsidR="00960C92">
        <w:rPr>
          <w:rFonts w:asciiTheme="minorHAnsi" w:hAnsiTheme="minorHAnsi" w:cstheme="minorHAnsi"/>
          <w:color w:val="000000" w:themeColor="text1"/>
        </w:rPr>
        <w:t>ce</w:t>
      </w:r>
      <w:r w:rsidRPr="00024E6B">
        <w:rPr>
          <w:rFonts w:asciiTheme="minorHAnsi" w:hAnsiTheme="minorHAnsi" w:cstheme="minorHAnsi"/>
          <w:color w:val="000000" w:themeColor="text1"/>
        </w:rPr>
        <w:t xml:space="preserve"> than mental health</w:t>
      </w:r>
      <w:r w:rsidR="00960C92">
        <w:rPr>
          <w:rFonts w:asciiTheme="minorHAnsi" w:hAnsiTheme="minorHAnsi" w:cstheme="minorHAnsi"/>
          <w:color w:val="000000" w:themeColor="text1"/>
        </w:rPr>
        <w:t xml:space="preserve"> issues</w:t>
      </w:r>
      <w:r w:rsidRPr="00024E6B">
        <w:rPr>
          <w:rFonts w:asciiTheme="minorHAnsi" w:hAnsiTheme="minorHAnsi" w:cstheme="minorHAnsi"/>
          <w:color w:val="000000" w:themeColor="text1"/>
        </w:rPr>
        <w:t xml:space="preserve">. </w:t>
      </w:r>
      <w:r w:rsidR="00960C92">
        <w:rPr>
          <w:rFonts w:asciiTheme="minorHAnsi" w:hAnsiTheme="minorHAnsi" w:cstheme="minorHAnsi"/>
          <w:color w:val="000000" w:themeColor="text1"/>
        </w:rPr>
        <w:t>The government will not use the program data for planning purposes</w:t>
      </w:r>
      <w:r w:rsidRPr="00024E6B">
        <w:rPr>
          <w:rFonts w:asciiTheme="minorHAnsi" w:hAnsiTheme="minorHAnsi" w:cstheme="minorHAnsi"/>
          <w:color w:val="000000" w:themeColor="text1"/>
        </w:rPr>
        <w:t xml:space="preserve">. </w:t>
      </w:r>
    </w:p>
    <w:p w14:paraId="47FE61A9" w14:textId="38EA8D5C"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“Recently, we </w:t>
      </w:r>
      <w:r w:rsidR="00AF216D" w:rsidRPr="00024E6B">
        <w:rPr>
          <w:rFonts w:asciiTheme="minorHAnsi" w:hAnsiTheme="minorHAnsi" w:cstheme="minorHAnsi"/>
          <w:i/>
          <w:color w:val="000000" w:themeColor="text1"/>
        </w:rPr>
        <w:t xml:space="preserve">have not </w:t>
      </w:r>
      <w:r w:rsidRPr="00024E6B">
        <w:rPr>
          <w:rFonts w:asciiTheme="minorHAnsi" w:hAnsiTheme="minorHAnsi" w:cstheme="minorHAnsi"/>
          <w:i/>
          <w:color w:val="000000" w:themeColor="text1"/>
        </w:rPr>
        <w:t>use</w:t>
      </w:r>
      <w:r w:rsidR="00AF216D" w:rsidRPr="00024E6B">
        <w:rPr>
          <w:rFonts w:asciiTheme="minorHAnsi" w:hAnsiTheme="minorHAnsi" w:cstheme="minorHAnsi"/>
          <w:i/>
          <w:color w:val="000000" w:themeColor="text1"/>
        </w:rPr>
        <w:t>d</w:t>
      </w:r>
      <w:r w:rsidRPr="00024E6B">
        <w:rPr>
          <w:rFonts w:asciiTheme="minorHAnsi" w:hAnsiTheme="minorHAnsi" w:cstheme="minorHAnsi"/>
          <w:i/>
          <w:color w:val="000000" w:themeColor="text1"/>
        </w:rPr>
        <w:t xml:space="preserve"> any mental health data for </w:t>
      </w:r>
      <w:r w:rsidR="00960C92">
        <w:rPr>
          <w:rFonts w:asciiTheme="minorHAnsi" w:hAnsiTheme="minorHAnsi" w:cstheme="minorHAnsi"/>
          <w:i/>
          <w:color w:val="000000" w:themeColor="text1"/>
        </w:rPr>
        <w:t>programme planning</w:t>
      </w:r>
      <w:r w:rsidRPr="00024E6B">
        <w:rPr>
          <w:rFonts w:asciiTheme="minorHAnsi" w:hAnsiTheme="minorHAnsi" w:cstheme="minorHAnsi"/>
          <w:i/>
          <w:color w:val="000000" w:themeColor="text1"/>
        </w:rPr>
        <w:t xml:space="preserve">. We just compile the data and report it to the central unit. </w:t>
      </w:r>
      <w:r w:rsidR="00AF216D" w:rsidRPr="00024E6B">
        <w:rPr>
          <w:rFonts w:asciiTheme="minorHAnsi" w:hAnsiTheme="minorHAnsi" w:cstheme="minorHAnsi"/>
          <w:i/>
          <w:color w:val="000000" w:themeColor="text1"/>
        </w:rPr>
        <w:t>Furthermore</w:t>
      </w:r>
      <w:r w:rsidR="00E40B29">
        <w:rPr>
          <w:rFonts w:asciiTheme="minorHAnsi" w:hAnsiTheme="minorHAnsi" w:cstheme="minorHAnsi"/>
          <w:i/>
          <w:color w:val="000000" w:themeColor="text1"/>
        </w:rPr>
        <w:t>,</w:t>
      </w:r>
      <w:r w:rsidR="00AF216D" w:rsidRPr="00024E6B">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 xml:space="preserve">mental health is not in </w:t>
      </w:r>
      <w:r w:rsidR="00960C92">
        <w:rPr>
          <w:rFonts w:asciiTheme="minorHAnsi" w:hAnsiTheme="minorHAnsi" w:cstheme="minorHAnsi"/>
          <w:i/>
          <w:color w:val="000000" w:themeColor="text1"/>
        </w:rPr>
        <w:t xml:space="preserve">the </w:t>
      </w:r>
      <w:r w:rsidRPr="00024E6B">
        <w:rPr>
          <w:rFonts w:asciiTheme="minorHAnsi" w:hAnsiTheme="minorHAnsi" w:cstheme="minorHAnsi"/>
          <w:i/>
          <w:color w:val="000000" w:themeColor="text1"/>
        </w:rPr>
        <w:t xml:space="preserve">priority list of public health problems so far.”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04F56C09" w14:textId="2A51D584"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Underr</w:t>
      </w:r>
      <w:r w:rsidR="00960C92">
        <w:rPr>
          <w:rFonts w:asciiTheme="minorHAnsi" w:hAnsiTheme="minorHAnsi" w:cstheme="minorHAnsi"/>
          <w:b/>
          <w:color w:val="000000" w:themeColor="text1"/>
        </w:rPr>
        <w:t>eporting of mental health cases</w:t>
      </w:r>
    </w:p>
    <w:p w14:paraId="563E4E5D" w14:textId="01A64E32"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Most of the providers admitted that they had reported fewer cases than </w:t>
      </w:r>
      <w:r w:rsidR="00AF216D" w:rsidRPr="00024E6B">
        <w:rPr>
          <w:rFonts w:asciiTheme="minorHAnsi" w:hAnsiTheme="minorHAnsi" w:cstheme="minorHAnsi"/>
          <w:color w:val="000000" w:themeColor="text1"/>
        </w:rPr>
        <w:t xml:space="preserve">what they had </w:t>
      </w:r>
      <w:r w:rsidRPr="00024E6B">
        <w:rPr>
          <w:rFonts w:asciiTheme="minorHAnsi" w:hAnsiTheme="minorHAnsi" w:cstheme="minorHAnsi"/>
          <w:color w:val="000000" w:themeColor="text1"/>
        </w:rPr>
        <w:t>seen</w:t>
      </w:r>
      <w:r w:rsidR="00960C92">
        <w:rPr>
          <w:rFonts w:asciiTheme="minorHAnsi" w:hAnsiTheme="minorHAnsi" w:cstheme="minorHAnsi"/>
          <w:color w:val="000000" w:themeColor="text1"/>
        </w:rPr>
        <w:t>,</w:t>
      </w:r>
      <w:r w:rsidRPr="00024E6B">
        <w:rPr>
          <w:rFonts w:asciiTheme="minorHAnsi" w:hAnsiTheme="minorHAnsi" w:cstheme="minorHAnsi"/>
          <w:color w:val="000000" w:themeColor="text1"/>
        </w:rPr>
        <w:t xml:space="preserve"> as it was not the</w:t>
      </w:r>
      <w:r w:rsidR="00960C92">
        <w:rPr>
          <w:rFonts w:asciiTheme="minorHAnsi" w:hAnsiTheme="minorHAnsi" w:cstheme="minorHAnsi"/>
          <w:color w:val="000000" w:themeColor="text1"/>
        </w:rPr>
        <w:t xml:space="preserve"> public health programme</w:t>
      </w:r>
      <w:r w:rsidRPr="00024E6B">
        <w:rPr>
          <w:rFonts w:asciiTheme="minorHAnsi" w:hAnsiTheme="minorHAnsi" w:cstheme="minorHAnsi"/>
          <w:color w:val="000000" w:themeColor="text1"/>
        </w:rPr>
        <w:t xml:space="preserve"> priority.</w:t>
      </w:r>
    </w:p>
    <w:p w14:paraId="2F512F5C" w14:textId="6D56D17A"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t>
      </w:r>
      <w:r w:rsidR="00061520">
        <w:rPr>
          <w:rFonts w:asciiTheme="minorHAnsi" w:hAnsiTheme="minorHAnsi" w:cstheme="minorHAnsi"/>
          <w:i/>
          <w:color w:val="000000" w:themeColor="text1"/>
        </w:rPr>
        <w:t xml:space="preserve">in recent years, mental health </w:t>
      </w:r>
      <w:r w:rsidR="00AF216D" w:rsidRPr="00024E6B">
        <w:rPr>
          <w:rFonts w:asciiTheme="minorHAnsi" w:hAnsiTheme="minorHAnsi" w:cstheme="minorHAnsi"/>
          <w:i/>
          <w:color w:val="000000" w:themeColor="text1"/>
        </w:rPr>
        <w:t>cases</w:t>
      </w:r>
      <w:r w:rsidRPr="00024E6B">
        <w:rPr>
          <w:rFonts w:asciiTheme="minorHAnsi" w:hAnsiTheme="minorHAnsi" w:cstheme="minorHAnsi"/>
          <w:i/>
          <w:color w:val="000000" w:themeColor="text1"/>
        </w:rPr>
        <w:t xml:space="preserve"> </w:t>
      </w:r>
      <w:r w:rsidR="006140F5">
        <w:rPr>
          <w:rFonts w:asciiTheme="minorHAnsi" w:hAnsiTheme="minorHAnsi" w:cstheme="minorHAnsi"/>
          <w:i/>
          <w:color w:val="000000" w:themeColor="text1"/>
        </w:rPr>
        <w:t xml:space="preserve">are </w:t>
      </w:r>
      <w:r w:rsidR="00061520">
        <w:rPr>
          <w:rFonts w:asciiTheme="minorHAnsi" w:hAnsiTheme="minorHAnsi" w:cstheme="minorHAnsi"/>
          <w:i/>
          <w:color w:val="000000" w:themeColor="text1"/>
        </w:rPr>
        <w:t xml:space="preserve">increasing </w:t>
      </w:r>
      <w:r w:rsidR="006140F5">
        <w:rPr>
          <w:rFonts w:asciiTheme="minorHAnsi" w:hAnsiTheme="minorHAnsi" w:cstheme="minorHAnsi"/>
          <w:i/>
          <w:color w:val="000000" w:themeColor="text1"/>
        </w:rPr>
        <w:t>tha</w:t>
      </w:r>
      <w:r w:rsidR="00E40B29">
        <w:rPr>
          <w:rFonts w:asciiTheme="minorHAnsi" w:hAnsiTheme="minorHAnsi" w:cstheme="minorHAnsi"/>
          <w:i/>
          <w:color w:val="000000" w:themeColor="text1"/>
        </w:rPr>
        <w:t>n i</w:t>
      </w:r>
      <w:r w:rsidR="006140F5">
        <w:rPr>
          <w:rFonts w:asciiTheme="minorHAnsi" w:hAnsiTheme="minorHAnsi" w:cstheme="minorHAnsi"/>
          <w:i/>
          <w:color w:val="000000" w:themeColor="text1"/>
        </w:rPr>
        <w:t xml:space="preserve">n </w:t>
      </w:r>
      <w:r w:rsidRPr="00024E6B">
        <w:rPr>
          <w:rFonts w:asciiTheme="minorHAnsi" w:hAnsiTheme="minorHAnsi" w:cstheme="minorHAnsi"/>
          <w:i/>
          <w:color w:val="000000" w:themeColor="text1"/>
        </w:rPr>
        <w:t xml:space="preserve">previous years, </w:t>
      </w:r>
      <w:r w:rsidR="006140F5">
        <w:rPr>
          <w:rFonts w:asciiTheme="minorHAnsi" w:hAnsiTheme="minorHAnsi" w:cstheme="minorHAnsi"/>
          <w:i/>
          <w:color w:val="000000" w:themeColor="text1"/>
        </w:rPr>
        <w:t xml:space="preserve">though </w:t>
      </w:r>
      <w:r w:rsidR="00061520">
        <w:rPr>
          <w:rFonts w:asciiTheme="minorHAnsi" w:hAnsiTheme="minorHAnsi" w:cstheme="minorHAnsi"/>
          <w:i/>
          <w:color w:val="000000" w:themeColor="text1"/>
        </w:rPr>
        <w:t xml:space="preserve">less than </w:t>
      </w:r>
      <w:r w:rsidRPr="00024E6B">
        <w:rPr>
          <w:rFonts w:asciiTheme="minorHAnsi" w:hAnsiTheme="minorHAnsi" w:cstheme="minorHAnsi"/>
          <w:i/>
          <w:color w:val="000000" w:themeColor="text1"/>
        </w:rPr>
        <w:t>10 per</w:t>
      </w:r>
      <w:r w:rsidR="00E40B29">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cent of the total population</w:t>
      </w:r>
      <w:r w:rsidR="00061520">
        <w:rPr>
          <w:rFonts w:asciiTheme="minorHAnsi" w:hAnsiTheme="minorHAnsi" w:cstheme="minorHAnsi"/>
          <w:i/>
          <w:color w:val="000000" w:themeColor="text1"/>
        </w:rPr>
        <w:t xml:space="preserve"> have the</w:t>
      </w:r>
      <w:r w:rsidR="006140F5">
        <w:rPr>
          <w:rFonts w:asciiTheme="minorHAnsi" w:hAnsiTheme="minorHAnsi" w:cstheme="minorHAnsi"/>
          <w:i/>
          <w:color w:val="000000" w:themeColor="text1"/>
        </w:rPr>
        <w:t>se</w:t>
      </w:r>
      <w:r w:rsidR="00061520">
        <w:rPr>
          <w:rFonts w:asciiTheme="minorHAnsi" w:hAnsiTheme="minorHAnsi" w:cstheme="minorHAnsi"/>
          <w:i/>
          <w:color w:val="000000" w:themeColor="text1"/>
        </w:rPr>
        <w:t xml:space="preserve"> problems</w:t>
      </w:r>
      <w:r w:rsidRPr="00024E6B">
        <w:rPr>
          <w:rFonts w:asciiTheme="minorHAnsi" w:hAnsiTheme="minorHAnsi" w:cstheme="minorHAnsi"/>
          <w:i/>
          <w:color w:val="000000" w:themeColor="text1"/>
        </w:rPr>
        <w:t xml:space="preserve">. </w:t>
      </w:r>
      <w:r w:rsidR="00061520">
        <w:rPr>
          <w:rFonts w:asciiTheme="minorHAnsi" w:hAnsiTheme="minorHAnsi" w:cstheme="minorHAnsi"/>
          <w:i/>
          <w:color w:val="000000" w:themeColor="text1"/>
        </w:rPr>
        <w:t xml:space="preserve">The </w:t>
      </w:r>
      <w:r w:rsidR="006140F5">
        <w:rPr>
          <w:rFonts w:asciiTheme="minorHAnsi" w:hAnsiTheme="minorHAnsi" w:cstheme="minorHAnsi"/>
          <w:i/>
          <w:color w:val="000000" w:themeColor="text1"/>
        </w:rPr>
        <w:t xml:space="preserve">official </w:t>
      </w:r>
      <w:r w:rsidR="00061520">
        <w:rPr>
          <w:rFonts w:asciiTheme="minorHAnsi" w:hAnsiTheme="minorHAnsi" w:cstheme="minorHAnsi"/>
          <w:i/>
          <w:color w:val="000000" w:themeColor="text1"/>
        </w:rPr>
        <w:t xml:space="preserve">rate of increase </w:t>
      </w:r>
      <w:r w:rsidR="00E40B29">
        <w:rPr>
          <w:rFonts w:asciiTheme="minorHAnsi" w:hAnsiTheme="minorHAnsi" w:cstheme="minorHAnsi"/>
          <w:i/>
          <w:color w:val="000000" w:themeColor="text1"/>
        </w:rPr>
        <w:t>in</w:t>
      </w:r>
      <w:r w:rsidR="00061520">
        <w:rPr>
          <w:rFonts w:asciiTheme="minorHAnsi" w:hAnsiTheme="minorHAnsi" w:cstheme="minorHAnsi"/>
          <w:i/>
          <w:color w:val="000000" w:themeColor="text1"/>
        </w:rPr>
        <w:t xml:space="preserve"> mental health </w:t>
      </w:r>
      <w:r w:rsidR="006140F5">
        <w:rPr>
          <w:rFonts w:asciiTheme="minorHAnsi" w:hAnsiTheme="minorHAnsi" w:cstheme="minorHAnsi"/>
          <w:i/>
          <w:color w:val="000000" w:themeColor="text1"/>
        </w:rPr>
        <w:t>cases</w:t>
      </w:r>
      <w:r w:rsidR="00061520">
        <w:rPr>
          <w:rFonts w:asciiTheme="minorHAnsi" w:hAnsiTheme="minorHAnsi" w:cstheme="minorHAnsi"/>
          <w:i/>
          <w:color w:val="000000" w:themeColor="text1"/>
        </w:rPr>
        <w:t xml:space="preserve"> </w:t>
      </w:r>
      <w:r w:rsidR="00E40B29">
        <w:rPr>
          <w:rFonts w:asciiTheme="minorHAnsi" w:hAnsiTheme="minorHAnsi" w:cstheme="minorHAnsi"/>
          <w:i/>
          <w:color w:val="000000" w:themeColor="text1"/>
        </w:rPr>
        <w:t>is</w:t>
      </w:r>
      <w:r w:rsidR="00061520">
        <w:rPr>
          <w:rFonts w:asciiTheme="minorHAnsi" w:hAnsiTheme="minorHAnsi" w:cstheme="minorHAnsi"/>
          <w:i/>
          <w:color w:val="000000" w:themeColor="text1"/>
        </w:rPr>
        <w:t xml:space="preserve"> not as high as </w:t>
      </w:r>
      <w:r w:rsidR="006140F5">
        <w:rPr>
          <w:rFonts w:asciiTheme="minorHAnsi" w:hAnsiTheme="minorHAnsi" w:cstheme="minorHAnsi"/>
          <w:i/>
          <w:color w:val="000000" w:themeColor="text1"/>
        </w:rPr>
        <w:t xml:space="preserve">the increase </w:t>
      </w:r>
      <w:r w:rsidR="00690B21">
        <w:rPr>
          <w:rFonts w:asciiTheme="minorHAnsi" w:hAnsiTheme="minorHAnsi" w:cstheme="minorHAnsi"/>
          <w:i/>
          <w:color w:val="000000" w:themeColor="text1"/>
        </w:rPr>
        <w:t>in</w:t>
      </w:r>
      <w:r w:rsidR="006140F5">
        <w:rPr>
          <w:rFonts w:asciiTheme="minorHAnsi" w:hAnsiTheme="minorHAnsi" w:cstheme="minorHAnsi"/>
          <w:i/>
          <w:color w:val="000000" w:themeColor="text1"/>
        </w:rPr>
        <w:t xml:space="preserve"> </w:t>
      </w:r>
      <w:r w:rsidR="00061520">
        <w:rPr>
          <w:rFonts w:asciiTheme="minorHAnsi" w:hAnsiTheme="minorHAnsi" w:cstheme="minorHAnsi"/>
          <w:i/>
          <w:color w:val="000000" w:themeColor="text1"/>
        </w:rPr>
        <w:t>NCD</w:t>
      </w:r>
      <w:r w:rsidR="006140F5">
        <w:rPr>
          <w:rFonts w:asciiTheme="minorHAnsi" w:hAnsiTheme="minorHAnsi" w:cstheme="minorHAnsi"/>
          <w:i/>
          <w:color w:val="000000" w:themeColor="text1"/>
        </w:rPr>
        <w:t>s. There might be under-reporting of mental health cases, as we</w:t>
      </w:r>
      <w:r w:rsidR="00690B21">
        <w:rPr>
          <w:rFonts w:asciiTheme="minorHAnsi" w:hAnsiTheme="minorHAnsi" w:cstheme="minorHAnsi"/>
          <w:i/>
          <w:color w:val="000000" w:themeColor="text1"/>
        </w:rPr>
        <w:t xml:space="preserve"> have this data only from their clinic visits</w:t>
      </w:r>
      <w:r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5892B3A3"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Lack of training for health care workers</w:t>
      </w:r>
    </w:p>
    <w:p w14:paraId="0F025E8B" w14:textId="77B9C90C" w:rsidR="004D64D2" w:rsidRPr="00024E6B" w:rsidRDefault="00AF216D"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Interviewed</w:t>
      </w:r>
      <w:r w:rsidR="004D64D2" w:rsidRPr="00024E6B">
        <w:rPr>
          <w:rFonts w:asciiTheme="minorHAnsi" w:hAnsiTheme="minorHAnsi" w:cstheme="minorHAnsi"/>
          <w:color w:val="000000" w:themeColor="text1"/>
        </w:rPr>
        <w:t xml:space="preserve"> health care providers expressed that they had a deficit in knowledge due to the lack of training and </w:t>
      </w:r>
      <w:r w:rsidR="0040567A" w:rsidRPr="00024E6B">
        <w:rPr>
          <w:rFonts w:asciiTheme="minorHAnsi" w:hAnsiTheme="minorHAnsi" w:cstheme="minorHAnsi"/>
          <w:color w:val="000000" w:themeColor="text1"/>
        </w:rPr>
        <w:t xml:space="preserve">the lack of </w:t>
      </w:r>
      <w:r w:rsidR="004D64D2" w:rsidRPr="00024E6B">
        <w:rPr>
          <w:rFonts w:asciiTheme="minorHAnsi" w:hAnsiTheme="minorHAnsi" w:cstheme="minorHAnsi"/>
          <w:color w:val="000000" w:themeColor="text1"/>
        </w:rPr>
        <w:t>skill</w:t>
      </w:r>
      <w:r w:rsidR="0040567A" w:rsidRPr="00024E6B">
        <w:rPr>
          <w:rFonts w:asciiTheme="minorHAnsi" w:hAnsiTheme="minorHAnsi" w:cstheme="minorHAnsi"/>
          <w:color w:val="000000" w:themeColor="text1"/>
        </w:rPr>
        <w:t>s</w:t>
      </w:r>
      <w:r w:rsidR="004D64D2" w:rsidRPr="00024E6B">
        <w:rPr>
          <w:rFonts w:asciiTheme="minorHAnsi" w:hAnsiTheme="minorHAnsi" w:cstheme="minorHAnsi"/>
          <w:color w:val="000000" w:themeColor="text1"/>
        </w:rPr>
        <w:t xml:space="preserve"> updating</w:t>
      </w:r>
      <w:r w:rsidR="0040567A" w:rsidRPr="00024E6B">
        <w:rPr>
          <w:rFonts w:asciiTheme="minorHAnsi" w:hAnsiTheme="minorHAnsi" w:cstheme="minorHAnsi"/>
          <w:color w:val="000000" w:themeColor="text1"/>
        </w:rPr>
        <w:t>, therefore</w:t>
      </w:r>
      <w:r w:rsidR="004D64D2" w:rsidRPr="00024E6B">
        <w:rPr>
          <w:rFonts w:asciiTheme="minorHAnsi" w:hAnsiTheme="minorHAnsi" w:cstheme="minorHAnsi"/>
          <w:color w:val="000000" w:themeColor="text1"/>
        </w:rPr>
        <w:t xml:space="preserve"> they could not treat the cases and had to refer</w:t>
      </w:r>
      <w:r w:rsidR="00096657" w:rsidRPr="00024E6B">
        <w:rPr>
          <w:rFonts w:asciiTheme="minorHAnsi" w:hAnsiTheme="minorHAnsi" w:cstheme="minorHAnsi"/>
          <w:color w:val="000000" w:themeColor="text1"/>
        </w:rPr>
        <w:t xml:space="preserve"> to </w:t>
      </w:r>
      <w:r w:rsidR="00E40B29">
        <w:rPr>
          <w:rFonts w:asciiTheme="minorHAnsi" w:hAnsiTheme="minorHAnsi" w:cstheme="minorHAnsi"/>
          <w:color w:val="000000" w:themeColor="text1"/>
        </w:rPr>
        <w:t xml:space="preserve">a </w:t>
      </w:r>
      <w:r w:rsidR="00096657" w:rsidRPr="00024E6B">
        <w:rPr>
          <w:rFonts w:asciiTheme="minorHAnsi" w:hAnsiTheme="minorHAnsi" w:cstheme="minorHAnsi"/>
          <w:color w:val="000000" w:themeColor="text1"/>
        </w:rPr>
        <w:t>higher level</w:t>
      </w:r>
      <w:r w:rsidR="004D64D2" w:rsidRPr="00024E6B">
        <w:rPr>
          <w:rFonts w:asciiTheme="minorHAnsi" w:hAnsiTheme="minorHAnsi" w:cstheme="minorHAnsi"/>
          <w:color w:val="000000" w:themeColor="text1"/>
        </w:rPr>
        <w:t xml:space="preserve">. They also felt that they just had theoretical knowledge of mental health. They also revealed that even the peripheral health workers and support staff lacked </w:t>
      </w:r>
      <w:r w:rsidR="00E40B29">
        <w:rPr>
          <w:rFonts w:asciiTheme="minorHAnsi" w:hAnsiTheme="minorHAnsi" w:cstheme="minorHAnsi"/>
          <w:color w:val="000000" w:themeColor="text1"/>
        </w:rPr>
        <w:t xml:space="preserve">the </w:t>
      </w:r>
      <w:r w:rsidR="004D64D2" w:rsidRPr="00024E6B">
        <w:rPr>
          <w:rFonts w:asciiTheme="minorHAnsi" w:hAnsiTheme="minorHAnsi" w:cstheme="minorHAnsi"/>
          <w:color w:val="000000" w:themeColor="text1"/>
        </w:rPr>
        <w:t>training o</w:t>
      </w:r>
      <w:r w:rsidR="0040567A" w:rsidRPr="00024E6B">
        <w:rPr>
          <w:rFonts w:asciiTheme="minorHAnsi" w:hAnsiTheme="minorHAnsi" w:cstheme="minorHAnsi"/>
          <w:color w:val="000000" w:themeColor="text1"/>
        </w:rPr>
        <w:t>f</w:t>
      </w:r>
      <w:r w:rsidR="004D64D2" w:rsidRPr="00024E6B">
        <w:rPr>
          <w:rFonts w:asciiTheme="minorHAnsi" w:hAnsiTheme="minorHAnsi" w:cstheme="minorHAnsi"/>
          <w:color w:val="000000" w:themeColor="text1"/>
        </w:rPr>
        <w:t xml:space="preserve"> handling mental health cases.</w:t>
      </w:r>
    </w:p>
    <w:p w14:paraId="68F1A44E" w14:textId="311E9627"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“We have not received mental health training for more than 6 years. So, the juniors will only </w:t>
      </w:r>
      <w:r w:rsidR="0040567A" w:rsidRPr="00024E6B">
        <w:rPr>
          <w:rFonts w:asciiTheme="minorHAnsi" w:hAnsiTheme="minorHAnsi" w:cstheme="minorHAnsi"/>
          <w:i/>
          <w:color w:val="000000" w:themeColor="text1"/>
        </w:rPr>
        <w:t>have</w:t>
      </w:r>
      <w:r w:rsidRPr="00024E6B">
        <w:rPr>
          <w:rFonts w:asciiTheme="minorHAnsi" w:hAnsiTheme="minorHAnsi" w:cstheme="minorHAnsi"/>
          <w:i/>
          <w:color w:val="000000" w:themeColor="text1"/>
        </w:rPr>
        <w:t xml:space="preserve"> theory-based knowledge in curriculum and </w:t>
      </w:r>
      <w:r w:rsidR="0040567A" w:rsidRPr="00024E6B">
        <w:rPr>
          <w:rFonts w:asciiTheme="minorHAnsi" w:hAnsiTheme="minorHAnsi" w:cstheme="minorHAnsi"/>
          <w:i/>
          <w:color w:val="000000" w:themeColor="text1"/>
        </w:rPr>
        <w:t xml:space="preserve">are </w:t>
      </w:r>
      <w:r w:rsidRPr="00024E6B">
        <w:rPr>
          <w:rFonts w:asciiTheme="minorHAnsi" w:hAnsiTheme="minorHAnsi" w:cstheme="minorHAnsi"/>
          <w:i/>
          <w:color w:val="000000" w:themeColor="text1"/>
        </w:rPr>
        <w:t xml:space="preserve">not </w:t>
      </w:r>
      <w:r w:rsidR="00096657" w:rsidRPr="00024E6B">
        <w:rPr>
          <w:rFonts w:asciiTheme="minorHAnsi" w:hAnsiTheme="minorHAnsi" w:cstheme="minorHAnsi"/>
          <w:i/>
          <w:color w:val="000000" w:themeColor="text1"/>
        </w:rPr>
        <w:t xml:space="preserve">adapted </w:t>
      </w:r>
      <w:r w:rsidRPr="00024E6B">
        <w:rPr>
          <w:rFonts w:asciiTheme="minorHAnsi" w:hAnsiTheme="minorHAnsi" w:cstheme="minorHAnsi"/>
          <w:i/>
          <w:color w:val="000000" w:themeColor="text1"/>
        </w:rPr>
        <w:t>to get on-</w:t>
      </w:r>
      <w:r w:rsidR="00096657" w:rsidRPr="00024E6B">
        <w:rPr>
          <w:rFonts w:asciiTheme="minorHAnsi" w:hAnsiTheme="minorHAnsi" w:cstheme="minorHAnsi"/>
          <w:i/>
          <w:color w:val="000000" w:themeColor="text1"/>
        </w:rPr>
        <w:t>site</w:t>
      </w:r>
      <w:r w:rsidRPr="00024E6B">
        <w:rPr>
          <w:rFonts w:asciiTheme="minorHAnsi" w:hAnsiTheme="minorHAnsi" w:cstheme="minorHAnsi"/>
          <w:i/>
          <w:color w:val="000000" w:themeColor="text1"/>
        </w:rPr>
        <w:t xml:space="preserve"> training.”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19392BD1" w14:textId="2D62D562"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 cannot treat </w:t>
      </w:r>
      <w:r w:rsidR="0040567A" w:rsidRPr="00024E6B">
        <w:rPr>
          <w:rFonts w:asciiTheme="minorHAnsi" w:hAnsiTheme="minorHAnsi" w:cstheme="minorHAnsi"/>
          <w:i/>
          <w:color w:val="000000" w:themeColor="text1"/>
        </w:rPr>
        <w:t xml:space="preserve">patients </w:t>
      </w:r>
      <w:r w:rsidRPr="00024E6B">
        <w:rPr>
          <w:rFonts w:asciiTheme="minorHAnsi" w:hAnsiTheme="minorHAnsi" w:cstheme="minorHAnsi"/>
          <w:i/>
          <w:color w:val="000000" w:themeColor="text1"/>
        </w:rPr>
        <w:t>mostly before</w:t>
      </w:r>
      <w:r w:rsidR="0040567A" w:rsidRPr="00024E6B">
        <w:rPr>
          <w:rFonts w:asciiTheme="minorHAnsi" w:hAnsiTheme="minorHAnsi" w:cstheme="minorHAnsi"/>
          <w:i/>
          <w:color w:val="000000" w:themeColor="text1"/>
        </w:rPr>
        <w:t xml:space="preserve"> I receive </w:t>
      </w:r>
      <w:r w:rsidRPr="00024E6B">
        <w:rPr>
          <w:rFonts w:asciiTheme="minorHAnsi" w:hAnsiTheme="minorHAnsi" w:cstheme="minorHAnsi"/>
          <w:i/>
          <w:color w:val="000000" w:themeColor="text1"/>
        </w:rPr>
        <w:t xml:space="preserve">training. I only refer them as </w:t>
      </w:r>
      <w:r w:rsidR="0040567A" w:rsidRPr="00024E6B">
        <w:rPr>
          <w:rFonts w:asciiTheme="minorHAnsi" w:hAnsiTheme="minorHAnsi" w:cstheme="minorHAnsi"/>
          <w:i/>
          <w:color w:val="000000" w:themeColor="text1"/>
        </w:rPr>
        <w:t>I</w:t>
      </w:r>
      <w:r w:rsidRPr="00024E6B">
        <w:rPr>
          <w:rFonts w:asciiTheme="minorHAnsi" w:hAnsiTheme="minorHAnsi" w:cstheme="minorHAnsi"/>
          <w:i/>
          <w:color w:val="000000" w:themeColor="text1"/>
        </w:rPr>
        <w:t xml:space="preserve"> cannot diagnose and treat”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41529E7C" w14:textId="43A0EC8A" w:rsidR="004D64D2"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“10 staff </w:t>
      </w:r>
      <w:r w:rsidR="0040567A" w:rsidRPr="00024E6B">
        <w:rPr>
          <w:rFonts w:asciiTheme="minorHAnsi" w:hAnsiTheme="minorHAnsi" w:cstheme="minorHAnsi"/>
          <w:i/>
          <w:color w:val="000000" w:themeColor="text1"/>
        </w:rPr>
        <w:t xml:space="preserve">members </w:t>
      </w:r>
      <w:r w:rsidR="00096657" w:rsidRPr="00024E6B">
        <w:rPr>
          <w:rFonts w:asciiTheme="minorHAnsi" w:hAnsiTheme="minorHAnsi" w:cstheme="minorHAnsi"/>
          <w:i/>
          <w:color w:val="000000" w:themeColor="text1"/>
        </w:rPr>
        <w:t xml:space="preserve">hadn’t </w:t>
      </w:r>
      <w:r w:rsidRPr="00024E6B">
        <w:rPr>
          <w:rFonts w:asciiTheme="minorHAnsi" w:hAnsiTheme="minorHAnsi" w:cstheme="minorHAnsi"/>
          <w:i/>
          <w:color w:val="000000" w:themeColor="text1"/>
        </w:rPr>
        <w:t>receive</w:t>
      </w:r>
      <w:r w:rsidR="00E40B29">
        <w:rPr>
          <w:rFonts w:asciiTheme="minorHAnsi" w:hAnsiTheme="minorHAnsi" w:cstheme="minorHAnsi"/>
          <w:i/>
          <w:color w:val="000000" w:themeColor="text1"/>
        </w:rPr>
        <w:t>d</w:t>
      </w:r>
      <w:r w:rsidRPr="00024E6B">
        <w:rPr>
          <w:rFonts w:asciiTheme="minorHAnsi" w:hAnsiTheme="minorHAnsi" w:cstheme="minorHAnsi"/>
          <w:i/>
          <w:color w:val="000000" w:themeColor="text1"/>
        </w:rPr>
        <w:t xml:space="preserve"> </w:t>
      </w:r>
      <w:r w:rsidR="00096657" w:rsidRPr="00024E6B">
        <w:rPr>
          <w:rFonts w:asciiTheme="minorHAnsi" w:hAnsiTheme="minorHAnsi" w:cstheme="minorHAnsi"/>
          <w:i/>
          <w:color w:val="000000" w:themeColor="text1"/>
        </w:rPr>
        <w:t xml:space="preserve">any </w:t>
      </w:r>
      <w:r w:rsidRPr="00024E6B">
        <w:rPr>
          <w:rFonts w:asciiTheme="minorHAnsi" w:hAnsiTheme="minorHAnsi" w:cstheme="minorHAnsi"/>
          <w:i/>
          <w:color w:val="000000" w:themeColor="text1"/>
        </w:rPr>
        <w:t xml:space="preserve">mental health training.”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1996BF4F"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Poor punctuality of health staffs</w:t>
      </w:r>
    </w:p>
    <w:p w14:paraId="4735FF62" w14:textId="28ADA511" w:rsidR="004D64D2" w:rsidRPr="00024E6B" w:rsidRDefault="004D64D2" w:rsidP="001E6063">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health practitioners were temporarily appointed and psychiatrist was not available all the time. This made </w:t>
      </w:r>
      <w:r w:rsidR="0040567A" w:rsidRPr="00024E6B">
        <w:rPr>
          <w:rFonts w:asciiTheme="minorHAnsi" w:hAnsiTheme="minorHAnsi" w:cstheme="minorHAnsi"/>
          <w:color w:val="000000" w:themeColor="text1"/>
        </w:rPr>
        <w:t xml:space="preserve">it </w:t>
      </w:r>
      <w:r w:rsidRPr="00024E6B">
        <w:rPr>
          <w:rFonts w:asciiTheme="minorHAnsi" w:hAnsiTheme="minorHAnsi" w:cstheme="minorHAnsi"/>
          <w:color w:val="000000" w:themeColor="text1"/>
        </w:rPr>
        <w:t>difficult in availing of the treatment and increase in the caseload on the day of consultation.</w:t>
      </w:r>
    </w:p>
    <w:p w14:paraId="7D932997" w14:textId="4C520A57"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“Some staffs are late. But it is difficult to deal </w:t>
      </w:r>
      <w:r w:rsidR="0040567A" w:rsidRPr="00024E6B">
        <w:rPr>
          <w:rFonts w:asciiTheme="minorHAnsi" w:hAnsiTheme="minorHAnsi" w:cstheme="minorHAnsi"/>
          <w:i/>
          <w:color w:val="000000" w:themeColor="text1"/>
        </w:rPr>
        <w:t xml:space="preserve">with that </w:t>
      </w:r>
      <w:r w:rsidRPr="00024E6B">
        <w:rPr>
          <w:rFonts w:asciiTheme="minorHAnsi" w:hAnsiTheme="minorHAnsi" w:cstheme="minorHAnsi"/>
          <w:i/>
          <w:color w:val="000000" w:themeColor="text1"/>
        </w:rPr>
        <w:t xml:space="preserve">because some are specialists.”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11AF81A4" w14:textId="6B44A188" w:rsidR="004D64D2" w:rsidRPr="00024E6B" w:rsidRDefault="004D64D2" w:rsidP="007138FC">
      <w:pPr>
        <w:pStyle w:val="ListParagraph"/>
        <w:widowControl w:val="0"/>
        <w:numPr>
          <w:ilvl w:val="0"/>
          <w:numId w:val="18"/>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lastRenderedPageBreak/>
        <w:t xml:space="preserve">Barriers </w:t>
      </w:r>
      <w:r w:rsidR="00E40B29">
        <w:rPr>
          <w:rFonts w:asciiTheme="minorHAnsi" w:hAnsiTheme="minorHAnsi" w:cstheme="minorHAnsi"/>
          <w:b/>
          <w:color w:val="000000" w:themeColor="text1"/>
          <w:u w:val="single"/>
        </w:rPr>
        <w:t>of</w:t>
      </w:r>
      <w:r w:rsidRPr="00024E6B">
        <w:rPr>
          <w:rFonts w:asciiTheme="minorHAnsi" w:hAnsiTheme="minorHAnsi" w:cstheme="minorHAnsi"/>
          <w:b/>
          <w:color w:val="000000" w:themeColor="text1"/>
          <w:u w:val="single"/>
        </w:rPr>
        <w:t xml:space="preserve"> the health system</w:t>
      </w:r>
    </w:p>
    <w:p w14:paraId="150D26C1" w14:textId="77777777" w:rsidR="004D64D2"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Administration barrier</w:t>
      </w:r>
    </w:p>
    <w:p w14:paraId="34947A1A" w14:textId="6D3EBA48" w:rsidR="004D64D2" w:rsidRPr="00024E6B" w:rsidRDefault="004D64D2" w:rsidP="001E6063">
      <w:pPr>
        <w:jc w:val="both"/>
        <w:rPr>
          <w:rFonts w:asciiTheme="minorHAnsi" w:hAnsiTheme="minorHAnsi" w:cstheme="minorHAnsi"/>
          <w:color w:val="000000" w:themeColor="text1"/>
        </w:rPr>
      </w:pPr>
      <w:r w:rsidRPr="00024E6B">
        <w:rPr>
          <w:rFonts w:asciiTheme="minorHAnsi" w:hAnsiTheme="minorHAnsi" w:cstheme="minorHAnsi"/>
          <w:color w:val="000000" w:themeColor="text1"/>
        </w:rPr>
        <w:t>Rotational plans for the specialists and other health care workers reduced the</w:t>
      </w:r>
      <w:r w:rsidR="0040567A" w:rsidRPr="00024E6B">
        <w:rPr>
          <w:rFonts w:asciiTheme="minorHAnsi" w:hAnsiTheme="minorHAnsi" w:cstheme="minorHAnsi"/>
          <w:color w:val="000000" w:themeColor="text1"/>
        </w:rPr>
        <w:t>ir</w:t>
      </w:r>
      <w:r w:rsidRPr="00024E6B">
        <w:rPr>
          <w:rFonts w:asciiTheme="minorHAnsi" w:hAnsiTheme="minorHAnsi" w:cstheme="minorHAnsi"/>
          <w:color w:val="000000" w:themeColor="text1"/>
        </w:rPr>
        <w:t xml:space="preserve"> availability at the health cent</w:t>
      </w:r>
      <w:r w:rsidR="00E40B29">
        <w:rPr>
          <w:rFonts w:asciiTheme="minorHAnsi" w:hAnsiTheme="minorHAnsi" w:cstheme="minorHAnsi"/>
          <w:color w:val="000000" w:themeColor="text1"/>
        </w:rPr>
        <w:t>re</w:t>
      </w:r>
      <w:r w:rsidRPr="00024E6B">
        <w:rPr>
          <w:rFonts w:asciiTheme="minorHAnsi" w:hAnsiTheme="minorHAnsi" w:cstheme="minorHAnsi"/>
          <w:color w:val="000000" w:themeColor="text1"/>
        </w:rPr>
        <w:t>s. As a result of the rotational plan, the doctors miss out on the previous data of the patients and do not have knowledge regarding the follow-up cases</w:t>
      </w:r>
      <w:r w:rsidR="0040567A" w:rsidRPr="00024E6B">
        <w:rPr>
          <w:rFonts w:asciiTheme="minorHAnsi" w:hAnsiTheme="minorHAnsi" w:cstheme="minorHAnsi"/>
          <w:color w:val="000000" w:themeColor="text1"/>
        </w:rPr>
        <w:t>. That</w:t>
      </w:r>
      <w:r w:rsidRPr="00024E6B">
        <w:rPr>
          <w:rFonts w:asciiTheme="minorHAnsi" w:hAnsiTheme="minorHAnsi" w:cstheme="minorHAnsi"/>
          <w:color w:val="000000" w:themeColor="text1"/>
        </w:rPr>
        <w:t xml:space="preserve"> consumes more time in consultation and leads to inefficient treatment as stated by health providers.</w:t>
      </w:r>
    </w:p>
    <w:p w14:paraId="3F1D15EE" w14:textId="4130DEFF"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 think it is just a rotational plan and it does not mean that only SAS will come here.”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59DF272C" w14:textId="772AC52A"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“This project comes after I have arrived for 1-2 years. I can check in the register book.”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60EEA969"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Lack of infrastructure</w:t>
      </w:r>
    </w:p>
    <w:p w14:paraId="3EE60699" w14:textId="1A7D4D00" w:rsidR="004D64D2" w:rsidRPr="00024E6B" w:rsidRDefault="004D64D2" w:rsidP="001E6063">
      <w:pPr>
        <w:jc w:val="both"/>
        <w:rPr>
          <w:rFonts w:asciiTheme="minorHAnsi" w:hAnsiTheme="minorHAnsi" w:cstheme="minorHAnsi"/>
          <w:color w:val="000000" w:themeColor="text1"/>
        </w:rPr>
      </w:pPr>
      <w:r w:rsidRPr="00024E6B">
        <w:rPr>
          <w:rFonts w:asciiTheme="minorHAnsi" w:hAnsiTheme="minorHAnsi" w:cstheme="minorHAnsi"/>
          <w:color w:val="000000" w:themeColor="text1"/>
        </w:rPr>
        <w:t>Health care providers told that there was a lack of infrastructural facilities in the hospitals. There were no designated wards for mental health inpatients that previously existed and now being assigned to other departments. As a result of which the patients had to be treated in the outpatient clinic and referred if necessary to the special</w:t>
      </w:r>
      <w:r w:rsidR="00E40B29">
        <w:rPr>
          <w:rFonts w:asciiTheme="minorHAnsi" w:hAnsiTheme="minorHAnsi" w:cstheme="minorHAnsi"/>
          <w:color w:val="000000" w:themeColor="text1"/>
        </w:rPr>
        <w:t>i</w:t>
      </w:r>
      <w:r w:rsidRPr="00024E6B">
        <w:rPr>
          <w:rFonts w:asciiTheme="minorHAnsi" w:hAnsiTheme="minorHAnsi" w:cstheme="minorHAnsi"/>
          <w:color w:val="000000" w:themeColor="text1"/>
        </w:rPr>
        <w:t>ty hospital for admissions. There were other infrastructural barriers such as lack of basic needs like water, electricity and sanitation measures.</w:t>
      </w:r>
    </w:p>
    <w:p w14:paraId="1997F32D" w14:textId="6AE9E7D3"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“Previously there was an inpatient ward when the psychiatrist was assigned. After a period of no psychiatrist in Magway, the ward has been occupied by renal, pediatric department and blood bank respectively. Now, we have just left the outpatient clinic.”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7558C5C8" w14:textId="120B9F46"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“Mostly they complain about water, electricity and toilet problem”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69A891F3"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Lack of sufficient manpower</w:t>
      </w:r>
    </w:p>
    <w:p w14:paraId="02F400B5" w14:textId="77777777" w:rsidR="004D64D2" w:rsidRPr="00024E6B" w:rsidRDefault="004D64D2" w:rsidP="001E6063">
      <w:pPr>
        <w:jc w:val="both"/>
        <w:rPr>
          <w:rFonts w:asciiTheme="minorHAnsi" w:hAnsiTheme="minorHAnsi" w:cstheme="minorHAnsi"/>
          <w:color w:val="000000" w:themeColor="text1"/>
        </w:rPr>
      </w:pPr>
      <w:r w:rsidRPr="00024E6B">
        <w:rPr>
          <w:rFonts w:asciiTheme="minorHAnsi" w:hAnsiTheme="minorHAnsi" w:cstheme="minorHAnsi"/>
          <w:color w:val="000000" w:themeColor="text1"/>
        </w:rPr>
        <w:t>Many interviewees had the opinion that many health facilities were undermanned and lacked specialist care for mental health. Due to a lack of manpower, early diagnosis and treatment have become impossible. Also, quality care has been compromised.</w:t>
      </w:r>
    </w:p>
    <w:p w14:paraId="65CBC2AB" w14:textId="465864C5" w:rsidR="004D64D2" w:rsidRPr="00024E6B" w:rsidRDefault="004D64D2" w:rsidP="001E6063">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“If there is one psychiatrist in the clinic, </w:t>
      </w:r>
      <w:r w:rsidR="0040567A" w:rsidRPr="00024E6B">
        <w:rPr>
          <w:rFonts w:asciiTheme="minorHAnsi" w:hAnsiTheme="minorHAnsi" w:cstheme="minorHAnsi"/>
          <w:i/>
          <w:color w:val="000000" w:themeColor="text1"/>
        </w:rPr>
        <w:t xml:space="preserve">it is more convenient for </w:t>
      </w:r>
      <w:r w:rsidRPr="00024E6B">
        <w:rPr>
          <w:rFonts w:asciiTheme="minorHAnsi" w:hAnsiTheme="minorHAnsi" w:cstheme="minorHAnsi"/>
          <w:i/>
          <w:color w:val="000000" w:themeColor="text1"/>
        </w:rPr>
        <w:t xml:space="preserve">the patients to come and treat regularly and early diagnose.”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54F80CB0" w14:textId="5C42D50C"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“Challenge to look after the huge amount of inpatients due to insufficient manpower sometimes.”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health care provider)</w:t>
      </w:r>
    </w:p>
    <w:p w14:paraId="4B0BA25D"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Inadequate supply of medicine</w:t>
      </w:r>
    </w:p>
    <w:p w14:paraId="1860AF3E" w14:textId="209FB49D"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Many of the respondents threw light on issues relating to the adequacy of drugs important for mental health patients like sedatives and anti-psychotic drugs. They felt that drugs were adequate for inpatients but w</w:t>
      </w:r>
      <w:r w:rsidR="0040567A" w:rsidRPr="00024E6B">
        <w:rPr>
          <w:rFonts w:asciiTheme="minorHAnsi" w:hAnsiTheme="minorHAnsi" w:cstheme="minorHAnsi"/>
          <w:color w:val="000000" w:themeColor="text1"/>
        </w:rPr>
        <w:t>ere</w:t>
      </w:r>
      <w:r w:rsidRPr="00024E6B">
        <w:rPr>
          <w:rFonts w:asciiTheme="minorHAnsi" w:hAnsiTheme="minorHAnsi" w:cstheme="minorHAnsi"/>
          <w:color w:val="000000" w:themeColor="text1"/>
        </w:rPr>
        <w:t xml:space="preserve"> not sufficient for outpatients for FOC. They also felt that the shortage was mainly </w:t>
      </w:r>
      <w:r w:rsidR="0040567A" w:rsidRPr="00024E6B">
        <w:rPr>
          <w:rFonts w:asciiTheme="minorHAnsi" w:hAnsiTheme="minorHAnsi" w:cstheme="minorHAnsi"/>
          <w:color w:val="000000" w:themeColor="text1"/>
        </w:rPr>
        <w:t>due to</w:t>
      </w:r>
      <w:r w:rsidRPr="00024E6B">
        <w:rPr>
          <w:rFonts w:asciiTheme="minorHAnsi" w:hAnsiTheme="minorHAnsi" w:cstheme="minorHAnsi"/>
          <w:color w:val="000000" w:themeColor="text1"/>
        </w:rPr>
        <w:t xml:space="preserve"> controlled drugs from the FDA and other regulatory bodies. They felt that drugs were easily available in major cities </w:t>
      </w:r>
      <w:r w:rsidRPr="00024E6B">
        <w:rPr>
          <w:rFonts w:asciiTheme="minorHAnsi" w:hAnsiTheme="minorHAnsi" w:cstheme="minorHAnsi"/>
          <w:color w:val="000000" w:themeColor="text1"/>
        </w:rPr>
        <w:lastRenderedPageBreak/>
        <w:t>compared to township</w:t>
      </w:r>
      <w:r w:rsidR="0040567A"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thus acting as a barrier to provide service. They also felt that the quality of service was hampered as they were unable to prescribe the drug for a longer duration for a single patient </w:t>
      </w:r>
      <w:r w:rsidR="0040567A" w:rsidRPr="00024E6B">
        <w:rPr>
          <w:rFonts w:asciiTheme="minorHAnsi" w:hAnsiTheme="minorHAnsi" w:cstheme="minorHAnsi"/>
          <w:color w:val="000000" w:themeColor="text1"/>
        </w:rPr>
        <w:t xml:space="preserve">since </w:t>
      </w:r>
      <w:r w:rsidRPr="00024E6B">
        <w:rPr>
          <w:rFonts w:asciiTheme="minorHAnsi" w:hAnsiTheme="minorHAnsi" w:cstheme="minorHAnsi"/>
          <w:color w:val="000000" w:themeColor="text1"/>
        </w:rPr>
        <w:t xml:space="preserve">there was </w:t>
      </w:r>
      <w:r w:rsidR="0040567A" w:rsidRPr="00024E6B">
        <w:rPr>
          <w:rFonts w:asciiTheme="minorHAnsi" w:hAnsiTheme="minorHAnsi" w:cstheme="minorHAnsi"/>
          <w:color w:val="000000" w:themeColor="text1"/>
        </w:rPr>
        <w:t xml:space="preserve">a </w:t>
      </w:r>
      <w:r w:rsidRPr="00024E6B">
        <w:rPr>
          <w:rFonts w:asciiTheme="minorHAnsi" w:hAnsiTheme="minorHAnsi" w:cstheme="minorHAnsi"/>
          <w:color w:val="000000" w:themeColor="text1"/>
        </w:rPr>
        <w:t xml:space="preserve">reduced stock. These problems are </w:t>
      </w:r>
      <w:r w:rsidR="0040567A" w:rsidRPr="00024E6B">
        <w:rPr>
          <w:rFonts w:asciiTheme="minorHAnsi" w:hAnsiTheme="minorHAnsi" w:cstheme="minorHAnsi"/>
          <w:color w:val="000000" w:themeColor="text1"/>
        </w:rPr>
        <w:t xml:space="preserve">being </w:t>
      </w:r>
      <w:r w:rsidRPr="00024E6B">
        <w:rPr>
          <w:rFonts w:asciiTheme="minorHAnsi" w:hAnsiTheme="minorHAnsi" w:cstheme="minorHAnsi"/>
          <w:color w:val="000000" w:themeColor="text1"/>
        </w:rPr>
        <w:t>faced more by general practitioners.</w:t>
      </w:r>
    </w:p>
    <w:p w14:paraId="502F8EC0" w14:textId="74DABC39" w:rsidR="004D64D2" w:rsidRPr="00024E6B" w:rsidRDefault="004D64D2" w:rsidP="00BB3011">
      <w:pPr>
        <w:pStyle w:val="divreferencedContentp"/>
        <w:pBdr>
          <w:left w:val="none" w:sz="0" w:space="0" w:color="auto"/>
        </w:pBd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“We can provide adequately to inpatients but not guarantee to outpatients.</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4B84428D" w14:textId="22C0F492" w:rsidR="004D64D2" w:rsidRPr="00024E6B" w:rsidRDefault="004D64D2" w:rsidP="00BB3011">
      <w:pPr>
        <w:pStyle w:val="divreferencedContentp"/>
        <w:pBdr>
          <w:left w:val="none" w:sz="0" w:space="0" w:color="auto"/>
        </w:pBd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“There is no sedative or antipsychotic drug in hand from the public health side.</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2BF9FD28" w14:textId="66DDDCFD" w:rsidR="004D64D2" w:rsidRPr="00024E6B" w:rsidRDefault="004D64D2" w:rsidP="00BB3011">
      <w:pPr>
        <w:pStyle w:val="divreferencedContentp"/>
        <w:pBdr>
          <w:left w:val="none" w:sz="0" w:space="0" w:color="auto"/>
        </w:pBd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“Because I think they don’t have drugs or they can’t treat the patients.</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3071AA85" w14:textId="443EA636" w:rsidR="004D64D2" w:rsidRPr="00024E6B" w:rsidRDefault="004D64D2" w:rsidP="00BB3011">
      <w:pPr>
        <w:pStyle w:val="divreferencedContentp"/>
        <w:pBdr>
          <w:left w:val="none" w:sz="0" w:space="0" w:color="auto"/>
        </w:pBd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“We </w:t>
      </w:r>
      <w:r w:rsidR="00484014" w:rsidRPr="00024E6B">
        <w:rPr>
          <w:rFonts w:asciiTheme="minorHAnsi" w:hAnsiTheme="minorHAnsi" w:cstheme="minorHAnsi"/>
          <w:i/>
          <w:color w:val="000000" w:themeColor="text1"/>
        </w:rPr>
        <w:t xml:space="preserve">could </w:t>
      </w:r>
      <w:r w:rsidRPr="00024E6B">
        <w:rPr>
          <w:rFonts w:asciiTheme="minorHAnsi" w:hAnsiTheme="minorHAnsi" w:cstheme="minorHAnsi"/>
          <w:i/>
          <w:color w:val="000000" w:themeColor="text1"/>
        </w:rPr>
        <w:t xml:space="preserve">easily buy </w:t>
      </w:r>
      <w:r w:rsidR="00F042A9" w:rsidRPr="00024E6B">
        <w:rPr>
          <w:rFonts w:asciiTheme="minorHAnsi" w:hAnsiTheme="minorHAnsi" w:cstheme="minorHAnsi"/>
          <w:i/>
          <w:color w:val="000000" w:themeColor="text1"/>
        </w:rPr>
        <w:t xml:space="preserve">[the drugs] in </w:t>
      </w:r>
      <w:r w:rsidRPr="00024E6B">
        <w:rPr>
          <w:rFonts w:asciiTheme="minorHAnsi" w:hAnsiTheme="minorHAnsi" w:cstheme="minorHAnsi"/>
          <w:i/>
          <w:color w:val="000000" w:themeColor="text1"/>
        </w:rPr>
        <w:t>the previous year. We cannot buy this year. We have to order from the company directly or request from friends. They are the controlled drugs from the FDA and so they cannot be bought in Kyauk Tan pharmacies. We can get in Yangon with a controlled drug signature and from the company. But it is delayed from the company” (Respondent- Health care provider)</w:t>
      </w:r>
    </w:p>
    <w:p w14:paraId="13A772A2" w14:textId="3AB3F8B4" w:rsidR="004D64D2" w:rsidRPr="00024E6B" w:rsidRDefault="004D64D2" w:rsidP="00BB3011">
      <w:pPr>
        <w:pStyle w:val="divreferencedContentp"/>
        <w:pBdr>
          <w:left w:val="none" w:sz="0" w:space="0" w:color="auto"/>
        </w:pBd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t>
      </w:r>
      <w:r w:rsidR="00F042A9" w:rsidRPr="00024E6B">
        <w:rPr>
          <w:rFonts w:asciiTheme="minorHAnsi" w:hAnsiTheme="minorHAnsi" w:cstheme="minorHAnsi"/>
          <w:i/>
          <w:color w:val="000000" w:themeColor="text1"/>
        </w:rPr>
        <w:t>We disperse the d</w:t>
      </w:r>
      <w:r w:rsidRPr="00024E6B">
        <w:rPr>
          <w:rFonts w:asciiTheme="minorHAnsi" w:hAnsiTheme="minorHAnsi" w:cstheme="minorHAnsi"/>
          <w:i/>
          <w:color w:val="000000" w:themeColor="text1"/>
        </w:rPr>
        <w:t xml:space="preserve">rug items </w:t>
      </w:r>
      <w:r w:rsidR="00F042A9" w:rsidRPr="00024E6B">
        <w:rPr>
          <w:rFonts w:asciiTheme="minorHAnsi" w:hAnsiTheme="minorHAnsi" w:cstheme="minorHAnsi"/>
          <w:i/>
          <w:color w:val="000000" w:themeColor="text1"/>
        </w:rPr>
        <w:t xml:space="preserve">to patents </w:t>
      </w:r>
      <w:r w:rsidR="00484014" w:rsidRPr="00024E6B">
        <w:rPr>
          <w:rFonts w:asciiTheme="minorHAnsi" w:hAnsiTheme="minorHAnsi" w:cstheme="minorHAnsi"/>
          <w:i/>
          <w:color w:val="000000" w:themeColor="text1"/>
        </w:rPr>
        <w:t xml:space="preserve">in </w:t>
      </w:r>
      <w:r w:rsidR="00F042A9" w:rsidRPr="00024E6B">
        <w:rPr>
          <w:rFonts w:asciiTheme="minorHAnsi" w:hAnsiTheme="minorHAnsi" w:cstheme="minorHAnsi"/>
          <w:i/>
          <w:color w:val="000000" w:themeColor="text1"/>
        </w:rPr>
        <w:t xml:space="preserve">smaller </w:t>
      </w:r>
      <w:r w:rsidR="00484014" w:rsidRPr="00024E6B">
        <w:rPr>
          <w:rFonts w:asciiTheme="minorHAnsi" w:hAnsiTheme="minorHAnsi" w:cstheme="minorHAnsi"/>
          <w:i/>
          <w:color w:val="000000" w:themeColor="text1"/>
        </w:rPr>
        <w:t>quantities</w:t>
      </w:r>
      <w:r w:rsidRPr="00024E6B">
        <w:rPr>
          <w:rFonts w:asciiTheme="minorHAnsi" w:hAnsiTheme="minorHAnsi" w:cstheme="minorHAnsi"/>
          <w:i/>
          <w:color w:val="000000" w:themeColor="text1"/>
        </w:rPr>
        <w:t xml:space="preserve">, so </w:t>
      </w:r>
      <w:r w:rsidR="00F042A9" w:rsidRPr="00024E6B">
        <w:rPr>
          <w:rFonts w:asciiTheme="minorHAnsi" w:hAnsiTheme="minorHAnsi" w:cstheme="minorHAnsi"/>
          <w:i/>
          <w:color w:val="000000" w:themeColor="text1"/>
        </w:rPr>
        <w:t xml:space="preserve">most of the </w:t>
      </w:r>
      <w:r w:rsidRPr="00024E6B">
        <w:rPr>
          <w:rFonts w:asciiTheme="minorHAnsi" w:hAnsiTheme="minorHAnsi" w:cstheme="minorHAnsi"/>
          <w:i/>
          <w:color w:val="000000" w:themeColor="text1"/>
        </w:rPr>
        <w:t>patient</w:t>
      </w:r>
      <w:r w:rsidR="00096657"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ha</w:t>
      </w:r>
      <w:r w:rsidR="00096657" w:rsidRPr="00024E6B">
        <w:rPr>
          <w:rFonts w:asciiTheme="minorHAnsi" w:hAnsiTheme="minorHAnsi" w:cstheme="minorHAnsi"/>
          <w:i/>
          <w:color w:val="000000" w:themeColor="text1"/>
        </w:rPr>
        <w:t>ve</w:t>
      </w:r>
      <w:r w:rsidRPr="00024E6B">
        <w:rPr>
          <w:rFonts w:asciiTheme="minorHAnsi" w:hAnsiTheme="minorHAnsi" w:cstheme="minorHAnsi"/>
          <w:i/>
          <w:color w:val="000000" w:themeColor="text1"/>
        </w:rPr>
        <w:t xml:space="preserve"> to buy </w:t>
      </w:r>
      <w:r w:rsidR="00F042A9" w:rsidRPr="00024E6B">
        <w:rPr>
          <w:rFonts w:asciiTheme="minorHAnsi" w:hAnsiTheme="minorHAnsi" w:cstheme="minorHAnsi"/>
          <w:i/>
          <w:color w:val="000000" w:themeColor="text1"/>
        </w:rPr>
        <w:t>drugs when the given quantity is exhausted</w:t>
      </w:r>
      <w:r w:rsidRPr="00024E6B">
        <w:rPr>
          <w:rFonts w:asciiTheme="minorHAnsi" w:hAnsiTheme="minorHAnsi" w:cstheme="minorHAnsi"/>
          <w:i/>
          <w:color w:val="000000" w:themeColor="text1"/>
        </w:rPr>
        <w:t xml:space="preserve">. We will give the drugs to a patient for 1 month. If the drugs are </w:t>
      </w:r>
      <w:r w:rsidR="00F042A9" w:rsidRPr="00024E6B">
        <w:rPr>
          <w:rFonts w:asciiTheme="minorHAnsi" w:hAnsiTheme="minorHAnsi" w:cstheme="minorHAnsi"/>
          <w:i/>
          <w:color w:val="000000" w:themeColor="text1"/>
        </w:rPr>
        <w:t>consumed fast</w:t>
      </w:r>
      <w:r w:rsidRPr="00024E6B">
        <w:rPr>
          <w:rFonts w:asciiTheme="minorHAnsi" w:hAnsiTheme="minorHAnsi" w:cstheme="minorHAnsi"/>
          <w:i/>
          <w:color w:val="000000" w:themeColor="text1"/>
        </w:rPr>
        <w:t>, we give</w:t>
      </w:r>
      <w:r w:rsidR="00484014" w:rsidRPr="00024E6B">
        <w:rPr>
          <w:rFonts w:asciiTheme="minorHAnsi" w:hAnsiTheme="minorHAnsi" w:cstheme="minorHAnsi"/>
          <w:i/>
          <w:color w:val="000000" w:themeColor="text1"/>
        </w:rPr>
        <w:t xml:space="preserve"> </w:t>
      </w:r>
      <w:r w:rsidR="00F042A9" w:rsidRPr="00024E6B">
        <w:rPr>
          <w:rFonts w:asciiTheme="minorHAnsi" w:hAnsiTheme="minorHAnsi" w:cstheme="minorHAnsi"/>
          <w:i/>
          <w:color w:val="000000" w:themeColor="text1"/>
        </w:rPr>
        <w:t xml:space="preserve">it to </w:t>
      </w:r>
      <w:r w:rsidR="00484014" w:rsidRPr="00024E6B">
        <w:rPr>
          <w:rFonts w:asciiTheme="minorHAnsi" w:hAnsiTheme="minorHAnsi" w:cstheme="minorHAnsi"/>
          <w:i/>
          <w:color w:val="000000" w:themeColor="text1"/>
        </w:rPr>
        <w:t>them</w:t>
      </w:r>
      <w:r w:rsidRPr="00024E6B">
        <w:rPr>
          <w:rFonts w:asciiTheme="minorHAnsi" w:hAnsiTheme="minorHAnsi" w:cstheme="minorHAnsi"/>
          <w:i/>
          <w:color w:val="000000" w:themeColor="text1"/>
        </w:rPr>
        <w:t xml:space="preserve"> </w:t>
      </w:r>
      <w:r w:rsidR="00F042A9" w:rsidRPr="00024E6B">
        <w:rPr>
          <w:rFonts w:asciiTheme="minorHAnsi" w:hAnsiTheme="minorHAnsi" w:cstheme="minorHAnsi"/>
          <w:i/>
          <w:color w:val="000000" w:themeColor="text1"/>
        </w:rPr>
        <w:t xml:space="preserve">only </w:t>
      </w:r>
      <w:r w:rsidRPr="00024E6B">
        <w:rPr>
          <w:rFonts w:asciiTheme="minorHAnsi" w:hAnsiTheme="minorHAnsi" w:cstheme="minorHAnsi"/>
          <w:i/>
          <w:color w:val="000000" w:themeColor="text1"/>
        </w:rPr>
        <w:t>for 5-7 days</w:t>
      </w:r>
      <w:r w:rsidRPr="00024E6B">
        <w:rPr>
          <w:rFonts w:asciiTheme="minorHAnsi" w:hAnsiTheme="minorHAnsi" w:cstheme="minorHAnsi"/>
          <w:color w:val="000000" w:themeColor="text1"/>
        </w:rPr>
        <w:t>.</w:t>
      </w:r>
      <w:r w:rsidR="001E6063">
        <w:rPr>
          <w:rFonts w:asciiTheme="minorHAnsi" w:hAnsiTheme="minorHAnsi" w:cstheme="minorHAnsi"/>
          <w:color w:val="000000" w:themeColor="text1"/>
        </w:rPr>
        <w:t>” (Respondent</w:t>
      </w:r>
      <w:r w:rsidRPr="00024E6B">
        <w:rPr>
          <w:rFonts w:asciiTheme="minorHAnsi" w:hAnsiTheme="minorHAnsi" w:cstheme="minorHAnsi"/>
          <w:i/>
          <w:color w:val="000000" w:themeColor="text1"/>
        </w:rPr>
        <w:t>- Health care provider)</w:t>
      </w:r>
    </w:p>
    <w:p w14:paraId="19E55AD0" w14:textId="3BCF489F"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“The caregivers have a lot of complaints when they don’t get drugs </w:t>
      </w:r>
      <w:r w:rsidR="00484014" w:rsidRPr="00024E6B">
        <w:rPr>
          <w:rFonts w:asciiTheme="minorHAnsi" w:hAnsiTheme="minorHAnsi" w:cstheme="minorHAnsi"/>
          <w:i/>
          <w:color w:val="000000" w:themeColor="text1"/>
        </w:rPr>
        <w:t xml:space="preserve">for </w:t>
      </w:r>
      <w:r w:rsidRPr="00024E6B">
        <w:rPr>
          <w:rFonts w:asciiTheme="minorHAnsi" w:hAnsiTheme="minorHAnsi" w:cstheme="minorHAnsi"/>
          <w:i/>
          <w:color w:val="000000" w:themeColor="text1"/>
        </w:rPr>
        <w:t>more than 2 weeks</w:t>
      </w:r>
      <w:r w:rsidR="00484014" w:rsidRPr="00024E6B">
        <w:rPr>
          <w:rFonts w:asciiTheme="minorHAnsi" w:hAnsiTheme="minorHAnsi" w:cstheme="minorHAnsi"/>
          <w:i/>
          <w:color w:val="000000" w:themeColor="text1"/>
        </w:rPr>
        <w:t xml:space="preserve"> supply</w:t>
      </w:r>
      <w:r w:rsidRPr="00024E6B">
        <w:rPr>
          <w:rFonts w:asciiTheme="minorHAnsi" w:hAnsiTheme="minorHAnsi" w:cstheme="minorHAnsi"/>
          <w:i/>
          <w:color w:val="000000" w:themeColor="text1"/>
        </w:rPr>
        <w:t xml:space="preserve"> but they don’t want to bring patients to the clinic” (Respondent- Health care provider)</w:t>
      </w:r>
    </w:p>
    <w:p w14:paraId="0ED9AC9D"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Lack of Intersectoral coordination</w:t>
      </w:r>
    </w:p>
    <w:p w14:paraId="4FBFCEB6"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Many of the health care providers opined that there was a severe gap between the public sector and private practitioners in terms of sharing information, knowledge regarding disease patient, and coordination which resulted in reduced quality care towards the patient.</w:t>
      </w:r>
    </w:p>
    <w:p w14:paraId="0C6A077E" w14:textId="77777777" w:rsidR="004D64D2" w:rsidRPr="00024E6B" w:rsidRDefault="004D64D2"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“There is a gap between pubic hospital and GPs and no proper collaboration between us. That is not good for the medical field and services.” (Respondent- Health care provider)</w:t>
      </w:r>
    </w:p>
    <w:p w14:paraId="5AAE2B6A"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Lack of referral system</w:t>
      </w:r>
    </w:p>
    <w:p w14:paraId="66C455A6" w14:textId="4521B61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Many of the interviewees felt that there is a lack of uniform formal referral systems in place which is affecting the quality of treatment. According to them, referral happens very informally through verbal mode and sometimes through letter</w:t>
      </w:r>
      <w:r w:rsidR="00484014"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And generally, GP's are ignored in this process. Many practitioners were also scared to refer as they were not confident of their diagnosis.</w:t>
      </w:r>
    </w:p>
    <w:p w14:paraId="1516C0D6" w14:textId="77777777"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lastRenderedPageBreak/>
        <w:t>“Mostly, the patients are referred by verbally, but some are referred by letters. I don’t refer back to GP. Because I think they don’t have drugs or they can’t treat the patients.” (Respondent- Health care provider)</w:t>
      </w:r>
    </w:p>
    <w:p w14:paraId="24F08B10" w14:textId="60D49621"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 don’t have a referral form because I am afraid of the wrong diagnosis.</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3B13BCEE" w14:textId="77777777" w:rsidR="004D64D2" w:rsidRPr="00024E6B" w:rsidRDefault="004D64D2" w:rsidP="007138FC">
      <w:pPr>
        <w:pStyle w:val="ListParagraph"/>
        <w:widowControl w:val="0"/>
        <w:numPr>
          <w:ilvl w:val="0"/>
          <w:numId w:val="18"/>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Other barriers</w:t>
      </w:r>
    </w:p>
    <w:p w14:paraId="7F43C150" w14:textId="15B8F144"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 xml:space="preserve">Lack of research activities </w:t>
      </w:r>
      <w:r w:rsidR="00E40B29">
        <w:rPr>
          <w:rFonts w:asciiTheme="minorHAnsi" w:hAnsiTheme="minorHAnsi" w:cstheme="minorHAnsi"/>
          <w:b/>
          <w:color w:val="000000" w:themeColor="text1"/>
        </w:rPr>
        <w:t>on</w:t>
      </w:r>
      <w:r w:rsidRPr="00024E6B">
        <w:rPr>
          <w:rFonts w:asciiTheme="minorHAnsi" w:hAnsiTheme="minorHAnsi" w:cstheme="minorHAnsi"/>
          <w:b/>
          <w:color w:val="000000" w:themeColor="text1"/>
        </w:rPr>
        <w:t xml:space="preserve"> mental health</w:t>
      </w:r>
    </w:p>
    <w:p w14:paraId="655C0582"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Few of the health service providers believed that there is still not sufficient data on the status of mental health illness in the country which is hindering it from attaining maximum priority and also determining the ways to go ahead.</w:t>
      </w:r>
    </w:p>
    <w:p w14:paraId="164C385A" w14:textId="0D255D1F" w:rsidR="004D64D2" w:rsidRPr="00024E6B" w:rsidRDefault="004D64D2"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“We cannot say me</w:t>
      </w:r>
      <w:r w:rsidR="00484014" w:rsidRPr="00024E6B">
        <w:rPr>
          <w:rFonts w:asciiTheme="minorHAnsi" w:hAnsiTheme="minorHAnsi" w:cstheme="minorHAnsi"/>
          <w:i/>
          <w:color w:val="000000" w:themeColor="text1"/>
        </w:rPr>
        <w:t>n</w:t>
      </w:r>
      <w:r w:rsidRPr="00024E6B">
        <w:rPr>
          <w:rFonts w:asciiTheme="minorHAnsi" w:hAnsiTheme="minorHAnsi" w:cstheme="minorHAnsi"/>
          <w:i/>
          <w:color w:val="000000" w:themeColor="text1"/>
        </w:rPr>
        <w:t>tal illness and general psychiatric disorders are increas</w:t>
      </w:r>
      <w:r w:rsidR="00096657" w:rsidRPr="00024E6B">
        <w:rPr>
          <w:rFonts w:asciiTheme="minorHAnsi" w:hAnsiTheme="minorHAnsi" w:cstheme="minorHAnsi"/>
          <w:i/>
          <w:color w:val="000000" w:themeColor="text1"/>
        </w:rPr>
        <w:t>ing</w:t>
      </w:r>
      <w:r w:rsidRPr="00024E6B">
        <w:rPr>
          <w:rFonts w:asciiTheme="minorHAnsi" w:hAnsiTheme="minorHAnsi" w:cstheme="minorHAnsi"/>
          <w:i/>
          <w:color w:val="000000" w:themeColor="text1"/>
        </w:rPr>
        <w:t xml:space="preserve"> in numbers. </w:t>
      </w:r>
      <w:r w:rsidR="00096657" w:rsidRPr="00024E6B">
        <w:rPr>
          <w:rFonts w:asciiTheme="minorHAnsi" w:hAnsiTheme="minorHAnsi" w:cstheme="minorHAnsi"/>
          <w:i/>
          <w:color w:val="000000" w:themeColor="text1"/>
        </w:rPr>
        <w:t xml:space="preserve">On the other hand, </w:t>
      </w:r>
      <w:r w:rsidRPr="00024E6B">
        <w:rPr>
          <w:rFonts w:asciiTheme="minorHAnsi" w:hAnsiTheme="minorHAnsi" w:cstheme="minorHAnsi"/>
          <w:i/>
          <w:color w:val="000000" w:themeColor="text1"/>
        </w:rPr>
        <w:t xml:space="preserve">alcohol use disorder and substance use and related disorders are increased. Therefore, </w:t>
      </w:r>
      <w:r w:rsidR="00096657" w:rsidRPr="00024E6B">
        <w:rPr>
          <w:rFonts w:asciiTheme="minorHAnsi" w:hAnsiTheme="minorHAnsi" w:cstheme="minorHAnsi"/>
          <w:i/>
          <w:color w:val="000000" w:themeColor="text1"/>
        </w:rPr>
        <w:t xml:space="preserve">we assume </w:t>
      </w:r>
      <w:r w:rsidRPr="00024E6B">
        <w:rPr>
          <w:rFonts w:asciiTheme="minorHAnsi" w:hAnsiTheme="minorHAnsi" w:cstheme="minorHAnsi"/>
          <w:i/>
          <w:color w:val="000000" w:themeColor="text1"/>
        </w:rPr>
        <w:t xml:space="preserve">mental health disorder </w:t>
      </w:r>
      <w:r w:rsidR="00096657" w:rsidRPr="00024E6B">
        <w:rPr>
          <w:rFonts w:asciiTheme="minorHAnsi" w:hAnsiTheme="minorHAnsi" w:cstheme="minorHAnsi"/>
          <w:i/>
          <w:color w:val="000000" w:themeColor="text1"/>
        </w:rPr>
        <w:t>is</w:t>
      </w:r>
      <w:r w:rsidRPr="00024E6B">
        <w:rPr>
          <w:rFonts w:asciiTheme="minorHAnsi" w:hAnsiTheme="minorHAnsi" w:cstheme="minorHAnsi"/>
          <w:i/>
          <w:color w:val="000000" w:themeColor="text1"/>
        </w:rPr>
        <w:t xml:space="preserve"> increas</w:t>
      </w:r>
      <w:r w:rsidR="00096657" w:rsidRPr="00024E6B">
        <w:rPr>
          <w:rFonts w:asciiTheme="minorHAnsi" w:hAnsiTheme="minorHAnsi" w:cstheme="minorHAnsi"/>
          <w:i/>
          <w:color w:val="000000" w:themeColor="text1"/>
        </w:rPr>
        <w:t xml:space="preserve">ing </w:t>
      </w:r>
      <w:r w:rsidRPr="00024E6B">
        <w:rPr>
          <w:rFonts w:asciiTheme="minorHAnsi" w:hAnsiTheme="minorHAnsi" w:cstheme="minorHAnsi"/>
          <w:i/>
          <w:color w:val="000000" w:themeColor="text1"/>
        </w:rPr>
        <w:t xml:space="preserve">in the general population. But we cannot </w:t>
      </w:r>
      <w:r w:rsidR="00096657" w:rsidRPr="00024E6B">
        <w:rPr>
          <w:rFonts w:asciiTheme="minorHAnsi" w:hAnsiTheme="minorHAnsi" w:cstheme="minorHAnsi"/>
          <w:i/>
          <w:color w:val="000000" w:themeColor="text1"/>
        </w:rPr>
        <w:t>give</w:t>
      </w:r>
      <w:r w:rsidRPr="00024E6B">
        <w:rPr>
          <w:rFonts w:asciiTheme="minorHAnsi" w:hAnsiTheme="minorHAnsi" w:cstheme="minorHAnsi"/>
          <w:i/>
          <w:color w:val="000000" w:themeColor="text1"/>
        </w:rPr>
        <w:t xml:space="preserve"> detail</w:t>
      </w:r>
      <w:r w:rsidR="00096657"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because we don’t have </w:t>
      </w:r>
      <w:r w:rsidR="00484014" w:rsidRPr="00024E6B">
        <w:rPr>
          <w:rFonts w:asciiTheme="minorHAnsi" w:hAnsiTheme="minorHAnsi" w:cstheme="minorHAnsi"/>
          <w:i/>
          <w:color w:val="000000" w:themeColor="text1"/>
        </w:rPr>
        <w:t>data</w:t>
      </w:r>
      <w:r w:rsidRPr="00024E6B">
        <w:rPr>
          <w:rFonts w:asciiTheme="minorHAnsi" w:hAnsiTheme="minorHAnsi" w:cstheme="minorHAnsi"/>
          <w:i/>
          <w:color w:val="000000" w:themeColor="text1"/>
        </w:rPr>
        <w:t>.” (Respondent- Health care provider)</w:t>
      </w:r>
    </w:p>
    <w:p w14:paraId="051A8C4C" w14:textId="77777777" w:rsidR="00196BBF" w:rsidRPr="00024E6B" w:rsidRDefault="00196BBF" w:rsidP="00196BBF">
      <w:pPr>
        <w:rPr>
          <w:rFonts w:asciiTheme="minorHAnsi" w:hAnsiTheme="minorHAnsi" w:cstheme="minorHAnsi"/>
        </w:rPr>
      </w:pPr>
    </w:p>
    <w:p w14:paraId="6684EA8B" w14:textId="77777777" w:rsidR="00FD3EFD" w:rsidRPr="00024E6B" w:rsidRDefault="00FD3EFD" w:rsidP="00FD3EFD">
      <w:pPr>
        <w:pStyle w:val="Heading2"/>
        <w:spacing w:before="0" w:after="120"/>
        <w:rPr>
          <w:rFonts w:asciiTheme="minorHAnsi" w:hAnsiTheme="minorHAnsi" w:cstheme="minorHAnsi"/>
          <w:sz w:val="24"/>
        </w:rPr>
      </w:pPr>
      <w:bookmarkStart w:id="39" w:name="_Toc38278579"/>
      <w:r w:rsidRPr="00024E6B">
        <w:rPr>
          <w:rFonts w:asciiTheme="minorHAnsi" w:hAnsiTheme="minorHAnsi" w:cstheme="minorHAnsi"/>
          <w:sz w:val="24"/>
        </w:rPr>
        <w:t>4.8</w:t>
      </w:r>
      <w:r w:rsidRPr="00024E6B">
        <w:rPr>
          <w:rFonts w:asciiTheme="minorHAnsi" w:hAnsiTheme="minorHAnsi" w:cstheme="minorHAnsi"/>
          <w:sz w:val="24"/>
        </w:rPr>
        <w:tab/>
        <w:t>Theme 6. Recommendations to improve mental health illness</w:t>
      </w:r>
      <w:bookmarkEnd w:id="39"/>
    </w:p>
    <w:p w14:paraId="1426B369" w14:textId="77777777" w:rsidR="004D64D2" w:rsidRPr="00024E6B" w:rsidRDefault="004D64D2" w:rsidP="007138FC">
      <w:pPr>
        <w:pStyle w:val="ListParagraph"/>
        <w:widowControl w:val="0"/>
        <w:numPr>
          <w:ilvl w:val="0"/>
          <w:numId w:val="20"/>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IMPROVE QUALITY OF CARE TO THE PATIENT</w:t>
      </w:r>
    </w:p>
    <w:p w14:paraId="2BBD7F9D" w14:textId="77777777" w:rsidR="004D64D2" w:rsidRPr="00024E6B" w:rsidRDefault="004D64D2" w:rsidP="004D64D2">
      <w:pPr>
        <w:contextualSpacing/>
        <w:jc w:val="both"/>
        <w:rPr>
          <w:rFonts w:asciiTheme="minorHAnsi" w:hAnsiTheme="minorHAnsi" w:cstheme="minorHAnsi"/>
          <w:b/>
          <w:color w:val="000000" w:themeColor="text1"/>
        </w:rPr>
      </w:pPr>
      <w:r w:rsidRPr="00024E6B">
        <w:rPr>
          <w:rFonts w:asciiTheme="minorHAnsi" w:hAnsiTheme="minorHAnsi" w:cstheme="minorHAnsi"/>
          <w:b/>
          <w:color w:val="000000" w:themeColor="text1"/>
        </w:rPr>
        <w:t>Manpower</w:t>
      </w:r>
    </w:p>
    <w:p w14:paraId="1FD573EB" w14:textId="6DB9C591" w:rsidR="004D64D2" w:rsidRPr="00024E6B" w:rsidRDefault="00484014" w:rsidP="004D64D2">
      <w:pPr>
        <w:contextualSpacing/>
        <w:jc w:val="both"/>
        <w:rPr>
          <w:rFonts w:asciiTheme="minorHAnsi" w:hAnsiTheme="minorHAnsi" w:cstheme="minorHAnsi"/>
          <w:color w:val="000000" w:themeColor="text1"/>
        </w:rPr>
      </w:pPr>
      <w:r w:rsidRPr="00024E6B">
        <w:rPr>
          <w:rFonts w:asciiTheme="minorHAnsi" w:hAnsiTheme="minorHAnsi" w:cstheme="minorHAnsi"/>
          <w:color w:val="000000" w:themeColor="text1"/>
        </w:rPr>
        <w:t>During interviews</w:t>
      </w:r>
      <w:r w:rsidR="004D64D2" w:rsidRPr="00024E6B">
        <w:rPr>
          <w:rFonts w:asciiTheme="minorHAnsi" w:hAnsiTheme="minorHAnsi" w:cstheme="minorHAnsi"/>
          <w:color w:val="000000" w:themeColor="text1"/>
        </w:rPr>
        <w:t xml:space="preserve">, various stakeholders recommended </w:t>
      </w:r>
      <w:r w:rsidR="00096657" w:rsidRPr="00024E6B">
        <w:rPr>
          <w:rFonts w:asciiTheme="minorHAnsi" w:hAnsiTheme="minorHAnsi" w:cstheme="minorHAnsi"/>
          <w:color w:val="000000" w:themeColor="text1"/>
        </w:rPr>
        <w:t>some</w:t>
      </w:r>
      <w:r w:rsidR="004D64D2" w:rsidRPr="00024E6B">
        <w:rPr>
          <w:rFonts w:asciiTheme="minorHAnsi" w:hAnsiTheme="minorHAnsi" w:cstheme="minorHAnsi"/>
          <w:color w:val="000000" w:themeColor="text1"/>
        </w:rPr>
        <w:t xml:space="preserve"> measures </w:t>
      </w:r>
      <w:r w:rsidR="00096657" w:rsidRPr="00024E6B">
        <w:rPr>
          <w:rFonts w:asciiTheme="minorHAnsi" w:hAnsiTheme="minorHAnsi" w:cstheme="minorHAnsi"/>
          <w:color w:val="000000" w:themeColor="text1"/>
        </w:rPr>
        <w:t>for improving</w:t>
      </w:r>
      <w:r w:rsidR="004D64D2" w:rsidRPr="00024E6B">
        <w:rPr>
          <w:rFonts w:asciiTheme="minorHAnsi" w:hAnsiTheme="minorHAnsi" w:cstheme="minorHAnsi"/>
          <w:color w:val="000000" w:themeColor="text1"/>
        </w:rPr>
        <w:t xml:space="preserve"> mentally ill patients. Few of them spoke about improved manpower level especially of the specialist in CMHC for patients to avail specialist mental health services. They also suggested that specialist services should be made available at every township so that it is accessible.</w:t>
      </w:r>
    </w:p>
    <w:p w14:paraId="5ACCB598" w14:textId="0C3BEE6A"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“In the absence of CMHC</w:t>
      </w:r>
      <w:r w:rsidRPr="00024E6B">
        <w:rPr>
          <w:rFonts w:asciiTheme="minorHAnsi" w:eastAsia="Calibri" w:hAnsiTheme="minorHAnsi" w:cstheme="minorHAnsi"/>
          <w:i/>
          <w:color w:val="000000" w:themeColor="text1"/>
        </w:rPr>
        <w:t xml:space="preserve">: Whoever comes to CMHC will not get treatment. To substitute it, we should post psychiatrist in respective hospital, </w:t>
      </w:r>
      <w:r w:rsidR="00484014" w:rsidRPr="00024E6B">
        <w:rPr>
          <w:rFonts w:asciiTheme="minorHAnsi" w:eastAsia="Calibri" w:hAnsiTheme="minorHAnsi" w:cstheme="minorHAnsi"/>
          <w:i/>
          <w:color w:val="000000" w:themeColor="text1"/>
        </w:rPr>
        <w:t xml:space="preserve">the </w:t>
      </w:r>
      <w:r w:rsidRPr="00024E6B">
        <w:rPr>
          <w:rFonts w:asciiTheme="minorHAnsi" w:eastAsia="Calibri" w:hAnsiTheme="minorHAnsi" w:cstheme="minorHAnsi"/>
          <w:i/>
          <w:color w:val="000000" w:themeColor="text1"/>
        </w:rPr>
        <w:t xml:space="preserve">problem will be solved” </w:t>
      </w:r>
      <w:r w:rsidRPr="00024E6B">
        <w:rPr>
          <w:rFonts w:asciiTheme="minorHAnsi" w:hAnsiTheme="minorHAnsi" w:cstheme="minorHAnsi"/>
          <w:i/>
          <w:color w:val="000000" w:themeColor="text1"/>
        </w:rPr>
        <w:t>(Respondent- Health care provider)</w:t>
      </w:r>
    </w:p>
    <w:p w14:paraId="7A5F5D09" w14:textId="78C077EF"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“There should be psychiatrists in the most </w:t>
      </w:r>
      <w:r w:rsidR="00484014" w:rsidRPr="00024E6B">
        <w:rPr>
          <w:rFonts w:asciiTheme="minorHAnsi" w:hAnsiTheme="minorHAnsi" w:cstheme="minorHAnsi"/>
          <w:i/>
          <w:color w:val="000000" w:themeColor="text1"/>
        </w:rPr>
        <w:t xml:space="preserve">accessible </w:t>
      </w:r>
      <w:r w:rsidRPr="00024E6B">
        <w:rPr>
          <w:rFonts w:asciiTheme="minorHAnsi" w:hAnsiTheme="minorHAnsi" w:cstheme="minorHAnsi"/>
          <w:i/>
          <w:color w:val="000000" w:themeColor="text1"/>
        </w:rPr>
        <w:t>area. And psychiatrists should be assigned to each township level</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680CC02D" w14:textId="77777777" w:rsidR="00FD3EFD" w:rsidRPr="005C4E66" w:rsidRDefault="00FD3EFD" w:rsidP="005C4E66">
      <w:pPr>
        <w:pStyle w:val="Caption"/>
        <w:jc w:val="center"/>
        <w:rPr>
          <w:rFonts w:asciiTheme="minorHAnsi" w:hAnsiTheme="minorHAnsi" w:cstheme="minorHAnsi"/>
          <w:sz w:val="24"/>
        </w:rPr>
      </w:pPr>
      <w:bookmarkStart w:id="40" w:name="_Toc38278596"/>
      <w:r w:rsidRPr="005C4E66">
        <w:rPr>
          <w:rFonts w:asciiTheme="minorHAnsi" w:hAnsiTheme="minorHAnsi" w:cstheme="minorHAnsi"/>
          <w:sz w:val="24"/>
        </w:rPr>
        <w:t>Table-10. Theme 6. Recommendations to improve mental health illness</w:t>
      </w:r>
      <w:bookmarkEnd w:id="40"/>
    </w:p>
    <w:tbl>
      <w:tblPr>
        <w:tblStyle w:val="GridTable4-Accent41"/>
        <w:tblW w:w="8093" w:type="dxa"/>
        <w:tblLook w:val="04A0" w:firstRow="1" w:lastRow="0" w:firstColumn="1" w:lastColumn="0" w:noHBand="0" w:noVBand="1"/>
      </w:tblPr>
      <w:tblGrid>
        <w:gridCol w:w="8093"/>
      </w:tblGrid>
      <w:tr w:rsidR="00196BBF" w:rsidRPr="00024E6B" w14:paraId="396D4E1B" w14:textId="77777777" w:rsidTr="00196BB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4C357243" w14:textId="77777777" w:rsidR="00196BBF" w:rsidRPr="00024E6B" w:rsidRDefault="00196BBF" w:rsidP="00373DFC">
            <w:pPr>
              <w:rPr>
                <w:rFonts w:asciiTheme="minorHAnsi" w:hAnsiTheme="minorHAnsi" w:cstheme="minorHAnsi"/>
                <w:b w:val="0"/>
                <w:color w:val="000000"/>
              </w:rPr>
            </w:pPr>
            <w:r w:rsidRPr="00024E6B">
              <w:rPr>
                <w:rFonts w:asciiTheme="minorHAnsi" w:hAnsiTheme="minorHAnsi" w:cstheme="minorHAnsi"/>
                <w:color w:val="000000"/>
              </w:rPr>
              <w:t>THEME 6. RECOMMENDATIONS TO IMPROVE MENTAL HEALTH ILLNESS</w:t>
            </w:r>
          </w:p>
        </w:tc>
      </w:tr>
      <w:tr w:rsidR="00196BBF" w:rsidRPr="00024E6B" w14:paraId="6B6A7B19"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315A2C83" w14:textId="5BA14C0E" w:rsidR="00196BBF" w:rsidRPr="001E6063" w:rsidRDefault="00196BBF" w:rsidP="001E6063">
            <w:pPr>
              <w:pStyle w:val="ListParagraph"/>
              <w:numPr>
                <w:ilvl w:val="0"/>
                <w:numId w:val="27"/>
              </w:numPr>
              <w:rPr>
                <w:rFonts w:asciiTheme="minorHAnsi" w:hAnsiTheme="minorHAnsi" w:cstheme="minorHAnsi"/>
                <w:color w:val="000000"/>
              </w:rPr>
            </w:pPr>
            <w:r w:rsidRPr="001E6063">
              <w:rPr>
                <w:rFonts w:asciiTheme="minorHAnsi" w:hAnsiTheme="minorHAnsi" w:cstheme="minorHAnsi"/>
                <w:color w:val="000000"/>
              </w:rPr>
              <w:t>Improve the quality of care to the patients</w:t>
            </w:r>
          </w:p>
        </w:tc>
      </w:tr>
      <w:tr w:rsidR="00196BBF" w:rsidRPr="00024E6B" w14:paraId="2324CCF6"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F01624B" w14:textId="77777777" w:rsidR="00196BBF" w:rsidRPr="00024E6B" w:rsidRDefault="00196BBF" w:rsidP="007138FC">
            <w:pPr>
              <w:pStyle w:val="ListParagraph"/>
              <w:numPr>
                <w:ilvl w:val="0"/>
                <w:numId w:val="11"/>
              </w:numPr>
              <w:rPr>
                <w:rFonts w:asciiTheme="minorHAnsi" w:hAnsiTheme="minorHAnsi" w:cstheme="minorHAnsi"/>
                <w:b w:val="0"/>
                <w:color w:val="000000"/>
              </w:rPr>
            </w:pPr>
            <w:r w:rsidRPr="00024E6B">
              <w:rPr>
                <w:rFonts w:asciiTheme="minorHAnsi" w:hAnsiTheme="minorHAnsi" w:cstheme="minorHAnsi"/>
                <w:b w:val="0"/>
                <w:color w:val="000000"/>
              </w:rPr>
              <w:t>Manpower</w:t>
            </w:r>
          </w:p>
        </w:tc>
      </w:tr>
      <w:tr w:rsidR="00196BBF" w:rsidRPr="00024E6B" w14:paraId="501F9458"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55D7BAA1" w14:textId="77777777" w:rsidR="00196BBF" w:rsidRPr="00024E6B" w:rsidRDefault="00196BBF" w:rsidP="007138FC">
            <w:pPr>
              <w:pStyle w:val="ListParagraph"/>
              <w:numPr>
                <w:ilvl w:val="0"/>
                <w:numId w:val="12"/>
              </w:numPr>
              <w:rPr>
                <w:rFonts w:asciiTheme="minorHAnsi" w:hAnsiTheme="minorHAnsi" w:cstheme="minorHAnsi"/>
                <w:b w:val="0"/>
                <w:color w:val="000000"/>
              </w:rPr>
            </w:pPr>
            <w:r w:rsidRPr="00024E6B">
              <w:rPr>
                <w:rFonts w:asciiTheme="minorHAnsi" w:hAnsiTheme="minorHAnsi" w:cstheme="minorHAnsi"/>
                <w:b w:val="0"/>
                <w:color w:val="000000" w:themeColor="text1"/>
              </w:rPr>
              <w:t>Affordability and availability of treatment and special care</w:t>
            </w:r>
          </w:p>
        </w:tc>
      </w:tr>
      <w:tr w:rsidR="00196BBF" w:rsidRPr="00024E6B" w14:paraId="774E0120"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68AD659" w14:textId="77777777" w:rsidR="00196BBF" w:rsidRPr="00024E6B" w:rsidRDefault="00196BBF" w:rsidP="007138FC">
            <w:pPr>
              <w:pStyle w:val="ListParagraph"/>
              <w:numPr>
                <w:ilvl w:val="0"/>
                <w:numId w:val="12"/>
              </w:numPr>
              <w:rPr>
                <w:rFonts w:asciiTheme="minorHAnsi" w:hAnsiTheme="minorHAnsi" w:cstheme="minorHAnsi"/>
                <w:b w:val="0"/>
                <w:color w:val="000000"/>
              </w:rPr>
            </w:pPr>
            <w:r w:rsidRPr="00024E6B">
              <w:rPr>
                <w:rFonts w:asciiTheme="minorHAnsi" w:hAnsiTheme="minorHAnsi" w:cstheme="minorHAnsi"/>
                <w:b w:val="0"/>
                <w:color w:val="000000"/>
              </w:rPr>
              <w:t>Training of health care professionals in treating mental health illness</w:t>
            </w:r>
          </w:p>
        </w:tc>
      </w:tr>
      <w:tr w:rsidR="00196BBF" w:rsidRPr="00024E6B" w14:paraId="1545AFD6"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068E1EF1" w14:textId="77777777" w:rsidR="00196BBF" w:rsidRPr="00024E6B" w:rsidRDefault="00196BBF" w:rsidP="007138FC">
            <w:pPr>
              <w:pStyle w:val="ListParagraph"/>
              <w:numPr>
                <w:ilvl w:val="0"/>
                <w:numId w:val="12"/>
              </w:numPr>
              <w:rPr>
                <w:rFonts w:asciiTheme="minorHAnsi" w:hAnsiTheme="minorHAnsi" w:cstheme="minorHAnsi"/>
                <w:b w:val="0"/>
                <w:color w:val="000000"/>
              </w:rPr>
            </w:pPr>
            <w:r w:rsidRPr="00024E6B">
              <w:rPr>
                <w:rFonts w:asciiTheme="minorHAnsi" w:hAnsiTheme="minorHAnsi" w:cstheme="minorHAnsi"/>
                <w:b w:val="0"/>
                <w:color w:val="000000"/>
              </w:rPr>
              <w:t>Improving health care facilities</w:t>
            </w:r>
          </w:p>
        </w:tc>
      </w:tr>
      <w:tr w:rsidR="00196BBF" w:rsidRPr="00024E6B" w14:paraId="5882B6DD"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2D7765A2" w14:textId="77777777" w:rsidR="00196BBF" w:rsidRPr="00024E6B" w:rsidRDefault="00196BBF" w:rsidP="007138FC">
            <w:pPr>
              <w:pStyle w:val="ListParagraph"/>
              <w:numPr>
                <w:ilvl w:val="0"/>
                <w:numId w:val="12"/>
              </w:numPr>
              <w:rPr>
                <w:rFonts w:asciiTheme="minorHAnsi" w:hAnsiTheme="minorHAnsi" w:cstheme="minorHAnsi"/>
                <w:b w:val="0"/>
                <w:color w:val="000000"/>
              </w:rPr>
            </w:pPr>
            <w:r w:rsidRPr="00024E6B">
              <w:rPr>
                <w:rFonts w:asciiTheme="minorHAnsi" w:hAnsiTheme="minorHAnsi" w:cstheme="minorHAnsi"/>
                <w:b w:val="0"/>
                <w:color w:val="000000"/>
              </w:rPr>
              <w:t>Need for interdepartmental coordination</w:t>
            </w:r>
          </w:p>
        </w:tc>
      </w:tr>
      <w:tr w:rsidR="00196BBF" w:rsidRPr="00024E6B" w14:paraId="1AF1C8FE"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29AE3346" w14:textId="77777777" w:rsidR="00196BBF" w:rsidRPr="00024E6B" w:rsidRDefault="00196BBF" w:rsidP="007138FC">
            <w:pPr>
              <w:pStyle w:val="ListParagraph"/>
              <w:numPr>
                <w:ilvl w:val="0"/>
                <w:numId w:val="12"/>
              </w:numPr>
              <w:rPr>
                <w:rFonts w:asciiTheme="minorHAnsi" w:hAnsiTheme="minorHAnsi" w:cstheme="minorHAnsi"/>
                <w:b w:val="0"/>
                <w:color w:val="000000"/>
              </w:rPr>
            </w:pPr>
            <w:r w:rsidRPr="00024E6B">
              <w:rPr>
                <w:rFonts w:asciiTheme="minorHAnsi" w:hAnsiTheme="minorHAnsi" w:cstheme="minorHAnsi"/>
                <w:b w:val="0"/>
                <w:color w:val="000000"/>
              </w:rPr>
              <w:t>Caseload reduction strategy</w:t>
            </w:r>
          </w:p>
        </w:tc>
      </w:tr>
      <w:tr w:rsidR="00196BBF" w:rsidRPr="00024E6B" w14:paraId="67328919"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48B87377" w14:textId="77777777" w:rsidR="00196BBF" w:rsidRPr="00024E6B" w:rsidRDefault="00196BBF" w:rsidP="007138FC">
            <w:pPr>
              <w:pStyle w:val="ListParagraph"/>
              <w:numPr>
                <w:ilvl w:val="0"/>
                <w:numId w:val="12"/>
              </w:numPr>
              <w:rPr>
                <w:rFonts w:asciiTheme="minorHAnsi" w:hAnsiTheme="minorHAnsi" w:cstheme="minorHAnsi"/>
                <w:b w:val="0"/>
                <w:color w:val="000000"/>
              </w:rPr>
            </w:pPr>
            <w:r w:rsidRPr="00024E6B">
              <w:rPr>
                <w:rFonts w:asciiTheme="minorHAnsi" w:hAnsiTheme="minorHAnsi" w:cstheme="minorHAnsi"/>
                <w:b w:val="0"/>
                <w:color w:val="000000"/>
              </w:rPr>
              <w:t>The need for voluntary organization</w:t>
            </w:r>
          </w:p>
        </w:tc>
      </w:tr>
      <w:tr w:rsidR="00196BBF" w:rsidRPr="00024E6B" w14:paraId="78E99B3B"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18C2815D" w14:textId="34DEAA9E" w:rsidR="00196BBF" w:rsidRPr="00024E6B" w:rsidRDefault="00196BBF" w:rsidP="001E6063">
            <w:pPr>
              <w:pStyle w:val="ListParagraph"/>
              <w:numPr>
                <w:ilvl w:val="0"/>
                <w:numId w:val="27"/>
              </w:numPr>
              <w:rPr>
                <w:rFonts w:asciiTheme="minorHAnsi" w:hAnsiTheme="minorHAnsi" w:cstheme="minorHAnsi"/>
                <w:color w:val="000000"/>
              </w:rPr>
            </w:pPr>
            <w:r w:rsidRPr="00024E6B">
              <w:rPr>
                <w:rFonts w:asciiTheme="minorHAnsi" w:hAnsiTheme="minorHAnsi" w:cstheme="minorHAnsi"/>
                <w:color w:val="000000"/>
              </w:rPr>
              <w:lastRenderedPageBreak/>
              <w:t>Prevention strategies</w:t>
            </w:r>
          </w:p>
        </w:tc>
      </w:tr>
      <w:tr w:rsidR="00196BBF" w:rsidRPr="00024E6B" w14:paraId="3CDDA145"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34F52D75" w14:textId="77777777" w:rsidR="00196BBF" w:rsidRPr="00024E6B" w:rsidRDefault="00196BBF" w:rsidP="007138FC">
            <w:pPr>
              <w:pStyle w:val="ListParagraph"/>
              <w:numPr>
                <w:ilvl w:val="0"/>
                <w:numId w:val="13"/>
              </w:numPr>
              <w:rPr>
                <w:rFonts w:asciiTheme="minorHAnsi" w:hAnsiTheme="minorHAnsi" w:cstheme="minorHAnsi"/>
                <w:b w:val="0"/>
                <w:color w:val="000000"/>
              </w:rPr>
            </w:pPr>
            <w:r w:rsidRPr="00024E6B">
              <w:rPr>
                <w:rFonts w:asciiTheme="minorHAnsi" w:eastAsia="Symbol" w:hAnsiTheme="minorHAnsi" w:cstheme="minorHAnsi"/>
                <w:b w:val="0"/>
                <w:color w:val="000000"/>
              </w:rPr>
              <w:t>Increasing health awareness campaign towards community</w:t>
            </w:r>
          </w:p>
        </w:tc>
      </w:tr>
      <w:tr w:rsidR="00196BBF" w:rsidRPr="00024E6B" w14:paraId="6A2CAB04"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1D809DA6" w14:textId="77777777" w:rsidR="00196BBF" w:rsidRPr="00024E6B" w:rsidRDefault="00196BBF" w:rsidP="007138FC">
            <w:pPr>
              <w:pStyle w:val="ListParagraph"/>
              <w:numPr>
                <w:ilvl w:val="0"/>
                <w:numId w:val="13"/>
              </w:numPr>
              <w:rPr>
                <w:rFonts w:asciiTheme="minorHAnsi" w:hAnsiTheme="minorHAnsi" w:cstheme="minorHAnsi"/>
                <w:b w:val="0"/>
                <w:color w:val="000000"/>
              </w:rPr>
            </w:pPr>
            <w:r w:rsidRPr="00024E6B">
              <w:rPr>
                <w:rFonts w:asciiTheme="minorHAnsi" w:eastAsia="Symbol" w:hAnsiTheme="minorHAnsi" w:cstheme="minorHAnsi"/>
                <w:b w:val="0"/>
                <w:color w:val="000000"/>
              </w:rPr>
              <w:t>Mental health awareness for doctors</w:t>
            </w:r>
          </w:p>
        </w:tc>
      </w:tr>
      <w:tr w:rsidR="00196BBF" w:rsidRPr="00024E6B" w14:paraId="5C15E521"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4EA99DC1" w14:textId="77777777" w:rsidR="00196BBF" w:rsidRPr="00024E6B" w:rsidRDefault="00196BBF" w:rsidP="007138FC">
            <w:pPr>
              <w:pStyle w:val="ListParagraph"/>
              <w:numPr>
                <w:ilvl w:val="0"/>
                <w:numId w:val="13"/>
              </w:numPr>
              <w:rPr>
                <w:rFonts w:asciiTheme="minorHAnsi" w:hAnsiTheme="minorHAnsi" w:cstheme="minorHAnsi"/>
                <w:b w:val="0"/>
                <w:color w:val="000000"/>
              </w:rPr>
            </w:pPr>
            <w:r w:rsidRPr="00024E6B">
              <w:rPr>
                <w:rFonts w:asciiTheme="minorHAnsi" w:eastAsia="Symbol" w:hAnsiTheme="minorHAnsi" w:cstheme="minorHAnsi"/>
                <w:b w:val="0"/>
                <w:color w:val="000000"/>
              </w:rPr>
              <w:t>Healthy lifestyle promotion</w:t>
            </w:r>
          </w:p>
        </w:tc>
      </w:tr>
      <w:tr w:rsidR="00196BBF" w:rsidRPr="00024E6B" w14:paraId="6A349E16"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4F041208" w14:textId="77777777" w:rsidR="00196BBF" w:rsidRPr="00024E6B" w:rsidRDefault="00196BBF" w:rsidP="007138FC">
            <w:pPr>
              <w:pStyle w:val="ListParagraph"/>
              <w:numPr>
                <w:ilvl w:val="0"/>
                <w:numId w:val="13"/>
              </w:numPr>
              <w:rPr>
                <w:rFonts w:asciiTheme="minorHAnsi" w:hAnsiTheme="minorHAnsi" w:cstheme="minorHAnsi"/>
                <w:b w:val="0"/>
                <w:color w:val="000000"/>
              </w:rPr>
            </w:pPr>
            <w:r w:rsidRPr="00024E6B">
              <w:rPr>
                <w:rFonts w:asciiTheme="minorHAnsi" w:eastAsia="Symbol" w:hAnsiTheme="minorHAnsi" w:cstheme="minorHAnsi"/>
                <w:b w:val="0"/>
                <w:color w:val="000000"/>
              </w:rPr>
              <w:t>Health Education for the community and strategies</w:t>
            </w:r>
          </w:p>
        </w:tc>
      </w:tr>
      <w:tr w:rsidR="00196BBF" w:rsidRPr="00024E6B" w14:paraId="76DF751F"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7FA1A262" w14:textId="77777777" w:rsidR="00196BBF" w:rsidRPr="00024E6B" w:rsidRDefault="00196BBF" w:rsidP="007138FC">
            <w:pPr>
              <w:pStyle w:val="ListParagraph"/>
              <w:numPr>
                <w:ilvl w:val="0"/>
                <w:numId w:val="13"/>
              </w:numPr>
              <w:rPr>
                <w:rFonts w:asciiTheme="minorHAnsi" w:hAnsiTheme="minorHAnsi" w:cstheme="minorHAnsi"/>
                <w:b w:val="0"/>
                <w:color w:val="000000"/>
              </w:rPr>
            </w:pPr>
            <w:r w:rsidRPr="00024E6B">
              <w:rPr>
                <w:rFonts w:asciiTheme="minorHAnsi" w:eastAsia="Symbol" w:hAnsiTheme="minorHAnsi" w:cstheme="minorHAnsi"/>
                <w:b w:val="0"/>
                <w:color w:val="000000"/>
              </w:rPr>
              <w:t>Health education for reducing alcohol and substance abuse</w:t>
            </w:r>
          </w:p>
        </w:tc>
      </w:tr>
      <w:tr w:rsidR="00196BBF" w:rsidRPr="00024E6B" w14:paraId="26DF8BBE"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759D1946" w14:textId="77777777" w:rsidR="00196BBF" w:rsidRPr="00024E6B" w:rsidRDefault="00196BBF" w:rsidP="007138FC">
            <w:pPr>
              <w:pStyle w:val="ListParagraph"/>
              <w:numPr>
                <w:ilvl w:val="0"/>
                <w:numId w:val="13"/>
              </w:numPr>
              <w:rPr>
                <w:rFonts w:asciiTheme="minorHAnsi" w:hAnsiTheme="minorHAnsi" w:cstheme="minorHAnsi"/>
                <w:b w:val="0"/>
                <w:color w:val="000000"/>
              </w:rPr>
            </w:pPr>
            <w:r w:rsidRPr="00024E6B">
              <w:rPr>
                <w:rFonts w:asciiTheme="minorHAnsi" w:eastAsia="Symbol" w:hAnsiTheme="minorHAnsi" w:cstheme="minorHAnsi"/>
                <w:b w:val="0"/>
                <w:color w:val="000000"/>
              </w:rPr>
              <w:t>Legislative method to prevent substance abuse</w:t>
            </w:r>
          </w:p>
        </w:tc>
      </w:tr>
      <w:tr w:rsidR="00196BBF" w:rsidRPr="00024E6B" w14:paraId="5A3319FF"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6900AE7E" w14:textId="77777777" w:rsidR="00196BBF" w:rsidRPr="00024E6B" w:rsidRDefault="00196BBF" w:rsidP="007138FC">
            <w:pPr>
              <w:pStyle w:val="ListParagraph"/>
              <w:numPr>
                <w:ilvl w:val="0"/>
                <w:numId w:val="13"/>
              </w:numPr>
              <w:rPr>
                <w:rFonts w:asciiTheme="minorHAnsi" w:eastAsia="Symbol" w:hAnsiTheme="minorHAnsi" w:cstheme="minorHAnsi"/>
                <w:b w:val="0"/>
                <w:color w:val="000000"/>
              </w:rPr>
            </w:pPr>
            <w:r w:rsidRPr="00024E6B">
              <w:rPr>
                <w:rFonts w:asciiTheme="minorHAnsi" w:eastAsia="Symbol" w:hAnsiTheme="minorHAnsi" w:cstheme="minorHAnsi"/>
                <w:b w:val="0"/>
                <w:color w:val="000000"/>
              </w:rPr>
              <w:t>Emphasis on various programs and surveys</w:t>
            </w:r>
          </w:p>
        </w:tc>
      </w:tr>
      <w:tr w:rsidR="00196BBF" w:rsidRPr="00024E6B" w14:paraId="47991D36"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75793FFF" w14:textId="77777777" w:rsidR="00196BBF" w:rsidRPr="00024E6B" w:rsidRDefault="00196BBF" w:rsidP="007138FC">
            <w:pPr>
              <w:pStyle w:val="ListParagraph"/>
              <w:numPr>
                <w:ilvl w:val="0"/>
                <w:numId w:val="13"/>
              </w:numPr>
              <w:rPr>
                <w:rFonts w:asciiTheme="minorHAnsi" w:eastAsia="Symbol" w:hAnsiTheme="minorHAnsi" w:cstheme="minorHAnsi"/>
                <w:b w:val="0"/>
                <w:color w:val="000000"/>
              </w:rPr>
            </w:pPr>
            <w:r w:rsidRPr="00024E6B">
              <w:rPr>
                <w:rFonts w:asciiTheme="minorHAnsi" w:eastAsia="Symbol" w:hAnsiTheme="minorHAnsi" w:cstheme="minorHAnsi"/>
                <w:b w:val="0"/>
                <w:color w:val="000000"/>
              </w:rPr>
              <w:t>Improving the socio-economic condition of the population</w:t>
            </w:r>
          </w:p>
        </w:tc>
      </w:tr>
      <w:tr w:rsidR="00196BBF" w:rsidRPr="00024E6B" w14:paraId="71E72EC2"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580278F5" w14:textId="503447F6" w:rsidR="00196BBF" w:rsidRPr="001E6063" w:rsidRDefault="00196BBF" w:rsidP="001E6063">
            <w:pPr>
              <w:pStyle w:val="ListParagraph"/>
              <w:numPr>
                <w:ilvl w:val="0"/>
                <w:numId w:val="27"/>
              </w:numPr>
              <w:rPr>
                <w:rFonts w:asciiTheme="minorHAnsi" w:hAnsiTheme="minorHAnsi" w:cstheme="minorHAnsi"/>
                <w:color w:val="000000"/>
              </w:rPr>
            </w:pPr>
            <w:r w:rsidRPr="001E6063">
              <w:rPr>
                <w:rFonts w:asciiTheme="minorHAnsi" w:hAnsiTheme="minorHAnsi" w:cstheme="minorHAnsi"/>
                <w:color w:val="000000"/>
              </w:rPr>
              <w:t>Rehabilitation Strategies</w:t>
            </w:r>
          </w:p>
        </w:tc>
      </w:tr>
      <w:tr w:rsidR="00196BBF" w:rsidRPr="00024E6B" w14:paraId="265DC3E8"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4CF9CDEC" w14:textId="77777777" w:rsidR="00196BBF" w:rsidRPr="00024E6B" w:rsidRDefault="00196BBF" w:rsidP="007138FC">
            <w:pPr>
              <w:pStyle w:val="ListParagraph"/>
              <w:numPr>
                <w:ilvl w:val="0"/>
                <w:numId w:val="13"/>
              </w:numPr>
              <w:rPr>
                <w:rFonts w:asciiTheme="minorHAnsi" w:eastAsia="Symbol" w:hAnsiTheme="minorHAnsi" w:cstheme="minorHAnsi"/>
                <w:b w:val="0"/>
                <w:color w:val="000000"/>
              </w:rPr>
            </w:pPr>
            <w:r w:rsidRPr="00024E6B">
              <w:rPr>
                <w:rFonts w:asciiTheme="minorHAnsi" w:eastAsia="Symbol" w:hAnsiTheme="minorHAnsi" w:cstheme="minorHAnsi"/>
                <w:b w:val="0"/>
                <w:color w:val="000000"/>
              </w:rPr>
              <w:t>Economic empowerment</w:t>
            </w:r>
          </w:p>
        </w:tc>
      </w:tr>
      <w:tr w:rsidR="00196BBF" w:rsidRPr="00024E6B" w14:paraId="60646F15"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hideMark/>
          </w:tcPr>
          <w:p w14:paraId="763167B5" w14:textId="779071E5" w:rsidR="00196BBF" w:rsidRPr="00024E6B" w:rsidRDefault="00196BBF" w:rsidP="001E6063">
            <w:pPr>
              <w:pStyle w:val="ListParagraph"/>
              <w:numPr>
                <w:ilvl w:val="0"/>
                <w:numId w:val="27"/>
              </w:numPr>
              <w:rPr>
                <w:rFonts w:asciiTheme="minorHAnsi" w:hAnsiTheme="minorHAnsi" w:cstheme="minorHAnsi"/>
                <w:color w:val="000000"/>
              </w:rPr>
            </w:pPr>
            <w:r w:rsidRPr="00024E6B">
              <w:rPr>
                <w:rFonts w:asciiTheme="minorHAnsi" w:hAnsiTheme="minorHAnsi" w:cstheme="minorHAnsi"/>
                <w:color w:val="000000"/>
              </w:rPr>
              <w:t>Sources of support</w:t>
            </w:r>
          </w:p>
        </w:tc>
      </w:tr>
      <w:tr w:rsidR="00196BBF" w:rsidRPr="00024E6B" w14:paraId="76D888C7"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tcPr>
          <w:p w14:paraId="08065ADD" w14:textId="77777777" w:rsidR="00196BBF" w:rsidRPr="00024E6B" w:rsidRDefault="00196BBF" w:rsidP="007138FC">
            <w:pPr>
              <w:pStyle w:val="ListParagraph"/>
              <w:numPr>
                <w:ilvl w:val="0"/>
                <w:numId w:val="12"/>
              </w:numPr>
              <w:rPr>
                <w:rFonts w:asciiTheme="minorHAnsi" w:hAnsiTheme="minorHAnsi" w:cstheme="minorHAnsi"/>
                <w:b w:val="0"/>
                <w:color w:val="000000"/>
              </w:rPr>
            </w:pPr>
            <w:r w:rsidRPr="00024E6B">
              <w:rPr>
                <w:rFonts w:asciiTheme="minorHAnsi" w:eastAsia="Symbol" w:hAnsiTheme="minorHAnsi" w:cstheme="minorHAnsi"/>
                <w:b w:val="0"/>
                <w:color w:val="000000"/>
              </w:rPr>
              <w:t>Voluntary organization support</w:t>
            </w:r>
          </w:p>
        </w:tc>
      </w:tr>
      <w:tr w:rsidR="00196BBF" w:rsidRPr="00024E6B" w14:paraId="7905AEBA"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tcPr>
          <w:p w14:paraId="6C0438D8" w14:textId="77777777" w:rsidR="00196BBF" w:rsidRPr="00024E6B" w:rsidRDefault="00196BBF" w:rsidP="007138FC">
            <w:pPr>
              <w:pStyle w:val="ListParagraph"/>
              <w:numPr>
                <w:ilvl w:val="0"/>
                <w:numId w:val="12"/>
              </w:numPr>
              <w:rPr>
                <w:rFonts w:asciiTheme="minorHAnsi" w:hAnsiTheme="minorHAnsi" w:cstheme="minorHAnsi"/>
                <w:b w:val="0"/>
                <w:color w:val="000000"/>
              </w:rPr>
            </w:pPr>
            <w:r w:rsidRPr="00024E6B">
              <w:rPr>
                <w:rFonts w:asciiTheme="minorHAnsi" w:eastAsia="Symbol" w:hAnsiTheme="minorHAnsi" w:cstheme="minorHAnsi"/>
                <w:b w:val="0"/>
                <w:color w:val="000000"/>
              </w:rPr>
              <w:t>Economic support</w:t>
            </w:r>
          </w:p>
        </w:tc>
      </w:tr>
      <w:tr w:rsidR="00196BBF" w:rsidRPr="00024E6B" w14:paraId="105CFD76" w14:textId="77777777" w:rsidTr="00196B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093" w:type="dxa"/>
            <w:noWrap/>
          </w:tcPr>
          <w:p w14:paraId="6A0D03F0" w14:textId="77777777" w:rsidR="00196BBF" w:rsidRPr="00024E6B" w:rsidRDefault="00196BBF" w:rsidP="007138FC">
            <w:pPr>
              <w:pStyle w:val="ListParagraph"/>
              <w:numPr>
                <w:ilvl w:val="0"/>
                <w:numId w:val="12"/>
              </w:numPr>
              <w:rPr>
                <w:rFonts w:asciiTheme="minorHAnsi" w:hAnsiTheme="minorHAnsi" w:cstheme="minorHAnsi"/>
                <w:b w:val="0"/>
                <w:color w:val="000000"/>
              </w:rPr>
            </w:pPr>
            <w:r w:rsidRPr="00024E6B">
              <w:rPr>
                <w:rFonts w:asciiTheme="minorHAnsi" w:eastAsia="Symbol" w:hAnsiTheme="minorHAnsi" w:cstheme="minorHAnsi"/>
                <w:b w:val="0"/>
                <w:color w:val="000000"/>
              </w:rPr>
              <w:t>Volunteers and Manpower support</w:t>
            </w:r>
          </w:p>
        </w:tc>
      </w:tr>
      <w:tr w:rsidR="00196BBF" w:rsidRPr="00024E6B" w14:paraId="38F7321A" w14:textId="77777777" w:rsidTr="00196BBF">
        <w:trPr>
          <w:trHeight w:val="300"/>
        </w:trPr>
        <w:tc>
          <w:tcPr>
            <w:cnfStyle w:val="001000000000" w:firstRow="0" w:lastRow="0" w:firstColumn="1" w:lastColumn="0" w:oddVBand="0" w:evenVBand="0" w:oddHBand="0" w:evenHBand="0" w:firstRowFirstColumn="0" w:firstRowLastColumn="0" w:lastRowFirstColumn="0" w:lastRowLastColumn="0"/>
            <w:tcW w:w="8093" w:type="dxa"/>
            <w:noWrap/>
          </w:tcPr>
          <w:p w14:paraId="5A74413A" w14:textId="77777777" w:rsidR="00196BBF" w:rsidRPr="00024E6B" w:rsidRDefault="00196BBF" w:rsidP="007138FC">
            <w:pPr>
              <w:pStyle w:val="ListParagraph"/>
              <w:numPr>
                <w:ilvl w:val="0"/>
                <w:numId w:val="12"/>
              </w:numPr>
              <w:rPr>
                <w:rFonts w:asciiTheme="minorHAnsi" w:hAnsiTheme="minorHAnsi" w:cstheme="minorHAnsi"/>
                <w:b w:val="0"/>
                <w:color w:val="000000"/>
              </w:rPr>
            </w:pPr>
            <w:r w:rsidRPr="00024E6B">
              <w:rPr>
                <w:rFonts w:asciiTheme="minorHAnsi" w:eastAsia="Symbol" w:hAnsiTheme="minorHAnsi" w:cstheme="minorHAnsi"/>
                <w:b w:val="0"/>
                <w:color w:val="000000"/>
              </w:rPr>
              <w:t>Transportation facilities</w:t>
            </w:r>
          </w:p>
        </w:tc>
      </w:tr>
    </w:tbl>
    <w:p w14:paraId="719928F1" w14:textId="77777777" w:rsidR="00196BBF" w:rsidRPr="00024E6B" w:rsidRDefault="00196BBF" w:rsidP="00196BBF">
      <w:pPr>
        <w:pStyle w:val="BodyText2"/>
        <w:spacing w:before="0"/>
        <w:rPr>
          <w:rFonts w:asciiTheme="minorHAnsi" w:hAnsiTheme="minorHAnsi" w:cstheme="minorHAnsi"/>
          <w:lang w:val="en-US"/>
        </w:rPr>
      </w:pPr>
    </w:p>
    <w:p w14:paraId="1BC4A6CE" w14:textId="77777777" w:rsidR="004D64D2" w:rsidRPr="00024E6B" w:rsidRDefault="004D64D2" w:rsidP="004D64D2">
      <w:pPr>
        <w:contextualSpacing/>
        <w:jc w:val="both"/>
        <w:rPr>
          <w:rFonts w:asciiTheme="minorHAnsi" w:hAnsiTheme="minorHAnsi" w:cstheme="minorHAnsi"/>
          <w:i/>
          <w:color w:val="000000" w:themeColor="text1"/>
        </w:rPr>
      </w:pPr>
      <w:r w:rsidRPr="00024E6B">
        <w:rPr>
          <w:rFonts w:asciiTheme="minorHAnsi" w:hAnsiTheme="minorHAnsi" w:cstheme="minorHAnsi"/>
          <w:b/>
          <w:color w:val="000000" w:themeColor="text1"/>
        </w:rPr>
        <w:t>Affordability and availability of treatment and special care</w:t>
      </w:r>
    </w:p>
    <w:p w14:paraId="623FED0C" w14:textId="4D49E2D2" w:rsidR="004D64D2" w:rsidRPr="00024E6B" w:rsidRDefault="00484014" w:rsidP="004D64D2">
      <w:pPr>
        <w:contextualSpacing/>
        <w:jc w:val="both"/>
        <w:rPr>
          <w:rFonts w:asciiTheme="minorHAnsi" w:hAnsiTheme="minorHAnsi" w:cstheme="minorHAnsi"/>
          <w:i/>
          <w:color w:val="000000" w:themeColor="text1"/>
        </w:rPr>
      </w:pPr>
      <w:r w:rsidRPr="00024E6B">
        <w:rPr>
          <w:rFonts w:asciiTheme="minorHAnsi" w:hAnsiTheme="minorHAnsi" w:cstheme="minorHAnsi"/>
          <w:color w:val="000000" w:themeColor="text1"/>
        </w:rPr>
        <w:t>Some</w:t>
      </w:r>
      <w:r w:rsidR="004D64D2" w:rsidRPr="00024E6B">
        <w:rPr>
          <w:rFonts w:asciiTheme="minorHAnsi" w:hAnsiTheme="minorHAnsi" w:cstheme="minorHAnsi"/>
          <w:color w:val="000000" w:themeColor="text1"/>
        </w:rPr>
        <w:t xml:space="preserve"> stakeholders suggested that </w:t>
      </w:r>
      <w:r w:rsidR="00374D7D" w:rsidRPr="00024E6B">
        <w:rPr>
          <w:rFonts w:asciiTheme="minorHAnsi" w:hAnsiTheme="minorHAnsi" w:cstheme="minorHAnsi"/>
          <w:color w:val="000000" w:themeColor="text1"/>
        </w:rPr>
        <w:t xml:space="preserve">if the cost of care was reduced, </w:t>
      </w:r>
      <w:r w:rsidR="004D64D2" w:rsidRPr="00024E6B">
        <w:rPr>
          <w:rFonts w:asciiTheme="minorHAnsi" w:hAnsiTheme="minorHAnsi" w:cstheme="minorHAnsi"/>
          <w:color w:val="000000" w:themeColor="text1"/>
        </w:rPr>
        <w:t xml:space="preserve">the status of mental health patients </w:t>
      </w:r>
      <w:r w:rsidR="00374D7D" w:rsidRPr="00024E6B">
        <w:rPr>
          <w:rFonts w:asciiTheme="minorHAnsi" w:hAnsiTheme="minorHAnsi" w:cstheme="minorHAnsi"/>
          <w:color w:val="000000" w:themeColor="text1"/>
        </w:rPr>
        <w:t xml:space="preserve">would improve, </w:t>
      </w:r>
      <w:r w:rsidR="004D64D2" w:rsidRPr="00024E6B">
        <w:rPr>
          <w:rFonts w:asciiTheme="minorHAnsi" w:hAnsiTheme="minorHAnsi" w:cstheme="minorHAnsi"/>
          <w:color w:val="000000" w:themeColor="text1"/>
        </w:rPr>
        <w:t>especially</w:t>
      </w:r>
      <w:r w:rsidR="00374D7D" w:rsidRPr="00024E6B">
        <w:rPr>
          <w:rFonts w:asciiTheme="minorHAnsi" w:hAnsiTheme="minorHAnsi" w:cstheme="minorHAnsi"/>
          <w:color w:val="000000" w:themeColor="text1"/>
        </w:rPr>
        <w:t xml:space="preserve"> those</w:t>
      </w:r>
      <w:r w:rsidR="004D64D2" w:rsidRPr="00024E6B">
        <w:rPr>
          <w:rFonts w:asciiTheme="minorHAnsi" w:hAnsiTheme="minorHAnsi" w:cstheme="minorHAnsi"/>
          <w:color w:val="000000" w:themeColor="text1"/>
        </w:rPr>
        <w:t xml:space="preserve"> from lower socio-economic </w:t>
      </w:r>
      <w:r w:rsidR="00374D7D" w:rsidRPr="00024E6B">
        <w:rPr>
          <w:rFonts w:asciiTheme="minorHAnsi" w:hAnsiTheme="minorHAnsi" w:cstheme="minorHAnsi"/>
          <w:color w:val="000000" w:themeColor="text1"/>
        </w:rPr>
        <w:t>status. T</w:t>
      </w:r>
      <w:r w:rsidR="004D64D2" w:rsidRPr="00024E6B">
        <w:rPr>
          <w:rFonts w:asciiTheme="minorHAnsi" w:hAnsiTheme="minorHAnsi" w:cstheme="minorHAnsi"/>
          <w:color w:val="000000" w:themeColor="text1"/>
        </w:rPr>
        <w:t xml:space="preserve">he cost of care </w:t>
      </w:r>
      <w:r w:rsidR="00374D7D" w:rsidRPr="00024E6B">
        <w:rPr>
          <w:rFonts w:asciiTheme="minorHAnsi" w:hAnsiTheme="minorHAnsi" w:cstheme="minorHAnsi"/>
          <w:color w:val="000000" w:themeColor="text1"/>
        </w:rPr>
        <w:t>could be</w:t>
      </w:r>
      <w:r w:rsidR="004D64D2" w:rsidRPr="00024E6B">
        <w:rPr>
          <w:rFonts w:asciiTheme="minorHAnsi" w:hAnsiTheme="minorHAnsi" w:cstheme="minorHAnsi"/>
          <w:color w:val="000000" w:themeColor="text1"/>
        </w:rPr>
        <w:t xml:space="preserve"> reduced using some innovative model </w:t>
      </w:r>
      <w:r w:rsidRPr="00024E6B">
        <w:rPr>
          <w:rFonts w:asciiTheme="minorHAnsi" w:hAnsiTheme="minorHAnsi" w:cstheme="minorHAnsi"/>
          <w:color w:val="000000" w:themeColor="text1"/>
        </w:rPr>
        <w:t xml:space="preserve">in </w:t>
      </w:r>
      <w:r w:rsidR="004D64D2" w:rsidRPr="00024E6B">
        <w:rPr>
          <w:rFonts w:asciiTheme="minorHAnsi" w:hAnsiTheme="minorHAnsi" w:cstheme="minorHAnsi"/>
          <w:color w:val="000000" w:themeColor="text1"/>
        </w:rPr>
        <w:t xml:space="preserve">collaboration with doctors, government and rich people who </w:t>
      </w:r>
      <w:r w:rsidR="00374D7D" w:rsidRPr="00024E6B">
        <w:rPr>
          <w:rFonts w:asciiTheme="minorHAnsi" w:hAnsiTheme="minorHAnsi" w:cstheme="minorHAnsi"/>
          <w:color w:val="000000" w:themeColor="text1"/>
        </w:rPr>
        <w:t xml:space="preserve">could </w:t>
      </w:r>
      <w:r w:rsidR="004D64D2" w:rsidRPr="00024E6B">
        <w:rPr>
          <w:rFonts w:asciiTheme="minorHAnsi" w:hAnsiTheme="minorHAnsi" w:cstheme="minorHAnsi"/>
          <w:color w:val="000000" w:themeColor="text1"/>
        </w:rPr>
        <w:t xml:space="preserve">empathize with the patient and family. </w:t>
      </w:r>
    </w:p>
    <w:p w14:paraId="4975D8C0" w14:textId="11328180"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t>
      </w:r>
      <w:r w:rsidR="00374D7D"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ome patients cannot afford</w:t>
      </w:r>
      <w:r w:rsidR="00374D7D" w:rsidRPr="00024E6B">
        <w:rPr>
          <w:rFonts w:asciiTheme="minorHAnsi" w:hAnsiTheme="minorHAnsi" w:cstheme="minorHAnsi"/>
          <w:i/>
          <w:color w:val="000000" w:themeColor="text1"/>
        </w:rPr>
        <w:t xml:space="preserve"> treatment. T</w:t>
      </w:r>
      <w:r w:rsidRPr="00024E6B">
        <w:rPr>
          <w:rFonts w:asciiTheme="minorHAnsi" w:hAnsiTheme="minorHAnsi" w:cstheme="minorHAnsi"/>
          <w:i/>
          <w:color w:val="000000" w:themeColor="text1"/>
        </w:rPr>
        <w:t xml:space="preserve">he cost </w:t>
      </w:r>
      <w:r w:rsidR="00374D7D" w:rsidRPr="00024E6B">
        <w:rPr>
          <w:rFonts w:asciiTheme="minorHAnsi" w:hAnsiTheme="minorHAnsi" w:cstheme="minorHAnsi"/>
          <w:i/>
          <w:color w:val="000000" w:themeColor="text1"/>
        </w:rPr>
        <w:t>is</w:t>
      </w:r>
      <w:r w:rsidRPr="00024E6B">
        <w:rPr>
          <w:rFonts w:asciiTheme="minorHAnsi" w:hAnsiTheme="minorHAnsi" w:cstheme="minorHAnsi"/>
          <w:i/>
          <w:color w:val="000000" w:themeColor="text1"/>
        </w:rPr>
        <w:t xml:space="preserve"> at least 20,000 to 30,000 MMK, approximately 5,000 or 6,000 for each visit and</w:t>
      </w:r>
      <w:r w:rsidR="00374D7D" w:rsidRPr="00024E6B">
        <w:rPr>
          <w:rFonts w:asciiTheme="minorHAnsi" w:hAnsiTheme="minorHAnsi" w:cstheme="minorHAnsi"/>
          <w:i/>
          <w:color w:val="000000" w:themeColor="text1"/>
        </w:rPr>
        <w:t xml:space="preserve"> such</w:t>
      </w:r>
      <w:r w:rsidRPr="00024E6B">
        <w:rPr>
          <w:rFonts w:asciiTheme="minorHAnsi" w:hAnsiTheme="minorHAnsi" w:cstheme="minorHAnsi"/>
          <w:i/>
          <w:color w:val="000000" w:themeColor="text1"/>
        </w:rPr>
        <w:t xml:space="preserve"> </w:t>
      </w:r>
      <w:r w:rsidR="00374D7D" w:rsidRPr="00024E6B">
        <w:rPr>
          <w:rFonts w:asciiTheme="minorHAnsi" w:hAnsiTheme="minorHAnsi" w:cstheme="minorHAnsi"/>
          <w:i/>
          <w:color w:val="000000" w:themeColor="text1"/>
        </w:rPr>
        <w:t xml:space="preserve">patients are limited as </w:t>
      </w:r>
      <w:r w:rsidRPr="00024E6B">
        <w:rPr>
          <w:rFonts w:asciiTheme="minorHAnsi" w:hAnsiTheme="minorHAnsi" w:cstheme="minorHAnsi"/>
          <w:i/>
          <w:color w:val="000000" w:themeColor="text1"/>
        </w:rPr>
        <w:t xml:space="preserve">their family is facing financial difficulties. If we can solve this together by cooperating with the doctors, I am convinced that the families will feel </w:t>
      </w:r>
      <w:r w:rsidR="00374D7D" w:rsidRPr="00024E6B">
        <w:rPr>
          <w:rFonts w:asciiTheme="minorHAnsi" w:hAnsiTheme="minorHAnsi" w:cstheme="minorHAnsi"/>
          <w:i/>
          <w:color w:val="000000" w:themeColor="text1"/>
        </w:rPr>
        <w:t>relieved</w:t>
      </w:r>
      <w:r w:rsidRPr="00024E6B">
        <w:rPr>
          <w:rFonts w:asciiTheme="minorHAnsi" w:hAnsiTheme="minorHAnsi" w:cstheme="minorHAnsi"/>
          <w:i/>
          <w:color w:val="000000" w:themeColor="text1"/>
        </w:rPr>
        <w:t>.” (Respondent- Caregiver)</w:t>
      </w:r>
    </w:p>
    <w:p w14:paraId="49090D19" w14:textId="58E0DF83" w:rsidR="004D64D2" w:rsidRPr="00024E6B" w:rsidRDefault="004D64D2" w:rsidP="004D64D2">
      <w:pPr>
        <w:contextualSpacing/>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Few caregivers suggested that it would be very helpful if special schools for mentally ill kids </w:t>
      </w:r>
      <w:r w:rsidR="00484014" w:rsidRPr="00024E6B">
        <w:rPr>
          <w:rFonts w:asciiTheme="minorHAnsi" w:hAnsiTheme="minorHAnsi" w:cstheme="minorHAnsi"/>
          <w:color w:val="000000" w:themeColor="text1"/>
        </w:rPr>
        <w:t>were</w:t>
      </w:r>
      <w:r w:rsidRPr="00024E6B">
        <w:rPr>
          <w:rFonts w:asciiTheme="minorHAnsi" w:hAnsiTheme="minorHAnsi" w:cstheme="minorHAnsi"/>
          <w:color w:val="000000" w:themeColor="text1"/>
        </w:rPr>
        <w:t xml:space="preserve"> made available and affordable. This would help the patient by reducing discrimination at school and also reduce the burden on the caregiver.</w:t>
      </w:r>
    </w:p>
    <w:p w14:paraId="7B485FA1" w14:textId="2A09E69D"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“Also </w:t>
      </w:r>
      <w:r w:rsidR="00EA6322" w:rsidRPr="00024E6B">
        <w:rPr>
          <w:rFonts w:asciiTheme="minorHAnsi" w:hAnsiTheme="minorHAnsi" w:cstheme="minorHAnsi"/>
          <w:i/>
          <w:color w:val="000000" w:themeColor="text1"/>
        </w:rPr>
        <w:t>i</w:t>
      </w:r>
      <w:r w:rsidRPr="00024E6B">
        <w:rPr>
          <w:rFonts w:asciiTheme="minorHAnsi" w:hAnsiTheme="minorHAnsi" w:cstheme="minorHAnsi"/>
          <w:i/>
          <w:color w:val="000000" w:themeColor="text1"/>
        </w:rPr>
        <w:t xml:space="preserve">t would be better if the specialty school can be extended </w:t>
      </w:r>
      <w:r w:rsidR="00EA6322" w:rsidRPr="00024E6B">
        <w:rPr>
          <w:rFonts w:asciiTheme="minorHAnsi" w:hAnsiTheme="minorHAnsi" w:cstheme="minorHAnsi"/>
          <w:i/>
          <w:color w:val="000000" w:themeColor="text1"/>
        </w:rPr>
        <w:t xml:space="preserve">in </w:t>
      </w:r>
      <w:r w:rsidRPr="00024E6B">
        <w:rPr>
          <w:rFonts w:asciiTheme="minorHAnsi" w:hAnsiTheme="minorHAnsi" w:cstheme="minorHAnsi"/>
          <w:i/>
          <w:color w:val="000000" w:themeColor="text1"/>
        </w:rPr>
        <w:t xml:space="preserve">more </w:t>
      </w:r>
      <w:r w:rsidR="00EA6322" w:rsidRPr="00024E6B">
        <w:rPr>
          <w:rFonts w:asciiTheme="minorHAnsi" w:hAnsiTheme="minorHAnsi" w:cstheme="minorHAnsi"/>
          <w:i/>
          <w:color w:val="000000" w:themeColor="text1"/>
        </w:rPr>
        <w:t>places a</w:t>
      </w:r>
      <w:r w:rsidRPr="00024E6B">
        <w:rPr>
          <w:rFonts w:asciiTheme="minorHAnsi" w:hAnsiTheme="minorHAnsi" w:cstheme="minorHAnsi"/>
          <w:i/>
          <w:color w:val="000000" w:themeColor="text1"/>
        </w:rPr>
        <w:t xml:space="preserve">nd to reduce the school admission fees. </w:t>
      </w:r>
      <w:r w:rsidR="00EA6322" w:rsidRPr="00024E6B">
        <w:rPr>
          <w:rFonts w:asciiTheme="minorHAnsi" w:hAnsiTheme="minorHAnsi" w:cstheme="minorHAnsi"/>
          <w:i/>
          <w:color w:val="000000" w:themeColor="text1"/>
        </w:rPr>
        <w:t xml:space="preserve">Also </w:t>
      </w:r>
      <w:r w:rsidRPr="00024E6B">
        <w:rPr>
          <w:rFonts w:asciiTheme="minorHAnsi" w:hAnsiTheme="minorHAnsi" w:cstheme="minorHAnsi"/>
          <w:i/>
          <w:color w:val="000000" w:themeColor="text1"/>
        </w:rPr>
        <w:t>open</w:t>
      </w:r>
      <w:r w:rsidR="00EA6322" w:rsidRPr="00024E6B">
        <w:rPr>
          <w:rFonts w:asciiTheme="minorHAnsi" w:hAnsiTheme="minorHAnsi" w:cstheme="minorHAnsi"/>
          <w:i/>
          <w:color w:val="000000" w:themeColor="text1"/>
        </w:rPr>
        <w:t>ing</w:t>
      </w:r>
      <w:r w:rsidRPr="00024E6B">
        <w:rPr>
          <w:rFonts w:asciiTheme="minorHAnsi" w:hAnsiTheme="minorHAnsi" w:cstheme="minorHAnsi"/>
          <w:i/>
          <w:color w:val="000000" w:themeColor="text1"/>
        </w:rPr>
        <w:t xml:space="preserve"> the school full time </w:t>
      </w:r>
      <w:r w:rsidR="00EA6322" w:rsidRPr="00024E6B">
        <w:rPr>
          <w:rFonts w:asciiTheme="minorHAnsi" w:hAnsiTheme="minorHAnsi" w:cstheme="minorHAnsi"/>
          <w:i/>
          <w:color w:val="000000" w:themeColor="text1"/>
        </w:rPr>
        <w:t xml:space="preserve">would help </w:t>
      </w:r>
      <w:r w:rsidRPr="00024E6B">
        <w:rPr>
          <w:rFonts w:asciiTheme="minorHAnsi" w:hAnsiTheme="minorHAnsi" w:cstheme="minorHAnsi"/>
          <w:i/>
          <w:color w:val="000000" w:themeColor="text1"/>
        </w:rPr>
        <w:t>the child</w:t>
      </w:r>
      <w:r w:rsidR="00EA6322" w:rsidRPr="00024E6B">
        <w:rPr>
          <w:rFonts w:asciiTheme="minorHAnsi" w:hAnsiTheme="minorHAnsi" w:cstheme="minorHAnsi"/>
          <w:i/>
          <w:color w:val="000000" w:themeColor="text1"/>
        </w:rPr>
        <w:t xml:space="preserve"> to</w:t>
      </w:r>
      <w:r w:rsidRPr="00024E6B">
        <w:rPr>
          <w:rFonts w:asciiTheme="minorHAnsi" w:hAnsiTheme="minorHAnsi" w:cstheme="minorHAnsi"/>
          <w:i/>
          <w:color w:val="000000" w:themeColor="text1"/>
        </w:rPr>
        <w:t xml:space="preserve"> improve.” (Respondent- Caregiver)</w:t>
      </w:r>
    </w:p>
    <w:p w14:paraId="2289A4BE"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Training of health care professionals in treating mental health illness</w:t>
      </w:r>
    </w:p>
    <w:p w14:paraId="1581CD3D"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During the interview of the health care providers, many of them suggested that there should be increased training activities for doctors at entry-level and midcareer so that they are updated with skills and knowledge to confidently diagnose, treat or refer the patients of mental health. They also suggested that more drugs should be made available at peripheral levels for the treatment.</w:t>
      </w:r>
    </w:p>
    <w:p w14:paraId="2FAB6A30" w14:textId="77777777"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lastRenderedPageBreak/>
        <w:t>“I think refresher course for 1-2 days in a year is enough. 1 day for 3 hours is enough. I forget about the drugs when related patients do not come for a long time.” (Respondent- Health care provider)</w:t>
      </w:r>
    </w:p>
    <w:p w14:paraId="5E1582C9" w14:textId="149EAAA2"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 have confidence. I dare to speak to the patients, don’t be afraid, you will be ok. Previously I </w:t>
      </w:r>
      <w:r w:rsidR="00EA6322" w:rsidRPr="00024E6B">
        <w:rPr>
          <w:rFonts w:asciiTheme="minorHAnsi" w:hAnsiTheme="minorHAnsi" w:cstheme="minorHAnsi"/>
          <w:i/>
          <w:color w:val="000000" w:themeColor="text1"/>
        </w:rPr>
        <w:t xml:space="preserve">was </w:t>
      </w:r>
      <w:r w:rsidRPr="00024E6B">
        <w:rPr>
          <w:rFonts w:asciiTheme="minorHAnsi" w:hAnsiTheme="minorHAnsi" w:cstheme="minorHAnsi"/>
          <w:i/>
          <w:color w:val="000000" w:themeColor="text1"/>
        </w:rPr>
        <w:t>afraid of treating alcohol withdrawal patients</w:t>
      </w:r>
      <w:r w:rsidR="00EA6322" w:rsidRPr="00024E6B">
        <w:rPr>
          <w:rFonts w:asciiTheme="minorHAnsi" w:hAnsiTheme="minorHAnsi" w:cstheme="minorHAnsi"/>
          <w:i/>
          <w:color w:val="000000" w:themeColor="text1"/>
        </w:rPr>
        <w:t>,</w:t>
      </w:r>
      <w:r w:rsidRPr="00024E6B">
        <w:rPr>
          <w:rFonts w:asciiTheme="minorHAnsi" w:hAnsiTheme="minorHAnsi" w:cstheme="minorHAnsi"/>
          <w:i/>
          <w:color w:val="000000" w:themeColor="text1"/>
        </w:rPr>
        <w:t xml:space="preserve">. I </w:t>
      </w:r>
      <w:r w:rsidR="00EA6322" w:rsidRPr="00024E6B">
        <w:rPr>
          <w:rFonts w:asciiTheme="minorHAnsi" w:hAnsiTheme="minorHAnsi" w:cstheme="minorHAnsi"/>
          <w:i/>
          <w:color w:val="000000" w:themeColor="text1"/>
        </w:rPr>
        <w:t>was scared</w:t>
      </w:r>
      <w:r w:rsidRPr="00024E6B">
        <w:rPr>
          <w:rFonts w:asciiTheme="minorHAnsi" w:hAnsiTheme="minorHAnsi" w:cstheme="minorHAnsi"/>
          <w:i/>
          <w:color w:val="000000" w:themeColor="text1"/>
        </w:rPr>
        <w:t xml:space="preserve"> that something</w:t>
      </w:r>
      <w:r w:rsidR="00EA6322" w:rsidRPr="00024E6B">
        <w:rPr>
          <w:rFonts w:asciiTheme="minorHAnsi" w:hAnsiTheme="minorHAnsi" w:cstheme="minorHAnsi"/>
          <w:i/>
          <w:color w:val="000000" w:themeColor="text1"/>
        </w:rPr>
        <w:t xml:space="preserve"> could go</w:t>
      </w:r>
      <w:r w:rsidRPr="00024E6B">
        <w:rPr>
          <w:rFonts w:asciiTheme="minorHAnsi" w:hAnsiTheme="minorHAnsi" w:cstheme="minorHAnsi"/>
          <w:i/>
          <w:color w:val="000000" w:themeColor="text1"/>
        </w:rPr>
        <w:t xml:space="preserve"> wrong with treatment. In training, psychiatrists taught us that alcohol withdrawal is not so much a problem. There is no problem until they hit their environment.” (Respondent- Health care provider)</w:t>
      </w:r>
    </w:p>
    <w:p w14:paraId="7A474091" w14:textId="6A0D62C5"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 would like to suggest to organize more training and to give permission for buying controlled drugs more conveniently.</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1A84FBEE" w14:textId="2604BA15"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Some of the providers also suggested providing training to doctors on updated guidelines for treatment </w:t>
      </w:r>
      <w:r w:rsidR="00EA6322" w:rsidRPr="00024E6B">
        <w:rPr>
          <w:rFonts w:asciiTheme="minorHAnsi" w:hAnsiTheme="minorHAnsi" w:cstheme="minorHAnsi"/>
          <w:color w:val="000000" w:themeColor="text1"/>
        </w:rPr>
        <w:t xml:space="preserve">that </w:t>
      </w:r>
      <w:r w:rsidRPr="00024E6B">
        <w:rPr>
          <w:rFonts w:asciiTheme="minorHAnsi" w:hAnsiTheme="minorHAnsi" w:cstheme="minorHAnsi"/>
          <w:color w:val="000000" w:themeColor="text1"/>
        </w:rPr>
        <w:t>is very easy to be followed</w:t>
      </w:r>
    </w:p>
    <w:p w14:paraId="7AC199AC" w14:textId="09626658" w:rsidR="004D64D2" w:rsidRPr="00024E6B" w:rsidRDefault="004D64D2"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“I learned guideline including delirium, alcohol abuse, psychosis, schizophrenia</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70314EDF" w14:textId="6696ED4D"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“To give training is good. It should be done in every township. Because I have the experience in a psychiatric hospital when I was a Part (I) student in Medical school. So I am not in touch with the psychiatric case. Now they give training and guideline. I just need to follow their instruction and so I think it is very good.</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2EABB6BA"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Few of the stakeholders suggested that training must be provided to peripheral health workers and social workers who are the link to the community. Training them would increase awareness in the community and the management of the cases at the grass-root level.</w:t>
      </w:r>
    </w:p>
    <w:p w14:paraId="0C8DBED6" w14:textId="6393EB49" w:rsidR="004D64D2" w:rsidRPr="00024E6B" w:rsidRDefault="004D64D2"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 xml:space="preserve">We should teach BHS to gain mental health knowledge. Training is necessary to get more awareness. “E.g., if a patient </w:t>
      </w:r>
      <w:r w:rsidR="00EA6322" w:rsidRPr="00024E6B">
        <w:rPr>
          <w:rFonts w:asciiTheme="minorHAnsi" w:hAnsiTheme="minorHAnsi" w:cstheme="minorHAnsi"/>
          <w:i/>
          <w:color w:val="000000" w:themeColor="text1"/>
        </w:rPr>
        <w:t xml:space="preserve">has </w:t>
      </w:r>
      <w:r w:rsidRPr="00024E6B">
        <w:rPr>
          <w:rFonts w:asciiTheme="minorHAnsi" w:hAnsiTheme="minorHAnsi" w:cstheme="minorHAnsi"/>
          <w:i/>
          <w:color w:val="000000" w:themeColor="text1"/>
        </w:rPr>
        <w:t>a complaint of insomnia, they should aware of mental health problems. The case must be filled in the form provided by DHIS.</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34DED33C" w14:textId="77F4BD49"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“Social worker means counse</w:t>
      </w:r>
      <w:r w:rsidR="00EA6322" w:rsidRPr="00024E6B">
        <w:rPr>
          <w:rFonts w:asciiTheme="minorHAnsi" w:hAnsiTheme="minorHAnsi" w:cstheme="minorHAnsi"/>
          <w:i/>
          <w:color w:val="000000" w:themeColor="text1"/>
        </w:rPr>
        <w:t>l</w:t>
      </w:r>
      <w:r w:rsidRPr="00024E6B">
        <w:rPr>
          <w:rFonts w:asciiTheme="minorHAnsi" w:hAnsiTheme="minorHAnsi" w:cstheme="minorHAnsi"/>
          <w:i/>
          <w:color w:val="000000" w:themeColor="text1"/>
        </w:rPr>
        <w:t>ling up to the village level to deal with family members and also help to get leave from the job and return back to work</w:t>
      </w:r>
      <w:r w:rsidR="00EA6322" w:rsidRPr="00024E6B">
        <w:rPr>
          <w:rFonts w:asciiTheme="minorHAnsi" w:hAnsiTheme="minorHAnsi" w:cstheme="minorHAnsi"/>
          <w:i/>
          <w:color w:val="000000" w:themeColor="text1"/>
        </w:rPr>
        <w:t xml:space="preserve"> after</w:t>
      </w:r>
      <w:r w:rsidRPr="00024E6B">
        <w:rPr>
          <w:rFonts w:asciiTheme="minorHAnsi" w:hAnsiTheme="minorHAnsi" w:cstheme="minorHAnsi"/>
          <w:i/>
          <w:color w:val="000000" w:themeColor="text1"/>
        </w:rPr>
        <w:t>. Social workers have an important role in the community. Actually, in the community team, social workers should be more than nurses because they are case managers. They link the people and also clinic and place and manage the whole case. They are like a guide and so their role is very important at the community level.”</w:t>
      </w:r>
      <w:r w:rsidR="001E6063">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(Respondent- Health care provider)</w:t>
      </w:r>
    </w:p>
    <w:p w14:paraId="635A872D" w14:textId="366E3CCA" w:rsidR="004D64D2"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Health talks and information sharing activities should be provided about mental health to the level of basic health staffs.</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2300B625" w14:textId="77777777" w:rsidR="004D64D2" w:rsidRPr="00024E6B" w:rsidRDefault="004D64D2" w:rsidP="004D64D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b/>
          <w:color w:val="000000" w:themeColor="text1"/>
        </w:rPr>
        <w:t>Improving health care facilities</w:t>
      </w:r>
    </w:p>
    <w:p w14:paraId="6D587963" w14:textId="23C1ABD2" w:rsidR="004D64D2" w:rsidRPr="00024E6B" w:rsidRDefault="004D64D2" w:rsidP="004D64D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lastRenderedPageBreak/>
        <w:t xml:space="preserve">During the interview with the stakeholder, many of them suggested that infrastructural improvements </w:t>
      </w:r>
      <w:r w:rsidR="00EA6322" w:rsidRPr="00024E6B">
        <w:rPr>
          <w:rFonts w:asciiTheme="minorHAnsi" w:hAnsiTheme="minorHAnsi" w:cstheme="minorHAnsi"/>
          <w:color w:val="000000" w:themeColor="text1"/>
        </w:rPr>
        <w:t xml:space="preserve">should </w:t>
      </w:r>
      <w:r w:rsidRPr="00024E6B">
        <w:rPr>
          <w:rFonts w:asciiTheme="minorHAnsi" w:hAnsiTheme="minorHAnsi" w:cstheme="minorHAnsi"/>
          <w:color w:val="000000" w:themeColor="text1"/>
        </w:rPr>
        <w:t>be done in the health care facilities. This should be done by establishing a mobile community mental health team in every hospital to take community-level actions. Few caregivers also suggested that it would help them immensely if doctors visited the home of the patient.</w:t>
      </w:r>
    </w:p>
    <w:p w14:paraId="7635C3E5" w14:textId="2D7C71B5"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“Every hospital with psychiatric</w:t>
      </w:r>
      <w:r w:rsidR="00EA6322" w:rsidRPr="00024E6B">
        <w:rPr>
          <w:rFonts w:asciiTheme="minorHAnsi" w:hAnsiTheme="minorHAnsi" w:cstheme="minorHAnsi"/>
          <w:i/>
          <w:color w:val="000000" w:themeColor="text1"/>
        </w:rPr>
        <w:t xml:space="preserve"> unit</w:t>
      </w:r>
      <w:r w:rsidRPr="00024E6B">
        <w:rPr>
          <w:rFonts w:asciiTheme="minorHAnsi" w:hAnsiTheme="minorHAnsi" w:cstheme="minorHAnsi"/>
          <w:i/>
          <w:color w:val="000000" w:themeColor="text1"/>
        </w:rPr>
        <w:t xml:space="preserve"> should have a community mental health team including good structure and proper budget.” (Respondent- Health care provider)</w:t>
      </w:r>
    </w:p>
    <w:p w14:paraId="07A92EFE" w14:textId="1A22FA28"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“It’ll be better if the doctors or psychiatrists could </w:t>
      </w:r>
      <w:r w:rsidR="00EA6322" w:rsidRPr="00024E6B">
        <w:rPr>
          <w:rFonts w:asciiTheme="minorHAnsi" w:hAnsiTheme="minorHAnsi" w:cstheme="minorHAnsi"/>
          <w:i/>
          <w:color w:val="000000" w:themeColor="text1"/>
        </w:rPr>
        <w:t xml:space="preserve">procure </w:t>
      </w:r>
      <w:r w:rsidRPr="00024E6B">
        <w:rPr>
          <w:rFonts w:asciiTheme="minorHAnsi" w:hAnsiTheme="minorHAnsi" w:cstheme="minorHAnsi"/>
          <w:i/>
          <w:color w:val="000000" w:themeColor="text1"/>
        </w:rPr>
        <w:t>home visits to meet and consult with the patients.” (Respondent- Caregiver)</w:t>
      </w:r>
    </w:p>
    <w:p w14:paraId="007C7110" w14:textId="77777777"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“The central level should need to arrange the mobile team and community mental health team and developing of psychiatric</w:t>
      </w:r>
      <w:r w:rsidRPr="00024E6B">
        <w:rPr>
          <w:rFonts w:asciiTheme="minorHAnsi" w:hAnsiTheme="minorHAnsi" w:cstheme="minorHAnsi"/>
          <w:color w:val="000000" w:themeColor="text1"/>
        </w:rPr>
        <w:t xml:space="preserve">.” </w:t>
      </w:r>
      <w:r w:rsidRPr="00024E6B">
        <w:rPr>
          <w:rFonts w:asciiTheme="minorHAnsi" w:hAnsiTheme="minorHAnsi" w:cstheme="minorHAnsi"/>
          <w:i/>
          <w:color w:val="000000" w:themeColor="text1"/>
        </w:rPr>
        <w:t>(Respondent- Health care provider)</w:t>
      </w:r>
    </w:p>
    <w:p w14:paraId="410A1B6D" w14:textId="4AE39C5C" w:rsidR="004D64D2" w:rsidRPr="00024E6B" w:rsidRDefault="004D64D2" w:rsidP="004D64D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Few of the health care providers also suggested the exclusive budget for CMHC to reduce their dependencies at a higher level. They also recommended for clarity in assigning staff and making the roles and responsibilities of health care providers</w:t>
      </w:r>
      <w:r w:rsidR="00927C9B" w:rsidRPr="00024E6B">
        <w:rPr>
          <w:rFonts w:asciiTheme="minorHAnsi" w:hAnsiTheme="minorHAnsi" w:cstheme="minorHAnsi"/>
          <w:color w:val="000000" w:themeColor="text1"/>
        </w:rPr>
        <w:t xml:space="preserve"> clear</w:t>
      </w:r>
      <w:r w:rsidRPr="00024E6B">
        <w:rPr>
          <w:rFonts w:asciiTheme="minorHAnsi" w:hAnsiTheme="minorHAnsi" w:cstheme="minorHAnsi"/>
          <w:color w:val="000000" w:themeColor="text1"/>
        </w:rPr>
        <w:t>.</w:t>
      </w:r>
    </w:p>
    <w:p w14:paraId="3BCAE94F" w14:textId="777777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“Would likely to have separated budget for the CMHC clinic.” (Respondent- Health care provider)</w:t>
      </w:r>
    </w:p>
    <w:p w14:paraId="7265504A" w14:textId="77777777" w:rsidR="004D64D2" w:rsidRPr="00024E6B" w:rsidRDefault="004D64D2" w:rsidP="00BB3011">
      <w:pPr>
        <w:pStyle w:val="divreferencedContentp"/>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“Would likely have a tentative community clinic team. Currently, duty roster is circulated from the MS office and there are some difficulties in assigned staff.” (Respondent- Health care provider)</w:t>
      </w:r>
    </w:p>
    <w:p w14:paraId="33C629DC" w14:textId="77777777" w:rsidR="004D64D2" w:rsidRPr="00024E6B" w:rsidRDefault="004D64D2" w:rsidP="004D64D2">
      <w:pPr>
        <w:pStyle w:val="divreferencedContentp"/>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They also recommended that there should be improved coordination with NGOs. The NGOs at the local level come forward and work closely with the health care providers for the betterment of the community.</w:t>
      </w:r>
    </w:p>
    <w:p w14:paraId="5440A3E1" w14:textId="777777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“Would need more support from the local sector (NGO) to provide necessary support” (Respondent- Health care provider)</w:t>
      </w:r>
    </w:p>
    <w:p w14:paraId="4EDBC91A"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Need for interdepartmental coordination</w:t>
      </w:r>
    </w:p>
    <w:p w14:paraId="60BEC688" w14:textId="62517E32"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Various stakeholders recommended that there should be increased coordination and connection between health workers at all levels especially to identify the source of the disease. Treatment will also be improved due to improved referral channels within the department.</w:t>
      </w:r>
      <w:r w:rsidR="001E6063">
        <w:rPr>
          <w:rFonts w:asciiTheme="minorHAnsi" w:hAnsiTheme="minorHAnsi" w:cstheme="minorHAnsi"/>
          <w:color w:val="000000" w:themeColor="text1"/>
        </w:rPr>
        <w:t xml:space="preserve"> </w:t>
      </w:r>
      <w:r w:rsidRPr="00024E6B">
        <w:rPr>
          <w:rFonts w:asciiTheme="minorHAnsi" w:hAnsiTheme="minorHAnsi" w:cstheme="minorHAnsi"/>
          <w:color w:val="000000" w:themeColor="text1"/>
        </w:rPr>
        <w:t>They also suggested that coordination with other departments, parents, and community is vital in tackling the cause of the disease.</w:t>
      </w:r>
    </w:p>
    <w:p w14:paraId="11D33251" w14:textId="77777777" w:rsidR="004D64D2" w:rsidRPr="00024E6B" w:rsidRDefault="004D64D2"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“Connection between health care professionals is very important and if there is a connection we can overcome the barrier and we need to find the source of disease. If we found the source, we need to control the source by cooperation with other departments also.” (Respondent- Health care provider)</w:t>
      </w:r>
    </w:p>
    <w:p w14:paraId="6E3DF7E8" w14:textId="77777777" w:rsidR="004D64D2" w:rsidRPr="00024E6B" w:rsidRDefault="004D64D2"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lastRenderedPageBreak/>
        <w:t>“Parents, guardians, those from administration and health sectors should come forward and pull our heads together to come up with a solution, such as sharing the expenses or referring to Ywar Thar Gyi Mental Hospital, if the guardians allow.” (Respondent- Health care provider)</w:t>
      </w:r>
    </w:p>
    <w:p w14:paraId="5A5C7F1C"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b/>
          <w:color w:val="000000" w:themeColor="text1"/>
        </w:rPr>
        <w:t>Caseload reduction strategy</w:t>
      </w:r>
    </w:p>
    <w:p w14:paraId="29852A84"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Many stakeholders suggested that it is important to reduce the number of patients per doctor in the hospital to efficiently treat individual patients. To make this happen they suggested various ideas like prescribing drugs for a longer period and follow up once in a month or two, Increase the number of specialists who can easily diagnose and treat.</w:t>
      </w:r>
    </w:p>
    <w:p w14:paraId="74BCDF85" w14:textId="77777777"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“If possible, they should give drugs for one or two weeks to the patients and the patients follow up for only one time per month or two months that may reduce the patients in the clinic.” (Respondent- Health care provider)</w:t>
      </w:r>
    </w:p>
    <w:p w14:paraId="0CD7DBCB" w14:textId="6C1D9372" w:rsidR="004D64D2" w:rsidRPr="00024E6B" w:rsidRDefault="004D64D2" w:rsidP="00BB3011">
      <w:pPr>
        <w:spacing w:before="240" w:after="120"/>
        <w:ind w:left="288" w:right="288"/>
        <w:jc w:val="both"/>
        <w:rPr>
          <w:rFonts w:asciiTheme="minorHAnsi" w:hAnsiTheme="minorHAnsi" w:cstheme="minorHAnsi"/>
          <w:b/>
          <w:i/>
          <w:color w:val="000000" w:themeColor="text1"/>
        </w:rPr>
      </w:pPr>
      <w:r w:rsidRPr="00024E6B">
        <w:rPr>
          <w:rFonts w:asciiTheme="minorHAnsi" w:hAnsiTheme="minorHAnsi" w:cstheme="minorHAnsi"/>
          <w:i/>
          <w:color w:val="000000" w:themeColor="text1"/>
        </w:rPr>
        <w:t xml:space="preserve">“If there is one psychiatrist in the clinic, the patients are more </w:t>
      </w:r>
      <w:r w:rsidR="008B0E79" w:rsidRPr="00024E6B">
        <w:rPr>
          <w:rFonts w:asciiTheme="minorHAnsi" w:hAnsiTheme="minorHAnsi" w:cstheme="minorHAnsi"/>
          <w:i/>
          <w:color w:val="000000" w:themeColor="text1"/>
        </w:rPr>
        <w:t xml:space="preserve">eager </w:t>
      </w:r>
      <w:r w:rsidRPr="00024E6B">
        <w:rPr>
          <w:rFonts w:asciiTheme="minorHAnsi" w:hAnsiTheme="minorHAnsi" w:cstheme="minorHAnsi"/>
          <w:i/>
          <w:color w:val="000000" w:themeColor="text1"/>
        </w:rPr>
        <w:t xml:space="preserve">to come and </w:t>
      </w:r>
      <w:r w:rsidR="008B0E79" w:rsidRPr="00024E6B">
        <w:rPr>
          <w:rFonts w:asciiTheme="minorHAnsi" w:hAnsiTheme="minorHAnsi" w:cstheme="minorHAnsi"/>
          <w:i/>
          <w:color w:val="000000" w:themeColor="text1"/>
        </w:rPr>
        <w:t xml:space="preserve">be </w:t>
      </w:r>
      <w:r w:rsidRPr="00024E6B">
        <w:rPr>
          <w:rFonts w:asciiTheme="minorHAnsi" w:hAnsiTheme="minorHAnsi" w:cstheme="minorHAnsi"/>
          <w:i/>
          <w:color w:val="000000" w:themeColor="text1"/>
        </w:rPr>
        <w:t>treat</w:t>
      </w:r>
      <w:r w:rsidR="008B0E79" w:rsidRPr="00024E6B">
        <w:rPr>
          <w:rFonts w:asciiTheme="minorHAnsi" w:hAnsiTheme="minorHAnsi" w:cstheme="minorHAnsi"/>
          <w:i/>
          <w:color w:val="000000" w:themeColor="text1"/>
        </w:rPr>
        <w:t>ed</w:t>
      </w:r>
      <w:r w:rsidRPr="00024E6B">
        <w:rPr>
          <w:rFonts w:asciiTheme="minorHAnsi" w:hAnsiTheme="minorHAnsi" w:cstheme="minorHAnsi"/>
          <w:i/>
          <w:color w:val="000000" w:themeColor="text1"/>
        </w:rPr>
        <w:t xml:space="preserve"> regularly and early diagnose</w:t>
      </w:r>
      <w:r w:rsidR="008B0E79" w:rsidRPr="00024E6B">
        <w:rPr>
          <w:rFonts w:asciiTheme="minorHAnsi" w:hAnsiTheme="minorHAnsi" w:cstheme="minorHAnsi"/>
          <w:i/>
          <w:color w:val="000000" w:themeColor="text1"/>
        </w:rPr>
        <w:t>d</w:t>
      </w:r>
      <w:r w:rsidRPr="00024E6B">
        <w:rPr>
          <w:rFonts w:asciiTheme="minorHAnsi" w:hAnsiTheme="minorHAnsi" w:cstheme="minorHAnsi"/>
          <w:i/>
          <w:color w:val="000000" w:themeColor="text1"/>
        </w:rPr>
        <w:t>.” (Respondent- Health care provider)</w:t>
      </w:r>
    </w:p>
    <w:p w14:paraId="5017B291" w14:textId="77777777" w:rsidR="004D64D2" w:rsidRPr="00024E6B" w:rsidRDefault="004D64D2" w:rsidP="004D64D2">
      <w:pPr>
        <w:jc w:val="both"/>
        <w:rPr>
          <w:rFonts w:asciiTheme="minorHAnsi" w:hAnsiTheme="minorHAnsi" w:cstheme="minorHAnsi"/>
          <w:b/>
          <w:i/>
          <w:color w:val="000000" w:themeColor="text1"/>
        </w:rPr>
      </w:pPr>
      <w:r w:rsidRPr="00024E6B">
        <w:rPr>
          <w:rFonts w:asciiTheme="minorHAnsi" w:hAnsiTheme="minorHAnsi" w:cstheme="minorHAnsi"/>
          <w:b/>
          <w:color w:val="000000" w:themeColor="text1"/>
        </w:rPr>
        <w:t>The need for voluntary organization</w:t>
      </w:r>
    </w:p>
    <w:p w14:paraId="382A4AE1"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Few of the stakeholders emphasized the need for voluntary organizations to play an important role in taking care of mental health patients. Mainly for the patients who couldn’t be taken care of at home because of affordability issues or lack of acceptance by society and family</w:t>
      </w:r>
    </w:p>
    <w:p w14:paraId="49876A49" w14:textId="32679727" w:rsidR="004D64D2" w:rsidRPr="00024E6B" w:rsidRDefault="004D64D2" w:rsidP="00BB3011">
      <w:pPr>
        <w:spacing w:before="240" w:after="120"/>
        <w:ind w:left="288" w:right="288"/>
        <w:jc w:val="both"/>
        <w:rPr>
          <w:rFonts w:asciiTheme="minorHAnsi" w:hAnsiTheme="minorHAnsi" w:cstheme="minorHAnsi"/>
          <w:b/>
          <w:i/>
          <w:color w:val="000000" w:themeColor="text1"/>
        </w:rPr>
      </w:pPr>
      <w:r w:rsidRPr="00024E6B">
        <w:rPr>
          <w:rFonts w:asciiTheme="minorHAnsi" w:hAnsiTheme="minorHAnsi" w:cstheme="minorHAnsi"/>
          <w:i/>
          <w:color w:val="000000" w:themeColor="text1"/>
        </w:rPr>
        <w:t>“I would recommend having some organization</w:t>
      </w:r>
      <w:r w:rsidR="008B0E79"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that can take care of mentally ill people. There are few organizations working for mentally ill people.” (Respondent- Health care provider) </w:t>
      </w:r>
    </w:p>
    <w:p w14:paraId="6B055679" w14:textId="243AF50F"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“There should be an organization to take care of the mentally ill </w:t>
      </w:r>
      <w:r w:rsidR="008B0E79" w:rsidRPr="00024E6B">
        <w:rPr>
          <w:rFonts w:asciiTheme="minorHAnsi" w:hAnsiTheme="minorHAnsi" w:cstheme="minorHAnsi"/>
          <w:i/>
          <w:color w:val="000000" w:themeColor="text1"/>
        </w:rPr>
        <w:t xml:space="preserve">like </w:t>
      </w:r>
      <w:r w:rsidRPr="00024E6B">
        <w:rPr>
          <w:rFonts w:asciiTheme="minorHAnsi" w:hAnsiTheme="minorHAnsi" w:cstheme="minorHAnsi"/>
          <w:i/>
          <w:color w:val="000000" w:themeColor="text1"/>
        </w:rPr>
        <w:t>home</w:t>
      </w:r>
      <w:r w:rsidR="008B0E79" w:rsidRPr="00024E6B">
        <w:rPr>
          <w:rFonts w:asciiTheme="minorHAnsi" w:hAnsiTheme="minorHAnsi" w:cstheme="minorHAnsi"/>
          <w:i/>
          <w:color w:val="000000" w:themeColor="text1"/>
        </w:rPr>
        <w:t>s</w:t>
      </w:r>
      <w:r w:rsidRPr="00024E6B">
        <w:rPr>
          <w:rFonts w:asciiTheme="minorHAnsi" w:hAnsiTheme="minorHAnsi" w:cstheme="minorHAnsi"/>
          <w:i/>
          <w:color w:val="000000" w:themeColor="text1"/>
        </w:rPr>
        <w:t xml:space="preserve"> for the </w:t>
      </w:r>
      <w:r w:rsidR="008B0E79" w:rsidRPr="00024E6B">
        <w:rPr>
          <w:rFonts w:asciiTheme="minorHAnsi" w:hAnsiTheme="minorHAnsi" w:cstheme="minorHAnsi"/>
          <w:i/>
          <w:color w:val="000000" w:themeColor="text1"/>
        </w:rPr>
        <w:t>elderly</w:t>
      </w:r>
      <w:r w:rsidRPr="00024E6B">
        <w:rPr>
          <w:rFonts w:asciiTheme="minorHAnsi" w:hAnsiTheme="minorHAnsi" w:cstheme="minorHAnsi"/>
          <w:i/>
          <w:color w:val="000000" w:themeColor="text1"/>
        </w:rPr>
        <w:t>. Some families can afford and accept to treat mentally ill persons. But society does not accept it. Mentally ill persons are not allowed to live in the ward.” (Respondent- Community leader)</w:t>
      </w:r>
    </w:p>
    <w:p w14:paraId="46D345A2" w14:textId="77777777" w:rsidR="004D64D2" w:rsidRPr="00024E6B" w:rsidRDefault="004D64D2" w:rsidP="001E6063">
      <w:pPr>
        <w:pStyle w:val="ListParagraph"/>
        <w:widowControl w:val="0"/>
        <w:numPr>
          <w:ilvl w:val="0"/>
          <w:numId w:val="20"/>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PREVENTION STRATEGIES</w:t>
      </w:r>
    </w:p>
    <w:p w14:paraId="3223446C"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Increasing health awareness campaign towards community</w:t>
      </w:r>
    </w:p>
    <w:p w14:paraId="0E04C4A5"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During the interview, few stakeholders recommended that awareness activity to the community through health care providers should be increased. Since health care providers are the best source of information and are in direct contact with the community it would be easier to disseminate the information, create awareness and give health education related to various issues of mental health.</w:t>
      </w:r>
    </w:p>
    <w:p w14:paraId="67F8A683" w14:textId="16C60A42"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“Health care providers are more important than public. They are the most responsible persons. Health definition also includes the physical and mental wellbeing and therefore health care providers need to give health education to the community. I </w:t>
      </w:r>
      <w:r w:rsidR="008B0E79" w:rsidRPr="00024E6B">
        <w:rPr>
          <w:rFonts w:asciiTheme="minorHAnsi" w:hAnsiTheme="minorHAnsi" w:cstheme="minorHAnsi"/>
          <w:i/>
          <w:color w:val="000000" w:themeColor="text1"/>
        </w:rPr>
        <w:t xml:space="preserve">have </w:t>
      </w:r>
      <w:r w:rsidRPr="00024E6B">
        <w:rPr>
          <w:rFonts w:asciiTheme="minorHAnsi" w:hAnsiTheme="minorHAnsi" w:cstheme="minorHAnsi"/>
          <w:i/>
          <w:color w:val="000000" w:themeColor="text1"/>
        </w:rPr>
        <w:t xml:space="preserve">never seen health education related to mental health given to the community. Even they can use the contact among health care </w:t>
      </w:r>
      <w:r w:rsidRPr="00024E6B">
        <w:rPr>
          <w:rFonts w:asciiTheme="minorHAnsi" w:hAnsiTheme="minorHAnsi" w:cstheme="minorHAnsi"/>
          <w:i/>
          <w:color w:val="000000" w:themeColor="text1"/>
        </w:rPr>
        <w:lastRenderedPageBreak/>
        <w:t>providers or contact via messenger blot/group for sharing information, but they don’t.” (Respondent- Health care provider)</w:t>
      </w:r>
    </w:p>
    <w:p w14:paraId="4918CEC0"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Many of the stakeholders spoke about awareness campaigns such as the celebration of World Mental Health Day and its theme of depression. During this period training and awareness were given to health workers and public respectively regarding depression. This was conducted by experts in the field of mental health. </w:t>
      </w:r>
    </w:p>
    <w:p w14:paraId="57C06973" w14:textId="59B6C7A6"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They preached the theme of World Mental Health Day, ‘Depression, Let’s talk’. We invited Sayar Win Kyaw Thu and talked to BHS. CME should be done. As more people become aware, mental health care will become more successful</w:t>
      </w: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 (Respondent- Health care provider)</w:t>
      </w:r>
    </w:p>
    <w:p w14:paraId="0B9A487B" w14:textId="77777777" w:rsidR="004D64D2" w:rsidRPr="00024E6B" w:rsidRDefault="004D64D2" w:rsidP="004D64D2">
      <w:pPr>
        <w:jc w:val="both"/>
        <w:rPr>
          <w:rFonts w:asciiTheme="minorHAnsi" w:hAnsiTheme="minorHAnsi" w:cstheme="minorHAnsi"/>
          <w:i/>
          <w:color w:val="000000" w:themeColor="text1"/>
        </w:rPr>
      </w:pPr>
      <w:r w:rsidRPr="00024E6B">
        <w:rPr>
          <w:rFonts w:asciiTheme="minorHAnsi" w:hAnsiTheme="minorHAnsi" w:cstheme="minorHAnsi"/>
          <w:b/>
          <w:color w:val="000000" w:themeColor="text1"/>
        </w:rPr>
        <w:t>Mental health awareness for doctors</w:t>
      </w:r>
    </w:p>
    <w:p w14:paraId="38DB5925" w14:textId="70A7AF64"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Few of the stakeholders especially doctors suggested that there should be more information and awareness given to the doctors and GP at the peripheral level regarding the specialist services of the doctors and treatment at a higher level. This according to them leads to better referral and </w:t>
      </w:r>
      <w:r w:rsidR="008B0E79" w:rsidRPr="00024E6B">
        <w:rPr>
          <w:rFonts w:asciiTheme="minorHAnsi" w:hAnsiTheme="minorHAnsi" w:cstheme="minorHAnsi"/>
          <w:color w:val="000000" w:themeColor="text1"/>
        </w:rPr>
        <w:t xml:space="preserve">makes it </w:t>
      </w:r>
      <w:r w:rsidRPr="00024E6B">
        <w:rPr>
          <w:rFonts w:asciiTheme="minorHAnsi" w:hAnsiTheme="minorHAnsi" w:cstheme="minorHAnsi"/>
          <w:color w:val="000000" w:themeColor="text1"/>
        </w:rPr>
        <w:t xml:space="preserve">easier for patients to access services. </w:t>
      </w:r>
    </w:p>
    <w:p w14:paraId="51F7BEB3" w14:textId="3844DA8F"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“Medical doctors need to know update information of mental health services like which date and time </w:t>
      </w:r>
      <w:r w:rsidR="008B0E79" w:rsidRPr="00024E6B">
        <w:rPr>
          <w:rFonts w:asciiTheme="minorHAnsi" w:hAnsiTheme="minorHAnsi" w:cstheme="minorHAnsi"/>
          <w:i/>
          <w:color w:val="000000" w:themeColor="text1"/>
        </w:rPr>
        <w:t xml:space="preserve">are </w:t>
      </w:r>
      <w:r w:rsidRPr="00024E6B">
        <w:rPr>
          <w:rFonts w:asciiTheme="minorHAnsi" w:hAnsiTheme="minorHAnsi" w:cstheme="minorHAnsi"/>
          <w:i/>
          <w:color w:val="000000" w:themeColor="text1"/>
        </w:rPr>
        <w:t>psychiatrists in Township hospital and some kind of information like</w:t>
      </w:r>
      <w:r w:rsidR="008B0E79" w:rsidRPr="00024E6B">
        <w:rPr>
          <w:rFonts w:asciiTheme="minorHAnsi" w:hAnsiTheme="minorHAnsi" w:cstheme="minorHAnsi"/>
          <w:i/>
          <w:color w:val="000000" w:themeColor="text1"/>
        </w:rPr>
        <w:t xml:space="preserve"> if</w:t>
      </w:r>
      <w:r w:rsidRPr="00024E6B">
        <w:rPr>
          <w:rFonts w:asciiTheme="minorHAnsi" w:hAnsiTheme="minorHAnsi" w:cstheme="minorHAnsi"/>
          <w:i/>
          <w:color w:val="000000" w:themeColor="text1"/>
        </w:rPr>
        <w:t xml:space="preserve"> psychiatrists are present one time per week in Shwe Kaw Hmue social network. If we know about that kind of information, we can easily refer </w:t>
      </w:r>
      <w:r w:rsidR="008B0E79" w:rsidRPr="00024E6B">
        <w:rPr>
          <w:rFonts w:asciiTheme="minorHAnsi" w:hAnsiTheme="minorHAnsi" w:cstheme="minorHAnsi"/>
          <w:i/>
          <w:color w:val="000000" w:themeColor="text1"/>
        </w:rPr>
        <w:t xml:space="preserve">patients </w:t>
      </w:r>
      <w:r w:rsidRPr="00024E6B">
        <w:rPr>
          <w:rFonts w:asciiTheme="minorHAnsi" w:hAnsiTheme="minorHAnsi" w:cstheme="minorHAnsi"/>
          <w:i/>
          <w:color w:val="000000" w:themeColor="text1"/>
        </w:rPr>
        <w:t>there and they give their services</w:t>
      </w:r>
      <w:r w:rsidR="00944ACF" w:rsidRPr="00024E6B">
        <w:rPr>
          <w:rFonts w:asciiTheme="minorHAnsi" w:hAnsiTheme="minorHAnsi" w:cstheme="minorHAnsi"/>
          <w:i/>
          <w:color w:val="000000" w:themeColor="text1"/>
        </w:rPr>
        <w:t xml:space="preserve"> free of charge</w:t>
      </w:r>
      <w:r w:rsidRPr="00024E6B">
        <w:rPr>
          <w:rFonts w:asciiTheme="minorHAnsi" w:hAnsiTheme="minorHAnsi" w:cstheme="minorHAnsi"/>
          <w:i/>
          <w:color w:val="000000" w:themeColor="text1"/>
        </w:rPr>
        <w:t>.” (Respondent- Health care provider)</w:t>
      </w:r>
    </w:p>
    <w:p w14:paraId="285BC633"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Healthy lifestyle promotion:</w:t>
      </w:r>
    </w:p>
    <w:p w14:paraId="63CF5EF4" w14:textId="44817298"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color w:val="000000" w:themeColor="text1"/>
        </w:rPr>
        <w:t>Many stakeholders including community leaders recommended that healthy lifestyle like exercises should be promoted and awareness be given</w:t>
      </w:r>
      <w:r w:rsidR="00944ACF" w:rsidRPr="00024E6B">
        <w:rPr>
          <w:rFonts w:asciiTheme="minorHAnsi" w:hAnsiTheme="minorHAnsi" w:cstheme="minorHAnsi"/>
          <w:color w:val="000000" w:themeColor="text1"/>
        </w:rPr>
        <w:t>, that would help</w:t>
      </w:r>
      <w:r w:rsidRPr="00024E6B">
        <w:rPr>
          <w:rFonts w:asciiTheme="minorHAnsi" w:hAnsiTheme="minorHAnsi" w:cstheme="minorHAnsi"/>
          <w:color w:val="000000" w:themeColor="text1"/>
        </w:rPr>
        <w:t xml:space="preserve"> reducing stress among youth and children.</w:t>
      </w:r>
    </w:p>
    <w:p w14:paraId="257A9AF9" w14:textId="77777777" w:rsidR="004D64D2" w:rsidRPr="00024E6B" w:rsidRDefault="004D64D2" w:rsidP="00BB3011">
      <w:pPr>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“In Myanmar, doing exercise in the early morning should be encouraged as other countries. We must motivate people to participate more.” (Respondent- Community Leader)</w:t>
      </w:r>
    </w:p>
    <w:p w14:paraId="6B97FE3F" w14:textId="37F83F30" w:rsidR="004D64D2" w:rsidRPr="00024E6B" w:rsidRDefault="004D64D2" w:rsidP="00BB3011">
      <w:pPr>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 xml:space="preserve">“We want </w:t>
      </w:r>
      <w:r w:rsidR="00944ACF" w:rsidRPr="00024E6B">
        <w:rPr>
          <w:rFonts w:asciiTheme="minorHAnsi" w:hAnsiTheme="minorHAnsi" w:cstheme="minorHAnsi"/>
          <w:i/>
          <w:color w:val="000000" w:themeColor="text1"/>
        </w:rPr>
        <w:t xml:space="preserve">young people </w:t>
      </w:r>
      <w:r w:rsidRPr="00024E6B">
        <w:rPr>
          <w:rFonts w:asciiTheme="minorHAnsi" w:hAnsiTheme="minorHAnsi" w:cstheme="minorHAnsi"/>
          <w:i/>
          <w:color w:val="000000" w:themeColor="text1"/>
        </w:rPr>
        <w:t>to participate in healthy lifestyle adoption.” (Respondent- Health care provider)</w:t>
      </w:r>
    </w:p>
    <w:p w14:paraId="4101B524" w14:textId="1F0010DC"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“It is needed to have healthy behaviors in school health</w:t>
      </w:r>
      <w:r w:rsidR="00944ACF" w:rsidRPr="00024E6B">
        <w:rPr>
          <w:rFonts w:asciiTheme="minorHAnsi" w:hAnsiTheme="minorHAnsi" w:cstheme="minorHAnsi"/>
          <w:i/>
          <w:color w:val="000000" w:themeColor="text1"/>
        </w:rPr>
        <w:t xml:space="preserve"> education</w:t>
      </w:r>
      <w:r w:rsidRPr="00024E6B">
        <w:rPr>
          <w:rFonts w:asciiTheme="minorHAnsi" w:hAnsiTheme="minorHAnsi" w:cstheme="minorHAnsi"/>
          <w:i/>
          <w:color w:val="000000" w:themeColor="text1"/>
        </w:rPr>
        <w:t>.” (Respondent- Health care provider)</w:t>
      </w:r>
    </w:p>
    <w:p w14:paraId="798F0276" w14:textId="77777777" w:rsidR="004D64D2" w:rsidRPr="00024E6B" w:rsidRDefault="004D64D2" w:rsidP="004D64D2">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Health Education for the community and strategies</w:t>
      </w:r>
    </w:p>
    <w:p w14:paraId="7E5E67A4" w14:textId="77777777" w:rsidR="004D64D2" w:rsidRPr="00024E6B" w:rsidRDefault="004D64D2" w:rsidP="001E6063">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Most of the stakeholders stressed the importance of health education to be conducted and increase awareness within the community regarding the cause and effect of mental health illness. It is mainly focused on reducing stigma and treatment prognosis, early diagnosis, substance abuse and the importance of family for children. </w:t>
      </w:r>
    </w:p>
    <w:p w14:paraId="06BB0BAC" w14:textId="777777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lastRenderedPageBreak/>
        <w:t>“We give Health Education to the patient’s family. It is the main thing.” (Respondent- Health care provider)</w:t>
      </w:r>
    </w:p>
    <w:p w14:paraId="50BB7A29" w14:textId="60937853"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“The main thing is health education. They have to accept psychiatric cases are not mad. So we can treat </w:t>
      </w:r>
      <w:r w:rsidR="00944ACF" w:rsidRPr="00024E6B">
        <w:rPr>
          <w:rFonts w:asciiTheme="minorHAnsi" w:hAnsiTheme="minorHAnsi" w:cstheme="minorHAnsi"/>
          <w:i/>
          <w:color w:val="000000" w:themeColor="text1"/>
        </w:rPr>
        <w:t xml:space="preserve">them </w:t>
      </w:r>
      <w:r w:rsidRPr="00024E6B">
        <w:rPr>
          <w:rFonts w:asciiTheme="minorHAnsi" w:hAnsiTheme="minorHAnsi" w:cstheme="minorHAnsi"/>
          <w:i/>
          <w:color w:val="000000" w:themeColor="text1"/>
        </w:rPr>
        <w:t>easily.” (Respondent- Health care provider)</w:t>
      </w:r>
    </w:p>
    <w:p w14:paraId="434A44F8" w14:textId="414171C1"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“We should give health education about an early diagnosis that can </w:t>
      </w:r>
      <w:r w:rsidR="00944ACF" w:rsidRPr="00024E6B">
        <w:rPr>
          <w:rFonts w:asciiTheme="minorHAnsi" w:hAnsiTheme="minorHAnsi" w:cstheme="minorHAnsi"/>
          <w:i/>
          <w:color w:val="000000" w:themeColor="text1"/>
        </w:rPr>
        <w:t xml:space="preserve">help </w:t>
      </w:r>
      <w:r w:rsidRPr="00024E6B">
        <w:rPr>
          <w:rFonts w:asciiTheme="minorHAnsi" w:hAnsiTheme="minorHAnsi" w:cstheme="minorHAnsi"/>
          <w:i/>
          <w:color w:val="000000" w:themeColor="text1"/>
        </w:rPr>
        <w:t xml:space="preserve">the patient </w:t>
      </w:r>
      <w:r w:rsidR="00944ACF" w:rsidRPr="00024E6B">
        <w:rPr>
          <w:rFonts w:asciiTheme="minorHAnsi" w:hAnsiTheme="minorHAnsi" w:cstheme="minorHAnsi"/>
          <w:i/>
          <w:color w:val="000000" w:themeColor="text1"/>
        </w:rPr>
        <w:t xml:space="preserve">to </w:t>
      </w:r>
      <w:r w:rsidRPr="00024E6B">
        <w:rPr>
          <w:rFonts w:asciiTheme="minorHAnsi" w:hAnsiTheme="minorHAnsi" w:cstheme="minorHAnsi"/>
          <w:i/>
          <w:color w:val="000000" w:themeColor="text1"/>
        </w:rPr>
        <w:t>get better to the community.</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1344C247" w14:textId="05F528A4"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“As the parents, we should need to make our children friendlier and </w:t>
      </w:r>
      <w:r w:rsidR="00944ACF" w:rsidRPr="00024E6B">
        <w:rPr>
          <w:rFonts w:asciiTheme="minorHAnsi" w:hAnsiTheme="minorHAnsi" w:cstheme="minorHAnsi"/>
          <w:i/>
          <w:color w:val="000000" w:themeColor="text1"/>
        </w:rPr>
        <w:t xml:space="preserve">have </w:t>
      </w:r>
      <w:r w:rsidRPr="00024E6B">
        <w:rPr>
          <w:rFonts w:asciiTheme="minorHAnsi" w:hAnsiTheme="minorHAnsi" w:cstheme="minorHAnsi"/>
          <w:i/>
          <w:color w:val="000000" w:themeColor="text1"/>
        </w:rPr>
        <w:t>happy time within the family. That may prevent going outside and doing the wrong thing like smoking and alcohol drinking. Educate the community about side effects of alcohol abuse including mental health problems.</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4FDDCBA6" w14:textId="2598DE04" w:rsidR="004D64D2" w:rsidRPr="00024E6B" w:rsidRDefault="004D64D2" w:rsidP="001E6063">
      <w:pPr>
        <w:jc w:val="both"/>
        <w:rPr>
          <w:rFonts w:asciiTheme="minorHAnsi" w:hAnsiTheme="minorHAnsi" w:cstheme="minorHAnsi"/>
          <w:color w:val="000000" w:themeColor="text1"/>
        </w:rPr>
      </w:pPr>
      <w:r w:rsidRPr="00024E6B">
        <w:rPr>
          <w:rFonts w:asciiTheme="minorHAnsi" w:hAnsiTheme="minorHAnsi" w:cstheme="minorHAnsi"/>
          <w:color w:val="000000" w:themeColor="text1"/>
        </w:rPr>
        <w:t>Few stakeholders suggested that Health education regarding mental illness to the community c</w:t>
      </w:r>
      <w:r w:rsidR="00944ACF" w:rsidRPr="00024E6B">
        <w:rPr>
          <w:rFonts w:asciiTheme="minorHAnsi" w:hAnsiTheme="minorHAnsi" w:cstheme="minorHAnsi"/>
          <w:color w:val="000000" w:themeColor="text1"/>
        </w:rPr>
        <w:t>ould</w:t>
      </w:r>
      <w:r w:rsidRPr="00024E6B">
        <w:rPr>
          <w:rFonts w:asciiTheme="minorHAnsi" w:hAnsiTheme="minorHAnsi" w:cstheme="minorHAnsi"/>
          <w:color w:val="000000" w:themeColor="text1"/>
        </w:rPr>
        <w:t xml:space="preserve"> be given by involving health ministry using mass media. Various NGOs, doctors and health care workers, community leaders, religious leaders, teachers, and parents can also educate regarding mental illness. It also needs to be included in the curriculum of schools.</w:t>
      </w:r>
    </w:p>
    <w:p w14:paraId="0ADA7F71" w14:textId="748A123F"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“There should be health education o</w:t>
      </w:r>
      <w:r w:rsidR="00944ACF" w:rsidRPr="00024E6B">
        <w:rPr>
          <w:rFonts w:asciiTheme="minorHAnsi" w:hAnsiTheme="minorHAnsi" w:cstheme="minorHAnsi"/>
          <w:i/>
          <w:color w:val="000000" w:themeColor="text1"/>
        </w:rPr>
        <w:t>n</w:t>
      </w:r>
      <w:r w:rsidRPr="00024E6B">
        <w:rPr>
          <w:rFonts w:asciiTheme="minorHAnsi" w:hAnsiTheme="minorHAnsi" w:cstheme="minorHAnsi"/>
          <w:i/>
          <w:color w:val="000000" w:themeColor="text1"/>
        </w:rPr>
        <w:t xml:space="preserve"> smoking and alcohol hazard at school. This kind of education session was mainly done by Mother and Child Association.” (Respondent-Health care provider)</w:t>
      </w:r>
    </w:p>
    <w:p w14:paraId="7B57C73F" w14:textId="6FEAF012"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Health education should be given by the religious leader example monks or father from the Christian religion. They go and approach their religious believe leader.</w:t>
      </w:r>
      <w:r w:rsidRPr="00024E6B">
        <w:rPr>
          <w:rFonts w:asciiTheme="minorHAnsi" w:hAnsiTheme="minorHAnsi" w:cstheme="minorHAnsi"/>
          <w:color w:val="000000" w:themeColor="text1"/>
        </w:rPr>
        <w:t xml:space="preserve">” </w:t>
      </w:r>
      <w:r w:rsidRPr="00024E6B">
        <w:rPr>
          <w:rFonts w:asciiTheme="minorHAnsi" w:hAnsiTheme="minorHAnsi" w:cstheme="minorHAnsi"/>
          <w:i/>
          <w:color w:val="000000" w:themeColor="text1"/>
        </w:rPr>
        <w:t>(Respondent- Health care provider)</w:t>
      </w:r>
    </w:p>
    <w:p w14:paraId="7183BABD" w14:textId="777777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“It can always show the side effects of alcohol on TV or Skynet. I think we should also share some mental health brochures about alcohol in most places.”</w:t>
      </w:r>
    </w:p>
    <w:p w14:paraId="659FD26E" w14:textId="015C5DF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“Health education should be done in basic education high schools, dhamma</w:t>
      </w:r>
      <w:r w:rsidR="00D95F27" w:rsidRPr="00024E6B">
        <w:rPr>
          <w:rFonts w:asciiTheme="minorHAnsi" w:hAnsiTheme="minorHAnsi" w:cstheme="minorHAnsi"/>
          <w:i/>
          <w:color w:val="000000" w:themeColor="text1"/>
        </w:rPr>
        <w:t xml:space="preserve"> [Buddhist]</w:t>
      </w:r>
      <w:r w:rsidRPr="00024E6B">
        <w:rPr>
          <w:rFonts w:asciiTheme="minorHAnsi" w:hAnsiTheme="minorHAnsi" w:cstheme="minorHAnsi"/>
          <w:i/>
          <w:color w:val="000000" w:themeColor="text1"/>
        </w:rPr>
        <w:t xml:space="preserve"> schools, school health programs, and adolescent health programs to obtain mental health awareness. It will be fine if we add about mental health in tablets. We already train how to use the tablet to gain information. Facts should be collected whatever the reason.</w:t>
      </w:r>
      <w:r w:rsidR="001E6063">
        <w:rPr>
          <w:rFonts w:asciiTheme="minorHAnsi" w:hAnsiTheme="minorHAnsi" w:cstheme="minorHAnsi"/>
          <w:i/>
          <w:color w:val="000000" w:themeColor="text1"/>
        </w:rPr>
        <w:t>” (Respondent</w:t>
      </w:r>
      <w:r w:rsidRPr="00024E6B">
        <w:rPr>
          <w:rFonts w:asciiTheme="minorHAnsi" w:hAnsiTheme="minorHAnsi" w:cstheme="minorHAnsi"/>
          <w:i/>
          <w:color w:val="000000" w:themeColor="text1"/>
        </w:rPr>
        <w:t>- Health care provider)</w:t>
      </w:r>
    </w:p>
    <w:p w14:paraId="3F58A3D9"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b/>
          <w:color w:val="000000" w:themeColor="text1"/>
        </w:rPr>
        <w:t>Health education for reducing alcohol and substance abuse</w:t>
      </w:r>
    </w:p>
    <w:p w14:paraId="46928629" w14:textId="2F3CF402"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Many practitioners also spoke about how they got involved in health education especially for the prevention of alcohol abuse. They explained and made people aware of the negative consequences of alcohol addiction on health and </w:t>
      </w:r>
      <w:r w:rsidR="00944ACF" w:rsidRPr="00024E6B">
        <w:rPr>
          <w:rFonts w:asciiTheme="minorHAnsi" w:hAnsiTheme="minorHAnsi" w:cstheme="minorHAnsi"/>
          <w:color w:val="000000" w:themeColor="text1"/>
        </w:rPr>
        <w:t xml:space="preserve">the </w:t>
      </w:r>
      <w:r w:rsidRPr="00024E6B">
        <w:rPr>
          <w:rFonts w:asciiTheme="minorHAnsi" w:hAnsiTheme="minorHAnsi" w:cstheme="minorHAnsi"/>
          <w:color w:val="000000" w:themeColor="text1"/>
        </w:rPr>
        <w:t>burden it causes to the individual, family as well as society.</w:t>
      </w:r>
    </w:p>
    <w:p w14:paraId="7E31B3EC" w14:textId="777777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“But for an alcohol addiction problem, I can give health education such as if you drink more, you will suffer from liver disease and something like this. I explain about the side effects of alcohol such as low capacity, no promise, the problem in job, marital status problem, the problem with children, brain damage, liver </w:t>
      </w:r>
      <w:r w:rsidRPr="00024E6B">
        <w:rPr>
          <w:rFonts w:asciiTheme="minorHAnsi" w:hAnsiTheme="minorHAnsi" w:cstheme="minorHAnsi"/>
          <w:i/>
          <w:color w:val="000000" w:themeColor="text1"/>
        </w:rPr>
        <w:lastRenderedPageBreak/>
        <w:t>damage, nerve damage, poor personality, ruining job, causing the family problem.”</w:t>
      </w:r>
    </w:p>
    <w:p w14:paraId="53D06D8D" w14:textId="77777777" w:rsidR="004D64D2" w:rsidRPr="00024E6B" w:rsidRDefault="004D64D2" w:rsidP="004D64D2">
      <w:pPr>
        <w:pStyle w:val="divreferencedContentp"/>
        <w:spacing w:after="160" w:line="276" w:lineRule="auto"/>
        <w:jc w:val="both"/>
        <w:rPr>
          <w:rFonts w:asciiTheme="minorHAnsi" w:hAnsiTheme="minorHAnsi" w:cstheme="minorHAnsi"/>
          <w:b/>
          <w:color w:val="000000" w:themeColor="text1"/>
        </w:rPr>
      </w:pPr>
      <w:r w:rsidRPr="00024E6B">
        <w:rPr>
          <w:rFonts w:asciiTheme="minorHAnsi" w:hAnsiTheme="minorHAnsi" w:cstheme="minorHAnsi"/>
          <w:b/>
          <w:color w:val="000000" w:themeColor="text1"/>
        </w:rPr>
        <w:t>Legislative method to prevent substance abuse</w:t>
      </w:r>
    </w:p>
    <w:p w14:paraId="7E07AE22" w14:textId="2671BE28" w:rsidR="004D64D2" w:rsidRPr="00024E6B" w:rsidRDefault="004D64D2" w:rsidP="001E6063">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Various stakeholders during the interview stressed and recommended that legislative provisions and law enforcement should be tightened to curb the menace of spurious and illegal sale of alcohol and substances. These have resulted in increased cases of mental health illness and addiction and also </w:t>
      </w:r>
      <w:r w:rsidR="00944ACF" w:rsidRPr="00024E6B">
        <w:rPr>
          <w:rFonts w:asciiTheme="minorHAnsi" w:hAnsiTheme="minorHAnsi" w:cstheme="minorHAnsi"/>
          <w:color w:val="000000" w:themeColor="text1"/>
        </w:rPr>
        <w:t xml:space="preserve">created </w:t>
      </w:r>
      <w:r w:rsidRPr="00024E6B">
        <w:rPr>
          <w:rFonts w:asciiTheme="minorHAnsi" w:hAnsiTheme="minorHAnsi" w:cstheme="minorHAnsi"/>
          <w:color w:val="000000" w:themeColor="text1"/>
        </w:rPr>
        <w:t xml:space="preserve">a disturbed society. They also suggested ways to </w:t>
      </w:r>
      <w:r w:rsidR="00944ACF" w:rsidRPr="00024E6B">
        <w:rPr>
          <w:rFonts w:asciiTheme="minorHAnsi" w:hAnsiTheme="minorHAnsi" w:cstheme="minorHAnsi"/>
          <w:color w:val="000000" w:themeColor="text1"/>
        </w:rPr>
        <w:t xml:space="preserve">jncrease </w:t>
      </w:r>
      <w:r w:rsidRPr="00024E6B">
        <w:rPr>
          <w:rFonts w:asciiTheme="minorHAnsi" w:hAnsiTheme="minorHAnsi" w:cstheme="minorHAnsi"/>
          <w:color w:val="000000" w:themeColor="text1"/>
        </w:rPr>
        <w:t xml:space="preserve">prices of the alcohol especially by increased taxes and duties and </w:t>
      </w:r>
      <w:r w:rsidR="00944ACF" w:rsidRPr="00024E6B">
        <w:rPr>
          <w:rFonts w:asciiTheme="minorHAnsi" w:hAnsiTheme="minorHAnsi" w:cstheme="minorHAnsi"/>
          <w:color w:val="000000" w:themeColor="text1"/>
        </w:rPr>
        <w:t xml:space="preserve">to </w:t>
      </w:r>
      <w:r w:rsidRPr="00024E6B">
        <w:rPr>
          <w:rFonts w:asciiTheme="minorHAnsi" w:hAnsiTheme="minorHAnsi" w:cstheme="minorHAnsi"/>
          <w:color w:val="000000" w:themeColor="text1"/>
        </w:rPr>
        <w:t xml:space="preserve">reduce use. They also suggested banning the sale of alcohol and substances to the under-aged </w:t>
      </w:r>
    </w:p>
    <w:p w14:paraId="07B04E7C" w14:textId="777777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“It should not be sold alcohol with poor quality. This poor quality of alcohol is cheaper than purified drinking water. I want to control that kind of alcohol. After they drink this kind of alcohol, they suffer from the disease.” (Respondent- Community Leader)</w:t>
      </w:r>
    </w:p>
    <w:p w14:paraId="7CF26637" w14:textId="777777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“The main thing needed is to control alcohol consumption by law enforcement. Law is just a state if there is no enforcement.” (Respondent- Health care provider)</w:t>
      </w:r>
    </w:p>
    <w:p w14:paraId="3F975BBD" w14:textId="57E9EDDA"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 just want to increase the alcohol taxation, and restrict</w:t>
      </w:r>
      <w:r w:rsidR="001E6063">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the selling of alcohol to underage and at night.” (Respondent- Caregiver)</w:t>
      </w:r>
    </w:p>
    <w:p w14:paraId="27A52389" w14:textId="777777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“By increasing tax in other countries, these items are not imported. So it becomes not easy to sell. Arrest the bars with no license.” (Respondent- Community Leader)</w:t>
      </w:r>
    </w:p>
    <w:p w14:paraId="0550FE8A"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Emphasis on various programs and surveys</w:t>
      </w:r>
    </w:p>
    <w:p w14:paraId="0F41975A" w14:textId="7035F61B"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Few programs should be promoted like MHGAP which is run under the guidance of WHO for training GP and basic health staff to treat minor mental illness and referral systems. This system also reduces the burden on tertiary sectors</w:t>
      </w:r>
      <w:r w:rsidR="00944ACF" w:rsidRPr="00024E6B">
        <w:rPr>
          <w:rFonts w:asciiTheme="minorHAnsi" w:hAnsiTheme="minorHAnsi" w:cstheme="minorHAnsi"/>
          <w:color w:val="000000" w:themeColor="text1"/>
        </w:rPr>
        <w:t xml:space="preserve"> a</w:t>
      </w:r>
      <w:r w:rsidRPr="00024E6B">
        <w:rPr>
          <w:rFonts w:asciiTheme="minorHAnsi" w:hAnsiTheme="minorHAnsi" w:cstheme="minorHAnsi"/>
          <w:color w:val="000000" w:themeColor="text1"/>
        </w:rPr>
        <w:t>nd plays an important role in early identification and prevention of mental health illness.</w:t>
      </w:r>
    </w:p>
    <w:p w14:paraId="62581968" w14:textId="4B24837E" w:rsidR="004D64D2" w:rsidRPr="00024E6B" w:rsidRDefault="004D64D2" w:rsidP="00BB3011">
      <w:pPr>
        <w:pStyle w:val="divreferencedContentp"/>
        <w:spacing w:before="240" w:after="120"/>
        <w:ind w:left="288" w:right="288"/>
        <w:jc w:val="both"/>
        <w:rPr>
          <w:rFonts w:asciiTheme="minorHAnsi" w:hAnsiTheme="minorHAnsi" w:cstheme="minorHAnsi"/>
          <w:b/>
          <w:color w:val="000000" w:themeColor="text1"/>
        </w:rPr>
      </w:pPr>
      <w:r w:rsidRPr="00024E6B">
        <w:rPr>
          <w:rFonts w:asciiTheme="minorHAnsi" w:hAnsiTheme="minorHAnsi" w:cstheme="minorHAnsi"/>
          <w:i/>
          <w:color w:val="000000" w:themeColor="text1"/>
        </w:rPr>
        <w:t xml:space="preserve">“Now mental health gap action program (MHGAP) by WHO guidance is running and </w:t>
      </w:r>
      <w:r w:rsidR="00286835" w:rsidRPr="00024E6B">
        <w:rPr>
          <w:rFonts w:asciiTheme="minorHAnsi" w:hAnsiTheme="minorHAnsi" w:cstheme="minorHAnsi"/>
          <w:i/>
          <w:color w:val="000000" w:themeColor="text1"/>
        </w:rPr>
        <w:t xml:space="preserve">in </w:t>
      </w:r>
      <w:r w:rsidRPr="00024E6B">
        <w:rPr>
          <w:rFonts w:asciiTheme="minorHAnsi" w:hAnsiTheme="minorHAnsi" w:cstheme="minorHAnsi"/>
          <w:i/>
          <w:color w:val="000000" w:themeColor="text1"/>
        </w:rPr>
        <w:t>training. If GP can treat minor common mental illness, it will get a referral system. If basic health staff can treat temporally, secondary and tertiary</w:t>
      </w:r>
      <w:r w:rsidR="00286835" w:rsidRPr="00024E6B">
        <w:rPr>
          <w:rFonts w:asciiTheme="minorHAnsi" w:hAnsiTheme="minorHAnsi" w:cstheme="minorHAnsi"/>
          <w:i/>
          <w:color w:val="000000" w:themeColor="text1"/>
        </w:rPr>
        <w:t xml:space="preserve"> patients,</w:t>
      </w:r>
      <w:r w:rsidRPr="00024E6B">
        <w:rPr>
          <w:rFonts w:asciiTheme="minorHAnsi" w:hAnsiTheme="minorHAnsi" w:cstheme="minorHAnsi"/>
          <w:i/>
          <w:color w:val="000000" w:themeColor="text1"/>
        </w:rPr>
        <w:t xml:space="preserve"> centers will not be crowded. </w:t>
      </w:r>
      <w:r w:rsidR="00286835" w:rsidRPr="00024E6B">
        <w:rPr>
          <w:rFonts w:asciiTheme="minorHAnsi" w:hAnsiTheme="minorHAnsi" w:cstheme="minorHAnsi"/>
          <w:i/>
          <w:color w:val="000000" w:themeColor="text1"/>
        </w:rPr>
        <w:t>I</w:t>
      </w:r>
      <w:r w:rsidRPr="00024E6B">
        <w:rPr>
          <w:rFonts w:asciiTheme="minorHAnsi" w:hAnsiTheme="minorHAnsi" w:cstheme="minorHAnsi"/>
          <w:i/>
          <w:color w:val="000000" w:themeColor="text1"/>
        </w:rPr>
        <w:t xml:space="preserve">t is like prevention. To get </w:t>
      </w:r>
      <w:r w:rsidR="00286835" w:rsidRPr="00024E6B">
        <w:rPr>
          <w:rFonts w:asciiTheme="minorHAnsi" w:hAnsiTheme="minorHAnsi" w:cstheme="minorHAnsi"/>
          <w:i/>
          <w:color w:val="000000" w:themeColor="text1"/>
        </w:rPr>
        <w:t xml:space="preserve">to </w:t>
      </w:r>
      <w:r w:rsidRPr="00024E6B">
        <w:rPr>
          <w:rFonts w:asciiTheme="minorHAnsi" w:hAnsiTheme="minorHAnsi" w:cstheme="minorHAnsi"/>
          <w:i/>
          <w:color w:val="000000" w:themeColor="text1"/>
        </w:rPr>
        <w:t>this goal, we need to establish community mental health and MHGAP.”</w:t>
      </w:r>
      <w:r w:rsidR="001E6063">
        <w:rPr>
          <w:rFonts w:asciiTheme="minorHAnsi" w:hAnsiTheme="minorHAnsi" w:cstheme="minorHAnsi"/>
          <w:i/>
          <w:color w:val="000000" w:themeColor="text1"/>
        </w:rPr>
        <w:t xml:space="preserve"> </w:t>
      </w:r>
      <w:r w:rsidRPr="00024E6B">
        <w:rPr>
          <w:rFonts w:asciiTheme="minorHAnsi" w:hAnsiTheme="minorHAnsi" w:cstheme="minorHAnsi"/>
          <w:i/>
          <w:color w:val="000000" w:themeColor="text1"/>
        </w:rPr>
        <w:t>(Respondent- Health care provider)</w:t>
      </w:r>
    </w:p>
    <w:p w14:paraId="68D39015" w14:textId="77777777" w:rsidR="004D64D2" w:rsidRPr="00024E6B" w:rsidRDefault="004D64D2" w:rsidP="004D64D2">
      <w:pPr>
        <w:pStyle w:val="divreferencedContentp"/>
        <w:spacing w:after="160" w:line="276" w:lineRule="auto"/>
        <w:jc w:val="both"/>
        <w:rPr>
          <w:rFonts w:asciiTheme="minorHAnsi" w:hAnsiTheme="minorHAnsi" w:cstheme="minorHAnsi"/>
          <w:i/>
          <w:color w:val="000000" w:themeColor="text1"/>
        </w:rPr>
      </w:pPr>
      <w:r w:rsidRPr="00024E6B">
        <w:rPr>
          <w:rFonts w:asciiTheme="minorHAnsi" w:hAnsiTheme="minorHAnsi" w:cstheme="minorHAnsi"/>
          <w:b/>
          <w:color w:val="000000" w:themeColor="text1"/>
        </w:rPr>
        <w:t>Improving the socio-economic condition of the population</w:t>
      </w:r>
    </w:p>
    <w:p w14:paraId="174B65A6" w14:textId="392C6255" w:rsidR="004D64D2" w:rsidRPr="00024E6B" w:rsidRDefault="004D64D2" w:rsidP="001E6063">
      <w:pPr>
        <w:jc w:val="both"/>
        <w:rPr>
          <w:rFonts w:asciiTheme="minorHAnsi" w:hAnsiTheme="minorHAnsi" w:cstheme="minorHAnsi"/>
          <w:i/>
          <w:color w:val="000000" w:themeColor="text1"/>
        </w:rPr>
      </w:pPr>
      <w:r w:rsidRPr="00024E6B">
        <w:rPr>
          <w:rFonts w:asciiTheme="minorHAnsi" w:hAnsiTheme="minorHAnsi" w:cstheme="minorHAnsi"/>
          <w:color w:val="000000" w:themeColor="text1"/>
        </w:rPr>
        <w:t xml:space="preserve">Some stakeholders also recommended that there should be more concentration on providing employment opportunity and ensuring economic stability which in </w:t>
      </w:r>
      <w:r w:rsidR="00286835" w:rsidRPr="00024E6B">
        <w:rPr>
          <w:rFonts w:asciiTheme="minorHAnsi" w:hAnsiTheme="minorHAnsi" w:cstheme="minorHAnsi"/>
          <w:color w:val="000000" w:themeColor="text1"/>
        </w:rPr>
        <w:t>re</w:t>
      </w:r>
      <w:r w:rsidRPr="00024E6B">
        <w:rPr>
          <w:rFonts w:asciiTheme="minorHAnsi" w:hAnsiTheme="minorHAnsi" w:cstheme="minorHAnsi"/>
          <w:color w:val="000000" w:themeColor="text1"/>
        </w:rPr>
        <w:t xml:space="preserve">turn reduces stress, alcohol abuse, and mental health problems </w:t>
      </w:r>
    </w:p>
    <w:p w14:paraId="428759FC" w14:textId="777777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“Providing employment opportunity to the lower socioeconomic class.” (Respondent- Health care provider)</w:t>
      </w:r>
    </w:p>
    <w:p w14:paraId="5D93F9BA" w14:textId="481C5268" w:rsidR="004D64D2" w:rsidRPr="00024E6B" w:rsidRDefault="004D64D2" w:rsidP="00BB3011">
      <w:pPr>
        <w:pStyle w:val="divreferencedContentp"/>
        <w:spacing w:before="240" w:after="120"/>
        <w:ind w:left="288" w:right="288"/>
        <w:jc w:val="both"/>
        <w:rPr>
          <w:rFonts w:asciiTheme="minorHAnsi" w:hAnsiTheme="minorHAnsi" w:cstheme="minorHAnsi"/>
          <w:color w:val="000000" w:themeColor="text1"/>
        </w:rPr>
      </w:pPr>
      <w:r w:rsidRPr="00024E6B">
        <w:rPr>
          <w:rFonts w:asciiTheme="minorHAnsi" w:hAnsiTheme="minorHAnsi" w:cstheme="minorHAnsi"/>
          <w:i/>
          <w:color w:val="000000" w:themeColor="text1"/>
        </w:rPr>
        <w:t xml:space="preserve">“As the government, it is good to give them a job. Generally, they do not have a job and so </w:t>
      </w:r>
      <w:r w:rsidR="00286835" w:rsidRPr="00024E6B">
        <w:rPr>
          <w:rFonts w:asciiTheme="minorHAnsi" w:hAnsiTheme="minorHAnsi" w:cstheme="minorHAnsi"/>
          <w:i/>
          <w:color w:val="000000" w:themeColor="text1"/>
        </w:rPr>
        <w:t>they</w:t>
      </w:r>
      <w:r w:rsidRPr="00024E6B">
        <w:rPr>
          <w:rFonts w:asciiTheme="minorHAnsi" w:hAnsiTheme="minorHAnsi" w:cstheme="minorHAnsi"/>
          <w:i/>
          <w:color w:val="000000" w:themeColor="text1"/>
        </w:rPr>
        <w:t xml:space="preserve"> become depressive resulting in drinking alcohol” (Respondent- Community Leader)</w:t>
      </w:r>
    </w:p>
    <w:p w14:paraId="10E044F7" w14:textId="77777777" w:rsidR="004D64D2" w:rsidRPr="00024E6B" w:rsidRDefault="004D64D2" w:rsidP="001E6063">
      <w:pPr>
        <w:pStyle w:val="ListParagraph"/>
        <w:widowControl w:val="0"/>
        <w:numPr>
          <w:ilvl w:val="0"/>
          <w:numId w:val="20"/>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REHABILITATION STRATEGIES</w:t>
      </w:r>
    </w:p>
    <w:p w14:paraId="06C27CE5" w14:textId="77777777" w:rsidR="004D64D2" w:rsidRPr="00024E6B" w:rsidRDefault="004D64D2" w:rsidP="004D64D2">
      <w:pPr>
        <w:jc w:val="both"/>
        <w:rPr>
          <w:rFonts w:asciiTheme="minorHAnsi" w:hAnsiTheme="minorHAnsi" w:cstheme="minorHAnsi"/>
          <w:i/>
          <w:color w:val="000000" w:themeColor="text1"/>
        </w:rPr>
      </w:pPr>
      <w:r w:rsidRPr="00024E6B">
        <w:rPr>
          <w:rFonts w:asciiTheme="minorHAnsi" w:hAnsiTheme="minorHAnsi" w:cstheme="minorHAnsi"/>
          <w:b/>
          <w:color w:val="000000" w:themeColor="text1"/>
        </w:rPr>
        <w:t>Economic empowerment</w:t>
      </w:r>
    </w:p>
    <w:p w14:paraId="6E3E0367"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During the interview of various stakeholders, few of them threw light on how the community identified and supported the patient with illness and not having family or caretaker. They did this by pooling money and using this resource for the treatment and rehabilitation of the patient.</w:t>
      </w:r>
    </w:p>
    <w:p w14:paraId="5C1578AF" w14:textId="777777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“If there was a patient in town and if he had no more family member to take care of him, the people in the town would contribute by collecting money to have a handy amount.” (Respondent- Community Leader)</w:t>
      </w:r>
    </w:p>
    <w:p w14:paraId="3EC3AB90" w14:textId="77777777" w:rsidR="004D64D2" w:rsidRPr="00024E6B" w:rsidRDefault="004D64D2" w:rsidP="004D64D2">
      <w:pPr>
        <w:jc w:val="both"/>
        <w:rPr>
          <w:rFonts w:asciiTheme="minorHAnsi" w:hAnsiTheme="minorHAnsi" w:cstheme="minorHAnsi"/>
          <w:i/>
          <w:color w:val="000000" w:themeColor="text1"/>
        </w:rPr>
      </w:pPr>
      <w:r w:rsidRPr="00024E6B">
        <w:rPr>
          <w:rFonts w:asciiTheme="minorHAnsi" w:hAnsiTheme="minorHAnsi" w:cstheme="minorHAnsi"/>
          <w:color w:val="000000" w:themeColor="text1"/>
        </w:rPr>
        <w:t xml:space="preserve">Few of them spoke about the role Social Welfare department of the government and few NGOs played in the rehabilitation of handicapped and mentally unstable patients of low socioeconomic status. They empower such people economically by providing vocational training. </w:t>
      </w:r>
    </w:p>
    <w:p w14:paraId="739992EB" w14:textId="777777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“The social welfare service takes care of handicapped patients.” (Respondent- Health care provider)</w:t>
      </w:r>
    </w:p>
    <w:p w14:paraId="65A638E1" w14:textId="777777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“They divide the patients into two groups: one with handicapped and one with mental retardation. After that, if the patients are handicapped but still strong enough, we recommend them to attend some courses. That’s done not only by the social welfare service but also by other non-government organization” (Respondent- Community Leader)</w:t>
      </w:r>
    </w:p>
    <w:p w14:paraId="34E10527" w14:textId="77777777" w:rsidR="004D64D2" w:rsidRPr="00024E6B" w:rsidRDefault="004D64D2" w:rsidP="001E6063">
      <w:pPr>
        <w:pStyle w:val="ListParagraph"/>
        <w:widowControl w:val="0"/>
        <w:numPr>
          <w:ilvl w:val="0"/>
          <w:numId w:val="20"/>
        </w:numPr>
        <w:wordWrap w:val="0"/>
        <w:autoSpaceDE w:val="0"/>
        <w:autoSpaceDN w:val="0"/>
        <w:spacing w:after="160" w:line="276" w:lineRule="auto"/>
        <w:contextualSpacing w:val="0"/>
        <w:jc w:val="both"/>
        <w:rPr>
          <w:rFonts w:asciiTheme="minorHAnsi" w:hAnsiTheme="minorHAnsi" w:cstheme="minorHAnsi"/>
          <w:b/>
          <w:color w:val="000000" w:themeColor="text1"/>
          <w:u w:val="single"/>
        </w:rPr>
      </w:pPr>
      <w:r w:rsidRPr="00024E6B">
        <w:rPr>
          <w:rFonts w:asciiTheme="minorHAnsi" w:hAnsiTheme="minorHAnsi" w:cstheme="minorHAnsi"/>
          <w:b/>
          <w:color w:val="000000" w:themeColor="text1"/>
          <w:u w:val="single"/>
        </w:rPr>
        <w:t>SOURCES OF SUPPORT FOR MENTAL HEALTH ILL PATIENTS</w:t>
      </w:r>
    </w:p>
    <w:p w14:paraId="378F74D9" w14:textId="77777777" w:rsidR="004D64D2" w:rsidRPr="00024E6B" w:rsidRDefault="004D64D2" w:rsidP="004D64D2">
      <w:pPr>
        <w:contextualSpacing/>
        <w:jc w:val="both"/>
        <w:rPr>
          <w:rFonts w:asciiTheme="minorHAnsi" w:hAnsiTheme="minorHAnsi" w:cstheme="minorHAnsi"/>
          <w:b/>
          <w:color w:val="000000" w:themeColor="text1"/>
        </w:rPr>
      </w:pPr>
      <w:r w:rsidRPr="00024E6B">
        <w:rPr>
          <w:rFonts w:asciiTheme="minorHAnsi" w:hAnsiTheme="minorHAnsi" w:cstheme="minorHAnsi"/>
          <w:b/>
          <w:color w:val="000000" w:themeColor="text1"/>
        </w:rPr>
        <w:t>Voluntary organization support</w:t>
      </w:r>
    </w:p>
    <w:p w14:paraId="15826DD8" w14:textId="2C1C69AF" w:rsidR="004D64D2" w:rsidRPr="00024E6B" w:rsidRDefault="004D64D2" w:rsidP="004D64D2">
      <w:pPr>
        <w:contextualSpacing/>
        <w:jc w:val="both"/>
        <w:rPr>
          <w:rFonts w:asciiTheme="minorHAnsi" w:hAnsiTheme="minorHAnsi" w:cstheme="minorHAnsi"/>
          <w:color w:val="000000" w:themeColor="text1"/>
        </w:rPr>
      </w:pPr>
      <w:r w:rsidRPr="00024E6B">
        <w:rPr>
          <w:rFonts w:asciiTheme="minorHAnsi" w:hAnsiTheme="minorHAnsi" w:cstheme="minorHAnsi"/>
          <w:color w:val="000000" w:themeColor="text1"/>
        </w:rPr>
        <w:t>When interviewed the stakeholders they revealed that they had support from many Voluntary Organisation</w:t>
      </w:r>
      <w:r w:rsidR="007E3EF6" w:rsidRPr="00024E6B">
        <w:rPr>
          <w:rFonts w:asciiTheme="minorHAnsi" w:hAnsiTheme="minorHAnsi" w:cstheme="minorHAnsi"/>
          <w:color w:val="000000" w:themeColor="text1"/>
        </w:rPr>
        <w:t>s</w:t>
      </w:r>
      <w:r w:rsidRPr="00024E6B">
        <w:rPr>
          <w:rFonts w:asciiTheme="minorHAnsi" w:hAnsiTheme="minorHAnsi" w:cstheme="minorHAnsi"/>
          <w:color w:val="000000" w:themeColor="text1"/>
        </w:rPr>
        <w:t xml:space="preserve"> </w:t>
      </w:r>
      <w:r w:rsidR="00D95F27" w:rsidRPr="00024E6B">
        <w:rPr>
          <w:rFonts w:asciiTheme="minorHAnsi" w:hAnsiTheme="minorHAnsi" w:cstheme="minorHAnsi"/>
          <w:color w:val="000000" w:themeColor="text1"/>
        </w:rPr>
        <w:t>that</w:t>
      </w:r>
      <w:r w:rsidRPr="00024E6B">
        <w:rPr>
          <w:rFonts w:asciiTheme="minorHAnsi" w:hAnsiTheme="minorHAnsi" w:cstheme="minorHAnsi"/>
          <w:color w:val="000000" w:themeColor="text1"/>
        </w:rPr>
        <w:t xml:space="preserve"> provide services like ambulance, food, money, and transportation. This made caregivers use the health systems and reduced their burden. </w:t>
      </w:r>
      <w:r w:rsidR="00D95F27" w:rsidRPr="00024E6B">
        <w:rPr>
          <w:rFonts w:asciiTheme="minorHAnsi" w:hAnsiTheme="minorHAnsi" w:cstheme="minorHAnsi"/>
          <w:color w:val="000000" w:themeColor="text1"/>
        </w:rPr>
        <w:t>Some organizations</w:t>
      </w:r>
      <w:r w:rsidRPr="00024E6B">
        <w:rPr>
          <w:rFonts w:asciiTheme="minorHAnsi" w:hAnsiTheme="minorHAnsi" w:cstheme="minorHAnsi"/>
          <w:color w:val="000000" w:themeColor="text1"/>
        </w:rPr>
        <w:t xml:space="preserve"> help women </w:t>
      </w:r>
      <w:r w:rsidR="00D95F27" w:rsidRPr="00024E6B">
        <w:rPr>
          <w:rFonts w:asciiTheme="minorHAnsi" w:hAnsiTheme="minorHAnsi" w:cstheme="minorHAnsi"/>
          <w:color w:val="000000" w:themeColor="text1"/>
        </w:rPr>
        <w:t xml:space="preserve">to act </w:t>
      </w:r>
      <w:r w:rsidRPr="00024E6B">
        <w:rPr>
          <w:rFonts w:asciiTheme="minorHAnsi" w:hAnsiTheme="minorHAnsi" w:cstheme="minorHAnsi"/>
          <w:color w:val="000000" w:themeColor="text1"/>
        </w:rPr>
        <w:t>against harassment</w:t>
      </w:r>
      <w:r w:rsidR="00D95F27" w:rsidRPr="00024E6B">
        <w:rPr>
          <w:rFonts w:asciiTheme="minorHAnsi" w:hAnsiTheme="minorHAnsi" w:cstheme="minorHAnsi"/>
          <w:color w:val="000000" w:themeColor="text1"/>
        </w:rPr>
        <w:t xml:space="preserve"> and offer mental and physical </w:t>
      </w:r>
      <w:r w:rsidRPr="00024E6B">
        <w:rPr>
          <w:rFonts w:asciiTheme="minorHAnsi" w:hAnsiTheme="minorHAnsi" w:cstheme="minorHAnsi"/>
          <w:color w:val="000000" w:themeColor="text1"/>
        </w:rPr>
        <w:t xml:space="preserve">support </w:t>
      </w:r>
      <w:r w:rsidR="00D95F27" w:rsidRPr="00024E6B">
        <w:rPr>
          <w:rFonts w:asciiTheme="minorHAnsi" w:hAnsiTheme="minorHAnsi" w:cstheme="minorHAnsi"/>
          <w:color w:val="000000" w:themeColor="text1"/>
        </w:rPr>
        <w:t xml:space="preserve">to </w:t>
      </w:r>
      <w:r w:rsidRPr="00024E6B">
        <w:rPr>
          <w:rFonts w:asciiTheme="minorHAnsi" w:hAnsiTheme="minorHAnsi" w:cstheme="minorHAnsi"/>
          <w:color w:val="000000" w:themeColor="text1"/>
        </w:rPr>
        <w:t>them.</w:t>
      </w:r>
    </w:p>
    <w:p w14:paraId="47BCB61C" w14:textId="5174024A"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w:t>
      </w:r>
      <w:r w:rsidR="00D95F27" w:rsidRPr="00024E6B">
        <w:rPr>
          <w:rFonts w:asciiTheme="minorHAnsi" w:hAnsiTheme="minorHAnsi" w:cstheme="minorHAnsi"/>
          <w:i/>
          <w:color w:val="000000" w:themeColor="text1"/>
        </w:rPr>
        <w:t xml:space="preserve">Myanmar has </w:t>
      </w:r>
      <w:r w:rsidRPr="00024E6B">
        <w:rPr>
          <w:rFonts w:asciiTheme="minorHAnsi" w:hAnsiTheme="minorHAnsi" w:cstheme="minorHAnsi"/>
          <w:i/>
          <w:color w:val="000000" w:themeColor="text1"/>
        </w:rPr>
        <w:t>Red Cross</w:t>
      </w:r>
      <w:r w:rsidR="00D95F27" w:rsidRPr="00024E6B">
        <w:rPr>
          <w:rFonts w:asciiTheme="minorHAnsi" w:hAnsiTheme="minorHAnsi" w:cstheme="minorHAnsi"/>
          <w:i/>
          <w:color w:val="000000" w:themeColor="text1"/>
        </w:rPr>
        <w:t xml:space="preserve"> Society</w:t>
      </w:r>
      <w:r w:rsidRPr="00024E6B">
        <w:rPr>
          <w:rFonts w:asciiTheme="minorHAnsi" w:hAnsiTheme="minorHAnsi" w:cstheme="minorHAnsi"/>
          <w:i/>
          <w:color w:val="000000" w:themeColor="text1"/>
        </w:rPr>
        <w:t xml:space="preserve">, fire control </w:t>
      </w:r>
      <w:r w:rsidR="00D95F27" w:rsidRPr="00024E6B">
        <w:rPr>
          <w:rFonts w:asciiTheme="minorHAnsi" w:hAnsiTheme="minorHAnsi" w:cstheme="minorHAnsi"/>
          <w:i/>
          <w:color w:val="000000" w:themeColor="text1"/>
        </w:rPr>
        <w:t xml:space="preserve">department, and ogranizations for </w:t>
      </w:r>
      <w:r w:rsidRPr="00024E6B">
        <w:rPr>
          <w:rFonts w:asciiTheme="minorHAnsi" w:hAnsiTheme="minorHAnsi" w:cstheme="minorHAnsi"/>
          <w:i/>
          <w:color w:val="000000" w:themeColor="text1"/>
        </w:rPr>
        <w:t>women</w:t>
      </w:r>
      <w:r w:rsidR="00D95F27" w:rsidRPr="00024E6B">
        <w:rPr>
          <w:rFonts w:asciiTheme="minorHAnsi" w:hAnsiTheme="minorHAnsi" w:cstheme="minorHAnsi"/>
          <w:i/>
          <w:color w:val="000000" w:themeColor="text1"/>
        </w:rPr>
        <w:t>. Previous government utilized these orginzations to provide maternal and child health services</w:t>
      </w:r>
      <w:r w:rsidRPr="00024E6B">
        <w:rPr>
          <w:rFonts w:asciiTheme="minorHAnsi" w:hAnsiTheme="minorHAnsi" w:cstheme="minorHAnsi"/>
          <w:i/>
          <w:color w:val="000000" w:themeColor="text1"/>
        </w:rPr>
        <w:t>”</w:t>
      </w:r>
      <w:r w:rsidR="00D95F27" w:rsidRPr="00024E6B">
        <w:rPr>
          <w:rFonts w:asciiTheme="minorHAnsi" w:hAnsiTheme="minorHAnsi" w:cstheme="minorHAnsi"/>
          <w:i/>
          <w:color w:val="000000" w:themeColor="text1"/>
        </w:rPr>
        <w:t>.</w:t>
      </w:r>
      <w:r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leaders)</w:t>
      </w:r>
    </w:p>
    <w:p w14:paraId="2DA32451" w14:textId="19D9180F"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“I heard the some new that one NGO do the separate epilepsy project”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leaders)</w:t>
      </w:r>
    </w:p>
    <w:p w14:paraId="66B51097" w14:textId="25B289DC"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“It’s called Shwe Maw Hoon which was founded by the general U Khin Nyunt. It’s a charity group in Kyauk Tan. The group members restrain the patient and send them to the mental hospital by ambulance</w:t>
      </w: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 xml:space="preserv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leaders)</w:t>
      </w:r>
    </w:p>
    <w:p w14:paraId="4B4A508A" w14:textId="77777777"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Along with the support to the patient's family, the NGOs also provide infrastructural support by providing hospital buildings for consultation as privacy is much needed in treating mentally ill patients.</w:t>
      </w:r>
    </w:p>
    <w:p w14:paraId="7D00963F" w14:textId="664FF236"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“For the social service regarding healthcare, the groups named Shan Myar and Myittar Shin do volunteering by building hospitals. These are the service regarding healthcare.” </w:t>
      </w:r>
      <w:r w:rsidR="001E6063">
        <w:rPr>
          <w:rFonts w:asciiTheme="minorHAnsi" w:hAnsiTheme="minorHAnsi" w:cstheme="minorHAnsi"/>
          <w:i/>
          <w:color w:val="000000" w:themeColor="text1"/>
        </w:rPr>
        <w:t xml:space="preserve">(Respondent </w:t>
      </w:r>
      <w:r w:rsidRPr="00024E6B">
        <w:rPr>
          <w:rFonts w:asciiTheme="minorHAnsi" w:hAnsiTheme="minorHAnsi" w:cstheme="minorHAnsi"/>
          <w:i/>
          <w:color w:val="000000" w:themeColor="text1"/>
        </w:rPr>
        <w:t>- Community leaders)</w:t>
      </w:r>
    </w:p>
    <w:p w14:paraId="1A90E01B"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b/>
          <w:color w:val="000000" w:themeColor="text1"/>
        </w:rPr>
        <w:t>Economic support</w:t>
      </w:r>
    </w:p>
    <w:p w14:paraId="42F230F8" w14:textId="77B80DF6"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On interviewing the caregivers, it was seen that they get lots of support from the hospital. There are some donations, regulated with the help of the community and these donations help to stable the clinic. They have also received donations as a birthday celebration.</w:t>
      </w:r>
    </w:p>
    <w:p w14:paraId="604D66AB" w14:textId="777777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color w:val="000000" w:themeColor="text1"/>
        </w:rPr>
        <w:t>“</w:t>
      </w:r>
      <w:r w:rsidRPr="00024E6B">
        <w:rPr>
          <w:rFonts w:asciiTheme="minorHAnsi" w:hAnsiTheme="minorHAnsi" w:cstheme="minorHAnsi"/>
          <w:i/>
          <w:color w:val="000000" w:themeColor="text1"/>
        </w:rPr>
        <w:t>There is also a charity fund at Kyauk Tan Township to help the poor patients. They support 10000 MMK per poor patient.” (Respondent- caregiver)</w:t>
      </w:r>
    </w:p>
    <w:p w14:paraId="1468A064" w14:textId="77777777" w:rsidR="004D64D2" w:rsidRPr="00024E6B" w:rsidRDefault="004D64D2" w:rsidP="001E6063">
      <w:pPr>
        <w:jc w:val="both"/>
        <w:rPr>
          <w:rFonts w:asciiTheme="minorHAnsi" w:hAnsiTheme="minorHAnsi" w:cstheme="minorHAnsi"/>
          <w:color w:val="000000" w:themeColor="text1"/>
        </w:rPr>
      </w:pPr>
      <w:r w:rsidRPr="00024E6B">
        <w:rPr>
          <w:rFonts w:asciiTheme="minorHAnsi" w:hAnsiTheme="minorHAnsi" w:cstheme="minorHAnsi"/>
          <w:color w:val="000000" w:themeColor="text1"/>
        </w:rPr>
        <w:t>Most of the drugs are provided free of cost at the Community Clinic in order to encourage compliance by the patients. The drugs are given mainly to the poor, old ages and monks. Also, few investigations are provided free of charge for the inpatients at the hospitals.</w:t>
      </w:r>
    </w:p>
    <w:p w14:paraId="0CDDCFE2" w14:textId="77777777" w:rsidR="004D64D2" w:rsidRPr="00024E6B" w:rsidRDefault="004D64D2" w:rsidP="001E6063">
      <w:pPr>
        <w:pStyle w:val="divreferencedContentp"/>
        <w:spacing w:before="240" w:after="120"/>
        <w:ind w:left="288" w:right="288"/>
        <w:rPr>
          <w:rFonts w:asciiTheme="minorHAnsi" w:hAnsiTheme="minorHAnsi" w:cstheme="minorHAnsi"/>
          <w:i/>
          <w:color w:val="000000" w:themeColor="text1"/>
        </w:rPr>
      </w:pPr>
      <w:r w:rsidRPr="00024E6B">
        <w:rPr>
          <w:rFonts w:asciiTheme="minorHAnsi" w:hAnsiTheme="minorHAnsi" w:cstheme="minorHAnsi"/>
          <w:i/>
          <w:color w:val="000000" w:themeColor="text1"/>
        </w:rPr>
        <w:t>“We provide some drugs but some drugs are to be bought. But the community clinic is FOC</w:t>
      </w:r>
      <w:r w:rsidRPr="00024E6B">
        <w:rPr>
          <w:rFonts w:asciiTheme="minorHAnsi" w:hAnsiTheme="minorHAnsi" w:cstheme="minorHAnsi"/>
          <w:color w:val="000000" w:themeColor="text1"/>
        </w:rPr>
        <w:t xml:space="preserve">.” </w:t>
      </w:r>
      <w:r w:rsidRPr="00024E6B">
        <w:rPr>
          <w:rFonts w:asciiTheme="minorHAnsi" w:hAnsiTheme="minorHAnsi" w:cstheme="minorHAnsi"/>
          <w:i/>
          <w:color w:val="000000" w:themeColor="text1"/>
        </w:rPr>
        <w:t>(Respondent- health care provider)</w:t>
      </w:r>
    </w:p>
    <w:p w14:paraId="347CC361" w14:textId="3514A877" w:rsidR="004D64D2" w:rsidRPr="00024E6B"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 xml:space="preserve">“Charities at the township </w:t>
      </w:r>
      <w:r w:rsidR="00D95F27" w:rsidRPr="00024E6B">
        <w:rPr>
          <w:rFonts w:asciiTheme="minorHAnsi" w:hAnsiTheme="minorHAnsi" w:cstheme="minorHAnsi"/>
          <w:i/>
          <w:color w:val="000000" w:themeColor="text1"/>
        </w:rPr>
        <w:t xml:space="preserve">is </w:t>
      </w:r>
      <w:r w:rsidRPr="00024E6B">
        <w:rPr>
          <w:rFonts w:asciiTheme="minorHAnsi" w:hAnsiTheme="minorHAnsi" w:cstheme="minorHAnsi"/>
          <w:i/>
          <w:color w:val="000000" w:themeColor="text1"/>
        </w:rPr>
        <w:t>provided by Quarter Youth association</w:t>
      </w:r>
      <w:r w:rsidR="00D95F27" w:rsidRPr="00024E6B">
        <w:rPr>
          <w:rFonts w:asciiTheme="minorHAnsi" w:hAnsiTheme="minorHAnsi" w:cstheme="minorHAnsi"/>
          <w:i/>
          <w:color w:val="000000" w:themeColor="text1"/>
        </w:rPr>
        <w:t>.</w:t>
      </w:r>
      <w:r w:rsidRPr="00024E6B">
        <w:rPr>
          <w:rFonts w:asciiTheme="minorHAnsi" w:hAnsiTheme="minorHAnsi" w:cstheme="minorHAnsi"/>
          <w:i/>
          <w:color w:val="000000" w:themeColor="text1"/>
        </w:rPr>
        <w:t xml:space="preserve"> </w:t>
      </w:r>
      <w:r w:rsidR="00D95F27" w:rsidRPr="00024E6B">
        <w:rPr>
          <w:rFonts w:asciiTheme="minorHAnsi" w:hAnsiTheme="minorHAnsi" w:cstheme="minorHAnsi"/>
          <w:i/>
          <w:color w:val="000000" w:themeColor="text1"/>
        </w:rPr>
        <w:t>T</w:t>
      </w:r>
      <w:r w:rsidRPr="00024E6B">
        <w:rPr>
          <w:rFonts w:asciiTheme="minorHAnsi" w:hAnsiTheme="minorHAnsi" w:cstheme="minorHAnsi"/>
          <w:i/>
          <w:color w:val="000000" w:themeColor="text1"/>
        </w:rPr>
        <w:t xml:space="preserve">hey </w:t>
      </w:r>
      <w:r w:rsidR="00D95F27" w:rsidRPr="00024E6B">
        <w:rPr>
          <w:rFonts w:asciiTheme="minorHAnsi" w:hAnsiTheme="minorHAnsi" w:cstheme="minorHAnsi"/>
          <w:i/>
          <w:color w:val="000000" w:themeColor="text1"/>
        </w:rPr>
        <w:t xml:space="preserve">identify and motivate potential </w:t>
      </w:r>
      <w:r w:rsidRPr="00024E6B">
        <w:rPr>
          <w:rFonts w:asciiTheme="minorHAnsi" w:hAnsiTheme="minorHAnsi" w:cstheme="minorHAnsi"/>
          <w:i/>
          <w:color w:val="000000" w:themeColor="text1"/>
        </w:rPr>
        <w:t xml:space="preserve">patients to </w:t>
      </w:r>
      <w:r w:rsidR="00D95F27" w:rsidRPr="00024E6B">
        <w:rPr>
          <w:rFonts w:asciiTheme="minorHAnsi" w:hAnsiTheme="minorHAnsi" w:cstheme="minorHAnsi"/>
          <w:i/>
          <w:color w:val="000000" w:themeColor="text1"/>
        </w:rPr>
        <w:t>avail treatment from our center</w:t>
      </w:r>
      <w:r w:rsidRPr="00024E6B">
        <w:rPr>
          <w:rFonts w:asciiTheme="minorHAnsi" w:hAnsiTheme="minorHAnsi" w:cstheme="minorHAnsi"/>
          <w:i/>
          <w:color w:val="000000" w:themeColor="text1"/>
        </w:rPr>
        <w:t xml:space="preserve">, </w:t>
      </w:r>
      <w:r w:rsidR="00D95F27" w:rsidRPr="00024E6B">
        <w:rPr>
          <w:rFonts w:asciiTheme="minorHAnsi" w:hAnsiTheme="minorHAnsi" w:cstheme="minorHAnsi"/>
          <w:i/>
          <w:color w:val="000000" w:themeColor="text1"/>
        </w:rPr>
        <w:t>and send people to take care [</w:t>
      </w:r>
      <w:r w:rsidRPr="00024E6B">
        <w:rPr>
          <w:rFonts w:asciiTheme="minorHAnsi" w:hAnsiTheme="minorHAnsi" w:cstheme="minorHAnsi"/>
          <w:i/>
          <w:color w:val="000000" w:themeColor="text1"/>
        </w:rPr>
        <w:t>attendan</w:t>
      </w:r>
      <w:r w:rsidR="00D95F27" w:rsidRPr="00024E6B">
        <w:rPr>
          <w:rFonts w:asciiTheme="minorHAnsi" w:hAnsiTheme="minorHAnsi" w:cstheme="minorHAnsi"/>
          <w:i/>
          <w:color w:val="000000" w:themeColor="text1"/>
        </w:rPr>
        <w:t>ts]</w:t>
      </w:r>
      <w:r w:rsidRPr="00024E6B">
        <w:rPr>
          <w:rFonts w:asciiTheme="minorHAnsi" w:hAnsiTheme="minorHAnsi" w:cstheme="minorHAnsi"/>
          <w:i/>
          <w:color w:val="000000" w:themeColor="text1"/>
        </w:rPr>
        <w:t xml:space="preserve"> </w:t>
      </w:r>
      <w:r w:rsidR="00D95F27" w:rsidRPr="00024E6B">
        <w:rPr>
          <w:rFonts w:asciiTheme="minorHAnsi" w:hAnsiTheme="minorHAnsi" w:cstheme="minorHAnsi"/>
          <w:i/>
          <w:color w:val="000000" w:themeColor="text1"/>
        </w:rPr>
        <w:t>of the patient in their clinic visits</w:t>
      </w:r>
      <w:r w:rsidRPr="00024E6B">
        <w:rPr>
          <w:rFonts w:asciiTheme="minorHAnsi" w:hAnsiTheme="minorHAnsi" w:cstheme="minorHAnsi"/>
          <w:i/>
          <w:color w:val="000000" w:themeColor="text1"/>
        </w:rPr>
        <w:t>.” (Respondent- health care provider)</w:t>
      </w:r>
    </w:p>
    <w:p w14:paraId="31603582" w14:textId="77777777" w:rsidR="004D64D2" w:rsidRPr="00EB04B8" w:rsidRDefault="004D64D2" w:rsidP="00BB3011">
      <w:pPr>
        <w:pStyle w:val="divreferencedContentp"/>
        <w:spacing w:before="240" w:after="120"/>
        <w:ind w:left="288" w:right="288"/>
        <w:jc w:val="both"/>
        <w:rPr>
          <w:rFonts w:asciiTheme="minorHAnsi" w:hAnsiTheme="minorHAnsi" w:cstheme="minorHAnsi"/>
          <w:i/>
          <w:color w:val="000000" w:themeColor="text1"/>
        </w:rPr>
      </w:pPr>
      <w:r w:rsidRPr="00024E6B">
        <w:rPr>
          <w:rFonts w:asciiTheme="minorHAnsi" w:hAnsiTheme="minorHAnsi" w:cstheme="minorHAnsi"/>
          <w:i/>
          <w:color w:val="000000" w:themeColor="text1"/>
        </w:rPr>
        <w:t>“It can provide free of charge for all investigation (especially imaging procedures) for inpatients” (Respondent- health care provider)</w:t>
      </w:r>
    </w:p>
    <w:p w14:paraId="52F18AD3" w14:textId="77777777" w:rsidR="004D64D2" w:rsidRPr="00024E6B" w:rsidRDefault="004D64D2" w:rsidP="004D64D2">
      <w:pPr>
        <w:contextualSpacing/>
        <w:jc w:val="both"/>
        <w:rPr>
          <w:rFonts w:asciiTheme="minorHAnsi" w:hAnsiTheme="minorHAnsi" w:cstheme="minorHAnsi"/>
          <w:b/>
          <w:color w:val="000000" w:themeColor="text1"/>
        </w:rPr>
      </w:pPr>
      <w:r w:rsidRPr="00024E6B">
        <w:rPr>
          <w:rFonts w:asciiTheme="minorHAnsi" w:hAnsiTheme="minorHAnsi" w:cstheme="minorHAnsi"/>
          <w:b/>
          <w:color w:val="000000" w:themeColor="text1"/>
        </w:rPr>
        <w:t>Volunteers and Manpower support</w:t>
      </w:r>
    </w:p>
    <w:p w14:paraId="1767AF40" w14:textId="77777777" w:rsidR="004D64D2" w:rsidRPr="00024E6B" w:rsidRDefault="004D64D2" w:rsidP="004D64D2">
      <w:pPr>
        <w:contextualSpacing/>
        <w:jc w:val="both"/>
        <w:rPr>
          <w:rFonts w:asciiTheme="minorHAnsi" w:hAnsiTheme="minorHAnsi" w:cstheme="minorHAnsi"/>
          <w:color w:val="000000" w:themeColor="text1"/>
        </w:rPr>
      </w:pPr>
      <w:r w:rsidRPr="00024E6B">
        <w:rPr>
          <w:rFonts w:asciiTheme="minorHAnsi" w:hAnsiTheme="minorHAnsi" w:cstheme="minorHAnsi"/>
          <w:color w:val="000000" w:themeColor="text1"/>
        </w:rPr>
        <w:t>Caregivers also expressed that they get sufficient aid at hospitals. For the patients where accessibility is not easy the patients are allowed to sleep at the clinic and get consultation the next day.</w:t>
      </w:r>
    </w:p>
    <w:p w14:paraId="7FBAE19E" w14:textId="77777777" w:rsidR="004D64D2" w:rsidRPr="00024E6B" w:rsidRDefault="004D64D2" w:rsidP="00BB3011">
      <w:pPr>
        <w:pStyle w:val="divreferencedContentp"/>
        <w:spacing w:before="240" w:after="120"/>
        <w:ind w:left="288" w:right="288"/>
        <w:jc w:val="both"/>
        <w:rPr>
          <w:rFonts w:asciiTheme="minorHAnsi" w:hAnsiTheme="minorHAnsi" w:cstheme="minorHAnsi"/>
          <w:b/>
          <w:i/>
          <w:color w:val="000000" w:themeColor="text1"/>
        </w:rPr>
      </w:pPr>
      <w:r w:rsidRPr="00024E6B">
        <w:rPr>
          <w:rFonts w:asciiTheme="minorHAnsi" w:hAnsiTheme="minorHAnsi" w:cstheme="minorHAnsi"/>
          <w:i/>
          <w:color w:val="000000" w:themeColor="text1"/>
        </w:rPr>
        <w:t>“They are our patients previously treated as depression, now in recovery condition. They come one day ahead to help us and we provide the bed to sleep at the clinic” (Respondent- health care provider)</w:t>
      </w:r>
    </w:p>
    <w:p w14:paraId="3F6E7385" w14:textId="77777777" w:rsidR="004D64D2" w:rsidRPr="00024E6B" w:rsidRDefault="004D64D2" w:rsidP="004D64D2">
      <w:pPr>
        <w:jc w:val="both"/>
        <w:rPr>
          <w:rFonts w:asciiTheme="minorHAnsi" w:hAnsiTheme="minorHAnsi" w:cstheme="minorHAnsi"/>
          <w:b/>
          <w:color w:val="000000" w:themeColor="text1"/>
        </w:rPr>
      </w:pPr>
      <w:r w:rsidRPr="00024E6B">
        <w:rPr>
          <w:rFonts w:asciiTheme="minorHAnsi" w:hAnsiTheme="minorHAnsi" w:cstheme="minorHAnsi"/>
          <w:color w:val="000000" w:themeColor="text1"/>
        </w:rPr>
        <w:t>Some poor patients were also referred to the clinic for necessary procedures and support by the volunteers in the community. These volunteers are strong enough to be able to control the aggressive patients and those involved in anti-social activities. These volunteers were easily accessible and they also supported the transportation facilities.</w:t>
      </w:r>
    </w:p>
    <w:p w14:paraId="0B527861" w14:textId="297E8998" w:rsidR="004D64D2" w:rsidRPr="00024E6B" w:rsidRDefault="004D64D2" w:rsidP="00BB3011">
      <w:pPr>
        <w:pStyle w:val="divreferencedContentp"/>
        <w:spacing w:before="240" w:after="120"/>
        <w:ind w:left="288" w:right="288"/>
        <w:jc w:val="both"/>
        <w:rPr>
          <w:rFonts w:asciiTheme="minorHAnsi" w:hAnsiTheme="minorHAnsi" w:cstheme="minorHAnsi"/>
          <w:b/>
          <w:i/>
          <w:color w:val="000000" w:themeColor="text1"/>
        </w:rPr>
      </w:pPr>
      <w:r w:rsidRPr="00024E6B">
        <w:rPr>
          <w:rFonts w:asciiTheme="minorHAnsi" w:hAnsiTheme="minorHAnsi" w:cstheme="minorHAnsi"/>
          <w:i/>
          <w:color w:val="000000" w:themeColor="text1"/>
        </w:rPr>
        <w:t xml:space="preserve">“They are composed of people who are strong and able to guard the mentally ill restless aggressive patients on the way to the hospital. No, they are just a volunteer team and we just need t call them. And we need to </w:t>
      </w:r>
      <w:r w:rsidR="007E3EF6" w:rsidRPr="00024E6B">
        <w:rPr>
          <w:rFonts w:asciiTheme="minorHAnsi" w:hAnsiTheme="minorHAnsi" w:cstheme="minorHAnsi"/>
          <w:i/>
          <w:color w:val="000000" w:themeColor="text1"/>
        </w:rPr>
        <w:t>pay for the</w:t>
      </w:r>
      <w:r w:rsidRPr="00024E6B">
        <w:rPr>
          <w:rFonts w:asciiTheme="minorHAnsi" w:hAnsiTheme="minorHAnsi" w:cstheme="minorHAnsi"/>
          <w:i/>
          <w:color w:val="000000" w:themeColor="text1"/>
        </w:rPr>
        <w:t xml:space="preserve"> car fuel charges.” (Respondent- health care provider)</w:t>
      </w:r>
    </w:p>
    <w:p w14:paraId="75E0EA84" w14:textId="77777777" w:rsidR="004D64D2" w:rsidRPr="00024E6B" w:rsidRDefault="004D64D2" w:rsidP="004D64D2">
      <w:pPr>
        <w:contextualSpacing/>
        <w:jc w:val="both"/>
        <w:rPr>
          <w:rFonts w:asciiTheme="minorHAnsi" w:hAnsiTheme="minorHAnsi" w:cstheme="minorHAnsi"/>
          <w:b/>
          <w:color w:val="000000" w:themeColor="text1"/>
        </w:rPr>
      </w:pPr>
      <w:r w:rsidRPr="00024E6B">
        <w:rPr>
          <w:rFonts w:asciiTheme="minorHAnsi" w:hAnsiTheme="minorHAnsi" w:cstheme="minorHAnsi"/>
          <w:b/>
          <w:color w:val="000000" w:themeColor="text1"/>
        </w:rPr>
        <w:t>Transportation facilities</w:t>
      </w:r>
    </w:p>
    <w:p w14:paraId="5091BC85" w14:textId="7365CD29" w:rsidR="004D64D2" w:rsidRPr="00024E6B" w:rsidRDefault="004D64D2" w:rsidP="004D64D2">
      <w:pPr>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If the patient needs transportation, the volunteers contact </w:t>
      </w:r>
      <w:r w:rsidR="007E3EF6" w:rsidRPr="00024E6B">
        <w:rPr>
          <w:rFonts w:asciiTheme="minorHAnsi" w:hAnsiTheme="minorHAnsi" w:cstheme="minorHAnsi"/>
          <w:color w:val="000000" w:themeColor="text1"/>
        </w:rPr>
        <w:t xml:space="preserve">the </w:t>
      </w:r>
      <w:r w:rsidRPr="00024E6B">
        <w:rPr>
          <w:rFonts w:asciiTheme="minorHAnsi" w:hAnsiTheme="minorHAnsi" w:cstheme="minorHAnsi"/>
          <w:color w:val="000000" w:themeColor="text1"/>
        </w:rPr>
        <w:t xml:space="preserve">charity association and the patient is </w:t>
      </w:r>
      <w:r w:rsidR="007E3EF6" w:rsidRPr="00024E6B">
        <w:rPr>
          <w:rFonts w:asciiTheme="minorHAnsi" w:hAnsiTheme="minorHAnsi" w:cstheme="minorHAnsi"/>
          <w:color w:val="000000" w:themeColor="text1"/>
        </w:rPr>
        <w:t xml:space="preserve">given some </w:t>
      </w:r>
      <w:r w:rsidRPr="00024E6B">
        <w:rPr>
          <w:rFonts w:asciiTheme="minorHAnsi" w:hAnsiTheme="minorHAnsi" w:cstheme="minorHAnsi"/>
          <w:color w:val="000000" w:themeColor="text1"/>
        </w:rPr>
        <w:t>money.</w:t>
      </w:r>
    </w:p>
    <w:p w14:paraId="75A3BB66" w14:textId="187F95F9" w:rsidR="00196BBF" w:rsidRPr="00024E6B" w:rsidRDefault="004D64D2" w:rsidP="001E6063">
      <w:pPr>
        <w:pStyle w:val="divreferencedContentp"/>
        <w:spacing w:before="240" w:after="120"/>
        <w:ind w:left="288" w:right="288"/>
        <w:jc w:val="both"/>
        <w:rPr>
          <w:rFonts w:asciiTheme="minorHAnsi" w:hAnsiTheme="minorHAnsi" w:cstheme="minorHAnsi"/>
          <w:iCs/>
        </w:rPr>
      </w:pPr>
      <w:r w:rsidRPr="00024E6B">
        <w:rPr>
          <w:rFonts w:asciiTheme="minorHAnsi" w:hAnsiTheme="minorHAnsi" w:cstheme="minorHAnsi"/>
          <w:i/>
          <w:color w:val="000000" w:themeColor="text1"/>
        </w:rPr>
        <w:t>“For some patients in Yangon, they are taken in a car to Kyauk Tan.” Respondent- health care provider)</w:t>
      </w:r>
    </w:p>
    <w:p w14:paraId="25593ABB" w14:textId="77777777" w:rsidR="00196BBF" w:rsidRPr="00024E6B" w:rsidRDefault="00196BBF" w:rsidP="00196BBF">
      <w:pPr>
        <w:pStyle w:val="BodyText2"/>
        <w:spacing w:before="0"/>
        <w:rPr>
          <w:rFonts w:asciiTheme="minorHAnsi" w:hAnsiTheme="minorHAnsi" w:cstheme="minorHAnsi"/>
          <w:iCs/>
          <w:lang w:val="en-US"/>
        </w:rPr>
      </w:pPr>
    </w:p>
    <w:p w14:paraId="6B2EE961" w14:textId="77777777" w:rsidR="00BB4988" w:rsidRPr="00024E6B" w:rsidRDefault="00BB4988" w:rsidP="004D64D2">
      <w:pPr>
        <w:pStyle w:val="Heading1"/>
        <w:spacing w:after="240"/>
        <w:jc w:val="left"/>
        <w:rPr>
          <w:rFonts w:asciiTheme="minorHAnsi" w:hAnsiTheme="minorHAnsi" w:cstheme="minorHAnsi"/>
          <w:sz w:val="30"/>
        </w:rPr>
      </w:pPr>
      <w:r w:rsidRPr="00024E6B">
        <w:rPr>
          <w:rFonts w:asciiTheme="minorHAnsi" w:hAnsiTheme="minorHAnsi" w:cstheme="minorHAnsi"/>
          <w:iCs/>
        </w:rPr>
        <w:br w:type="page"/>
      </w:r>
      <w:bookmarkStart w:id="41" w:name="_Toc38278580"/>
      <w:r w:rsidR="00253FEB" w:rsidRPr="00024E6B">
        <w:rPr>
          <w:rFonts w:asciiTheme="minorHAnsi" w:hAnsiTheme="minorHAnsi" w:cstheme="minorHAnsi"/>
          <w:sz w:val="30"/>
        </w:rPr>
        <w:t>5</w:t>
      </w:r>
      <w:r w:rsidRPr="00024E6B">
        <w:rPr>
          <w:rFonts w:asciiTheme="minorHAnsi" w:hAnsiTheme="minorHAnsi" w:cstheme="minorHAnsi"/>
          <w:sz w:val="30"/>
        </w:rPr>
        <w:tab/>
      </w:r>
      <w:r w:rsidR="004D64D2" w:rsidRPr="00024E6B">
        <w:rPr>
          <w:rFonts w:asciiTheme="minorHAnsi" w:hAnsiTheme="minorHAnsi" w:cstheme="minorHAnsi"/>
          <w:sz w:val="30"/>
        </w:rPr>
        <w:t>CONCLUSIONS</w:t>
      </w:r>
      <w:r w:rsidR="00C429A6" w:rsidRPr="00024E6B">
        <w:rPr>
          <w:rFonts w:asciiTheme="minorHAnsi" w:hAnsiTheme="minorHAnsi" w:cstheme="minorHAnsi"/>
          <w:sz w:val="30"/>
        </w:rPr>
        <w:t>, LIMITATIONS,</w:t>
      </w:r>
      <w:r w:rsidR="004D64D2" w:rsidRPr="00024E6B">
        <w:rPr>
          <w:rFonts w:asciiTheme="minorHAnsi" w:hAnsiTheme="minorHAnsi" w:cstheme="minorHAnsi"/>
          <w:sz w:val="30"/>
        </w:rPr>
        <w:t xml:space="preserve"> AND RECOMMENDATIONS</w:t>
      </w:r>
      <w:bookmarkEnd w:id="41"/>
    </w:p>
    <w:p w14:paraId="01BC1917" w14:textId="237C80BA" w:rsidR="00C162FB" w:rsidRPr="00024E6B" w:rsidRDefault="00167C19" w:rsidP="00C162FB">
      <w:pPr>
        <w:pStyle w:val="BodyText2"/>
        <w:rPr>
          <w:rFonts w:asciiTheme="minorHAnsi" w:hAnsiTheme="minorHAnsi" w:cstheme="minorHAnsi"/>
          <w:lang w:val="en-US"/>
        </w:rPr>
      </w:pPr>
      <w:r w:rsidRPr="00024E6B">
        <w:rPr>
          <w:rFonts w:asciiTheme="minorHAnsi" w:hAnsiTheme="minorHAnsi" w:cstheme="minorHAnsi"/>
          <w:lang w:val="en-US"/>
        </w:rPr>
        <w:t xml:space="preserve">This section includes the conclusions </w:t>
      </w:r>
      <w:r w:rsidR="007E3EF6" w:rsidRPr="00024E6B">
        <w:rPr>
          <w:rFonts w:asciiTheme="minorHAnsi" w:hAnsiTheme="minorHAnsi" w:cstheme="minorHAnsi"/>
          <w:lang w:val="en-US"/>
        </w:rPr>
        <w:t xml:space="preserve">reached </w:t>
      </w:r>
      <w:r w:rsidRPr="00024E6B">
        <w:rPr>
          <w:rFonts w:asciiTheme="minorHAnsi" w:hAnsiTheme="minorHAnsi" w:cstheme="minorHAnsi"/>
          <w:lang w:val="en-US"/>
        </w:rPr>
        <w:t xml:space="preserve">from the study, its major limitations and the recommendations to improve mental health status in Myanmar. </w:t>
      </w:r>
      <w:r w:rsidR="00C162FB" w:rsidRPr="00024E6B">
        <w:rPr>
          <w:rFonts w:asciiTheme="minorHAnsi" w:hAnsiTheme="minorHAnsi" w:cstheme="minorHAnsi"/>
          <w:lang w:val="en-US"/>
        </w:rPr>
        <w:t>The major challenges in providing mental health services identified through this study by respondent groups are the following:</w:t>
      </w:r>
    </w:p>
    <w:p w14:paraId="281B3BBB" w14:textId="77777777" w:rsidR="00C162FB" w:rsidRPr="00024E6B" w:rsidRDefault="00C162FB" w:rsidP="00C162FB">
      <w:pPr>
        <w:pStyle w:val="BodyText2"/>
        <w:rPr>
          <w:rFonts w:asciiTheme="minorHAnsi" w:hAnsiTheme="minorHAnsi" w:cstheme="minorHAnsi"/>
          <w:b/>
          <w:lang w:val="en-US"/>
        </w:rPr>
      </w:pPr>
      <w:r w:rsidRPr="00024E6B">
        <w:rPr>
          <w:rFonts w:asciiTheme="minorHAnsi" w:hAnsiTheme="minorHAnsi" w:cstheme="minorHAnsi"/>
          <w:b/>
          <w:lang w:val="en-US"/>
        </w:rPr>
        <w:t>Healthcare providers</w:t>
      </w:r>
    </w:p>
    <w:p w14:paraId="37CF4D81" w14:textId="77777777" w:rsidR="00C162FB" w:rsidRPr="00024E6B" w:rsidRDefault="00C162FB" w:rsidP="007138FC">
      <w:pPr>
        <w:pStyle w:val="BodyText2"/>
        <w:numPr>
          <w:ilvl w:val="0"/>
          <w:numId w:val="23"/>
        </w:numPr>
        <w:rPr>
          <w:rFonts w:asciiTheme="minorHAnsi" w:hAnsiTheme="minorHAnsi" w:cstheme="minorHAnsi"/>
          <w:b/>
          <w:lang w:val="en-US"/>
        </w:rPr>
      </w:pPr>
      <w:r w:rsidRPr="00024E6B">
        <w:rPr>
          <w:rFonts w:asciiTheme="minorHAnsi" w:hAnsiTheme="minorHAnsi" w:cstheme="minorHAnsi"/>
          <w:lang w:val="en-US"/>
        </w:rPr>
        <w:t>Major mental health problems in Myanmar were Anxiety, Depression, Bipolar mania, mood disorders, schizophrenia, substance abuse, and other psychotic disorders. An increase in the number of mental illnesses cases was observed over the years.</w:t>
      </w:r>
    </w:p>
    <w:p w14:paraId="26DD0CCE" w14:textId="7A632985" w:rsidR="00C162FB" w:rsidRPr="00024E6B" w:rsidRDefault="00C162FB" w:rsidP="007138FC">
      <w:pPr>
        <w:pStyle w:val="BodyText2"/>
        <w:numPr>
          <w:ilvl w:val="0"/>
          <w:numId w:val="23"/>
        </w:numPr>
        <w:rPr>
          <w:rFonts w:asciiTheme="minorHAnsi" w:hAnsiTheme="minorHAnsi" w:cstheme="minorHAnsi"/>
          <w:b/>
          <w:lang w:val="en-US"/>
        </w:rPr>
      </w:pPr>
      <w:r w:rsidRPr="00024E6B">
        <w:rPr>
          <w:rFonts w:asciiTheme="minorHAnsi" w:hAnsiTheme="minorHAnsi" w:cstheme="minorHAnsi"/>
          <w:lang w:val="en-US"/>
        </w:rPr>
        <w:t xml:space="preserve">Men and youths seek treatment for mental health problems </w:t>
      </w:r>
      <w:r w:rsidR="007E3EF6" w:rsidRPr="00024E6B">
        <w:rPr>
          <w:rFonts w:asciiTheme="minorHAnsi" w:hAnsiTheme="minorHAnsi" w:cstheme="minorHAnsi"/>
          <w:lang w:val="en-US"/>
        </w:rPr>
        <w:t xml:space="preserve">more </w:t>
      </w:r>
      <w:r w:rsidRPr="00024E6B">
        <w:rPr>
          <w:rFonts w:asciiTheme="minorHAnsi" w:hAnsiTheme="minorHAnsi" w:cstheme="minorHAnsi"/>
          <w:lang w:val="en-US"/>
        </w:rPr>
        <w:t>than females. Alcohol and substance abuse w</w:t>
      </w:r>
      <w:r w:rsidR="007E3EF6" w:rsidRPr="00024E6B">
        <w:rPr>
          <w:rFonts w:asciiTheme="minorHAnsi" w:hAnsiTheme="minorHAnsi" w:cstheme="minorHAnsi"/>
          <w:lang w:val="en-US"/>
        </w:rPr>
        <w:t>ere</w:t>
      </w:r>
      <w:r w:rsidRPr="00024E6B">
        <w:rPr>
          <w:rFonts w:asciiTheme="minorHAnsi" w:hAnsiTheme="minorHAnsi" w:cstheme="minorHAnsi"/>
          <w:lang w:val="en-US"/>
        </w:rPr>
        <w:t xml:space="preserve"> the major cause</w:t>
      </w:r>
      <w:r w:rsidR="007E3EF6" w:rsidRPr="00024E6B">
        <w:rPr>
          <w:rFonts w:asciiTheme="minorHAnsi" w:hAnsiTheme="minorHAnsi" w:cstheme="minorHAnsi"/>
          <w:lang w:val="en-US"/>
        </w:rPr>
        <w:t>s</w:t>
      </w:r>
      <w:r w:rsidR="00C429A6" w:rsidRPr="00024E6B">
        <w:rPr>
          <w:rFonts w:asciiTheme="minorHAnsi" w:hAnsiTheme="minorHAnsi" w:cstheme="minorHAnsi"/>
          <w:lang w:val="en-US"/>
        </w:rPr>
        <w:t xml:space="preserve"> of</w:t>
      </w:r>
      <w:r w:rsidRPr="00024E6B">
        <w:rPr>
          <w:rFonts w:asciiTheme="minorHAnsi" w:hAnsiTheme="minorHAnsi" w:cstheme="minorHAnsi"/>
          <w:lang w:val="en-US"/>
        </w:rPr>
        <w:t xml:space="preserve"> their mental illness. </w:t>
      </w:r>
    </w:p>
    <w:p w14:paraId="0941047E" w14:textId="77777777" w:rsidR="00FB5530" w:rsidRPr="00024E6B" w:rsidRDefault="00FB5530" w:rsidP="007138FC">
      <w:pPr>
        <w:pStyle w:val="BodyText2"/>
        <w:numPr>
          <w:ilvl w:val="0"/>
          <w:numId w:val="23"/>
        </w:numPr>
        <w:rPr>
          <w:rFonts w:asciiTheme="minorHAnsi" w:hAnsiTheme="minorHAnsi" w:cstheme="minorHAnsi"/>
          <w:b/>
          <w:lang w:val="en-US"/>
        </w:rPr>
      </w:pPr>
      <w:r w:rsidRPr="00024E6B">
        <w:rPr>
          <w:rFonts w:asciiTheme="minorHAnsi" w:hAnsiTheme="minorHAnsi" w:cstheme="minorHAnsi"/>
          <w:color w:val="000000" w:themeColor="text1"/>
          <w:lang w:val="en-US"/>
        </w:rPr>
        <w:t xml:space="preserve">Many families were not willing </w:t>
      </w:r>
      <w:r w:rsidR="00C429A6" w:rsidRPr="00024E6B">
        <w:rPr>
          <w:rFonts w:asciiTheme="minorHAnsi" w:hAnsiTheme="minorHAnsi" w:cstheme="minorHAnsi"/>
          <w:color w:val="000000" w:themeColor="text1"/>
          <w:lang w:val="en-US"/>
        </w:rPr>
        <w:t xml:space="preserve">to </w:t>
      </w:r>
      <w:r w:rsidRPr="00024E6B">
        <w:rPr>
          <w:rFonts w:asciiTheme="minorHAnsi" w:hAnsiTheme="minorHAnsi" w:cstheme="minorHAnsi"/>
          <w:color w:val="000000" w:themeColor="text1"/>
          <w:lang w:val="en-US"/>
        </w:rPr>
        <w:t>accept that their family members have a mental illness, does not avail referrals for diagnosis, or comply with the long term treatment.</w:t>
      </w:r>
    </w:p>
    <w:p w14:paraId="1E561E75" w14:textId="748F9ABE" w:rsidR="00FB5530" w:rsidRPr="00024E6B" w:rsidRDefault="00FB5530" w:rsidP="007138FC">
      <w:pPr>
        <w:pStyle w:val="divreferencedContentp"/>
        <w:numPr>
          <w:ilvl w:val="0"/>
          <w:numId w:val="23"/>
        </w:numPr>
        <w:spacing w:after="160" w:line="276" w:lineRule="auto"/>
        <w:jc w:val="both"/>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existing facilities to treat mental illness are insufficient to treat </w:t>
      </w:r>
      <w:r w:rsidR="00C429A6" w:rsidRPr="00024E6B">
        <w:rPr>
          <w:rFonts w:asciiTheme="minorHAnsi" w:hAnsiTheme="minorHAnsi" w:cstheme="minorHAnsi"/>
          <w:color w:val="000000" w:themeColor="text1"/>
        </w:rPr>
        <w:t xml:space="preserve">a </w:t>
      </w:r>
      <w:r w:rsidRPr="00024E6B">
        <w:rPr>
          <w:rFonts w:asciiTheme="minorHAnsi" w:hAnsiTheme="minorHAnsi" w:cstheme="minorHAnsi"/>
          <w:color w:val="000000" w:themeColor="text1"/>
        </w:rPr>
        <w:t xml:space="preserve">high volume of patients. </w:t>
      </w:r>
      <w:r w:rsidR="00E778D0" w:rsidRPr="00024E6B">
        <w:rPr>
          <w:rFonts w:asciiTheme="minorHAnsi" w:hAnsiTheme="minorHAnsi" w:cstheme="minorHAnsi"/>
          <w:color w:val="000000" w:themeColor="text1"/>
        </w:rPr>
        <w:t>There is a n</w:t>
      </w:r>
      <w:r w:rsidRPr="00024E6B">
        <w:rPr>
          <w:rFonts w:asciiTheme="minorHAnsi" w:hAnsiTheme="minorHAnsi" w:cstheme="minorHAnsi"/>
          <w:color w:val="000000" w:themeColor="text1"/>
        </w:rPr>
        <w:t xml:space="preserve">eed for training to screen, diagnose, and treat cases as well as establishing a formal referral system. </w:t>
      </w:r>
      <w:r w:rsidR="00E778D0" w:rsidRPr="00024E6B">
        <w:rPr>
          <w:rFonts w:asciiTheme="minorHAnsi" w:hAnsiTheme="minorHAnsi" w:cstheme="minorHAnsi"/>
          <w:color w:val="000000" w:themeColor="text1"/>
        </w:rPr>
        <w:t>It is critical to e</w:t>
      </w:r>
      <w:r w:rsidRPr="00024E6B">
        <w:rPr>
          <w:rFonts w:asciiTheme="minorHAnsi" w:hAnsiTheme="minorHAnsi" w:cstheme="minorHAnsi"/>
          <w:color w:val="000000" w:themeColor="text1"/>
        </w:rPr>
        <w:t xml:space="preserve">nsure </w:t>
      </w:r>
      <w:r w:rsidR="00C429A6" w:rsidRPr="00024E6B">
        <w:rPr>
          <w:rFonts w:asciiTheme="minorHAnsi" w:hAnsiTheme="minorHAnsi" w:cstheme="minorHAnsi"/>
          <w:color w:val="000000" w:themeColor="text1"/>
        </w:rPr>
        <w:t xml:space="preserve">the </w:t>
      </w:r>
      <w:r w:rsidRPr="00024E6B">
        <w:rPr>
          <w:rFonts w:asciiTheme="minorHAnsi" w:hAnsiTheme="minorHAnsi" w:cstheme="minorHAnsi"/>
          <w:color w:val="000000" w:themeColor="text1"/>
        </w:rPr>
        <w:t xml:space="preserve">availability of medicines and psychiatrists in health facilities and reduce </w:t>
      </w:r>
      <w:r w:rsidR="00C429A6" w:rsidRPr="00024E6B">
        <w:rPr>
          <w:rFonts w:asciiTheme="minorHAnsi" w:hAnsiTheme="minorHAnsi" w:cstheme="minorHAnsi"/>
          <w:color w:val="000000" w:themeColor="text1"/>
        </w:rPr>
        <w:t xml:space="preserve">the </w:t>
      </w:r>
      <w:r w:rsidRPr="00024E6B">
        <w:rPr>
          <w:rFonts w:asciiTheme="minorHAnsi" w:hAnsiTheme="minorHAnsi" w:cstheme="minorHAnsi"/>
          <w:color w:val="000000" w:themeColor="text1"/>
        </w:rPr>
        <w:t>absent</w:t>
      </w:r>
      <w:r w:rsidR="00D95F27" w:rsidRPr="00024E6B">
        <w:rPr>
          <w:rFonts w:asciiTheme="minorHAnsi" w:hAnsiTheme="minorHAnsi" w:cstheme="minorHAnsi"/>
          <w:color w:val="000000" w:themeColor="text1"/>
        </w:rPr>
        <w:t>e</w:t>
      </w:r>
      <w:r w:rsidRPr="00024E6B">
        <w:rPr>
          <w:rFonts w:asciiTheme="minorHAnsi" w:hAnsiTheme="minorHAnsi" w:cstheme="minorHAnsi"/>
          <w:color w:val="000000" w:themeColor="text1"/>
        </w:rPr>
        <w:t xml:space="preserve">eism of providers. </w:t>
      </w:r>
    </w:p>
    <w:p w14:paraId="68DB2952" w14:textId="77777777" w:rsidR="00C162FB" w:rsidRPr="00024E6B" w:rsidRDefault="00C162FB" w:rsidP="00C162FB">
      <w:pPr>
        <w:pStyle w:val="BodyText2"/>
        <w:rPr>
          <w:rFonts w:asciiTheme="minorHAnsi" w:hAnsiTheme="minorHAnsi" w:cstheme="minorHAnsi"/>
          <w:b/>
          <w:lang w:val="en-US"/>
        </w:rPr>
      </w:pPr>
      <w:r w:rsidRPr="00024E6B">
        <w:rPr>
          <w:rFonts w:asciiTheme="minorHAnsi" w:hAnsiTheme="minorHAnsi" w:cstheme="minorHAnsi"/>
          <w:b/>
          <w:lang w:val="en-US"/>
        </w:rPr>
        <w:t>Caregivers of mental health patients</w:t>
      </w:r>
    </w:p>
    <w:p w14:paraId="3ACD1F2F" w14:textId="77777777" w:rsidR="00FB5530" w:rsidRPr="00024E6B" w:rsidRDefault="00FB5530" w:rsidP="007138FC">
      <w:pPr>
        <w:pStyle w:val="BodyText2"/>
        <w:numPr>
          <w:ilvl w:val="0"/>
          <w:numId w:val="23"/>
        </w:numPr>
        <w:rPr>
          <w:rFonts w:asciiTheme="minorHAnsi" w:hAnsiTheme="minorHAnsi" w:cstheme="minorHAnsi"/>
          <w:lang w:val="en-US"/>
        </w:rPr>
      </w:pPr>
      <w:r w:rsidRPr="00024E6B">
        <w:rPr>
          <w:rFonts w:asciiTheme="minorHAnsi" w:hAnsiTheme="minorHAnsi" w:cstheme="minorHAnsi"/>
          <w:lang w:val="en-US"/>
        </w:rPr>
        <w:t>Most of the caregivers ha</w:t>
      </w:r>
      <w:r w:rsidR="00C429A6" w:rsidRPr="00024E6B">
        <w:rPr>
          <w:rFonts w:asciiTheme="minorHAnsi" w:hAnsiTheme="minorHAnsi" w:cstheme="minorHAnsi"/>
          <w:lang w:val="en-US"/>
        </w:rPr>
        <w:t>ve</w:t>
      </w:r>
      <w:r w:rsidRPr="00024E6B">
        <w:rPr>
          <w:rFonts w:asciiTheme="minorHAnsi" w:hAnsiTheme="minorHAnsi" w:cstheme="minorHAnsi"/>
          <w:lang w:val="en-US"/>
        </w:rPr>
        <w:t xml:space="preserve"> belief in allopathic medicines </w:t>
      </w:r>
    </w:p>
    <w:p w14:paraId="6A32133B" w14:textId="77777777" w:rsidR="00FB5530" w:rsidRPr="00024E6B" w:rsidRDefault="00FB5530" w:rsidP="007138FC">
      <w:pPr>
        <w:pStyle w:val="BodyText2"/>
        <w:numPr>
          <w:ilvl w:val="0"/>
          <w:numId w:val="23"/>
        </w:numPr>
        <w:rPr>
          <w:rFonts w:asciiTheme="minorHAnsi" w:hAnsiTheme="minorHAnsi" w:cstheme="minorHAnsi"/>
          <w:lang w:val="en-US"/>
        </w:rPr>
      </w:pPr>
      <w:r w:rsidRPr="00024E6B">
        <w:rPr>
          <w:rFonts w:asciiTheme="minorHAnsi" w:hAnsiTheme="minorHAnsi" w:cstheme="minorHAnsi"/>
          <w:lang w:val="en-US"/>
        </w:rPr>
        <w:t xml:space="preserve">Contributing factors of mental illness included alcohol and substance abuse, work-related stress, family issues, failed businesses, debt to treat chronic diseases like HIV and cancer, genetic factors, </w:t>
      </w:r>
      <w:r w:rsidRPr="00024E6B">
        <w:rPr>
          <w:rFonts w:asciiTheme="minorHAnsi" w:hAnsiTheme="minorHAnsi" w:cstheme="minorHAnsi"/>
          <w:color w:val="000000" w:themeColor="text1"/>
        </w:rPr>
        <w:t>lack of job opportunities</w:t>
      </w:r>
      <w:r w:rsidRPr="00024E6B">
        <w:rPr>
          <w:rFonts w:asciiTheme="minorHAnsi" w:hAnsiTheme="minorHAnsi" w:cstheme="minorHAnsi"/>
          <w:color w:val="000000" w:themeColor="text1"/>
          <w:lang w:val="en-US"/>
        </w:rPr>
        <w:t>,</w:t>
      </w:r>
      <w:r w:rsidRPr="00024E6B">
        <w:rPr>
          <w:rFonts w:asciiTheme="minorHAnsi" w:hAnsiTheme="minorHAnsi" w:cstheme="minorHAnsi"/>
          <w:color w:val="000000" w:themeColor="text1"/>
        </w:rPr>
        <w:t xml:space="preserve"> and </w:t>
      </w:r>
      <w:r w:rsidRPr="00024E6B">
        <w:rPr>
          <w:rFonts w:asciiTheme="minorHAnsi" w:hAnsiTheme="minorHAnsi" w:cstheme="minorHAnsi"/>
          <w:color w:val="000000" w:themeColor="text1"/>
          <w:lang w:val="en-US"/>
        </w:rPr>
        <w:t xml:space="preserve">poor implementation of </w:t>
      </w:r>
      <w:r w:rsidRPr="00024E6B">
        <w:rPr>
          <w:rFonts w:asciiTheme="minorHAnsi" w:hAnsiTheme="minorHAnsi" w:cstheme="minorHAnsi"/>
          <w:color w:val="000000" w:themeColor="text1"/>
        </w:rPr>
        <w:t>alcohol</w:t>
      </w:r>
      <w:r w:rsidRPr="00024E6B">
        <w:rPr>
          <w:rFonts w:asciiTheme="minorHAnsi" w:hAnsiTheme="minorHAnsi" w:cstheme="minorHAnsi"/>
          <w:color w:val="000000" w:themeColor="text1"/>
          <w:lang w:val="en-US"/>
        </w:rPr>
        <w:t>/drug</w:t>
      </w:r>
      <w:r w:rsidR="00C429A6" w:rsidRPr="00024E6B">
        <w:rPr>
          <w:rFonts w:asciiTheme="minorHAnsi" w:hAnsiTheme="minorHAnsi" w:cstheme="minorHAnsi"/>
          <w:color w:val="000000" w:themeColor="text1"/>
          <w:lang w:val="en-US"/>
        </w:rPr>
        <w:t>-</w:t>
      </w:r>
      <w:r w:rsidRPr="00024E6B">
        <w:rPr>
          <w:rFonts w:asciiTheme="minorHAnsi" w:hAnsiTheme="minorHAnsi" w:cstheme="minorHAnsi"/>
          <w:color w:val="000000" w:themeColor="text1"/>
          <w:lang w:val="en-US"/>
        </w:rPr>
        <w:t>related</w:t>
      </w:r>
      <w:r w:rsidRPr="00024E6B">
        <w:rPr>
          <w:rFonts w:asciiTheme="minorHAnsi" w:hAnsiTheme="minorHAnsi" w:cstheme="minorHAnsi"/>
          <w:color w:val="000000" w:themeColor="text1"/>
        </w:rPr>
        <w:t xml:space="preserve"> policies</w:t>
      </w:r>
      <w:r w:rsidRPr="00024E6B">
        <w:rPr>
          <w:rFonts w:asciiTheme="minorHAnsi" w:hAnsiTheme="minorHAnsi" w:cstheme="minorHAnsi"/>
          <w:lang w:val="en-US"/>
        </w:rPr>
        <w:t xml:space="preserve">. </w:t>
      </w:r>
    </w:p>
    <w:p w14:paraId="1E18B160" w14:textId="77777777" w:rsidR="00FB5530" w:rsidRPr="00024E6B" w:rsidRDefault="00FB5530" w:rsidP="007138FC">
      <w:pPr>
        <w:pStyle w:val="BodyText2"/>
        <w:numPr>
          <w:ilvl w:val="0"/>
          <w:numId w:val="23"/>
        </w:numPr>
        <w:rPr>
          <w:rFonts w:asciiTheme="minorHAnsi" w:hAnsiTheme="minorHAnsi" w:cstheme="minorHAnsi"/>
          <w:lang w:val="en-US"/>
        </w:rPr>
      </w:pPr>
      <w:r w:rsidRPr="00024E6B">
        <w:rPr>
          <w:rFonts w:asciiTheme="minorHAnsi" w:hAnsiTheme="minorHAnsi" w:cstheme="minorHAnsi"/>
          <w:color w:val="000000" w:themeColor="text1"/>
          <w:lang w:val="en-US" w:eastAsia="ko-KR"/>
        </w:rPr>
        <w:t>Social stigma, longer duration of treatment, accompanying patients for clinic visits, and job losses aggr</w:t>
      </w:r>
      <w:r w:rsidR="00C429A6" w:rsidRPr="00024E6B">
        <w:rPr>
          <w:rFonts w:asciiTheme="minorHAnsi" w:hAnsiTheme="minorHAnsi" w:cstheme="minorHAnsi"/>
          <w:color w:val="000000" w:themeColor="text1"/>
          <w:lang w:val="en-US" w:eastAsia="ko-KR"/>
        </w:rPr>
        <w:t>a</w:t>
      </w:r>
      <w:r w:rsidRPr="00024E6B">
        <w:rPr>
          <w:rFonts w:asciiTheme="minorHAnsi" w:hAnsiTheme="minorHAnsi" w:cstheme="minorHAnsi"/>
          <w:color w:val="000000" w:themeColor="text1"/>
          <w:lang w:val="en-US" w:eastAsia="ko-KR"/>
        </w:rPr>
        <w:t xml:space="preserve">vated the financial burden to the caregivers. </w:t>
      </w:r>
    </w:p>
    <w:p w14:paraId="34597BC7" w14:textId="77777777" w:rsidR="00FB5530" w:rsidRPr="00024E6B" w:rsidRDefault="00FB5530" w:rsidP="007138FC">
      <w:pPr>
        <w:pStyle w:val="BodyText2"/>
        <w:numPr>
          <w:ilvl w:val="0"/>
          <w:numId w:val="23"/>
        </w:numPr>
        <w:rPr>
          <w:rFonts w:asciiTheme="minorHAnsi" w:hAnsiTheme="minorHAnsi" w:cstheme="minorHAnsi"/>
          <w:lang w:val="en-US"/>
        </w:rPr>
      </w:pPr>
      <w:r w:rsidRPr="00024E6B">
        <w:rPr>
          <w:rFonts w:asciiTheme="minorHAnsi" w:hAnsiTheme="minorHAnsi" w:cstheme="minorHAnsi"/>
          <w:color w:val="000000" w:themeColor="text1"/>
          <w:lang w:val="en-US"/>
        </w:rPr>
        <w:t>L</w:t>
      </w:r>
      <w:r w:rsidRPr="00024E6B">
        <w:rPr>
          <w:rFonts w:asciiTheme="minorHAnsi" w:hAnsiTheme="minorHAnsi" w:cstheme="minorHAnsi"/>
          <w:color w:val="000000" w:themeColor="text1"/>
        </w:rPr>
        <w:t xml:space="preserve">ack of awareness </w:t>
      </w:r>
      <w:r w:rsidRPr="00024E6B">
        <w:rPr>
          <w:rFonts w:asciiTheme="minorHAnsi" w:hAnsiTheme="minorHAnsi" w:cstheme="minorHAnsi"/>
          <w:color w:val="000000" w:themeColor="text1"/>
          <w:lang w:val="en-US"/>
        </w:rPr>
        <w:t xml:space="preserve">on </w:t>
      </w:r>
      <w:r w:rsidRPr="00024E6B">
        <w:rPr>
          <w:rFonts w:asciiTheme="minorHAnsi" w:hAnsiTheme="minorHAnsi" w:cstheme="minorHAnsi"/>
          <w:color w:val="000000" w:themeColor="text1"/>
        </w:rPr>
        <w:t xml:space="preserve">mental health </w:t>
      </w:r>
      <w:r w:rsidRPr="00024E6B">
        <w:rPr>
          <w:rFonts w:asciiTheme="minorHAnsi" w:hAnsiTheme="minorHAnsi" w:cstheme="minorHAnsi"/>
          <w:color w:val="000000" w:themeColor="text1"/>
          <w:lang w:val="en-US"/>
        </w:rPr>
        <w:t xml:space="preserve">in </w:t>
      </w:r>
      <w:r w:rsidRPr="00024E6B">
        <w:rPr>
          <w:rFonts w:asciiTheme="minorHAnsi" w:hAnsiTheme="minorHAnsi" w:cstheme="minorHAnsi"/>
          <w:color w:val="000000" w:themeColor="text1"/>
        </w:rPr>
        <w:t>the community</w:t>
      </w:r>
      <w:r w:rsidRPr="00024E6B">
        <w:rPr>
          <w:rFonts w:asciiTheme="minorHAnsi" w:hAnsiTheme="minorHAnsi" w:cstheme="minorHAnsi"/>
          <w:color w:val="000000" w:themeColor="text1"/>
          <w:lang w:val="en-US"/>
        </w:rPr>
        <w:t xml:space="preserve">, lack of acceptance by own family members, differential and inhuman treatment by family, and </w:t>
      </w:r>
      <w:r w:rsidRPr="00024E6B">
        <w:rPr>
          <w:rFonts w:asciiTheme="minorHAnsi" w:hAnsiTheme="minorHAnsi" w:cstheme="minorHAnsi"/>
          <w:color w:val="000000" w:themeColor="text1"/>
        </w:rPr>
        <w:t xml:space="preserve">superstitions </w:t>
      </w:r>
      <w:r w:rsidRPr="00024E6B">
        <w:rPr>
          <w:rFonts w:asciiTheme="minorHAnsi" w:hAnsiTheme="minorHAnsi" w:cstheme="minorHAnsi"/>
          <w:color w:val="000000" w:themeColor="text1"/>
          <w:lang w:val="en-US"/>
        </w:rPr>
        <w:t>and stigma by society hamper treatment seeking.</w:t>
      </w:r>
    </w:p>
    <w:p w14:paraId="67EE5B34" w14:textId="77777777" w:rsidR="00FB5530" w:rsidRPr="00024E6B" w:rsidRDefault="00FB5530" w:rsidP="007138FC">
      <w:pPr>
        <w:pStyle w:val="BodyText2"/>
        <w:numPr>
          <w:ilvl w:val="0"/>
          <w:numId w:val="23"/>
        </w:numPr>
        <w:rPr>
          <w:rFonts w:asciiTheme="minorHAnsi" w:hAnsiTheme="minorHAnsi" w:cstheme="minorHAnsi"/>
          <w:color w:val="000000" w:themeColor="text1"/>
          <w:lang w:val="en-US"/>
        </w:rPr>
      </w:pPr>
      <w:r w:rsidRPr="00024E6B">
        <w:rPr>
          <w:rFonts w:asciiTheme="minorHAnsi" w:hAnsiTheme="minorHAnsi" w:cstheme="minorHAnsi"/>
          <w:color w:val="000000" w:themeColor="text1"/>
          <w:lang w:val="en-US"/>
        </w:rPr>
        <w:t>Offering basic personal need support, timely provision of medicines, handling of patients who are aggressive, destructive and have self-harm behaviours were reported as challenge</w:t>
      </w:r>
      <w:r w:rsidR="00C429A6" w:rsidRPr="00024E6B">
        <w:rPr>
          <w:rFonts w:asciiTheme="minorHAnsi" w:hAnsiTheme="minorHAnsi" w:cstheme="minorHAnsi"/>
          <w:color w:val="000000" w:themeColor="text1"/>
          <w:lang w:val="en-US"/>
        </w:rPr>
        <w:t>s</w:t>
      </w:r>
      <w:r w:rsidRPr="00024E6B">
        <w:rPr>
          <w:rFonts w:asciiTheme="minorHAnsi" w:hAnsiTheme="minorHAnsi" w:cstheme="minorHAnsi"/>
          <w:color w:val="000000" w:themeColor="text1"/>
          <w:lang w:val="en-US"/>
        </w:rPr>
        <w:t xml:space="preserve">. </w:t>
      </w:r>
    </w:p>
    <w:p w14:paraId="3E2DD8E5" w14:textId="77777777" w:rsidR="00FB5530" w:rsidRPr="00024E6B" w:rsidRDefault="00FB5530" w:rsidP="007138FC">
      <w:pPr>
        <w:pStyle w:val="BodyText2"/>
        <w:numPr>
          <w:ilvl w:val="0"/>
          <w:numId w:val="23"/>
        </w:numPr>
        <w:rPr>
          <w:rFonts w:asciiTheme="minorHAnsi" w:hAnsiTheme="minorHAnsi" w:cstheme="minorHAnsi"/>
          <w:color w:val="000000" w:themeColor="text1"/>
          <w:lang w:val="en-US"/>
        </w:rPr>
      </w:pPr>
      <w:r w:rsidRPr="00024E6B">
        <w:rPr>
          <w:rFonts w:asciiTheme="minorHAnsi" w:hAnsiTheme="minorHAnsi" w:cstheme="minorHAnsi"/>
          <w:color w:val="000000" w:themeColor="text1"/>
          <w:lang w:val="en-US"/>
        </w:rPr>
        <w:t>Punitive measures adopted by caregivers include</w:t>
      </w:r>
      <w:r w:rsidRPr="00024E6B">
        <w:rPr>
          <w:rFonts w:asciiTheme="minorHAnsi" w:hAnsiTheme="minorHAnsi" w:cstheme="minorHAnsi"/>
          <w:color w:val="000000" w:themeColor="text1"/>
        </w:rPr>
        <w:t xml:space="preserve"> confining</w:t>
      </w:r>
      <w:r w:rsidRPr="00024E6B">
        <w:rPr>
          <w:rFonts w:asciiTheme="minorHAnsi" w:hAnsiTheme="minorHAnsi" w:cstheme="minorHAnsi"/>
          <w:color w:val="000000" w:themeColor="text1"/>
          <w:lang w:val="en-US"/>
        </w:rPr>
        <w:t>, bonding,</w:t>
      </w:r>
      <w:r w:rsidRPr="00024E6B">
        <w:rPr>
          <w:rFonts w:asciiTheme="minorHAnsi" w:hAnsiTheme="minorHAnsi" w:cstheme="minorHAnsi"/>
          <w:color w:val="000000" w:themeColor="text1"/>
        </w:rPr>
        <w:t xml:space="preserve"> sedatives</w:t>
      </w:r>
      <w:r w:rsidR="00C429A6" w:rsidRPr="00024E6B">
        <w:rPr>
          <w:rFonts w:asciiTheme="minorHAnsi" w:hAnsiTheme="minorHAnsi" w:cstheme="minorHAnsi"/>
          <w:color w:val="000000" w:themeColor="text1"/>
        </w:rPr>
        <w:t>,</w:t>
      </w:r>
      <w:r w:rsidRPr="00024E6B">
        <w:rPr>
          <w:rFonts w:asciiTheme="minorHAnsi" w:hAnsiTheme="minorHAnsi" w:cstheme="minorHAnsi"/>
          <w:color w:val="000000" w:themeColor="text1"/>
          <w:lang w:val="en-US"/>
        </w:rPr>
        <w:t xml:space="preserve"> and threatening</w:t>
      </w:r>
      <w:r w:rsidRPr="00024E6B">
        <w:rPr>
          <w:rFonts w:asciiTheme="minorHAnsi" w:hAnsiTheme="minorHAnsi" w:cstheme="minorHAnsi"/>
          <w:color w:val="000000" w:themeColor="text1"/>
        </w:rPr>
        <w:t>.</w:t>
      </w:r>
      <w:r w:rsidRPr="00024E6B">
        <w:rPr>
          <w:rFonts w:asciiTheme="minorHAnsi" w:hAnsiTheme="minorHAnsi" w:cstheme="minorHAnsi"/>
          <w:color w:val="000000" w:themeColor="text1"/>
          <w:lang w:val="en-US"/>
        </w:rPr>
        <w:t xml:space="preserve"> Many caregivers experienced helplessness or depression as well </w:t>
      </w:r>
      <w:r w:rsidR="00C429A6" w:rsidRPr="00024E6B">
        <w:rPr>
          <w:rFonts w:asciiTheme="minorHAnsi" w:hAnsiTheme="minorHAnsi" w:cstheme="minorHAnsi"/>
          <w:color w:val="000000" w:themeColor="text1"/>
          <w:lang w:val="en-US"/>
        </w:rPr>
        <w:t>as deterioration of their physical health</w:t>
      </w:r>
      <w:r w:rsidRPr="00024E6B">
        <w:rPr>
          <w:rFonts w:asciiTheme="minorHAnsi" w:hAnsiTheme="minorHAnsi" w:cstheme="minorHAnsi"/>
          <w:color w:val="000000" w:themeColor="text1"/>
          <w:lang w:val="en-US"/>
        </w:rPr>
        <w:t>.</w:t>
      </w:r>
    </w:p>
    <w:p w14:paraId="7FE69E75" w14:textId="77777777" w:rsidR="00167C19" w:rsidRPr="00024E6B" w:rsidRDefault="00167C19" w:rsidP="00167C19">
      <w:pPr>
        <w:pStyle w:val="BodyText2"/>
        <w:ind w:left="720"/>
        <w:rPr>
          <w:rFonts w:asciiTheme="minorHAnsi" w:hAnsiTheme="minorHAnsi" w:cstheme="minorHAnsi"/>
          <w:color w:val="000000" w:themeColor="text1"/>
          <w:lang w:val="en-US"/>
        </w:rPr>
      </w:pPr>
    </w:p>
    <w:p w14:paraId="4D59E377" w14:textId="77777777" w:rsidR="00C162FB" w:rsidRPr="00024E6B" w:rsidRDefault="00C162FB" w:rsidP="00C162FB">
      <w:pPr>
        <w:pStyle w:val="BodyText2"/>
        <w:rPr>
          <w:rFonts w:asciiTheme="minorHAnsi" w:hAnsiTheme="minorHAnsi" w:cstheme="minorHAnsi"/>
          <w:b/>
          <w:lang w:val="en-US"/>
        </w:rPr>
      </w:pPr>
      <w:r w:rsidRPr="00024E6B">
        <w:rPr>
          <w:rFonts w:asciiTheme="minorHAnsi" w:hAnsiTheme="minorHAnsi" w:cstheme="minorHAnsi"/>
          <w:b/>
          <w:lang w:val="en-US"/>
        </w:rPr>
        <w:t>Community leaders</w:t>
      </w:r>
    </w:p>
    <w:p w14:paraId="0C783AE7" w14:textId="1069E5FA" w:rsidR="00C429A6" w:rsidRPr="00024E6B" w:rsidRDefault="00FB5530" w:rsidP="007138FC">
      <w:pPr>
        <w:pStyle w:val="BodyText2"/>
        <w:numPr>
          <w:ilvl w:val="0"/>
          <w:numId w:val="22"/>
        </w:numPr>
        <w:rPr>
          <w:rFonts w:asciiTheme="minorHAnsi" w:hAnsiTheme="minorHAnsi" w:cstheme="minorHAnsi"/>
          <w:lang w:val="en-US"/>
        </w:rPr>
      </w:pPr>
      <w:r w:rsidRPr="00024E6B">
        <w:rPr>
          <w:rFonts w:asciiTheme="minorHAnsi" w:hAnsiTheme="minorHAnsi" w:cstheme="minorHAnsi"/>
          <w:lang w:val="en-US"/>
        </w:rPr>
        <w:t xml:space="preserve">Some community leaders </w:t>
      </w:r>
      <w:r w:rsidRPr="00024E6B">
        <w:rPr>
          <w:rFonts w:asciiTheme="minorHAnsi" w:hAnsiTheme="minorHAnsi" w:cstheme="minorHAnsi"/>
          <w:color w:val="000000" w:themeColor="text1"/>
        </w:rPr>
        <w:t xml:space="preserve">believed </w:t>
      </w:r>
      <w:r w:rsidRPr="00024E6B">
        <w:rPr>
          <w:rFonts w:asciiTheme="minorHAnsi" w:hAnsiTheme="minorHAnsi" w:cstheme="minorHAnsi"/>
          <w:color w:val="000000" w:themeColor="text1"/>
          <w:lang w:val="en-US"/>
        </w:rPr>
        <w:t xml:space="preserve">that </w:t>
      </w:r>
      <w:r w:rsidRPr="00024E6B">
        <w:rPr>
          <w:rFonts w:asciiTheme="minorHAnsi" w:hAnsiTheme="minorHAnsi" w:cstheme="minorHAnsi"/>
          <w:color w:val="000000" w:themeColor="text1"/>
        </w:rPr>
        <w:t xml:space="preserve">congenital </w:t>
      </w:r>
      <w:r w:rsidRPr="00024E6B">
        <w:rPr>
          <w:rFonts w:asciiTheme="minorHAnsi" w:hAnsiTheme="minorHAnsi" w:cstheme="minorHAnsi"/>
          <w:color w:val="000000" w:themeColor="text1"/>
          <w:lang w:val="en-US"/>
        </w:rPr>
        <w:t xml:space="preserve">anomalies and </w:t>
      </w:r>
      <w:r w:rsidRPr="00024E6B">
        <w:rPr>
          <w:rFonts w:asciiTheme="minorHAnsi" w:hAnsiTheme="minorHAnsi" w:cstheme="minorHAnsi"/>
          <w:color w:val="000000" w:themeColor="text1"/>
        </w:rPr>
        <w:t>physical abnormalit</w:t>
      </w:r>
      <w:r w:rsidRPr="00024E6B">
        <w:rPr>
          <w:rFonts w:asciiTheme="minorHAnsi" w:hAnsiTheme="minorHAnsi" w:cstheme="minorHAnsi"/>
          <w:color w:val="000000" w:themeColor="text1"/>
          <w:lang w:val="en-US"/>
        </w:rPr>
        <w:t>ies</w:t>
      </w:r>
      <w:r w:rsidRPr="00024E6B">
        <w:rPr>
          <w:rFonts w:asciiTheme="minorHAnsi" w:hAnsiTheme="minorHAnsi" w:cstheme="minorHAnsi"/>
          <w:color w:val="000000" w:themeColor="text1"/>
        </w:rPr>
        <w:t xml:space="preserve"> </w:t>
      </w:r>
      <w:r w:rsidRPr="00024E6B">
        <w:rPr>
          <w:rFonts w:asciiTheme="minorHAnsi" w:hAnsiTheme="minorHAnsi" w:cstheme="minorHAnsi"/>
          <w:color w:val="000000" w:themeColor="text1"/>
          <w:lang w:val="en-US"/>
        </w:rPr>
        <w:t xml:space="preserve">by </w:t>
      </w:r>
      <w:r w:rsidRPr="00024E6B">
        <w:rPr>
          <w:rFonts w:asciiTheme="minorHAnsi" w:hAnsiTheme="minorHAnsi" w:cstheme="minorHAnsi"/>
          <w:color w:val="000000" w:themeColor="text1"/>
        </w:rPr>
        <w:t>birth,</w:t>
      </w:r>
      <w:r w:rsidR="00E778D0" w:rsidRPr="00024E6B">
        <w:rPr>
          <w:rFonts w:asciiTheme="minorHAnsi" w:hAnsiTheme="minorHAnsi" w:cstheme="minorHAnsi"/>
          <w:color w:val="000000" w:themeColor="text1"/>
        </w:rPr>
        <w:t xml:space="preserve"> being </w:t>
      </w:r>
      <w:r w:rsidRPr="00024E6B">
        <w:rPr>
          <w:rFonts w:asciiTheme="minorHAnsi" w:hAnsiTheme="minorHAnsi" w:cstheme="minorHAnsi"/>
          <w:color w:val="000000" w:themeColor="text1"/>
        </w:rPr>
        <w:t xml:space="preserve">a </w:t>
      </w:r>
      <w:r w:rsidRPr="00024E6B">
        <w:rPr>
          <w:rFonts w:asciiTheme="minorHAnsi" w:hAnsiTheme="minorHAnsi" w:cstheme="minorHAnsi"/>
          <w:color w:val="000000" w:themeColor="text1"/>
          <w:lang w:val="en-US"/>
        </w:rPr>
        <w:t xml:space="preserve">curse from God, </w:t>
      </w:r>
      <w:r w:rsidRPr="00024E6B">
        <w:rPr>
          <w:rFonts w:asciiTheme="minorHAnsi" w:hAnsiTheme="minorHAnsi" w:cstheme="minorHAnsi"/>
          <w:color w:val="000000" w:themeColor="text1"/>
        </w:rPr>
        <w:t>and psychotic disorder as a result of using illegal drugs</w:t>
      </w:r>
      <w:r w:rsidRPr="00024E6B">
        <w:rPr>
          <w:rFonts w:asciiTheme="minorHAnsi" w:hAnsiTheme="minorHAnsi" w:cstheme="minorHAnsi"/>
          <w:color w:val="000000" w:themeColor="text1"/>
          <w:lang w:val="en-US"/>
        </w:rPr>
        <w:t xml:space="preserve"> were causing mental illness.</w:t>
      </w:r>
    </w:p>
    <w:p w14:paraId="7B786E41" w14:textId="77777777" w:rsidR="00C429A6" w:rsidRPr="00024E6B" w:rsidRDefault="00C429A6" w:rsidP="00C429A6">
      <w:pPr>
        <w:pStyle w:val="BodyText2"/>
        <w:ind w:left="720"/>
        <w:rPr>
          <w:rFonts w:asciiTheme="minorHAnsi" w:hAnsiTheme="minorHAnsi" w:cstheme="minorHAnsi"/>
          <w:lang w:val="en-US"/>
        </w:rPr>
      </w:pPr>
    </w:p>
    <w:p w14:paraId="562AB89C" w14:textId="71A92682" w:rsidR="00C429A6" w:rsidRPr="00024E6B" w:rsidRDefault="00C429A6" w:rsidP="00C429A6">
      <w:pPr>
        <w:pStyle w:val="BodyText2"/>
        <w:rPr>
          <w:rFonts w:asciiTheme="minorHAnsi" w:hAnsiTheme="minorHAnsi" w:cstheme="minorHAnsi"/>
          <w:b/>
          <w:lang w:val="en-US"/>
        </w:rPr>
      </w:pPr>
      <w:r w:rsidRPr="00024E6B">
        <w:rPr>
          <w:rFonts w:asciiTheme="minorHAnsi" w:hAnsiTheme="minorHAnsi" w:cstheme="minorHAnsi"/>
          <w:b/>
          <w:lang w:val="en-US"/>
        </w:rPr>
        <w:t>Limitations</w:t>
      </w:r>
      <w:r w:rsidR="001E6063">
        <w:rPr>
          <w:rFonts w:asciiTheme="minorHAnsi" w:hAnsiTheme="minorHAnsi" w:cstheme="minorHAnsi"/>
          <w:b/>
          <w:lang w:val="en-US"/>
        </w:rPr>
        <w:t xml:space="preserve"> of the study</w:t>
      </w:r>
    </w:p>
    <w:p w14:paraId="3FF92265" w14:textId="77777777" w:rsidR="00C429A6" w:rsidRPr="00024E6B" w:rsidRDefault="00C429A6" w:rsidP="007138FC">
      <w:pPr>
        <w:pStyle w:val="BodyText2"/>
        <w:numPr>
          <w:ilvl w:val="0"/>
          <w:numId w:val="22"/>
        </w:numPr>
        <w:rPr>
          <w:rFonts w:asciiTheme="minorHAnsi" w:hAnsiTheme="minorHAnsi" w:cstheme="minorHAnsi"/>
          <w:color w:val="000000" w:themeColor="text1"/>
        </w:rPr>
      </w:pPr>
      <w:r w:rsidRPr="00024E6B">
        <w:rPr>
          <w:rFonts w:asciiTheme="minorHAnsi" w:hAnsiTheme="minorHAnsi" w:cstheme="minorHAnsi"/>
          <w:color w:val="000000" w:themeColor="text1"/>
        </w:rPr>
        <w:t xml:space="preserve">Lack of representation from private providers, traditional practitioners, and the general public using those services, and those not seeking services for mental health problems </w:t>
      </w:r>
    </w:p>
    <w:p w14:paraId="53A961D8" w14:textId="77777777" w:rsidR="00C429A6" w:rsidRPr="00024E6B" w:rsidRDefault="00C429A6" w:rsidP="007138FC">
      <w:pPr>
        <w:pStyle w:val="BodyText2"/>
        <w:numPr>
          <w:ilvl w:val="0"/>
          <w:numId w:val="22"/>
        </w:numPr>
        <w:rPr>
          <w:rFonts w:asciiTheme="minorHAnsi" w:hAnsiTheme="minorHAnsi" w:cstheme="minorHAnsi"/>
          <w:color w:val="000000" w:themeColor="text1"/>
        </w:rPr>
      </w:pPr>
      <w:r w:rsidRPr="00024E6B">
        <w:rPr>
          <w:rFonts w:asciiTheme="minorHAnsi" w:hAnsiTheme="minorHAnsi" w:cstheme="minorHAnsi"/>
          <w:color w:val="000000" w:themeColor="text1"/>
        </w:rPr>
        <w:t>The community leaders, as well as beneficiaries (caregivers), were selected with the help of healthcare service providers – the possibility of bias in response</w:t>
      </w:r>
    </w:p>
    <w:p w14:paraId="241B7D8D" w14:textId="77777777" w:rsidR="00C429A6" w:rsidRPr="00024E6B" w:rsidRDefault="00C429A6" w:rsidP="007138FC">
      <w:pPr>
        <w:pStyle w:val="BodyText2"/>
        <w:numPr>
          <w:ilvl w:val="0"/>
          <w:numId w:val="22"/>
        </w:numPr>
        <w:rPr>
          <w:rFonts w:asciiTheme="minorHAnsi" w:hAnsiTheme="minorHAnsi" w:cstheme="minorHAnsi"/>
          <w:color w:val="000000" w:themeColor="text1"/>
        </w:rPr>
      </w:pPr>
      <w:r w:rsidRPr="00024E6B">
        <w:rPr>
          <w:rFonts w:asciiTheme="minorHAnsi" w:hAnsiTheme="minorHAnsi" w:cstheme="minorHAnsi"/>
          <w:color w:val="000000" w:themeColor="text1"/>
        </w:rPr>
        <w:t>Most of the interviews were very short and the answers were similar to quantitative survey and not much probing was done</w:t>
      </w:r>
    </w:p>
    <w:p w14:paraId="4DAC5B25" w14:textId="44307019" w:rsidR="00C429A6" w:rsidRPr="00024E6B" w:rsidRDefault="00C429A6" w:rsidP="007138FC">
      <w:pPr>
        <w:pStyle w:val="BodyText2"/>
        <w:numPr>
          <w:ilvl w:val="0"/>
          <w:numId w:val="22"/>
        </w:numPr>
        <w:rPr>
          <w:rFonts w:asciiTheme="minorHAnsi" w:hAnsiTheme="minorHAnsi" w:cstheme="minorHAnsi"/>
          <w:color w:val="000000" w:themeColor="text1"/>
        </w:rPr>
      </w:pPr>
      <w:r w:rsidRPr="00024E6B">
        <w:rPr>
          <w:rFonts w:asciiTheme="minorHAnsi" w:hAnsiTheme="minorHAnsi" w:cstheme="minorHAnsi"/>
          <w:color w:val="000000" w:themeColor="text1"/>
        </w:rPr>
        <w:t xml:space="preserve">The interviews with Community leaders were more </w:t>
      </w:r>
      <w:r w:rsidR="00E778D0" w:rsidRPr="00024E6B">
        <w:rPr>
          <w:rFonts w:asciiTheme="minorHAnsi" w:hAnsiTheme="minorHAnsi" w:cstheme="minorHAnsi"/>
          <w:color w:val="000000" w:themeColor="text1"/>
        </w:rPr>
        <w:t xml:space="preserve">about </w:t>
      </w:r>
      <w:r w:rsidRPr="00024E6B">
        <w:rPr>
          <w:rFonts w:asciiTheme="minorHAnsi" w:hAnsiTheme="minorHAnsi" w:cstheme="minorHAnsi"/>
          <w:color w:val="000000" w:themeColor="text1"/>
        </w:rPr>
        <w:t xml:space="preserve">their experiences with mental health issues and </w:t>
      </w:r>
      <w:r w:rsidR="00E778D0" w:rsidRPr="00024E6B">
        <w:rPr>
          <w:rFonts w:asciiTheme="minorHAnsi" w:hAnsiTheme="minorHAnsi" w:cstheme="minorHAnsi"/>
          <w:color w:val="000000" w:themeColor="text1"/>
        </w:rPr>
        <w:t xml:space="preserve">did </w:t>
      </w:r>
      <w:r w:rsidRPr="00024E6B">
        <w:rPr>
          <w:rFonts w:asciiTheme="minorHAnsi" w:hAnsiTheme="minorHAnsi" w:cstheme="minorHAnsi"/>
          <w:color w:val="000000" w:themeColor="text1"/>
        </w:rPr>
        <w:t>not capture the community level perceptions and challenges</w:t>
      </w:r>
    </w:p>
    <w:p w14:paraId="68317ADF" w14:textId="61EF3743" w:rsidR="00C429A6" w:rsidRPr="00024E6B" w:rsidRDefault="00C429A6" w:rsidP="007138FC">
      <w:pPr>
        <w:pStyle w:val="BodyText2"/>
        <w:numPr>
          <w:ilvl w:val="0"/>
          <w:numId w:val="22"/>
        </w:numPr>
        <w:rPr>
          <w:rFonts w:asciiTheme="minorHAnsi" w:hAnsiTheme="minorHAnsi" w:cstheme="minorHAnsi"/>
          <w:lang w:val="en-US"/>
        </w:rPr>
      </w:pPr>
      <w:r w:rsidRPr="00024E6B">
        <w:rPr>
          <w:rFonts w:asciiTheme="minorHAnsi" w:hAnsiTheme="minorHAnsi" w:cstheme="minorHAnsi"/>
          <w:color w:val="000000" w:themeColor="text1"/>
        </w:rPr>
        <w:t xml:space="preserve">Some vital information and explanations might have </w:t>
      </w:r>
      <w:r w:rsidR="00E778D0" w:rsidRPr="00024E6B">
        <w:rPr>
          <w:rFonts w:asciiTheme="minorHAnsi" w:hAnsiTheme="minorHAnsi" w:cstheme="minorHAnsi"/>
          <w:color w:val="000000" w:themeColor="text1"/>
        </w:rPr>
        <w:t xml:space="preserve">been </w:t>
      </w:r>
      <w:r w:rsidRPr="00024E6B">
        <w:rPr>
          <w:rFonts w:asciiTheme="minorHAnsi" w:hAnsiTheme="minorHAnsi" w:cstheme="minorHAnsi"/>
          <w:color w:val="000000" w:themeColor="text1"/>
        </w:rPr>
        <w:t>lost during transcription and translation</w:t>
      </w:r>
      <w:r w:rsidRPr="00024E6B">
        <w:rPr>
          <w:rFonts w:asciiTheme="minorHAnsi" w:hAnsiTheme="minorHAnsi" w:cstheme="minorHAnsi"/>
          <w:lang w:val="en-US"/>
        </w:rPr>
        <w:t>.</w:t>
      </w:r>
    </w:p>
    <w:p w14:paraId="4D43B472" w14:textId="77777777" w:rsidR="00C429A6" w:rsidRPr="00024E6B" w:rsidRDefault="00C429A6" w:rsidP="00C162FB">
      <w:pPr>
        <w:pStyle w:val="BodyText2"/>
        <w:rPr>
          <w:rFonts w:asciiTheme="minorHAnsi" w:hAnsiTheme="minorHAnsi" w:cstheme="minorHAnsi"/>
          <w:lang w:val="en-US"/>
        </w:rPr>
      </w:pPr>
    </w:p>
    <w:p w14:paraId="396E67C9" w14:textId="77777777" w:rsidR="00C429A6" w:rsidRPr="00024E6B" w:rsidRDefault="00C429A6" w:rsidP="00C162FB">
      <w:pPr>
        <w:pStyle w:val="BodyText2"/>
        <w:rPr>
          <w:rFonts w:asciiTheme="minorHAnsi" w:hAnsiTheme="minorHAnsi" w:cstheme="minorHAnsi"/>
          <w:b/>
          <w:lang w:val="en-US"/>
        </w:rPr>
      </w:pPr>
      <w:r w:rsidRPr="00024E6B">
        <w:rPr>
          <w:rFonts w:asciiTheme="minorHAnsi" w:hAnsiTheme="minorHAnsi" w:cstheme="minorHAnsi"/>
          <w:b/>
          <w:lang w:val="en-US"/>
        </w:rPr>
        <w:t>Recommendations to the mental health situation in Myanmar</w:t>
      </w:r>
    </w:p>
    <w:p w14:paraId="317CCDBA" w14:textId="77777777" w:rsidR="00070F36" w:rsidRPr="00024E6B" w:rsidRDefault="00070F36" w:rsidP="00070F36">
      <w:pPr>
        <w:pStyle w:val="BodyText2"/>
        <w:numPr>
          <w:ilvl w:val="0"/>
          <w:numId w:val="22"/>
        </w:numPr>
        <w:rPr>
          <w:rFonts w:asciiTheme="minorHAnsi" w:hAnsiTheme="minorHAnsi" w:cstheme="minorHAnsi"/>
          <w:lang w:val="en-US"/>
        </w:rPr>
      </w:pPr>
      <w:r w:rsidRPr="00024E6B">
        <w:rPr>
          <w:rFonts w:asciiTheme="minorHAnsi" w:hAnsiTheme="minorHAnsi" w:cstheme="minorHAnsi"/>
          <w:lang w:val="en-US"/>
        </w:rPr>
        <w:t xml:space="preserve">Improving the quality of treatment through capacity building; </w:t>
      </w:r>
    </w:p>
    <w:p w14:paraId="1BED1783" w14:textId="77777777" w:rsidR="00070F36" w:rsidRPr="00024E6B" w:rsidRDefault="00070F36" w:rsidP="00070F36">
      <w:pPr>
        <w:pStyle w:val="BodyText2"/>
        <w:numPr>
          <w:ilvl w:val="0"/>
          <w:numId w:val="22"/>
        </w:numPr>
        <w:rPr>
          <w:rFonts w:asciiTheme="minorHAnsi" w:hAnsiTheme="minorHAnsi" w:cstheme="minorHAnsi"/>
          <w:lang w:val="en-US"/>
        </w:rPr>
      </w:pPr>
      <w:r w:rsidRPr="00024E6B">
        <w:rPr>
          <w:rFonts w:asciiTheme="minorHAnsi" w:hAnsiTheme="minorHAnsi" w:cstheme="minorHAnsi"/>
          <w:lang w:val="en-US"/>
        </w:rPr>
        <w:t xml:space="preserve">Assuring the availability and affordability of treatment and other special services for mental health; </w:t>
      </w:r>
    </w:p>
    <w:p w14:paraId="71ABC63E" w14:textId="77777777" w:rsidR="00070F36" w:rsidRPr="00024E6B" w:rsidRDefault="00070F36" w:rsidP="00070F36">
      <w:pPr>
        <w:pStyle w:val="BodyText2"/>
        <w:numPr>
          <w:ilvl w:val="0"/>
          <w:numId w:val="22"/>
        </w:numPr>
        <w:rPr>
          <w:rFonts w:asciiTheme="minorHAnsi" w:hAnsiTheme="minorHAnsi" w:cstheme="minorHAnsi"/>
          <w:lang w:val="en-US"/>
        </w:rPr>
      </w:pPr>
      <w:r w:rsidRPr="00024E6B">
        <w:rPr>
          <w:rFonts w:asciiTheme="minorHAnsi" w:hAnsiTheme="minorHAnsi" w:cstheme="minorHAnsi"/>
          <w:lang w:val="en-US"/>
        </w:rPr>
        <w:t xml:space="preserve">Improving the infrastructure in healthcare facilities; </w:t>
      </w:r>
    </w:p>
    <w:p w14:paraId="65E12791" w14:textId="77777777" w:rsidR="00070F36" w:rsidRPr="00024E6B" w:rsidRDefault="00070F36" w:rsidP="00070F36">
      <w:pPr>
        <w:pStyle w:val="BodyText2"/>
        <w:numPr>
          <w:ilvl w:val="0"/>
          <w:numId w:val="22"/>
        </w:numPr>
        <w:rPr>
          <w:rFonts w:asciiTheme="minorHAnsi" w:hAnsiTheme="minorHAnsi" w:cstheme="minorHAnsi"/>
          <w:lang w:val="en-US"/>
        </w:rPr>
      </w:pPr>
      <w:r w:rsidRPr="00024E6B">
        <w:rPr>
          <w:rFonts w:asciiTheme="minorHAnsi" w:hAnsiTheme="minorHAnsi" w:cstheme="minorHAnsi"/>
          <w:lang w:val="en-US"/>
        </w:rPr>
        <w:t xml:space="preserve">Increasing and strengthening </w:t>
      </w:r>
      <w:r w:rsidRPr="00024E6B">
        <w:rPr>
          <w:rFonts w:asciiTheme="minorHAnsi" w:hAnsiTheme="minorHAnsi" w:cstheme="minorHAnsi"/>
          <w:color w:val="000000" w:themeColor="text1"/>
        </w:rPr>
        <w:t>coordination with NGOs</w:t>
      </w:r>
      <w:r w:rsidRPr="00024E6B">
        <w:rPr>
          <w:rFonts w:asciiTheme="minorHAnsi" w:hAnsiTheme="minorHAnsi" w:cstheme="minorHAnsi"/>
          <w:color w:val="000000" w:themeColor="text1"/>
          <w:lang w:val="en-US"/>
        </w:rPr>
        <w:t xml:space="preserve"> to build </w:t>
      </w:r>
      <w:r>
        <w:rPr>
          <w:rFonts w:asciiTheme="minorHAnsi" w:hAnsiTheme="minorHAnsi" w:cstheme="minorHAnsi"/>
          <w:color w:val="000000" w:themeColor="text1"/>
          <w:lang w:val="en-US"/>
        </w:rPr>
        <w:t xml:space="preserve">a </w:t>
      </w:r>
      <w:r w:rsidRPr="00024E6B">
        <w:rPr>
          <w:rFonts w:asciiTheme="minorHAnsi" w:hAnsiTheme="minorHAnsi" w:cstheme="minorHAnsi"/>
          <w:color w:val="000000" w:themeColor="text1"/>
          <w:lang w:val="en-US"/>
        </w:rPr>
        <w:t xml:space="preserve">conducive environment for treatment-seeking; </w:t>
      </w:r>
    </w:p>
    <w:p w14:paraId="09B7C703" w14:textId="77777777" w:rsidR="00070F36" w:rsidRPr="00024E6B" w:rsidRDefault="00070F36" w:rsidP="00070F36">
      <w:pPr>
        <w:pStyle w:val="BodyText2"/>
        <w:numPr>
          <w:ilvl w:val="0"/>
          <w:numId w:val="22"/>
        </w:numPr>
        <w:rPr>
          <w:rFonts w:asciiTheme="minorHAnsi" w:hAnsiTheme="minorHAnsi" w:cstheme="minorHAnsi"/>
          <w:lang w:val="en-US"/>
        </w:rPr>
      </w:pPr>
      <w:r w:rsidRPr="00024E6B">
        <w:rPr>
          <w:rFonts w:asciiTheme="minorHAnsi" w:hAnsiTheme="minorHAnsi" w:cstheme="minorHAnsi"/>
          <w:color w:val="000000" w:themeColor="text1"/>
          <w:lang w:val="en-US"/>
        </w:rPr>
        <w:t xml:space="preserve">Promoting inter-departmental coordination for identification of cases and reducing burden and stigma; </w:t>
      </w:r>
    </w:p>
    <w:p w14:paraId="6A5A6FB1" w14:textId="77777777" w:rsidR="00070F36" w:rsidRPr="00024E6B" w:rsidRDefault="00070F36" w:rsidP="00070F36">
      <w:pPr>
        <w:pStyle w:val="BodyText2"/>
        <w:numPr>
          <w:ilvl w:val="0"/>
          <w:numId w:val="22"/>
        </w:numPr>
        <w:rPr>
          <w:rFonts w:asciiTheme="minorHAnsi" w:hAnsiTheme="minorHAnsi" w:cstheme="minorHAnsi"/>
          <w:lang w:val="en-US"/>
        </w:rPr>
      </w:pPr>
      <w:r w:rsidRPr="00024E6B">
        <w:rPr>
          <w:rFonts w:asciiTheme="minorHAnsi" w:hAnsiTheme="minorHAnsi" w:cstheme="minorHAnsi"/>
          <w:color w:val="000000" w:themeColor="text1"/>
          <w:lang w:val="en-US"/>
        </w:rPr>
        <w:t xml:space="preserve">Filling the vacancies and recruiting additional human resources to reduce patient-load; </w:t>
      </w:r>
    </w:p>
    <w:p w14:paraId="2A7BBC95" w14:textId="77777777" w:rsidR="00070F36" w:rsidRPr="00024E6B" w:rsidRDefault="00070F36" w:rsidP="00070F36">
      <w:pPr>
        <w:pStyle w:val="BodyText2"/>
        <w:numPr>
          <w:ilvl w:val="0"/>
          <w:numId w:val="22"/>
        </w:numPr>
        <w:rPr>
          <w:rFonts w:asciiTheme="minorHAnsi" w:hAnsiTheme="minorHAnsi" w:cstheme="minorHAnsi"/>
          <w:lang w:val="en-US"/>
        </w:rPr>
      </w:pPr>
      <w:r w:rsidRPr="00024E6B">
        <w:rPr>
          <w:rFonts w:asciiTheme="minorHAnsi" w:hAnsiTheme="minorHAnsi" w:cstheme="minorHAnsi"/>
          <w:color w:val="000000" w:themeColor="text1"/>
          <w:lang w:val="en-US"/>
        </w:rPr>
        <w:t xml:space="preserve">Organizing campaigns to increase health awareness to </w:t>
      </w:r>
      <w:r>
        <w:rPr>
          <w:rFonts w:asciiTheme="minorHAnsi" w:hAnsiTheme="minorHAnsi" w:cstheme="minorHAnsi"/>
          <w:color w:val="000000" w:themeColor="text1"/>
          <w:lang w:val="en-US"/>
        </w:rPr>
        <w:t xml:space="preserve">the </w:t>
      </w:r>
      <w:r w:rsidRPr="00024E6B">
        <w:rPr>
          <w:rFonts w:asciiTheme="minorHAnsi" w:hAnsiTheme="minorHAnsi" w:cstheme="minorHAnsi"/>
          <w:color w:val="000000" w:themeColor="text1"/>
          <w:lang w:val="en-US"/>
        </w:rPr>
        <w:t xml:space="preserve">public and training to mental health professionals; </w:t>
      </w:r>
    </w:p>
    <w:p w14:paraId="67FE6D74" w14:textId="77777777" w:rsidR="00070F36" w:rsidRPr="00024E6B" w:rsidRDefault="00070F36" w:rsidP="00070F36">
      <w:pPr>
        <w:pStyle w:val="BodyText2"/>
        <w:numPr>
          <w:ilvl w:val="0"/>
          <w:numId w:val="22"/>
        </w:numPr>
        <w:rPr>
          <w:rFonts w:asciiTheme="minorHAnsi" w:hAnsiTheme="minorHAnsi" w:cstheme="minorHAnsi"/>
          <w:lang w:val="en-US"/>
        </w:rPr>
      </w:pPr>
      <w:r w:rsidRPr="00024E6B">
        <w:rPr>
          <w:rFonts w:asciiTheme="minorHAnsi" w:hAnsiTheme="minorHAnsi" w:cstheme="minorHAnsi"/>
          <w:color w:val="000000" w:themeColor="text1"/>
          <w:lang w:val="en-US"/>
        </w:rPr>
        <w:t xml:space="preserve">Promoting health lifestyle including alcohol and drug de-addiction programs and reducing stress among youths and children; </w:t>
      </w:r>
    </w:p>
    <w:p w14:paraId="26B9E65D" w14:textId="77777777" w:rsidR="00070F36" w:rsidRPr="00024E6B" w:rsidRDefault="00070F36" w:rsidP="00070F36">
      <w:pPr>
        <w:pStyle w:val="BodyText2"/>
        <w:numPr>
          <w:ilvl w:val="0"/>
          <w:numId w:val="22"/>
        </w:numPr>
        <w:rPr>
          <w:rFonts w:asciiTheme="minorHAnsi" w:hAnsiTheme="minorHAnsi" w:cstheme="minorHAnsi"/>
          <w:lang w:val="en-US"/>
        </w:rPr>
      </w:pPr>
      <w:r w:rsidRPr="00024E6B">
        <w:rPr>
          <w:rFonts w:asciiTheme="minorHAnsi" w:hAnsiTheme="minorHAnsi" w:cstheme="minorHAnsi"/>
          <w:color w:val="000000" w:themeColor="text1"/>
          <w:lang w:val="en-US"/>
        </w:rPr>
        <w:t xml:space="preserve">Promoting health education for </w:t>
      </w:r>
      <w:r>
        <w:rPr>
          <w:rFonts w:asciiTheme="minorHAnsi" w:hAnsiTheme="minorHAnsi" w:cstheme="minorHAnsi"/>
          <w:color w:val="000000" w:themeColor="text1"/>
          <w:lang w:val="en-US"/>
        </w:rPr>
        <w:t xml:space="preserve">the </w:t>
      </w:r>
      <w:r w:rsidRPr="00024E6B">
        <w:rPr>
          <w:rFonts w:asciiTheme="minorHAnsi" w:hAnsiTheme="minorHAnsi" w:cstheme="minorHAnsi"/>
          <w:color w:val="000000" w:themeColor="text1"/>
          <w:lang w:val="en-US"/>
        </w:rPr>
        <w:t xml:space="preserve">community to </w:t>
      </w:r>
      <w:r w:rsidRPr="00024E6B">
        <w:rPr>
          <w:rFonts w:asciiTheme="minorHAnsi" w:hAnsiTheme="minorHAnsi" w:cstheme="minorHAnsi"/>
          <w:color w:val="000000" w:themeColor="text1"/>
        </w:rPr>
        <w:t>reduc</w:t>
      </w:r>
      <w:r w:rsidRPr="00024E6B">
        <w:rPr>
          <w:rFonts w:asciiTheme="minorHAnsi" w:hAnsiTheme="minorHAnsi" w:cstheme="minorHAnsi"/>
          <w:color w:val="000000" w:themeColor="text1"/>
          <w:lang w:val="en-US"/>
        </w:rPr>
        <w:t>e</w:t>
      </w:r>
      <w:r w:rsidRPr="00024E6B">
        <w:rPr>
          <w:rFonts w:asciiTheme="minorHAnsi" w:hAnsiTheme="minorHAnsi" w:cstheme="minorHAnsi"/>
          <w:color w:val="000000" w:themeColor="text1"/>
        </w:rPr>
        <w:t xml:space="preserve"> stigma and treatment prognosis, early diagnosis, substance abuse</w:t>
      </w:r>
      <w:r w:rsidRPr="00024E6B">
        <w:rPr>
          <w:rFonts w:asciiTheme="minorHAnsi" w:hAnsiTheme="minorHAnsi" w:cstheme="minorHAnsi"/>
          <w:color w:val="000000" w:themeColor="text1"/>
          <w:lang w:val="en-US"/>
        </w:rPr>
        <w:t>,</w:t>
      </w:r>
      <w:r w:rsidRPr="00024E6B">
        <w:rPr>
          <w:rFonts w:asciiTheme="minorHAnsi" w:hAnsiTheme="minorHAnsi" w:cstheme="minorHAnsi"/>
          <w:color w:val="000000" w:themeColor="text1"/>
        </w:rPr>
        <w:t xml:space="preserve"> and the importance of family for children </w:t>
      </w:r>
      <w:r w:rsidRPr="00024E6B">
        <w:rPr>
          <w:rFonts w:asciiTheme="minorHAnsi" w:hAnsiTheme="minorHAnsi" w:cstheme="minorHAnsi"/>
          <w:color w:val="000000" w:themeColor="text1"/>
          <w:lang w:val="en-US"/>
        </w:rPr>
        <w:t xml:space="preserve">through inter-sectoral and departmental coordination; </w:t>
      </w:r>
    </w:p>
    <w:p w14:paraId="44C754DA" w14:textId="77777777" w:rsidR="00070F36" w:rsidRPr="00024E6B" w:rsidRDefault="00070F36" w:rsidP="00070F36">
      <w:pPr>
        <w:pStyle w:val="BodyText2"/>
        <w:numPr>
          <w:ilvl w:val="0"/>
          <w:numId w:val="22"/>
        </w:numPr>
        <w:rPr>
          <w:rFonts w:asciiTheme="minorHAnsi" w:hAnsiTheme="minorHAnsi" w:cstheme="minorHAnsi"/>
          <w:lang w:val="en-US"/>
        </w:rPr>
      </w:pPr>
      <w:r w:rsidRPr="00024E6B">
        <w:rPr>
          <w:rFonts w:asciiTheme="minorHAnsi" w:hAnsiTheme="minorHAnsi" w:cstheme="minorHAnsi"/>
          <w:color w:val="000000" w:themeColor="text1"/>
          <w:lang w:val="en-US"/>
        </w:rPr>
        <w:t xml:space="preserve">Improving the legal framework and enforcement of laws on alcohol and drugs; </w:t>
      </w:r>
    </w:p>
    <w:p w14:paraId="2E0F0B95" w14:textId="77777777" w:rsidR="00070F36" w:rsidRPr="00024E6B" w:rsidRDefault="00070F36" w:rsidP="00070F36">
      <w:pPr>
        <w:pStyle w:val="BodyText2"/>
        <w:numPr>
          <w:ilvl w:val="0"/>
          <w:numId w:val="22"/>
        </w:numPr>
        <w:rPr>
          <w:rFonts w:asciiTheme="minorHAnsi" w:hAnsiTheme="minorHAnsi" w:cstheme="minorHAnsi"/>
          <w:lang w:val="en-US"/>
        </w:rPr>
      </w:pPr>
      <w:r w:rsidRPr="00024E6B">
        <w:rPr>
          <w:rFonts w:asciiTheme="minorHAnsi" w:hAnsiTheme="minorHAnsi" w:cstheme="minorHAnsi"/>
          <w:color w:val="000000" w:themeColor="text1"/>
          <w:lang w:val="en-US"/>
        </w:rPr>
        <w:t xml:space="preserve">Improving socio-economic conditions of population through employment generation and skill development, and economic support to patients through resource pooling at townships and community level insurance; </w:t>
      </w:r>
    </w:p>
    <w:p w14:paraId="123C2B8C" w14:textId="77777777" w:rsidR="00070F36" w:rsidRPr="00024E6B" w:rsidRDefault="00070F36" w:rsidP="00070F36">
      <w:pPr>
        <w:pStyle w:val="BodyText2"/>
        <w:numPr>
          <w:ilvl w:val="0"/>
          <w:numId w:val="22"/>
        </w:numPr>
        <w:rPr>
          <w:rFonts w:asciiTheme="minorHAnsi" w:hAnsiTheme="minorHAnsi" w:cstheme="minorHAnsi"/>
          <w:lang w:val="en-US"/>
        </w:rPr>
      </w:pPr>
      <w:r w:rsidRPr="00024E6B">
        <w:rPr>
          <w:rFonts w:asciiTheme="minorHAnsi" w:hAnsiTheme="minorHAnsi" w:cstheme="minorHAnsi"/>
          <w:color w:val="000000" w:themeColor="text1"/>
          <w:lang w:val="en-US"/>
        </w:rPr>
        <w:t xml:space="preserve">Mobilizing youths and manpower to be volunteers in most of these activities; </w:t>
      </w:r>
      <w:r>
        <w:rPr>
          <w:rFonts w:asciiTheme="minorHAnsi" w:hAnsiTheme="minorHAnsi" w:cstheme="minorHAnsi"/>
          <w:color w:val="000000" w:themeColor="text1"/>
          <w:lang w:val="en-US"/>
        </w:rPr>
        <w:t>and</w:t>
      </w:r>
    </w:p>
    <w:p w14:paraId="3B3D15DF" w14:textId="295F5A39" w:rsidR="00070F36" w:rsidRPr="00070F36" w:rsidRDefault="00070F36" w:rsidP="00070F36">
      <w:pPr>
        <w:pStyle w:val="BodyText2"/>
        <w:numPr>
          <w:ilvl w:val="0"/>
          <w:numId w:val="22"/>
        </w:numPr>
        <w:rPr>
          <w:rFonts w:asciiTheme="minorHAnsi" w:hAnsiTheme="minorHAnsi" w:cstheme="minorHAnsi"/>
          <w:lang w:val="en-US"/>
        </w:rPr>
      </w:pPr>
      <w:r w:rsidRPr="00024E6B">
        <w:rPr>
          <w:rFonts w:asciiTheme="minorHAnsi" w:hAnsiTheme="minorHAnsi" w:cstheme="minorHAnsi"/>
          <w:color w:val="000000" w:themeColor="text1"/>
          <w:lang w:val="en-US"/>
        </w:rPr>
        <w:t>Generating evidence periodically on mental health status, challenges in providing the services, and on barriers to avail services for future planning.</w:t>
      </w:r>
    </w:p>
    <w:p w14:paraId="02CA0B16" w14:textId="77777777" w:rsidR="004D64D2" w:rsidRPr="00024E6B" w:rsidRDefault="004D64D2">
      <w:pPr>
        <w:rPr>
          <w:rFonts w:asciiTheme="minorHAnsi" w:hAnsiTheme="minorHAnsi" w:cstheme="minorHAnsi"/>
          <w:b/>
          <w:bCs/>
          <w:sz w:val="30"/>
        </w:rPr>
      </w:pPr>
      <w:r w:rsidRPr="00024E6B">
        <w:rPr>
          <w:rFonts w:asciiTheme="minorHAnsi" w:hAnsiTheme="minorHAnsi" w:cstheme="minorHAnsi"/>
          <w:sz w:val="30"/>
        </w:rPr>
        <w:br w:type="page"/>
      </w:r>
    </w:p>
    <w:p w14:paraId="1C17FE05" w14:textId="77777777" w:rsidR="0038095B" w:rsidRPr="00024E6B" w:rsidRDefault="00F355CF" w:rsidP="00C429A6">
      <w:pPr>
        <w:pStyle w:val="Heading1"/>
        <w:spacing w:after="240"/>
        <w:jc w:val="left"/>
        <w:rPr>
          <w:rFonts w:asciiTheme="minorHAnsi" w:hAnsiTheme="minorHAnsi" w:cstheme="minorHAnsi"/>
          <w:sz w:val="30"/>
        </w:rPr>
      </w:pPr>
      <w:bookmarkStart w:id="42" w:name="_Toc38278581"/>
      <w:r w:rsidRPr="00024E6B">
        <w:rPr>
          <w:rFonts w:asciiTheme="minorHAnsi" w:hAnsiTheme="minorHAnsi" w:cstheme="minorHAnsi"/>
          <w:sz w:val="30"/>
        </w:rPr>
        <w:t>6</w:t>
      </w:r>
      <w:r w:rsidRPr="00024E6B">
        <w:rPr>
          <w:rFonts w:asciiTheme="minorHAnsi" w:hAnsiTheme="minorHAnsi" w:cstheme="minorHAnsi"/>
          <w:sz w:val="30"/>
        </w:rPr>
        <w:tab/>
      </w:r>
      <w:r w:rsidR="00C429A6" w:rsidRPr="00024E6B">
        <w:rPr>
          <w:rFonts w:asciiTheme="minorHAnsi" w:hAnsiTheme="minorHAnsi" w:cstheme="minorHAnsi"/>
          <w:sz w:val="30"/>
        </w:rPr>
        <w:t>REFERENCES</w:t>
      </w:r>
      <w:bookmarkEnd w:id="42"/>
    </w:p>
    <w:p w14:paraId="5F78D40B" w14:textId="77777777" w:rsidR="00167C19" w:rsidRPr="00024E6B" w:rsidRDefault="00167C19" w:rsidP="007138FC">
      <w:pPr>
        <w:pStyle w:val="EndNoteBibliography"/>
        <w:numPr>
          <w:ilvl w:val="0"/>
          <w:numId w:val="24"/>
        </w:numPr>
        <w:rPr>
          <w:rFonts w:asciiTheme="minorHAnsi" w:hAnsiTheme="minorHAnsi" w:cstheme="minorHAnsi"/>
        </w:rPr>
      </w:pPr>
      <w:r w:rsidRPr="00024E6B">
        <w:rPr>
          <w:rFonts w:asciiTheme="minorHAnsi" w:hAnsiTheme="minorHAnsi" w:cstheme="minorHAnsi"/>
        </w:rPr>
        <w:t>IHME. GBD Compare Data Visualization. Seattle, WA: Institute for Health Metrics and Evaluation, University of Washington; 2018</w:t>
      </w:r>
    </w:p>
    <w:p w14:paraId="396B8CC1" w14:textId="77777777" w:rsidR="00167C19" w:rsidRPr="00024E6B" w:rsidRDefault="00167C19" w:rsidP="00167C19">
      <w:pPr>
        <w:pStyle w:val="EndNoteBibliography"/>
        <w:ind w:left="720"/>
        <w:rPr>
          <w:rFonts w:asciiTheme="minorHAnsi" w:hAnsiTheme="minorHAnsi" w:cstheme="minorHAnsi"/>
        </w:rPr>
      </w:pPr>
    </w:p>
    <w:p w14:paraId="6E038B06" w14:textId="77777777" w:rsidR="00167C19" w:rsidRPr="00024E6B" w:rsidRDefault="00167C19" w:rsidP="007138FC">
      <w:pPr>
        <w:pStyle w:val="EndNoteBibliography"/>
        <w:numPr>
          <w:ilvl w:val="0"/>
          <w:numId w:val="24"/>
        </w:numPr>
        <w:rPr>
          <w:rFonts w:asciiTheme="minorHAnsi" w:hAnsiTheme="minorHAnsi" w:cstheme="minorHAnsi"/>
        </w:rPr>
      </w:pPr>
      <w:r w:rsidRPr="00024E6B">
        <w:rPr>
          <w:rFonts w:asciiTheme="minorHAnsi" w:hAnsiTheme="minorHAnsi" w:cstheme="minorHAnsi"/>
        </w:rPr>
        <w:t xml:space="preserve">Mental Health | Healthy People 2020 [Internet]. [cited 2019 Nov 3]. Available from: </w:t>
      </w:r>
      <w:hyperlink r:id="rId13" w:history="1">
        <w:r w:rsidRPr="00024E6B">
          <w:rPr>
            <w:rStyle w:val="Hyperlink"/>
            <w:rFonts w:asciiTheme="minorHAnsi" w:hAnsiTheme="minorHAnsi" w:cstheme="minorHAnsi"/>
          </w:rPr>
          <w:t>https://www.healthypeople.gov/2020/leading-health-indicators/2020-lhi-topics/Mental-Health</w:t>
        </w:r>
      </w:hyperlink>
    </w:p>
    <w:p w14:paraId="18F946E4" w14:textId="77777777" w:rsidR="00167C19" w:rsidRPr="00024E6B" w:rsidRDefault="00167C19" w:rsidP="00167C19">
      <w:pPr>
        <w:pStyle w:val="ListParagraph"/>
        <w:rPr>
          <w:rFonts w:asciiTheme="minorHAnsi" w:hAnsiTheme="minorHAnsi" w:cstheme="minorHAnsi"/>
        </w:rPr>
      </w:pPr>
    </w:p>
    <w:p w14:paraId="2E2146E9" w14:textId="77777777" w:rsidR="00167C19" w:rsidRPr="00024E6B" w:rsidRDefault="00167C19" w:rsidP="007138FC">
      <w:pPr>
        <w:pStyle w:val="EndNoteBibliography"/>
        <w:numPr>
          <w:ilvl w:val="0"/>
          <w:numId w:val="24"/>
        </w:numPr>
        <w:rPr>
          <w:rFonts w:asciiTheme="minorHAnsi" w:hAnsiTheme="minorHAnsi" w:cstheme="minorHAnsi"/>
        </w:rPr>
      </w:pPr>
      <w:r w:rsidRPr="00024E6B">
        <w:rPr>
          <w:rFonts w:asciiTheme="minorHAnsi" w:hAnsiTheme="minorHAnsi" w:cstheme="minorHAnsi"/>
        </w:rPr>
        <w:t xml:space="preserve">World Health Organization. mhGAP Intervention Guide - Version 2.0 for mental, neurological and substance use disorders in non-specialized health settings [Internet]. 2016 [cited 2019 Oct 24]. p. 174. Available from: </w:t>
      </w:r>
      <w:hyperlink r:id="rId14" w:history="1">
        <w:r w:rsidRPr="00024E6B">
          <w:rPr>
            <w:rStyle w:val="Hyperlink"/>
            <w:rFonts w:asciiTheme="minorHAnsi" w:hAnsiTheme="minorHAnsi" w:cstheme="minorHAnsi"/>
          </w:rPr>
          <w:t>https://www.who.int/mental_ health/mhgap/mhGAP_intervention_guide_02/en/</w:t>
        </w:r>
      </w:hyperlink>
    </w:p>
    <w:p w14:paraId="4DAA2752" w14:textId="77777777" w:rsidR="00167C19" w:rsidRPr="00024E6B" w:rsidRDefault="00167C19" w:rsidP="00167C19">
      <w:pPr>
        <w:pStyle w:val="EndNoteBibliography"/>
        <w:ind w:left="720"/>
        <w:rPr>
          <w:rFonts w:asciiTheme="minorHAnsi" w:hAnsiTheme="minorHAnsi" w:cstheme="minorHAnsi"/>
        </w:rPr>
      </w:pPr>
    </w:p>
    <w:p w14:paraId="13B343FE" w14:textId="77777777" w:rsidR="00167C19" w:rsidRPr="00024E6B" w:rsidRDefault="00167C19" w:rsidP="007138FC">
      <w:pPr>
        <w:pStyle w:val="EndNoteBibliography"/>
        <w:numPr>
          <w:ilvl w:val="0"/>
          <w:numId w:val="24"/>
        </w:numPr>
        <w:rPr>
          <w:rFonts w:asciiTheme="minorHAnsi" w:hAnsiTheme="minorHAnsi" w:cstheme="minorHAnsi"/>
        </w:rPr>
      </w:pPr>
      <w:r w:rsidRPr="00024E6B">
        <w:rPr>
          <w:rFonts w:asciiTheme="minorHAnsi" w:hAnsiTheme="minorHAnsi" w:cstheme="minorHAnsi"/>
        </w:rPr>
        <w:t>World Health Organization (WHO). WHO | Mental disorders. WHO [Internet]. 2018 [cited 2019 Nov 3]; Available from: https://www.who.int/mental_health/ management/en/</w:t>
      </w:r>
    </w:p>
    <w:p w14:paraId="5F441A86" w14:textId="77777777" w:rsidR="00167C19" w:rsidRPr="00024E6B" w:rsidRDefault="00167C19" w:rsidP="00167C19">
      <w:pPr>
        <w:pStyle w:val="ListParagraph"/>
        <w:rPr>
          <w:rFonts w:asciiTheme="minorHAnsi" w:hAnsiTheme="minorHAnsi" w:cstheme="minorHAnsi"/>
        </w:rPr>
      </w:pPr>
    </w:p>
    <w:p w14:paraId="52BA69CF" w14:textId="77777777" w:rsidR="00167C19" w:rsidRPr="00024E6B" w:rsidRDefault="00167C19" w:rsidP="007138FC">
      <w:pPr>
        <w:pStyle w:val="EndNoteBibliography"/>
        <w:numPr>
          <w:ilvl w:val="0"/>
          <w:numId w:val="24"/>
        </w:numPr>
        <w:rPr>
          <w:rFonts w:asciiTheme="minorHAnsi" w:hAnsiTheme="minorHAnsi" w:cstheme="minorHAnsi"/>
        </w:rPr>
      </w:pPr>
      <w:r w:rsidRPr="00024E6B">
        <w:rPr>
          <w:rFonts w:asciiTheme="minorHAnsi" w:hAnsiTheme="minorHAnsi" w:cstheme="minorHAnsi"/>
        </w:rPr>
        <w:t xml:space="preserve">World Health Organization (WHO). Mental disorders [Internet]. [cited 2019 Nov 3]. Available from: </w:t>
      </w:r>
      <w:hyperlink r:id="rId15" w:history="1">
        <w:r w:rsidRPr="00024E6B">
          <w:rPr>
            <w:rStyle w:val="Hyperlink"/>
            <w:rFonts w:asciiTheme="minorHAnsi" w:hAnsiTheme="minorHAnsi" w:cstheme="minorHAnsi"/>
          </w:rPr>
          <w:t>https://www.who.int/news-room/fact-sheets/detail/mental-disorders</w:t>
        </w:r>
      </w:hyperlink>
    </w:p>
    <w:p w14:paraId="547A0FF3" w14:textId="77777777" w:rsidR="00167C19" w:rsidRPr="00024E6B" w:rsidRDefault="00167C19" w:rsidP="00167C19">
      <w:pPr>
        <w:pStyle w:val="ListParagraph"/>
        <w:rPr>
          <w:rFonts w:asciiTheme="minorHAnsi" w:hAnsiTheme="minorHAnsi" w:cstheme="minorHAnsi"/>
        </w:rPr>
      </w:pPr>
    </w:p>
    <w:p w14:paraId="69C2D0BD" w14:textId="77777777" w:rsidR="00167C19" w:rsidRPr="00024E6B" w:rsidRDefault="00167C19" w:rsidP="007138FC">
      <w:pPr>
        <w:pStyle w:val="EndNoteBibliography"/>
        <w:numPr>
          <w:ilvl w:val="0"/>
          <w:numId w:val="24"/>
        </w:numPr>
        <w:rPr>
          <w:rFonts w:asciiTheme="minorHAnsi" w:hAnsiTheme="minorHAnsi" w:cstheme="minorHAnsi"/>
        </w:rPr>
      </w:pPr>
      <w:r w:rsidRPr="00024E6B">
        <w:rPr>
          <w:rFonts w:asciiTheme="minorHAnsi" w:hAnsiTheme="minorHAnsi" w:cstheme="minorHAnsi"/>
        </w:rPr>
        <w:t>Ae-Ngibise KA, Doku VCK, Asante KP, Owusu-Agyei S. The experience of caregivers of people living with serious mental disorders: a study from rural Ghana. Glob Health Action [Internet]. 2015 [cited 2019 Nov 3];8:26957. Available from: http://www. ncbi.nlm.nih.gov/pubmed/25967587</w:t>
      </w:r>
    </w:p>
    <w:p w14:paraId="71CEDF57" w14:textId="77777777" w:rsidR="00167C19" w:rsidRPr="00024E6B" w:rsidRDefault="00167C19" w:rsidP="00167C19">
      <w:pPr>
        <w:pStyle w:val="ListParagraph"/>
        <w:rPr>
          <w:rFonts w:asciiTheme="minorHAnsi" w:hAnsiTheme="minorHAnsi" w:cstheme="minorHAnsi"/>
        </w:rPr>
      </w:pPr>
    </w:p>
    <w:p w14:paraId="285AF009" w14:textId="77777777" w:rsidR="00167C19" w:rsidRPr="00024E6B" w:rsidRDefault="00167C19" w:rsidP="007138FC">
      <w:pPr>
        <w:pStyle w:val="EndNoteBibliography"/>
        <w:numPr>
          <w:ilvl w:val="0"/>
          <w:numId w:val="24"/>
        </w:numPr>
        <w:rPr>
          <w:rFonts w:asciiTheme="minorHAnsi" w:hAnsiTheme="minorHAnsi" w:cstheme="minorHAnsi"/>
        </w:rPr>
      </w:pPr>
      <w:r w:rsidRPr="00024E6B">
        <w:rPr>
          <w:rFonts w:asciiTheme="minorHAnsi" w:hAnsiTheme="minorHAnsi" w:cstheme="minorHAnsi"/>
        </w:rPr>
        <w:t>World Health Organization (WHO). WHO | Mental disorders affect one in four people. WHO [Internet]. 2013 [cited 2019 Nov 3]; Available from: https://www. who.int/whr/2001/media_centre/press_release/en/</w:t>
      </w:r>
    </w:p>
    <w:p w14:paraId="43B7649B" w14:textId="77777777" w:rsidR="00167C19" w:rsidRPr="00024E6B" w:rsidRDefault="00167C19" w:rsidP="00167C19">
      <w:pPr>
        <w:pStyle w:val="ListParagraph"/>
        <w:rPr>
          <w:rFonts w:asciiTheme="minorHAnsi" w:hAnsiTheme="minorHAnsi" w:cstheme="minorHAnsi"/>
        </w:rPr>
      </w:pPr>
    </w:p>
    <w:p w14:paraId="6D9B7841" w14:textId="77777777" w:rsidR="00727A76" w:rsidRPr="00024E6B" w:rsidRDefault="00167C19" w:rsidP="007138FC">
      <w:pPr>
        <w:pStyle w:val="EndNoteBibliography"/>
        <w:numPr>
          <w:ilvl w:val="0"/>
          <w:numId w:val="24"/>
        </w:numPr>
        <w:rPr>
          <w:rFonts w:asciiTheme="minorHAnsi" w:hAnsiTheme="minorHAnsi" w:cstheme="minorHAnsi"/>
        </w:rPr>
      </w:pPr>
      <w:r w:rsidRPr="00024E6B">
        <w:rPr>
          <w:rFonts w:asciiTheme="minorHAnsi" w:hAnsiTheme="minorHAnsi" w:cstheme="minorHAnsi"/>
        </w:rPr>
        <w:t xml:space="preserve">Castillejos Anguiano MC, Bordallo Aragón A, Aguilera Fernández D, Moreno Küstner B. Perceptions about mental illness among general practitioners. Int J Ment Health Syst [Internet]. 2019 Dec 13 [cited 2019 Nov 3];13(1):27. Available from: </w:t>
      </w:r>
      <w:hyperlink r:id="rId16" w:history="1">
        <w:r w:rsidR="00727A76" w:rsidRPr="00024E6B">
          <w:rPr>
            <w:rStyle w:val="Hyperlink"/>
            <w:rFonts w:asciiTheme="minorHAnsi" w:hAnsiTheme="minorHAnsi" w:cstheme="minorHAnsi"/>
          </w:rPr>
          <w:t>https://ijmhs.biomedcentral.com/articles/10.1186/s13033-019-0284-9</w:t>
        </w:r>
      </w:hyperlink>
    </w:p>
    <w:p w14:paraId="00614FAD" w14:textId="77777777" w:rsidR="00727A76" w:rsidRPr="00024E6B" w:rsidRDefault="00727A76" w:rsidP="00727A76">
      <w:pPr>
        <w:pStyle w:val="ListParagraph"/>
        <w:rPr>
          <w:rFonts w:asciiTheme="minorHAnsi" w:hAnsiTheme="minorHAnsi" w:cstheme="minorHAnsi"/>
          <w:bCs/>
          <w:lang w:val="en-IN"/>
        </w:rPr>
      </w:pPr>
    </w:p>
    <w:p w14:paraId="303A4F47" w14:textId="77777777" w:rsidR="00727A76" w:rsidRPr="00024E6B" w:rsidRDefault="00727A76" w:rsidP="007138FC">
      <w:pPr>
        <w:pStyle w:val="EndNoteBibliography"/>
        <w:numPr>
          <w:ilvl w:val="0"/>
          <w:numId w:val="24"/>
        </w:numPr>
        <w:rPr>
          <w:rFonts w:asciiTheme="minorHAnsi" w:hAnsiTheme="minorHAnsi" w:cstheme="minorHAnsi"/>
        </w:rPr>
      </w:pPr>
      <w:r w:rsidRPr="00024E6B">
        <w:rPr>
          <w:rFonts w:asciiTheme="minorHAnsi" w:hAnsiTheme="minorHAnsi" w:cstheme="minorHAnsi"/>
          <w:bCs/>
          <w:lang w:val="en-IN"/>
        </w:rPr>
        <w:fldChar w:fldCharType="begin" w:fldLock="1"/>
      </w:r>
      <w:r w:rsidRPr="00024E6B">
        <w:rPr>
          <w:rFonts w:asciiTheme="minorHAnsi" w:hAnsiTheme="minorHAnsi" w:cstheme="minorHAnsi"/>
          <w:bCs/>
          <w:lang w:val="en-IN"/>
        </w:rPr>
        <w:instrText xml:space="preserve">ADDIN Mendeley Bibliography CSL_BIBLIOGRAPHY </w:instrText>
      </w:r>
      <w:r w:rsidRPr="00024E6B">
        <w:rPr>
          <w:rFonts w:asciiTheme="minorHAnsi" w:hAnsiTheme="minorHAnsi" w:cstheme="minorHAnsi"/>
          <w:bCs/>
          <w:lang w:val="en-IN"/>
        </w:rPr>
        <w:fldChar w:fldCharType="separate"/>
      </w:r>
      <w:r w:rsidRPr="00024E6B">
        <w:rPr>
          <w:rFonts w:asciiTheme="minorHAnsi" w:hAnsiTheme="minorHAnsi" w:cstheme="minorHAnsi"/>
        </w:rPr>
        <w:t>Jang Y, Park NS, Yoon H, Ko JE, Jung H, Chiriboga DA. Mental health literacy in religious leaders: a qualitative study of Korean American Clergy. Health Soc Care Community [Internet]. 2017 Mar [cited 2019 Aug 22];25(2):385–93. Available from: http://doi.wiley.com/10.1111/hsc.12316</w:t>
      </w:r>
    </w:p>
    <w:p w14:paraId="48002FCF" w14:textId="5293DFED" w:rsidR="00727A76" w:rsidRPr="00024E6B" w:rsidRDefault="00727A76" w:rsidP="00727A76">
      <w:pPr>
        <w:pStyle w:val="ListParagraph"/>
        <w:rPr>
          <w:rFonts w:asciiTheme="minorHAnsi" w:hAnsiTheme="minorHAnsi" w:cstheme="minorHAnsi"/>
        </w:rPr>
      </w:pPr>
    </w:p>
    <w:p w14:paraId="3A535467" w14:textId="472D7B47" w:rsidR="0038095B" w:rsidRPr="00024E6B" w:rsidRDefault="00727A76" w:rsidP="00E40FFC">
      <w:pPr>
        <w:pStyle w:val="EndNoteBibliography"/>
        <w:numPr>
          <w:ilvl w:val="0"/>
          <w:numId w:val="24"/>
        </w:numPr>
        <w:rPr>
          <w:rFonts w:asciiTheme="minorHAnsi" w:hAnsiTheme="minorHAnsi" w:cstheme="minorHAnsi"/>
        </w:rPr>
      </w:pPr>
      <w:r w:rsidRPr="00024E6B">
        <w:rPr>
          <w:rFonts w:asciiTheme="minorHAnsi" w:hAnsiTheme="minorHAnsi" w:cstheme="minorHAnsi"/>
        </w:rPr>
        <w:t>Taylor RJ, Ellison CG, Chatters LM, Levin JS, Lincoln KD. Mental Health Services in Faith Communities: The Role of Clergy in Black Churches. Soc Work [Internet]. 2000 Jan 1 [cited 2019 Nov 3];45(1):73–87. Available from: http://www.ncbi.nlm.nih.gov/pubmed/10634088</w:t>
      </w:r>
      <w:r w:rsidRPr="00024E6B">
        <w:rPr>
          <w:rFonts w:asciiTheme="minorHAnsi" w:hAnsiTheme="minorHAnsi" w:cstheme="minorHAnsi"/>
          <w:bCs/>
          <w:lang w:val="en-IN"/>
        </w:rPr>
        <w:fldChar w:fldCharType="end"/>
      </w:r>
    </w:p>
    <w:sectPr w:rsidR="0038095B" w:rsidRPr="00024E6B" w:rsidSect="0028233E">
      <w:headerReference w:type="default" r:id="rId17"/>
      <w:footerReference w:type="even" r:id="rId18"/>
      <w:footerReference w:type="default" r:id="rId19"/>
      <w:pgSz w:w="11909" w:h="16834" w:code="9"/>
      <w:pgMar w:top="2160" w:right="1440" w:bottom="1080" w:left="2160" w:header="720" w:footer="6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9951A" w14:textId="77777777" w:rsidR="00920E5B" w:rsidRDefault="00920E5B">
      <w:r>
        <w:separator/>
      </w:r>
    </w:p>
  </w:endnote>
  <w:endnote w:type="continuationSeparator" w:id="0">
    <w:p w14:paraId="077FD98C" w14:textId="77777777" w:rsidR="00920E5B" w:rsidRDefault="00920E5B">
      <w:r>
        <w:continuationSeparator/>
      </w:r>
    </w:p>
  </w:endnote>
  <w:endnote w:type="continuationNotice" w:id="1">
    <w:p w14:paraId="238C8E3E" w14:textId="77777777" w:rsidR="00920E5B" w:rsidRDefault="00920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News Gothic MT">
    <w:altName w:val="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20089" w14:textId="77777777" w:rsidR="005C4E66" w:rsidRDefault="005C4E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0B80C7" w14:textId="77777777" w:rsidR="005C4E66" w:rsidRDefault="005C4E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4EBF" w14:textId="2962B81A" w:rsidR="005C4E66" w:rsidRPr="00BB3011" w:rsidRDefault="005C4E66" w:rsidP="00C26EF1">
    <w:pPr>
      <w:pStyle w:val="Footer"/>
      <w:rPr>
        <w:rFonts w:asciiTheme="minorHAnsi" w:hAnsiTheme="minorHAnsi" w:cstheme="minorHAnsi"/>
        <w:sz w:val="32"/>
      </w:rPr>
    </w:pPr>
    <w:r w:rsidRPr="00BB3011">
      <w:rPr>
        <w:rFonts w:asciiTheme="minorHAnsi" w:hAnsiTheme="minorHAnsi" w:cstheme="minorHAnsi"/>
        <w:sz w:val="22"/>
      </w:rPr>
      <w:t xml:space="preserve">Burden of </w:t>
    </w:r>
    <w:r>
      <w:rPr>
        <w:rFonts w:asciiTheme="minorHAnsi" w:hAnsiTheme="minorHAnsi" w:cstheme="minorHAnsi"/>
        <w:sz w:val="22"/>
      </w:rPr>
      <w:t>m</w:t>
    </w:r>
    <w:r w:rsidRPr="00BB3011">
      <w:rPr>
        <w:rFonts w:asciiTheme="minorHAnsi" w:hAnsiTheme="minorHAnsi" w:cstheme="minorHAnsi"/>
        <w:sz w:val="22"/>
      </w:rPr>
      <w:t>ental healthcare providers in Myanmar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733DD" w14:textId="77777777" w:rsidR="005C4E66" w:rsidRDefault="005C4E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5D75C3" w14:textId="77777777" w:rsidR="005C4E66" w:rsidRDefault="005C4E6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1294F" w14:textId="77777777" w:rsidR="005C4E66" w:rsidRDefault="005C4E66" w:rsidP="00BB3011">
    <w:pPr>
      <w:pStyle w:val="Footer"/>
      <w:rPr>
        <w:rFonts w:asciiTheme="minorHAnsi" w:hAnsiTheme="minorHAnsi" w:cstheme="minorHAnsi"/>
        <w:sz w:val="22"/>
      </w:rPr>
    </w:pPr>
  </w:p>
  <w:p w14:paraId="459648AA" w14:textId="75F356CE" w:rsidR="005C4E66" w:rsidRPr="00BB3011" w:rsidRDefault="005C4E66" w:rsidP="00BB3011">
    <w:pPr>
      <w:pStyle w:val="Footer"/>
    </w:pPr>
    <w:r w:rsidRPr="00BB3011">
      <w:rPr>
        <w:rFonts w:asciiTheme="minorHAnsi" w:hAnsiTheme="minorHAnsi" w:cstheme="minorHAnsi"/>
        <w:sz w:val="22"/>
      </w:rPr>
      <w:t xml:space="preserve">Burden of </w:t>
    </w:r>
    <w:r>
      <w:rPr>
        <w:rFonts w:asciiTheme="minorHAnsi" w:hAnsiTheme="minorHAnsi" w:cstheme="minorHAnsi"/>
        <w:sz w:val="22"/>
      </w:rPr>
      <w:t>m</w:t>
    </w:r>
    <w:r w:rsidRPr="00BB3011">
      <w:rPr>
        <w:rFonts w:asciiTheme="minorHAnsi" w:hAnsiTheme="minorHAnsi" w:cstheme="minorHAnsi"/>
        <w:sz w:val="22"/>
      </w:rPr>
      <w:t>ental healthcare providers in Myanmar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929E1" w14:textId="77777777" w:rsidR="00920E5B" w:rsidRDefault="00920E5B">
      <w:r>
        <w:separator/>
      </w:r>
    </w:p>
  </w:footnote>
  <w:footnote w:type="continuationSeparator" w:id="0">
    <w:p w14:paraId="5D72FDAE" w14:textId="77777777" w:rsidR="00920E5B" w:rsidRDefault="00920E5B">
      <w:r>
        <w:continuationSeparator/>
      </w:r>
    </w:p>
  </w:footnote>
  <w:footnote w:type="continuationNotice" w:id="1">
    <w:p w14:paraId="46A08053" w14:textId="77777777" w:rsidR="00920E5B" w:rsidRDefault="00920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9C638" w14:textId="77777777" w:rsidR="005C4E66" w:rsidRDefault="005C4E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624C4" w14:textId="77777777" w:rsidR="005C4E66" w:rsidRDefault="005C4E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1FD9A" w14:textId="4E40120C" w:rsidR="005C4E66" w:rsidRDefault="005C4E66" w:rsidP="008E4AC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4CC80" w14:textId="695AC5DB" w:rsidR="005C4E66" w:rsidRDefault="005C4E66" w:rsidP="008E4AC5">
    <w:pPr>
      <w:ind w:right="360"/>
      <w:jc w:val="right"/>
    </w:pPr>
    <w:r>
      <w:rPr>
        <w:noProof/>
        <w:sz w:val="20"/>
        <w:lang w:val="en-US"/>
      </w:rPr>
      <mc:AlternateContent>
        <mc:Choice Requires="wps">
          <w:drawing>
            <wp:anchor distT="0" distB="0" distL="114300" distR="114300" simplePos="0" relativeHeight="251658752" behindDoc="0" locked="0" layoutInCell="1" allowOverlap="1" wp14:anchorId="5831EB83" wp14:editId="0E24ECB7">
              <wp:simplePos x="0" y="0"/>
              <wp:positionH relativeFrom="column">
                <wp:posOffset>-10795</wp:posOffset>
              </wp:positionH>
              <wp:positionV relativeFrom="paragraph">
                <wp:posOffset>741350</wp:posOffset>
              </wp:positionV>
              <wp:extent cx="5715000" cy="0"/>
              <wp:effectExtent l="0" t="19050" r="38100" b="3810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a:solidFill>
                          <a:srgbClr val="C0C0C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2F35B"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58.35pt" to="449.1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" strokecolor="silver" strokeweight="4.5pt"/>
          </w:pict>
        </mc:Fallback>
      </mc:AlternateContent>
    </w:r>
    <w:r>
      <w:rPr>
        <w:noProof/>
        <w:sz w:val="20"/>
        <w:lang w:val="en-US"/>
      </w:rPr>
      <mc:AlternateContent>
        <mc:Choice Requires="wps">
          <w:drawing>
            <wp:anchor distT="0" distB="0" distL="114300" distR="114300" simplePos="0" relativeHeight="251656704" behindDoc="0" locked="0" layoutInCell="1" allowOverlap="1" wp14:anchorId="6C1EBA02" wp14:editId="789C6864">
              <wp:simplePos x="0" y="0"/>
              <wp:positionH relativeFrom="column">
                <wp:posOffset>5486400</wp:posOffset>
              </wp:positionH>
              <wp:positionV relativeFrom="paragraph">
                <wp:posOffset>63500</wp:posOffset>
              </wp:positionV>
              <wp:extent cx="914400" cy="342900"/>
              <wp:effectExtent l="0" t="0" r="0" b="317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381001" w14:textId="77777777" w:rsidR="005C4E66" w:rsidRDefault="005C4E66">
                          <w:pPr>
                            <w:rPr>
                              <w:rFonts w:ascii="Arial" w:hAnsi="Arial" w:cs="Arial"/>
                              <w:sz w:val="38"/>
                            </w:rPr>
                          </w:pPr>
                          <w:r>
                            <w:rPr>
                              <w:rStyle w:val="PageNumber"/>
                              <w:rFonts w:ascii="Arial" w:hAnsi="Arial" w:cs="Arial"/>
                              <w:sz w:val="38"/>
                            </w:rPr>
                            <w:fldChar w:fldCharType="begin"/>
                          </w:r>
                          <w:r>
                            <w:rPr>
                              <w:rStyle w:val="PageNumber"/>
                              <w:rFonts w:ascii="Arial" w:hAnsi="Arial" w:cs="Arial"/>
                              <w:sz w:val="38"/>
                            </w:rPr>
                            <w:instrText xml:space="preserve">PAGE  </w:instrText>
                          </w:r>
                          <w:r>
                            <w:rPr>
                              <w:rStyle w:val="PageNumber"/>
                              <w:rFonts w:ascii="Arial" w:hAnsi="Arial" w:cs="Arial"/>
                              <w:sz w:val="38"/>
                            </w:rPr>
                            <w:fldChar w:fldCharType="separate"/>
                          </w:r>
                          <w:r w:rsidR="00E40B29">
                            <w:rPr>
                              <w:rStyle w:val="PageNumber"/>
                              <w:rFonts w:ascii="Arial" w:hAnsi="Arial" w:cs="Arial"/>
                              <w:noProof/>
                              <w:sz w:val="38"/>
                            </w:rPr>
                            <w:t>1</w:t>
                          </w:r>
                          <w:r>
                            <w:rPr>
                              <w:rStyle w:val="PageNumber"/>
                              <w:rFonts w:ascii="Arial" w:hAnsi="Arial" w:cs="Arial"/>
                              <w:sz w:val="3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EBA02" id="_x0000_t202" coordsize="21600,21600" o:spt="202" path="m,l,21600r21600,l21600,xe">
              <v:stroke joinstyle="miter"/>
              <v:path gradientshapeok="t" o:connecttype="rect"/>
            </v:shapetype>
            <v:shape id="Text Box 12" o:spid="_x0000_s1031" type="#_x0000_t202" style="position:absolute;left:0;text-align:left;margin-left:6in;margin-top:5pt;width:1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" filled="f" stroked="f">
              <v:textbox>
                <w:txbxContent>
                  <w:p w14:paraId="5A381001" w14:textId="77777777" w:rsidR="005C4E66" w:rsidRDefault="005C4E66">
                    <w:pPr>
                      <w:rPr>
                        <w:rFonts w:ascii="Arial" w:hAnsi="Arial" w:cs="Arial"/>
                        <w:sz w:val="38"/>
                      </w:rPr>
                    </w:pPr>
                    <w:r>
                      <w:rPr>
                        <w:rStyle w:val="PageNumber"/>
                        <w:rFonts w:ascii="Arial" w:hAnsi="Arial" w:cs="Arial"/>
                        <w:sz w:val="38"/>
                      </w:rPr>
                      <w:fldChar w:fldCharType="begin"/>
                    </w:r>
                    <w:r>
                      <w:rPr>
                        <w:rStyle w:val="PageNumber"/>
                        <w:rFonts w:ascii="Arial" w:hAnsi="Arial" w:cs="Arial"/>
                        <w:sz w:val="38"/>
                      </w:rPr>
                      <w:instrText xml:space="preserve">PAGE  </w:instrText>
                    </w:r>
                    <w:r>
                      <w:rPr>
                        <w:rStyle w:val="PageNumber"/>
                        <w:rFonts w:ascii="Arial" w:hAnsi="Arial" w:cs="Arial"/>
                        <w:sz w:val="38"/>
                      </w:rPr>
                      <w:fldChar w:fldCharType="separate"/>
                    </w:r>
                    <w:r w:rsidR="00E40B29">
                      <w:rPr>
                        <w:rStyle w:val="PageNumber"/>
                        <w:rFonts w:ascii="Arial" w:hAnsi="Arial" w:cs="Arial"/>
                        <w:noProof/>
                        <w:sz w:val="38"/>
                      </w:rPr>
                      <w:t>1</w:t>
                    </w:r>
                    <w:r>
                      <w:rPr>
                        <w:rStyle w:val="PageNumber"/>
                        <w:rFonts w:ascii="Arial" w:hAnsi="Arial" w:cs="Arial"/>
                        <w:sz w:val="38"/>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A1A76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0"/>
    <w:name w:val="Š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2AE7A5A"/>
    <w:multiLevelType w:val="hybridMultilevel"/>
    <w:tmpl w:val="A426F828"/>
    <w:lvl w:ilvl="0" w:tplc="FB160AF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F7F37"/>
    <w:multiLevelType w:val="multilevel"/>
    <w:tmpl w:val="17C6532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F41669"/>
    <w:multiLevelType w:val="hybridMultilevel"/>
    <w:tmpl w:val="E9A8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A1375"/>
    <w:multiLevelType w:val="hybridMultilevel"/>
    <w:tmpl w:val="9B8CE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D07D0"/>
    <w:multiLevelType w:val="hybridMultilevel"/>
    <w:tmpl w:val="9B8CE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12221"/>
    <w:multiLevelType w:val="hybridMultilevel"/>
    <w:tmpl w:val="E6EE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772A7"/>
    <w:multiLevelType w:val="hybridMultilevel"/>
    <w:tmpl w:val="718E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22E8A"/>
    <w:multiLevelType w:val="hybridMultilevel"/>
    <w:tmpl w:val="1D8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212B4"/>
    <w:multiLevelType w:val="hybridMultilevel"/>
    <w:tmpl w:val="DCD2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9512E"/>
    <w:multiLevelType w:val="hybridMultilevel"/>
    <w:tmpl w:val="9B8CE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F44F5"/>
    <w:multiLevelType w:val="hybridMultilevel"/>
    <w:tmpl w:val="4AFA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E19D9"/>
    <w:multiLevelType w:val="hybridMultilevel"/>
    <w:tmpl w:val="7A92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84EAB"/>
    <w:multiLevelType w:val="hybridMultilevel"/>
    <w:tmpl w:val="681203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35ACE"/>
    <w:multiLevelType w:val="hybridMultilevel"/>
    <w:tmpl w:val="D7DC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6322F"/>
    <w:multiLevelType w:val="hybridMultilevel"/>
    <w:tmpl w:val="DBD03A4A"/>
    <w:lvl w:ilvl="0" w:tplc="BA40B34A">
      <w:start w:val="4"/>
      <w:numFmt w:val="decimal"/>
      <w:lvlText w:val="%1."/>
      <w:lvlJc w:val="left"/>
      <w:pPr>
        <w:ind w:left="80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03C24"/>
    <w:multiLevelType w:val="hybridMultilevel"/>
    <w:tmpl w:val="EADE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26C82"/>
    <w:multiLevelType w:val="hybridMultilevel"/>
    <w:tmpl w:val="A5F8B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E7C58"/>
    <w:multiLevelType w:val="hybridMultilevel"/>
    <w:tmpl w:val="A5F8BF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338F2"/>
    <w:multiLevelType w:val="hybridMultilevel"/>
    <w:tmpl w:val="03B6B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71493"/>
    <w:multiLevelType w:val="hybridMultilevel"/>
    <w:tmpl w:val="AE8CD5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4B1E78"/>
    <w:multiLevelType w:val="hybridMultilevel"/>
    <w:tmpl w:val="01F6BD40"/>
    <w:lvl w:ilvl="0" w:tplc="04090015">
      <w:start w:val="1"/>
      <w:numFmt w:val="upperLetter"/>
      <w:lvlText w:val="%1."/>
      <w:lvlJc w:val="left"/>
      <w:pPr>
        <w:ind w:left="1160" w:hanging="360"/>
      </w:pPr>
      <w:rPr>
        <w:rFonts w:hint="default"/>
      </w:rPr>
    </w:lvl>
    <w:lvl w:ilvl="1" w:tplc="40090019" w:tentative="1">
      <w:start w:val="1"/>
      <w:numFmt w:val="lowerLetter"/>
      <w:lvlText w:val="%2."/>
      <w:lvlJc w:val="left"/>
      <w:pPr>
        <w:ind w:left="1880" w:hanging="360"/>
      </w:pPr>
    </w:lvl>
    <w:lvl w:ilvl="2" w:tplc="4009001B" w:tentative="1">
      <w:start w:val="1"/>
      <w:numFmt w:val="lowerRoman"/>
      <w:lvlText w:val="%3."/>
      <w:lvlJc w:val="right"/>
      <w:pPr>
        <w:ind w:left="2600" w:hanging="180"/>
      </w:pPr>
    </w:lvl>
    <w:lvl w:ilvl="3" w:tplc="4009000F" w:tentative="1">
      <w:start w:val="1"/>
      <w:numFmt w:val="decimal"/>
      <w:lvlText w:val="%4."/>
      <w:lvlJc w:val="left"/>
      <w:pPr>
        <w:ind w:left="3320" w:hanging="360"/>
      </w:pPr>
    </w:lvl>
    <w:lvl w:ilvl="4" w:tplc="40090019" w:tentative="1">
      <w:start w:val="1"/>
      <w:numFmt w:val="lowerLetter"/>
      <w:lvlText w:val="%5."/>
      <w:lvlJc w:val="left"/>
      <w:pPr>
        <w:ind w:left="4040" w:hanging="360"/>
      </w:pPr>
    </w:lvl>
    <w:lvl w:ilvl="5" w:tplc="4009001B" w:tentative="1">
      <w:start w:val="1"/>
      <w:numFmt w:val="lowerRoman"/>
      <w:lvlText w:val="%6."/>
      <w:lvlJc w:val="right"/>
      <w:pPr>
        <w:ind w:left="4760" w:hanging="180"/>
      </w:pPr>
    </w:lvl>
    <w:lvl w:ilvl="6" w:tplc="4009000F" w:tentative="1">
      <w:start w:val="1"/>
      <w:numFmt w:val="decimal"/>
      <w:lvlText w:val="%7."/>
      <w:lvlJc w:val="left"/>
      <w:pPr>
        <w:ind w:left="5480" w:hanging="360"/>
      </w:pPr>
    </w:lvl>
    <w:lvl w:ilvl="7" w:tplc="40090019" w:tentative="1">
      <w:start w:val="1"/>
      <w:numFmt w:val="lowerLetter"/>
      <w:lvlText w:val="%8."/>
      <w:lvlJc w:val="left"/>
      <w:pPr>
        <w:ind w:left="6200" w:hanging="360"/>
      </w:pPr>
    </w:lvl>
    <w:lvl w:ilvl="8" w:tplc="4009001B" w:tentative="1">
      <w:start w:val="1"/>
      <w:numFmt w:val="lowerRoman"/>
      <w:lvlText w:val="%9."/>
      <w:lvlJc w:val="right"/>
      <w:pPr>
        <w:ind w:left="6920" w:hanging="180"/>
      </w:pPr>
    </w:lvl>
  </w:abstractNum>
  <w:abstractNum w:abstractNumId="23" w15:restartNumberingAfterBreak="0">
    <w:nsid w:val="6DCC05AC"/>
    <w:multiLevelType w:val="hybridMultilevel"/>
    <w:tmpl w:val="AD3A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035479"/>
    <w:multiLevelType w:val="hybridMultilevel"/>
    <w:tmpl w:val="EAA2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A61653"/>
    <w:multiLevelType w:val="hybridMultilevel"/>
    <w:tmpl w:val="B1B4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C12833"/>
    <w:multiLevelType w:val="hybridMultilevel"/>
    <w:tmpl w:val="D540B0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FC73850"/>
    <w:multiLevelType w:val="hybridMultilevel"/>
    <w:tmpl w:val="B46E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4"/>
  </w:num>
  <w:num w:numId="4">
    <w:abstractNumId w:val="13"/>
  </w:num>
  <w:num w:numId="5">
    <w:abstractNumId w:val="12"/>
  </w:num>
  <w:num w:numId="6">
    <w:abstractNumId w:val="9"/>
  </w:num>
  <w:num w:numId="7">
    <w:abstractNumId w:val="4"/>
  </w:num>
  <w:num w:numId="8">
    <w:abstractNumId w:val="8"/>
  </w:num>
  <w:num w:numId="9">
    <w:abstractNumId w:val="17"/>
  </w:num>
  <w:num w:numId="10">
    <w:abstractNumId w:val="24"/>
  </w:num>
  <w:num w:numId="11">
    <w:abstractNumId w:val="25"/>
  </w:num>
  <w:num w:numId="12">
    <w:abstractNumId w:val="7"/>
  </w:num>
  <w:num w:numId="13">
    <w:abstractNumId w:val="15"/>
  </w:num>
  <w:num w:numId="14">
    <w:abstractNumId w:val="27"/>
  </w:num>
  <w:num w:numId="15">
    <w:abstractNumId w:val="11"/>
  </w:num>
  <w:num w:numId="16">
    <w:abstractNumId w:val="6"/>
  </w:num>
  <w:num w:numId="17">
    <w:abstractNumId w:val="26"/>
  </w:num>
  <w:num w:numId="18">
    <w:abstractNumId w:val="5"/>
  </w:num>
  <w:num w:numId="19">
    <w:abstractNumId w:val="22"/>
  </w:num>
  <w:num w:numId="20">
    <w:abstractNumId w:val="18"/>
  </w:num>
  <w:num w:numId="21">
    <w:abstractNumId w:val="16"/>
  </w:num>
  <w:num w:numId="22">
    <w:abstractNumId w:val="21"/>
  </w:num>
  <w:num w:numId="23">
    <w:abstractNumId w:val="23"/>
  </w:num>
  <w:num w:numId="24">
    <w:abstractNumId w:val="10"/>
  </w:num>
  <w:num w:numId="25">
    <w:abstractNumId w:val="2"/>
  </w:num>
  <w:num w:numId="26">
    <w:abstractNumId w:val="20"/>
  </w:num>
  <w:num w:numId="2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NDQytbAwMDQxMTFW0lEKTi0uzszPAykwNKoFAL/vpOgt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x0205frzst9mew2pe5x9etwfz0rawavpp0&quot;&gt;My EndNote Library&lt;record-ids&gt;&lt;item&gt;662&lt;/item&gt;&lt;/record-ids&gt;&lt;/item&gt;&lt;/Libraries&gt;"/>
  </w:docVars>
  <w:rsids>
    <w:rsidRoot w:val="00907F0E"/>
    <w:rsid w:val="00022242"/>
    <w:rsid w:val="0002475D"/>
    <w:rsid w:val="00024E6B"/>
    <w:rsid w:val="00027223"/>
    <w:rsid w:val="000300FE"/>
    <w:rsid w:val="00034E28"/>
    <w:rsid w:val="0004473D"/>
    <w:rsid w:val="00061520"/>
    <w:rsid w:val="00070F36"/>
    <w:rsid w:val="0007285E"/>
    <w:rsid w:val="000740F7"/>
    <w:rsid w:val="00077098"/>
    <w:rsid w:val="00080906"/>
    <w:rsid w:val="00083671"/>
    <w:rsid w:val="00084B20"/>
    <w:rsid w:val="00086554"/>
    <w:rsid w:val="0009187C"/>
    <w:rsid w:val="00096657"/>
    <w:rsid w:val="00097832"/>
    <w:rsid w:val="000A5A52"/>
    <w:rsid w:val="000B2DF9"/>
    <w:rsid w:val="000B34B9"/>
    <w:rsid w:val="000B3B34"/>
    <w:rsid w:val="000B5AD3"/>
    <w:rsid w:val="000C093C"/>
    <w:rsid w:val="000C1BAA"/>
    <w:rsid w:val="000C4F78"/>
    <w:rsid w:val="000D32D2"/>
    <w:rsid w:val="000D3DBD"/>
    <w:rsid w:val="000E7089"/>
    <w:rsid w:val="000E7B2D"/>
    <w:rsid w:val="000F0F5D"/>
    <w:rsid w:val="000F2164"/>
    <w:rsid w:val="00103571"/>
    <w:rsid w:val="00120412"/>
    <w:rsid w:val="00124015"/>
    <w:rsid w:val="00151890"/>
    <w:rsid w:val="001532E6"/>
    <w:rsid w:val="00155164"/>
    <w:rsid w:val="00156F83"/>
    <w:rsid w:val="0016401E"/>
    <w:rsid w:val="001656FC"/>
    <w:rsid w:val="00165893"/>
    <w:rsid w:val="00166782"/>
    <w:rsid w:val="00167C19"/>
    <w:rsid w:val="00171DFC"/>
    <w:rsid w:val="00173031"/>
    <w:rsid w:val="001943C3"/>
    <w:rsid w:val="001945F4"/>
    <w:rsid w:val="00196BBF"/>
    <w:rsid w:val="00196F4D"/>
    <w:rsid w:val="001A2A36"/>
    <w:rsid w:val="001A5347"/>
    <w:rsid w:val="001A66BB"/>
    <w:rsid w:val="001A7EFF"/>
    <w:rsid w:val="001B0D29"/>
    <w:rsid w:val="001C36FA"/>
    <w:rsid w:val="001D1D84"/>
    <w:rsid w:val="001D61C6"/>
    <w:rsid w:val="001E3D39"/>
    <w:rsid w:val="001E6063"/>
    <w:rsid w:val="001F092C"/>
    <w:rsid w:val="001F22D9"/>
    <w:rsid w:val="001F7A03"/>
    <w:rsid w:val="0021145D"/>
    <w:rsid w:val="002202AC"/>
    <w:rsid w:val="0023230E"/>
    <w:rsid w:val="00241FDB"/>
    <w:rsid w:val="00247D1F"/>
    <w:rsid w:val="00251686"/>
    <w:rsid w:val="00253FEB"/>
    <w:rsid w:val="0026046C"/>
    <w:rsid w:val="002619CD"/>
    <w:rsid w:val="0027508A"/>
    <w:rsid w:val="0027513F"/>
    <w:rsid w:val="002766A2"/>
    <w:rsid w:val="0028233E"/>
    <w:rsid w:val="00284873"/>
    <w:rsid w:val="00286835"/>
    <w:rsid w:val="00286995"/>
    <w:rsid w:val="00292532"/>
    <w:rsid w:val="002A0EAF"/>
    <w:rsid w:val="002A2A18"/>
    <w:rsid w:val="002A4395"/>
    <w:rsid w:val="002A6193"/>
    <w:rsid w:val="002B7F41"/>
    <w:rsid w:val="002C32E5"/>
    <w:rsid w:val="002D10CB"/>
    <w:rsid w:val="002D467F"/>
    <w:rsid w:val="002D5103"/>
    <w:rsid w:val="002E0C78"/>
    <w:rsid w:val="002E77B2"/>
    <w:rsid w:val="002F2197"/>
    <w:rsid w:val="002F34A3"/>
    <w:rsid w:val="0030309D"/>
    <w:rsid w:val="00303DEF"/>
    <w:rsid w:val="00304D85"/>
    <w:rsid w:val="003120C3"/>
    <w:rsid w:val="00316CEF"/>
    <w:rsid w:val="003224D2"/>
    <w:rsid w:val="003246FC"/>
    <w:rsid w:val="00325AF6"/>
    <w:rsid w:val="00343916"/>
    <w:rsid w:val="003519AB"/>
    <w:rsid w:val="0035594B"/>
    <w:rsid w:val="00357F8F"/>
    <w:rsid w:val="0037109C"/>
    <w:rsid w:val="00373DFC"/>
    <w:rsid w:val="00374D7D"/>
    <w:rsid w:val="00375190"/>
    <w:rsid w:val="00380222"/>
    <w:rsid w:val="0038095B"/>
    <w:rsid w:val="00385098"/>
    <w:rsid w:val="003852DA"/>
    <w:rsid w:val="003854B9"/>
    <w:rsid w:val="00390595"/>
    <w:rsid w:val="00395864"/>
    <w:rsid w:val="003A6B31"/>
    <w:rsid w:val="003D3C8B"/>
    <w:rsid w:val="003E5345"/>
    <w:rsid w:val="003E5F36"/>
    <w:rsid w:val="003F39FC"/>
    <w:rsid w:val="003F5800"/>
    <w:rsid w:val="0040567A"/>
    <w:rsid w:val="004125A6"/>
    <w:rsid w:val="00414AF5"/>
    <w:rsid w:val="00414C93"/>
    <w:rsid w:val="004162F6"/>
    <w:rsid w:val="00421B27"/>
    <w:rsid w:val="00421E64"/>
    <w:rsid w:val="00422E43"/>
    <w:rsid w:val="004238D7"/>
    <w:rsid w:val="004253FE"/>
    <w:rsid w:val="00426C4D"/>
    <w:rsid w:val="004320BC"/>
    <w:rsid w:val="004350A7"/>
    <w:rsid w:val="004353C0"/>
    <w:rsid w:val="00436F78"/>
    <w:rsid w:val="00447CF4"/>
    <w:rsid w:val="00461028"/>
    <w:rsid w:val="00464366"/>
    <w:rsid w:val="00466956"/>
    <w:rsid w:val="00467D28"/>
    <w:rsid w:val="0047119E"/>
    <w:rsid w:val="0047711F"/>
    <w:rsid w:val="004800DD"/>
    <w:rsid w:val="00480A4C"/>
    <w:rsid w:val="00481CAA"/>
    <w:rsid w:val="00482D09"/>
    <w:rsid w:val="00484014"/>
    <w:rsid w:val="004908A0"/>
    <w:rsid w:val="004976E4"/>
    <w:rsid w:val="004A1E73"/>
    <w:rsid w:val="004B171D"/>
    <w:rsid w:val="004B1761"/>
    <w:rsid w:val="004C3B41"/>
    <w:rsid w:val="004D0E3C"/>
    <w:rsid w:val="004D2110"/>
    <w:rsid w:val="004D53ED"/>
    <w:rsid w:val="004D64D2"/>
    <w:rsid w:val="004E1F1F"/>
    <w:rsid w:val="004E25E0"/>
    <w:rsid w:val="004F42AB"/>
    <w:rsid w:val="004F7EBE"/>
    <w:rsid w:val="00502C0D"/>
    <w:rsid w:val="00503956"/>
    <w:rsid w:val="00506BC0"/>
    <w:rsid w:val="00511808"/>
    <w:rsid w:val="00536355"/>
    <w:rsid w:val="0054155F"/>
    <w:rsid w:val="00552FFF"/>
    <w:rsid w:val="005601D7"/>
    <w:rsid w:val="00560338"/>
    <w:rsid w:val="00561ABF"/>
    <w:rsid w:val="00570332"/>
    <w:rsid w:val="005739E8"/>
    <w:rsid w:val="00574C49"/>
    <w:rsid w:val="005751A6"/>
    <w:rsid w:val="00592007"/>
    <w:rsid w:val="005955E5"/>
    <w:rsid w:val="00596D33"/>
    <w:rsid w:val="005976A2"/>
    <w:rsid w:val="005976BB"/>
    <w:rsid w:val="00597CFD"/>
    <w:rsid w:val="005A19C9"/>
    <w:rsid w:val="005A679A"/>
    <w:rsid w:val="005C2050"/>
    <w:rsid w:val="005C4E66"/>
    <w:rsid w:val="005D4293"/>
    <w:rsid w:val="005E223E"/>
    <w:rsid w:val="005E79C7"/>
    <w:rsid w:val="005F2141"/>
    <w:rsid w:val="005F25EA"/>
    <w:rsid w:val="005F7735"/>
    <w:rsid w:val="00601FB8"/>
    <w:rsid w:val="00604D0D"/>
    <w:rsid w:val="00612A56"/>
    <w:rsid w:val="006130B6"/>
    <w:rsid w:val="00613654"/>
    <w:rsid w:val="006140F5"/>
    <w:rsid w:val="00621717"/>
    <w:rsid w:val="00634DAB"/>
    <w:rsid w:val="006377CD"/>
    <w:rsid w:val="0064080F"/>
    <w:rsid w:val="00642032"/>
    <w:rsid w:val="00647820"/>
    <w:rsid w:val="006513B5"/>
    <w:rsid w:val="006520CC"/>
    <w:rsid w:val="00680FAA"/>
    <w:rsid w:val="0068731B"/>
    <w:rsid w:val="00690B21"/>
    <w:rsid w:val="00693FEC"/>
    <w:rsid w:val="00696FB3"/>
    <w:rsid w:val="006B0D30"/>
    <w:rsid w:val="006B0E07"/>
    <w:rsid w:val="006C0AC0"/>
    <w:rsid w:val="006C7A52"/>
    <w:rsid w:val="006C7C23"/>
    <w:rsid w:val="006D12CC"/>
    <w:rsid w:val="006D2CEE"/>
    <w:rsid w:val="006D74C0"/>
    <w:rsid w:val="006E55A6"/>
    <w:rsid w:val="006F1413"/>
    <w:rsid w:val="006F3DAE"/>
    <w:rsid w:val="006F7A8B"/>
    <w:rsid w:val="00707193"/>
    <w:rsid w:val="007138FC"/>
    <w:rsid w:val="007201D6"/>
    <w:rsid w:val="007270B4"/>
    <w:rsid w:val="00727A76"/>
    <w:rsid w:val="007323F1"/>
    <w:rsid w:val="0073246A"/>
    <w:rsid w:val="007347A5"/>
    <w:rsid w:val="00735E3A"/>
    <w:rsid w:val="007367A3"/>
    <w:rsid w:val="007461BD"/>
    <w:rsid w:val="00761839"/>
    <w:rsid w:val="007668C4"/>
    <w:rsid w:val="00771DCD"/>
    <w:rsid w:val="007725C4"/>
    <w:rsid w:val="0077465C"/>
    <w:rsid w:val="007760BC"/>
    <w:rsid w:val="0078033C"/>
    <w:rsid w:val="007843C4"/>
    <w:rsid w:val="0078766B"/>
    <w:rsid w:val="00791929"/>
    <w:rsid w:val="00794CAA"/>
    <w:rsid w:val="007A60EC"/>
    <w:rsid w:val="007B0909"/>
    <w:rsid w:val="007C542D"/>
    <w:rsid w:val="007C5A11"/>
    <w:rsid w:val="007D0A63"/>
    <w:rsid w:val="007D6786"/>
    <w:rsid w:val="007D6868"/>
    <w:rsid w:val="007E0876"/>
    <w:rsid w:val="007E22B5"/>
    <w:rsid w:val="007E31EB"/>
    <w:rsid w:val="007E3C07"/>
    <w:rsid w:val="007E3EF6"/>
    <w:rsid w:val="007E697C"/>
    <w:rsid w:val="00801E9C"/>
    <w:rsid w:val="0080601D"/>
    <w:rsid w:val="0080799F"/>
    <w:rsid w:val="00813B57"/>
    <w:rsid w:val="00821AE8"/>
    <w:rsid w:val="00823DF4"/>
    <w:rsid w:val="00824F98"/>
    <w:rsid w:val="00827BFC"/>
    <w:rsid w:val="00831A5F"/>
    <w:rsid w:val="00834A98"/>
    <w:rsid w:val="00835197"/>
    <w:rsid w:val="0083528B"/>
    <w:rsid w:val="008418B7"/>
    <w:rsid w:val="00842436"/>
    <w:rsid w:val="008433C8"/>
    <w:rsid w:val="00844353"/>
    <w:rsid w:val="00851D40"/>
    <w:rsid w:val="00855DA3"/>
    <w:rsid w:val="00860A57"/>
    <w:rsid w:val="008613F6"/>
    <w:rsid w:val="00877E82"/>
    <w:rsid w:val="0088142F"/>
    <w:rsid w:val="008823F4"/>
    <w:rsid w:val="00887197"/>
    <w:rsid w:val="00890DC8"/>
    <w:rsid w:val="008A4127"/>
    <w:rsid w:val="008B0E79"/>
    <w:rsid w:val="008B1CA1"/>
    <w:rsid w:val="008C117D"/>
    <w:rsid w:val="008C5CCE"/>
    <w:rsid w:val="008D118F"/>
    <w:rsid w:val="008D66F8"/>
    <w:rsid w:val="008E053C"/>
    <w:rsid w:val="008E0EEC"/>
    <w:rsid w:val="008E101A"/>
    <w:rsid w:val="008E1325"/>
    <w:rsid w:val="008E4AC5"/>
    <w:rsid w:val="008F2FF4"/>
    <w:rsid w:val="008F6D5F"/>
    <w:rsid w:val="008F7EF1"/>
    <w:rsid w:val="00905D3D"/>
    <w:rsid w:val="00906FD1"/>
    <w:rsid w:val="00907F0E"/>
    <w:rsid w:val="00910ACA"/>
    <w:rsid w:val="00912224"/>
    <w:rsid w:val="00913422"/>
    <w:rsid w:val="0091635E"/>
    <w:rsid w:val="00916D55"/>
    <w:rsid w:val="00920E5B"/>
    <w:rsid w:val="00926EA1"/>
    <w:rsid w:val="00927472"/>
    <w:rsid w:val="00927C9B"/>
    <w:rsid w:val="00927E48"/>
    <w:rsid w:val="009317EA"/>
    <w:rsid w:val="00932776"/>
    <w:rsid w:val="00935A31"/>
    <w:rsid w:val="009404A1"/>
    <w:rsid w:val="00944625"/>
    <w:rsid w:val="00944ACF"/>
    <w:rsid w:val="009454A7"/>
    <w:rsid w:val="009459E8"/>
    <w:rsid w:val="009544E4"/>
    <w:rsid w:val="00960727"/>
    <w:rsid w:val="00960C92"/>
    <w:rsid w:val="0096251C"/>
    <w:rsid w:val="00965B08"/>
    <w:rsid w:val="00966974"/>
    <w:rsid w:val="00967B4E"/>
    <w:rsid w:val="00972ECF"/>
    <w:rsid w:val="009745B0"/>
    <w:rsid w:val="00975764"/>
    <w:rsid w:val="009761FD"/>
    <w:rsid w:val="009809D7"/>
    <w:rsid w:val="00990CF1"/>
    <w:rsid w:val="00992B42"/>
    <w:rsid w:val="00992FCE"/>
    <w:rsid w:val="0099617C"/>
    <w:rsid w:val="00996859"/>
    <w:rsid w:val="009A27AD"/>
    <w:rsid w:val="009A632E"/>
    <w:rsid w:val="009A6E21"/>
    <w:rsid w:val="009A7D4C"/>
    <w:rsid w:val="009B08F0"/>
    <w:rsid w:val="009C330D"/>
    <w:rsid w:val="009D003E"/>
    <w:rsid w:val="009D08B1"/>
    <w:rsid w:val="009D1249"/>
    <w:rsid w:val="009D6072"/>
    <w:rsid w:val="009E3668"/>
    <w:rsid w:val="009E51C6"/>
    <w:rsid w:val="009F044D"/>
    <w:rsid w:val="009F1A69"/>
    <w:rsid w:val="009F3F07"/>
    <w:rsid w:val="00A00CB1"/>
    <w:rsid w:val="00A01360"/>
    <w:rsid w:val="00A03884"/>
    <w:rsid w:val="00A04FF5"/>
    <w:rsid w:val="00A1246E"/>
    <w:rsid w:val="00A2099C"/>
    <w:rsid w:val="00A238C8"/>
    <w:rsid w:val="00A23F2F"/>
    <w:rsid w:val="00A33590"/>
    <w:rsid w:val="00A350BF"/>
    <w:rsid w:val="00A379AD"/>
    <w:rsid w:val="00A43769"/>
    <w:rsid w:val="00A51FC6"/>
    <w:rsid w:val="00A5228D"/>
    <w:rsid w:val="00A5415D"/>
    <w:rsid w:val="00A5508C"/>
    <w:rsid w:val="00A61317"/>
    <w:rsid w:val="00A62528"/>
    <w:rsid w:val="00A635D7"/>
    <w:rsid w:val="00A66C5D"/>
    <w:rsid w:val="00A7104E"/>
    <w:rsid w:val="00A7370D"/>
    <w:rsid w:val="00A74D7C"/>
    <w:rsid w:val="00A81B8E"/>
    <w:rsid w:val="00A82632"/>
    <w:rsid w:val="00AA1BBD"/>
    <w:rsid w:val="00AA5372"/>
    <w:rsid w:val="00AB108C"/>
    <w:rsid w:val="00AB1BF0"/>
    <w:rsid w:val="00AB2DBB"/>
    <w:rsid w:val="00AB68A5"/>
    <w:rsid w:val="00AC5630"/>
    <w:rsid w:val="00AD037D"/>
    <w:rsid w:val="00AD0861"/>
    <w:rsid w:val="00AD7456"/>
    <w:rsid w:val="00AE09F6"/>
    <w:rsid w:val="00AE1AF2"/>
    <w:rsid w:val="00AE2663"/>
    <w:rsid w:val="00AE281B"/>
    <w:rsid w:val="00AE4806"/>
    <w:rsid w:val="00AF1F1E"/>
    <w:rsid w:val="00AF216D"/>
    <w:rsid w:val="00AF4C92"/>
    <w:rsid w:val="00B01E7E"/>
    <w:rsid w:val="00B11B02"/>
    <w:rsid w:val="00B224B5"/>
    <w:rsid w:val="00B24D03"/>
    <w:rsid w:val="00B314BE"/>
    <w:rsid w:val="00B33DC7"/>
    <w:rsid w:val="00B42342"/>
    <w:rsid w:val="00B431AF"/>
    <w:rsid w:val="00B538DC"/>
    <w:rsid w:val="00B53AF7"/>
    <w:rsid w:val="00B54638"/>
    <w:rsid w:val="00B619DE"/>
    <w:rsid w:val="00B67029"/>
    <w:rsid w:val="00B72434"/>
    <w:rsid w:val="00B749A9"/>
    <w:rsid w:val="00B755EA"/>
    <w:rsid w:val="00B77A90"/>
    <w:rsid w:val="00B908DB"/>
    <w:rsid w:val="00B926C5"/>
    <w:rsid w:val="00B943FB"/>
    <w:rsid w:val="00B9790E"/>
    <w:rsid w:val="00BA1222"/>
    <w:rsid w:val="00BA1FD5"/>
    <w:rsid w:val="00BA2FFF"/>
    <w:rsid w:val="00BA4C61"/>
    <w:rsid w:val="00BA4E72"/>
    <w:rsid w:val="00BA7485"/>
    <w:rsid w:val="00BB0A0E"/>
    <w:rsid w:val="00BB1EBC"/>
    <w:rsid w:val="00BB2FB1"/>
    <w:rsid w:val="00BB3011"/>
    <w:rsid w:val="00BB4988"/>
    <w:rsid w:val="00BC0C8F"/>
    <w:rsid w:val="00BC791D"/>
    <w:rsid w:val="00BD09A5"/>
    <w:rsid w:val="00BD1003"/>
    <w:rsid w:val="00BD1844"/>
    <w:rsid w:val="00BD7E91"/>
    <w:rsid w:val="00BE2AD6"/>
    <w:rsid w:val="00BE480A"/>
    <w:rsid w:val="00BF4BC5"/>
    <w:rsid w:val="00BF4EFC"/>
    <w:rsid w:val="00BF784A"/>
    <w:rsid w:val="00C0045E"/>
    <w:rsid w:val="00C021AB"/>
    <w:rsid w:val="00C02986"/>
    <w:rsid w:val="00C03366"/>
    <w:rsid w:val="00C05BFB"/>
    <w:rsid w:val="00C07037"/>
    <w:rsid w:val="00C162FB"/>
    <w:rsid w:val="00C20539"/>
    <w:rsid w:val="00C2461D"/>
    <w:rsid w:val="00C26EF1"/>
    <w:rsid w:val="00C316FF"/>
    <w:rsid w:val="00C335C9"/>
    <w:rsid w:val="00C429A6"/>
    <w:rsid w:val="00C43409"/>
    <w:rsid w:val="00C436F6"/>
    <w:rsid w:val="00C445BF"/>
    <w:rsid w:val="00C50318"/>
    <w:rsid w:val="00C528B1"/>
    <w:rsid w:val="00C6120B"/>
    <w:rsid w:val="00C618D7"/>
    <w:rsid w:val="00C64D86"/>
    <w:rsid w:val="00C65125"/>
    <w:rsid w:val="00C729D7"/>
    <w:rsid w:val="00C74377"/>
    <w:rsid w:val="00C74B86"/>
    <w:rsid w:val="00C80238"/>
    <w:rsid w:val="00C82838"/>
    <w:rsid w:val="00C836BC"/>
    <w:rsid w:val="00C94B72"/>
    <w:rsid w:val="00C96D46"/>
    <w:rsid w:val="00C97B25"/>
    <w:rsid w:val="00CA0BE1"/>
    <w:rsid w:val="00CA3D0D"/>
    <w:rsid w:val="00CB0B33"/>
    <w:rsid w:val="00CB72BB"/>
    <w:rsid w:val="00CC2693"/>
    <w:rsid w:val="00CD26D3"/>
    <w:rsid w:val="00CD53BE"/>
    <w:rsid w:val="00CE15B5"/>
    <w:rsid w:val="00D0261F"/>
    <w:rsid w:val="00D03850"/>
    <w:rsid w:val="00D07076"/>
    <w:rsid w:val="00D07923"/>
    <w:rsid w:val="00D1305E"/>
    <w:rsid w:val="00D148AD"/>
    <w:rsid w:val="00D25A4F"/>
    <w:rsid w:val="00D31430"/>
    <w:rsid w:val="00D3497B"/>
    <w:rsid w:val="00D417C6"/>
    <w:rsid w:val="00D443CA"/>
    <w:rsid w:val="00D5215C"/>
    <w:rsid w:val="00D53641"/>
    <w:rsid w:val="00D62173"/>
    <w:rsid w:val="00D64A46"/>
    <w:rsid w:val="00D67C2B"/>
    <w:rsid w:val="00D715DB"/>
    <w:rsid w:val="00D72355"/>
    <w:rsid w:val="00D74337"/>
    <w:rsid w:val="00D81466"/>
    <w:rsid w:val="00D84C2D"/>
    <w:rsid w:val="00D95F27"/>
    <w:rsid w:val="00D976D2"/>
    <w:rsid w:val="00DA4784"/>
    <w:rsid w:val="00DB62D3"/>
    <w:rsid w:val="00DC3468"/>
    <w:rsid w:val="00DC7282"/>
    <w:rsid w:val="00DD51A9"/>
    <w:rsid w:val="00DE1D0A"/>
    <w:rsid w:val="00DE6D67"/>
    <w:rsid w:val="00DF2D3E"/>
    <w:rsid w:val="00E03DF6"/>
    <w:rsid w:val="00E121CD"/>
    <w:rsid w:val="00E157E8"/>
    <w:rsid w:val="00E159BD"/>
    <w:rsid w:val="00E278E9"/>
    <w:rsid w:val="00E3103E"/>
    <w:rsid w:val="00E34D50"/>
    <w:rsid w:val="00E37A9A"/>
    <w:rsid w:val="00E40B29"/>
    <w:rsid w:val="00E40FFC"/>
    <w:rsid w:val="00E410D3"/>
    <w:rsid w:val="00E42CC0"/>
    <w:rsid w:val="00E453BB"/>
    <w:rsid w:val="00E55533"/>
    <w:rsid w:val="00E55E12"/>
    <w:rsid w:val="00E5664B"/>
    <w:rsid w:val="00E60D2A"/>
    <w:rsid w:val="00E62F2B"/>
    <w:rsid w:val="00E66C6B"/>
    <w:rsid w:val="00E67A3C"/>
    <w:rsid w:val="00E72576"/>
    <w:rsid w:val="00E778D0"/>
    <w:rsid w:val="00E81E97"/>
    <w:rsid w:val="00E933E3"/>
    <w:rsid w:val="00E945F8"/>
    <w:rsid w:val="00EA0BD2"/>
    <w:rsid w:val="00EA17ED"/>
    <w:rsid w:val="00EA1BAF"/>
    <w:rsid w:val="00EA4C8D"/>
    <w:rsid w:val="00EA6322"/>
    <w:rsid w:val="00EA6E4E"/>
    <w:rsid w:val="00EB04B8"/>
    <w:rsid w:val="00EB704C"/>
    <w:rsid w:val="00EC12E3"/>
    <w:rsid w:val="00EC3BA8"/>
    <w:rsid w:val="00EE44B3"/>
    <w:rsid w:val="00EF609A"/>
    <w:rsid w:val="00EF7DF5"/>
    <w:rsid w:val="00F042A9"/>
    <w:rsid w:val="00F04310"/>
    <w:rsid w:val="00F05F33"/>
    <w:rsid w:val="00F1590A"/>
    <w:rsid w:val="00F22AB6"/>
    <w:rsid w:val="00F2421A"/>
    <w:rsid w:val="00F25954"/>
    <w:rsid w:val="00F27CC0"/>
    <w:rsid w:val="00F34767"/>
    <w:rsid w:val="00F355CF"/>
    <w:rsid w:val="00F35ED9"/>
    <w:rsid w:val="00F4072B"/>
    <w:rsid w:val="00F41624"/>
    <w:rsid w:val="00F42C06"/>
    <w:rsid w:val="00F4493E"/>
    <w:rsid w:val="00F457A5"/>
    <w:rsid w:val="00F5065C"/>
    <w:rsid w:val="00F528F3"/>
    <w:rsid w:val="00F75EDF"/>
    <w:rsid w:val="00F805AD"/>
    <w:rsid w:val="00F83020"/>
    <w:rsid w:val="00F83273"/>
    <w:rsid w:val="00F84B51"/>
    <w:rsid w:val="00F86D39"/>
    <w:rsid w:val="00F87DC6"/>
    <w:rsid w:val="00F91266"/>
    <w:rsid w:val="00F91AA6"/>
    <w:rsid w:val="00F9793E"/>
    <w:rsid w:val="00FA62AB"/>
    <w:rsid w:val="00FB0EB6"/>
    <w:rsid w:val="00FB4A05"/>
    <w:rsid w:val="00FB5530"/>
    <w:rsid w:val="00FB5770"/>
    <w:rsid w:val="00FC746C"/>
    <w:rsid w:val="00FD268F"/>
    <w:rsid w:val="00FD3EFD"/>
    <w:rsid w:val="00FE4337"/>
    <w:rsid w:val="00FF30FB"/>
  </w:rsids>
  <m:mathPr>
    <m:mathFont m:val="Cambria Math"/>
    <m:brkBin m:val="before"/>
    <m:brkBinSub m:val="--"/>
    <m:smallFrac m:val="0"/>
    <m:dispDef/>
    <m:lMargin m:val="0"/>
    <m:rMargin m:val="0"/>
    <m:defJc m:val="centerGroup"/>
    <m:wrapIndent m:val="1440"/>
    <m:intLim m:val="subSup"/>
    <m:naryLim m:val="undOvr"/>
  </m:mathPr>
  <w:themeFontLang w:val="en-GB"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4EC1C2"/>
  <w15:docId w15:val="{EC0FA39B-B919-41D6-ACCD-08788676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E66"/>
    <w:rPr>
      <w:sz w:val="24"/>
      <w:szCs w:val="24"/>
      <w:lang w:eastAsia="en-US"/>
    </w:rPr>
  </w:style>
  <w:style w:type="paragraph" w:styleId="Heading1">
    <w:name w:val="heading 1"/>
    <w:basedOn w:val="Normal"/>
    <w:next w:val="Normal"/>
    <w:qFormat/>
    <w:pPr>
      <w:keepNext/>
      <w:jc w:val="center"/>
      <w:outlineLvl w:val="0"/>
    </w:pPr>
    <w:rPr>
      <w:rFonts w:ascii="Lucida Sans Unicode" w:hAnsi="Lucida Sans Unicode" w:cs="Lucida Sans Unicode"/>
      <w:b/>
      <w:bCs/>
    </w:rPr>
  </w:style>
  <w:style w:type="paragraph" w:styleId="Heading2">
    <w:name w:val="heading 2"/>
    <w:aliases w:val="Reset numbering,Major,headline"/>
    <w:basedOn w:val="Normal"/>
    <w:next w:val="Normal"/>
    <w:qFormat/>
    <w:pPr>
      <w:keepNext/>
      <w:spacing w:before="360"/>
      <w:outlineLvl w:val="1"/>
    </w:pPr>
    <w:rPr>
      <w:rFonts w:ascii="Arial" w:hAnsi="Arial"/>
      <w:b/>
      <w:bCs/>
      <w:i/>
      <w:sz w:val="22"/>
    </w:rPr>
  </w:style>
  <w:style w:type="paragraph" w:styleId="Heading3">
    <w:name w:val="heading 3"/>
    <w:basedOn w:val="Normal"/>
    <w:next w:val="Normal"/>
    <w:qFormat/>
    <w:pPr>
      <w:keepNext/>
      <w:spacing w:before="240" w:after="80"/>
      <w:ind w:left="720"/>
      <w:jc w:val="both"/>
      <w:outlineLvl w:val="2"/>
    </w:pPr>
    <w:rPr>
      <w:rFonts w:ascii="Arial" w:hAnsi="Arial"/>
      <w:b/>
      <w:i/>
      <w:u w:val="single"/>
    </w:rPr>
  </w:style>
  <w:style w:type="paragraph" w:styleId="Heading4">
    <w:name w:val="heading 4"/>
    <w:basedOn w:val="Normal"/>
    <w:next w:val="Normal"/>
    <w:qFormat/>
    <w:pPr>
      <w:keepNext/>
      <w:ind w:left="720"/>
      <w:outlineLvl w:val="3"/>
    </w:pPr>
    <w:rPr>
      <w:rFonts w:ascii="News Gothic MT" w:hAnsi="News Gothic MT"/>
      <w:b/>
      <w:bCs/>
      <w:sz w:val="22"/>
      <w:u w:val="single"/>
    </w:rPr>
  </w:style>
  <w:style w:type="paragraph" w:styleId="Heading5">
    <w:name w:val="heading 5"/>
    <w:basedOn w:val="Normal"/>
    <w:next w:val="Normal"/>
    <w:qFormat/>
    <w:pPr>
      <w:keepNext/>
      <w:ind w:left="720"/>
      <w:jc w:val="both"/>
      <w:outlineLvl w:val="4"/>
    </w:pPr>
    <w:rPr>
      <w:rFonts w:ascii="News Gothic MT" w:hAnsi="News Gothic MT"/>
      <w:b/>
      <w:bCs/>
      <w:sz w:val="22"/>
      <w:u w:val="single"/>
    </w:rPr>
  </w:style>
  <w:style w:type="paragraph" w:styleId="Heading6">
    <w:name w:val="heading 6"/>
    <w:basedOn w:val="Normal"/>
    <w:next w:val="Normal"/>
    <w:qFormat/>
    <w:pPr>
      <w:keepNext/>
      <w:outlineLvl w:val="5"/>
    </w:pPr>
    <w:rPr>
      <w:rFonts w:ascii="News Gothic MT" w:hAnsi="News Gothic MT"/>
      <w:b/>
      <w:bCs/>
      <w:sz w:val="20"/>
    </w:rPr>
  </w:style>
  <w:style w:type="paragraph" w:styleId="Heading7">
    <w:name w:val="heading 7"/>
    <w:basedOn w:val="Normal"/>
    <w:next w:val="Normal"/>
    <w:qFormat/>
    <w:pPr>
      <w:keepNext/>
      <w:autoSpaceDE w:val="0"/>
      <w:autoSpaceDN w:val="0"/>
      <w:adjustRightInd w:val="0"/>
      <w:jc w:val="center"/>
      <w:outlineLvl w:val="6"/>
    </w:pPr>
    <w:rPr>
      <w:rFonts w:ascii="Arial" w:hAnsi="Arial" w:cs="Arial"/>
      <w:b/>
      <w:bCs/>
      <w:color w:val="000000"/>
      <w:sz w:val="20"/>
      <w:szCs w:val="20"/>
      <w:lang w:val="en-US"/>
    </w:rPr>
  </w:style>
  <w:style w:type="paragraph" w:styleId="Heading8">
    <w:name w:val="heading 8"/>
    <w:basedOn w:val="Normal"/>
    <w:next w:val="Normal"/>
    <w:qFormat/>
    <w:pPr>
      <w:keepNext/>
      <w:jc w:val="center"/>
      <w:outlineLvl w:val="7"/>
    </w:pPr>
    <w:rPr>
      <w:rFonts w:ascii="Tahoma" w:hAnsi="Tahoma" w:cs="Tahoma"/>
      <w:sz w:val="28"/>
    </w:rPr>
  </w:style>
  <w:style w:type="paragraph" w:styleId="Heading9">
    <w:name w:val="heading 9"/>
    <w:basedOn w:val="Normal"/>
    <w:next w:val="Normal"/>
    <w:qFormat/>
    <w:pPr>
      <w:keepNext/>
      <w:jc w:val="center"/>
      <w:outlineLvl w:val="8"/>
    </w:pPr>
    <w:rPr>
      <w:rFonts w:ascii="Arial Black" w:hAnsi="Arial Black"/>
      <w:color w:val="C0C0C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Verdana" w:hAnsi="Verdana" w:cs="Lucida Sans Unicode"/>
    </w:rPr>
  </w:style>
  <w:style w:type="paragraph" w:styleId="BodyTextIndent">
    <w:name w:val="Body Text Indent"/>
    <w:basedOn w:val="Normal"/>
    <w:semiHidden/>
    <w:pPr>
      <w:spacing w:line="280" w:lineRule="exact"/>
      <w:ind w:left="720"/>
    </w:pPr>
    <w:rPr>
      <w:rFonts w:ascii="News Gothic MT" w:hAnsi="News Gothic MT"/>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720"/>
      <w:jc w:val="both"/>
    </w:pPr>
    <w:rPr>
      <w:rFonts w:ascii="News Gothic MT" w:hAnsi="News Gothic MT"/>
      <w:sz w:val="22"/>
    </w:rPr>
  </w:style>
  <w:style w:type="paragraph" w:styleId="List">
    <w:name w:val="List"/>
    <w:basedOn w:val="Normal"/>
    <w:semiHidden/>
    <w:pPr>
      <w:ind w:left="360" w:hanging="360"/>
    </w:pPr>
  </w:style>
  <w:style w:type="paragraph" w:styleId="BodyTextIndent3">
    <w:name w:val="Body Text Indent 3"/>
    <w:basedOn w:val="Normal"/>
    <w:semiHidden/>
    <w:pPr>
      <w:ind w:left="3600"/>
      <w:jc w:val="both"/>
    </w:pPr>
    <w:rPr>
      <w:rFonts w:ascii="News Gothic MT" w:hAnsi="News Gothic MT"/>
      <w:sz w:val="22"/>
    </w:rPr>
  </w:style>
  <w:style w:type="paragraph" w:styleId="TOC2">
    <w:name w:val="toc 2"/>
    <w:basedOn w:val="Normal"/>
    <w:next w:val="Normal"/>
    <w:autoRedefine/>
    <w:uiPriority w:val="39"/>
    <w:pPr>
      <w:ind w:left="240"/>
    </w:pPr>
    <w:rPr>
      <w:smallCaps/>
    </w:rPr>
  </w:style>
  <w:style w:type="paragraph" w:styleId="BodyText2">
    <w:name w:val="Body Text 2"/>
    <w:basedOn w:val="Normal"/>
    <w:link w:val="BodyText2Char"/>
    <w:rsid w:val="00912224"/>
    <w:pPr>
      <w:spacing w:before="120" w:after="120"/>
      <w:jc w:val="both"/>
    </w:pPr>
    <w:rPr>
      <w:rFonts w:ascii="Arial" w:hAnsi="Arial"/>
      <w:lang w:val="x-none"/>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lang w:val="en-US"/>
    </w:rPr>
  </w:style>
  <w:style w:type="paragraph" w:styleId="TOC1">
    <w:name w:val="toc 1"/>
    <w:basedOn w:val="Normal"/>
    <w:next w:val="Normal"/>
    <w:autoRedefine/>
    <w:uiPriority w:val="39"/>
    <w:pPr>
      <w:spacing w:before="120" w:after="120"/>
    </w:pPr>
    <w:rPr>
      <w:b/>
      <w:bCs/>
      <w:caps/>
    </w:rPr>
  </w:style>
  <w:style w:type="paragraph" w:styleId="TOC3">
    <w:name w:val="toc 3"/>
    <w:basedOn w:val="Normal"/>
    <w:next w:val="Normal"/>
    <w:autoRedefine/>
    <w:uiPriority w:val="39"/>
    <w:pPr>
      <w:ind w:left="480"/>
    </w:pPr>
    <w:rPr>
      <w:i/>
      <w:iCs/>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character" w:styleId="Strong">
    <w:name w:val="Strong"/>
    <w:qFormat/>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PropTextStyle1">
    <w:name w:val="PropTextStyle1"/>
    <w:basedOn w:val="Normal"/>
    <w:pPr>
      <w:spacing w:before="180" w:after="60"/>
      <w:jc w:val="both"/>
    </w:pPr>
    <w:rPr>
      <w:rFonts w:ascii="Arial" w:hAnsi="Arial"/>
      <w:szCs w:val="20"/>
      <w:lang w:val="en-US"/>
    </w:rPr>
  </w:style>
  <w:style w:type="paragraph" w:styleId="BlockText">
    <w:name w:val="Block Text"/>
    <w:basedOn w:val="Normal"/>
    <w:semiHidden/>
    <w:pPr>
      <w:ind w:left="3600" w:right="-342"/>
      <w:jc w:val="both"/>
    </w:pPr>
    <w:rPr>
      <w:rFonts w:ascii="Arial" w:hAnsi="Arial"/>
      <w:lang w:val="en-US"/>
    </w:rPr>
  </w:style>
  <w:style w:type="paragraph" w:customStyle="1" w:styleId="ABLOCKPARA">
    <w:name w:val="A BLOCK PARA"/>
    <w:basedOn w:val="Normal"/>
    <w:pPr>
      <w:overflowPunct w:val="0"/>
      <w:autoSpaceDE w:val="0"/>
      <w:autoSpaceDN w:val="0"/>
      <w:adjustRightInd w:val="0"/>
      <w:textAlignment w:val="baseline"/>
    </w:pPr>
    <w:rPr>
      <w:rFonts w:ascii="Book Antiqua" w:hAnsi="Book Antiqua"/>
      <w:sz w:val="22"/>
      <w:szCs w:val="20"/>
      <w:lang w:val="en-US"/>
    </w:rPr>
  </w:style>
  <w:style w:type="paragraph" w:styleId="EndnoteText">
    <w:name w:val="endnote text"/>
    <w:basedOn w:val="Normal"/>
    <w:semiHidden/>
    <w:rPr>
      <w:rFonts w:ascii="Arial" w:hAnsi="Arial"/>
      <w:sz w:val="20"/>
      <w:szCs w:val="20"/>
      <w:lang w:val="en-US"/>
    </w:rPr>
  </w:style>
  <w:style w:type="paragraph" w:styleId="BodyText3">
    <w:name w:val="Body Text 3"/>
    <w:basedOn w:val="Normal"/>
    <w:semiHidden/>
    <w:pPr>
      <w:jc w:val="center"/>
    </w:pPr>
    <w:rPr>
      <w:sz w:val="20"/>
    </w:rPr>
  </w:style>
  <w:style w:type="character" w:styleId="EndnoteReference">
    <w:name w:val="endnote reference"/>
    <w:semiHidden/>
    <w:rPr>
      <w:vertAlign w:val="superscript"/>
    </w:rPr>
  </w:style>
  <w:style w:type="paragraph" w:customStyle="1" w:styleId="xl24">
    <w:name w:val="xl24"/>
    <w:basedOn w:val="Normal"/>
    <w:pPr>
      <w:pBdr>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2"/>
      <w:szCs w:val="22"/>
      <w:lang w:val="en-US"/>
    </w:rPr>
  </w:style>
  <w:style w:type="paragraph" w:customStyle="1" w:styleId="xl26">
    <w:name w:val="xl26"/>
    <w:basedOn w:val="Normal"/>
    <w:pPr>
      <w:pBdr>
        <w:bottom w:val="single" w:sz="4" w:space="0" w:color="auto"/>
        <w:right w:val="single" w:sz="4" w:space="0" w:color="auto"/>
      </w:pBdr>
      <w:spacing w:before="100" w:beforeAutospacing="1" w:after="100" w:afterAutospacing="1"/>
      <w:textAlignment w:val="top"/>
    </w:pPr>
    <w:rPr>
      <w:rFonts w:ascii="Arial" w:eastAsia="Arial Unicode MS" w:hAnsi="Arial" w:cs="Arial"/>
      <w:sz w:val="22"/>
      <w:szCs w:val="22"/>
      <w:lang w:val="en-US"/>
    </w:rPr>
  </w:style>
  <w:style w:type="paragraph" w:customStyle="1" w:styleId="Text">
    <w:name w:val="Text"/>
    <w:basedOn w:val="Normal"/>
    <w:pPr>
      <w:overflowPunct w:val="0"/>
      <w:autoSpaceDE w:val="0"/>
      <w:autoSpaceDN w:val="0"/>
      <w:adjustRightInd w:val="0"/>
      <w:jc w:val="both"/>
      <w:textAlignment w:val="baseline"/>
    </w:pPr>
    <w:rPr>
      <w:sz w:val="22"/>
      <w:szCs w:val="20"/>
    </w:rPr>
  </w:style>
  <w:style w:type="paragraph" w:customStyle="1" w:styleId="a">
    <w:name w:val="_"/>
    <w:basedOn w:val="Normal"/>
    <w:pPr>
      <w:widowControl w:val="0"/>
      <w:ind w:left="1440" w:hanging="1440"/>
    </w:pPr>
    <w:rPr>
      <w:rFonts w:ascii="Courier" w:hAnsi="Courier"/>
      <w:snapToGrid w:val="0"/>
      <w:szCs w:val="20"/>
      <w:lang w:val="en-US"/>
    </w:rPr>
  </w:style>
  <w:style w:type="paragraph" w:customStyle="1" w:styleId="Hangingindent">
    <w:name w:val="Hanging indent"/>
    <w:basedOn w:val="Normal"/>
    <w:pPr>
      <w:suppressAutoHyphens/>
      <w:ind w:left="360" w:hanging="360"/>
      <w:jc w:val="both"/>
    </w:pPr>
    <w:rPr>
      <w:noProof/>
      <w:sz w:val="22"/>
      <w:szCs w:val="20"/>
      <w:u w:val="single"/>
      <w:lang w:val="en-US"/>
    </w:rPr>
  </w:style>
  <w:style w:type="paragraph" w:customStyle="1" w:styleId="WW-BodyTextIndent2">
    <w:name w:val="WW-Body Text Indent 2"/>
    <w:basedOn w:val="Normal"/>
    <w:pPr>
      <w:suppressAutoHyphens/>
      <w:ind w:left="60" w:firstLine="1"/>
      <w:jc w:val="both"/>
    </w:pPr>
    <w:rPr>
      <w:rFonts w:ascii="Arial" w:hAnsi="Arial"/>
      <w:noProof/>
      <w:sz w:val="22"/>
      <w:szCs w:val="20"/>
      <w:lang w:val="en-US"/>
    </w:rPr>
  </w:style>
  <w:style w:type="paragraph" w:styleId="ListBullet">
    <w:name w:val="List Bullet"/>
    <w:basedOn w:val="Normal"/>
    <w:autoRedefine/>
    <w:semiHidden/>
    <w:pPr>
      <w:numPr>
        <w:numId w:val="1"/>
      </w:numPr>
    </w:pPr>
    <w:rPr>
      <w:bCs/>
      <w:szCs w:val="20"/>
    </w:rPr>
  </w:style>
  <w:style w:type="paragraph" w:styleId="Caption">
    <w:name w:val="caption"/>
    <w:basedOn w:val="Normal"/>
    <w:next w:val="Normal"/>
    <w:qFormat/>
    <w:rPr>
      <w:rFonts w:ascii="Arial" w:hAnsi="Arial" w:cs="Arial"/>
      <w:b/>
      <w:bCs/>
      <w:sz w:val="22"/>
      <w:lang w:val="en-US"/>
    </w:rPr>
  </w:style>
  <w:style w:type="paragraph" w:styleId="Title">
    <w:name w:val="Title"/>
    <w:basedOn w:val="Normal"/>
    <w:qFormat/>
    <w:pPr>
      <w:jc w:val="center"/>
    </w:pPr>
    <w:rPr>
      <w:b/>
      <w:bCs/>
      <w:sz w:val="28"/>
      <w:lang w:val="en-US"/>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2"/>
      <w:szCs w:val="22"/>
      <w:lang w:val="en-U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b/>
      <w:bCs/>
      <w:sz w:val="22"/>
      <w:szCs w:val="22"/>
      <w:lang w:val="en-U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b/>
      <w:bCs/>
      <w:sz w:val="22"/>
      <w:szCs w:val="22"/>
      <w:lang w:val="en-US"/>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lang w:val="en-US"/>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lang w:val="en-U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b/>
      <w:bCs/>
      <w:u w:val="single"/>
      <w:lang w:val="en-U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rFonts w:ascii="Arial" w:eastAsia="Arial Unicode MS" w:hAnsi="Arial" w:cs="Arial"/>
      <w:sz w:val="22"/>
      <w:szCs w:val="22"/>
      <w:lang w:val="en-U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Arial" w:eastAsia="Arial Unicode MS" w:hAnsi="Arial" w:cs="Arial"/>
      <w:sz w:val="22"/>
      <w:szCs w:val="22"/>
      <w:lang w:val="en-U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2"/>
      <w:szCs w:val="22"/>
      <w:lang w:val="en-U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sz w:val="22"/>
      <w:szCs w:val="22"/>
      <w:lang w:val="en-US"/>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sz w:val="22"/>
      <w:szCs w:val="22"/>
      <w:lang w:val="en-US"/>
    </w:rPr>
  </w:style>
  <w:style w:type="paragraph" w:customStyle="1" w:styleId="xl37">
    <w:name w:val="xl37"/>
    <w:basedOn w:val="Normal"/>
    <w:pPr>
      <w:pBdr>
        <w:top w:val="single" w:sz="4" w:space="0" w:color="auto"/>
      </w:pBdr>
      <w:spacing w:before="100" w:beforeAutospacing="1" w:after="100" w:afterAutospacing="1"/>
      <w:textAlignment w:val="top"/>
    </w:pPr>
    <w:rPr>
      <w:rFonts w:ascii="Arial" w:eastAsia="Arial Unicode MS" w:hAnsi="Arial" w:cs="Arial"/>
      <w:sz w:val="22"/>
      <w:szCs w:val="22"/>
      <w:lang w:val="en-US"/>
    </w:rPr>
  </w:style>
  <w:style w:type="paragraph" w:styleId="Subtitle">
    <w:name w:val="Subtitle"/>
    <w:basedOn w:val="Normal"/>
    <w:qFormat/>
    <w:rPr>
      <w:rFonts w:ascii="Arial" w:hAnsi="Arial" w:cs="Arial"/>
      <w:b/>
      <w:bCs/>
      <w:lang w:val="en-US"/>
    </w:rPr>
  </w:style>
  <w:style w:type="character" w:customStyle="1" w:styleId="BodyText2Char">
    <w:name w:val="Body Text 2 Char"/>
    <w:link w:val="BodyText2"/>
    <w:rsid w:val="00CA3D0D"/>
    <w:rPr>
      <w:rFonts w:ascii="Arial" w:hAnsi="Arial" w:cs="Arial"/>
      <w:sz w:val="24"/>
      <w:szCs w:val="24"/>
      <w:lang w:eastAsia="en-US"/>
    </w:rPr>
  </w:style>
  <w:style w:type="paragraph" w:styleId="Revision">
    <w:name w:val="Revision"/>
    <w:hidden/>
    <w:uiPriority w:val="99"/>
    <w:semiHidden/>
    <w:rsid w:val="0026046C"/>
    <w:rPr>
      <w:sz w:val="24"/>
      <w:szCs w:val="24"/>
      <w:lang w:eastAsia="en-US"/>
    </w:rPr>
  </w:style>
  <w:style w:type="paragraph" w:styleId="BalloonText">
    <w:name w:val="Balloon Text"/>
    <w:basedOn w:val="Normal"/>
    <w:link w:val="BalloonTextChar"/>
    <w:uiPriority w:val="99"/>
    <w:semiHidden/>
    <w:unhideWhenUsed/>
    <w:rsid w:val="00260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46C"/>
    <w:rPr>
      <w:rFonts w:ascii="Segoe UI" w:hAnsi="Segoe UI" w:cs="Segoe UI"/>
      <w:sz w:val="18"/>
      <w:szCs w:val="18"/>
      <w:lang w:eastAsia="en-US"/>
    </w:rPr>
  </w:style>
  <w:style w:type="paragraph" w:styleId="ListParagraph">
    <w:name w:val="List Paragraph"/>
    <w:basedOn w:val="Normal"/>
    <w:link w:val="ListParagraphChar"/>
    <w:uiPriority w:val="34"/>
    <w:qFormat/>
    <w:rsid w:val="00C03366"/>
    <w:pPr>
      <w:ind w:left="720"/>
      <w:contextualSpacing/>
    </w:pPr>
  </w:style>
  <w:style w:type="character" w:customStyle="1" w:styleId="ListParagraphChar">
    <w:name w:val="List Paragraph Char"/>
    <w:link w:val="ListParagraph"/>
    <w:uiPriority w:val="34"/>
    <w:rsid w:val="009745B0"/>
    <w:rPr>
      <w:sz w:val="24"/>
      <w:szCs w:val="24"/>
      <w:lang w:eastAsia="en-US"/>
    </w:rPr>
  </w:style>
  <w:style w:type="character" w:customStyle="1" w:styleId="apple-converted-space">
    <w:name w:val="apple-converted-space"/>
    <w:basedOn w:val="DefaultParagraphFont"/>
    <w:rsid w:val="00A1246E"/>
  </w:style>
  <w:style w:type="paragraph" w:styleId="NoSpacing">
    <w:name w:val="No Spacing"/>
    <w:link w:val="NoSpacingChar"/>
    <w:uiPriority w:val="1"/>
    <w:qFormat/>
    <w:rsid w:val="00E60D2A"/>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E60D2A"/>
    <w:rPr>
      <w:rFonts w:asciiTheme="minorHAnsi" w:eastAsiaTheme="minorEastAsia" w:hAnsiTheme="minorHAnsi" w:cstheme="minorBidi"/>
      <w:sz w:val="22"/>
      <w:szCs w:val="22"/>
      <w:lang w:val="en-US" w:eastAsia="en-US"/>
    </w:rPr>
  </w:style>
  <w:style w:type="paragraph" w:customStyle="1" w:styleId="EndNoteBibliographyTitle">
    <w:name w:val="EndNote Bibliography Title"/>
    <w:basedOn w:val="Normal"/>
    <w:link w:val="EndNoteBibliographyTitleChar"/>
    <w:rsid w:val="0038095B"/>
    <w:pPr>
      <w:jc w:val="center"/>
    </w:pPr>
    <w:rPr>
      <w:noProof/>
      <w:lang w:val="en-US"/>
    </w:rPr>
  </w:style>
  <w:style w:type="character" w:customStyle="1" w:styleId="EndNoteBibliographyTitleChar">
    <w:name w:val="EndNote Bibliography Title Char"/>
    <w:basedOn w:val="BodyText2Char"/>
    <w:link w:val="EndNoteBibliographyTitle"/>
    <w:rsid w:val="0038095B"/>
    <w:rPr>
      <w:rFonts w:ascii="Arial" w:hAnsi="Arial" w:cs="Arial"/>
      <w:noProof/>
      <w:sz w:val="24"/>
      <w:szCs w:val="24"/>
      <w:lang w:val="en-US" w:eastAsia="en-US"/>
    </w:rPr>
  </w:style>
  <w:style w:type="paragraph" w:customStyle="1" w:styleId="EndNoteBibliography">
    <w:name w:val="EndNote Bibliography"/>
    <w:basedOn w:val="Normal"/>
    <w:link w:val="EndNoteBibliographyChar"/>
    <w:rsid w:val="0038095B"/>
    <w:pPr>
      <w:jc w:val="both"/>
    </w:pPr>
    <w:rPr>
      <w:noProof/>
      <w:lang w:val="en-US"/>
    </w:rPr>
  </w:style>
  <w:style w:type="character" w:customStyle="1" w:styleId="EndNoteBibliographyChar">
    <w:name w:val="EndNote Bibliography Char"/>
    <w:basedOn w:val="BodyText2Char"/>
    <w:link w:val="EndNoteBibliography"/>
    <w:rsid w:val="0038095B"/>
    <w:rPr>
      <w:rFonts w:ascii="Arial" w:hAnsi="Arial" w:cs="Arial"/>
      <w:noProof/>
      <w:sz w:val="24"/>
      <w:szCs w:val="24"/>
      <w:lang w:val="en-US" w:eastAsia="en-US"/>
    </w:rPr>
  </w:style>
  <w:style w:type="character" w:customStyle="1" w:styleId="e24kjd">
    <w:name w:val="e24kjd"/>
    <w:basedOn w:val="DefaultParagraphFont"/>
    <w:rsid w:val="00A82632"/>
  </w:style>
  <w:style w:type="table" w:styleId="TableGrid">
    <w:name w:val="Table Grid"/>
    <w:basedOn w:val="TableNormal"/>
    <w:uiPriority w:val="39"/>
    <w:rsid w:val="00196BB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196B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41">
    <w:name w:val="Grid Table 4 - Accent 41"/>
    <w:basedOn w:val="TableNormal"/>
    <w:uiPriority w:val="49"/>
    <w:rsid w:val="00196BBF"/>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73DFC"/>
    <w:rPr>
      <w:rFonts w:asciiTheme="minorHAnsi" w:eastAsiaTheme="minorHAnsi" w:hAnsiTheme="minorHAnsi" w:cstheme="minorBidi"/>
      <w:sz w:val="22"/>
      <w:szCs w:val="22"/>
      <w:lang w:val="en-US"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373DF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er1">
    <w:name w:val="Header1"/>
    <w:basedOn w:val="Normal"/>
    <w:rsid w:val="00944625"/>
    <w:rPr>
      <w:rFonts w:ascii="Arial" w:eastAsia="Arial" w:hAnsi="Arial" w:cs="Arial"/>
      <w:sz w:val="18"/>
      <w:szCs w:val="18"/>
      <w:lang w:val="en-US" w:eastAsia="ko-KR"/>
    </w:rPr>
  </w:style>
  <w:style w:type="paragraph" w:customStyle="1" w:styleId="divreferencedContentp">
    <w:name w:val="div_referencedContent_p"/>
    <w:basedOn w:val="Normal"/>
    <w:rsid w:val="00944625"/>
    <w:pPr>
      <w:pBdr>
        <w:left w:val="none" w:sz="0" w:space="10" w:color="auto"/>
      </w:pBdr>
    </w:pPr>
    <w:rPr>
      <w:lang w:val="en-US"/>
    </w:rPr>
  </w:style>
  <w:style w:type="paragraph" w:customStyle="1" w:styleId="NoSpacing1">
    <w:name w:val="No Spacing1"/>
    <w:uiPriority w:val="1"/>
    <w:qFormat/>
    <w:rsid w:val="004D64D2"/>
    <w:rPr>
      <w:rFonts w:ascii="Calibri" w:eastAsia="Calibri" w:hAnsi="Calibri"/>
      <w:sz w:val="22"/>
      <w:szCs w:val="22"/>
      <w:lang w:val="en-US" w:eastAsia="en-US"/>
    </w:rPr>
  </w:style>
  <w:style w:type="character" w:styleId="CommentReference">
    <w:name w:val="annotation reference"/>
    <w:basedOn w:val="DefaultParagraphFont"/>
    <w:uiPriority w:val="99"/>
    <w:semiHidden/>
    <w:unhideWhenUsed/>
    <w:rsid w:val="00C97B25"/>
    <w:rPr>
      <w:sz w:val="18"/>
      <w:szCs w:val="18"/>
    </w:rPr>
  </w:style>
  <w:style w:type="paragraph" w:styleId="CommentText">
    <w:name w:val="annotation text"/>
    <w:basedOn w:val="Normal"/>
    <w:link w:val="CommentTextChar"/>
    <w:uiPriority w:val="99"/>
    <w:semiHidden/>
    <w:unhideWhenUsed/>
    <w:rsid w:val="00C97B25"/>
  </w:style>
  <w:style w:type="character" w:customStyle="1" w:styleId="CommentTextChar">
    <w:name w:val="Comment Text Char"/>
    <w:basedOn w:val="DefaultParagraphFont"/>
    <w:link w:val="CommentText"/>
    <w:uiPriority w:val="99"/>
    <w:semiHidden/>
    <w:rsid w:val="00C97B25"/>
    <w:rPr>
      <w:sz w:val="24"/>
      <w:szCs w:val="24"/>
      <w:lang w:eastAsia="en-US"/>
    </w:rPr>
  </w:style>
  <w:style w:type="paragraph" w:styleId="CommentSubject">
    <w:name w:val="annotation subject"/>
    <w:basedOn w:val="CommentText"/>
    <w:next w:val="CommentText"/>
    <w:link w:val="CommentSubjectChar"/>
    <w:uiPriority w:val="99"/>
    <w:semiHidden/>
    <w:unhideWhenUsed/>
    <w:rsid w:val="00C97B25"/>
    <w:rPr>
      <w:b/>
      <w:bCs/>
      <w:sz w:val="20"/>
      <w:szCs w:val="20"/>
    </w:rPr>
  </w:style>
  <w:style w:type="character" w:customStyle="1" w:styleId="CommentSubjectChar">
    <w:name w:val="Comment Subject Char"/>
    <w:basedOn w:val="CommentTextChar"/>
    <w:link w:val="CommentSubject"/>
    <w:uiPriority w:val="99"/>
    <w:semiHidden/>
    <w:rsid w:val="00C97B25"/>
    <w:rPr>
      <w:b/>
      <w:bCs/>
      <w:sz w:val="24"/>
      <w:szCs w:val="24"/>
      <w:lang w:eastAsia="en-US"/>
    </w:rPr>
  </w:style>
  <w:style w:type="paragraph" w:styleId="TableofFigures">
    <w:name w:val="table of figures"/>
    <w:basedOn w:val="Normal"/>
    <w:next w:val="Normal"/>
    <w:uiPriority w:val="99"/>
    <w:unhideWhenUsed/>
    <w:rsid w:val="005C4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1108">
      <w:bodyDiv w:val="1"/>
      <w:marLeft w:val="0"/>
      <w:marRight w:val="0"/>
      <w:marTop w:val="0"/>
      <w:marBottom w:val="0"/>
      <w:divBdr>
        <w:top w:val="none" w:sz="0" w:space="0" w:color="auto"/>
        <w:left w:val="none" w:sz="0" w:space="0" w:color="auto"/>
        <w:bottom w:val="none" w:sz="0" w:space="0" w:color="auto"/>
        <w:right w:val="none" w:sz="0" w:space="0" w:color="auto"/>
      </w:divBdr>
    </w:div>
    <w:div w:id="262035943">
      <w:bodyDiv w:val="1"/>
      <w:marLeft w:val="0"/>
      <w:marRight w:val="0"/>
      <w:marTop w:val="0"/>
      <w:marBottom w:val="0"/>
      <w:divBdr>
        <w:top w:val="none" w:sz="0" w:space="0" w:color="auto"/>
        <w:left w:val="none" w:sz="0" w:space="0" w:color="auto"/>
        <w:bottom w:val="none" w:sz="0" w:space="0" w:color="auto"/>
        <w:right w:val="none" w:sz="0" w:space="0" w:color="auto"/>
      </w:divBdr>
    </w:div>
    <w:div w:id="337149580">
      <w:bodyDiv w:val="1"/>
      <w:marLeft w:val="0"/>
      <w:marRight w:val="0"/>
      <w:marTop w:val="0"/>
      <w:marBottom w:val="0"/>
      <w:divBdr>
        <w:top w:val="none" w:sz="0" w:space="0" w:color="auto"/>
        <w:left w:val="none" w:sz="0" w:space="0" w:color="auto"/>
        <w:bottom w:val="none" w:sz="0" w:space="0" w:color="auto"/>
        <w:right w:val="none" w:sz="0" w:space="0" w:color="auto"/>
      </w:divBdr>
    </w:div>
    <w:div w:id="368771267">
      <w:bodyDiv w:val="1"/>
      <w:marLeft w:val="0"/>
      <w:marRight w:val="0"/>
      <w:marTop w:val="0"/>
      <w:marBottom w:val="0"/>
      <w:divBdr>
        <w:top w:val="none" w:sz="0" w:space="0" w:color="auto"/>
        <w:left w:val="none" w:sz="0" w:space="0" w:color="auto"/>
        <w:bottom w:val="none" w:sz="0" w:space="0" w:color="auto"/>
        <w:right w:val="none" w:sz="0" w:space="0" w:color="auto"/>
      </w:divBdr>
    </w:div>
    <w:div w:id="857964057">
      <w:bodyDiv w:val="1"/>
      <w:marLeft w:val="0"/>
      <w:marRight w:val="0"/>
      <w:marTop w:val="0"/>
      <w:marBottom w:val="0"/>
      <w:divBdr>
        <w:top w:val="none" w:sz="0" w:space="0" w:color="auto"/>
        <w:left w:val="none" w:sz="0" w:space="0" w:color="auto"/>
        <w:bottom w:val="none" w:sz="0" w:space="0" w:color="auto"/>
        <w:right w:val="none" w:sz="0" w:space="0" w:color="auto"/>
      </w:divBdr>
    </w:div>
    <w:div w:id="1252932519">
      <w:bodyDiv w:val="1"/>
      <w:marLeft w:val="0"/>
      <w:marRight w:val="0"/>
      <w:marTop w:val="0"/>
      <w:marBottom w:val="0"/>
      <w:divBdr>
        <w:top w:val="none" w:sz="0" w:space="0" w:color="auto"/>
        <w:left w:val="none" w:sz="0" w:space="0" w:color="auto"/>
        <w:bottom w:val="none" w:sz="0" w:space="0" w:color="auto"/>
        <w:right w:val="none" w:sz="0" w:space="0" w:color="auto"/>
      </w:divBdr>
    </w:div>
    <w:div w:id="1370255827">
      <w:bodyDiv w:val="1"/>
      <w:marLeft w:val="0"/>
      <w:marRight w:val="0"/>
      <w:marTop w:val="0"/>
      <w:marBottom w:val="0"/>
      <w:divBdr>
        <w:top w:val="none" w:sz="0" w:space="0" w:color="auto"/>
        <w:left w:val="none" w:sz="0" w:space="0" w:color="auto"/>
        <w:bottom w:val="none" w:sz="0" w:space="0" w:color="auto"/>
        <w:right w:val="none" w:sz="0" w:space="0" w:color="auto"/>
      </w:divBdr>
    </w:div>
    <w:div w:id="1399936718">
      <w:bodyDiv w:val="1"/>
      <w:marLeft w:val="0"/>
      <w:marRight w:val="0"/>
      <w:marTop w:val="0"/>
      <w:marBottom w:val="0"/>
      <w:divBdr>
        <w:top w:val="none" w:sz="0" w:space="0" w:color="auto"/>
        <w:left w:val="none" w:sz="0" w:space="0" w:color="auto"/>
        <w:bottom w:val="none" w:sz="0" w:space="0" w:color="auto"/>
        <w:right w:val="none" w:sz="0" w:space="0" w:color="auto"/>
      </w:divBdr>
    </w:div>
    <w:div w:id="1831553144">
      <w:bodyDiv w:val="1"/>
      <w:marLeft w:val="0"/>
      <w:marRight w:val="0"/>
      <w:marTop w:val="0"/>
      <w:marBottom w:val="0"/>
      <w:divBdr>
        <w:top w:val="none" w:sz="0" w:space="0" w:color="auto"/>
        <w:left w:val="none" w:sz="0" w:space="0" w:color="auto"/>
        <w:bottom w:val="none" w:sz="0" w:space="0" w:color="auto"/>
        <w:right w:val="none" w:sz="0" w:space="0" w:color="auto"/>
      </w:divBdr>
    </w:div>
    <w:div w:id="1891845732">
      <w:bodyDiv w:val="1"/>
      <w:marLeft w:val="0"/>
      <w:marRight w:val="0"/>
      <w:marTop w:val="0"/>
      <w:marBottom w:val="0"/>
      <w:divBdr>
        <w:top w:val="none" w:sz="0" w:space="0" w:color="auto"/>
        <w:left w:val="none" w:sz="0" w:space="0" w:color="auto"/>
        <w:bottom w:val="none" w:sz="0" w:space="0" w:color="auto"/>
        <w:right w:val="none" w:sz="0" w:space="0" w:color="auto"/>
      </w:divBdr>
    </w:div>
    <w:div w:id="1995058614">
      <w:bodyDiv w:val="1"/>
      <w:marLeft w:val="0"/>
      <w:marRight w:val="0"/>
      <w:marTop w:val="0"/>
      <w:marBottom w:val="0"/>
      <w:divBdr>
        <w:top w:val="none" w:sz="0" w:space="0" w:color="auto"/>
        <w:left w:val="none" w:sz="0" w:space="0" w:color="auto"/>
        <w:bottom w:val="none" w:sz="0" w:space="0" w:color="auto"/>
        <w:right w:val="none" w:sz="0" w:space="0" w:color="auto"/>
      </w:divBdr>
    </w:div>
    <w:div w:id="203406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ealthypeople.gov/2020/leading-health-indicators/2020-lhi-topics/Mental-Health" TargetMode="Externa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jmhs.biomedcentral.com/articles/10.1186/s13033-019-028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who.int/news-room/fact-sheets/detail/mental-disorders"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who.int/mental_%20health/mhgap/mhGAP_intervention_guide_0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Project report submitted to HelpAge International Myanmar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33BC6B-2A82-4ADD-8708-7FD42234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21496</Words>
  <Characters>122529</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Health Care Burden on Family, Community and Health Care Professionals in Myanmar: A Qualitative Assessment</vt:lpstr>
    </vt:vector>
  </TitlesOfParts>
  <Company/>
  <LinksUpToDate>false</LinksUpToDate>
  <CharactersWithSpaces>143738</CharactersWithSpaces>
  <SharedDoc>false</SharedDoc>
  <HLinks>
    <vt:vector size="108" baseType="variant">
      <vt:variant>
        <vt:i4>1245236</vt:i4>
      </vt:variant>
      <vt:variant>
        <vt:i4>101</vt:i4>
      </vt:variant>
      <vt:variant>
        <vt:i4>0</vt:i4>
      </vt:variant>
      <vt:variant>
        <vt:i4>5</vt:i4>
      </vt:variant>
      <vt:variant>
        <vt:lpwstr/>
      </vt:variant>
      <vt:variant>
        <vt:lpwstr>_Toc421003159</vt:lpwstr>
      </vt:variant>
      <vt:variant>
        <vt:i4>1245236</vt:i4>
      </vt:variant>
      <vt:variant>
        <vt:i4>95</vt:i4>
      </vt:variant>
      <vt:variant>
        <vt:i4>0</vt:i4>
      </vt:variant>
      <vt:variant>
        <vt:i4>5</vt:i4>
      </vt:variant>
      <vt:variant>
        <vt:lpwstr/>
      </vt:variant>
      <vt:variant>
        <vt:lpwstr>_Toc421003158</vt:lpwstr>
      </vt:variant>
      <vt:variant>
        <vt:i4>1245236</vt:i4>
      </vt:variant>
      <vt:variant>
        <vt:i4>89</vt:i4>
      </vt:variant>
      <vt:variant>
        <vt:i4>0</vt:i4>
      </vt:variant>
      <vt:variant>
        <vt:i4>5</vt:i4>
      </vt:variant>
      <vt:variant>
        <vt:lpwstr/>
      </vt:variant>
      <vt:variant>
        <vt:lpwstr>_Toc421003157</vt:lpwstr>
      </vt:variant>
      <vt:variant>
        <vt:i4>1245236</vt:i4>
      </vt:variant>
      <vt:variant>
        <vt:i4>83</vt:i4>
      </vt:variant>
      <vt:variant>
        <vt:i4>0</vt:i4>
      </vt:variant>
      <vt:variant>
        <vt:i4>5</vt:i4>
      </vt:variant>
      <vt:variant>
        <vt:lpwstr/>
      </vt:variant>
      <vt:variant>
        <vt:lpwstr>_Toc421003156</vt:lpwstr>
      </vt:variant>
      <vt:variant>
        <vt:i4>1245236</vt:i4>
      </vt:variant>
      <vt:variant>
        <vt:i4>77</vt:i4>
      </vt:variant>
      <vt:variant>
        <vt:i4>0</vt:i4>
      </vt:variant>
      <vt:variant>
        <vt:i4>5</vt:i4>
      </vt:variant>
      <vt:variant>
        <vt:lpwstr/>
      </vt:variant>
      <vt:variant>
        <vt:lpwstr>_Toc421003155</vt:lpwstr>
      </vt:variant>
      <vt:variant>
        <vt:i4>1245236</vt:i4>
      </vt:variant>
      <vt:variant>
        <vt:i4>71</vt:i4>
      </vt:variant>
      <vt:variant>
        <vt:i4>0</vt:i4>
      </vt:variant>
      <vt:variant>
        <vt:i4>5</vt:i4>
      </vt:variant>
      <vt:variant>
        <vt:lpwstr/>
      </vt:variant>
      <vt:variant>
        <vt:lpwstr>_Toc421003154</vt:lpwstr>
      </vt:variant>
      <vt:variant>
        <vt:i4>1245236</vt:i4>
      </vt:variant>
      <vt:variant>
        <vt:i4>65</vt:i4>
      </vt:variant>
      <vt:variant>
        <vt:i4>0</vt:i4>
      </vt:variant>
      <vt:variant>
        <vt:i4>5</vt:i4>
      </vt:variant>
      <vt:variant>
        <vt:lpwstr/>
      </vt:variant>
      <vt:variant>
        <vt:lpwstr>_Toc421003153</vt:lpwstr>
      </vt:variant>
      <vt:variant>
        <vt:i4>1245236</vt:i4>
      </vt:variant>
      <vt:variant>
        <vt:i4>59</vt:i4>
      </vt:variant>
      <vt:variant>
        <vt:i4>0</vt:i4>
      </vt:variant>
      <vt:variant>
        <vt:i4>5</vt:i4>
      </vt:variant>
      <vt:variant>
        <vt:lpwstr/>
      </vt:variant>
      <vt:variant>
        <vt:lpwstr>_Toc421003152</vt:lpwstr>
      </vt:variant>
      <vt:variant>
        <vt:i4>1245236</vt:i4>
      </vt:variant>
      <vt:variant>
        <vt:i4>53</vt:i4>
      </vt:variant>
      <vt:variant>
        <vt:i4>0</vt:i4>
      </vt:variant>
      <vt:variant>
        <vt:i4>5</vt:i4>
      </vt:variant>
      <vt:variant>
        <vt:lpwstr/>
      </vt:variant>
      <vt:variant>
        <vt:lpwstr>_Toc421003151</vt:lpwstr>
      </vt:variant>
      <vt:variant>
        <vt:i4>1245236</vt:i4>
      </vt:variant>
      <vt:variant>
        <vt:i4>47</vt:i4>
      </vt:variant>
      <vt:variant>
        <vt:i4>0</vt:i4>
      </vt:variant>
      <vt:variant>
        <vt:i4>5</vt:i4>
      </vt:variant>
      <vt:variant>
        <vt:lpwstr/>
      </vt:variant>
      <vt:variant>
        <vt:lpwstr>_Toc421003150</vt:lpwstr>
      </vt:variant>
      <vt:variant>
        <vt:i4>1179700</vt:i4>
      </vt:variant>
      <vt:variant>
        <vt:i4>41</vt:i4>
      </vt:variant>
      <vt:variant>
        <vt:i4>0</vt:i4>
      </vt:variant>
      <vt:variant>
        <vt:i4>5</vt:i4>
      </vt:variant>
      <vt:variant>
        <vt:lpwstr/>
      </vt:variant>
      <vt:variant>
        <vt:lpwstr>_Toc421003149</vt:lpwstr>
      </vt:variant>
      <vt:variant>
        <vt:i4>1179700</vt:i4>
      </vt:variant>
      <vt:variant>
        <vt:i4>35</vt:i4>
      </vt:variant>
      <vt:variant>
        <vt:i4>0</vt:i4>
      </vt:variant>
      <vt:variant>
        <vt:i4>5</vt:i4>
      </vt:variant>
      <vt:variant>
        <vt:lpwstr/>
      </vt:variant>
      <vt:variant>
        <vt:lpwstr>_Toc421003148</vt:lpwstr>
      </vt:variant>
      <vt:variant>
        <vt:i4>1179700</vt:i4>
      </vt:variant>
      <vt:variant>
        <vt:i4>29</vt:i4>
      </vt:variant>
      <vt:variant>
        <vt:i4>0</vt:i4>
      </vt:variant>
      <vt:variant>
        <vt:i4>5</vt:i4>
      </vt:variant>
      <vt:variant>
        <vt:lpwstr/>
      </vt:variant>
      <vt:variant>
        <vt:lpwstr>_Toc421003147</vt:lpwstr>
      </vt:variant>
      <vt:variant>
        <vt:i4>1179700</vt:i4>
      </vt:variant>
      <vt:variant>
        <vt:i4>23</vt:i4>
      </vt:variant>
      <vt:variant>
        <vt:i4>0</vt:i4>
      </vt:variant>
      <vt:variant>
        <vt:i4>5</vt:i4>
      </vt:variant>
      <vt:variant>
        <vt:lpwstr/>
      </vt:variant>
      <vt:variant>
        <vt:lpwstr>_Toc421003146</vt:lpwstr>
      </vt:variant>
      <vt:variant>
        <vt:i4>1179700</vt:i4>
      </vt:variant>
      <vt:variant>
        <vt:i4>17</vt:i4>
      </vt:variant>
      <vt:variant>
        <vt:i4>0</vt:i4>
      </vt:variant>
      <vt:variant>
        <vt:i4>5</vt:i4>
      </vt:variant>
      <vt:variant>
        <vt:lpwstr/>
      </vt:variant>
      <vt:variant>
        <vt:lpwstr>_Toc421003145</vt:lpwstr>
      </vt:variant>
      <vt:variant>
        <vt:i4>1179700</vt:i4>
      </vt:variant>
      <vt:variant>
        <vt:i4>11</vt:i4>
      </vt:variant>
      <vt:variant>
        <vt:i4>0</vt:i4>
      </vt:variant>
      <vt:variant>
        <vt:i4>5</vt:i4>
      </vt:variant>
      <vt:variant>
        <vt:lpwstr/>
      </vt:variant>
      <vt:variant>
        <vt:lpwstr>_Toc421003144</vt:lpwstr>
      </vt:variant>
      <vt:variant>
        <vt:i4>1179700</vt:i4>
      </vt:variant>
      <vt:variant>
        <vt:i4>5</vt:i4>
      </vt:variant>
      <vt:variant>
        <vt:i4>0</vt:i4>
      </vt:variant>
      <vt:variant>
        <vt:i4>5</vt:i4>
      </vt:variant>
      <vt:variant>
        <vt:lpwstr/>
      </vt:variant>
      <vt:variant>
        <vt:lpwstr>_Toc421003143</vt:lpwstr>
      </vt:variant>
      <vt:variant>
        <vt:i4>7012379</vt:i4>
      </vt:variant>
      <vt:variant>
        <vt:i4>0</vt:i4>
      </vt:variant>
      <vt:variant>
        <vt:i4>0</vt:i4>
      </vt:variant>
      <vt:variant>
        <vt:i4>5</vt:i4>
      </vt:variant>
      <vt:variant>
        <vt:lpwstr>mailto:prakash.nvp@manipal.edu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Care Burden on Family, Community and Health Care Professionals in Myanmar: A Qualitative Assessment</dc:title>
  <dc:subject>Revised project proposal</dc:subject>
  <dc:creator>Prepared by: 	Dr. Prakash Narayanan,    Mr. Mr. Nikhil P.N., and Dr. Divya Karnath Prasanna School of Public Health, Manipal Academy of Higher Education, Manipal, India</dc:creator>
  <cp:keywords/>
  <cp:lastModifiedBy>Dr. Bediru Abamecha</cp:lastModifiedBy>
  <cp:revision>2</cp:revision>
  <cp:lastPrinted>2019-05-07T12:11:00Z</cp:lastPrinted>
  <dcterms:created xsi:type="dcterms:W3CDTF">2020-04-22T07:19:00Z</dcterms:created>
  <dcterms:modified xsi:type="dcterms:W3CDTF">2020-04-22T07:19:00Z</dcterms:modified>
</cp:coreProperties>
</file>