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7D6" w:rsidRDefault="000A47D6" w:rsidP="004B0C8C">
      <w:pPr>
        <w:jc w:val="right"/>
        <w:rPr>
          <w:rFonts w:hint="cs"/>
          <w:rtl/>
          <w:lang w:bidi="ar-JO"/>
        </w:rPr>
      </w:pPr>
      <w:r>
        <w:t>Promoting Local Economic Development in Jordan (PLEDJ)</w:t>
      </w:r>
    </w:p>
    <w:p w:rsidR="004B0C8C" w:rsidRDefault="000A47D6" w:rsidP="00A625CC">
      <w:pPr>
        <w:bidi w:val="0"/>
      </w:pPr>
      <w:r>
        <w:t xml:space="preserve">PLEDJ </w:t>
      </w:r>
      <w:r w:rsidR="004B0C8C">
        <w:t>aims to promote local economic development (LED) through a bottom-up process of supporting joint action by municipalities and local stakeholder groups. Municipalities are increasingly seen as key actors in local development by formulating a local development plan (LDP) and by a regulatory framework and support services for it to be implemented. PLEDJ also aims to set up an (informal) mechanism called Local Economic Development Forum (LEDF) at municipal level. This LEDF will serve as a place for dialogue and joint action in developing and implementing concrete LED activities, building on existing LDP and cover a range of activities in the area of production, basic services or (small scale) infrastructure, ensuring proper stakeholders partnership (public, private, local communities). The programme will target the 21 PALD/</w:t>
      </w:r>
      <w:proofErr w:type="spellStart"/>
      <w:r w:rsidR="004B0C8C">
        <w:t>Baladiaty</w:t>
      </w:r>
      <w:proofErr w:type="spellEnd"/>
      <w:r w:rsidR="004B0C8C">
        <w:t xml:space="preserve"> municipalities first, followed by a scaling up to a wider circle of municipalities in a limited number of Governorates. </w:t>
      </w:r>
    </w:p>
    <w:p w:rsidR="004B0C8C" w:rsidRDefault="004B0C8C" w:rsidP="00A625CC">
      <w:pPr>
        <w:bidi w:val="0"/>
      </w:pPr>
      <w:r>
        <w:t xml:space="preserve">Objectives Overall objective: The overall objective is to contribute to local economic development (LED) particularly in underprivileged areas of Jordan. </w:t>
      </w:r>
    </w:p>
    <w:p w:rsidR="00016D7B" w:rsidRPr="004B0C8C" w:rsidRDefault="004B0C8C" w:rsidP="00A625CC">
      <w:pPr>
        <w:bidi w:val="0"/>
        <w:rPr>
          <w:rFonts w:hint="cs"/>
          <w:rtl/>
          <w:lang w:bidi="ar-JO"/>
        </w:rPr>
      </w:pPr>
      <w:r>
        <w:t xml:space="preserve"> Specific objective: The specific objective is to promote and support LED initiatives and activities through collaborative partnerships between the municipal, community and private sector (i.e. main local stakeholders).</w:t>
      </w:r>
    </w:p>
    <w:sectPr w:rsidR="00016D7B" w:rsidRPr="004B0C8C" w:rsidSect="001B27C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B0C8C"/>
    <w:rsid w:val="00016D7B"/>
    <w:rsid w:val="000A3283"/>
    <w:rsid w:val="000A47D6"/>
    <w:rsid w:val="001B27CF"/>
    <w:rsid w:val="002E139A"/>
    <w:rsid w:val="003A630B"/>
    <w:rsid w:val="004B0C8C"/>
    <w:rsid w:val="007353BE"/>
    <w:rsid w:val="00931D84"/>
    <w:rsid w:val="00A625CC"/>
    <w:rsid w:val="00AB0E1C"/>
    <w:rsid w:val="00AE0716"/>
    <w:rsid w:val="00B7208E"/>
    <w:rsid w:val="00E01E24"/>
    <w:rsid w:val="00E961C8"/>
    <w:rsid w:val="00F30C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D7B"/>
    <w:pPr>
      <w:bidi/>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208</Words>
  <Characters>1190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2021-05-19T18:18:00Z</dcterms:created>
  <dcterms:modified xsi:type="dcterms:W3CDTF">2021-05-19T18:29:00Z</dcterms:modified>
</cp:coreProperties>
</file>