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ACADB" w14:textId="6A9939BA" w:rsidR="005561EA" w:rsidRPr="000C49D0" w:rsidRDefault="005561EA" w:rsidP="005561EA">
      <w:pPr>
        <w:autoSpaceDE w:val="0"/>
        <w:autoSpaceDN w:val="0"/>
        <w:adjustRightInd w:val="0"/>
        <w:spacing w:after="0"/>
        <w:jc w:val="center"/>
        <w:rPr>
          <w:rFonts w:ascii="Avenir Next Medium" w:hAnsi="Avenir Next Medium" w:cs="Avenir Next Bold"/>
          <w:b/>
          <w:bCs/>
          <w:color w:val="F07630"/>
          <w:sz w:val="32"/>
          <w:szCs w:val="32"/>
          <w:lang w:val="es-ES"/>
        </w:rPr>
      </w:pPr>
      <w:r w:rsidRPr="000C49D0">
        <w:rPr>
          <w:rFonts w:ascii="Avenir Next Medium" w:hAnsi="Avenir Next Medium" w:cs="Avenir Next Bold"/>
          <w:b/>
          <w:bCs/>
          <w:color w:val="F07630"/>
          <w:sz w:val="32"/>
          <w:szCs w:val="32"/>
          <w:lang w:val="es-ES"/>
        </w:rPr>
        <w:t xml:space="preserve">Virtual global meeting: </w:t>
      </w:r>
      <w:proofErr w:type="spellStart"/>
      <w:r w:rsidRPr="000C49D0">
        <w:rPr>
          <w:rFonts w:ascii="Avenir Next Medium" w:hAnsi="Avenir Next Medium" w:cs="Avenir Next Bold"/>
          <w:b/>
          <w:bCs/>
          <w:color w:val="F07630"/>
          <w:sz w:val="32"/>
          <w:szCs w:val="32"/>
          <w:lang w:val="es-ES"/>
        </w:rPr>
        <w:t>the</w:t>
      </w:r>
      <w:proofErr w:type="spellEnd"/>
      <w:r w:rsidRPr="000C49D0">
        <w:rPr>
          <w:rFonts w:ascii="Avenir Next Medium" w:hAnsi="Avenir Next Medium" w:cs="Avenir Next Bold"/>
          <w:b/>
          <w:bCs/>
          <w:color w:val="F07630"/>
          <w:sz w:val="32"/>
          <w:szCs w:val="32"/>
          <w:lang w:val="es-ES"/>
        </w:rPr>
        <w:t xml:space="preserve"> </w:t>
      </w:r>
      <w:proofErr w:type="spellStart"/>
      <w:r w:rsidRPr="000C49D0">
        <w:rPr>
          <w:rFonts w:ascii="Avenir Next Medium" w:hAnsi="Avenir Next Medium" w:cs="Avenir Next Bold"/>
          <w:b/>
          <w:bCs/>
          <w:color w:val="F07630"/>
          <w:sz w:val="32"/>
          <w:szCs w:val="32"/>
          <w:lang w:val="es-ES"/>
        </w:rPr>
        <w:t>Americas</w:t>
      </w:r>
      <w:proofErr w:type="spellEnd"/>
      <w:r w:rsidRPr="000C49D0">
        <w:rPr>
          <w:rFonts w:ascii="Avenir Next Medium" w:hAnsi="Avenir Next Medium" w:cs="Avenir Next Bold"/>
          <w:b/>
          <w:bCs/>
          <w:color w:val="F07630"/>
          <w:sz w:val="32"/>
          <w:szCs w:val="32"/>
          <w:lang w:val="es-ES"/>
        </w:rPr>
        <w:t xml:space="preserve"> and </w:t>
      </w:r>
      <w:proofErr w:type="spellStart"/>
      <w:r w:rsidRPr="000C49D0">
        <w:rPr>
          <w:rFonts w:ascii="Avenir Next Medium" w:hAnsi="Avenir Next Medium" w:cs="Avenir Next Bold"/>
          <w:b/>
          <w:bCs/>
          <w:color w:val="F07630"/>
          <w:sz w:val="32"/>
          <w:szCs w:val="32"/>
          <w:lang w:val="es-ES"/>
        </w:rPr>
        <w:t>the</w:t>
      </w:r>
      <w:proofErr w:type="spellEnd"/>
      <w:r w:rsidRPr="000C49D0">
        <w:rPr>
          <w:rFonts w:ascii="Avenir Next Medium" w:hAnsi="Avenir Next Medium" w:cs="Avenir Next Bold"/>
          <w:b/>
          <w:bCs/>
          <w:color w:val="F07630"/>
          <w:sz w:val="32"/>
          <w:szCs w:val="32"/>
          <w:lang w:val="es-ES"/>
        </w:rPr>
        <w:t xml:space="preserve"> </w:t>
      </w:r>
      <w:proofErr w:type="spellStart"/>
      <w:r w:rsidRPr="000C49D0">
        <w:rPr>
          <w:rFonts w:ascii="Avenir Next Medium" w:hAnsi="Avenir Next Medium" w:cs="Avenir Next Bold"/>
          <w:b/>
          <w:bCs/>
          <w:color w:val="F07630"/>
          <w:sz w:val="32"/>
          <w:szCs w:val="32"/>
          <w:lang w:val="es-ES"/>
        </w:rPr>
        <w:t>Caribbean</w:t>
      </w:r>
      <w:proofErr w:type="spellEnd"/>
      <w:r w:rsidRPr="000C49D0">
        <w:rPr>
          <w:rFonts w:ascii="Avenir Next Medium" w:hAnsi="Avenir Next Medium" w:cs="Avenir Next Bold"/>
          <w:b/>
          <w:bCs/>
          <w:color w:val="F07630"/>
          <w:sz w:val="32"/>
          <w:szCs w:val="32"/>
          <w:lang w:val="es-ES"/>
        </w:rPr>
        <w:t xml:space="preserve"> MIP</w:t>
      </w:r>
      <w:r w:rsidR="000C49D0" w:rsidRPr="000C49D0">
        <w:rPr>
          <w:rFonts w:ascii="Avenir Next Medium" w:hAnsi="Avenir Next Medium" w:cs="Avenir Next Bold"/>
          <w:b/>
          <w:bCs/>
          <w:color w:val="F07630"/>
          <w:sz w:val="32"/>
          <w:szCs w:val="32"/>
          <w:lang w:val="es-ES"/>
        </w:rPr>
        <w:t xml:space="preserve"> / Encuentro mundial virtual: el MIP de las América</w:t>
      </w:r>
      <w:r w:rsidR="000C49D0">
        <w:rPr>
          <w:rFonts w:ascii="Avenir Next Medium" w:hAnsi="Avenir Next Medium" w:cs="Avenir Next Bold"/>
          <w:b/>
          <w:bCs/>
          <w:color w:val="F07630"/>
          <w:sz w:val="32"/>
          <w:szCs w:val="32"/>
          <w:lang w:val="es-ES"/>
        </w:rPr>
        <w:t>s y el Caribe</w:t>
      </w:r>
    </w:p>
    <w:p w14:paraId="333145E2" w14:textId="77777777" w:rsidR="005561EA" w:rsidRPr="000C49D0" w:rsidRDefault="005561EA" w:rsidP="005561EA">
      <w:pPr>
        <w:pStyle w:val="NormalWeb"/>
        <w:spacing w:before="0" w:beforeAutospacing="0" w:after="0" w:afterAutospacing="0" w:line="276" w:lineRule="auto"/>
        <w:rPr>
          <w:rFonts w:ascii="Avenir" w:hAnsi="Avenir"/>
          <w:b/>
          <w:bCs/>
          <w:color w:val="000000"/>
        </w:rPr>
      </w:pPr>
    </w:p>
    <w:p w14:paraId="61D6A93B" w14:textId="77777777" w:rsidR="000C49D0" w:rsidRDefault="006E702F" w:rsidP="00E31D3C">
      <w:pPr>
        <w:pStyle w:val="NormalWeb"/>
        <w:spacing w:before="0" w:beforeAutospacing="0" w:after="0" w:afterAutospacing="0" w:line="276" w:lineRule="auto"/>
        <w:ind w:left="425" w:hanging="425"/>
        <w:jc w:val="center"/>
        <w:rPr>
          <w:rFonts w:ascii="Avenir" w:hAnsi="Avenir"/>
          <w:b/>
          <w:bCs/>
          <w:color w:val="000000"/>
          <w:lang w:val="en-GB"/>
        </w:rPr>
      </w:pPr>
      <w:r w:rsidRPr="00136798">
        <w:rPr>
          <w:rFonts w:ascii="Avenir" w:hAnsi="Avenir"/>
          <w:b/>
          <w:bCs/>
          <w:color w:val="000000"/>
          <w:lang w:val="en-GB"/>
        </w:rPr>
        <w:t>TEMPLATE FOR WRITTEN CONTRIBUTIONS</w:t>
      </w:r>
      <w:r w:rsidR="000C49D0">
        <w:rPr>
          <w:rFonts w:ascii="Avenir" w:hAnsi="Avenir"/>
          <w:b/>
          <w:bCs/>
          <w:color w:val="000000"/>
          <w:lang w:val="en-GB"/>
        </w:rPr>
        <w:t xml:space="preserve"> / </w:t>
      </w:r>
    </w:p>
    <w:p w14:paraId="7E674979" w14:textId="1348905B" w:rsidR="005931F5" w:rsidRPr="00136798" w:rsidRDefault="000C49D0" w:rsidP="00E31D3C">
      <w:pPr>
        <w:pStyle w:val="NormalWeb"/>
        <w:spacing w:before="0" w:beforeAutospacing="0" w:after="0" w:afterAutospacing="0" w:line="276" w:lineRule="auto"/>
        <w:ind w:left="425" w:hanging="425"/>
        <w:jc w:val="center"/>
        <w:rPr>
          <w:rFonts w:ascii="Avenir" w:hAnsi="Avenir"/>
          <w:b/>
          <w:bCs/>
          <w:color w:val="000000"/>
          <w:lang w:val="en-GB"/>
        </w:rPr>
      </w:pPr>
      <w:r>
        <w:rPr>
          <w:rFonts w:ascii="Avenir" w:hAnsi="Avenir"/>
          <w:b/>
          <w:bCs/>
          <w:color w:val="000000"/>
          <w:lang w:val="en-GB"/>
        </w:rPr>
        <w:t>PLANTILLA PARA CONTRIBUCIONES ESCRITAS</w:t>
      </w:r>
    </w:p>
    <w:p w14:paraId="1DCD3C5C" w14:textId="77777777" w:rsidR="00C26AA8" w:rsidRDefault="00C26AA8" w:rsidP="000C49D0">
      <w:pPr>
        <w:spacing w:before="120" w:line="276" w:lineRule="auto"/>
        <w:rPr>
          <w:rFonts w:ascii="Avenir" w:hAnsi="Avenir"/>
          <w:bCs/>
          <w:color w:val="000000"/>
          <w:lang w:val="en-GB"/>
        </w:rPr>
      </w:pPr>
    </w:p>
    <w:p w14:paraId="171FCB95" w14:textId="44D4A1D0" w:rsidR="000C49D0" w:rsidRDefault="00780D2A" w:rsidP="000C49D0">
      <w:pPr>
        <w:spacing w:before="120" w:line="276" w:lineRule="auto"/>
        <w:rPr>
          <w:rFonts w:ascii="Avenir" w:hAnsi="Avenir"/>
          <w:bCs/>
          <w:color w:val="000000"/>
          <w:lang w:val="en-GB"/>
        </w:rPr>
      </w:pPr>
      <w:r>
        <w:rPr>
          <w:rFonts w:ascii="Avenir" w:hAnsi="Avenir"/>
          <w:bCs/>
          <w:color w:val="000000"/>
          <w:lang w:val="en-GB"/>
        </w:rPr>
        <w:t xml:space="preserve">As part of ongoing consultations to gather partner and stakeholder views on the 2021-2027 EU Programming, a virtual discussion took place on the </w:t>
      </w:r>
      <w:r w:rsidR="005561EA">
        <w:rPr>
          <w:rFonts w:ascii="Avenir" w:hAnsi="Avenir"/>
          <w:bCs/>
          <w:color w:val="000000"/>
          <w:lang w:val="en-GB"/>
        </w:rPr>
        <w:t>2</w:t>
      </w:r>
      <w:r w:rsidR="00642D70">
        <w:rPr>
          <w:rFonts w:ascii="Avenir" w:hAnsi="Avenir"/>
          <w:bCs/>
          <w:color w:val="000000"/>
          <w:lang w:val="en-GB"/>
        </w:rPr>
        <w:t>8</w:t>
      </w:r>
      <w:r w:rsidR="005561EA" w:rsidRPr="005561EA">
        <w:rPr>
          <w:rFonts w:ascii="Avenir" w:hAnsi="Avenir"/>
          <w:bCs/>
          <w:color w:val="000000"/>
          <w:vertAlign w:val="superscript"/>
          <w:lang w:val="en-GB"/>
        </w:rPr>
        <w:t>th</w:t>
      </w:r>
      <w:r w:rsidR="005561EA">
        <w:rPr>
          <w:rFonts w:ascii="Avenir" w:hAnsi="Avenir"/>
          <w:bCs/>
          <w:color w:val="000000"/>
          <w:lang w:val="en-GB"/>
        </w:rPr>
        <w:t xml:space="preserve"> </w:t>
      </w:r>
      <w:r>
        <w:rPr>
          <w:rFonts w:ascii="Avenir" w:hAnsi="Avenir"/>
          <w:bCs/>
          <w:color w:val="000000"/>
          <w:lang w:val="en-GB"/>
        </w:rPr>
        <w:t xml:space="preserve">of May on the draft </w:t>
      </w:r>
      <w:r w:rsidR="00642D70">
        <w:rPr>
          <w:rFonts w:ascii="Avenir" w:hAnsi="Avenir"/>
          <w:bCs/>
          <w:color w:val="000000"/>
          <w:lang w:val="en-GB"/>
        </w:rPr>
        <w:t>M</w:t>
      </w:r>
      <w:r>
        <w:rPr>
          <w:rFonts w:ascii="Avenir" w:hAnsi="Avenir"/>
          <w:bCs/>
          <w:color w:val="000000"/>
          <w:lang w:val="en-GB"/>
        </w:rPr>
        <w:t xml:space="preserve">ulti-annual </w:t>
      </w:r>
      <w:r w:rsidR="00642D70">
        <w:rPr>
          <w:rFonts w:ascii="Avenir" w:hAnsi="Avenir"/>
          <w:bCs/>
          <w:color w:val="000000"/>
          <w:lang w:val="en-GB"/>
        </w:rPr>
        <w:t>I</w:t>
      </w:r>
      <w:r>
        <w:rPr>
          <w:rFonts w:ascii="Avenir" w:hAnsi="Avenir"/>
          <w:bCs/>
          <w:color w:val="000000"/>
          <w:lang w:val="en-GB"/>
        </w:rPr>
        <w:t xml:space="preserve">ndicative Programme </w:t>
      </w:r>
      <w:r w:rsidR="00642D70">
        <w:rPr>
          <w:rFonts w:ascii="Avenir" w:hAnsi="Avenir"/>
          <w:bCs/>
          <w:color w:val="000000"/>
          <w:lang w:val="en-GB"/>
        </w:rPr>
        <w:t xml:space="preserve">(MIP) </w:t>
      </w:r>
      <w:r>
        <w:rPr>
          <w:rFonts w:ascii="Avenir" w:hAnsi="Avenir"/>
          <w:bCs/>
          <w:color w:val="000000"/>
          <w:lang w:val="en-GB"/>
        </w:rPr>
        <w:t xml:space="preserve">for </w:t>
      </w:r>
      <w:r w:rsidR="00642D70">
        <w:rPr>
          <w:rFonts w:ascii="Avenir" w:hAnsi="Avenir"/>
          <w:bCs/>
          <w:color w:val="000000"/>
          <w:lang w:val="en-GB"/>
        </w:rPr>
        <w:t>the Americas and the Caribbean</w:t>
      </w:r>
      <w:r>
        <w:rPr>
          <w:rFonts w:ascii="Avenir" w:hAnsi="Avenir"/>
          <w:bCs/>
          <w:color w:val="000000"/>
          <w:lang w:val="en-GB"/>
        </w:rPr>
        <w:t>. In the event that your comments were not fully covered in the meeting, we invite you to p</w:t>
      </w:r>
      <w:r w:rsidR="006E702F" w:rsidRPr="00632DDC">
        <w:rPr>
          <w:rFonts w:ascii="Avenir" w:hAnsi="Avenir"/>
          <w:bCs/>
          <w:color w:val="000000"/>
          <w:lang w:val="en-GB"/>
        </w:rPr>
        <w:t xml:space="preserve">lease send your contributions to the </w:t>
      </w:r>
      <w:r w:rsidR="00316E76" w:rsidRPr="005561EA">
        <w:rPr>
          <w:rFonts w:ascii="Avenir" w:hAnsi="Avenir"/>
          <w:bCs/>
          <w:color w:val="000000"/>
          <w:lang w:val="en-GB"/>
        </w:rPr>
        <w:t>INTPA</w:t>
      </w:r>
      <w:r w:rsidR="00642D70">
        <w:rPr>
          <w:rFonts w:ascii="Avenir" w:hAnsi="Avenir"/>
          <w:bCs/>
          <w:color w:val="000000"/>
          <w:lang w:val="en-GB"/>
        </w:rPr>
        <w:t>-</w:t>
      </w:r>
      <w:r w:rsidR="005561EA" w:rsidRPr="005561EA">
        <w:rPr>
          <w:rFonts w:ascii="Avenir" w:hAnsi="Avenir"/>
          <w:bCs/>
          <w:color w:val="000000"/>
          <w:lang w:val="en-GB"/>
        </w:rPr>
        <w:t>G</w:t>
      </w:r>
      <w:r w:rsidR="00316E76" w:rsidRPr="005561EA">
        <w:rPr>
          <w:rFonts w:ascii="Avenir" w:hAnsi="Avenir"/>
          <w:bCs/>
          <w:color w:val="000000"/>
          <w:lang w:val="en-GB"/>
        </w:rPr>
        <w:t>2@ec.europa.eu</w:t>
      </w:r>
      <w:r w:rsidR="00316E76">
        <w:rPr>
          <w:rFonts w:ascii="Avenir" w:hAnsi="Avenir"/>
          <w:bCs/>
          <w:color w:val="000000"/>
          <w:lang w:val="en-GB"/>
        </w:rPr>
        <w:t xml:space="preserve"> </w:t>
      </w:r>
      <w:r w:rsidR="006E702F" w:rsidRPr="00632DDC">
        <w:rPr>
          <w:rFonts w:ascii="Avenir" w:hAnsi="Avenir"/>
          <w:bCs/>
          <w:color w:val="000000"/>
          <w:lang w:val="en-GB"/>
        </w:rPr>
        <w:t xml:space="preserve">email address by </w:t>
      </w:r>
      <w:r w:rsidR="00716928">
        <w:rPr>
          <w:rFonts w:ascii="Avenir" w:hAnsi="Avenir"/>
          <w:b/>
          <w:bCs/>
          <w:color w:val="000000"/>
          <w:u w:val="single"/>
          <w:lang w:val="en-GB"/>
        </w:rPr>
        <w:t>7</w:t>
      </w:r>
      <w:r w:rsidR="000C49D0">
        <w:rPr>
          <w:rFonts w:ascii="Avenir" w:hAnsi="Avenir"/>
          <w:b/>
          <w:bCs/>
          <w:color w:val="000000"/>
          <w:u w:val="single"/>
          <w:lang w:val="en-GB"/>
        </w:rPr>
        <w:t xml:space="preserve"> June</w:t>
      </w:r>
      <w:r w:rsidR="006E702F" w:rsidRPr="00632DDC">
        <w:rPr>
          <w:rFonts w:ascii="Avenir" w:hAnsi="Avenir"/>
          <w:b/>
          <w:bCs/>
          <w:color w:val="000000"/>
          <w:u w:val="single"/>
          <w:lang w:val="en-GB"/>
        </w:rPr>
        <w:t xml:space="preserve"> </w:t>
      </w:r>
      <w:r w:rsidR="00632DDC">
        <w:rPr>
          <w:rFonts w:ascii="Avenir" w:hAnsi="Avenir"/>
          <w:b/>
          <w:bCs/>
          <w:color w:val="000000"/>
          <w:u w:val="single"/>
          <w:lang w:val="en-GB"/>
        </w:rPr>
        <w:t>2021</w:t>
      </w:r>
      <w:r>
        <w:rPr>
          <w:rFonts w:ascii="Avenir" w:hAnsi="Avenir"/>
          <w:b/>
          <w:bCs/>
          <w:color w:val="000000"/>
          <w:u w:val="single"/>
          <w:lang w:val="en-GB"/>
        </w:rPr>
        <w:t>.</w:t>
      </w:r>
      <w:r w:rsidR="000C49D0">
        <w:rPr>
          <w:rFonts w:ascii="Avenir" w:hAnsi="Avenir"/>
          <w:bCs/>
          <w:color w:val="000000"/>
          <w:lang w:val="en-GB"/>
        </w:rPr>
        <w:t xml:space="preserve"> /</w:t>
      </w:r>
    </w:p>
    <w:p w14:paraId="0D140AEB" w14:textId="25DE6FA8" w:rsidR="00C26AA8" w:rsidRPr="00716928" w:rsidRDefault="000C49D0" w:rsidP="000C49D0">
      <w:pPr>
        <w:spacing w:before="120" w:line="276" w:lineRule="auto"/>
        <w:rPr>
          <w:rFonts w:ascii="Avenir" w:hAnsi="Avenir"/>
          <w:bCs/>
          <w:color w:val="000000"/>
          <w:lang w:val="es-ES"/>
        </w:rPr>
      </w:pPr>
      <w:r w:rsidRPr="000C49D0">
        <w:rPr>
          <w:rFonts w:ascii="Avenir" w:hAnsi="Avenir"/>
          <w:bCs/>
          <w:color w:val="000000"/>
          <w:lang w:val="es-ES"/>
        </w:rPr>
        <w:t xml:space="preserve">Como parte de las consultas en curso para recopilar las opiniones de los socios y las partes interesadas sobre la programación de la UE 2021-2027, el 28 de mayo tuvo lugar una discusión virtual sobre el borrador del Programa Indicativo Plurianual (MIP) para las Américas y el Caribe. </w:t>
      </w:r>
      <w:r w:rsidRPr="00716928">
        <w:rPr>
          <w:rFonts w:ascii="Avenir" w:hAnsi="Avenir"/>
          <w:bCs/>
          <w:color w:val="000000"/>
          <w:lang w:val="es-ES"/>
        </w:rPr>
        <w:t xml:space="preserve">En caso de que sus comentarios no hayan sido tratados en su totalidad en la reunión, le invitamos a que envíe sus contribuciones a la dirección de correo electrónico INTPA-G2@ec.europa.eu antes del </w:t>
      </w:r>
      <w:r w:rsidR="00716928">
        <w:rPr>
          <w:rFonts w:ascii="Avenir" w:hAnsi="Avenir"/>
          <w:b/>
          <w:color w:val="000000"/>
          <w:lang w:val="es-ES"/>
        </w:rPr>
        <w:t>7</w:t>
      </w:r>
      <w:r w:rsidRPr="00716928">
        <w:rPr>
          <w:rFonts w:ascii="Avenir" w:hAnsi="Avenir"/>
          <w:b/>
          <w:color w:val="000000"/>
          <w:lang w:val="es-ES"/>
        </w:rPr>
        <w:t xml:space="preserve"> de junio de 2021</w:t>
      </w:r>
      <w:r w:rsidRPr="00716928">
        <w:rPr>
          <w:rFonts w:ascii="Avenir" w:hAnsi="Avenir"/>
          <w:bCs/>
          <w:color w:val="000000"/>
          <w:lang w:val="es-ES"/>
        </w:rPr>
        <w:t xml:space="preserve">. </w:t>
      </w:r>
    </w:p>
    <w:p w14:paraId="102181DD" w14:textId="77777777" w:rsidR="00C26AA8" w:rsidRDefault="00C26AA8" w:rsidP="00C26AA8">
      <w:pPr>
        <w:spacing w:before="120" w:line="276" w:lineRule="auto"/>
        <w:jc w:val="center"/>
        <w:rPr>
          <w:rFonts w:ascii="Avenir" w:hAnsi="Avenir"/>
          <w:bCs/>
          <w:color w:val="000000"/>
          <w:lang w:val="en-GB"/>
        </w:rPr>
      </w:pPr>
      <w:r>
        <w:rPr>
          <w:rFonts w:ascii="Avenir" w:hAnsi="Avenir"/>
          <w:bCs/>
          <w:color w:val="000000"/>
          <w:lang w:val="en-GB"/>
        </w:rPr>
        <w:t xml:space="preserve">Please fill in the following details / </w:t>
      </w:r>
    </w:p>
    <w:p w14:paraId="3F529EC4" w14:textId="7FEBB23B" w:rsidR="000C49D0" w:rsidRPr="00C26AA8" w:rsidRDefault="00C26AA8" w:rsidP="00C26AA8">
      <w:pPr>
        <w:spacing w:before="120" w:line="276" w:lineRule="auto"/>
        <w:jc w:val="center"/>
        <w:rPr>
          <w:rFonts w:ascii="Avenir" w:hAnsi="Avenir"/>
          <w:bCs/>
          <w:color w:val="000000"/>
          <w:lang w:val="es-ES"/>
        </w:rPr>
      </w:pPr>
      <w:r w:rsidRPr="00C26AA8">
        <w:rPr>
          <w:rFonts w:ascii="Avenir" w:hAnsi="Avenir"/>
          <w:bCs/>
          <w:color w:val="000000"/>
          <w:lang w:val="es-ES"/>
        </w:rPr>
        <w:t>Por favor c</w:t>
      </w:r>
      <w:r w:rsidR="000C49D0" w:rsidRPr="00C26AA8">
        <w:rPr>
          <w:rFonts w:ascii="Avenir" w:hAnsi="Avenir"/>
          <w:bCs/>
          <w:color w:val="000000"/>
          <w:lang w:val="es-ES"/>
        </w:rPr>
        <w:t>omplete los siguientes datos:</w:t>
      </w:r>
    </w:p>
    <w:p w14:paraId="0078ED24" w14:textId="5CBD8C09" w:rsidR="00F33FD2" w:rsidRPr="00C26AA8" w:rsidRDefault="00F33FD2" w:rsidP="001D5003">
      <w:pPr>
        <w:spacing w:before="120" w:line="276" w:lineRule="auto"/>
        <w:ind w:left="426" w:hanging="426"/>
        <w:rPr>
          <w:rFonts w:ascii="Avenir" w:hAnsi="Avenir"/>
          <w:bCs/>
          <w:color w:val="000000"/>
          <w:lang w:val="es-ES"/>
        </w:rPr>
      </w:pPr>
      <w:r w:rsidRPr="00C26AA8">
        <w:rPr>
          <w:rFonts w:ascii="Avenir" w:hAnsi="Avenir"/>
          <w:bCs/>
          <w:color w:val="000000"/>
          <w:lang w:val="es-ES"/>
        </w:rPr>
        <w:t xml:space="preserve">Full </w:t>
      </w:r>
      <w:proofErr w:type="spellStart"/>
      <w:r w:rsidRPr="00C26AA8">
        <w:rPr>
          <w:rFonts w:ascii="Avenir" w:hAnsi="Avenir"/>
          <w:bCs/>
          <w:color w:val="000000"/>
          <w:lang w:val="es-ES"/>
        </w:rPr>
        <w:t>organisation</w:t>
      </w:r>
      <w:proofErr w:type="spellEnd"/>
      <w:r w:rsidRPr="00C26AA8">
        <w:rPr>
          <w:rFonts w:ascii="Avenir" w:hAnsi="Avenir"/>
          <w:bCs/>
          <w:color w:val="000000"/>
          <w:lang w:val="es-ES"/>
        </w:rPr>
        <w:t xml:space="preserve"> </w:t>
      </w:r>
      <w:proofErr w:type="spellStart"/>
      <w:r w:rsidRPr="00C26AA8">
        <w:rPr>
          <w:rFonts w:ascii="Avenir" w:hAnsi="Avenir"/>
          <w:bCs/>
          <w:color w:val="000000"/>
          <w:lang w:val="es-ES"/>
        </w:rPr>
        <w:t>name</w:t>
      </w:r>
      <w:proofErr w:type="spellEnd"/>
      <w:r w:rsidRPr="00C26AA8">
        <w:rPr>
          <w:rFonts w:ascii="Avenir" w:hAnsi="Avenir"/>
          <w:bCs/>
          <w:color w:val="000000"/>
          <w:lang w:val="es-ES"/>
        </w:rPr>
        <w:t xml:space="preserve"> (no </w:t>
      </w:r>
      <w:proofErr w:type="spellStart"/>
      <w:r w:rsidR="002E7E37" w:rsidRPr="00C26AA8">
        <w:rPr>
          <w:rFonts w:ascii="Avenir" w:hAnsi="Avenir"/>
          <w:bCs/>
          <w:color w:val="000000"/>
          <w:lang w:val="es-ES"/>
        </w:rPr>
        <w:t>abbreviations</w:t>
      </w:r>
      <w:proofErr w:type="spellEnd"/>
      <w:r w:rsidR="002E7E37" w:rsidRPr="00C26AA8">
        <w:rPr>
          <w:rFonts w:ascii="Avenir" w:hAnsi="Avenir"/>
          <w:bCs/>
          <w:color w:val="000000"/>
          <w:lang w:val="es-ES"/>
        </w:rPr>
        <w:t xml:space="preserve">, </w:t>
      </w:r>
      <w:proofErr w:type="spellStart"/>
      <w:r w:rsidR="002E7E37" w:rsidRPr="00C26AA8">
        <w:rPr>
          <w:rFonts w:ascii="Avenir" w:hAnsi="Avenir"/>
          <w:bCs/>
          <w:color w:val="000000"/>
          <w:lang w:val="es-ES"/>
        </w:rPr>
        <w:t>please</w:t>
      </w:r>
      <w:proofErr w:type="spellEnd"/>
      <w:r w:rsidRPr="00C26AA8">
        <w:rPr>
          <w:rFonts w:ascii="Avenir" w:hAnsi="Avenir"/>
          <w:bCs/>
          <w:color w:val="000000"/>
          <w:lang w:val="es-ES"/>
        </w:rPr>
        <w:t>)</w:t>
      </w:r>
      <w:r w:rsidR="00C26AA8" w:rsidRPr="00C26AA8">
        <w:rPr>
          <w:rFonts w:ascii="Avenir" w:hAnsi="Avenir"/>
          <w:bCs/>
          <w:color w:val="000000"/>
          <w:lang w:val="es-ES"/>
        </w:rPr>
        <w:t xml:space="preserve"> / Nombre complete de su organización (sin </w:t>
      </w:r>
      <w:r w:rsidR="00C26AA8">
        <w:rPr>
          <w:rFonts w:ascii="Avenir" w:hAnsi="Avenir"/>
          <w:bCs/>
          <w:color w:val="000000"/>
          <w:lang w:val="es-ES"/>
        </w:rPr>
        <w:t>abreviaturas o acrónimos, por favor)</w:t>
      </w:r>
      <w:r w:rsidRPr="00C26AA8">
        <w:rPr>
          <w:rFonts w:ascii="Avenir" w:hAnsi="Avenir"/>
          <w:bCs/>
          <w:color w:val="000000"/>
          <w:lang w:val="es-ES"/>
        </w:rPr>
        <w:t>:</w:t>
      </w:r>
      <w:r w:rsidR="00C26AA8">
        <w:rPr>
          <w:rFonts w:ascii="Avenir" w:hAnsi="Avenir"/>
          <w:bCs/>
          <w:color w:val="000000"/>
          <w:lang w:val="es-ES"/>
        </w:rPr>
        <w:t xml:space="preserve"> ____________________________________________________</w:t>
      </w:r>
    </w:p>
    <w:p w14:paraId="0D975773" w14:textId="06B727AD" w:rsidR="00F33FD2" w:rsidRPr="00C26AA8" w:rsidRDefault="00F33FD2" w:rsidP="00642D70">
      <w:pPr>
        <w:spacing w:before="120" w:line="276" w:lineRule="auto"/>
        <w:ind w:left="426" w:hanging="426"/>
        <w:rPr>
          <w:rFonts w:ascii="Avenir" w:hAnsi="Avenir"/>
          <w:bCs/>
          <w:color w:val="000000"/>
          <w:lang w:val="en-US"/>
        </w:rPr>
      </w:pPr>
      <w:r w:rsidRPr="00C26AA8">
        <w:rPr>
          <w:rFonts w:ascii="Avenir" w:hAnsi="Avenir"/>
          <w:bCs/>
          <w:color w:val="000000"/>
          <w:lang w:val="en-US"/>
        </w:rPr>
        <w:t>Country</w:t>
      </w:r>
      <w:r w:rsidR="00642D70" w:rsidRPr="00C26AA8">
        <w:rPr>
          <w:rFonts w:ascii="Avenir" w:hAnsi="Avenir"/>
          <w:bCs/>
          <w:color w:val="000000"/>
          <w:lang w:val="en-US"/>
        </w:rPr>
        <w:t xml:space="preserve"> / </w:t>
      </w:r>
      <w:r w:rsidRPr="00C26AA8">
        <w:rPr>
          <w:rFonts w:ascii="Avenir" w:hAnsi="Avenir"/>
          <w:bCs/>
          <w:color w:val="000000"/>
          <w:lang w:val="en-US"/>
        </w:rPr>
        <w:t>Region / Affiliation</w:t>
      </w:r>
      <w:r w:rsidR="00C26AA8" w:rsidRPr="00C26AA8">
        <w:rPr>
          <w:rFonts w:ascii="Avenir" w:hAnsi="Avenir"/>
          <w:bCs/>
          <w:color w:val="000000"/>
          <w:lang w:val="en-US"/>
        </w:rPr>
        <w:t xml:space="preserve"> – País / </w:t>
      </w:r>
      <w:proofErr w:type="spellStart"/>
      <w:r w:rsidR="00C26AA8" w:rsidRPr="00C26AA8">
        <w:rPr>
          <w:rFonts w:ascii="Avenir" w:hAnsi="Avenir"/>
          <w:bCs/>
          <w:color w:val="000000"/>
          <w:lang w:val="en-US"/>
        </w:rPr>
        <w:t>Región</w:t>
      </w:r>
      <w:proofErr w:type="spellEnd"/>
      <w:r w:rsidR="00C26AA8" w:rsidRPr="00C26AA8">
        <w:rPr>
          <w:rFonts w:ascii="Avenir" w:hAnsi="Avenir"/>
          <w:bCs/>
          <w:color w:val="000000"/>
          <w:lang w:val="en-US"/>
        </w:rPr>
        <w:t xml:space="preserve"> / </w:t>
      </w:r>
      <w:proofErr w:type="spellStart"/>
      <w:r w:rsidR="00C26AA8" w:rsidRPr="00C26AA8">
        <w:rPr>
          <w:rFonts w:ascii="Avenir" w:hAnsi="Avenir"/>
          <w:bCs/>
          <w:color w:val="000000"/>
          <w:lang w:val="en-US"/>
        </w:rPr>
        <w:t>Afiliación</w:t>
      </w:r>
      <w:proofErr w:type="spellEnd"/>
      <w:r w:rsidRPr="00C26AA8">
        <w:rPr>
          <w:rFonts w:ascii="Avenir" w:hAnsi="Avenir"/>
          <w:bCs/>
          <w:color w:val="000000"/>
          <w:lang w:val="en-US"/>
        </w:rPr>
        <w:t>:</w:t>
      </w:r>
      <w:r w:rsidR="00C26AA8" w:rsidRPr="00C26AA8">
        <w:rPr>
          <w:rFonts w:ascii="Avenir" w:hAnsi="Avenir"/>
          <w:bCs/>
          <w:color w:val="000000"/>
          <w:lang w:val="en-US"/>
        </w:rPr>
        <w:t xml:space="preserve"> _______________________________________</w:t>
      </w:r>
    </w:p>
    <w:p w14:paraId="0EFFDDB6" w14:textId="768B4E39" w:rsidR="00C26AA8" w:rsidRPr="00C26AA8" w:rsidRDefault="00F33FD2" w:rsidP="00C26AA8">
      <w:pPr>
        <w:spacing w:before="120" w:line="276" w:lineRule="auto"/>
        <w:ind w:left="426" w:hanging="426"/>
        <w:rPr>
          <w:rFonts w:ascii="Avenir" w:hAnsi="Avenir"/>
          <w:bCs/>
          <w:color w:val="000000"/>
          <w:lang w:val="en-US"/>
        </w:rPr>
      </w:pPr>
      <w:r w:rsidRPr="00C26AA8">
        <w:rPr>
          <w:rFonts w:ascii="Avenir" w:hAnsi="Avenir"/>
          <w:bCs/>
          <w:color w:val="000000"/>
          <w:lang w:val="en-US"/>
        </w:rPr>
        <w:t xml:space="preserve">Type of </w:t>
      </w:r>
      <w:proofErr w:type="spellStart"/>
      <w:r w:rsidRPr="00C26AA8">
        <w:rPr>
          <w:rFonts w:ascii="Avenir" w:hAnsi="Avenir"/>
          <w:bCs/>
          <w:color w:val="000000"/>
          <w:lang w:val="en-US"/>
        </w:rPr>
        <w:t>organisation</w:t>
      </w:r>
      <w:proofErr w:type="spellEnd"/>
      <w:r w:rsidR="000C49D0" w:rsidRPr="00C26AA8">
        <w:rPr>
          <w:rFonts w:ascii="Avenir" w:hAnsi="Avenir"/>
          <w:bCs/>
          <w:color w:val="000000"/>
          <w:lang w:val="en-US"/>
        </w:rPr>
        <w:t xml:space="preserve"> (Local Authorities, NGO, Trade Union, Cooperative, Foundation, Professional or business association, Women’s group, other</w:t>
      </w:r>
      <w:r w:rsidR="00C26AA8" w:rsidRPr="00C26AA8">
        <w:rPr>
          <w:rFonts w:ascii="Avenir" w:hAnsi="Avenir"/>
          <w:bCs/>
          <w:color w:val="000000"/>
          <w:lang w:val="en-US"/>
        </w:rPr>
        <w:t>:</w:t>
      </w:r>
      <w:r w:rsidR="00C26AA8">
        <w:rPr>
          <w:rFonts w:ascii="Avenir" w:hAnsi="Avenir"/>
          <w:bCs/>
          <w:color w:val="000000"/>
          <w:lang w:val="en-US"/>
        </w:rPr>
        <w:t xml:space="preserve"> _____________________________________________</w:t>
      </w:r>
    </w:p>
    <w:p w14:paraId="7B5A2F5E" w14:textId="182AC776" w:rsidR="000C49D0" w:rsidRDefault="000C49D0" w:rsidP="00C26AA8">
      <w:pPr>
        <w:spacing w:before="120" w:line="276" w:lineRule="auto"/>
        <w:ind w:left="426" w:hanging="426"/>
        <w:rPr>
          <w:rFonts w:ascii="Avenir" w:hAnsi="Avenir"/>
          <w:bCs/>
          <w:color w:val="000000"/>
          <w:lang w:val="es-ES"/>
        </w:rPr>
      </w:pPr>
      <w:r w:rsidRPr="000C49D0">
        <w:rPr>
          <w:rFonts w:ascii="Avenir" w:hAnsi="Avenir"/>
          <w:bCs/>
          <w:color w:val="000000"/>
          <w:lang w:val="es-ES"/>
        </w:rPr>
        <w:t>Tipo de organización (Autoridades Locales, ONG, Sindicato, Cooperativa, Fundación, Asociación profesional o empresarial, Grupo de mujeres, otro:</w:t>
      </w:r>
      <w:r w:rsidR="00C26AA8">
        <w:rPr>
          <w:rFonts w:ascii="Avenir" w:hAnsi="Avenir"/>
          <w:bCs/>
          <w:color w:val="000000"/>
          <w:lang w:val="es-ES"/>
        </w:rPr>
        <w:t xml:space="preserve"> ________________________________________</w:t>
      </w:r>
    </w:p>
    <w:p w14:paraId="3C32B237" w14:textId="707FBBA5" w:rsidR="00C26AA8" w:rsidRDefault="00C26AA8" w:rsidP="00C26AA8">
      <w:pPr>
        <w:spacing w:before="120" w:line="276" w:lineRule="auto"/>
        <w:ind w:left="426" w:hanging="426"/>
        <w:rPr>
          <w:rFonts w:ascii="Avenir" w:hAnsi="Avenir"/>
          <w:bCs/>
          <w:color w:val="000000"/>
          <w:lang w:val="es-ES"/>
        </w:rPr>
      </w:pPr>
    </w:p>
    <w:p w14:paraId="6F4EAA44" w14:textId="2CC16776" w:rsidR="00C26AA8" w:rsidRPr="00716928" w:rsidRDefault="00716928" w:rsidP="00716928">
      <w:pPr>
        <w:pBdr>
          <w:top w:val="single" w:sz="4" w:space="1" w:color="auto"/>
          <w:left w:val="single" w:sz="4" w:space="4" w:color="auto"/>
          <w:bottom w:val="single" w:sz="4" w:space="1" w:color="auto"/>
          <w:right w:val="single" w:sz="4" w:space="4" w:color="auto"/>
        </w:pBdr>
        <w:spacing w:before="120" w:line="276" w:lineRule="auto"/>
        <w:ind w:left="426" w:hanging="426"/>
        <w:rPr>
          <w:rFonts w:ascii="Avenir" w:hAnsi="Avenir"/>
          <w:b/>
          <w:color w:val="000000"/>
          <w:lang w:val="es-ES"/>
        </w:rPr>
      </w:pPr>
      <w:proofErr w:type="spellStart"/>
      <w:r w:rsidRPr="00716928">
        <w:rPr>
          <w:rFonts w:ascii="Avenir" w:hAnsi="Avenir"/>
          <w:b/>
          <w:color w:val="000000"/>
          <w:lang w:val="es-ES"/>
        </w:rPr>
        <w:t>Please</w:t>
      </w:r>
      <w:proofErr w:type="spellEnd"/>
      <w:r w:rsidRPr="00716928">
        <w:rPr>
          <w:rFonts w:ascii="Avenir" w:hAnsi="Avenir"/>
          <w:b/>
          <w:color w:val="000000"/>
          <w:lang w:val="es-ES"/>
        </w:rPr>
        <w:t xml:space="preserve"> </w:t>
      </w:r>
      <w:r w:rsidRPr="00716928">
        <w:rPr>
          <w:rFonts w:ascii="Avenir" w:hAnsi="Avenir"/>
          <w:b/>
          <w:color w:val="000000"/>
          <w:u w:val="single"/>
          <w:lang w:val="es-ES"/>
        </w:rPr>
        <w:t xml:space="preserve">do </w:t>
      </w:r>
      <w:proofErr w:type="spellStart"/>
      <w:r w:rsidRPr="00716928">
        <w:rPr>
          <w:rFonts w:ascii="Avenir" w:hAnsi="Avenir"/>
          <w:b/>
          <w:color w:val="000000"/>
          <w:u w:val="single"/>
          <w:lang w:val="es-ES"/>
        </w:rPr>
        <w:t>not</w:t>
      </w:r>
      <w:proofErr w:type="spellEnd"/>
      <w:r w:rsidRPr="00716928">
        <w:rPr>
          <w:rFonts w:ascii="Avenir" w:hAnsi="Avenir"/>
          <w:b/>
          <w:color w:val="000000"/>
          <w:u w:val="single"/>
          <w:lang w:val="es-ES"/>
        </w:rPr>
        <w:t xml:space="preserve"> </w:t>
      </w:r>
      <w:proofErr w:type="spellStart"/>
      <w:r w:rsidRPr="00716928">
        <w:rPr>
          <w:rFonts w:ascii="Avenir" w:hAnsi="Avenir"/>
          <w:b/>
          <w:color w:val="000000"/>
          <w:u w:val="single"/>
          <w:lang w:val="es-ES"/>
        </w:rPr>
        <w:t>exceed</w:t>
      </w:r>
      <w:proofErr w:type="spellEnd"/>
      <w:r w:rsidRPr="00716928">
        <w:rPr>
          <w:rFonts w:ascii="Avenir" w:hAnsi="Avenir"/>
          <w:b/>
          <w:color w:val="000000"/>
          <w:lang w:val="es-ES"/>
        </w:rPr>
        <w:t xml:space="preserve"> </w:t>
      </w:r>
      <w:proofErr w:type="spellStart"/>
      <w:r w:rsidRPr="00716928">
        <w:rPr>
          <w:rFonts w:ascii="Avenir" w:hAnsi="Avenir"/>
          <w:b/>
          <w:color w:val="000000"/>
          <w:lang w:val="es-ES"/>
        </w:rPr>
        <w:t>the</w:t>
      </w:r>
      <w:proofErr w:type="spellEnd"/>
      <w:r w:rsidRPr="00716928">
        <w:rPr>
          <w:rFonts w:ascii="Avenir" w:hAnsi="Avenir"/>
          <w:b/>
          <w:color w:val="000000"/>
          <w:lang w:val="es-ES"/>
        </w:rPr>
        <w:t xml:space="preserve"> </w:t>
      </w:r>
      <w:proofErr w:type="spellStart"/>
      <w:r w:rsidRPr="00716928">
        <w:rPr>
          <w:rFonts w:ascii="Avenir" w:hAnsi="Avenir"/>
          <w:b/>
          <w:color w:val="000000"/>
          <w:lang w:val="es-ES"/>
        </w:rPr>
        <w:t>space</w:t>
      </w:r>
      <w:proofErr w:type="spellEnd"/>
      <w:r w:rsidRPr="00716928">
        <w:rPr>
          <w:rFonts w:ascii="Avenir" w:hAnsi="Avenir"/>
          <w:b/>
          <w:color w:val="000000"/>
          <w:lang w:val="es-ES"/>
        </w:rPr>
        <w:t xml:space="preserve"> </w:t>
      </w:r>
      <w:proofErr w:type="spellStart"/>
      <w:r w:rsidRPr="00716928">
        <w:rPr>
          <w:rFonts w:ascii="Avenir" w:hAnsi="Avenir"/>
          <w:b/>
          <w:color w:val="000000"/>
          <w:lang w:val="es-ES"/>
        </w:rPr>
        <w:t>allocated</w:t>
      </w:r>
      <w:proofErr w:type="spellEnd"/>
      <w:r w:rsidRPr="00716928">
        <w:rPr>
          <w:rFonts w:ascii="Avenir" w:hAnsi="Avenir"/>
          <w:b/>
          <w:color w:val="000000"/>
          <w:lang w:val="es-ES"/>
        </w:rPr>
        <w:t xml:space="preserve"> (máximum </w:t>
      </w:r>
      <w:proofErr w:type="spellStart"/>
      <w:r w:rsidRPr="00716928">
        <w:rPr>
          <w:rFonts w:ascii="Avenir" w:hAnsi="Avenir"/>
          <w:b/>
          <w:color w:val="000000"/>
          <w:lang w:val="es-ES"/>
        </w:rPr>
        <w:t>one</w:t>
      </w:r>
      <w:proofErr w:type="spellEnd"/>
      <w:r w:rsidRPr="00716928">
        <w:rPr>
          <w:rFonts w:ascii="Avenir" w:hAnsi="Avenir"/>
          <w:b/>
          <w:color w:val="000000"/>
          <w:lang w:val="es-ES"/>
        </w:rPr>
        <w:t xml:space="preserve"> page per </w:t>
      </w:r>
      <w:proofErr w:type="spellStart"/>
      <w:r w:rsidRPr="00716928">
        <w:rPr>
          <w:rFonts w:ascii="Avenir" w:hAnsi="Avenir"/>
          <w:b/>
          <w:color w:val="000000"/>
          <w:lang w:val="es-ES"/>
        </w:rPr>
        <w:t>theme</w:t>
      </w:r>
      <w:proofErr w:type="spellEnd"/>
      <w:r w:rsidRPr="00716928">
        <w:rPr>
          <w:rFonts w:ascii="Avenir" w:hAnsi="Avenir"/>
          <w:b/>
          <w:color w:val="000000"/>
          <w:lang w:val="es-ES"/>
        </w:rPr>
        <w:t xml:space="preserve">). // Por favor </w:t>
      </w:r>
      <w:r w:rsidRPr="00716928">
        <w:rPr>
          <w:rFonts w:ascii="Avenir" w:hAnsi="Avenir"/>
          <w:b/>
          <w:color w:val="000000"/>
          <w:u w:val="single"/>
          <w:lang w:val="es-ES"/>
        </w:rPr>
        <w:t>no exceder</w:t>
      </w:r>
      <w:r w:rsidRPr="00716928">
        <w:rPr>
          <w:rFonts w:ascii="Avenir" w:hAnsi="Avenir"/>
          <w:b/>
          <w:color w:val="000000"/>
          <w:lang w:val="es-ES"/>
        </w:rPr>
        <w:t xml:space="preserve"> el espacio asignado (máximo una página por tema)</w:t>
      </w:r>
    </w:p>
    <w:p w14:paraId="0D8DE160" w14:textId="5928EF97" w:rsidR="00716928" w:rsidRPr="00716928" w:rsidRDefault="00716928" w:rsidP="00716928">
      <w:pPr>
        <w:pBdr>
          <w:top w:val="single" w:sz="4" w:space="1" w:color="auto"/>
          <w:left w:val="single" w:sz="4" w:space="4" w:color="auto"/>
          <w:bottom w:val="single" w:sz="4" w:space="1" w:color="auto"/>
          <w:right w:val="single" w:sz="4" w:space="4" w:color="auto"/>
        </w:pBdr>
        <w:spacing w:before="120" w:line="276" w:lineRule="auto"/>
        <w:ind w:left="426" w:hanging="426"/>
        <w:rPr>
          <w:rFonts w:ascii="Avenir" w:hAnsi="Avenir"/>
          <w:b/>
          <w:color w:val="000000"/>
          <w:lang w:val="en-US"/>
        </w:rPr>
      </w:pPr>
      <w:r w:rsidRPr="00716928">
        <w:rPr>
          <w:rFonts w:ascii="Avenir" w:hAnsi="Avenir"/>
          <w:b/>
          <w:color w:val="000000"/>
          <w:lang w:val="en-US"/>
        </w:rPr>
        <w:t xml:space="preserve">It is not necessary to respond all the questions and all the themes. // No es </w:t>
      </w:r>
      <w:proofErr w:type="spellStart"/>
      <w:r w:rsidRPr="00716928">
        <w:rPr>
          <w:rFonts w:ascii="Avenir" w:hAnsi="Avenir"/>
          <w:b/>
          <w:color w:val="000000"/>
          <w:lang w:val="en-US"/>
        </w:rPr>
        <w:t>necesario</w:t>
      </w:r>
      <w:proofErr w:type="spellEnd"/>
      <w:r w:rsidRPr="00716928">
        <w:rPr>
          <w:rFonts w:ascii="Avenir" w:hAnsi="Avenir"/>
          <w:b/>
          <w:color w:val="000000"/>
          <w:lang w:val="en-US"/>
        </w:rPr>
        <w:t xml:space="preserve"> responder a </w:t>
      </w:r>
      <w:proofErr w:type="spellStart"/>
      <w:r w:rsidRPr="00716928">
        <w:rPr>
          <w:rFonts w:ascii="Avenir" w:hAnsi="Avenir"/>
          <w:b/>
          <w:color w:val="000000"/>
          <w:lang w:val="en-US"/>
        </w:rPr>
        <w:t>todas</w:t>
      </w:r>
      <w:proofErr w:type="spellEnd"/>
      <w:r w:rsidRPr="00716928">
        <w:rPr>
          <w:rFonts w:ascii="Avenir" w:hAnsi="Avenir"/>
          <w:b/>
          <w:color w:val="000000"/>
          <w:lang w:val="en-US"/>
        </w:rPr>
        <w:t xml:space="preserve"> las </w:t>
      </w:r>
      <w:proofErr w:type="spellStart"/>
      <w:r w:rsidRPr="00716928">
        <w:rPr>
          <w:rFonts w:ascii="Avenir" w:hAnsi="Avenir"/>
          <w:b/>
          <w:color w:val="000000"/>
          <w:lang w:val="en-US"/>
        </w:rPr>
        <w:t>preguntas</w:t>
      </w:r>
      <w:proofErr w:type="spellEnd"/>
      <w:r w:rsidRPr="00716928">
        <w:rPr>
          <w:rFonts w:ascii="Avenir" w:hAnsi="Avenir"/>
          <w:b/>
          <w:color w:val="000000"/>
          <w:lang w:val="en-US"/>
        </w:rPr>
        <w:t xml:space="preserve"> </w:t>
      </w:r>
      <w:proofErr w:type="spellStart"/>
      <w:r w:rsidRPr="00716928">
        <w:rPr>
          <w:rFonts w:ascii="Avenir" w:hAnsi="Avenir"/>
          <w:b/>
          <w:color w:val="000000"/>
          <w:lang w:val="en-US"/>
        </w:rPr>
        <w:t>ni</w:t>
      </w:r>
      <w:proofErr w:type="spellEnd"/>
      <w:r w:rsidRPr="00716928">
        <w:rPr>
          <w:rFonts w:ascii="Avenir" w:hAnsi="Avenir"/>
          <w:b/>
          <w:color w:val="000000"/>
          <w:lang w:val="en-US"/>
        </w:rPr>
        <w:t xml:space="preserve"> a </w:t>
      </w:r>
      <w:proofErr w:type="spellStart"/>
      <w:r w:rsidRPr="00716928">
        <w:rPr>
          <w:rFonts w:ascii="Avenir" w:hAnsi="Avenir"/>
          <w:b/>
          <w:color w:val="000000"/>
          <w:lang w:val="en-US"/>
        </w:rPr>
        <w:t>todos</w:t>
      </w:r>
      <w:proofErr w:type="spellEnd"/>
      <w:r w:rsidRPr="00716928">
        <w:rPr>
          <w:rFonts w:ascii="Avenir" w:hAnsi="Avenir"/>
          <w:b/>
          <w:color w:val="000000"/>
          <w:lang w:val="en-US"/>
        </w:rPr>
        <w:t xml:space="preserve"> los </w:t>
      </w:r>
      <w:proofErr w:type="spellStart"/>
      <w:r w:rsidRPr="00716928">
        <w:rPr>
          <w:rFonts w:ascii="Avenir" w:hAnsi="Avenir"/>
          <w:b/>
          <w:color w:val="000000"/>
          <w:lang w:val="en-US"/>
        </w:rPr>
        <w:t>temas</w:t>
      </w:r>
      <w:proofErr w:type="spellEnd"/>
      <w:r w:rsidRPr="00716928">
        <w:rPr>
          <w:rFonts w:ascii="Avenir" w:hAnsi="Avenir"/>
          <w:b/>
          <w:color w:val="000000"/>
          <w:lang w:val="en-US"/>
        </w:rPr>
        <w:t>.</w:t>
      </w:r>
    </w:p>
    <w:p w14:paraId="2D05F1BD" w14:textId="77777777" w:rsidR="00C26AA8" w:rsidRPr="00716928" w:rsidRDefault="00C26AA8" w:rsidP="00716928">
      <w:pPr>
        <w:spacing w:before="120" w:line="276" w:lineRule="auto"/>
        <w:rPr>
          <w:rFonts w:ascii="Avenir" w:hAnsi="Avenir"/>
          <w:bCs/>
          <w:color w:val="000000"/>
          <w:lang w:val="en-US"/>
        </w:rPr>
      </w:pPr>
    </w:p>
    <w:p w14:paraId="23664E3B" w14:textId="0C2590A5" w:rsidR="005931F5" w:rsidRPr="00C01414" w:rsidRDefault="0030533E" w:rsidP="00856B96">
      <w:pPr>
        <w:pStyle w:val="Prrafodelista"/>
        <w:widowControl w:val="0"/>
        <w:numPr>
          <w:ilvl w:val="0"/>
          <w:numId w:val="4"/>
        </w:numPr>
        <w:shd w:val="clear" w:color="auto" w:fill="F4B083" w:themeFill="accent2" w:themeFillTint="99"/>
        <w:autoSpaceDE w:val="0"/>
        <w:autoSpaceDN w:val="0"/>
        <w:adjustRightInd w:val="0"/>
        <w:spacing w:before="120" w:line="276" w:lineRule="auto"/>
        <w:ind w:left="426" w:hanging="426"/>
        <w:jc w:val="both"/>
        <w:rPr>
          <w:rFonts w:ascii="Avenir Book" w:hAnsi="Avenir Book" w:cs="Times New Roman"/>
          <w:b/>
          <w:sz w:val="24"/>
          <w:szCs w:val="24"/>
          <w:lang w:val="en-GB"/>
        </w:rPr>
      </w:pPr>
      <w:r>
        <w:rPr>
          <w:rFonts w:ascii="Avenir Book" w:hAnsi="Avenir Book" w:cs="Times New Roman"/>
          <w:b/>
          <w:sz w:val="24"/>
          <w:szCs w:val="24"/>
          <w:lang w:val="en-GB"/>
        </w:rPr>
        <w:t>Green Transition (Pan-American window)</w:t>
      </w:r>
      <w:r w:rsidR="000C49D0">
        <w:rPr>
          <w:rFonts w:ascii="Avenir Book" w:hAnsi="Avenir Book" w:cs="Times New Roman"/>
          <w:b/>
          <w:sz w:val="24"/>
          <w:szCs w:val="24"/>
          <w:lang w:val="en-GB"/>
        </w:rPr>
        <w:t xml:space="preserve"> </w:t>
      </w:r>
      <w:r w:rsidR="00C26AA8">
        <w:rPr>
          <w:rFonts w:ascii="Avenir Book" w:hAnsi="Avenir Book" w:cs="Times New Roman"/>
          <w:b/>
          <w:sz w:val="24"/>
          <w:szCs w:val="24"/>
          <w:lang w:val="en-GB"/>
        </w:rPr>
        <w:t xml:space="preserve">/ </w:t>
      </w:r>
      <w:proofErr w:type="spellStart"/>
      <w:r w:rsidR="00C26AA8">
        <w:rPr>
          <w:rFonts w:ascii="Avenir Book" w:hAnsi="Avenir Book" w:cs="Times New Roman"/>
          <w:b/>
          <w:sz w:val="24"/>
          <w:szCs w:val="24"/>
          <w:lang w:val="en-GB"/>
        </w:rPr>
        <w:t>Transición</w:t>
      </w:r>
      <w:proofErr w:type="spellEnd"/>
      <w:r w:rsidR="00C26AA8">
        <w:rPr>
          <w:rFonts w:ascii="Avenir Book" w:hAnsi="Avenir Book" w:cs="Times New Roman"/>
          <w:b/>
          <w:sz w:val="24"/>
          <w:szCs w:val="24"/>
          <w:lang w:val="en-GB"/>
        </w:rPr>
        <w:t xml:space="preserve"> </w:t>
      </w:r>
      <w:proofErr w:type="spellStart"/>
      <w:r w:rsidR="00C26AA8">
        <w:rPr>
          <w:rFonts w:ascii="Avenir Book" w:hAnsi="Avenir Book" w:cs="Times New Roman"/>
          <w:b/>
          <w:sz w:val="24"/>
          <w:szCs w:val="24"/>
          <w:lang w:val="en-GB"/>
        </w:rPr>
        <w:t>ecológica</w:t>
      </w:r>
      <w:proofErr w:type="spellEnd"/>
    </w:p>
    <w:p w14:paraId="7EE41325" w14:textId="77777777" w:rsidR="006E702F" w:rsidRPr="006E702F" w:rsidRDefault="006E702F" w:rsidP="001D5003">
      <w:pPr>
        <w:pStyle w:val="Prrafodelista"/>
        <w:spacing w:after="0"/>
        <w:ind w:left="426" w:hanging="426"/>
        <w:rPr>
          <w:rFonts w:ascii="Avenir Book" w:hAnsi="Avenir Book" w:cstheme="minorHAnsi"/>
          <w:b/>
          <w:lang w:val="en-IE"/>
        </w:rPr>
      </w:pPr>
    </w:p>
    <w:p w14:paraId="3DCB4989" w14:textId="41AC877A" w:rsidR="00632DDC" w:rsidRDefault="000C49D0" w:rsidP="00856B96">
      <w:pPr>
        <w:pStyle w:val="Prrafodelista"/>
        <w:numPr>
          <w:ilvl w:val="1"/>
          <w:numId w:val="5"/>
        </w:numPr>
        <w:rPr>
          <w:rFonts w:ascii="Avenir Book" w:hAnsi="Avenir Book" w:cstheme="minorHAnsi"/>
          <w:bCs/>
          <w:lang w:val="en-GB"/>
        </w:rPr>
      </w:pPr>
      <w:r w:rsidRPr="000C49D0">
        <w:rPr>
          <w:rFonts w:ascii="Avenir Book" w:hAnsi="Avenir Book" w:cstheme="minorHAnsi"/>
          <w:bCs/>
          <w:lang w:val="en-GB"/>
        </w:rPr>
        <w:t>W</w:t>
      </w:r>
      <w:r w:rsidR="0030533E" w:rsidRPr="000C49D0">
        <w:rPr>
          <w:rFonts w:ascii="Avenir Book" w:hAnsi="Avenir Book" w:cstheme="minorHAnsi"/>
          <w:bCs/>
          <w:lang w:val="en-GB"/>
        </w:rPr>
        <w:t>hich issues/topics would you suggest as priorities - and which are non-priorities - for the EU cooperation in the area of Green Deal/Green Transition?</w:t>
      </w:r>
      <w:r w:rsidR="006A7248" w:rsidRPr="000C49D0">
        <w:rPr>
          <w:rFonts w:ascii="Avenir Book" w:hAnsi="Avenir Book" w:cstheme="minorHAnsi"/>
          <w:bCs/>
          <w:lang w:val="en-GB"/>
        </w:rPr>
        <w:t> </w:t>
      </w:r>
    </w:p>
    <w:p w14:paraId="12D62F43" w14:textId="77777777" w:rsidR="00C26AA8" w:rsidRPr="000C49D0" w:rsidRDefault="00C26AA8" w:rsidP="00C26AA8">
      <w:pPr>
        <w:pStyle w:val="Prrafodelista"/>
        <w:ind w:left="360"/>
        <w:rPr>
          <w:rFonts w:ascii="Avenir Book" w:hAnsi="Avenir Book" w:cstheme="minorHAnsi"/>
          <w:bCs/>
          <w:lang w:val="en-GB"/>
        </w:rPr>
      </w:pPr>
    </w:p>
    <w:p w14:paraId="424B1CB9" w14:textId="01067130" w:rsidR="00632DDC" w:rsidRDefault="000C49D0" w:rsidP="000C49D0">
      <w:pPr>
        <w:pStyle w:val="Prrafodelista"/>
        <w:ind w:left="360"/>
        <w:rPr>
          <w:rFonts w:ascii="Avenir Book" w:hAnsi="Avenir Book" w:cstheme="minorHAnsi"/>
          <w:bCs/>
          <w:lang w:val="es-ES"/>
        </w:rPr>
      </w:pPr>
      <w:r w:rsidRPr="000C49D0">
        <w:rPr>
          <w:rFonts w:ascii="Avenir Book" w:hAnsi="Avenir Book" w:cstheme="minorHAnsi"/>
          <w:bCs/>
          <w:lang w:val="es-ES"/>
        </w:rPr>
        <w:t>¿Qué cuestiones o temas sugeriría como prioritarios, y cuáles no son prioritarios, para la cooperación de la UE en el ámbito del Pacto Verde/Transición ecológica?</w:t>
      </w:r>
    </w:p>
    <w:p w14:paraId="6F30E420" w14:textId="77777777" w:rsidR="00C26AA8" w:rsidRPr="000C49D0" w:rsidRDefault="00C26AA8" w:rsidP="000C49D0">
      <w:pPr>
        <w:pStyle w:val="Prrafodelista"/>
        <w:ind w:left="360"/>
        <w:rPr>
          <w:rFonts w:ascii="Avenir Book" w:hAnsi="Avenir Book" w:cstheme="minorHAnsi"/>
          <w:bCs/>
          <w:lang w:val="es-ES"/>
        </w:rPr>
      </w:pPr>
    </w:p>
    <w:p w14:paraId="5F5C2FC2" w14:textId="77777777" w:rsidR="006E702F" w:rsidRPr="000C49D0" w:rsidRDefault="006E702F"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lang w:val="es-ES"/>
        </w:rPr>
      </w:pPr>
    </w:p>
    <w:p w14:paraId="410A4152" w14:textId="3F402215" w:rsidR="00632DDC" w:rsidRDefault="00632DDC"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lang w:val="es-ES"/>
        </w:rPr>
      </w:pPr>
    </w:p>
    <w:p w14:paraId="1A685413" w14:textId="2EF65765" w:rsidR="000C49D0" w:rsidRDefault="000C49D0"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lang w:val="es-ES"/>
        </w:rPr>
      </w:pPr>
    </w:p>
    <w:p w14:paraId="3B837FDB" w14:textId="3ECCB6F2" w:rsidR="00C26AA8" w:rsidRDefault="00C26A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lang w:val="es-ES"/>
        </w:rPr>
      </w:pPr>
    </w:p>
    <w:p w14:paraId="4E933934" w14:textId="77777777" w:rsidR="00C26AA8" w:rsidRDefault="00C26A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lang w:val="es-ES"/>
        </w:rPr>
      </w:pPr>
    </w:p>
    <w:p w14:paraId="308A9BF7" w14:textId="77777777" w:rsidR="000C49D0" w:rsidRPr="000C49D0" w:rsidRDefault="000C49D0"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lang w:val="es-ES"/>
        </w:rPr>
      </w:pPr>
    </w:p>
    <w:p w14:paraId="4FDED988" w14:textId="7C541026" w:rsidR="00632DDC" w:rsidRDefault="00632DDC"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lang w:val="es-ES"/>
        </w:rPr>
      </w:pPr>
    </w:p>
    <w:p w14:paraId="3FFC7E7C" w14:textId="1E2F8042" w:rsidR="00C26AA8"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lang w:val="es-ES"/>
        </w:rPr>
      </w:pPr>
    </w:p>
    <w:p w14:paraId="1F582192" w14:textId="77777777" w:rsidR="00C26AA8"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lang w:val="es-ES"/>
        </w:rPr>
      </w:pPr>
    </w:p>
    <w:p w14:paraId="49A2A995" w14:textId="77777777" w:rsidR="00C26AA8" w:rsidRPr="000C49D0"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lang w:val="es-ES"/>
        </w:rPr>
      </w:pPr>
    </w:p>
    <w:p w14:paraId="7532985C" w14:textId="77777777" w:rsidR="00632DDC" w:rsidRPr="000C49D0" w:rsidRDefault="00632DDC" w:rsidP="001D5003">
      <w:pPr>
        <w:pStyle w:val="Prrafodelista"/>
        <w:spacing w:after="0"/>
        <w:ind w:left="426" w:hanging="426"/>
        <w:rPr>
          <w:rFonts w:ascii="Avenir Book" w:hAnsi="Avenir Book" w:cstheme="minorHAnsi"/>
          <w:b/>
          <w:lang w:val="es-ES"/>
        </w:rPr>
      </w:pPr>
    </w:p>
    <w:p w14:paraId="68765203" w14:textId="77777777" w:rsidR="000C49D0" w:rsidRPr="000C49D0" w:rsidRDefault="000C49D0" w:rsidP="000C49D0">
      <w:pPr>
        <w:pStyle w:val="Prrafodelista"/>
        <w:numPr>
          <w:ilvl w:val="1"/>
          <w:numId w:val="5"/>
        </w:numPr>
        <w:rPr>
          <w:rFonts w:ascii="Avenir Book" w:hAnsi="Avenir Book" w:cstheme="minorHAnsi"/>
          <w:bCs/>
          <w:lang w:val="en-GB"/>
        </w:rPr>
      </w:pPr>
      <w:r w:rsidRPr="000C49D0">
        <w:rPr>
          <w:rFonts w:ascii="Avenir Book" w:hAnsi="Avenir Book" w:cstheme="minorHAnsi"/>
          <w:bCs/>
          <w:lang w:val="en-GB"/>
        </w:rPr>
        <w:t xml:space="preserve">What existing modalities for inclusion of local authorities and civil society organisations, including youth organisations, are working best in your region around the Green Transition? What would you suggest in addition to complement these?  </w:t>
      </w:r>
    </w:p>
    <w:p w14:paraId="4D9FDC01" w14:textId="77777777" w:rsidR="00C26AA8" w:rsidRDefault="00C26AA8" w:rsidP="000C49D0">
      <w:pPr>
        <w:pStyle w:val="Prrafodelista"/>
        <w:ind w:left="360"/>
        <w:rPr>
          <w:rFonts w:ascii="Avenir Book" w:hAnsi="Avenir Book" w:cstheme="minorHAnsi"/>
          <w:bCs/>
          <w:lang w:val="es-ES"/>
        </w:rPr>
      </w:pPr>
    </w:p>
    <w:p w14:paraId="1E353B32" w14:textId="3DDFCBF2" w:rsidR="000C49D0" w:rsidRPr="000C49D0" w:rsidRDefault="000C49D0" w:rsidP="000C49D0">
      <w:pPr>
        <w:pStyle w:val="Prrafodelista"/>
        <w:ind w:left="360"/>
        <w:rPr>
          <w:rFonts w:ascii="Avenir Book" w:hAnsi="Avenir Book" w:cstheme="minorHAnsi"/>
          <w:bCs/>
          <w:lang w:val="es-ES"/>
        </w:rPr>
      </w:pPr>
      <w:r w:rsidRPr="000C49D0">
        <w:rPr>
          <w:rFonts w:ascii="Avenir Book" w:hAnsi="Avenir Book" w:cstheme="minorHAnsi"/>
          <w:bCs/>
          <w:lang w:val="es-ES"/>
        </w:rPr>
        <w:t>¿Qué modalidades existentes para la integración y participación de las organizaciones de la sociedad civil, incluidas las organizaciones juveniles, y las autoridades locales están funcionando mejor en su región en torno a la Transición ecológica? ¿Qué propondría, además, para complementarlas?</w:t>
      </w:r>
    </w:p>
    <w:p w14:paraId="49A26091" w14:textId="77777777" w:rsidR="00632DDC" w:rsidRPr="00C26AA8" w:rsidRDefault="00632DDC" w:rsidP="001D5003">
      <w:pPr>
        <w:pStyle w:val="Prrafodelista"/>
        <w:spacing w:after="0"/>
        <w:ind w:left="426" w:hanging="426"/>
        <w:rPr>
          <w:rFonts w:ascii="Avenir Book" w:hAnsi="Avenir Book" w:cstheme="minorHAnsi"/>
          <w:b/>
          <w:sz w:val="12"/>
          <w:szCs w:val="12"/>
          <w:lang w:val="es-ES"/>
        </w:rPr>
      </w:pPr>
    </w:p>
    <w:p w14:paraId="71DC737F" w14:textId="77777777" w:rsidR="00632DDC" w:rsidRPr="00C26AA8" w:rsidRDefault="00632DDC"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lang w:val="es-ES"/>
        </w:rPr>
      </w:pPr>
    </w:p>
    <w:p w14:paraId="2F7F45CE" w14:textId="08C7EB15" w:rsidR="006A7248" w:rsidRDefault="006A724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78923A80" w14:textId="130C9D5B" w:rsidR="00C26AA8"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65FD7231" w14:textId="77777777" w:rsidR="00C26AA8"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2000C5BA" w14:textId="58AE325B" w:rsidR="00C26AA8"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2DCEB955" w14:textId="77777777" w:rsidR="00C26AA8" w:rsidRPr="00C26AA8"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7B834611" w14:textId="508E2C58" w:rsidR="00DB5670" w:rsidRPr="00C26AA8" w:rsidRDefault="00DB5670"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79480F19" w14:textId="5C7817D5" w:rsidR="000C49D0" w:rsidRPr="00C26AA8" w:rsidRDefault="000C49D0"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063739FF" w14:textId="00509C1D" w:rsidR="000C49D0" w:rsidRDefault="000C49D0"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2F81B5FD" w14:textId="77777777" w:rsidR="00C26AA8" w:rsidRPr="00C26AA8" w:rsidRDefault="00C26AA8"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43826471" w14:textId="77777777" w:rsidR="00C26AA8" w:rsidRPr="00C26AA8" w:rsidRDefault="00C26AA8" w:rsidP="001D5003">
      <w:pPr>
        <w:pStyle w:val="Prrafodelista"/>
        <w:spacing w:after="0"/>
        <w:ind w:left="426" w:hanging="426"/>
        <w:rPr>
          <w:rFonts w:ascii="Avenir Book" w:hAnsi="Avenir Book" w:cstheme="minorHAnsi"/>
          <w:b/>
          <w:lang w:val="es-ES"/>
        </w:rPr>
      </w:pPr>
    </w:p>
    <w:p w14:paraId="2F2F33B5" w14:textId="7F3C7AA2" w:rsidR="006A7248" w:rsidRPr="00C26AA8" w:rsidRDefault="0030533E" w:rsidP="00856B96">
      <w:pPr>
        <w:pStyle w:val="Prrafodelista"/>
        <w:widowControl w:val="0"/>
        <w:numPr>
          <w:ilvl w:val="0"/>
          <w:numId w:val="4"/>
        </w:numPr>
        <w:shd w:val="clear" w:color="auto" w:fill="F4B083" w:themeFill="accent2" w:themeFillTint="99"/>
        <w:autoSpaceDE w:val="0"/>
        <w:autoSpaceDN w:val="0"/>
        <w:adjustRightInd w:val="0"/>
        <w:spacing w:before="120" w:line="276" w:lineRule="auto"/>
        <w:ind w:left="426" w:hanging="426"/>
        <w:jc w:val="both"/>
        <w:rPr>
          <w:rFonts w:ascii="Avenir Book" w:hAnsi="Avenir Book" w:cs="Times New Roman"/>
          <w:b/>
          <w:sz w:val="24"/>
          <w:szCs w:val="24"/>
          <w:lang w:val="es-ES"/>
        </w:rPr>
      </w:pPr>
      <w:r w:rsidRPr="00C26AA8">
        <w:rPr>
          <w:rFonts w:ascii="Avenir Book" w:hAnsi="Avenir Book" w:cs="Times New Roman"/>
          <w:b/>
          <w:sz w:val="24"/>
          <w:szCs w:val="24"/>
          <w:lang w:val="es-ES"/>
        </w:rPr>
        <w:t xml:space="preserve">Digital </w:t>
      </w:r>
      <w:proofErr w:type="spellStart"/>
      <w:r w:rsidRPr="00C26AA8">
        <w:rPr>
          <w:rFonts w:ascii="Avenir Book" w:hAnsi="Avenir Book" w:cs="Times New Roman"/>
          <w:b/>
          <w:sz w:val="24"/>
          <w:szCs w:val="24"/>
          <w:lang w:val="es-ES"/>
        </w:rPr>
        <w:t>Transformation</w:t>
      </w:r>
      <w:proofErr w:type="spellEnd"/>
      <w:r w:rsidRPr="00C26AA8">
        <w:rPr>
          <w:rFonts w:ascii="Avenir Book" w:hAnsi="Avenir Book" w:cs="Times New Roman"/>
          <w:b/>
          <w:sz w:val="24"/>
          <w:szCs w:val="24"/>
          <w:lang w:val="es-ES"/>
        </w:rPr>
        <w:t xml:space="preserve"> (Pan-American </w:t>
      </w:r>
      <w:proofErr w:type="spellStart"/>
      <w:r w:rsidRPr="00C26AA8">
        <w:rPr>
          <w:rFonts w:ascii="Avenir Book" w:hAnsi="Avenir Book" w:cs="Times New Roman"/>
          <w:b/>
          <w:sz w:val="24"/>
          <w:szCs w:val="24"/>
          <w:lang w:val="es-ES"/>
        </w:rPr>
        <w:t>window</w:t>
      </w:r>
      <w:proofErr w:type="spellEnd"/>
      <w:r w:rsidRPr="00C26AA8">
        <w:rPr>
          <w:rFonts w:ascii="Avenir Book" w:hAnsi="Avenir Book" w:cs="Times New Roman"/>
          <w:b/>
          <w:sz w:val="24"/>
          <w:szCs w:val="24"/>
          <w:lang w:val="es-ES"/>
        </w:rPr>
        <w:t>)</w:t>
      </w:r>
      <w:r w:rsidR="00C26AA8" w:rsidRPr="00C26AA8">
        <w:rPr>
          <w:rFonts w:ascii="Avenir Book" w:hAnsi="Avenir Book" w:cs="Times New Roman"/>
          <w:b/>
          <w:sz w:val="24"/>
          <w:szCs w:val="24"/>
          <w:lang w:val="es-ES"/>
        </w:rPr>
        <w:t xml:space="preserve"> / Transformación digit</w:t>
      </w:r>
      <w:r w:rsidR="00C26AA8">
        <w:rPr>
          <w:rFonts w:ascii="Avenir Book" w:hAnsi="Avenir Book" w:cs="Times New Roman"/>
          <w:b/>
          <w:sz w:val="24"/>
          <w:szCs w:val="24"/>
          <w:lang w:val="es-ES"/>
        </w:rPr>
        <w:t>al</w:t>
      </w:r>
    </w:p>
    <w:p w14:paraId="66BB0156" w14:textId="77777777" w:rsidR="006A7248" w:rsidRPr="00C26AA8" w:rsidRDefault="006A7248" w:rsidP="001D5003">
      <w:pPr>
        <w:pStyle w:val="Prrafodelista"/>
        <w:spacing w:after="0"/>
        <w:ind w:left="426" w:hanging="426"/>
        <w:rPr>
          <w:rFonts w:ascii="Avenir Book" w:hAnsi="Avenir Book" w:cstheme="minorHAnsi"/>
          <w:b/>
          <w:lang w:val="es-ES"/>
        </w:rPr>
      </w:pPr>
    </w:p>
    <w:p w14:paraId="2330D1B8" w14:textId="42889CDB" w:rsidR="006E702F" w:rsidRPr="001008A8" w:rsidRDefault="0030533E" w:rsidP="00856B96">
      <w:pPr>
        <w:pStyle w:val="Prrafodelista"/>
        <w:numPr>
          <w:ilvl w:val="1"/>
          <w:numId w:val="6"/>
        </w:numPr>
        <w:ind w:left="426" w:hanging="426"/>
        <w:rPr>
          <w:rFonts w:ascii="Avenir Book" w:hAnsi="Avenir Book" w:cstheme="minorHAnsi"/>
          <w:bCs/>
          <w:lang w:val="en-GB"/>
        </w:rPr>
      </w:pPr>
      <w:r w:rsidRPr="001008A8">
        <w:rPr>
          <w:rFonts w:ascii="Avenir Book" w:hAnsi="Avenir Book" w:cstheme="minorHAnsi"/>
          <w:bCs/>
          <w:lang w:val="en-GB"/>
        </w:rPr>
        <w:t>What are the most pertinent challenges to be addressed within a human centric digital partnership between the EU and LAC? What do you see as priorities in this regard?</w:t>
      </w:r>
    </w:p>
    <w:p w14:paraId="28D3058C" w14:textId="77777777" w:rsidR="001008A8" w:rsidRPr="001008A8" w:rsidRDefault="001008A8" w:rsidP="001008A8">
      <w:pPr>
        <w:pStyle w:val="Prrafodelista"/>
        <w:ind w:left="426"/>
        <w:rPr>
          <w:rFonts w:ascii="Avenir Book" w:hAnsi="Avenir Book" w:cstheme="minorHAnsi"/>
          <w:bCs/>
          <w:lang w:val="en-US"/>
        </w:rPr>
      </w:pPr>
    </w:p>
    <w:p w14:paraId="46D39214" w14:textId="6B91ABCC" w:rsidR="001008A8" w:rsidRPr="001008A8" w:rsidRDefault="001008A8" w:rsidP="001008A8">
      <w:pPr>
        <w:pStyle w:val="Prrafodelista"/>
        <w:ind w:left="426"/>
        <w:rPr>
          <w:rFonts w:ascii="Avenir Book" w:hAnsi="Avenir Book" w:cstheme="minorHAnsi"/>
          <w:bCs/>
          <w:lang w:val="es-ES"/>
        </w:rPr>
      </w:pPr>
      <w:r w:rsidRPr="001008A8">
        <w:rPr>
          <w:rFonts w:ascii="Avenir Book" w:hAnsi="Avenir Book" w:cstheme="minorHAnsi"/>
          <w:bCs/>
          <w:lang w:val="es-ES"/>
        </w:rPr>
        <w:t>¿Cuáles son los retos más pertinentes que deben abordarse entre la UE y ALC en el marco de una asociación digital centrada en el ser humano? ¿Cuáles son, en su opinión, las prioridades a este respecto? </w:t>
      </w:r>
    </w:p>
    <w:p w14:paraId="22EA4A2D" w14:textId="77777777" w:rsidR="006E702F" w:rsidRPr="001008A8" w:rsidRDefault="006E702F" w:rsidP="001D5003">
      <w:pPr>
        <w:pStyle w:val="Prrafodelista"/>
        <w:spacing w:after="0"/>
        <w:ind w:left="426" w:hanging="426"/>
        <w:rPr>
          <w:rFonts w:ascii="Avenir Book" w:hAnsi="Avenir Book" w:cstheme="minorHAnsi"/>
          <w:bCs/>
          <w:sz w:val="12"/>
          <w:szCs w:val="12"/>
          <w:lang w:val="es-ES"/>
        </w:rPr>
      </w:pPr>
    </w:p>
    <w:p w14:paraId="69F5C2C5" w14:textId="77777777" w:rsidR="00DB5670" w:rsidRPr="001008A8" w:rsidRDefault="00DB5670"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lang w:val="es-ES"/>
        </w:rPr>
      </w:pPr>
    </w:p>
    <w:p w14:paraId="2188444C" w14:textId="03B0CC10" w:rsidR="001D5003" w:rsidRPr="001008A8" w:rsidRDefault="001D5003"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lang w:val="es-ES"/>
        </w:rPr>
      </w:pPr>
    </w:p>
    <w:p w14:paraId="30913AFC" w14:textId="4E78AAB8" w:rsidR="001D5003" w:rsidRDefault="001D5003"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063A2732" w14:textId="69CE8E08" w:rsidR="001008A8" w:rsidRDefault="001008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342BBD6C" w14:textId="77777777" w:rsidR="001008A8" w:rsidRDefault="001008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5A0A0A35" w14:textId="4E3688D1" w:rsidR="001008A8" w:rsidRDefault="001008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1D2B938B" w14:textId="2BC7F844" w:rsidR="001008A8" w:rsidRDefault="001008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318C0818" w14:textId="641F4DD1" w:rsidR="001008A8" w:rsidRDefault="001008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1FF9479C" w14:textId="77777777" w:rsidR="001008A8" w:rsidRPr="001008A8" w:rsidRDefault="001008A8" w:rsidP="001D5003">
      <w:pPr>
        <w:pStyle w:val="Prrafodelista"/>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7FA397DE" w14:textId="77777777" w:rsidR="00632DDC" w:rsidRPr="001008A8" w:rsidRDefault="00632DDC" w:rsidP="001D5003">
      <w:pPr>
        <w:pStyle w:val="Prrafodelista"/>
        <w:spacing w:after="0"/>
        <w:ind w:left="426" w:hanging="426"/>
        <w:rPr>
          <w:rFonts w:ascii="Avenir Book" w:hAnsi="Avenir Book" w:cstheme="minorHAnsi"/>
          <w:b/>
          <w:lang w:val="es-ES"/>
        </w:rPr>
      </w:pPr>
    </w:p>
    <w:p w14:paraId="0EEB61D1" w14:textId="0DF664F7" w:rsidR="006E702F" w:rsidRDefault="0030533E" w:rsidP="00856B96">
      <w:pPr>
        <w:pStyle w:val="Prrafodelista"/>
        <w:numPr>
          <w:ilvl w:val="1"/>
          <w:numId w:val="6"/>
        </w:numPr>
        <w:ind w:left="426" w:hanging="426"/>
        <w:rPr>
          <w:rFonts w:ascii="Avenir Book" w:hAnsi="Avenir Book" w:cstheme="minorHAnsi"/>
          <w:b/>
          <w:lang w:val="en-GB"/>
        </w:rPr>
      </w:pPr>
      <w:r w:rsidRPr="0030533E">
        <w:rPr>
          <w:rFonts w:ascii="Avenir Book" w:hAnsi="Avenir Book" w:cstheme="minorHAnsi"/>
          <w:b/>
          <w:lang w:val="en-GB"/>
        </w:rPr>
        <w:t>How can we ensure that the efforts of the civil society, private sector and institutional actors are well coordinated to achieve the shared goals? What ongoing or planned actions by civil society organisations, including youth organisations, and local authorities will support digital transformation in LAC?</w:t>
      </w:r>
    </w:p>
    <w:p w14:paraId="408BFE52" w14:textId="55A8582B" w:rsidR="001008A8" w:rsidRDefault="001008A8" w:rsidP="001008A8">
      <w:pPr>
        <w:pStyle w:val="Prrafodelista"/>
        <w:ind w:left="426"/>
        <w:rPr>
          <w:rFonts w:ascii="Avenir Book" w:hAnsi="Avenir Book" w:cstheme="minorHAnsi"/>
          <w:b/>
          <w:lang w:val="en-GB"/>
        </w:rPr>
      </w:pPr>
    </w:p>
    <w:p w14:paraId="303B1480" w14:textId="77777777" w:rsidR="001008A8" w:rsidRPr="001008A8" w:rsidRDefault="001008A8" w:rsidP="001008A8">
      <w:pPr>
        <w:pStyle w:val="Prrafodelista"/>
        <w:ind w:left="426"/>
        <w:rPr>
          <w:rFonts w:ascii="Avenir Book" w:hAnsi="Avenir Book" w:cstheme="minorHAnsi"/>
          <w:bCs/>
          <w:lang w:val="es-ES"/>
        </w:rPr>
      </w:pPr>
      <w:r w:rsidRPr="001008A8">
        <w:rPr>
          <w:rFonts w:ascii="Avenir Book" w:hAnsi="Avenir Book" w:cstheme="minorHAnsi"/>
          <w:bCs/>
          <w:lang w:val="es-ES"/>
        </w:rPr>
        <w:t>¿Cómo podemos garantizar que los esfuerzos de la sociedad civil, el sector privado y los agentes institucionales estén bien coordinados para alcanzar los objetivos compartidos? ¿Qué acciones en curso o previstas por las organizaciones de la sociedad civil, incluidas las organizaciones juveniles, y las autoridades locales podrán apoyar la transformación digital en ALC?</w:t>
      </w:r>
    </w:p>
    <w:p w14:paraId="364B554B" w14:textId="77777777" w:rsidR="001008A8" w:rsidRPr="001008A8" w:rsidRDefault="001008A8" w:rsidP="001008A8">
      <w:pPr>
        <w:pStyle w:val="Prrafodelista"/>
        <w:ind w:left="426"/>
        <w:rPr>
          <w:rFonts w:ascii="Avenir Book" w:hAnsi="Avenir Book" w:cstheme="minorHAnsi"/>
          <w:b/>
          <w:lang w:val="es-ES"/>
        </w:rPr>
      </w:pPr>
    </w:p>
    <w:p w14:paraId="751757EA" w14:textId="4AC532E4" w:rsidR="001D5003" w:rsidRPr="001008A8" w:rsidRDefault="001D5003" w:rsidP="00DB5670">
      <w:pPr>
        <w:pBdr>
          <w:top w:val="single" w:sz="4" w:space="1" w:color="auto"/>
          <w:left w:val="single" w:sz="4" w:space="4" w:color="auto"/>
          <w:bottom w:val="single" w:sz="4" w:space="1" w:color="auto"/>
          <w:right w:val="single" w:sz="4" w:space="4" w:color="auto"/>
        </w:pBdr>
        <w:spacing w:after="0"/>
        <w:rPr>
          <w:rFonts w:ascii="Avenir Book" w:hAnsi="Avenir Book" w:cstheme="minorHAnsi"/>
          <w:b/>
          <w:lang w:val="es-ES"/>
        </w:rPr>
      </w:pPr>
    </w:p>
    <w:p w14:paraId="0A3E28C0" w14:textId="77777777" w:rsidR="00DB5670" w:rsidRPr="001008A8" w:rsidRDefault="00DB5670"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40B99311" w14:textId="5D2D615F" w:rsidR="001D5003" w:rsidRDefault="001D5003"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30FD55D3" w14:textId="01D2511B" w:rsidR="001008A8" w:rsidRDefault="001008A8"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7C7E16ED" w14:textId="0C42830E" w:rsidR="001008A8" w:rsidRDefault="001008A8"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6EAA6B5A" w14:textId="1AE54F89" w:rsidR="001008A8" w:rsidRDefault="001008A8"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6A290DB7" w14:textId="4400023E" w:rsidR="001008A8" w:rsidRDefault="001008A8"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4F62D96B" w14:textId="1E3BAFFF" w:rsidR="001008A8" w:rsidRDefault="001008A8"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72DB801B" w14:textId="77777777" w:rsidR="001008A8" w:rsidRPr="001008A8" w:rsidRDefault="001008A8" w:rsidP="001D5003">
      <w:pPr>
        <w:pBdr>
          <w:top w:val="single" w:sz="4" w:space="1" w:color="auto"/>
          <w:left w:val="single" w:sz="4" w:space="4" w:color="auto"/>
          <w:bottom w:val="single" w:sz="4" w:space="1" w:color="auto"/>
          <w:right w:val="single" w:sz="4" w:space="4" w:color="auto"/>
        </w:pBdr>
        <w:spacing w:after="0"/>
        <w:ind w:left="426" w:hanging="426"/>
        <w:rPr>
          <w:rFonts w:ascii="Avenir Book" w:hAnsi="Avenir Book" w:cstheme="minorHAnsi"/>
          <w:b/>
          <w:lang w:val="es-ES"/>
        </w:rPr>
      </w:pPr>
    </w:p>
    <w:p w14:paraId="6AA4AE72" w14:textId="77777777" w:rsidR="00DB5670" w:rsidRPr="001008A8" w:rsidRDefault="00DB5670" w:rsidP="00DB5670">
      <w:pPr>
        <w:spacing w:after="0"/>
        <w:rPr>
          <w:rFonts w:ascii="Avenir Book" w:hAnsi="Avenir Book"/>
          <w:sz w:val="24"/>
          <w:szCs w:val="24"/>
          <w:lang w:val="es-ES"/>
        </w:rPr>
      </w:pPr>
    </w:p>
    <w:p w14:paraId="6ED1AE4C" w14:textId="77777777" w:rsidR="003535EE" w:rsidRDefault="0030533E" w:rsidP="00856B96">
      <w:pPr>
        <w:pStyle w:val="Prrafodelista"/>
        <w:widowControl w:val="0"/>
        <w:numPr>
          <w:ilvl w:val="0"/>
          <w:numId w:val="4"/>
        </w:numPr>
        <w:shd w:val="clear" w:color="auto" w:fill="F4B083" w:themeFill="accent2" w:themeFillTint="99"/>
        <w:autoSpaceDE w:val="0"/>
        <w:autoSpaceDN w:val="0"/>
        <w:adjustRightInd w:val="0"/>
        <w:spacing w:before="120" w:line="276" w:lineRule="auto"/>
        <w:ind w:left="425" w:hanging="425"/>
        <w:jc w:val="both"/>
        <w:rPr>
          <w:rFonts w:ascii="Avenir Book" w:hAnsi="Avenir Book" w:cs="Times New Roman"/>
          <w:b/>
          <w:sz w:val="24"/>
          <w:szCs w:val="24"/>
          <w:lang w:val="en-GB"/>
        </w:rPr>
      </w:pPr>
      <w:r w:rsidRPr="0030533E">
        <w:rPr>
          <w:rFonts w:ascii="Avenir Book" w:hAnsi="Avenir Book" w:cs="Times New Roman"/>
          <w:b/>
          <w:sz w:val="24"/>
          <w:szCs w:val="24"/>
          <w:lang w:val="en-GB"/>
        </w:rPr>
        <w:t xml:space="preserve">Sustainable and inclusive economic recovery </w:t>
      </w:r>
      <w:r>
        <w:rPr>
          <w:rFonts w:ascii="Avenir Book" w:hAnsi="Avenir Book" w:cs="Times New Roman"/>
          <w:b/>
          <w:sz w:val="24"/>
          <w:szCs w:val="24"/>
          <w:lang w:val="en-GB"/>
        </w:rPr>
        <w:t>(Pan-American window)</w:t>
      </w:r>
      <w:r w:rsidR="003535EE">
        <w:rPr>
          <w:rFonts w:ascii="Avenir Book" w:hAnsi="Avenir Book" w:cs="Times New Roman"/>
          <w:b/>
          <w:sz w:val="24"/>
          <w:szCs w:val="24"/>
          <w:lang w:val="en-GB"/>
        </w:rPr>
        <w:t xml:space="preserve"> / </w:t>
      </w:r>
    </w:p>
    <w:p w14:paraId="1F4FBF59" w14:textId="79AC9B2C" w:rsidR="00DB5670" w:rsidRPr="003535EE" w:rsidRDefault="003535EE" w:rsidP="003535EE">
      <w:pPr>
        <w:widowControl w:val="0"/>
        <w:shd w:val="clear" w:color="auto" w:fill="F4B083" w:themeFill="accent2" w:themeFillTint="99"/>
        <w:autoSpaceDE w:val="0"/>
        <w:autoSpaceDN w:val="0"/>
        <w:adjustRightInd w:val="0"/>
        <w:spacing w:before="120" w:line="276" w:lineRule="auto"/>
        <w:jc w:val="both"/>
        <w:rPr>
          <w:rFonts w:ascii="Avenir Book" w:hAnsi="Avenir Book" w:cs="Times New Roman"/>
          <w:b/>
          <w:sz w:val="24"/>
          <w:szCs w:val="24"/>
          <w:lang w:val="es-ES"/>
        </w:rPr>
      </w:pPr>
      <w:r w:rsidRPr="00716928">
        <w:rPr>
          <w:rFonts w:ascii="Avenir Book" w:hAnsi="Avenir Book" w:cs="Times New Roman"/>
          <w:b/>
          <w:sz w:val="24"/>
          <w:szCs w:val="24"/>
          <w:lang w:val="en-US"/>
        </w:rPr>
        <w:t xml:space="preserve">      </w:t>
      </w:r>
      <w:r w:rsidRPr="003535EE">
        <w:rPr>
          <w:rFonts w:ascii="Avenir Book" w:hAnsi="Avenir Book" w:cs="Times New Roman"/>
          <w:b/>
          <w:sz w:val="24"/>
          <w:szCs w:val="24"/>
          <w:lang w:val="es-ES"/>
        </w:rPr>
        <w:t>Recuperación económica sostenible e inclusiva</w:t>
      </w:r>
    </w:p>
    <w:p w14:paraId="03079A74" w14:textId="77777777" w:rsidR="00DB5670" w:rsidRPr="003535EE" w:rsidRDefault="00DB5670" w:rsidP="00DB5670">
      <w:pPr>
        <w:pStyle w:val="Prrafodelista"/>
        <w:spacing w:before="120"/>
        <w:ind w:left="357"/>
        <w:rPr>
          <w:rFonts w:ascii="Avenir Book" w:hAnsi="Avenir Book" w:cstheme="minorHAnsi"/>
          <w:b/>
          <w:lang w:val="es-ES"/>
        </w:rPr>
      </w:pPr>
    </w:p>
    <w:p w14:paraId="71858DD2" w14:textId="3B67160B" w:rsidR="0030533E" w:rsidRPr="000F5E76" w:rsidRDefault="0030533E" w:rsidP="00856B96">
      <w:pPr>
        <w:pStyle w:val="Prrafodelista"/>
        <w:numPr>
          <w:ilvl w:val="1"/>
          <w:numId w:val="7"/>
        </w:numPr>
        <w:spacing w:before="120"/>
        <w:ind w:left="357" w:hanging="357"/>
        <w:rPr>
          <w:rFonts w:ascii="Avenir Book" w:hAnsi="Avenir Book" w:cstheme="minorHAnsi"/>
          <w:bCs/>
          <w:lang w:val="en-GB"/>
        </w:rPr>
      </w:pPr>
      <w:r w:rsidRPr="000F5E76">
        <w:rPr>
          <w:rFonts w:ascii="Avenir Book" w:hAnsi="Avenir Book" w:cstheme="minorHAnsi"/>
          <w:bCs/>
          <w:lang w:val="en-GB"/>
        </w:rPr>
        <w:t>How can the EU best contribute to sustainable economic recovery in the region and what would be the main challenge(s)? Could you identify</w:t>
      </w:r>
      <w:r w:rsidRPr="000F5E76" w:rsidDel="00530ADB">
        <w:rPr>
          <w:rFonts w:ascii="Avenir Book" w:hAnsi="Avenir Book" w:cstheme="minorHAnsi"/>
          <w:bCs/>
          <w:lang w:val="en-GB"/>
        </w:rPr>
        <w:t xml:space="preserve"> </w:t>
      </w:r>
      <w:r w:rsidRPr="000F5E76">
        <w:rPr>
          <w:rFonts w:ascii="Avenir Book" w:hAnsi="Avenir Book" w:cstheme="minorHAnsi"/>
          <w:bCs/>
          <w:lang w:val="en-GB"/>
        </w:rPr>
        <w:t>concrete and tangible objectives and actions that would make EU cooperation more successful in this area? (please identify the main three).</w:t>
      </w:r>
    </w:p>
    <w:p w14:paraId="7CC57EF5" w14:textId="3FA46A79" w:rsidR="000F5E76" w:rsidRPr="000F5E76" w:rsidRDefault="000F5E76" w:rsidP="000F5E76">
      <w:pPr>
        <w:pStyle w:val="Prrafodelista"/>
        <w:spacing w:before="120"/>
        <w:ind w:left="357"/>
        <w:rPr>
          <w:rFonts w:ascii="Avenir Book" w:hAnsi="Avenir Book" w:cstheme="minorHAnsi"/>
          <w:bCs/>
          <w:lang w:val="en-GB"/>
        </w:rPr>
      </w:pPr>
    </w:p>
    <w:p w14:paraId="7A3510C1" w14:textId="77777777" w:rsidR="000F5E76" w:rsidRPr="000F5E76" w:rsidRDefault="000F5E76" w:rsidP="000F5E76">
      <w:pPr>
        <w:pStyle w:val="Prrafodelista"/>
        <w:spacing w:before="120"/>
        <w:ind w:left="357"/>
        <w:rPr>
          <w:rFonts w:ascii="Avenir Book" w:hAnsi="Avenir Book" w:cstheme="minorHAnsi"/>
          <w:bCs/>
          <w:lang w:val="es-ES"/>
        </w:rPr>
      </w:pPr>
      <w:r w:rsidRPr="000F5E76">
        <w:rPr>
          <w:rFonts w:ascii="Avenir Book" w:hAnsi="Avenir Book" w:cstheme="minorHAnsi"/>
          <w:bCs/>
          <w:lang w:val="es-ES"/>
        </w:rPr>
        <w:t xml:space="preserve">¿Cómo puede la UE contribuir mejor a la recuperación económica sostenible de la región y cuál sería el principal o los principales retos? ¿Podría identificar objetivos y acciones concretos y tangibles que permitirían mejorar el éxito de la cooperación de la UE en este ámbito?  </w:t>
      </w:r>
    </w:p>
    <w:p w14:paraId="7AA42CD5" w14:textId="77777777" w:rsidR="000F5E76" w:rsidRPr="000F5E76" w:rsidRDefault="000F5E76" w:rsidP="000F5E76">
      <w:pPr>
        <w:pStyle w:val="Prrafodelista"/>
        <w:spacing w:before="120"/>
        <w:ind w:left="357"/>
        <w:rPr>
          <w:rFonts w:ascii="Avenir Book" w:hAnsi="Avenir Book" w:cstheme="minorHAnsi"/>
          <w:bCs/>
          <w:lang w:val="es-ES"/>
        </w:rPr>
      </w:pPr>
    </w:p>
    <w:p w14:paraId="29BD60CE" w14:textId="6137753B" w:rsidR="00DB5670" w:rsidRPr="000F5E76" w:rsidRDefault="00DB5670"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279953B1" w14:textId="2899F3C2" w:rsidR="00DB5670" w:rsidRPr="000F5E76" w:rsidRDefault="00DB5670"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35291F16" w14:textId="65A200B8" w:rsidR="00BA6B38" w:rsidRPr="00716928" w:rsidRDefault="00BA6B38"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13027F7E" w14:textId="61E1C6C9" w:rsidR="000F5E76" w:rsidRPr="00716928" w:rsidRDefault="000F5E76"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2D93E7D6" w14:textId="1E31B5EA" w:rsidR="000F5E76" w:rsidRPr="00716928" w:rsidRDefault="000F5E76"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741C9C2F" w14:textId="1764CB2E" w:rsidR="000F5E76" w:rsidRPr="00716928" w:rsidRDefault="000F5E76"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10D35A0A" w14:textId="77777777" w:rsidR="000F5E76" w:rsidRPr="00716928" w:rsidRDefault="000F5E76"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17A13C2F" w14:textId="1F8E8455" w:rsidR="000F5E76" w:rsidRPr="00716928" w:rsidRDefault="000F5E76"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0CAD1787" w14:textId="77777777" w:rsidR="000F5E76" w:rsidRPr="00716928" w:rsidRDefault="000F5E76" w:rsidP="00DB5670">
      <w:pPr>
        <w:pStyle w:val="Prrafodelista"/>
        <w:pBdr>
          <w:top w:val="single" w:sz="4" w:space="1" w:color="auto"/>
          <w:left w:val="single" w:sz="4" w:space="18" w:color="auto"/>
          <w:bottom w:val="single" w:sz="4" w:space="1" w:color="auto"/>
          <w:right w:val="single" w:sz="4" w:space="4" w:color="auto"/>
        </w:pBdr>
        <w:ind w:left="360"/>
        <w:rPr>
          <w:rFonts w:ascii="Avenir Book" w:hAnsi="Avenir Book" w:cstheme="minorHAnsi"/>
          <w:bCs/>
          <w:lang w:val="es-ES"/>
        </w:rPr>
      </w:pPr>
    </w:p>
    <w:p w14:paraId="6BCCC813" w14:textId="77777777" w:rsidR="00BA6B38" w:rsidRPr="000F5E76" w:rsidRDefault="00BA6B38" w:rsidP="00BA6B38">
      <w:pPr>
        <w:pStyle w:val="Prrafodelista"/>
        <w:spacing w:before="120"/>
        <w:ind w:left="357"/>
        <w:rPr>
          <w:rFonts w:ascii="Avenir Book" w:hAnsi="Avenir Book" w:cstheme="minorHAnsi"/>
          <w:b/>
          <w:lang w:val="es-ES"/>
        </w:rPr>
      </w:pPr>
    </w:p>
    <w:p w14:paraId="5FBC9E11" w14:textId="0758D7ED" w:rsidR="0030533E" w:rsidRPr="000F5E76" w:rsidRDefault="0030533E" w:rsidP="00856B96">
      <w:pPr>
        <w:pStyle w:val="Prrafodelista"/>
        <w:numPr>
          <w:ilvl w:val="1"/>
          <w:numId w:val="7"/>
        </w:numPr>
        <w:spacing w:before="120"/>
        <w:ind w:left="357" w:hanging="357"/>
        <w:rPr>
          <w:rFonts w:ascii="Avenir Book" w:hAnsi="Avenir Book" w:cstheme="minorHAnsi"/>
          <w:bCs/>
          <w:lang w:val="en-GB"/>
        </w:rPr>
      </w:pPr>
      <w:r w:rsidRPr="000F5E76">
        <w:rPr>
          <w:rFonts w:ascii="Avenir Book" w:hAnsi="Avenir Book" w:cstheme="minorHAnsi"/>
          <w:bCs/>
          <w:lang w:val="en-GB"/>
        </w:rPr>
        <w:t>What existing modalities for their inclusion in the sustainable and inclusive economic recovery area are working in your region? What would you suggest in addition or to complement these?</w:t>
      </w:r>
    </w:p>
    <w:p w14:paraId="7660575E" w14:textId="69049ACC" w:rsidR="000F5E76" w:rsidRPr="000F5E76" w:rsidRDefault="000F5E76" w:rsidP="000F5E76">
      <w:pPr>
        <w:pStyle w:val="Prrafodelista"/>
        <w:spacing w:before="120"/>
        <w:ind w:left="357"/>
        <w:rPr>
          <w:rFonts w:ascii="Avenir Book" w:hAnsi="Avenir Book" w:cstheme="minorHAnsi"/>
          <w:bCs/>
          <w:lang w:val="en-GB"/>
        </w:rPr>
      </w:pPr>
    </w:p>
    <w:p w14:paraId="4AF04EAE" w14:textId="77777777" w:rsidR="000F5E76" w:rsidRPr="000F5E76" w:rsidRDefault="000F5E76" w:rsidP="000F5E76">
      <w:pPr>
        <w:pStyle w:val="Prrafodelista"/>
        <w:spacing w:before="120"/>
        <w:ind w:left="357"/>
        <w:rPr>
          <w:rFonts w:ascii="Avenir Book" w:hAnsi="Avenir Book" w:cstheme="minorHAnsi"/>
          <w:bCs/>
          <w:lang w:val="es-ES"/>
        </w:rPr>
      </w:pPr>
      <w:r w:rsidRPr="000F5E76">
        <w:rPr>
          <w:rFonts w:ascii="Avenir Book" w:hAnsi="Avenir Book" w:cstheme="minorHAnsi"/>
          <w:bCs/>
          <w:lang w:val="es-ES"/>
        </w:rPr>
        <w:t>¿Qué modalidades existentes para su inclusión en el ámbito de la recuperación económica sostenible e integradora están funcionando en su región?¿Qué propondría, además o para completarlos?</w:t>
      </w:r>
    </w:p>
    <w:p w14:paraId="6ED38941" w14:textId="77777777" w:rsidR="000F5E76" w:rsidRPr="000F5E76" w:rsidRDefault="000F5E76" w:rsidP="000F5E76">
      <w:pPr>
        <w:pStyle w:val="Prrafodelista"/>
        <w:spacing w:before="120"/>
        <w:ind w:left="357"/>
        <w:rPr>
          <w:rFonts w:ascii="Avenir Book" w:hAnsi="Avenir Book" w:cstheme="minorHAnsi"/>
          <w:b/>
          <w:lang w:val="es-ES"/>
        </w:rPr>
      </w:pPr>
    </w:p>
    <w:p w14:paraId="5B2E84E3" w14:textId="701A6981" w:rsidR="00DB5670" w:rsidRPr="000F5E76"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404E7BF0" w14:textId="1DF58C9E" w:rsidR="00DB5670" w:rsidRPr="000F5E76"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1038A621" w14:textId="676C532F" w:rsidR="00DB5670"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41C0144E" w14:textId="00D7D333" w:rsidR="000F5E76" w:rsidRDefault="000F5E76"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72CDFD5A" w14:textId="637D5DE1" w:rsidR="000F5E76" w:rsidRDefault="000F5E76"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5B87739A" w14:textId="766AC63D" w:rsidR="000F5E76" w:rsidRDefault="000F5E76"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7944168E" w14:textId="4422444A" w:rsidR="000F5E76" w:rsidRDefault="000F5E76"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1B2C8E89" w14:textId="77777777" w:rsidR="000F5E76" w:rsidRPr="000F5E76" w:rsidRDefault="000F5E76"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2A9FCC03" w14:textId="77777777" w:rsidR="00DB5670" w:rsidRPr="000F5E76" w:rsidRDefault="00DB5670" w:rsidP="0030533E">
      <w:pPr>
        <w:pStyle w:val="Prrafodelista"/>
        <w:jc w:val="both"/>
        <w:rPr>
          <w:rFonts w:ascii="Avenir Book" w:hAnsi="Avenir Book"/>
          <w:sz w:val="21"/>
          <w:szCs w:val="21"/>
          <w:lang w:val="es-ES"/>
        </w:rPr>
      </w:pPr>
    </w:p>
    <w:p w14:paraId="0A13DE43" w14:textId="57775454" w:rsidR="0030533E" w:rsidRDefault="0030533E" w:rsidP="00856B96">
      <w:pPr>
        <w:pStyle w:val="Prrafodelista"/>
        <w:widowControl w:val="0"/>
        <w:numPr>
          <w:ilvl w:val="0"/>
          <w:numId w:val="4"/>
        </w:numPr>
        <w:shd w:val="clear" w:color="auto" w:fill="F4B083" w:themeFill="accent2" w:themeFillTint="99"/>
        <w:autoSpaceDE w:val="0"/>
        <w:autoSpaceDN w:val="0"/>
        <w:adjustRightInd w:val="0"/>
        <w:spacing w:before="120" w:line="276" w:lineRule="auto"/>
        <w:ind w:left="426" w:hanging="426"/>
        <w:jc w:val="both"/>
        <w:rPr>
          <w:rFonts w:ascii="Avenir Book" w:hAnsi="Avenir Book" w:cs="Times New Roman"/>
          <w:b/>
          <w:sz w:val="24"/>
          <w:szCs w:val="24"/>
          <w:lang w:val="en-GB"/>
        </w:rPr>
      </w:pPr>
      <w:r w:rsidRPr="0030533E">
        <w:rPr>
          <w:rFonts w:ascii="Avenir Book" w:hAnsi="Avenir Book" w:cs="Times New Roman"/>
          <w:b/>
          <w:sz w:val="24"/>
          <w:szCs w:val="24"/>
          <w:lang w:val="en-GB"/>
        </w:rPr>
        <w:t>Democratic governance, security and migration</w:t>
      </w:r>
      <w:r>
        <w:rPr>
          <w:rFonts w:ascii="Avenir Book" w:hAnsi="Avenir Book" w:cs="Times New Roman"/>
          <w:b/>
          <w:sz w:val="24"/>
          <w:szCs w:val="24"/>
          <w:lang w:val="en-GB"/>
        </w:rPr>
        <w:t xml:space="preserve"> (Pan-American window)</w:t>
      </w:r>
      <w:r w:rsidR="00945AA4">
        <w:rPr>
          <w:rFonts w:ascii="Avenir Book" w:hAnsi="Avenir Book" w:cs="Times New Roman"/>
          <w:b/>
          <w:sz w:val="24"/>
          <w:szCs w:val="24"/>
          <w:lang w:val="en-GB"/>
        </w:rPr>
        <w:t xml:space="preserve"> / </w:t>
      </w:r>
    </w:p>
    <w:p w14:paraId="17EB1075" w14:textId="36A413BA" w:rsidR="00945AA4" w:rsidRPr="00945AA4" w:rsidRDefault="00945AA4" w:rsidP="00945AA4">
      <w:pPr>
        <w:widowControl w:val="0"/>
        <w:shd w:val="clear" w:color="auto" w:fill="F4B083" w:themeFill="accent2" w:themeFillTint="99"/>
        <w:autoSpaceDE w:val="0"/>
        <w:autoSpaceDN w:val="0"/>
        <w:adjustRightInd w:val="0"/>
        <w:spacing w:before="120" w:line="276" w:lineRule="auto"/>
        <w:ind w:left="426"/>
        <w:jc w:val="both"/>
        <w:rPr>
          <w:rFonts w:ascii="Avenir Book" w:hAnsi="Avenir Book" w:cs="Times New Roman"/>
          <w:b/>
          <w:sz w:val="24"/>
          <w:szCs w:val="24"/>
          <w:lang w:val="es-ES"/>
        </w:rPr>
      </w:pPr>
      <w:r w:rsidRPr="00945AA4">
        <w:rPr>
          <w:rFonts w:ascii="Avenir Book" w:hAnsi="Avenir Book" w:cs="Times New Roman"/>
          <w:b/>
          <w:sz w:val="24"/>
          <w:szCs w:val="24"/>
          <w:lang w:val="es-ES"/>
        </w:rPr>
        <w:t>Gobernanza democrática, seguridad y migración</w:t>
      </w:r>
    </w:p>
    <w:p w14:paraId="37426577" w14:textId="77777777" w:rsidR="0030533E" w:rsidRPr="00945AA4" w:rsidRDefault="0030533E" w:rsidP="0030533E">
      <w:pPr>
        <w:pStyle w:val="Prrafodelista"/>
        <w:jc w:val="both"/>
        <w:rPr>
          <w:rFonts w:ascii="Avenir Book" w:hAnsi="Avenir Book"/>
          <w:sz w:val="21"/>
          <w:szCs w:val="21"/>
          <w:lang w:val="es-ES"/>
        </w:rPr>
      </w:pPr>
    </w:p>
    <w:p w14:paraId="7397DBED" w14:textId="77777777" w:rsidR="00945AA4" w:rsidRPr="00716928" w:rsidRDefault="0030533E" w:rsidP="00945AA4">
      <w:pPr>
        <w:pStyle w:val="Prrafodelista"/>
        <w:numPr>
          <w:ilvl w:val="1"/>
          <w:numId w:val="8"/>
        </w:numPr>
        <w:rPr>
          <w:rFonts w:ascii="Avenir Book" w:hAnsi="Avenir Book" w:cstheme="minorHAnsi"/>
          <w:bCs/>
          <w:lang w:val="en-US"/>
        </w:rPr>
      </w:pPr>
      <w:r w:rsidRPr="00945AA4">
        <w:rPr>
          <w:rFonts w:ascii="Avenir Book" w:hAnsi="Avenir Book" w:cstheme="minorHAnsi"/>
          <w:bCs/>
          <w:lang w:val="en-GB"/>
        </w:rPr>
        <w:t xml:space="preserve">What do you see as the biggest challenges in the LAC region in the areas of Democratic Governance, Security and Migration?  </w:t>
      </w:r>
    </w:p>
    <w:p w14:paraId="732343C0" w14:textId="77777777" w:rsidR="00945AA4" w:rsidRPr="00716928" w:rsidRDefault="00945AA4" w:rsidP="00945AA4">
      <w:pPr>
        <w:pStyle w:val="Prrafodelista"/>
        <w:ind w:left="360"/>
        <w:rPr>
          <w:rFonts w:ascii="Avenir Book" w:hAnsi="Avenir Book" w:cstheme="minorHAnsi"/>
          <w:bCs/>
          <w:lang w:val="en-US"/>
        </w:rPr>
      </w:pPr>
    </w:p>
    <w:p w14:paraId="4CF076CA" w14:textId="29569CF3" w:rsidR="00945AA4" w:rsidRPr="00945AA4" w:rsidRDefault="00945AA4" w:rsidP="00945AA4">
      <w:pPr>
        <w:pStyle w:val="Prrafodelista"/>
        <w:ind w:left="360"/>
        <w:rPr>
          <w:rFonts w:ascii="Avenir Book" w:hAnsi="Avenir Book" w:cstheme="minorHAnsi"/>
          <w:bCs/>
          <w:lang w:val="es-ES"/>
        </w:rPr>
      </w:pPr>
      <w:r w:rsidRPr="00945AA4">
        <w:rPr>
          <w:rFonts w:ascii="Avenir Book" w:hAnsi="Avenir Book" w:cstheme="minorHAnsi"/>
          <w:bCs/>
          <w:lang w:val="es-ES_tradnl"/>
        </w:rPr>
        <w:t>¿Cuáles son los mayores retos de la región de ALC en los ámbitos de la gobernanza democrática, la seguridad y la migración?</w:t>
      </w:r>
    </w:p>
    <w:p w14:paraId="7D00296D" w14:textId="2A246B4D" w:rsidR="00DB5670" w:rsidRPr="00945AA4"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5235401D" w14:textId="77777777" w:rsidR="00BA6B38" w:rsidRPr="00945AA4" w:rsidRDefault="00BA6B38"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38959218" w14:textId="24FE4FBB" w:rsidR="00DB5670"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4B458583" w14:textId="76E29264" w:rsidR="00945AA4" w:rsidRDefault="00945AA4"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6D16EE40" w14:textId="77777777" w:rsidR="00945AA4" w:rsidRDefault="00945AA4"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6DDBC1AF" w14:textId="22A25594" w:rsidR="00945AA4" w:rsidRDefault="00945AA4"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48B9E41C" w14:textId="1E70DBBE" w:rsidR="00945AA4" w:rsidRDefault="00945AA4"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6AAACC22" w14:textId="35661276" w:rsidR="00945AA4" w:rsidRDefault="00945AA4"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27DF181A" w14:textId="77777777" w:rsidR="00945AA4" w:rsidRPr="00945AA4" w:rsidRDefault="00945AA4"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56A2A61D" w14:textId="77777777" w:rsidR="00945AA4" w:rsidRDefault="00945AA4" w:rsidP="00945AA4">
      <w:pPr>
        <w:pStyle w:val="Prrafodelista"/>
        <w:ind w:left="360"/>
        <w:rPr>
          <w:rFonts w:ascii="Avenir Book" w:hAnsi="Avenir Book" w:cstheme="minorHAnsi"/>
          <w:bCs/>
          <w:lang w:val="es-ES"/>
        </w:rPr>
      </w:pPr>
    </w:p>
    <w:p w14:paraId="3963E5A9" w14:textId="34AC721E" w:rsidR="00945AA4" w:rsidRPr="00945AA4" w:rsidRDefault="0030533E" w:rsidP="00945AA4">
      <w:pPr>
        <w:pStyle w:val="Prrafodelista"/>
        <w:numPr>
          <w:ilvl w:val="1"/>
          <w:numId w:val="8"/>
        </w:numPr>
        <w:rPr>
          <w:rFonts w:ascii="Avenir Book" w:hAnsi="Avenir Book" w:cstheme="minorHAnsi"/>
          <w:bCs/>
          <w:lang w:val="en-US"/>
        </w:rPr>
      </w:pPr>
      <w:r w:rsidRPr="00945AA4">
        <w:rPr>
          <w:rFonts w:ascii="Avenir Book" w:hAnsi="Avenir Book" w:cstheme="minorHAnsi"/>
          <w:bCs/>
          <w:lang w:val="en-US"/>
        </w:rPr>
        <w:t xml:space="preserve">Which contributions of civil society </w:t>
      </w:r>
      <w:proofErr w:type="spellStart"/>
      <w:r w:rsidRPr="00945AA4">
        <w:rPr>
          <w:rFonts w:ascii="Avenir Book" w:hAnsi="Avenir Book" w:cstheme="minorHAnsi"/>
          <w:bCs/>
          <w:lang w:val="en-US"/>
        </w:rPr>
        <w:t>organisations</w:t>
      </w:r>
      <w:proofErr w:type="spellEnd"/>
      <w:r w:rsidRPr="00945AA4">
        <w:rPr>
          <w:rFonts w:ascii="Avenir Book" w:hAnsi="Avenir Book" w:cstheme="minorHAnsi"/>
          <w:bCs/>
          <w:lang w:val="en-US"/>
        </w:rPr>
        <w:t xml:space="preserve">, including youth </w:t>
      </w:r>
      <w:proofErr w:type="spellStart"/>
      <w:r w:rsidRPr="00945AA4">
        <w:rPr>
          <w:rFonts w:ascii="Avenir Book" w:hAnsi="Avenir Book" w:cstheme="minorHAnsi"/>
          <w:bCs/>
          <w:lang w:val="en-US"/>
        </w:rPr>
        <w:t>organisations</w:t>
      </w:r>
      <w:proofErr w:type="spellEnd"/>
      <w:r w:rsidRPr="00945AA4">
        <w:rPr>
          <w:rFonts w:ascii="Avenir Book" w:hAnsi="Avenir Book" w:cstheme="minorHAnsi"/>
          <w:bCs/>
          <w:lang w:val="en-US"/>
        </w:rPr>
        <w:t>, and local authorities, best provide support to EU cooperation on Justice and Security in the LAC region?</w:t>
      </w:r>
    </w:p>
    <w:p w14:paraId="4EA60402" w14:textId="77777777" w:rsidR="00945AA4" w:rsidRPr="00945AA4" w:rsidRDefault="00945AA4" w:rsidP="00945AA4">
      <w:pPr>
        <w:pStyle w:val="Prrafodelista"/>
        <w:ind w:left="360"/>
        <w:rPr>
          <w:rFonts w:ascii="Avenir Book" w:hAnsi="Avenir Book" w:cstheme="minorHAnsi"/>
          <w:bCs/>
          <w:lang w:val="en-US"/>
        </w:rPr>
      </w:pPr>
    </w:p>
    <w:p w14:paraId="338DA4F9" w14:textId="1A70DD32" w:rsidR="00945AA4" w:rsidRPr="00945AA4" w:rsidRDefault="00945AA4" w:rsidP="00945AA4">
      <w:pPr>
        <w:pStyle w:val="Prrafodelista"/>
        <w:ind w:left="360"/>
        <w:rPr>
          <w:rFonts w:ascii="Avenir Book" w:hAnsi="Avenir Book" w:cstheme="minorHAnsi"/>
          <w:bCs/>
          <w:lang w:val="es-ES_tradnl"/>
        </w:rPr>
      </w:pPr>
      <w:r w:rsidRPr="00945AA4">
        <w:rPr>
          <w:rFonts w:ascii="Avenir Book" w:hAnsi="Avenir Book" w:cstheme="minorHAnsi"/>
          <w:bCs/>
          <w:lang w:val="es-ES_tradnl"/>
        </w:rPr>
        <w:t>¿Qué contribuciones de las organizaciones de la sociedad civil, incluidas las organizaciones juveniles, y las autoridades locales, prestan mejor apoyo a la cooperación de la UE en materia de justicia y seguridad en la región ALC?</w:t>
      </w:r>
    </w:p>
    <w:p w14:paraId="7DC61B0D" w14:textId="3808D97E" w:rsidR="0030533E" w:rsidRPr="00945AA4" w:rsidRDefault="0030533E"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205E5984" w14:textId="23BF0B0F" w:rsidR="00DB5670" w:rsidRDefault="00DB5670"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7317F106" w14:textId="77777777" w:rsidR="00945AA4" w:rsidRPr="00945AA4" w:rsidRDefault="00945AA4"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446755EE" w14:textId="2DB4A9AA" w:rsidR="00DB5670" w:rsidRDefault="00DB5670"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06DD9AEE" w14:textId="7E8D4A77" w:rsidR="00945AA4" w:rsidRDefault="00945AA4"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0D6EA54E" w14:textId="68C84E5E" w:rsidR="00945AA4" w:rsidRDefault="00945AA4"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67734C5B" w14:textId="4D452197" w:rsidR="00945AA4" w:rsidRDefault="00945AA4"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70267239" w14:textId="0DF8E2C8" w:rsidR="00945AA4" w:rsidRDefault="00945AA4"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s-ES"/>
        </w:rPr>
      </w:pPr>
    </w:p>
    <w:p w14:paraId="3408C73F" w14:textId="77777777" w:rsidR="0030533E" w:rsidRPr="00945AA4" w:rsidRDefault="0030533E" w:rsidP="0030533E">
      <w:pPr>
        <w:pStyle w:val="Prrafodelista"/>
        <w:jc w:val="both"/>
        <w:rPr>
          <w:rFonts w:ascii="Avenir Book" w:hAnsi="Avenir Book"/>
          <w:sz w:val="21"/>
          <w:szCs w:val="21"/>
          <w:lang w:val="es-ES"/>
        </w:rPr>
      </w:pPr>
    </w:p>
    <w:p w14:paraId="4FD089BD" w14:textId="1486E888" w:rsidR="0030533E" w:rsidRDefault="0030533E" w:rsidP="00856B96">
      <w:pPr>
        <w:pStyle w:val="Prrafodelista"/>
        <w:widowControl w:val="0"/>
        <w:numPr>
          <w:ilvl w:val="0"/>
          <w:numId w:val="4"/>
        </w:numPr>
        <w:shd w:val="clear" w:color="auto" w:fill="F4B083" w:themeFill="accent2" w:themeFillTint="99"/>
        <w:autoSpaceDE w:val="0"/>
        <w:autoSpaceDN w:val="0"/>
        <w:adjustRightInd w:val="0"/>
        <w:spacing w:before="120" w:line="276" w:lineRule="auto"/>
        <w:ind w:left="426" w:hanging="426"/>
        <w:jc w:val="both"/>
        <w:rPr>
          <w:rFonts w:ascii="Avenir Book" w:hAnsi="Avenir Book" w:cs="Times New Roman"/>
          <w:b/>
          <w:sz w:val="24"/>
          <w:szCs w:val="24"/>
          <w:lang w:val="en-GB"/>
        </w:rPr>
      </w:pPr>
      <w:r w:rsidRPr="0030533E">
        <w:rPr>
          <w:rFonts w:ascii="Avenir Book" w:hAnsi="Avenir Book" w:cs="Times New Roman"/>
          <w:b/>
          <w:sz w:val="24"/>
          <w:szCs w:val="24"/>
          <w:lang w:val="en-GB"/>
        </w:rPr>
        <w:t>Social cohesion, human development and fighting inequalities</w:t>
      </w:r>
      <w:r>
        <w:rPr>
          <w:rFonts w:ascii="Avenir Book" w:hAnsi="Avenir Book" w:cs="Times New Roman"/>
          <w:b/>
          <w:sz w:val="24"/>
          <w:szCs w:val="24"/>
          <w:lang w:val="en-GB"/>
        </w:rPr>
        <w:t xml:space="preserve"> (Pan-American window)</w:t>
      </w:r>
      <w:r w:rsidR="00541732">
        <w:rPr>
          <w:rFonts w:ascii="Avenir Book" w:hAnsi="Avenir Book" w:cs="Times New Roman"/>
          <w:b/>
          <w:sz w:val="24"/>
          <w:szCs w:val="24"/>
          <w:lang w:val="en-GB"/>
        </w:rPr>
        <w:t xml:space="preserve"> /</w:t>
      </w:r>
    </w:p>
    <w:p w14:paraId="16937490" w14:textId="5557151E" w:rsidR="00541732" w:rsidRPr="00541732" w:rsidRDefault="00541732" w:rsidP="00541732">
      <w:pPr>
        <w:widowControl w:val="0"/>
        <w:shd w:val="clear" w:color="auto" w:fill="F4B083" w:themeFill="accent2" w:themeFillTint="99"/>
        <w:autoSpaceDE w:val="0"/>
        <w:autoSpaceDN w:val="0"/>
        <w:adjustRightInd w:val="0"/>
        <w:spacing w:before="120" w:line="276" w:lineRule="auto"/>
        <w:jc w:val="both"/>
        <w:rPr>
          <w:rFonts w:ascii="Avenir Book" w:hAnsi="Avenir Book" w:cs="Times New Roman"/>
          <w:b/>
          <w:sz w:val="24"/>
          <w:szCs w:val="24"/>
          <w:lang w:val="es-ES"/>
        </w:rPr>
      </w:pPr>
      <w:r w:rsidRPr="00716928">
        <w:rPr>
          <w:rFonts w:ascii="Avenir Book" w:hAnsi="Avenir Book" w:cs="Times New Roman"/>
          <w:b/>
          <w:sz w:val="24"/>
          <w:szCs w:val="24"/>
          <w:lang w:val="en-US"/>
        </w:rPr>
        <w:t xml:space="preserve">       </w:t>
      </w:r>
      <w:r w:rsidRPr="00541732">
        <w:rPr>
          <w:rFonts w:ascii="Avenir Book" w:hAnsi="Avenir Book" w:cs="Times New Roman"/>
          <w:b/>
          <w:sz w:val="24"/>
          <w:szCs w:val="24"/>
          <w:lang w:val="es-ES"/>
        </w:rPr>
        <w:t>Cohesión social, Desarrollo humano y lucha contra las desigualdades</w:t>
      </w:r>
    </w:p>
    <w:p w14:paraId="0E40E6F0" w14:textId="77777777" w:rsidR="0030533E" w:rsidRPr="00541732" w:rsidRDefault="0030533E" w:rsidP="0030533E">
      <w:pPr>
        <w:pStyle w:val="Prrafodelista"/>
        <w:jc w:val="both"/>
        <w:rPr>
          <w:rFonts w:ascii="Avenir Book" w:hAnsi="Avenir Book"/>
          <w:sz w:val="21"/>
          <w:szCs w:val="21"/>
          <w:lang w:val="es-ES"/>
        </w:rPr>
      </w:pPr>
    </w:p>
    <w:p w14:paraId="1B527590" w14:textId="06497D95" w:rsidR="00D64F48" w:rsidRPr="00D64F48" w:rsidRDefault="0030533E" w:rsidP="00D64F48">
      <w:pPr>
        <w:pStyle w:val="Prrafodelista"/>
        <w:numPr>
          <w:ilvl w:val="1"/>
          <w:numId w:val="9"/>
        </w:numPr>
        <w:rPr>
          <w:rFonts w:ascii="Avenir Book" w:hAnsi="Avenir Book" w:cstheme="minorHAnsi"/>
          <w:bCs/>
          <w:lang w:val="en-GB"/>
        </w:rPr>
      </w:pPr>
      <w:r w:rsidRPr="00D64F48">
        <w:rPr>
          <w:rFonts w:ascii="Avenir Book" w:hAnsi="Avenir Book" w:cstheme="minorHAnsi"/>
          <w:bCs/>
          <w:lang w:val="en-GB"/>
        </w:rPr>
        <w:t xml:space="preserve">What do you see as the biggest challenge(s) in tackling inequalities and advancing social cohesion and human development at regional level? </w:t>
      </w:r>
      <w:r w:rsidR="00D64F48">
        <w:rPr>
          <w:rFonts w:ascii="Avenir Book" w:hAnsi="Avenir Book" w:cstheme="minorHAnsi"/>
          <w:bCs/>
          <w:lang w:val="en-GB"/>
        </w:rPr>
        <w:t>W</w:t>
      </w:r>
      <w:r w:rsidRPr="00D64F48">
        <w:rPr>
          <w:rFonts w:ascii="Avenir Book" w:hAnsi="Avenir Book" w:cstheme="minorHAnsi"/>
          <w:bCs/>
          <w:lang w:val="en-GB"/>
        </w:rPr>
        <w:t>hat do you see as major added value(s) in doing so at regional level?</w:t>
      </w:r>
    </w:p>
    <w:p w14:paraId="5434B4BB" w14:textId="10AC7D9E" w:rsidR="00DB5670" w:rsidRDefault="00D64F48" w:rsidP="00D64F48">
      <w:pPr>
        <w:pStyle w:val="Prrafodelista"/>
        <w:ind w:left="360"/>
        <w:rPr>
          <w:rFonts w:ascii="Avenir Book" w:hAnsi="Avenir Book" w:cstheme="minorHAnsi"/>
          <w:bCs/>
          <w:lang w:val="es-ES"/>
        </w:rPr>
      </w:pPr>
      <w:r w:rsidRPr="00D64F48">
        <w:rPr>
          <w:rFonts w:ascii="Avenir Book" w:hAnsi="Avenir Book" w:cstheme="minorHAnsi"/>
          <w:bCs/>
          <w:lang w:val="es-ES"/>
        </w:rPr>
        <w:t xml:space="preserve">¿Cuáles son los mayores retos en el tema de la cohesión social, el desarrollo humano y la lucha contra las desigualdades en la región? ¿Cuál es el mayor valor añadido de la UE? </w:t>
      </w:r>
    </w:p>
    <w:p w14:paraId="572C6603" w14:textId="77777777" w:rsidR="00D64F48" w:rsidRPr="00D64F48" w:rsidRDefault="00D64F48" w:rsidP="00D64F48">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5D525FA6" w14:textId="0929515F" w:rsidR="00D64F48" w:rsidRDefault="00D64F48" w:rsidP="00D64F48">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11235CFE" w14:textId="77777777" w:rsidR="00D64F48" w:rsidRDefault="00D64F48" w:rsidP="00D64F48">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3C2C45FC" w14:textId="77777777" w:rsidR="00D64F48" w:rsidRDefault="00D64F48" w:rsidP="00D64F48">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07F06A07" w14:textId="1B22BCF0" w:rsidR="00D64F48" w:rsidRPr="00D64F48" w:rsidRDefault="0030533E" w:rsidP="00D64F48">
      <w:pPr>
        <w:pStyle w:val="Prrafodelista"/>
        <w:numPr>
          <w:ilvl w:val="1"/>
          <w:numId w:val="9"/>
        </w:numPr>
        <w:rPr>
          <w:rFonts w:ascii="Avenir Book" w:hAnsi="Avenir Book" w:cstheme="minorHAnsi"/>
          <w:bCs/>
          <w:lang w:val="en-GB"/>
        </w:rPr>
      </w:pPr>
      <w:r w:rsidRPr="00D64F48">
        <w:rPr>
          <w:rFonts w:ascii="Avenir Book" w:hAnsi="Avenir Book" w:cstheme="minorHAnsi"/>
          <w:bCs/>
          <w:lang w:val="en-GB"/>
        </w:rPr>
        <w:t>What contribution could civil society organisations, including youth organisations, and local authorities provide in the framework of this regional initiative? How could EU regional programmes benefit from a partnership with civil society organisations, including youth organisations, and local authorities to work on those topics at regional level?</w:t>
      </w:r>
    </w:p>
    <w:p w14:paraId="4901D1F4" w14:textId="6235E69C" w:rsidR="00D64F48" w:rsidRPr="00D64F48" w:rsidRDefault="00D64F48" w:rsidP="00D64F48">
      <w:pPr>
        <w:pStyle w:val="Prrafodelista"/>
        <w:ind w:left="360"/>
        <w:rPr>
          <w:rFonts w:ascii="Avenir Book" w:hAnsi="Avenir Book" w:cstheme="minorHAnsi"/>
          <w:bCs/>
          <w:lang w:val="es-ES"/>
        </w:rPr>
      </w:pPr>
      <w:r w:rsidRPr="00D64F48">
        <w:rPr>
          <w:rFonts w:ascii="Avenir Book" w:hAnsi="Avenir Book" w:cstheme="minorHAnsi"/>
          <w:bCs/>
          <w:lang w:val="es-ES"/>
        </w:rPr>
        <w:t>¿Qué tipo de iniciativas de la UE a nivel regional en ALC tendrían un mayor impacto en estos ámbitos?¿Cómo podrían beneficiar a las personas más vulnerables?</w:t>
      </w:r>
    </w:p>
    <w:p w14:paraId="255EE1FE" w14:textId="77777777" w:rsidR="00DB5670" w:rsidRPr="00D64F48"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32C7C93C" w14:textId="48DCD686" w:rsidR="00DB5670"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5B1EA314" w14:textId="41630C49" w:rsidR="00D64F48" w:rsidRDefault="00D64F48"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0FDB1414" w14:textId="7D79CA4C" w:rsidR="00D64F48" w:rsidRDefault="00D64F48"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4452B780" w14:textId="77777777" w:rsidR="00D64F48" w:rsidRPr="00D64F48" w:rsidRDefault="00D64F48"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16ABC68E" w14:textId="7BBD1D83" w:rsidR="00D64F48" w:rsidRPr="00D64F48" w:rsidRDefault="0030533E" w:rsidP="00D64F48">
      <w:pPr>
        <w:pStyle w:val="Prrafodelista"/>
        <w:numPr>
          <w:ilvl w:val="1"/>
          <w:numId w:val="9"/>
        </w:numPr>
        <w:rPr>
          <w:rFonts w:ascii="Avenir Book" w:hAnsi="Avenir Book" w:cstheme="minorHAnsi"/>
          <w:bCs/>
          <w:lang w:val="en-GB"/>
        </w:rPr>
      </w:pPr>
      <w:r w:rsidRPr="00D64F48">
        <w:rPr>
          <w:rFonts w:ascii="Avenir Book" w:hAnsi="Avenir Book" w:cstheme="minorHAnsi"/>
          <w:bCs/>
          <w:lang w:val="en-GB"/>
        </w:rPr>
        <w:t>What type of EU initiatives at regional level in Latin America and the Caribbean would have the biggest impact on areas related to human development and fighting inequalities? How could they benefit the most vulnerable?</w:t>
      </w:r>
    </w:p>
    <w:p w14:paraId="5ABB70B7" w14:textId="3569618B" w:rsidR="00D64F48" w:rsidRPr="00D64F48" w:rsidRDefault="00D64F48" w:rsidP="00D64F48">
      <w:pPr>
        <w:pStyle w:val="Prrafodelista"/>
        <w:ind w:left="360"/>
        <w:rPr>
          <w:rFonts w:ascii="Avenir Book" w:hAnsi="Avenir Book" w:cstheme="minorHAnsi"/>
          <w:bCs/>
          <w:lang w:val="es-ES"/>
        </w:rPr>
      </w:pPr>
      <w:r w:rsidRPr="00D64F48">
        <w:rPr>
          <w:rFonts w:ascii="Avenir Book" w:hAnsi="Avenir Book" w:cstheme="minorHAnsi"/>
          <w:bCs/>
          <w:lang w:val="es-ES"/>
        </w:rPr>
        <w:t>¿Cómo podrían beneficiarse los programas regionales de la UE de una colaboración con organizaciones de la sociedad civil, incluidas las organizaciones juveniles, y las autoridades locales, para trabajar en estos temas a nivel regional?</w:t>
      </w:r>
    </w:p>
    <w:p w14:paraId="6FBB31DB" w14:textId="44108818" w:rsidR="0030533E" w:rsidRPr="00D64F48" w:rsidRDefault="0030533E" w:rsidP="00DB5670">
      <w:pPr>
        <w:pBdr>
          <w:top w:val="single" w:sz="4" w:space="1" w:color="auto"/>
          <w:left w:val="single" w:sz="4" w:space="4" w:color="auto"/>
          <w:bottom w:val="single" w:sz="4" w:space="1" w:color="auto"/>
          <w:right w:val="single" w:sz="4" w:space="4" w:color="auto"/>
        </w:pBdr>
        <w:spacing w:before="0" w:after="160" w:line="259" w:lineRule="auto"/>
        <w:jc w:val="both"/>
        <w:rPr>
          <w:rFonts w:ascii="Avenir Book" w:hAnsi="Avenir Book"/>
          <w:sz w:val="21"/>
          <w:szCs w:val="21"/>
          <w:lang w:val="es-ES"/>
        </w:rPr>
      </w:pPr>
    </w:p>
    <w:p w14:paraId="28484BFC" w14:textId="7897B93E" w:rsidR="00D64F48" w:rsidRDefault="00D64F48" w:rsidP="00DB5670">
      <w:pPr>
        <w:pBdr>
          <w:top w:val="single" w:sz="4" w:space="1" w:color="auto"/>
          <w:left w:val="single" w:sz="4" w:space="4" w:color="auto"/>
          <w:bottom w:val="single" w:sz="4" w:space="1" w:color="auto"/>
          <w:right w:val="single" w:sz="4" w:space="4" w:color="auto"/>
        </w:pBdr>
        <w:spacing w:before="0" w:after="160" w:line="259" w:lineRule="auto"/>
        <w:jc w:val="both"/>
        <w:rPr>
          <w:rFonts w:ascii="Avenir Book" w:hAnsi="Avenir Book"/>
          <w:sz w:val="21"/>
          <w:szCs w:val="21"/>
          <w:lang w:val="es-ES"/>
        </w:rPr>
      </w:pPr>
    </w:p>
    <w:p w14:paraId="6FAA704A" w14:textId="78A2AEF5" w:rsidR="00D64F48" w:rsidRDefault="00D64F48" w:rsidP="00DB5670">
      <w:pPr>
        <w:pBdr>
          <w:top w:val="single" w:sz="4" w:space="1" w:color="auto"/>
          <w:left w:val="single" w:sz="4" w:space="4" w:color="auto"/>
          <w:bottom w:val="single" w:sz="4" w:space="1" w:color="auto"/>
          <w:right w:val="single" w:sz="4" w:space="4" w:color="auto"/>
        </w:pBdr>
        <w:spacing w:before="0" w:after="160" w:line="259" w:lineRule="auto"/>
        <w:jc w:val="both"/>
        <w:rPr>
          <w:rFonts w:ascii="Avenir Book" w:hAnsi="Avenir Book"/>
          <w:sz w:val="21"/>
          <w:szCs w:val="21"/>
          <w:lang w:val="es-ES"/>
        </w:rPr>
      </w:pPr>
    </w:p>
    <w:p w14:paraId="2658B8E8" w14:textId="77777777" w:rsidR="00DB5670" w:rsidRPr="00D64F48" w:rsidRDefault="00DB5670" w:rsidP="00DB5670">
      <w:pPr>
        <w:spacing w:before="0" w:after="160" w:line="259" w:lineRule="auto"/>
        <w:jc w:val="both"/>
        <w:rPr>
          <w:rFonts w:ascii="Avenir Book" w:hAnsi="Avenir Book"/>
          <w:sz w:val="21"/>
          <w:szCs w:val="21"/>
          <w:lang w:val="es-ES"/>
        </w:rPr>
      </w:pPr>
    </w:p>
    <w:p w14:paraId="7B748EF3" w14:textId="495238A1" w:rsidR="0030533E" w:rsidRPr="0030533E" w:rsidRDefault="0030533E" w:rsidP="00856B96">
      <w:pPr>
        <w:pStyle w:val="Prrafodelista"/>
        <w:widowControl w:val="0"/>
        <w:numPr>
          <w:ilvl w:val="0"/>
          <w:numId w:val="4"/>
        </w:numPr>
        <w:shd w:val="clear" w:color="auto" w:fill="F4B083" w:themeFill="accent2" w:themeFillTint="99"/>
        <w:autoSpaceDE w:val="0"/>
        <w:autoSpaceDN w:val="0"/>
        <w:adjustRightInd w:val="0"/>
        <w:spacing w:before="120" w:line="276" w:lineRule="auto"/>
        <w:ind w:left="426" w:hanging="426"/>
        <w:jc w:val="both"/>
        <w:rPr>
          <w:rFonts w:ascii="Avenir Book" w:hAnsi="Avenir Book" w:cs="Times New Roman"/>
          <w:b/>
          <w:sz w:val="24"/>
          <w:szCs w:val="24"/>
          <w:lang w:val="en-GB"/>
        </w:rPr>
      </w:pPr>
      <w:r w:rsidRPr="0030533E">
        <w:rPr>
          <w:rFonts w:ascii="Avenir Book" w:hAnsi="Avenir Book" w:cs="Times New Roman"/>
          <w:b/>
          <w:sz w:val="24"/>
          <w:szCs w:val="24"/>
          <w:lang w:val="en-GB"/>
        </w:rPr>
        <w:lastRenderedPageBreak/>
        <w:t>Caribbean window</w:t>
      </w:r>
      <w:r w:rsidR="00F46CD2">
        <w:rPr>
          <w:rFonts w:ascii="Avenir Book" w:hAnsi="Avenir Book" w:cs="Times New Roman"/>
          <w:b/>
          <w:sz w:val="24"/>
          <w:szCs w:val="24"/>
          <w:lang w:val="en-GB"/>
        </w:rPr>
        <w:t xml:space="preserve"> / Caribe</w:t>
      </w:r>
    </w:p>
    <w:p w14:paraId="419CEBCD" w14:textId="77777777" w:rsidR="0030533E" w:rsidRPr="004D3FA3" w:rsidRDefault="0030533E" w:rsidP="0030533E">
      <w:pPr>
        <w:pStyle w:val="Prrafodelista"/>
        <w:ind w:left="360"/>
        <w:jc w:val="both"/>
        <w:rPr>
          <w:rFonts w:ascii="Avenir Book" w:hAnsi="Avenir Book"/>
          <w:sz w:val="21"/>
          <w:szCs w:val="21"/>
          <w:lang w:val="en-GB"/>
        </w:rPr>
      </w:pPr>
    </w:p>
    <w:p w14:paraId="5CDB66DC" w14:textId="77777777" w:rsidR="00065487" w:rsidRPr="00716928" w:rsidRDefault="00F46CD2" w:rsidP="00065487">
      <w:pPr>
        <w:pStyle w:val="Prrafodelista"/>
        <w:numPr>
          <w:ilvl w:val="1"/>
          <w:numId w:val="10"/>
        </w:numPr>
        <w:rPr>
          <w:rFonts w:ascii="Avenir Book" w:hAnsi="Avenir Book" w:cstheme="minorHAnsi"/>
          <w:bCs/>
          <w:lang w:val="en-US"/>
        </w:rPr>
      </w:pPr>
      <w:r w:rsidRPr="00716928">
        <w:rPr>
          <w:rFonts w:ascii="Avenir Book" w:hAnsi="Avenir Book" w:cstheme="minorHAnsi"/>
          <w:bCs/>
          <w:lang w:val="en-US"/>
        </w:rPr>
        <w:t>Considering the three mutually reinforcing Caribbean-EU Partnerships (Green Deal, economic resilience and trade, and Governance, Security and Human Development), what is the relevance of these partnerships and the top three priority sectors for EU action within each partnership (EU added value)</w:t>
      </w:r>
    </w:p>
    <w:p w14:paraId="017795D6" w14:textId="57A48050" w:rsidR="00F46CD2" w:rsidRPr="00065487" w:rsidRDefault="00F46CD2" w:rsidP="00065487">
      <w:pPr>
        <w:pStyle w:val="Prrafodelista"/>
        <w:ind w:left="360"/>
        <w:rPr>
          <w:rFonts w:ascii="Avenir Book" w:hAnsi="Avenir Book" w:cstheme="minorHAnsi"/>
          <w:bCs/>
          <w:lang w:val="es-ES"/>
        </w:rPr>
      </w:pPr>
      <w:r w:rsidRPr="00065487">
        <w:rPr>
          <w:rFonts w:ascii="Avenir Book" w:hAnsi="Avenir Book" w:cstheme="minorHAnsi"/>
          <w:bCs/>
          <w:lang w:val="es-ES"/>
        </w:rPr>
        <w:t xml:space="preserve">Teniendo en cuenta las tres asociaciones entre el Caribe y la UE que se refuerzan mutuamente (Acuerdo Verde, resiliencia económica y comercio, y gobernanza, seguridad y desarrollo humano), ¿cuál es la relevancia de estas asociaciones y los tres principales sectores prioritarios para la acción de la UE dentro de cada asociación? </w:t>
      </w:r>
    </w:p>
    <w:p w14:paraId="41B8CB1C" w14:textId="08704CAB" w:rsidR="00DB5670" w:rsidRPr="00F46CD2"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573A01CE" w14:textId="77777777" w:rsidR="00BA6B38" w:rsidRPr="00F46CD2" w:rsidRDefault="00BA6B38"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7E580983" w14:textId="6805F20B" w:rsidR="00DB5670" w:rsidRDefault="00DB5670"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47236DF5" w14:textId="211F55C8" w:rsidR="00065487" w:rsidRDefault="00065487"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4A2AA2A3" w14:textId="77777777" w:rsidR="00065487" w:rsidRPr="00F46CD2" w:rsidRDefault="00065487" w:rsidP="00DB5670">
      <w:pPr>
        <w:pBdr>
          <w:top w:val="single" w:sz="4" w:space="1" w:color="auto"/>
          <w:left w:val="single" w:sz="4" w:space="4" w:color="auto"/>
          <w:bottom w:val="single" w:sz="4" w:space="1" w:color="auto"/>
          <w:right w:val="single" w:sz="4" w:space="4" w:color="auto"/>
        </w:pBdr>
        <w:jc w:val="both"/>
        <w:rPr>
          <w:rFonts w:ascii="Avenir Book" w:hAnsi="Avenir Book"/>
          <w:sz w:val="21"/>
          <w:szCs w:val="21"/>
          <w:lang w:val="es-ES"/>
        </w:rPr>
      </w:pPr>
    </w:p>
    <w:p w14:paraId="026507B0" w14:textId="5CCC8D61" w:rsidR="00F46CD2" w:rsidRPr="00065487" w:rsidRDefault="00F46CD2" w:rsidP="00065487">
      <w:pPr>
        <w:pStyle w:val="Prrafodelista"/>
        <w:numPr>
          <w:ilvl w:val="1"/>
          <w:numId w:val="10"/>
        </w:numPr>
        <w:rPr>
          <w:rFonts w:ascii="Avenir Book" w:hAnsi="Avenir Book" w:cstheme="minorHAnsi"/>
          <w:bCs/>
          <w:lang w:val="en-GB"/>
        </w:rPr>
      </w:pPr>
      <w:r w:rsidRPr="00F46CD2">
        <w:rPr>
          <w:rFonts w:ascii="Avenir Book" w:hAnsi="Avenir Book" w:cstheme="minorHAnsi"/>
          <w:bCs/>
          <w:lang w:val="en-GB"/>
        </w:rPr>
        <w:t>Contributions and added value of civil society to achieve the objectives, in particular in view of fostering gender equality and youth engagement in each of the 3 partnerships</w:t>
      </w:r>
      <w:r w:rsidRPr="00F46CD2">
        <w:t xml:space="preserve"> </w:t>
      </w:r>
      <w:r>
        <w:t xml:space="preserve">. / </w:t>
      </w:r>
      <w:r w:rsidR="00065487">
        <w:t xml:space="preserve">           </w:t>
      </w:r>
      <w:r w:rsidRPr="00F46CD2">
        <w:rPr>
          <w:rFonts w:ascii="Avenir Book" w:hAnsi="Avenir Book" w:cstheme="minorHAnsi"/>
          <w:bCs/>
          <w:lang w:val="en-GB"/>
        </w:rPr>
        <w:t>Contributions and added value of civil society to achieve the objectives, in particular in view of fostering gender equality and youth engagement in each of the 3 partnerships.</w:t>
      </w:r>
    </w:p>
    <w:p w14:paraId="0F774E7B" w14:textId="72D67946" w:rsidR="0030533E" w:rsidRDefault="0030533E"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n-GB"/>
        </w:rPr>
      </w:pPr>
    </w:p>
    <w:p w14:paraId="222C2BA3" w14:textId="1392DA85" w:rsidR="00DB5670" w:rsidRDefault="00DB5670"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n-GB"/>
        </w:rPr>
      </w:pPr>
    </w:p>
    <w:p w14:paraId="03D5CCAE" w14:textId="2E58BBB3" w:rsidR="00DB5670" w:rsidRDefault="00DB5670"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n-GB"/>
        </w:rPr>
      </w:pPr>
    </w:p>
    <w:p w14:paraId="1D25865D" w14:textId="771ACCBD" w:rsidR="00065487" w:rsidRDefault="00065487"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n-GB"/>
        </w:rPr>
      </w:pPr>
    </w:p>
    <w:p w14:paraId="5A2D6E1D" w14:textId="77777777" w:rsidR="00065487" w:rsidRPr="00DB5670" w:rsidRDefault="00065487" w:rsidP="00DB5670">
      <w:pPr>
        <w:pBdr>
          <w:top w:val="single" w:sz="4" w:space="1" w:color="auto"/>
          <w:left w:val="single" w:sz="4" w:space="4" w:color="auto"/>
          <w:bottom w:val="single" w:sz="4" w:space="1" w:color="auto"/>
          <w:right w:val="single" w:sz="4" w:space="4" w:color="auto"/>
        </w:pBdr>
        <w:rPr>
          <w:rFonts w:ascii="Avenir Book" w:hAnsi="Avenir Book"/>
          <w:sz w:val="21"/>
          <w:szCs w:val="21"/>
          <w:lang w:val="en-GB"/>
        </w:rPr>
      </w:pPr>
    </w:p>
    <w:p w14:paraId="6F0A7011" w14:textId="072521EC" w:rsidR="0030533E" w:rsidRPr="00F46CD2" w:rsidRDefault="00F46CD2" w:rsidP="00856B96">
      <w:pPr>
        <w:pStyle w:val="Prrafodelista"/>
        <w:numPr>
          <w:ilvl w:val="1"/>
          <w:numId w:val="10"/>
        </w:numPr>
        <w:rPr>
          <w:rFonts w:ascii="Avenir Book" w:hAnsi="Avenir Book" w:cstheme="minorHAnsi"/>
          <w:bCs/>
          <w:lang w:val="es-ES"/>
        </w:rPr>
      </w:pPr>
      <w:proofErr w:type="spellStart"/>
      <w:r w:rsidRPr="00F46CD2">
        <w:rPr>
          <w:rFonts w:ascii="Avenir Book" w:hAnsi="Avenir Book" w:cstheme="minorHAnsi"/>
          <w:bCs/>
          <w:lang w:val="es-ES"/>
        </w:rPr>
        <w:t>Modalities</w:t>
      </w:r>
      <w:proofErr w:type="spellEnd"/>
      <w:r w:rsidRPr="00F46CD2">
        <w:rPr>
          <w:rFonts w:ascii="Avenir Book" w:hAnsi="Avenir Book" w:cstheme="minorHAnsi"/>
          <w:bCs/>
          <w:lang w:val="es-ES"/>
        </w:rPr>
        <w:t xml:space="preserve"> to </w:t>
      </w:r>
      <w:proofErr w:type="spellStart"/>
      <w:r w:rsidRPr="00F46CD2">
        <w:rPr>
          <w:rFonts w:ascii="Avenir Book" w:hAnsi="Avenir Book" w:cstheme="minorHAnsi"/>
          <w:bCs/>
          <w:lang w:val="es-ES"/>
        </w:rPr>
        <w:t>ensure</w:t>
      </w:r>
      <w:proofErr w:type="spellEnd"/>
      <w:r w:rsidRPr="00F46CD2">
        <w:rPr>
          <w:rFonts w:ascii="Avenir Book" w:hAnsi="Avenir Book" w:cstheme="minorHAnsi"/>
          <w:bCs/>
          <w:lang w:val="es-ES"/>
        </w:rPr>
        <w:t xml:space="preserve"> </w:t>
      </w:r>
      <w:proofErr w:type="spellStart"/>
      <w:r w:rsidRPr="00F46CD2">
        <w:rPr>
          <w:rFonts w:ascii="Avenir Book" w:hAnsi="Avenir Book" w:cstheme="minorHAnsi"/>
          <w:bCs/>
          <w:lang w:val="es-ES"/>
        </w:rPr>
        <w:t>an</w:t>
      </w:r>
      <w:proofErr w:type="spellEnd"/>
      <w:r w:rsidRPr="00F46CD2">
        <w:rPr>
          <w:rFonts w:ascii="Avenir Book" w:hAnsi="Avenir Book" w:cstheme="minorHAnsi"/>
          <w:bCs/>
          <w:lang w:val="es-ES"/>
        </w:rPr>
        <w:t xml:space="preserve"> </w:t>
      </w:r>
      <w:proofErr w:type="spellStart"/>
      <w:r w:rsidRPr="00F46CD2">
        <w:rPr>
          <w:rFonts w:ascii="Avenir Book" w:hAnsi="Avenir Book" w:cstheme="minorHAnsi"/>
          <w:bCs/>
          <w:lang w:val="es-ES"/>
        </w:rPr>
        <w:t>articulated</w:t>
      </w:r>
      <w:proofErr w:type="spellEnd"/>
      <w:r w:rsidRPr="00F46CD2">
        <w:rPr>
          <w:rFonts w:ascii="Avenir Book" w:hAnsi="Avenir Book" w:cstheme="minorHAnsi"/>
          <w:bCs/>
          <w:lang w:val="es-ES"/>
        </w:rPr>
        <w:t xml:space="preserve"> and active of civil </w:t>
      </w:r>
      <w:proofErr w:type="spellStart"/>
      <w:r w:rsidRPr="00F46CD2">
        <w:rPr>
          <w:rFonts w:ascii="Avenir Book" w:hAnsi="Avenir Book" w:cstheme="minorHAnsi"/>
          <w:bCs/>
          <w:lang w:val="es-ES"/>
        </w:rPr>
        <w:t>society</w:t>
      </w:r>
      <w:proofErr w:type="spellEnd"/>
      <w:r w:rsidRPr="00F46CD2">
        <w:rPr>
          <w:rFonts w:ascii="Avenir Book" w:hAnsi="Avenir Book" w:cstheme="minorHAnsi"/>
          <w:bCs/>
          <w:lang w:val="es-ES"/>
        </w:rPr>
        <w:t xml:space="preserve"> </w:t>
      </w:r>
      <w:proofErr w:type="spellStart"/>
      <w:r w:rsidRPr="00F46CD2">
        <w:rPr>
          <w:rFonts w:ascii="Avenir Book" w:hAnsi="Avenir Book" w:cstheme="minorHAnsi"/>
          <w:bCs/>
          <w:lang w:val="es-ES"/>
        </w:rPr>
        <w:t>participation</w:t>
      </w:r>
      <w:proofErr w:type="spellEnd"/>
      <w:r w:rsidRPr="00F46CD2">
        <w:rPr>
          <w:rFonts w:ascii="Avenir Book" w:hAnsi="Avenir Book" w:cstheme="minorHAnsi"/>
          <w:bCs/>
          <w:lang w:val="es-ES"/>
        </w:rPr>
        <w:t xml:space="preserve"> at sub-regional </w:t>
      </w:r>
      <w:proofErr w:type="spellStart"/>
      <w:r w:rsidRPr="00F46CD2">
        <w:rPr>
          <w:rFonts w:ascii="Avenir Book" w:hAnsi="Avenir Book" w:cstheme="minorHAnsi"/>
          <w:bCs/>
          <w:lang w:val="es-ES"/>
        </w:rPr>
        <w:t>level</w:t>
      </w:r>
      <w:proofErr w:type="spellEnd"/>
      <w:r w:rsidRPr="00F46CD2">
        <w:rPr>
          <w:rFonts w:ascii="Avenir Book" w:hAnsi="Avenir Book" w:cstheme="minorHAnsi"/>
          <w:bCs/>
          <w:lang w:val="es-ES"/>
        </w:rPr>
        <w:tab/>
        <w:t xml:space="preserve"> / Modalidades para garantizar una participación de la Sociedad civil de manera articulada</w:t>
      </w:r>
      <w:r>
        <w:rPr>
          <w:rFonts w:ascii="Avenir Book" w:hAnsi="Avenir Book" w:cstheme="minorHAnsi"/>
          <w:bCs/>
          <w:lang w:val="es-ES"/>
        </w:rPr>
        <w:t xml:space="preserve"> a nivel sub-regional</w:t>
      </w:r>
    </w:p>
    <w:p w14:paraId="7E7A1C88" w14:textId="77777777" w:rsidR="0030533E" w:rsidRPr="00F46CD2" w:rsidRDefault="0030533E" w:rsidP="00DB5670">
      <w:pPr>
        <w:pBdr>
          <w:top w:val="single" w:sz="4" w:space="1" w:color="auto"/>
          <w:left w:val="single" w:sz="4" w:space="4" w:color="auto"/>
          <w:bottom w:val="single" w:sz="4" w:space="1" w:color="auto"/>
          <w:right w:val="single" w:sz="4" w:space="4" w:color="auto"/>
        </w:pBdr>
        <w:jc w:val="both"/>
        <w:rPr>
          <w:lang w:val="es-ES"/>
        </w:rPr>
      </w:pPr>
    </w:p>
    <w:p w14:paraId="2DA57E06" w14:textId="3C19D0B4" w:rsidR="0030533E" w:rsidRPr="00F46CD2" w:rsidRDefault="0030533E" w:rsidP="00DB5670">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venir" w:hAnsi="Avenir" w:cs="Avenir-Book"/>
          <w:color w:val="000000"/>
          <w:sz w:val="20"/>
          <w:szCs w:val="20"/>
          <w:lang w:val="es-ES"/>
        </w:rPr>
      </w:pPr>
    </w:p>
    <w:p w14:paraId="678D5865" w14:textId="3485065D" w:rsidR="00DB5670" w:rsidRPr="00F46CD2" w:rsidRDefault="00DB5670" w:rsidP="00DB5670">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venir" w:hAnsi="Avenir" w:cs="Avenir-Book"/>
          <w:color w:val="000000"/>
          <w:sz w:val="20"/>
          <w:szCs w:val="20"/>
          <w:lang w:val="es-ES"/>
        </w:rPr>
      </w:pPr>
    </w:p>
    <w:p w14:paraId="6E51F84C" w14:textId="43A06A70" w:rsidR="00DB5670" w:rsidRDefault="00DB5670" w:rsidP="00DB5670">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venir" w:hAnsi="Avenir" w:cs="Avenir-Book"/>
          <w:color w:val="000000"/>
          <w:sz w:val="20"/>
          <w:szCs w:val="20"/>
          <w:lang w:val="es-ES"/>
        </w:rPr>
      </w:pPr>
    </w:p>
    <w:p w14:paraId="7C201D8E" w14:textId="1BE62754" w:rsidR="00065487" w:rsidRDefault="00065487" w:rsidP="00DB5670">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venir" w:hAnsi="Avenir" w:cs="Avenir-Book"/>
          <w:color w:val="000000"/>
          <w:sz w:val="20"/>
          <w:szCs w:val="20"/>
          <w:lang w:val="es-ES"/>
        </w:rPr>
      </w:pPr>
    </w:p>
    <w:p w14:paraId="677F7E5B" w14:textId="77777777" w:rsidR="00065487" w:rsidRPr="00F46CD2" w:rsidRDefault="00065487" w:rsidP="00DB5670">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venir" w:hAnsi="Avenir" w:cs="Avenir-Book"/>
          <w:color w:val="000000"/>
          <w:sz w:val="20"/>
          <w:szCs w:val="20"/>
          <w:lang w:val="es-ES"/>
        </w:rPr>
      </w:pPr>
    </w:p>
    <w:p w14:paraId="1242551C" w14:textId="77777777" w:rsidR="0030533E" w:rsidRPr="00F46CD2" w:rsidRDefault="0030533E" w:rsidP="0030533E">
      <w:pPr>
        <w:spacing w:after="0"/>
        <w:ind w:left="426" w:hanging="426"/>
        <w:rPr>
          <w:rFonts w:ascii="Avenir Book" w:hAnsi="Avenir Book"/>
          <w:sz w:val="24"/>
          <w:szCs w:val="24"/>
          <w:lang w:val="es-ES"/>
        </w:rPr>
      </w:pPr>
    </w:p>
    <w:sectPr w:rsidR="0030533E" w:rsidRPr="00F46CD2" w:rsidSect="00492106">
      <w:headerReference w:type="even" r:id="rId9"/>
      <w:headerReference w:type="default" r:id="rId10"/>
      <w:footerReference w:type="even" r:id="rId11"/>
      <w:footerReference w:type="default" r:id="rId12"/>
      <w:headerReference w:type="first" r:id="rId13"/>
      <w:footerReference w:type="first" r:id="rId14"/>
      <w:type w:val="continuous"/>
      <w:pgSz w:w="11906" w:h="16838"/>
      <w:pgMar w:top="3119"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69C79" w14:textId="77777777" w:rsidR="0042688B" w:rsidRDefault="0042688B" w:rsidP="001E509C">
      <w:pPr>
        <w:spacing w:after="0"/>
      </w:pPr>
      <w:r>
        <w:separator/>
      </w:r>
    </w:p>
  </w:endnote>
  <w:endnote w:type="continuationSeparator" w:id="0">
    <w:p w14:paraId="39168A03" w14:textId="77777777" w:rsidR="0042688B" w:rsidRDefault="0042688B" w:rsidP="001E509C">
      <w:pPr>
        <w:spacing w:after="0"/>
      </w:pPr>
      <w:r>
        <w:continuationSeparator/>
      </w:r>
    </w:p>
  </w:endnote>
  <w:endnote w:type="continuationNotice" w:id="1">
    <w:p w14:paraId="55F565B7" w14:textId="77777777" w:rsidR="0042688B" w:rsidRDefault="004268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w:altName w:val="﷽﷽﷽﷽﷽﷽﷽﷽U"/>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Book">
    <w:altName w:val="Calibri"/>
    <w:panose1 w:val="02000503020000020003"/>
    <w:charset w:val="00"/>
    <w:family w:val="auto"/>
    <w:pitch w:val="variable"/>
    <w:sig w:usb0="800000AF" w:usb1="5000204A" w:usb2="00000000" w:usb3="00000000" w:csb0="0000009B" w:csb1="00000000"/>
  </w:font>
  <w:font w:name="Avenir Black">
    <w:altName w:val="Avenir Black"/>
    <w:panose1 w:val="020B0803020203020204"/>
    <w:charset w:val="4D"/>
    <w:family w:val="swiss"/>
    <w:pitch w:val="variable"/>
    <w:sig w:usb0="800000AF" w:usb1="5000204A" w:usb2="00000000" w:usb3="00000000" w:csb0="0000009B" w:csb1="00000000"/>
  </w:font>
  <w:font w:name="Avenir Medium">
    <w:altName w:val="Avenir Medium"/>
    <w:panose1 w:val="02000603020000020003"/>
    <w:charset w:val="00"/>
    <w:family w:val="auto"/>
    <w:pitch w:val="variable"/>
    <w:sig w:usb0="800000AF" w:usb1="5000204A" w:usb2="00000000" w:usb3="00000000" w:csb0="0000009B" w:csb1="00000000"/>
  </w:font>
  <w:font w:name="Consolas">
    <w:panose1 w:val="020B0609020204030204"/>
    <w:charset w:val="00"/>
    <w:family w:val="modern"/>
    <w:pitch w:val="fixed"/>
    <w:sig w:usb0="E10002FF" w:usb1="4000FCFF" w:usb2="00000009" w:usb3="00000000" w:csb0="0000019F" w:csb1="00000000"/>
  </w:font>
  <w:font w:name="Avenir Next Medium">
    <w:altName w:val="Avenir Next Medium"/>
    <w:panose1 w:val="020B0603020202020204"/>
    <w:charset w:val="00"/>
    <w:family w:val="swiss"/>
    <w:pitch w:val="variable"/>
    <w:sig w:usb0="8000002F" w:usb1="5000204A" w:usb2="00000000" w:usb3="00000000" w:csb0="0000009B" w:csb1="00000000"/>
  </w:font>
  <w:font w:name="Avenir Next Bold">
    <w:altName w:val="Avenir Next"/>
    <w:panose1 w:val="020B0803020202020204"/>
    <w:charset w:val="00"/>
    <w:family w:val="auto"/>
    <w:notTrueType/>
    <w:pitch w:val="default"/>
    <w:sig w:usb0="00000003" w:usb1="00000000" w:usb2="0000000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F2049" w14:textId="77777777" w:rsidR="00316E76" w:rsidRDefault="00316E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5D5A" w14:textId="77777777" w:rsidR="00316E76" w:rsidRDefault="00316E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37671" w14:textId="77777777" w:rsidR="00316E76" w:rsidRDefault="00316E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FF558" w14:textId="77777777" w:rsidR="0042688B" w:rsidRDefault="0042688B" w:rsidP="001E509C">
      <w:pPr>
        <w:spacing w:after="0"/>
      </w:pPr>
      <w:r>
        <w:separator/>
      </w:r>
    </w:p>
  </w:footnote>
  <w:footnote w:type="continuationSeparator" w:id="0">
    <w:p w14:paraId="2AB4441C" w14:textId="77777777" w:rsidR="0042688B" w:rsidRDefault="0042688B" w:rsidP="001E509C">
      <w:pPr>
        <w:spacing w:after="0"/>
      </w:pPr>
      <w:r>
        <w:continuationSeparator/>
      </w:r>
    </w:p>
  </w:footnote>
  <w:footnote w:type="continuationNotice" w:id="1">
    <w:p w14:paraId="4CEFFC5F" w14:textId="77777777" w:rsidR="0042688B" w:rsidRDefault="004268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E044B" w14:textId="77777777" w:rsidR="00316E76" w:rsidRDefault="00316E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CBB3" w14:textId="5DDFCCE4" w:rsidR="001E509C" w:rsidRDefault="001E509C">
    <w:pPr>
      <w:pStyle w:val="Encabezado"/>
    </w:pPr>
    <w:r>
      <w:rPr>
        <w:noProof/>
        <w:lang w:val="en-GB" w:eastAsia="en-GB"/>
      </w:rPr>
      <w:drawing>
        <wp:anchor distT="0" distB="0" distL="114300" distR="114300" simplePos="0" relativeHeight="251659264" behindDoc="1" locked="0" layoutInCell="1" allowOverlap="1" wp14:anchorId="26289BEF" wp14:editId="6DC42203">
          <wp:simplePos x="0" y="0"/>
          <wp:positionH relativeFrom="column">
            <wp:posOffset>-528015</wp:posOffset>
          </wp:positionH>
          <wp:positionV relativeFrom="page">
            <wp:posOffset>-2080260</wp:posOffset>
          </wp:positionV>
          <wp:extent cx="7577455" cy="3714750"/>
          <wp:effectExtent l="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jpg"/>
                  <pic:cNvPicPr/>
                </pic:nvPicPr>
                <pic:blipFill>
                  <a:blip r:embed="rId1">
                    <a:extLst>
                      <a:ext uri="{28A0092B-C50C-407E-A947-70E740481C1C}">
                        <a14:useLocalDpi xmlns:a14="http://schemas.microsoft.com/office/drawing/2010/main" val="0"/>
                      </a:ext>
                    </a:extLst>
                  </a:blip>
                  <a:stretch>
                    <a:fillRect/>
                  </a:stretch>
                </pic:blipFill>
                <pic:spPr>
                  <a:xfrm>
                    <a:off x="0" y="0"/>
                    <a:ext cx="7577455" cy="3714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8EFD" w14:textId="77777777" w:rsidR="00316E76" w:rsidRDefault="00316E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75FD"/>
    <w:multiLevelType w:val="multilevel"/>
    <w:tmpl w:val="769A8E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9A2D08"/>
    <w:multiLevelType w:val="multilevel"/>
    <w:tmpl w:val="F95CFF3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E226048"/>
    <w:multiLevelType w:val="hybridMultilevel"/>
    <w:tmpl w:val="01F09AFC"/>
    <w:lvl w:ilvl="0" w:tplc="19A64110">
      <w:start w:val="1"/>
      <w:numFmt w:val="bullet"/>
      <w:pStyle w:val="Avenirbulletpoints"/>
      <w:lvlText w:val=""/>
      <w:lvlJc w:val="left"/>
      <w:pPr>
        <w:ind w:left="720" w:hanging="360"/>
      </w:pPr>
      <w:rPr>
        <w:rFonts w:ascii="Wingdings 2" w:hAnsi="Wingdings 2" w:hint="default"/>
        <w:color w:val="F177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EA0512D"/>
    <w:multiLevelType w:val="multilevel"/>
    <w:tmpl w:val="BF42E2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585CA3"/>
    <w:multiLevelType w:val="hybridMultilevel"/>
    <w:tmpl w:val="69C40B0C"/>
    <w:lvl w:ilvl="0" w:tplc="451E16E0">
      <w:start w:val="1"/>
      <w:numFmt w:val="decimal"/>
      <w:lvlText w:val="%1."/>
      <w:lvlJc w:val="left"/>
      <w:pPr>
        <w:tabs>
          <w:tab w:val="num" w:pos="720"/>
        </w:tabs>
        <w:ind w:left="720" w:hanging="360"/>
      </w:pPr>
    </w:lvl>
    <w:lvl w:ilvl="1" w:tplc="0C5EC622" w:tentative="1">
      <w:start w:val="1"/>
      <w:numFmt w:val="decimal"/>
      <w:lvlText w:val="%2."/>
      <w:lvlJc w:val="left"/>
      <w:pPr>
        <w:tabs>
          <w:tab w:val="num" w:pos="1440"/>
        </w:tabs>
        <w:ind w:left="1440" w:hanging="360"/>
      </w:pPr>
    </w:lvl>
    <w:lvl w:ilvl="2" w:tplc="9D0A15A6" w:tentative="1">
      <w:start w:val="1"/>
      <w:numFmt w:val="decimal"/>
      <w:lvlText w:val="%3."/>
      <w:lvlJc w:val="left"/>
      <w:pPr>
        <w:tabs>
          <w:tab w:val="num" w:pos="2160"/>
        </w:tabs>
        <w:ind w:left="2160" w:hanging="360"/>
      </w:pPr>
    </w:lvl>
    <w:lvl w:ilvl="3" w:tplc="FE8E454A" w:tentative="1">
      <w:start w:val="1"/>
      <w:numFmt w:val="decimal"/>
      <w:lvlText w:val="%4."/>
      <w:lvlJc w:val="left"/>
      <w:pPr>
        <w:tabs>
          <w:tab w:val="num" w:pos="2880"/>
        </w:tabs>
        <w:ind w:left="2880" w:hanging="360"/>
      </w:pPr>
    </w:lvl>
    <w:lvl w:ilvl="4" w:tplc="88CA428C" w:tentative="1">
      <w:start w:val="1"/>
      <w:numFmt w:val="decimal"/>
      <w:lvlText w:val="%5."/>
      <w:lvlJc w:val="left"/>
      <w:pPr>
        <w:tabs>
          <w:tab w:val="num" w:pos="3600"/>
        </w:tabs>
        <w:ind w:left="3600" w:hanging="360"/>
      </w:pPr>
    </w:lvl>
    <w:lvl w:ilvl="5" w:tplc="64300B48" w:tentative="1">
      <w:start w:val="1"/>
      <w:numFmt w:val="decimal"/>
      <w:lvlText w:val="%6."/>
      <w:lvlJc w:val="left"/>
      <w:pPr>
        <w:tabs>
          <w:tab w:val="num" w:pos="4320"/>
        </w:tabs>
        <w:ind w:left="4320" w:hanging="360"/>
      </w:pPr>
    </w:lvl>
    <w:lvl w:ilvl="6" w:tplc="31609604" w:tentative="1">
      <w:start w:val="1"/>
      <w:numFmt w:val="decimal"/>
      <w:lvlText w:val="%7."/>
      <w:lvlJc w:val="left"/>
      <w:pPr>
        <w:tabs>
          <w:tab w:val="num" w:pos="5040"/>
        </w:tabs>
        <w:ind w:left="5040" w:hanging="360"/>
      </w:pPr>
    </w:lvl>
    <w:lvl w:ilvl="7" w:tplc="88CA4426" w:tentative="1">
      <w:start w:val="1"/>
      <w:numFmt w:val="decimal"/>
      <w:lvlText w:val="%8."/>
      <w:lvlJc w:val="left"/>
      <w:pPr>
        <w:tabs>
          <w:tab w:val="num" w:pos="5760"/>
        </w:tabs>
        <w:ind w:left="5760" w:hanging="360"/>
      </w:pPr>
    </w:lvl>
    <w:lvl w:ilvl="8" w:tplc="F754095C" w:tentative="1">
      <w:start w:val="1"/>
      <w:numFmt w:val="decimal"/>
      <w:lvlText w:val="%9."/>
      <w:lvlJc w:val="left"/>
      <w:pPr>
        <w:tabs>
          <w:tab w:val="num" w:pos="6480"/>
        </w:tabs>
        <w:ind w:left="6480" w:hanging="360"/>
      </w:pPr>
    </w:lvl>
  </w:abstractNum>
  <w:abstractNum w:abstractNumId="5" w15:restartNumberingAfterBreak="0">
    <w:nsid w:val="52C3385F"/>
    <w:multiLevelType w:val="multilevel"/>
    <w:tmpl w:val="9BCA4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99676A"/>
    <w:multiLevelType w:val="hybridMultilevel"/>
    <w:tmpl w:val="187A5D3E"/>
    <w:lvl w:ilvl="0" w:tplc="68B2F3EA">
      <w:start w:val="1"/>
      <w:numFmt w:val="decimal"/>
      <w:pStyle w:val="Avenirnumber"/>
      <w:lvlText w:val="%1."/>
      <w:lvlJc w:val="left"/>
      <w:pPr>
        <w:ind w:left="1777" w:hanging="360"/>
      </w:pPr>
      <w:rPr>
        <w:rFonts w:ascii="Avenir" w:hAnsi="Avenir" w:hint="default"/>
        <w:b/>
        <w:bCs w:val="0"/>
        <w:i w:val="0"/>
        <w:iCs w:val="0"/>
        <w:caps w:val="0"/>
        <w:strike w:val="0"/>
        <w:dstrike w:val="0"/>
        <w:vanish w:val="0"/>
        <w:color w:val="F17732"/>
        <w:spacing w:val="0"/>
        <w:position w:val="0"/>
        <w:sz w:val="22"/>
        <w:u w:val="none"/>
        <w:effect w:val="none"/>
        <w:vertAlign w:val="baseline"/>
        <w:em w:val="none"/>
        <w14:ligatures w14:val="none"/>
        <w14:numForm w14:val="default"/>
        <w14:numSpacing w14:val="default"/>
        <w14:stylisticSets/>
        <w14:cntxtAlts w14:val="0"/>
      </w:rPr>
    </w:lvl>
    <w:lvl w:ilvl="1" w:tplc="080C0019" w:tentative="1">
      <w:start w:val="1"/>
      <w:numFmt w:val="lowerLetter"/>
      <w:lvlText w:val="%2."/>
      <w:lvlJc w:val="left"/>
      <w:pPr>
        <w:ind w:left="2857" w:hanging="360"/>
      </w:pPr>
    </w:lvl>
    <w:lvl w:ilvl="2" w:tplc="080C001B" w:tentative="1">
      <w:start w:val="1"/>
      <w:numFmt w:val="lowerRoman"/>
      <w:lvlText w:val="%3."/>
      <w:lvlJc w:val="right"/>
      <w:pPr>
        <w:ind w:left="3577" w:hanging="180"/>
      </w:pPr>
    </w:lvl>
    <w:lvl w:ilvl="3" w:tplc="080C000F" w:tentative="1">
      <w:start w:val="1"/>
      <w:numFmt w:val="decimal"/>
      <w:lvlText w:val="%4."/>
      <w:lvlJc w:val="left"/>
      <w:pPr>
        <w:ind w:left="4297" w:hanging="360"/>
      </w:pPr>
    </w:lvl>
    <w:lvl w:ilvl="4" w:tplc="080C0019" w:tentative="1">
      <w:start w:val="1"/>
      <w:numFmt w:val="lowerLetter"/>
      <w:lvlText w:val="%5."/>
      <w:lvlJc w:val="left"/>
      <w:pPr>
        <w:ind w:left="5017" w:hanging="360"/>
      </w:pPr>
    </w:lvl>
    <w:lvl w:ilvl="5" w:tplc="080C001B" w:tentative="1">
      <w:start w:val="1"/>
      <w:numFmt w:val="lowerRoman"/>
      <w:lvlText w:val="%6."/>
      <w:lvlJc w:val="right"/>
      <w:pPr>
        <w:ind w:left="5737" w:hanging="180"/>
      </w:pPr>
    </w:lvl>
    <w:lvl w:ilvl="6" w:tplc="080C000F" w:tentative="1">
      <w:start w:val="1"/>
      <w:numFmt w:val="decimal"/>
      <w:lvlText w:val="%7."/>
      <w:lvlJc w:val="left"/>
      <w:pPr>
        <w:ind w:left="6457" w:hanging="360"/>
      </w:pPr>
    </w:lvl>
    <w:lvl w:ilvl="7" w:tplc="080C0019" w:tentative="1">
      <w:start w:val="1"/>
      <w:numFmt w:val="lowerLetter"/>
      <w:lvlText w:val="%8."/>
      <w:lvlJc w:val="left"/>
      <w:pPr>
        <w:ind w:left="7177" w:hanging="360"/>
      </w:pPr>
    </w:lvl>
    <w:lvl w:ilvl="8" w:tplc="080C001B" w:tentative="1">
      <w:start w:val="1"/>
      <w:numFmt w:val="lowerRoman"/>
      <w:lvlText w:val="%9."/>
      <w:lvlJc w:val="right"/>
      <w:pPr>
        <w:ind w:left="7897" w:hanging="180"/>
      </w:pPr>
    </w:lvl>
  </w:abstractNum>
  <w:abstractNum w:abstractNumId="7" w15:restartNumberingAfterBreak="0">
    <w:nsid w:val="64F5462C"/>
    <w:multiLevelType w:val="multilevel"/>
    <w:tmpl w:val="870448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B97CA8"/>
    <w:multiLevelType w:val="multilevel"/>
    <w:tmpl w:val="021E8E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7845BD"/>
    <w:multiLevelType w:val="multilevel"/>
    <w:tmpl w:val="41B63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67569A"/>
    <w:multiLevelType w:val="hybridMultilevel"/>
    <w:tmpl w:val="195677CC"/>
    <w:lvl w:ilvl="0" w:tplc="1BF62BA0">
      <w:start w:val="1"/>
      <w:numFmt w:val="bullet"/>
      <w:pStyle w:val="AvenirBullets"/>
      <w:lvlText w:val="-"/>
      <w:lvlJc w:val="left"/>
      <w:pPr>
        <w:ind w:left="1004" w:hanging="360"/>
      </w:pPr>
      <w:rPr>
        <w:rFonts w:ascii="Avenir" w:hAnsi="Avenir"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10"/>
  </w:num>
  <w:num w:numId="2">
    <w:abstractNumId w:val="6"/>
  </w:num>
  <w:num w:numId="3">
    <w:abstractNumId w:val="2"/>
  </w:num>
  <w:num w:numId="4">
    <w:abstractNumId w:val="1"/>
  </w:num>
  <w:num w:numId="5">
    <w:abstractNumId w:val="9"/>
  </w:num>
  <w:num w:numId="6">
    <w:abstractNumId w:val="3"/>
  </w:num>
  <w:num w:numId="7">
    <w:abstractNumId w:val="5"/>
  </w:num>
  <w:num w:numId="8">
    <w:abstractNumId w:val="0"/>
  </w:num>
  <w:num w:numId="9">
    <w:abstractNumId w:val="7"/>
  </w:num>
  <w:num w:numId="10">
    <w:abstractNumId w:val="8"/>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BE" w:vendorID="64" w:dllVersion="4096"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E509C"/>
    <w:rsid w:val="00002470"/>
    <w:rsid w:val="000039F3"/>
    <w:rsid w:val="00005CEF"/>
    <w:rsid w:val="0002325E"/>
    <w:rsid w:val="00032BED"/>
    <w:rsid w:val="000352E9"/>
    <w:rsid w:val="00041C32"/>
    <w:rsid w:val="00044B04"/>
    <w:rsid w:val="00053676"/>
    <w:rsid w:val="00057DC1"/>
    <w:rsid w:val="00065487"/>
    <w:rsid w:val="00067F54"/>
    <w:rsid w:val="00072823"/>
    <w:rsid w:val="00081FEC"/>
    <w:rsid w:val="000837E3"/>
    <w:rsid w:val="00085019"/>
    <w:rsid w:val="00095CBC"/>
    <w:rsid w:val="000A76D9"/>
    <w:rsid w:val="000B2D9A"/>
    <w:rsid w:val="000C004E"/>
    <w:rsid w:val="000C044A"/>
    <w:rsid w:val="000C1468"/>
    <w:rsid w:val="000C2783"/>
    <w:rsid w:val="000C49D0"/>
    <w:rsid w:val="000C5A9F"/>
    <w:rsid w:val="000C5E3F"/>
    <w:rsid w:val="000C6713"/>
    <w:rsid w:val="000D488E"/>
    <w:rsid w:val="000F452A"/>
    <w:rsid w:val="000F5E76"/>
    <w:rsid w:val="001008A8"/>
    <w:rsid w:val="00100AEF"/>
    <w:rsid w:val="00117B5B"/>
    <w:rsid w:val="00121FE2"/>
    <w:rsid w:val="00130105"/>
    <w:rsid w:val="001321FC"/>
    <w:rsid w:val="001362D8"/>
    <w:rsid w:val="00136798"/>
    <w:rsid w:val="0013761E"/>
    <w:rsid w:val="001416BF"/>
    <w:rsid w:val="0014603D"/>
    <w:rsid w:val="00146E66"/>
    <w:rsid w:val="0014711D"/>
    <w:rsid w:val="0015452F"/>
    <w:rsid w:val="00154CDA"/>
    <w:rsid w:val="001604D0"/>
    <w:rsid w:val="00161418"/>
    <w:rsid w:val="001654BE"/>
    <w:rsid w:val="00165CE4"/>
    <w:rsid w:val="00165EDB"/>
    <w:rsid w:val="0016616D"/>
    <w:rsid w:val="0017797A"/>
    <w:rsid w:val="00184C09"/>
    <w:rsid w:val="0018601B"/>
    <w:rsid w:val="00193921"/>
    <w:rsid w:val="001962B7"/>
    <w:rsid w:val="001A4BCD"/>
    <w:rsid w:val="001A5077"/>
    <w:rsid w:val="001B2B3A"/>
    <w:rsid w:val="001B37A1"/>
    <w:rsid w:val="001B6809"/>
    <w:rsid w:val="001C0E29"/>
    <w:rsid w:val="001C172E"/>
    <w:rsid w:val="001D09BA"/>
    <w:rsid w:val="001D1382"/>
    <w:rsid w:val="001D251C"/>
    <w:rsid w:val="001D5003"/>
    <w:rsid w:val="001D75D2"/>
    <w:rsid w:val="001E0D81"/>
    <w:rsid w:val="001E144E"/>
    <w:rsid w:val="001E49F0"/>
    <w:rsid w:val="001E509C"/>
    <w:rsid w:val="001F1EE2"/>
    <w:rsid w:val="001F6A1E"/>
    <w:rsid w:val="00201C97"/>
    <w:rsid w:val="00203A04"/>
    <w:rsid w:val="00203A47"/>
    <w:rsid w:val="00213846"/>
    <w:rsid w:val="002161A3"/>
    <w:rsid w:val="00230CE9"/>
    <w:rsid w:val="00242673"/>
    <w:rsid w:val="00243AB8"/>
    <w:rsid w:val="00243C9F"/>
    <w:rsid w:val="00247463"/>
    <w:rsid w:val="0025040B"/>
    <w:rsid w:val="0025234E"/>
    <w:rsid w:val="0025787D"/>
    <w:rsid w:val="0026022D"/>
    <w:rsid w:val="00266393"/>
    <w:rsid w:val="00272FDF"/>
    <w:rsid w:val="00274E6B"/>
    <w:rsid w:val="00276748"/>
    <w:rsid w:val="00276C21"/>
    <w:rsid w:val="0028673D"/>
    <w:rsid w:val="00297F9D"/>
    <w:rsid w:val="002A27BD"/>
    <w:rsid w:val="002B449C"/>
    <w:rsid w:val="002B5BFA"/>
    <w:rsid w:val="002C44AD"/>
    <w:rsid w:val="002D62BD"/>
    <w:rsid w:val="002E491B"/>
    <w:rsid w:val="002E4A7F"/>
    <w:rsid w:val="002E7E37"/>
    <w:rsid w:val="002F171D"/>
    <w:rsid w:val="002F6BBD"/>
    <w:rsid w:val="002F7909"/>
    <w:rsid w:val="0030533E"/>
    <w:rsid w:val="003152BF"/>
    <w:rsid w:val="00316E76"/>
    <w:rsid w:val="003205D5"/>
    <w:rsid w:val="00320E20"/>
    <w:rsid w:val="003230DD"/>
    <w:rsid w:val="0032602F"/>
    <w:rsid w:val="00333006"/>
    <w:rsid w:val="00342D97"/>
    <w:rsid w:val="0034499A"/>
    <w:rsid w:val="003535EE"/>
    <w:rsid w:val="0035601C"/>
    <w:rsid w:val="0036201E"/>
    <w:rsid w:val="00363728"/>
    <w:rsid w:val="00371187"/>
    <w:rsid w:val="00381BEC"/>
    <w:rsid w:val="0038612A"/>
    <w:rsid w:val="003A1B8D"/>
    <w:rsid w:val="003A1C02"/>
    <w:rsid w:val="003B3562"/>
    <w:rsid w:val="003B5C30"/>
    <w:rsid w:val="003B7B66"/>
    <w:rsid w:val="003C0FCC"/>
    <w:rsid w:val="003C25DD"/>
    <w:rsid w:val="003C6440"/>
    <w:rsid w:val="003E3280"/>
    <w:rsid w:val="003F1574"/>
    <w:rsid w:val="003F2A17"/>
    <w:rsid w:val="00400E33"/>
    <w:rsid w:val="004018EE"/>
    <w:rsid w:val="0041535C"/>
    <w:rsid w:val="00416184"/>
    <w:rsid w:val="00416C6F"/>
    <w:rsid w:val="0042688B"/>
    <w:rsid w:val="00431588"/>
    <w:rsid w:val="00433DCD"/>
    <w:rsid w:val="00447772"/>
    <w:rsid w:val="00454937"/>
    <w:rsid w:val="00461639"/>
    <w:rsid w:val="0046245F"/>
    <w:rsid w:val="004837DE"/>
    <w:rsid w:val="0048477B"/>
    <w:rsid w:val="0048700D"/>
    <w:rsid w:val="00492106"/>
    <w:rsid w:val="00496167"/>
    <w:rsid w:val="004A4F8B"/>
    <w:rsid w:val="004A6D47"/>
    <w:rsid w:val="004B7D68"/>
    <w:rsid w:val="004D001B"/>
    <w:rsid w:val="004D6971"/>
    <w:rsid w:val="004D7BD2"/>
    <w:rsid w:val="004E266B"/>
    <w:rsid w:val="004E46C5"/>
    <w:rsid w:val="004F513B"/>
    <w:rsid w:val="004F5D5D"/>
    <w:rsid w:val="004F7532"/>
    <w:rsid w:val="004F7538"/>
    <w:rsid w:val="005050A1"/>
    <w:rsid w:val="00506143"/>
    <w:rsid w:val="00512AA5"/>
    <w:rsid w:val="00513415"/>
    <w:rsid w:val="00513C0D"/>
    <w:rsid w:val="00515DFA"/>
    <w:rsid w:val="00516274"/>
    <w:rsid w:val="0052749F"/>
    <w:rsid w:val="0053661F"/>
    <w:rsid w:val="00541732"/>
    <w:rsid w:val="00547581"/>
    <w:rsid w:val="0055258A"/>
    <w:rsid w:val="005543C3"/>
    <w:rsid w:val="0055502F"/>
    <w:rsid w:val="005561EA"/>
    <w:rsid w:val="005652DE"/>
    <w:rsid w:val="00570C06"/>
    <w:rsid w:val="005726E5"/>
    <w:rsid w:val="00583CEF"/>
    <w:rsid w:val="00591313"/>
    <w:rsid w:val="005931F5"/>
    <w:rsid w:val="005A6910"/>
    <w:rsid w:val="005B4239"/>
    <w:rsid w:val="005C44F2"/>
    <w:rsid w:val="005C5F7D"/>
    <w:rsid w:val="005C6C21"/>
    <w:rsid w:val="005D096C"/>
    <w:rsid w:val="005D2AA1"/>
    <w:rsid w:val="005D311C"/>
    <w:rsid w:val="005D7F31"/>
    <w:rsid w:val="005F7582"/>
    <w:rsid w:val="005F7EEE"/>
    <w:rsid w:val="006031A0"/>
    <w:rsid w:val="00610DE2"/>
    <w:rsid w:val="00613EC6"/>
    <w:rsid w:val="006203E6"/>
    <w:rsid w:val="00623D74"/>
    <w:rsid w:val="0062703C"/>
    <w:rsid w:val="00632DDC"/>
    <w:rsid w:val="006420D3"/>
    <w:rsid w:val="0064243F"/>
    <w:rsid w:val="00642D70"/>
    <w:rsid w:val="006431C0"/>
    <w:rsid w:val="00644B2F"/>
    <w:rsid w:val="00650DFD"/>
    <w:rsid w:val="00652B79"/>
    <w:rsid w:val="00662556"/>
    <w:rsid w:val="00663415"/>
    <w:rsid w:val="00665532"/>
    <w:rsid w:val="0066679A"/>
    <w:rsid w:val="00666A92"/>
    <w:rsid w:val="006928E0"/>
    <w:rsid w:val="006A0386"/>
    <w:rsid w:val="006A2DC6"/>
    <w:rsid w:val="006A702F"/>
    <w:rsid w:val="006A7248"/>
    <w:rsid w:val="006C26E8"/>
    <w:rsid w:val="006C52A0"/>
    <w:rsid w:val="006D78B4"/>
    <w:rsid w:val="006E37C1"/>
    <w:rsid w:val="006E42B9"/>
    <w:rsid w:val="006E4835"/>
    <w:rsid w:val="006E702F"/>
    <w:rsid w:val="006F316B"/>
    <w:rsid w:val="006F6A6F"/>
    <w:rsid w:val="00701B85"/>
    <w:rsid w:val="00704B4F"/>
    <w:rsid w:val="00713DB3"/>
    <w:rsid w:val="00716928"/>
    <w:rsid w:val="00717DAC"/>
    <w:rsid w:val="00720BC6"/>
    <w:rsid w:val="007261A2"/>
    <w:rsid w:val="007265BC"/>
    <w:rsid w:val="007277BD"/>
    <w:rsid w:val="007344AB"/>
    <w:rsid w:val="00735CFE"/>
    <w:rsid w:val="00754958"/>
    <w:rsid w:val="00780D2A"/>
    <w:rsid w:val="00791C4F"/>
    <w:rsid w:val="00795183"/>
    <w:rsid w:val="007A32BD"/>
    <w:rsid w:val="007B06B6"/>
    <w:rsid w:val="007B11BD"/>
    <w:rsid w:val="007B1F32"/>
    <w:rsid w:val="007B68E5"/>
    <w:rsid w:val="007B7E88"/>
    <w:rsid w:val="007C150A"/>
    <w:rsid w:val="007C356E"/>
    <w:rsid w:val="007C502A"/>
    <w:rsid w:val="007D4926"/>
    <w:rsid w:val="007D6118"/>
    <w:rsid w:val="007E07EE"/>
    <w:rsid w:val="007E2049"/>
    <w:rsid w:val="007E70DE"/>
    <w:rsid w:val="007F03AE"/>
    <w:rsid w:val="00800390"/>
    <w:rsid w:val="008009B9"/>
    <w:rsid w:val="008067F9"/>
    <w:rsid w:val="0081489D"/>
    <w:rsid w:val="008201F3"/>
    <w:rsid w:val="0082162A"/>
    <w:rsid w:val="00822495"/>
    <w:rsid w:val="00833EF7"/>
    <w:rsid w:val="008343C3"/>
    <w:rsid w:val="00841DBD"/>
    <w:rsid w:val="008424A9"/>
    <w:rsid w:val="00846A09"/>
    <w:rsid w:val="00846CD8"/>
    <w:rsid w:val="00854CAD"/>
    <w:rsid w:val="00856B96"/>
    <w:rsid w:val="008651A0"/>
    <w:rsid w:val="008703A0"/>
    <w:rsid w:val="0088204A"/>
    <w:rsid w:val="00886975"/>
    <w:rsid w:val="00892DD4"/>
    <w:rsid w:val="00895195"/>
    <w:rsid w:val="008965C8"/>
    <w:rsid w:val="008A18B0"/>
    <w:rsid w:val="008B42CD"/>
    <w:rsid w:val="008C3C38"/>
    <w:rsid w:val="008C546A"/>
    <w:rsid w:val="008C655C"/>
    <w:rsid w:val="008D3282"/>
    <w:rsid w:val="008D622F"/>
    <w:rsid w:val="008F5566"/>
    <w:rsid w:val="0090429D"/>
    <w:rsid w:val="0090661B"/>
    <w:rsid w:val="0090727D"/>
    <w:rsid w:val="00910A53"/>
    <w:rsid w:val="009208E7"/>
    <w:rsid w:val="0093505F"/>
    <w:rsid w:val="0093639B"/>
    <w:rsid w:val="00945AA4"/>
    <w:rsid w:val="00946CDF"/>
    <w:rsid w:val="00946D35"/>
    <w:rsid w:val="009538BB"/>
    <w:rsid w:val="00957791"/>
    <w:rsid w:val="00970CFB"/>
    <w:rsid w:val="009724A7"/>
    <w:rsid w:val="0098154D"/>
    <w:rsid w:val="009942D2"/>
    <w:rsid w:val="00997B91"/>
    <w:rsid w:val="009A6087"/>
    <w:rsid w:val="009B4008"/>
    <w:rsid w:val="009D401A"/>
    <w:rsid w:val="009E389B"/>
    <w:rsid w:val="009E4194"/>
    <w:rsid w:val="009E437F"/>
    <w:rsid w:val="00A04141"/>
    <w:rsid w:val="00A1287D"/>
    <w:rsid w:val="00A14B36"/>
    <w:rsid w:val="00A2219C"/>
    <w:rsid w:val="00A31554"/>
    <w:rsid w:val="00A34BFA"/>
    <w:rsid w:val="00A35820"/>
    <w:rsid w:val="00A37681"/>
    <w:rsid w:val="00A378EE"/>
    <w:rsid w:val="00A40217"/>
    <w:rsid w:val="00A46474"/>
    <w:rsid w:val="00A62C29"/>
    <w:rsid w:val="00A658D0"/>
    <w:rsid w:val="00A73679"/>
    <w:rsid w:val="00A85E49"/>
    <w:rsid w:val="00A862AC"/>
    <w:rsid w:val="00A95AD3"/>
    <w:rsid w:val="00A97D89"/>
    <w:rsid w:val="00AA2F98"/>
    <w:rsid w:val="00AA5B6F"/>
    <w:rsid w:val="00AA6F2A"/>
    <w:rsid w:val="00AB0AF2"/>
    <w:rsid w:val="00AB4FB9"/>
    <w:rsid w:val="00AC472C"/>
    <w:rsid w:val="00AC7591"/>
    <w:rsid w:val="00AD375C"/>
    <w:rsid w:val="00AE5391"/>
    <w:rsid w:val="00AF0555"/>
    <w:rsid w:val="00AF0E04"/>
    <w:rsid w:val="00AF6F3A"/>
    <w:rsid w:val="00B13D68"/>
    <w:rsid w:val="00B14F4C"/>
    <w:rsid w:val="00B3102D"/>
    <w:rsid w:val="00B32197"/>
    <w:rsid w:val="00B3386A"/>
    <w:rsid w:val="00B37002"/>
    <w:rsid w:val="00B426FF"/>
    <w:rsid w:val="00B60078"/>
    <w:rsid w:val="00B6651B"/>
    <w:rsid w:val="00B811DD"/>
    <w:rsid w:val="00B815E2"/>
    <w:rsid w:val="00B87B9E"/>
    <w:rsid w:val="00B912D6"/>
    <w:rsid w:val="00B97D56"/>
    <w:rsid w:val="00BA13F9"/>
    <w:rsid w:val="00BA6B38"/>
    <w:rsid w:val="00BB3651"/>
    <w:rsid w:val="00BE53F5"/>
    <w:rsid w:val="00BF0F5B"/>
    <w:rsid w:val="00BF7B78"/>
    <w:rsid w:val="00C01414"/>
    <w:rsid w:val="00C1195D"/>
    <w:rsid w:val="00C26AA8"/>
    <w:rsid w:val="00C3209E"/>
    <w:rsid w:val="00C33F20"/>
    <w:rsid w:val="00C35035"/>
    <w:rsid w:val="00C35AAE"/>
    <w:rsid w:val="00C37EB0"/>
    <w:rsid w:val="00C43DC3"/>
    <w:rsid w:val="00C465A4"/>
    <w:rsid w:val="00C47DEB"/>
    <w:rsid w:val="00C51665"/>
    <w:rsid w:val="00C53CB3"/>
    <w:rsid w:val="00C54746"/>
    <w:rsid w:val="00C7142F"/>
    <w:rsid w:val="00C753C8"/>
    <w:rsid w:val="00C83C82"/>
    <w:rsid w:val="00C86409"/>
    <w:rsid w:val="00CA440F"/>
    <w:rsid w:val="00CB6595"/>
    <w:rsid w:val="00CC3575"/>
    <w:rsid w:val="00CC75A9"/>
    <w:rsid w:val="00CD30EE"/>
    <w:rsid w:val="00CD367C"/>
    <w:rsid w:val="00CD7F2E"/>
    <w:rsid w:val="00CE24CF"/>
    <w:rsid w:val="00CF266C"/>
    <w:rsid w:val="00D04A40"/>
    <w:rsid w:val="00D11576"/>
    <w:rsid w:val="00D17BB1"/>
    <w:rsid w:val="00D25E85"/>
    <w:rsid w:val="00D262CC"/>
    <w:rsid w:val="00D32387"/>
    <w:rsid w:val="00D33EEC"/>
    <w:rsid w:val="00D37FA2"/>
    <w:rsid w:val="00D46871"/>
    <w:rsid w:val="00D501FA"/>
    <w:rsid w:val="00D6199D"/>
    <w:rsid w:val="00D63720"/>
    <w:rsid w:val="00D64F48"/>
    <w:rsid w:val="00D81702"/>
    <w:rsid w:val="00D91057"/>
    <w:rsid w:val="00D9172A"/>
    <w:rsid w:val="00D92826"/>
    <w:rsid w:val="00D931D0"/>
    <w:rsid w:val="00D96488"/>
    <w:rsid w:val="00DA0E6E"/>
    <w:rsid w:val="00DA2EDE"/>
    <w:rsid w:val="00DB02BC"/>
    <w:rsid w:val="00DB220B"/>
    <w:rsid w:val="00DB4E64"/>
    <w:rsid w:val="00DB505B"/>
    <w:rsid w:val="00DB52CA"/>
    <w:rsid w:val="00DB5670"/>
    <w:rsid w:val="00DC5387"/>
    <w:rsid w:val="00DC6084"/>
    <w:rsid w:val="00DC7063"/>
    <w:rsid w:val="00DC7850"/>
    <w:rsid w:val="00DD3FDB"/>
    <w:rsid w:val="00DD4ECE"/>
    <w:rsid w:val="00DE445A"/>
    <w:rsid w:val="00DE739F"/>
    <w:rsid w:val="00DF0A5D"/>
    <w:rsid w:val="00DF0C80"/>
    <w:rsid w:val="00DF2845"/>
    <w:rsid w:val="00DF3D44"/>
    <w:rsid w:val="00E01CA4"/>
    <w:rsid w:val="00E0304F"/>
    <w:rsid w:val="00E158A1"/>
    <w:rsid w:val="00E31D3C"/>
    <w:rsid w:val="00E34850"/>
    <w:rsid w:val="00E34E0E"/>
    <w:rsid w:val="00E50B15"/>
    <w:rsid w:val="00E5582B"/>
    <w:rsid w:val="00E61254"/>
    <w:rsid w:val="00E62ACD"/>
    <w:rsid w:val="00E709D6"/>
    <w:rsid w:val="00E7245A"/>
    <w:rsid w:val="00E77E9E"/>
    <w:rsid w:val="00E87914"/>
    <w:rsid w:val="00E87B10"/>
    <w:rsid w:val="00EA1A0E"/>
    <w:rsid w:val="00EB134A"/>
    <w:rsid w:val="00EB2E92"/>
    <w:rsid w:val="00EB741B"/>
    <w:rsid w:val="00EC600F"/>
    <w:rsid w:val="00ED5A12"/>
    <w:rsid w:val="00ED6A5B"/>
    <w:rsid w:val="00ED7419"/>
    <w:rsid w:val="00EE5639"/>
    <w:rsid w:val="00EF3849"/>
    <w:rsid w:val="00F0379A"/>
    <w:rsid w:val="00F10E58"/>
    <w:rsid w:val="00F16768"/>
    <w:rsid w:val="00F16F6F"/>
    <w:rsid w:val="00F17C12"/>
    <w:rsid w:val="00F2741E"/>
    <w:rsid w:val="00F33FD2"/>
    <w:rsid w:val="00F46CD2"/>
    <w:rsid w:val="00F63445"/>
    <w:rsid w:val="00F6348E"/>
    <w:rsid w:val="00F63BB7"/>
    <w:rsid w:val="00F72026"/>
    <w:rsid w:val="00F743E8"/>
    <w:rsid w:val="00F8240E"/>
    <w:rsid w:val="00F9058B"/>
    <w:rsid w:val="00F90C4D"/>
    <w:rsid w:val="00FA087C"/>
    <w:rsid w:val="00FA762A"/>
    <w:rsid w:val="00FA7908"/>
    <w:rsid w:val="00FB11C0"/>
    <w:rsid w:val="00FC189F"/>
    <w:rsid w:val="00FC1B3B"/>
    <w:rsid w:val="00FC6FDA"/>
    <w:rsid w:val="00FD520C"/>
    <w:rsid w:val="00FE56B1"/>
    <w:rsid w:val="00FF12B3"/>
    <w:rsid w:val="00FF53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1E6B3"/>
  <w15:chartTrackingRefBased/>
  <w15:docId w15:val="{C33646F6-FCA4-4756-8D70-99A91C59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66"/>
    <w:pPr>
      <w:spacing w:before="40" w:after="120" w:line="240" w:lineRule="auto"/>
    </w:pPr>
  </w:style>
  <w:style w:type="paragraph" w:styleId="Ttulo3">
    <w:name w:val="heading 3"/>
    <w:basedOn w:val="Normal"/>
    <w:next w:val="Normal"/>
    <w:link w:val="Ttulo3Car"/>
    <w:uiPriority w:val="9"/>
    <w:semiHidden/>
    <w:unhideWhenUsed/>
    <w:qFormat/>
    <w:rsid w:val="00F16768"/>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09C"/>
    <w:pPr>
      <w:tabs>
        <w:tab w:val="center" w:pos="4536"/>
        <w:tab w:val="right" w:pos="9072"/>
      </w:tabs>
      <w:spacing w:after="0"/>
    </w:pPr>
  </w:style>
  <w:style w:type="character" w:customStyle="1" w:styleId="EncabezadoCar">
    <w:name w:val="Encabezado Car"/>
    <w:basedOn w:val="Fuentedeprrafopredeter"/>
    <w:link w:val="Encabezado"/>
    <w:uiPriority w:val="99"/>
    <w:rsid w:val="001E509C"/>
  </w:style>
  <w:style w:type="paragraph" w:styleId="Piedepgina">
    <w:name w:val="footer"/>
    <w:basedOn w:val="Normal"/>
    <w:link w:val="PiedepginaCar"/>
    <w:uiPriority w:val="99"/>
    <w:unhideWhenUsed/>
    <w:rsid w:val="001E509C"/>
    <w:pPr>
      <w:tabs>
        <w:tab w:val="center" w:pos="4536"/>
        <w:tab w:val="right" w:pos="9072"/>
      </w:tabs>
      <w:spacing w:after="0"/>
    </w:pPr>
  </w:style>
  <w:style w:type="character" w:customStyle="1" w:styleId="PiedepginaCar">
    <w:name w:val="Pie de página Car"/>
    <w:basedOn w:val="Fuentedeprrafopredeter"/>
    <w:link w:val="Piedepgina"/>
    <w:uiPriority w:val="99"/>
    <w:rsid w:val="001E509C"/>
  </w:style>
  <w:style w:type="paragraph" w:customStyle="1" w:styleId="Default">
    <w:name w:val="Default"/>
    <w:basedOn w:val="Normal"/>
    <w:uiPriority w:val="99"/>
    <w:rsid w:val="00230CE9"/>
    <w:pPr>
      <w:pBdr>
        <w:top w:val="single" w:sz="8" w:space="0" w:color="auto"/>
        <w:bottom w:val="single" w:sz="8" w:space="0" w:color="auto"/>
      </w:pBdr>
      <w:autoSpaceDE w:val="0"/>
      <w:autoSpaceDN w:val="0"/>
      <w:adjustRightInd w:val="0"/>
      <w:spacing w:after="0" w:line="288" w:lineRule="auto"/>
      <w:textAlignment w:val="center"/>
    </w:pPr>
    <w:rPr>
      <w:rFonts w:ascii="Helvetica" w:hAnsi="Helvetica" w:cs="Helvetica"/>
      <w:color w:val="000000"/>
      <w:u w:color="000000"/>
      <w:lang w:val="en-US"/>
    </w:rPr>
  </w:style>
  <w:style w:type="character" w:styleId="Hipervnculo">
    <w:name w:val="Hyperlink"/>
    <w:basedOn w:val="Fuentedeprrafopredeter"/>
    <w:uiPriority w:val="99"/>
    <w:rsid w:val="00230CE9"/>
    <w:rPr>
      <w:w w:val="100"/>
      <w:u w:val="thick"/>
    </w:rPr>
  </w:style>
  <w:style w:type="table" w:styleId="Tablaconcuadrcula">
    <w:name w:val="Table Grid"/>
    <w:basedOn w:val="Tablanormal"/>
    <w:uiPriority w:val="39"/>
    <w:rsid w:val="00E3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enirnormalboldorange">
    <w:name w:val="Avenir_normal_bold_orange"/>
    <w:next w:val="Avenirnormalblack"/>
    <w:link w:val="AvenirnormalboldorangeCar"/>
    <w:qFormat/>
    <w:rsid w:val="00072823"/>
    <w:pPr>
      <w:autoSpaceDE w:val="0"/>
      <w:autoSpaceDN w:val="0"/>
      <w:adjustRightInd w:val="0"/>
      <w:spacing w:before="40" w:after="0" w:line="240" w:lineRule="auto"/>
      <w:jc w:val="both"/>
    </w:pPr>
    <w:rPr>
      <w:rFonts w:ascii="Avenir" w:hAnsi="Avenir" w:cs="Avenir-Book"/>
      <w:b/>
      <w:color w:val="F17732"/>
      <w:szCs w:val="20"/>
    </w:rPr>
  </w:style>
  <w:style w:type="paragraph" w:customStyle="1" w:styleId="Avenirnormalblack">
    <w:name w:val="Avenir_normal_black"/>
    <w:basedOn w:val="Normal"/>
    <w:qFormat/>
    <w:rsid w:val="00644B2F"/>
    <w:pPr>
      <w:autoSpaceDE w:val="0"/>
      <w:autoSpaceDN w:val="0"/>
      <w:adjustRightInd w:val="0"/>
      <w:spacing w:after="0" w:line="240" w:lineRule="exact"/>
      <w:jc w:val="both"/>
    </w:pPr>
    <w:rPr>
      <w:rFonts w:ascii="Avenir" w:hAnsi="Avenir" w:cs="Avenir-Book"/>
      <w:color w:val="000000"/>
      <w:szCs w:val="20"/>
    </w:rPr>
  </w:style>
  <w:style w:type="paragraph" w:customStyle="1" w:styleId="TitleavenirBoldorange">
    <w:name w:val="Title_avenir_Bold_orange"/>
    <w:basedOn w:val="Normal"/>
    <w:qFormat/>
    <w:rsid w:val="0025234E"/>
    <w:pPr>
      <w:autoSpaceDE w:val="0"/>
      <w:autoSpaceDN w:val="0"/>
      <w:adjustRightInd w:val="0"/>
      <w:spacing w:before="180" w:after="180"/>
    </w:pPr>
    <w:rPr>
      <w:rFonts w:ascii="Avenir Black" w:hAnsi="Avenir Black" w:cs="Avenir-Book"/>
      <w:color w:val="F17732"/>
      <w:sz w:val="26"/>
      <w:szCs w:val="26"/>
    </w:rPr>
  </w:style>
  <w:style w:type="paragraph" w:customStyle="1" w:styleId="AvenirnormalBlackCondenced2pt">
    <w:name w:val="Avenir_normal_Black_Condenced_2pt"/>
    <w:basedOn w:val="Avenirnormalblack"/>
    <w:qFormat/>
    <w:rsid w:val="00BB3651"/>
    <w:rPr>
      <w:spacing w:val="-4"/>
    </w:rPr>
  </w:style>
  <w:style w:type="character" w:customStyle="1" w:styleId="AvenirnormalboldorangeCar">
    <w:name w:val="Avenir_normal_bold_orange Car"/>
    <w:basedOn w:val="Fuentedeprrafopredeter"/>
    <w:link w:val="Avenirnormalboldorange"/>
    <w:rsid w:val="00072823"/>
    <w:rPr>
      <w:rFonts w:ascii="Avenir" w:hAnsi="Avenir" w:cs="Avenir-Book"/>
      <w:b/>
      <w:color w:val="F17732"/>
      <w:szCs w:val="20"/>
    </w:rPr>
  </w:style>
  <w:style w:type="paragraph" w:customStyle="1" w:styleId="Avenirnormalboldblack">
    <w:name w:val="Avenir_normal_bold_black"/>
    <w:basedOn w:val="Normal"/>
    <w:qFormat/>
    <w:rsid w:val="00081FEC"/>
    <w:pPr>
      <w:autoSpaceDE w:val="0"/>
      <w:autoSpaceDN w:val="0"/>
      <w:adjustRightInd w:val="0"/>
      <w:spacing w:after="0"/>
      <w:jc w:val="right"/>
    </w:pPr>
    <w:rPr>
      <w:rFonts w:ascii="Avenir" w:hAnsi="Avenir" w:cs="Avenir-Book"/>
      <w:b/>
      <w:color w:val="000000"/>
      <w:sz w:val="24"/>
      <w:szCs w:val="20"/>
    </w:rPr>
  </w:style>
  <w:style w:type="paragraph" w:customStyle="1" w:styleId="AvenirnormalboldCAPS">
    <w:name w:val="Avenir_normal_bold_CAPS"/>
    <w:basedOn w:val="Normal"/>
    <w:qFormat/>
    <w:rsid w:val="00610DE2"/>
    <w:pPr>
      <w:autoSpaceDE w:val="0"/>
      <w:autoSpaceDN w:val="0"/>
      <w:adjustRightInd w:val="0"/>
      <w:spacing w:before="60" w:after="60"/>
      <w:jc w:val="center"/>
    </w:pPr>
    <w:rPr>
      <w:rFonts w:ascii="Avenir" w:hAnsi="Avenir" w:cs="Avenir-Book"/>
      <w:b/>
      <w:caps/>
      <w:color w:val="000000"/>
      <w:szCs w:val="20"/>
    </w:rPr>
  </w:style>
  <w:style w:type="paragraph" w:customStyle="1" w:styleId="Avenirnormalcenter">
    <w:name w:val="Avenir_normal_center"/>
    <w:basedOn w:val="Avenirnormalblack"/>
    <w:qFormat/>
    <w:rsid w:val="00247463"/>
    <w:pPr>
      <w:jc w:val="center"/>
    </w:pPr>
  </w:style>
  <w:style w:type="paragraph" w:customStyle="1" w:styleId="Avenirnormalmedium">
    <w:name w:val="Avenir_normal_medium"/>
    <w:basedOn w:val="Avenirnormalcenter"/>
    <w:qFormat/>
    <w:rsid w:val="00610DE2"/>
    <w:pPr>
      <w:spacing w:after="40" w:line="240" w:lineRule="auto"/>
      <w:jc w:val="left"/>
    </w:pPr>
    <w:rPr>
      <w:rFonts w:ascii="Avenir Medium" w:hAnsi="Avenir Medium"/>
      <w:b/>
    </w:rPr>
  </w:style>
  <w:style w:type="paragraph" w:customStyle="1" w:styleId="AvenirBullets">
    <w:name w:val="Avenir_Bullets"/>
    <w:basedOn w:val="Avenirnormalcenter"/>
    <w:qFormat/>
    <w:rsid w:val="006A2DC6"/>
    <w:pPr>
      <w:numPr>
        <w:numId w:val="1"/>
      </w:numPr>
      <w:spacing w:after="120"/>
      <w:ind w:left="568" w:hanging="284"/>
      <w:jc w:val="left"/>
    </w:pPr>
  </w:style>
  <w:style w:type="paragraph" w:customStyle="1" w:styleId="AvenirItalic">
    <w:name w:val="Avenir_Italic"/>
    <w:basedOn w:val="Avenirnormalcenter"/>
    <w:qFormat/>
    <w:rsid w:val="00644B2F"/>
    <w:pPr>
      <w:spacing w:after="120"/>
      <w:jc w:val="left"/>
    </w:pPr>
    <w:rPr>
      <w:i/>
    </w:rPr>
  </w:style>
  <w:style w:type="paragraph" w:customStyle="1" w:styleId="AvenirBold">
    <w:name w:val="Avenir_Bold"/>
    <w:basedOn w:val="Avenirnormalcenter"/>
    <w:qFormat/>
    <w:rsid w:val="00072823"/>
    <w:pPr>
      <w:spacing w:line="240" w:lineRule="auto"/>
      <w:jc w:val="left"/>
    </w:pPr>
    <w:rPr>
      <w:b/>
    </w:rPr>
  </w:style>
  <w:style w:type="paragraph" w:customStyle="1" w:styleId="Avenirnumber">
    <w:name w:val="Avenir_number"/>
    <w:qFormat/>
    <w:rsid w:val="00072823"/>
    <w:pPr>
      <w:numPr>
        <w:numId w:val="2"/>
      </w:numPr>
      <w:spacing w:before="40" w:after="0" w:line="240" w:lineRule="auto"/>
      <w:ind w:left="357" w:hanging="357"/>
    </w:pPr>
    <w:rPr>
      <w:rFonts w:ascii="Avenir" w:hAnsi="Avenir" w:cs="Avenir-Book"/>
      <w:b/>
      <w:color w:val="F17732"/>
      <w:szCs w:val="20"/>
    </w:rPr>
  </w:style>
  <w:style w:type="paragraph" w:customStyle="1" w:styleId="Avenirbulletpoints">
    <w:name w:val="Avenir_bullet_points"/>
    <w:basedOn w:val="Avenirnormalblack"/>
    <w:qFormat/>
    <w:rsid w:val="00161418"/>
    <w:pPr>
      <w:numPr>
        <w:numId w:val="3"/>
      </w:numPr>
      <w:spacing w:after="120"/>
      <w:ind w:left="568" w:hanging="284"/>
    </w:pPr>
  </w:style>
  <w:style w:type="paragraph" w:customStyle="1" w:styleId="SubtleEmphasis2">
    <w:name w:val="Subtle Emphasis2"/>
    <w:basedOn w:val="Normal"/>
    <w:uiPriority w:val="34"/>
    <w:qFormat/>
    <w:rsid w:val="0002325E"/>
    <w:pPr>
      <w:spacing w:after="200" w:line="276" w:lineRule="auto"/>
      <w:ind w:left="720"/>
      <w:contextualSpacing/>
    </w:pPr>
    <w:rPr>
      <w:rFonts w:ascii="Calibri" w:eastAsia="Calibri" w:hAnsi="Calibri" w:cs="Times New Roman"/>
    </w:rPr>
  </w:style>
  <w:style w:type="paragraph" w:styleId="Prrafodelista">
    <w:name w:val="List Paragraph"/>
    <w:basedOn w:val="Normal"/>
    <w:uiPriority w:val="34"/>
    <w:qFormat/>
    <w:rsid w:val="00242673"/>
    <w:pPr>
      <w:ind w:left="720"/>
      <w:contextualSpacing/>
    </w:pPr>
  </w:style>
  <w:style w:type="character" w:customStyle="1" w:styleId="lrzxr">
    <w:name w:val="lrzxr"/>
    <w:basedOn w:val="Fuentedeprrafopredeter"/>
    <w:rsid w:val="00704B4F"/>
  </w:style>
  <w:style w:type="character" w:customStyle="1" w:styleId="Ttulo3Car">
    <w:name w:val="Título 3 Car"/>
    <w:basedOn w:val="Fuentedeprrafopredeter"/>
    <w:link w:val="Ttulo3"/>
    <w:uiPriority w:val="9"/>
    <w:semiHidden/>
    <w:rsid w:val="00F16768"/>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6A0386"/>
    <w:rPr>
      <w:sz w:val="18"/>
      <w:szCs w:val="18"/>
    </w:rPr>
  </w:style>
  <w:style w:type="paragraph" w:styleId="Textocomentario">
    <w:name w:val="annotation text"/>
    <w:basedOn w:val="Normal"/>
    <w:link w:val="TextocomentarioCar"/>
    <w:uiPriority w:val="99"/>
    <w:semiHidden/>
    <w:unhideWhenUsed/>
    <w:rsid w:val="006A0386"/>
    <w:rPr>
      <w:sz w:val="24"/>
      <w:szCs w:val="24"/>
    </w:rPr>
  </w:style>
  <w:style w:type="character" w:customStyle="1" w:styleId="TextocomentarioCar">
    <w:name w:val="Texto comentario Car"/>
    <w:basedOn w:val="Fuentedeprrafopredeter"/>
    <w:link w:val="Textocomentario"/>
    <w:uiPriority w:val="99"/>
    <w:semiHidden/>
    <w:rsid w:val="006A0386"/>
    <w:rPr>
      <w:sz w:val="24"/>
      <w:szCs w:val="24"/>
    </w:rPr>
  </w:style>
  <w:style w:type="paragraph" w:styleId="Asuntodelcomentario">
    <w:name w:val="annotation subject"/>
    <w:basedOn w:val="Textocomentario"/>
    <w:next w:val="Textocomentario"/>
    <w:link w:val="AsuntodelcomentarioCar"/>
    <w:uiPriority w:val="99"/>
    <w:semiHidden/>
    <w:unhideWhenUsed/>
    <w:rsid w:val="006A0386"/>
    <w:rPr>
      <w:b/>
      <w:bCs/>
      <w:sz w:val="20"/>
      <w:szCs w:val="20"/>
    </w:rPr>
  </w:style>
  <w:style w:type="character" w:customStyle="1" w:styleId="AsuntodelcomentarioCar">
    <w:name w:val="Asunto del comentario Car"/>
    <w:basedOn w:val="TextocomentarioCar"/>
    <w:link w:val="Asuntodelcomentario"/>
    <w:uiPriority w:val="99"/>
    <w:semiHidden/>
    <w:rsid w:val="006A0386"/>
    <w:rPr>
      <w:b/>
      <w:bCs/>
      <w:sz w:val="20"/>
      <w:szCs w:val="20"/>
    </w:rPr>
  </w:style>
  <w:style w:type="paragraph" w:styleId="Textodeglobo">
    <w:name w:val="Balloon Text"/>
    <w:basedOn w:val="Normal"/>
    <w:link w:val="TextodegloboCar"/>
    <w:uiPriority w:val="99"/>
    <w:semiHidden/>
    <w:unhideWhenUsed/>
    <w:rsid w:val="006A0386"/>
    <w:pPr>
      <w:spacing w:before="0"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A0386"/>
    <w:rPr>
      <w:rFonts w:ascii="Times New Roman" w:hAnsi="Times New Roman" w:cs="Times New Roman"/>
      <w:sz w:val="18"/>
      <w:szCs w:val="18"/>
    </w:rPr>
  </w:style>
  <w:style w:type="paragraph" w:styleId="Revisin">
    <w:name w:val="Revision"/>
    <w:hidden/>
    <w:uiPriority w:val="99"/>
    <w:semiHidden/>
    <w:rsid w:val="005B4239"/>
    <w:pPr>
      <w:spacing w:after="0" w:line="240" w:lineRule="auto"/>
    </w:pPr>
  </w:style>
  <w:style w:type="paragraph" w:styleId="NormalWeb">
    <w:name w:val="Normal (Web)"/>
    <w:basedOn w:val="Normal"/>
    <w:uiPriority w:val="99"/>
    <w:semiHidden/>
    <w:unhideWhenUsed/>
    <w:rsid w:val="005931F5"/>
    <w:pPr>
      <w:spacing w:before="100" w:beforeAutospacing="1" w:after="100" w:afterAutospacing="1"/>
    </w:pPr>
    <w:rPr>
      <w:rFonts w:ascii="Times New Roman" w:eastAsia="Times New Roman" w:hAnsi="Times New Roman" w:cs="Times New Roman"/>
      <w:sz w:val="24"/>
      <w:szCs w:val="24"/>
      <w:lang w:val="es-ES" w:eastAsia="es-ES_tradnl"/>
    </w:rPr>
  </w:style>
  <w:style w:type="paragraph" w:styleId="Textosinformato">
    <w:name w:val="Plain Text"/>
    <w:basedOn w:val="Normal"/>
    <w:link w:val="TextosinformatoCar"/>
    <w:uiPriority w:val="99"/>
    <w:semiHidden/>
    <w:unhideWhenUsed/>
    <w:rsid w:val="006A7248"/>
    <w:pPr>
      <w:spacing w:before="0" w:after="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6A724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261940">
      <w:bodyDiv w:val="1"/>
      <w:marLeft w:val="0"/>
      <w:marRight w:val="0"/>
      <w:marTop w:val="0"/>
      <w:marBottom w:val="0"/>
      <w:divBdr>
        <w:top w:val="none" w:sz="0" w:space="0" w:color="auto"/>
        <w:left w:val="none" w:sz="0" w:space="0" w:color="auto"/>
        <w:bottom w:val="none" w:sz="0" w:space="0" w:color="auto"/>
        <w:right w:val="none" w:sz="0" w:space="0" w:color="auto"/>
      </w:divBdr>
    </w:div>
    <w:div w:id="385373345">
      <w:bodyDiv w:val="1"/>
      <w:marLeft w:val="0"/>
      <w:marRight w:val="0"/>
      <w:marTop w:val="0"/>
      <w:marBottom w:val="0"/>
      <w:divBdr>
        <w:top w:val="none" w:sz="0" w:space="0" w:color="auto"/>
        <w:left w:val="none" w:sz="0" w:space="0" w:color="auto"/>
        <w:bottom w:val="none" w:sz="0" w:space="0" w:color="auto"/>
        <w:right w:val="none" w:sz="0" w:space="0" w:color="auto"/>
      </w:divBdr>
    </w:div>
    <w:div w:id="594244930">
      <w:bodyDiv w:val="1"/>
      <w:marLeft w:val="0"/>
      <w:marRight w:val="0"/>
      <w:marTop w:val="0"/>
      <w:marBottom w:val="0"/>
      <w:divBdr>
        <w:top w:val="none" w:sz="0" w:space="0" w:color="auto"/>
        <w:left w:val="none" w:sz="0" w:space="0" w:color="auto"/>
        <w:bottom w:val="none" w:sz="0" w:space="0" w:color="auto"/>
        <w:right w:val="none" w:sz="0" w:space="0" w:color="auto"/>
      </w:divBdr>
    </w:div>
    <w:div w:id="1343623020">
      <w:bodyDiv w:val="1"/>
      <w:marLeft w:val="0"/>
      <w:marRight w:val="0"/>
      <w:marTop w:val="0"/>
      <w:marBottom w:val="0"/>
      <w:divBdr>
        <w:top w:val="none" w:sz="0" w:space="0" w:color="auto"/>
        <w:left w:val="none" w:sz="0" w:space="0" w:color="auto"/>
        <w:bottom w:val="none" w:sz="0" w:space="0" w:color="auto"/>
        <w:right w:val="none" w:sz="0" w:space="0" w:color="auto"/>
      </w:divBdr>
    </w:div>
    <w:div w:id="1524175498">
      <w:bodyDiv w:val="1"/>
      <w:marLeft w:val="0"/>
      <w:marRight w:val="0"/>
      <w:marTop w:val="0"/>
      <w:marBottom w:val="0"/>
      <w:divBdr>
        <w:top w:val="none" w:sz="0" w:space="0" w:color="auto"/>
        <w:left w:val="none" w:sz="0" w:space="0" w:color="auto"/>
        <w:bottom w:val="none" w:sz="0" w:space="0" w:color="auto"/>
        <w:right w:val="none" w:sz="0" w:space="0" w:color="auto"/>
      </w:divBdr>
    </w:div>
    <w:div w:id="1738867300">
      <w:bodyDiv w:val="1"/>
      <w:marLeft w:val="0"/>
      <w:marRight w:val="0"/>
      <w:marTop w:val="0"/>
      <w:marBottom w:val="0"/>
      <w:divBdr>
        <w:top w:val="none" w:sz="0" w:space="0" w:color="auto"/>
        <w:left w:val="none" w:sz="0" w:space="0" w:color="auto"/>
        <w:bottom w:val="none" w:sz="0" w:space="0" w:color="auto"/>
        <w:right w:val="none" w:sz="0" w:space="0" w:color="auto"/>
      </w:divBdr>
    </w:div>
    <w:div w:id="1838228260">
      <w:bodyDiv w:val="1"/>
      <w:marLeft w:val="0"/>
      <w:marRight w:val="0"/>
      <w:marTop w:val="0"/>
      <w:marBottom w:val="0"/>
      <w:divBdr>
        <w:top w:val="none" w:sz="0" w:space="0" w:color="auto"/>
        <w:left w:val="none" w:sz="0" w:space="0" w:color="auto"/>
        <w:bottom w:val="none" w:sz="0" w:space="0" w:color="auto"/>
        <w:right w:val="none" w:sz="0" w:space="0" w:color="auto"/>
      </w:divBdr>
    </w:div>
    <w:div w:id="2077514054">
      <w:bodyDiv w:val="1"/>
      <w:marLeft w:val="0"/>
      <w:marRight w:val="0"/>
      <w:marTop w:val="0"/>
      <w:marBottom w:val="0"/>
      <w:divBdr>
        <w:top w:val="none" w:sz="0" w:space="0" w:color="auto"/>
        <w:left w:val="none" w:sz="0" w:space="0" w:color="auto"/>
        <w:bottom w:val="none" w:sz="0" w:space="0" w:color="auto"/>
        <w:right w:val="none" w:sz="0" w:space="0" w:color="auto"/>
      </w:divBdr>
      <w:divsChild>
        <w:div w:id="1790398337">
          <w:marLeft w:val="720"/>
          <w:marRight w:val="0"/>
          <w:marTop w:val="164"/>
          <w:marBottom w:val="0"/>
          <w:divBdr>
            <w:top w:val="none" w:sz="0" w:space="0" w:color="auto"/>
            <w:left w:val="none" w:sz="0" w:space="0" w:color="auto"/>
            <w:bottom w:val="none" w:sz="0" w:space="0" w:color="auto"/>
            <w:right w:val="none" w:sz="0" w:space="0" w:color="auto"/>
          </w:divBdr>
        </w:div>
        <w:div w:id="794371932">
          <w:marLeft w:val="720"/>
          <w:marRight w:val="0"/>
          <w:marTop w:val="16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01A1-E3A0-994B-9353-2D4EFABB97F5}">
  <ds:schemaRefs>
    <ds:schemaRef ds:uri="http://schemas.openxmlformats.org/officeDocument/2006/bibliography"/>
  </ds:schemaRefs>
</ds:datastoreItem>
</file>

<file path=customXml/itemProps2.xml><?xml version="1.0" encoding="utf-8"?>
<ds:datastoreItem xmlns:ds="http://schemas.openxmlformats.org/officeDocument/2006/customXml" ds:itemID="{E2B17371-A5E4-CB43-876D-A2ED4C8F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1370</Words>
  <Characters>7540</Characters>
  <Application>Microsoft Office Word</Application>
  <DocSecurity>0</DocSecurity>
  <Lines>62</Lines>
  <Paragraphs>17</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Depasse</dc:creator>
  <cp:keywords/>
  <dc:description/>
  <cp:lastModifiedBy>teresa cavero</cp:lastModifiedBy>
  <cp:revision>13</cp:revision>
  <cp:lastPrinted>2020-01-24T12:23:00Z</cp:lastPrinted>
  <dcterms:created xsi:type="dcterms:W3CDTF">2021-05-17T14:03:00Z</dcterms:created>
  <dcterms:modified xsi:type="dcterms:W3CDTF">2021-05-31T08:25:00Z</dcterms:modified>
</cp:coreProperties>
</file>