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F7E1" w14:textId="79FF2A01" w:rsidR="009A1792" w:rsidRPr="00317888" w:rsidRDefault="00DE357D" w:rsidP="00D575FD">
      <w:pPr>
        <w:pStyle w:val="BodyText2"/>
        <w:pBdr>
          <w:top w:val="none" w:sz="0" w:space="0" w:color="auto"/>
          <w:left w:val="none" w:sz="0" w:space="0" w:color="auto"/>
          <w:bottom w:val="none" w:sz="0" w:space="0" w:color="auto"/>
          <w:right w:val="none" w:sz="0" w:space="0" w:color="auto"/>
        </w:pBdr>
        <w:ind w:left="357"/>
        <w:jc w:val="both"/>
        <w:outlineLvl w:val="2"/>
        <w:rPr>
          <w:rFonts w:asciiTheme="minorHAnsi" w:hAnsiTheme="minorHAnsi" w:cstheme="minorHAnsi"/>
          <w:b/>
          <w:i w:val="0"/>
          <w:iCs w:val="0"/>
          <w:sz w:val="22"/>
          <w:szCs w:val="22"/>
        </w:rPr>
      </w:pPr>
      <w:bookmarkStart w:id="0" w:name="_Toc72708291"/>
      <w:bookmarkStart w:id="1" w:name="_Hlk42079218"/>
      <w:r w:rsidRPr="00317888">
        <w:rPr>
          <w:rFonts w:asciiTheme="minorHAnsi" w:hAnsiTheme="minorHAnsi" w:cstheme="minorHAnsi"/>
          <w:b/>
          <w:i w:val="0"/>
          <w:iCs w:val="0"/>
          <w:sz w:val="22"/>
          <w:szCs w:val="22"/>
        </w:rPr>
        <w:t>Logframe matrix</w:t>
      </w:r>
      <w:bookmarkEnd w:id="0"/>
    </w:p>
    <w:p w14:paraId="4950D721" w14:textId="3F85A755" w:rsidR="00C16C41" w:rsidRPr="00317888" w:rsidRDefault="00C16C41" w:rsidP="00E51BC5">
      <w:pPr>
        <w:pStyle w:val="BodyText2"/>
        <w:pBdr>
          <w:top w:val="none" w:sz="0" w:space="0" w:color="auto"/>
          <w:left w:val="none" w:sz="0" w:space="0" w:color="auto"/>
          <w:bottom w:val="none" w:sz="0" w:space="0" w:color="auto"/>
          <w:right w:val="none" w:sz="0" w:space="0" w:color="auto"/>
        </w:pBdr>
        <w:ind w:left="851"/>
        <w:jc w:val="both"/>
        <w:outlineLvl w:val="2"/>
        <w:rPr>
          <w:rFonts w:asciiTheme="minorHAnsi" w:hAnsiTheme="minorHAnsi" w:cstheme="minorHAnsi"/>
          <w:b/>
          <w:i w:val="0"/>
          <w:iCs w:val="0"/>
          <w:sz w:val="22"/>
          <w:szCs w:val="22"/>
        </w:rPr>
      </w:pPr>
    </w:p>
    <w:p w14:paraId="05713283" w14:textId="77777777" w:rsidR="00C16C41" w:rsidRPr="00317888" w:rsidRDefault="00C16C41" w:rsidP="00E51BC5">
      <w:pPr>
        <w:pStyle w:val="BodyText2"/>
        <w:pBdr>
          <w:top w:val="none" w:sz="0" w:space="0" w:color="auto"/>
          <w:left w:val="none" w:sz="0" w:space="0" w:color="auto"/>
          <w:bottom w:val="none" w:sz="0" w:space="0" w:color="auto"/>
          <w:right w:val="none" w:sz="0" w:space="0" w:color="auto"/>
        </w:pBdr>
        <w:ind w:left="851"/>
        <w:jc w:val="both"/>
        <w:outlineLvl w:val="2"/>
        <w:rPr>
          <w:rFonts w:asciiTheme="minorHAnsi" w:hAnsiTheme="minorHAnsi" w:cstheme="minorHAnsi"/>
          <w:b/>
          <w:i w:val="0"/>
          <w:iCs w:val="0"/>
          <w:sz w:val="22"/>
          <w:szCs w:val="22"/>
        </w:rPr>
      </w:pPr>
    </w:p>
    <w:tbl>
      <w:tblPr>
        <w:tblpPr w:leftFromText="141" w:rightFromText="141" w:vertAnchor="text" w:tblpY="1"/>
        <w:tblOverlap w:val="neve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990"/>
        <w:gridCol w:w="2304"/>
        <w:gridCol w:w="783"/>
        <w:gridCol w:w="1222"/>
        <w:gridCol w:w="1889"/>
        <w:gridCol w:w="2524"/>
        <w:gridCol w:w="1506"/>
      </w:tblGrid>
      <w:tr w:rsidR="00317888" w:rsidRPr="00317888" w14:paraId="5B27EA1C" w14:textId="77777777" w:rsidTr="00B16FC2">
        <w:trPr>
          <w:cantSplit/>
          <w:trHeight w:val="558"/>
          <w:tblHeader/>
        </w:trPr>
        <w:tc>
          <w:tcPr>
            <w:tcW w:w="704" w:type="dxa"/>
            <w:tcBorders>
              <w:bottom w:val="single" w:sz="4" w:space="0" w:color="auto"/>
            </w:tcBorders>
            <w:shd w:val="clear" w:color="auto" w:fill="BFBFBF"/>
          </w:tcPr>
          <w:p w14:paraId="7747B1A1" w14:textId="77777777" w:rsidR="00C16C41" w:rsidRPr="00317888" w:rsidRDefault="00C16C41" w:rsidP="00CD4075">
            <w:pPr>
              <w:widowControl w:val="0"/>
              <w:rPr>
                <w:rFonts w:asciiTheme="minorHAnsi" w:hAnsiTheme="minorHAnsi" w:cstheme="minorHAnsi"/>
                <w:i/>
                <w:snapToGrid w:val="0"/>
                <w:sz w:val="16"/>
                <w:szCs w:val="16"/>
                <w:lang w:eastAsia="en-US"/>
              </w:rPr>
            </w:pPr>
          </w:p>
        </w:tc>
        <w:tc>
          <w:tcPr>
            <w:tcW w:w="2990" w:type="dxa"/>
            <w:tcBorders>
              <w:bottom w:val="single" w:sz="4" w:space="0" w:color="auto"/>
            </w:tcBorders>
            <w:shd w:val="clear" w:color="auto" w:fill="BFBFBF"/>
          </w:tcPr>
          <w:p w14:paraId="14765E55" w14:textId="77777777" w:rsidR="00C16C41" w:rsidRPr="00317888" w:rsidRDefault="00C16C41"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Results chain</w:t>
            </w:r>
          </w:p>
        </w:tc>
        <w:tc>
          <w:tcPr>
            <w:tcW w:w="2304" w:type="dxa"/>
            <w:tcBorders>
              <w:bottom w:val="single" w:sz="4" w:space="0" w:color="auto"/>
            </w:tcBorders>
            <w:shd w:val="clear" w:color="auto" w:fill="BFBFBF"/>
          </w:tcPr>
          <w:p w14:paraId="1C0DABA3" w14:textId="77777777" w:rsidR="00C16C41" w:rsidRPr="00317888" w:rsidRDefault="00C16C41"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Indicator</w:t>
            </w:r>
          </w:p>
        </w:tc>
        <w:tc>
          <w:tcPr>
            <w:tcW w:w="0" w:type="auto"/>
            <w:tcBorders>
              <w:bottom w:val="single" w:sz="4" w:space="0" w:color="auto"/>
            </w:tcBorders>
            <w:shd w:val="clear" w:color="auto" w:fill="BFBFBF"/>
          </w:tcPr>
          <w:p w14:paraId="537E4E00" w14:textId="77777777" w:rsidR="00C16C41" w:rsidRPr="00317888" w:rsidRDefault="00C16C41"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 xml:space="preserve">Baseline </w:t>
            </w:r>
          </w:p>
          <w:p w14:paraId="2F834246" w14:textId="6DF892E3" w:rsidR="00360FA2" w:rsidRPr="00317888" w:rsidRDefault="00360FA2"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01´2020</w:t>
            </w:r>
          </w:p>
        </w:tc>
        <w:tc>
          <w:tcPr>
            <w:tcW w:w="1222" w:type="dxa"/>
            <w:tcBorders>
              <w:bottom w:val="single" w:sz="4" w:space="0" w:color="auto"/>
            </w:tcBorders>
            <w:shd w:val="clear" w:color="auto" w:fill="BFBFBF"/>
          </w:tcPr>
          <w:p w14:paraId="59923CF6" w14:textId="54DE9E2A" w:rsidR="00C16C41" w:rsidRPr="00317888" w:rsidRDefault="00C16C41" w:rsidP="00183BB6">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 xml:space="preserve">Current value </w:t>
            </w:r>
            <w:r w:rsidR="00360FA2" w:rsidRPr="00317888">
              <w:rPr>
                <w:rFonts w:asciiTheme="minorHAnsi" w:hAnsiTheme="minorHAnsi" w:cstheme="minorHAnsi"/>
                <w:b/>
                <w:i/>
                <w:snapToGrid w:val="0"/>
                <w:sz w:val="16"/>
                <w:szCs w:val="16"/>
                <w:lang w:eastAsia="en-US"/>
              </w:rPr>
              <w:t>12´2020</w:t>
            </w:r>
          </w:p>
        </w:tc>
        <w:tc>
          <w:tcPr>
            <w:tcW w:w="1889" w:type="dxa"/>
            <w:tcBorders>
              <w:bottom w:val="single" w:sz="4" w:space="0" w:color="auto"/>
            </w:tcBorders>
            <w:shd w:val="clear" w:color="auto" w:fill="BFBFBF"/>
          </w:tcPr>
          <w:p w14:paraId="5A3998C9" w14:textId="77777777" w:rsidR="00C16C41" w:rsidRPr="00317888" w:rsidRDefault="00C16C41"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Target</w:t>
            </w:r>
          </w:p>
          <w:p w14:paraId="6EA734AD" w14:textId="78A0D776" w:rsidR="006E6F04" w:rsidRPr="00317888" w:rsidRDefault="00183BB6" w:rsidP="00B16FC2">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06’2023</w:t>
            </w:r>
          </w:p>
        </w:tc>
        <w:tc>
          <w:tcPr>
            <w:tcW w:w="0" w:type="auto"/>
            <w:tcBorders>
              <w:bottom w:val="single" w:sz="4" w:space="0" w:color="auto"/>
            </w:tcBorders>
            <w:shd w:val="clear" w:color="auto" w:fill="BFBFBF"/>
          </w:tcPr>
          <w:p w14:paraId="1F9CD300" w14:textId="77777777" w:rsidR="00C16C41" w:rsidRPr="00317888" w:rsidRDefault="00C16C41"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Source and mean of verification</w:t>
            </w:r>
          </w:p>
        </w:tc>
        <w:tc>
          <w:tcPr>
            <w:tcW w:w="0" w:type="auto"/>
            <w:tcBorders>
              <w:bottom w:val="single" w:sz="4" w:space="0" w:color="auto"/>
            </w:tcBorders>
            <w:shd w:val="clear" w:color="auto" w:fill="BFBFBF"/>
          </w:tcPr>
          <w:p w14:paraId="5E576E1B" w14:textId="77777777" w:rsidR="00C16C41" w:rsidRPr="00317888" w:rsidRDefault="00C16C41" w:rsidP="00CD4075">
            <w:pPr>
              <w:widowControl w:val="0"/>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Assumptions</w:t>
            </w:r>
          </w:p>
        </w:tc>
      </w:tr>
      <w:tr w:rsidR="00317888" w:rsidRPr="00317888" w14:paraId="7DFC5FE4" w14:textId="77777777" w:rsidTr="00F64223">
        <w:trPr>
          <w:trHeight w:val="1132"/>
        </w:trPr>
        <w:tc>
          <w:tcPr>
            <w:tcW w:w="704" w:type="dxa"/>
            <w:shd w:val="clear" w:color="auto" w:fill="D9E2F3"/>
            <w:textDirection w:val="btLr"/>
          </w:tcPr>
          <w:p w14:paraId="254D0805" w14:textId="77777777" w:rsidR="00C16C41" w:rsidRPr="00317888" w:rsidRDefault="00C16C41" w:rsidP="00CD4075">
            <w:pPr>
              <w:widowControl w:val="0"/>
              <w:tabs>
                <w:tab w:val="left" w:pos="0"/>
                <w:tab w:val="left" w:pos="132"/>
              </w:tabs>
              <w:ind w:left="113" w:right="113"/>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Impact (Overall objective)</w:t>
            </w:r>
          </w:p>
        </w:tc>
        <w:tc>
          <w:tcPr>
            <w:tcW w:w="2990" w:type="dxa"/>
            <w:shd w:val="clear" w:color="auto" w:fill="auto"/>
          </w:tcPr>
          <w:p w14:paraId="0FE8ACFB" w14:textId="6D9CFBC7" w:rsidR="00C16C41" w:rsidRPr="00317888" w:rsidRDefault="00C16C41" w:rsidP="0067284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To boost the development of the private sector and the economic diversification in C</w:t>
            </w:r>
            <w:r w:rsidR="00853E94" w:rsidRPr="00317888">
              <w:rPr>
                <w:rFonts w:asciiTheme="minorHAnsi" w:hAnsiTheme="minorHAnsi" w:cstheme="minorHAnsi"/>
                <w:i/>
                <w:snapToGrid w:val="0"/>
                <w:sz w:val="16"/>
                <w:szCs w:val="16"/>
                <w:lang w:eastAsia="en-US"/>
              </w:rPr>
              <w:t xml:space="preserve">entral </w:t>
            </w:r>
            <w:r w:rsidRPr="00317888">
              <w:rPr>
                <w:rFonts w:asciiTheme="minorHAnsi" w:hAnsiTheme="minorHAnsi" w:cstheme="minorHAnsi"/>
                <w:i/>
                <w:snapToGrid w:val="0"/>
                <w:sz w:val="16"/>
                <w:szCs w:val="16"/>
                <w:lang w:eastAsia="en-US"/>
              </w:rPr>
              <w:t>A</w:t>
            </w:r>
            <w:r w:rsidR="00853E94" w:rsidRPr="00317888">
              <w:rPr>
                <w:rFonts w:asciiTheme="minorHAnsi" w:hAnsiTheme="minorHAnsi" w:cstheme="minorHAnsi"/>
                <w:i/>
                <w:snapToGrid w:val="0"/>
                <w:sz w:val="16"/>
                <w:szCs w:val="16"/>
                <w:lang w:eastAsia="en-US"/>
              </w:rPr>
              <w:t>sia</w:t>
            </w:r>
            <w:r w:rsidRPr="00317888">
              <w:rPr>
                <w:rFonts w:asciiTheme="minorHAnsi" w:hAnsiTheme="minorHAnsi" w:cstheme="minorHAnsi"/>
                <w:i/>
                <w:snapToGrid w:val="0"/>
                <w:sz w:val="16"/>
                <w:szCs w:val="16"/>
                <w:lang w:eastAsia="en-US"/>
              </w:rPr>
              <w:t xml:space="preserve">, via empowering and strengthening private companies in the sector of housing management in </w:t>
            </w:r>
            <w:r w:rsidR="00892922" w:rsidRPr="00317888">
              <w:rPr>
                <w:rFonts w:asciiTheme="minorHAnsi" w:hAnsiTheme="minorHAnsi" w:cstheme="minorHAnsi"/>
                <w:i/>
                <w:snapToGrid w:val="0"/>
                <w:sz w:val="16"/>
                <w:szCs w:val="16"/>
                <w:lang w:eastAsia="en-US"/>
              </w:rPr>
              <w:t>countries XX and YY</w:t>
            </w:r>
          </w:p>
        </w:tc>
        <w:tc>
          <w:tcPr>
            <w:tcW w:w="2304" w:type="dxa"/>
            <w:shd w:val="clear" w:color="auto" w:fill="auto"/>
          </w:tcPr>
          <w:p w14:paraId="25113958" w14:textId="77777777" w:rsidR="00C16C41" w:rsidRPr="00317888" w:rsidRDefault="00C16C41" w:rsidP="0067284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Number of professional housing managers / companies providing services to homeowners</w:t>
            </w:r>
          </w:p>
        </w:tc>
        <w:tc>
          <w:tcPr>
            <w:tcW w:w="0" w:type="auto"/>
            <w:shd w:val="clear" w:color="auto" w:fill="auto"/>
          </w:tcPr>
          <w:p w14:paraId="4CAD557B" w14:textId="01B72B82" w:rsidR="00C16C41" w:rsidRPr="00317888" w:rsidRDefault="00976ED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val="en-US" w:eastAsia="en-US"/>
              </w:rPr>
              <w:t>XX</w:t>
            </w:r>
            <w:r w:rsidR="006E6F04" w:rsidRPr="00317888">
              <w:rPr>
                <w:rFonts w:asciiTheme="minorHAnsi" w:hAnsiTheme="minorHAnsi" w:cstheme="minorHAnsi"/>
                <w:i/>
                <w:snapToGrid w:val="0"/>
                <w:sz w:val="16"/>
                <w:szCs w:val="16"/>
                <w:lang w:val="en-US" w:eastAsia="en-US"/>
              </w:rPr>
              <w:t xml:space="preserve">: </w:t>
            </w:r>
            <w:r w:rsidR="00C16C41" w:rsidRPr="00317888">
              <w:rPr>
                <w:rFonts w:asciiTheme="minorHAnsi" w:hAnsiTheme="minorHAnsi" w:cstheme="minorHAnsi"/>
                <w:i/>
                <w:snapToGrid w:val="0"/>
                <w:sz w:val="16"/>
                <w:szCs w:val="16"/>
                <w:lang w:val="en-US" w:eastAsia="en-US"/>
              </w:rPr>
              <w:t>7500</w:t>
            </w:r>
            <w:r w:rsidR="00C16C41" w:rsidRPr="00317888">
              <w:rPr>
                <w:rFonts w:asciiTheme="minorHAnsi" w:hAnsiTheme="minorHAnsi" w:cstheme="minorHAnsi"/>
                <w:i/>
                <w:snapToGrid w:val="0"/>
                <w:sz w:val="16"/>
                <w:szCs w:val="16"/>
                <w:lang w:eastAsia="en-US"/>
              </w:rPr>
              <w:t xml:space="preserve"> </w:t>
            </w:r>
          </w:p>
          <w:p w14:paraId="35F19331" w14:textId="56200DF4" w:rsidR="006E6F04" w:rsidRPr="00317888" w:rsidRDefault="00976EDD" w:rsidP="006E6F04">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YY</w:t>
            </w:r>
            <w:r w:rsidR="006E6F04" w:rsidRPr="00317888">
              <w:rPr>
                <w:rFonts w:asciiTheme="minorHAnsi" w:hAnsiTheme="minorHAnsi" w:cstheme="minorHAnsi"/>
                <w:i/>
                <w:snapToGrid w:val="0"/>
                <w:sz w:val="16"/>
                <w:szCs w:val="16"/>
                <w:lang w:eastAsia="en-US"/>
              </w:rPr>
              <w:t xml:space="preserve">: 334 </w:t>
            </w:r>
          </w:p>
          <w:p w14:paraId="30B5398F"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222" w:type="dxa"/>
          </w:tcPr>
          <w:p w14:paraId="0D89DF9E" w14:textId="22D72CBD"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889" w:type="dxa"/>
            <w:shd w:val="clear" w:color="auto" w:fill="auto"/>
          </w:tcPr>
          <w:p w14:paraId="298E19CA" w14:textId="5F0AFF1D"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Increased number of private housing management companies by 4-6% </w:t>
            </w:r>
          </w:p>
          <w:p w14:paraId="4B802B88"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auto"/>
          </w:tcPr>
          <w:p w14:paraId="53C0496E" w14:textId="08E21E62"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Statistic information from Ministry of Housing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and Ministry of Industry and Infrastructural Development </w:t>
            </w:r>
            <w:r w:rsidR="00F854CD" w:rsidRPr="00317888">
              <w:rPr>
                <w:rFonts w:asciiTheme="minorHAnsi" w:hAnsiTheme="minorHAnsi" w:cstheme="minorHAnsi"/>
                <w:i/>
                <w:snapToGrid w:val="0"/>
                <w:sz w:val="16"/>
                <w:szCs w:val="16"/>
                <w:lang w:eastAsia="en-US"/>
              </w:rPr>
              <w:t>(</w:t>
            </w:r>
            <w:r w:rsidR="00976EDD" w:rsidRPr="00317888">
              <w:rPr>
                <w:rFonts w:asciiTheme="minorHAnsi" w:hAnsiTheme="minorHAnsi" w:cstheme="minorHAnsi"/>
                <w:i/>
                <w:snapToGrid w:val="0"/>
                <w:sz w:val="16"/>
                <w:szCs w:val="16"/>
                <w:lang w:eastAsia="en-US"/>
              </w:rPr>
              <w:t>XX</w:t>
            </w:r>
            <w:r w:rsidR="00F854CD"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 xml:space="preserve"> on the numbers of private housing companies </w:t>
            </w:r>
          </w:p>
        </w:tc>
        <w:tc>
          <w:tcPr>
            <w:tcW w:w="0" w:type="auto"/>
            <w:shd w:val="clear" w:color="auto" w:fill="auto"/>
          </w:tcPr>
          <w:p w14:paraId="12CDD8A1"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Not applicable</w:t>
            </w:r>
          </w:p>
        </w:tc>
      </w:tr>
      <w:tr w:rsidR="00317888" w:rsidRPr="00317888" w14:paraId="1D278C17" w14:textId="77777777" w:rsidTr="00F270D9">
        <w:trPr>
          <w:trHeight w:val="699"/>
        </w:trPr>
        <w:tc>
          <w:tcPr>
            <w:tcW w:w="704" w:type="dxa"/>
            <w:tcBorders>
              <w:bottom w:val="single" w:sz="4" w:space="0" w:color="auto"/>
            </w:tcBorders>
            <w:shd w:val="clear" w:color="auto" w:fill="FFC000"/>
            <w:textDirection w:val="btLr"/>
          </w:tcPr>
          <w:p w14:paraId="55F7B200"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Outcome (s) (Specific objective(s))</w:t>
            </w:r>
          </w:p>
        </w:tc>
        <w:tc>
          <w:tcPr>
            <w:tcW w:w="2990" w:type="dxa"/>
            <w:tcBorders>
              <w:bottom w:val="single" w:sz="4" w:space="0" w:color="auto"/>
            </w:tcBorders>
            <w:shd w:val="clear" w:color="auto" w:fill="auto"/>
          </w:tcPr>
          <w:p w14:paraId="1A7493BA" w14:textId="73CD8E41" w:rsidR="00C16C41" w:rsidRPr="00317888" w:rsidRDefault="00C16C41" w:rsidP="00672840">
            <w:pPr>
              <w:widowControl w:val="0"/>
              <w:numPr>
                <w:ilvl w:val="0"/>
                <w:numId w:val="5"/>
              </w:numPr>
              <w:suppressAutoHyphens/>
              <w:snapToGrid w:val="0"/>
              <w:ind w:left="145" w:hanging="145"/>
              <w:rPr>
                <w:rFonts w:asciiTheme="minorHAnsi" w:hAnsiTheme="minorHAnsi" w:cstheme="minorHAnsi"/>
                <w:snapToGrid w:val="0"/>
                <w:kern w:val="1"/>
                <w:sz w:val="16"/>
                <w:szCs w:val="16"/>
                <w:lang w:val="en-US" w:eastAsia="en-US"/>
              </w:rPr>
            </w:pPr>
            <w:r w:rsidRPr="00317888">
              <w:rPr>
                <w:rFonts w:asciiTheme="minorHAnsi" w:hAnsiTheme="minorHAnsi" w:cstheme="minorHAnsi"/>
                <w:kern w:val="1"/>
                <w:sz w:val="16"/>
                <w:szCs w:val="16"/>
                <w:lang w:eastAsia="ar-SA"/>
              </w:rPr>
              <w:t xml:space="preserve">SO 1. to enhance the capacities of MSMEs and </w:t>
            </w:r>
            <w:r w:rsidR="00256A66">
              <w:rPr>
                <w:rFonts w:asciiTheme="minorHAnsi" w:hAnsiTheme="minorHAnsi" w:cstheme="minorHAnsi"/>
                <w:kern w:val="1"/>
                <w:sz w:val="16"/>
                <w:szCs w:val="16"/>
                <w:lang w:eastAsia="ar-SA"/>
              </w:rPr>
              <w:t>Business</w:t>
            </w:r>
            <w:r w:rsidR="00256A66">
              <w:t xml:space="preserve"> </w:t>
            </w:r>
            <w:r w:rsidR="00256A66" w:rsidRPr="00256A66">
              <w:rPr>
                <w:rFonts w:asciiTheme="minorHAnsi" w:hAnsiTheme="minorHAnsi" w:cstheme="minorHAnsi"/>
                <w:kern w:val="1"/>
                <w:sz w:val="16"/>
                <w:szCs w:val="16"/>
                <w:lang w:eastAsia="ar-SA"/>
              </w:rPr>
              <w:t xml:space="preserve">intermediary organisations </w:t>
            </w:r>
            <w:r w:rsidR="000409EB">
              <w:rPr>
                <w:rFonts w:asciiTheme="minorHAnsi" w:hAnsiTheme="minorHAnsi" w:cstheme="minorHAnsi"/>
                <w:kern w:val="1"/>
                <w:sz w:val="16"/>
                <w:szCs w:val="16"/>
                <w:lang w:eastAsia="ar-SA"/>
              </w:rPr>
              <w:t>(</w:t>
            </w:r>
            <w:r w:rsidRPr="00317888">
              <w:rPr>
                <w:rFonts w:asciiTheme="minorHAnsi" w:hAnsiTheme="minorHAnsi" w:cstheme="minorHAnsi"/>
                <w:kern w:val="1"/>
                <w:sz w:val="16"/>
                <w:szCs w:val="16"/>
                <w:lang w:eastAsia="ar-SA"/>
              </w:rPr>
              <w:t>BIOs</w:t>
            </w:r>
            <w:r w:rsidR="000409EB">
              <w:rPr>
                <w:rFonts w:asciiTheme="minorHAnsi" w:hAnsiTheme="minorHAnsi" w:cstheme="minorHAnsi"/>
                <w:kern w:val="1"/>
                <w:sz w:val="16"/>
                <w:szCs w:val="16"/>
                <w:lang w:eastAsia="ar-SA"/>
              </w:rPr>
              <w:t>)</w:t>
            </w:r>
            <w:r w:rsidRPr="00317888">
              <w:rPr>
                <w:rFonts w:asciiTheme="minorHAnsi" w:hAnsiTheme="minorHAnsi" w:cstheme="minorHAnsi"/>
                <w:kern w:val="1"/>
                <w:sz w:val="16"/>
                <w:szCs w:val="16"/>
                <w:lang w:eastAsia="ar-SA"/>
              </w:rPr>
              <w:t xml:space="preserve"> to represent their interests and encouraging them to take an active role in housing policy decision-making processes</w:t>
            </w:r>
          </w:p>
        </w:tc>
        <w:tc>
          <w:tcPr>
            <w:tcW w:w="2304" w:type="dxa"/>
            <w:tcBorders>
              <w:bottom w:val="single" w:sz="4" w:space="0" w:color="auto"/>
            </w:tcBorders>
            <w:shd w:val="clear" w:color="auto" w:fill="auto"/>
          </w:tcPr>
          <w:p w14:paraId="035E7C82" w14:textId="77777777"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Regular joint consultations &amp; round tables in each target country between BIOs and local, national authorities on the improvement of framework</w:t>
            </w:r>
          </w:p>
        </w:tc>
        <w:tc>
          <w:tcPr>
            <w:tcW w:w="0" w:type="auto"/>
            <w:tcBorders>
              <w:bottom w:val="single" w:sz="4" w:space="0" w:color="auto"/>
            </w:tcBorders>
            <w:shd w:val="clear" w:color="auto" w:fill="auto"/>
          </w:tcPr>
          <w:p w14:paraId="5ADB31C9" w14:textId="620BD5FF" w:rsidR="00C16C41" w:rsidRPr="00317888" w:rsidRDefault="00976EDD" w:rsidP="0067284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tc>
        <w:tc>
          <w:tcPr>
            <w:tcW w:w="1222" w:type="dxa"/>
            <w:tcBorders>
              <w:bottom w:val="single" w:sz="4" w:space="0" w:color="auto"/>
            </w:tcBorders>
          </w:tcPr>
          <w:p w14:paraId="2611CC74" w14:textId="3609CACD" w:rsidR="00C16C41" w:rsidRPr="00317888" w:rsidRDefault="00976EDD" w:rsidP="0067284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4</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4</w:t>
            </w:r>
          </w:p>
        </w:tc>
        <w:tc>
          <w:tcPr>
            <w:tcW w:w="1889" w:type="dxa"/>
            <w:tcBorders>
              <w:bottom w:val="single" w:sz="4" w:space="0" w:color="auto"/>
            </w:tcBorders>
            <w:shd w:val="clear" w:color="auto" w:fill="auto"/>
          </w:tcPr>
          <w:p w14:paraId="7DA98ABD" w14:textId="013D80EA" w:rsidR="00C16C41" w:rsidRPr="00317888" w:rsidRDefault="00C16C41" w:rsidP="00F362EC">
            <w:pPr>
              <w:suppressAutoHyphens/>
              <w:snapToGrid w:val="0"/>
              <w:rPr>
                <w:rFonts w:asciiTheme="minorHAnsi" w:hAnsiTheme="minorHAnsi" w:cstheme="minorHAnsi"/>
                <w:i/>
                <w:snapToGrid w:val="0"/>
                <w:sz w:val="16"/>
                <w:szCs w:val="16"/>
                <w:lang w:eastAsia="en-US"/>
              </w:rPr>
            </w:pPr>
            <w:r w:rsidRPr="00317888">
              <w:rPr>
                <w:rFonts w:asciiTheme="minorHAnsi" w:hAnsiTheme="minorHAnsi" w:cstheme="minorHAnsi"/>
                <w:i/>
                <w:iCs/>
                <w:kern w:val="1"/>
                <w:sz w:val="16"/>
                <w:szCs w:val="16"/>
                <w:lang w:eastAsia="ar-SA"/>
              </w:rPr>
              <w:t>Consultations at least twice per year in each target countr</w:t>
            </w:r>
            <w:r w:rsidR="0089755E" w:rsidRPr="00317888">
              <w:rPr>
                <w:rFonts w:asciiTheme="minorHAnsi" w:hAnsiTheme="minorHAnsi" w:cstheme="minorHAnsi"/>
                <w:i/>
                <w:iCs/>
                <w:kern w:val="1"/>
                <w:sz w:val="16"/>
                <w:szCs w:val="16"/>
                <w:lang w:eastAsia="ar-SA"/>
              </w:rPr>
              <w:t>y</w:t>
            </w:r>
            <w:r w:rsidR="006E6F04" w:rsidRPr="00317888">
              <w:rPr>
                <w:rFonts w:asciiTheme="minorHAnsi" w:hAnsiTheme="minorHAnsi" w:cstheme="minorHAnsi"/>
                <w:i/>
                <w:iCs/>
                <w:kern w:val="1"/>
                <w:sz w:val="16"/>
                <w:szCs w:val="16"/>
                <w:lang w:eastAsia="ar-SA"/>
              </w:rPr>
              <w:t xml:space="preserve"> </w:t>
            </w:r>
          </w:p>
        </w:tc>
        <w:tc>
          <w:tcPr>
            <w:tcW w:w="0" w:type="auto"/>
            <w:tcBorders>
              <w:bottom w:val="single" w:sz="4" w:space="0" w:color="auto"/>
            </w:tcBorders>
            <w:shd w:val="clear" w:color="auto" w:fill="auto"/>
          </w:tcPr>
          <w:p w14:paraId="63CCB184" w14:textId="77777777" w:rsidR="00C16C41" w:rsidRPr="00317888" w:rsidRDefault="00C16C41" w:rsidP="00672840">
            <w:pPr>
              <w:suppressAutoHyphens/>
              <w:snapToGrid w:val="0"/>
              <w:rPr>
                <w:rFonts w:asciiTheme="minorHAnsi" w:hAnsiTheme="minorHAnsi" w:cstheme="minorHAnsi"/>
                <w:i/>
                <w:kern w:val="1"/>
                <w:sz w:val="16"/>
                <w:szCs w:val="16"/>
                <w:lang w:eastAsia="ar-SA"/>
              </w:rPr>
            </w:pPr>
            <w:r w:rsidRPr="00317888">
              <w:rPr>
                <w:rFonts w:asciiTheme="minorHAnsi" w:hAnsiTheme="minorHAnsi" w:cstheme="minorHAnsi"/>
                <w:i/>
                <w:iCs/>
                <w:kern w:val="1"/>
                <w:sz w:val="16"/>
                <w:szCs w:val="16"/>
                <w:lang w:eastAsia="ar-SA"/>
              </w:rPr>
              <w:t>Short reports of consultations and round tables (participants, topics discussed, next steps, photographs)</w:t>
            </w:r>
          </w:p>
        </w:tc>
        <w:tc>
          <w:tcPr>
            <w:tcW w:w="0" w:type="auto"/>
            <w:shd w:val="clear" w:color="auto" w:fill="auto"/>
          </w:tcPr>
          <w:p w14:paraId="5B210772" w14:textId="77777777" w:rsidR="00C16C41" w:rsidRPr="00317888" w:rsidRDefault="00C16C41" w:rsidP="003B775C">
            <w:pPr>
              <w:widowControl w:val="0"/>
              <w:autoSpaceDE w:val="0"/>
              <w:autoSpaceDN w:val="0"/>
              <w:adjustRightInd w:val="0"/>
              <w:rPr>
                <w:rFonts w:asciiTheme="minorHAnsi" w:hAnsiTheme="minorHAnsi" w:cstheme="minorHAnsi"/>
                <w:i/>
                <w:kern w:val="1"/>
                <w:sz w:val="16"/>
                <w:szCs w:val="16"/>
                <w:lang w:val="en-US" w:eastAsia="ar-SA"/>
              </w:rPr>
            </w:pPr>
          </w:p>
        </w:tc>
      </w:tr>
      <w:tr w:rsidR="00317888" w:rsidRPr="00317888" w14:paraId="69CD5B41" w14:textId="77777777" w:rsidTr="00F270D9">
        <w:trPr>
          <w:trHeight w:val="699"/>
        </w:trPr>
        <w:tc>
          <w:tcPr>
            <w:tcW w:w="704" w:type="dxa"/>
            <w:tcBorders>
              <w:bottom w:val="single" w:sz="4" w:space="0" w:color="auto"/>
            </w:tcBorders>
            <w:shd w:val="clear" w:color="auto" w:fill="FFC000"/>
            <w:textDirection w:val="btLr"/>
          </w:tcPr>
          <w:p w14:paraId="11360282"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600AF8E3" w14:textId="2C66851A" w:rsidR="00C16C41" w:rsidRPr="00317888" w:rsidRDefault="00C16C41" w:rsidP="00672840">
            <w:pPr>
              <w:widowControl w:val="0"/>
              <w:numPr>
                <w:ilvl w:val="0"/>
                <w:numId w:val="5"/>
              </w:numPr>
              <w:ind w:left="145" w:hanging="145"/>
              <w:rPr>
                <w:rFonts w:asciiTheme="minorHAnsi" w:hAnsiTheme="minorHAnsi" w:cstheme="minorHAnsi"/>
                <w:snapToGrid w:val="0"/>
                <w:sz w:val="16"/>
                <w:szCs w:val="16"/>
                <w:lang w:eastAsia="en-US"/>
              </w:rPr>
            </w:pPr>
            <w:r w:rsidRPr="00317888">
              <w:rPr>
                <w:rFonts w:asciiTheme="minorHAnsi" w:hAnsiTheme="minorHAnsi" w:cstheme="minorHAnsi"/>
                <w:snapToGrid w:val="0"/>
                <w:sz w:val="16"/>
                <w:szCs w:val="16"/>
                <w:lang w:eastAsia="en-US"/>
              </w:rPr>
              <w:t xml:space="preserve">SO 2. to improve professionalism as well as organisational and institutional capacities of BIOs to provide training and skill development activities for MSMEs (i.a. housing management, financial management, energy efficiency (EE) in buildings et al.) </w:t>
            </w:r>
          </w:p>
        </w:tc>
        <w:tc>
          <w:tcPr>
            <w:tcW w:w="2304" w:type="dxa"/>
            <w:tcBorders>
              <w:bottom w:val="single" w:sz="4" w:space="0" w:color="auto"/>
            </w:tcBorders>
            <w:shd w:val="clear" w:color="auto" w:fill="auto"/>
          </w:tcPr>
          <w:p w14:paraId="1FFAF721" w14:textId="008FEC3D" w:rsidR="00C16C41" w:rsidRPr="00317888" w:rsidRDefault="00C16C41" w:rsidP="00672840">
            <w:pPr>
              <w:suppressAutoHyphens/>
              <w:snapToGrid w:val="0"/>
              <w:rPr>
                <w:rFonts w:asciiTheme="minorHAnsi" w:hAnsiTheme="minorHAnsi" w:cstheme="minorHAnsi"/>
                <w:i/>
                <w:kern w:val="1"/>
                <w:sz w:val="16"/>
                <w:szCs w:val="16"/>
                <w:lang w:eastAsia="ar-SA"/>
              </w:rPr>
            </w:pPr>
            <w:r w:rsidRPr="00317888">
              <w:rPr>
                <w:rFonts w:asciiTheme="minorHAnsi" w:hAnsiTheme="minorHAnsi" w:cstheme="minorHAnsi"/>
                <w:i/>
                <w:iCs/>
                <w:kern w:val="1"/>
                <w:sz w:val="16"/>
                <w:szCs w:val="16"/>
                <w:lang w:eastAsia="ar-SA"/>
              </w:rPr>
              <w:t>Concepts for services provided by BIOs elaborated / further improved</w:t>
            </w:r>
          </w:p>
        </w:tc>
        <w:tc>
          <w:tcPr>
            <w:tcW w:w="0" w:type="auto"/>
            <w:tcBorders>
              <w:bottom w:val="single" w:sz="4" w:space="0" w:color="auto"/>
            </w:tcBorders>
            <w:shd w:val="clear" w:color="auto" w:fill="auto"/>
          </w:tcPr>
          <w:p w14:paraId="79E77E95" w14:textId="4CF20F30"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275D34" w:rsidRPr="00317888">
              <w:rPr>
                <w:rFonts w:asciiTheme="minorHAnsi" w:hAnsiTheme="minorHAnsi" w:cstheme="minorHAnsi"/>
                <w:i/>
                <w:snapToGrid w:val="0"/>
                <w:sz w:val="16"/>
                <w:szCs w:val="16"/>
                <w:lang w:eastAsia="en-US"/>
              </w:rPr>
              <w:t>: 0</w:t>
            </w:r>
            <w:r w:rsidR="00275D34"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275D34" w:rsidRPr="00317888">
              <w:rPr>
                <w:rFonts w:asciiTheme="minorHAnsi" w:hAnsiTheme="minorHAnsi" w:cstheme="minorHAnsi"/>
                <w:i/>
                <w:snapToGrid w:val="0"/>
                <w:sz w:val="16"/>
                <w:szCs w:val="16"/>
                <w:lang w:eastAsia="en-US"/>
              </w:rPr>
              <w:t>: 0</w:t>
            </w:r>
          </w:p>
          <w:p w14:paraId="40F012EA" w14:textId="77777777" w:rsidR="00C16C41" w:rsidRPr="00317888" w:rsidRDefault="00C16C41" w:rsidP="00672840">
            <w:pPr>
              <w:widowControl w:val="0"/>
              <w:rPr>
                <w:rFonts w:asciiTheme="minorHAnsi" w:hAnsiTheme="minorHAnsi" w:cstheme="minorHAnsi"/>
                <w:i/>
                <w:snapToGrid w:val="0"/>
                <w:sz w:val="16"/>
                <w:szCs w:val="16"/>
                <w:lang w:eastAsia="en-US"/>
              </w:rPr>
            </w:pPr>
          </w:p>
        </w:tc>
        <w:tc>
          <w:tcPr>
            <w:tcW w:w="1222" w:type="dxa"/>
            <w:tcBorders>
              <w:bottom w:val="single" w:sz="4" w:space="0" w:color="auto"/>
            </w:tcBorders>
          </w:tcPr>
          <w:p w14:paraId="01E06168" w14:textId="38F4948E" w:rsidR="00275D34" w:rsidRPr="00317888" w:rsidRDefault="00976EDD" w:rsidP="00275D34">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275D34" w:rsidRPr="00317888">
              <w:rPr>
                <w:rFonts w:asciiTheme="minorHAnsi" w:hAnsiTheme="minorHAnsi" w:cstheme="minorHAnsi"/>
                <w:i/>
                <w:snapToGrid w:val="0"/>
                <w:sz w:val="16"/>
                <w:szCs w:val="16"/>
                <w:lang w:eastAsia="en-US"/>
              </w:rPr>
              <w:t>: 0</w:t>
            </w:r>
            <w:r w:rsidR="00275D34"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275D34" w:rsidRPr="00317888">
              <w:rPr>
                <w:rFonts w:asciiTheme="minorHAnsi" w:hAnsiTheme="minorHAnsi" w:cstheme="minorHAnsi"/>
                <w:i/>
                <w:snapToGrid w:val="0"/>
                <w:sz w:val="16"/>
                <w:szCs w:val="16"/>
                <w:lang w:eastAsia="en-US"/>
              </w:rPr>
              <w:t>: 0</w:t>
            </w:r>
          </w:p>
          <w:p w14:paraId="0442A9CF" w14:textId="0C7925EC" w:rsidR="00275D34" w:rsidRPr="00317888" w:rsidRDefault="00275D34" w:rsidP="00275D34">
            <w:pPr>
              <w:widowControl w:val="0"/>
              <w:autoSpaceDE w:val="0"/>
              <w:autoSpaceDN w:val="0"/>
              <w:adjustRightInd w:val="0"/>
              <w:rPr>
                <w:rFonts w:asciiTheme="minorHAnsi" w:hAnsiTheme="minorHAnsi" w:cstheme="minorHAnsi"/>
                <w:bCs/>
                <w:i/>
                <w:snapToGrid w:val="0"/>
                <w:sz w:val="16"/>
                <w:szCs w:val="16"/>
                <w:lang w:val="en-US" w:eastAsia="en-US"/>
              </w:rPr>
            </w:pPr>
          </w:p>
          <w:p w14:paraId="3EFA0770" w14:textId="77777777" w:rsidR="00C16C41" w:rsidRPr="00317888" w:rsidRDefault="00C16C41" w:rsidP="00672840">
            <w:pPr>
              <w:suppressAutoHyphens/>
              <w:snapToGrid w:val="0"/>
              <w:rPr>
                <w:rFonts w:asciiTheme="minorHAnsi" w:hAnsiTheme="minorHAnsi" w:cstheme="minorHAnsi"/>
                <w:i/>
                <w:kern w:val="1"/>
                <w:sz w:val="16"/>
                <w:szCs w:val="16"/>
                <w:lang w:val="es-ES_tradnl" w:eastAsia="ar-SA"/>
              </w:rPr>
            </w:pPr>
          </w:p>
        </w:tc>
        <w:tc>
          <w:tcPr>
            <w:tcW w:w="1889" w:type="dxa"/>
            <w:tcBorders>
              <w:bottom w:val="single" w:sz="4" w:space="0" w:color="auto"/>
            </w:tcBorders>
            <w:shd w:val="clear" w:color="auto" w:fill="auto"/>
          </w:tcPr>
          <w:p w14:paraId="18FC2330" w14:textId="0CCB94C2" w:rsidR="00C16C41" w:rsidRPr="00317888" w:rsidRDefault="00C16C41" w:rsidP="00183BB6">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2 concepts </w:t>
            </w:r>
          </w:p>
        </w:tc>
        <w:tc>
          <w:tcPr>
            <w:tcW w:w="0" w:type="auto"/>
            <w:tcBorders>
              <w:bottom w:val="single" w:sz="4" w:space="0" w:color="auto"/>
            </w:tcBorders>
            <w:shd w:val="clear" w:color="auto" w:fill="auto"/>
          </w:tcPr>
          <w:p w14:paraId="1BDEB790" w14:textId="740CFEF9" w:rsidR="00C16C41" w:rsidRPr="00317888" w:rsidRDefault="00C16C41" w:rsidP="00672840">
            <w:pPr>
              <w:suppressAutoHyphens/>
              <w:snapToGrid w:val="0"/>
              <w:rPr>
                <w:rFonts w:asciiTheme="minorHAnsi" w:hAnsiTheme="minorHAnsi" w:cstheme="minorHAnsi"/>
                <w:i/>
                <w:kern w:val="1"/>
                <w:sz w:val="16"/>
                <w:szCs w:val="16"/>
                <w:lang w:eastAsia="ar-SA"/>
              </w:rPr>
            </w:pPr>
            <w:r w:rsidRPr="00317888">
              <w:rPr>
                <w:rFonts w:asciiTheme="minorHAnsi" w:hAnsiTheme="minorHAnsi" w:cstheme="minorHAnsi"/>
                <w:i/>
                <w:iCs/>
                <w:kern w:val="1"/>
                <w:sz w:val="16"/>
                <w:szCs w:val="16"/>
                <w:lang w:eastAsia="ar-SA"/>
              </w:rPr>
              <w:t>elaborated concepts for each BIO</w:t>
            </w:r>
          </w:p>
        </w:tc>
        <w:tc>
          <w:tcPr>
            <w:tcW w:w="0" w:type="auto"/>
            <w:shd w:val="clear" w:color="auto" w:fill="auto"/>
          </w:tcPr>
          <w:p w14:paraId="4A34E1F5" w14:textId="2CC2EAB6" w:rsidR="00C16C41" w:rsidRPr="00317888" w:rsidRDefault="00C16C41" w:rsidP="00672840">
            <w:pPr>
              <w:suppressAutoHyphens/>
              <w:snapToGrid w:val="0"/>
              <w:rPr>
                <w:rFonts w:asciiTheme="minorHAnsi" w:hAnsiTheme="minorHAnsi" w:cstheme="minorHAnsi"/>
                <w:kern w:val="1"/>
                <w:sz w:val="16"/>
                <w:szCs w:val="16"/>
                <w:lang w:val="es-ES_tradnl" w:eastAsia="ar-SA"/>
              </w:rPr>
            </w:pPr>
            <w:r w:rsidRPr="00317888">
              <w:rPr>
                <w:rFonts w:asciiTheme="minorHAnsi" w:hAnsiTheme="minorHAnsi" w:cstheme="minorHAnsi"/>
                <w:i/>
                <w:iCs/>
                <w:kern w:val="1"/>
                <w:sz w:val="16"/>
                <w:szCs w:val="16"/>
                <w:lang w:eastAsia="ar-SA"/>
              </w:rPr>
              <w:t>Sufficient stakeholders' interest</w:t>
            </w:r>
          </w:p>
        </w:tc>
      </w:tr>
      <w:tr w:rsidR="00317888" w:rsidRPr="00317888" w14:paraId="31DF5421" w14:textId="77777777" w:rsidTr="00F270D9">
        <w:trPr>
          <w:trHeight w:val="699"/>
        </w:trPr>
        <w:tc>
          <w:tcPr>
            <w:tcW w:w="704" w:type="dxa"/>
            <w:tcBorders>
              <w:bottom w:val="single" w:sz="4" w:space="0" w:color="auto"/>
            </w:tcBorders>
            <w:shd w:val="clear" w:color="auto" w:fill="FFC000"/>
            <w:textDirection w:val="btLr"/>
          </w:tcPr>
          <w:p w14:paraId="0632B1FF"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61E32DE5" w14:textId="77777777" w:rsidR="00C16C41" w:rsidRPr="00317888" w:rsidRDefault="00C16C41" w:rsidP="00CD4075">
            <w:pPr>
              <w:jc w:val="both"/>
              <w:rPr>
                <w:rFonts w:asciiTheme="minorHAnsi" w:hAnsiTheme="minorHAnsi" w:cstheme="minorHAnsi"/>
                <w:snapToGrid w:val="0"/>
                <w:sz w:val="16"/>
                <w:szCs w:val="16"/>
                <w:lang w:eastAsia="en-US"/>
              </w:rPr>
            </w:pPr>
          </w:p>
        </w:tc>
        <w:tc>
          <w:tcPr>
            <w:tcW w:w="2304" w:type="dxa"/>
            <w:tcBorders>
              <w:bottom w:val="single" w:sz="4" w:space="0" w:color="auto"/>
            </w:tcBorders>
            <w:shd w:val="clear" w:color="auto" w:fill="auto"/>
          </w:tcPr>
          <w:p w14:paraId="6364951D" w14:textId="303303D0"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BIOs representatives and external trainers are trained in relevant topics identified in the concept (i.a.</w:t>
            </w:r>
            <w:r w:rsidR="00B16FC2" w:rsidRPr="00317888">
              <w:rPr>
                <w:rFonts w:asciiTheme="minorHAnsi" w:hAnsiTheme="minorHAnsi" w:cstheme="minorHAnsi"/>
                <w:i/>
                <w:iCs/>
                <w:kern w:val="1"/>
                <w:sz w:val="16"/>
                <w:szCs w:val="16"/>
                <w:lang w:eastAsia="ar-SA"/>
              </w:rPr>
              <w:t xml:space="preserve"> </w:t>
            </w:r>
            <w:r w:rsidRPr="00317888">
              <w:rPr>
                <w:rFonts w:asciiTheme="minorHAnsi" w:hAnsiTheme="minorHAnsi" w:cstheme="minorHAnsi"/>
                <w:i/>
                <w:iCs/>
                <w:kern w:val="1"/>
                <w:sz w:val="16"/>
                <w:szCs w:val="16"/>
                <w:lang w:eastAsia="ar-SA"/>
              </w:rPr>
              <w:t xml:space="preserve">housing management, financial management, energy efficiency (EE) in buildings et al.) </w:t>
            </w:r>
            <w:r w:rsidRPr="00317888">
              <w:rPr>
                <w:rFonts w:asciiTheme="minorHAnsi" w:hAnsiTheme="minorHAnsi" w:cstheme="minorHAnsi"/>
                <w:bCs/>
                <w:i/>
                <w:iCs/>
                <w:kern w:val="1"/>
                <w:sz w:val="16"/>
                <w:szCs w:val="16"/>
                <w:lang w:val="en-US" w:eastAsia="ar-SA"/>
              </w:rPr>
              <w:t>(p</w:t>
            </w:r>
            <w:r w:rsidR="00183BB6" w:rsidRPr="00317888">
              <w:rPr>
                <w:rFonts w:asciiTheme="minorHAnsi" w:hAnsiTheme="minorHAnsi" w:cstheme="minorHAnsi"/>
                <w:bCs/>
                <w:i/>
                <w:iCs/>
                <w:kern w:val="1"/>
                <w:sz w:val="16"/>
                <w:szCs w:val="16"/>
                <w:lang w:val="en-US" w:eastAsia="ar-SA"/>
              </w:rPr>
              <w:t>a</w:t>
            </w:r>
            <w:r w:rsidRPr="00317888">
              <w:rPr>
                <w:rFonts w:asciiTheme="minorHAnsi" w:hAnsiTheme="minorHAnsi" w:cstheme="minorHAnsi"/>
                <w:bCs/>
                <w:i/>
                <w:iCs/>
                <w:kern w:val="1"/>
                <w:sz w:val="16"/>
                <w:szCs w:val="16"/>
                <w:lang w:val="en-US" w:eastAsia="ar-SA"/>
              </w:rPr>
              <w:t xml:space="preserve">rticipated at least 80% in the courses A.5.5 and A.4.3). Trainers - </w:t>
            </w:r>
            <w:r w:rsidRPr="00317888">
              <w:rPr>
                <w:rFonts w:asciiTheme="minorHAnsi" w:hAnsiTheme="minorHAnsi" w:cstheme="minorHAnsi"/>
                <w:bCs/>
                <w:i/>
                <w:iCs/>
                <w:kern w:val="1"/>
                <w:sz w:val="16"/>
                <w:szCs w:val="16"/>
                <w:lang w:eastAsia="ar-SA"/>
              </w:rPr>
              <w:t>representat</w:t>
            </w:r>
            <w:r w:rsidR="00275D34" w:rsidRPr="00317888">
              <w:rPr>
                <w:rFonts w:asciiTheme="minorHAnsi" w:hAnsiTheme="minorHAnsi" w:cstheme="minorHAnsi"/>
                <w:bCs/>
                <w:i/>
                <w:iCs/>
                <w:kern w:val="1"/>
                <w:sz w:val="16"/>
                <w:szCs w:val="16"/>
                <w:lang w:val="en-US" w:eastAsia="ar-SA"/>
              </w:rPr>
              <w:t>.</w:t>
            </w:r>
            <w:r w:rsidRPr="00317888">
              <w:rPr>
                <w:rFonts w:asciiTheme="minorHAnsi" w:hAnsiTheme="minorHAnsi" w:cstheme="minorHAnsi"/>
                <w:bCs/>
                <w:i/>
                <w:iCs/>
                <w:kern w:val="1"/>
                <w:sz w:val="16"/>
                <w:szCs w:val="16"/>
                <w:lang w:val="en-US" w:eastAsia="ar-SA"/>
              </w:rPr>
              <w:t xml:space="preserve"> of vocational schools who can conduct trainings and members of BIOs</w:t>
            </w:r>
          </w:p>
        </w:tc>
        <w:tc>
          <w:tcPr>
            <w:tcW w:w="0" w:type="auto"/>
            <w:tcBorders>
              <w:bottom w:val="single" w:sz="4" w:space="0" w:color="auto"/>
            </w:tcBorders>
            <w:shd w:val="clear" w:color="auto" w:fill="auto"/>
          </w:tcPr>
          <w:p w14:paraId="24B95B18" w14:textId="3BB863A7"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75E86E39" w14:textId="77777777" w:rsidR="00C16C41" w:rsidRPr="00317888" w:rsidRDefault="00C16C41" w:rsidP="00672840">
            <w:pPr>
              <w:widowControl w:val="0"/>
              <w:rPr>
                <w:rFonts w:asciiTheme="minorHAnsi" w:hAnsiTheme="minorHAnsi" w:cstheme="minorHAnsi"/>
                <w:i/>
                <w:snapToGrid w:val="0"/>
                <w:sz w:val="16"/>
                <w:szCs w:val="16"/>
                <w:lang w:eastAsia="en-US"/>
              </w:rPr>
            </w:pPr>
          </w:p>
        </w:tc>
        <w:tc>
          <w:tcPr>
            <w:tcW w:w="1222" w:type="dxa"/>
            <w:tcBorders>
              <w:bottom w:val="single" w:sz="4" w:space="0" w:color="auto"/>
            </w:tcBorders>
          </w:tcPr>
          <w:p w14:paraId="70D97DFC" w14:textId="75C94CE2"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10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7</w:t>
            </w:r>
          </w:p>
          <w:p w14:paraId="62C3215C" w14:textId="77777777" w:rsidR="00C16C41" w:rsidRPr="00317888" w:rsidRDefault="00C16C41" w:rsidP="00672840">
            <w:pPr>
              <w:widowControl w:val="0"/>
              <w:autoSpaceDE w:val="0"/>
              <w:autoSpaceDN w:val="0"/>
              <w:adjustRightInd w:val="0"/>
              <w:rPr>
                <w:rFonts w:asciiTheme="minorHAnsi" w:hAnsiTheme="minorHAnsi" w:cstheme="minorHAnsi"/>
                <w:snapToGrid w:val="0"/>
                <w:sz w:val="16"/>
                <w:szCs w:val="16"/>
                <w:lang w:eastAsia="en-US"/>
              </w:rPr>
            </w:pPr>
          </w:p>
        </w:tc>
        <w:tc>
          <w:tcPr>
            <w:tcW w:w="1889" w:type="dxa"/>
            <w:tcBorders>
              <w:bottom w:val="single" w:sz="4" w:space="0" w:color="auto"/>
            </w:tcBorders>
            <w:shd w:val="clear" w:color="auto" w:fill="auto"/>
          </w:tcPr>
          <w:p w14:paraId="72E3A727" w14:textId="04874E3C" w:rsidR="00C16C41" w:rsidRPr="00317888" w:rsidRDefault="00C16C41" w:rsidP="00183BB6">
            <w:pPr>
              <w:widowControl w:val="0"/>
              <w:rPr>
                <w:rFonts w:asciiTheme="minorHAnsi" w:hAnsiTheme="minorHAnsi" w:cstheme="minorHAnsi"/>
                <w:i/>
                <w:snapToGrid w:val="0"/>
                <w:sz w:val="16"/>
                <w:szCs w:val="16"/>
                <w:lang w:eastAsia="en-US"/>
              </w:rPr>
            </w:pPr>
            <w:r w:rsidRPr="00317888">
              <w:rPr>
                <w:rFonts w:asciiTheme="minorHAnsi" w:hAnsiTheme="minorHAnsi" w:cstheme="minorHAnsi"/>
                <w:i/>
                <w:iCs/>
                <w:kern w:val="1"/>
                <w:sz w:val="16"/>
                <w:szCs w:val="16"/>
                <w:lang w:eastAsia="ar-SA"/>
              </w:rPr>
              <w:t xml:space="preserve">At least 5 </w:t>
            </w:r>
            <w:r w:rsidR="00976EDD" w:rsidRPr="00317888">
              <w:rPr>
                <w:rFonts w:asciiTheme="minorHAnsi" w:hAnsiTheme="minorHAnsi" w:cstheme="minorHAnsi"/>
                <w:i/>
                <w:iCs/>
                <w:kern w:val="1"/>
                <w:sz w:val="16"/>
                <w:szCs w:val="16"/>
                <w:lang w:eastAsia="ar-SA"/>
              </w:rPr>
              <w:t>XX</w:t>
            </w:r>
            <w:r w:rsidRPr="00317888">
              <w:rPr>
                <w:rFonts w:asciiTheme="minorHAnsi" w:hAnsiTheme="minorHAnsi" w:cstheme="minorHAnsi"/>
                <w:i/>
                <w:iCs/>
                <w:kern w:val="1"/>
                <w:sz w:val="16"/>
                <w:szCs w:val="16"/>
                <w:lang w:eastAsia="ar-SA"/>
              </w:rPr>
              <w:t xml:space="preserve"> &amp; 5 </w:t>
            </w:r>
            <w:r w:rsidR="00976EDD" w:rsidRPr="00317888">
              <w:rPr>
                <w:rFonts w:asciiTheme="minorHAnsi" w:hAnsiTheme="minorHAnsi" w:cstheme="minorHAnsi"/>
                <w:i/>
                <w:iCs/>
                <w:kern w:val="1"/>
                <w:sz w:val="16"/>
                <w:szCs w:val="16"/>
                <w:lang w:eastAsia="ar-SA"/>
              </w:rPr>
              <w:t>YY</w:t>
            </w:r>
            <w:r w:rsidRPr="00317888">
              <w:rPr>
                <w:rFonts w:asciiTheme="minorHAnsi" w:hAnsiTheme="minorHAnsi" w:cstheme="minorHAnsi"/>
                <w:i/>
                <w:iCs/>
                <w:kern w:val="1"/>
                <w:sz w:val="16"/>
                <w:szCs w:val="16"/>
                <w:lang w:eastAsia="ar-SA"/>
              </w:rPr>
              <w:t xml:space="preserve"> trainers</w:t>
            </w:r>
            <w:r w:rsidR="00183BB6" w:rsidRPr="00317888">
              <w:rPr>
                <w:rFonts w:asciiTheme="minorHAnsi" w:hAnsiTheme="minorHAnsi" w:cstheme="minorHAnsi"/>
                <w:i/>
                <w:iCs/>
                <w:kern w:val="1"/>
                <w:sz w:val="16"/>
                <w:szCs w:val="16"/>
                <w:lang w:eastAsia="ar-SA"/>
              </w:rPr>
              <w:t xml:space="preserve"> from BIOs</w:t>
            </w:r>
            <w:r w:rsidRPr="00317888">
              <w:rPr>
                <w:rFonts w:asciiTheme="minorHAnsi" w:hAnsiTheme="minorHAnsi" w:cstheme="minorHAnsi"/>
                <w:i/>
                <w:iCs/>
                <w:kern w:val="1"/>
                <w:sz w:val="16"/>
                <w:szCs w:val="16"/>
                <w:lang w:eastAsia="ar-SA"/>
              </w:rPr>
              <w:t xml:space="preserve"> are qualified to provide trainings </w:t>
            </w:r>
          </w:p>
        </w:tc>
        <w:tc>
          <w:tcPr>
            <w:tcW w:w="0" w:type="auto"/>
            <w:tcBorders>
              <w:bottom w:val="single" w:sz="4" w:space="0" w:color="auto"/>
            </w:tcBorders>
            <w:shd w:val="clear" w:color="auto" w:fill="auto"/>
          </w:tcPr>
          <w:p w14:paraId="2290701E" w14:textId="77777777"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Training agenda, participants lists, photographs</w:t>
            </w:r>
          </w:p>
        </w:tc>
        <w:tc>
          <w:tcPr>
            <w:tcW w:w="0" w:type="auto"/>
            <w:shd w:val="clear" w:color="auto" w:fill="auto"/>
          </w:tcPr>
          <w:p w14:paraId="1A29E693" w14:textId="22157194"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Appropriate staff nominated to participate in training of trainer</w:t>
            </w:r>
            <w:r w:rsidR="00275D34" w:rsidRPr="00317888">
              <w:rPr>
                <w:rFonts w:asciiTheme="minorHAnsi" w:hAnsiTheme="minorHAnsi" w:cstheme="minorHAnsi"/>
                <w:i/>
                <w:iCs/>
                <w:kern w:val="1"/>
                <w:sz w:val="16"/>
                <w:szCs w:val="16"/>
                <w:lang w:eastAsia="ar-SA"/>
              </w:rPr>
              <w:t>s</w:t>
            </w:r>
          </w:p>
          <w:p w14:paraId="547F474E" w14:textId="77777777" w:rsidR="00C16C41" w:rsidRPr="00317888" w:rsidRDefault="00C16C41" w:rsidP="00672840">
            <w:pPr>
              <w:widowControl w:val="0"/>
              <w:autoSpaceDE w:val="0"/>
              <w:autoSpaceDN w:val="0"/>
              <w:rPr>
                <w:rFonts w:asciiTheme="minorHAnsi" w:hAnsiTheme="minorHAnsi" w:cstheme="minorHAnsi"/>
                <w:i/>
                <w:snapToGrid w:val="0"/>
                <w:sz w:val="16"/>
                <w:szCs w:val="16"/>
                <w:lang w:eastAsia="en-US"/>
              </w:rPr>
            </w:pPr>
          </w:p>
        </w:tc>
      </w:tr>
      <w:tr w:rsidR="00317888" w:rsidRPr="00317888" w14:paraId="306C15EE" w14:textId="77777777" w:rsidTr="00F64223">
        <w:trPr>
          <w:trHeight w:val="416"/>
        </w:trPr>
        <w:tc>
          <w:tcPr>
            <w:tcW w:w="704" w:type="dxa"/>
            <w:tcBorders>
              <w:bottom w:val="single" w:sz="4" w:space="0" w:color="auto"/>
            </w:tcBorders>
            <w:shd w:val="clear" w:color="auto" w:fill="FFC000"/>
            <w:textDirection w:val="btLr"/>
          </w:tcPr>
          <w:p w14:paraId="5FAB32D4"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45C9DBBD" w14:textId="77777777" w:rsidR="00C16C41" w:rsidRPr="00317888" w:rsidRDefault="00C16C41" w:rsidP="00CD4075">
            <w:pPr>
              <w:ind w:left="145"/>
              <w:jc w:val="both"/>
              <w:rPr>
                <w:rFonts w:asciiTheme="minorHAnsi" w:hAnsiTheme="minorHAnsi" w:cstheme="minorHAnsi"/>
                <w:snapToGrid w:val="0"/>
                <w:sz w:val="16"/>
                <w:szCs w:val="16"/>
                <w:lang w:eastAsia="en-US"/>
              </w:rPr>
            </w:pPr>
          </w:p>
        </w:tc>
        <w:tc>
          <w:tcPr>
            <w:tcW w:w="2304" w:type="dxa"/>
            <w:tcBorders>
              <w:bottom w:val="single" w:sz="4" w:space="0" w:color="auto"/>
            </w:tcBorders>
            <w:shd w:val="clear" w:color="auto" w:fill="auto"/>
          </w:tcPr>
          <w:p w14:paraId="6BFFAAA3" w14:textId="77777777"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Networks of trainers for providing further trainings to MSMEs are established by signing MoUs between BIOs and external trainers</w:t>
            </w:r>
          </w:p>
        </w:tc>
        <w:tc>
          <w:tcPr>
            <w:tcW w:w="0" w:type="auto"/>
            <w:tcBorders>
              <w:bottom w:val="single" w:sz="4" w:space="0" w:color="auto"/>
            </w:tcBorders>
            <w:shd w:val="clear" w:color="auto" w:fill="auto"/>
          </w:tcPr>
          <w:p w14:paraId="4A422C45" w14:textId="0B219B02"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67A9330C" w14:textId="77777777" w:rsidR="00C16C41" w:rsidRPr="00317888" w:rsidRDefault="00C16C41" w:rsidP="00672840">
            <w:pPr>
              <w:widowControl w:val="0"/>
              <w:rPr>
                <w:rFonts w:asciiTheme="minorHAnsi" w:hAnsiTheme="minorHAnsi" w:cstheme="minorHAnsi"/>
                <w:i/>
                <w:iCs/>
                <w:kern w:val="1"/>
                <w:sz w:val="16"/>
                <w:szCs w:val="16"/>
                <w:lang w:eastAsia="ar-SA"/>
              </w:rPr>
            </w:pPr>
          </w:p>
        </w:tc>
        <w:tc>
          <w:tcPr>
            <w:tcW w:w="1222" w:type="dxa"/>
            <w:tcBorders>
              <w:bottom w:val="single" w:sz="4" w:space="0" w:color="auto"/>
            </w:tcBorders>
          </w:tcPr>
          <w:p w14:paraId="61184759" w14:textId="0FEFA06F" w:rsidR="00C16C41" w:rsidRPr="00317888" w:rsidRDefault="00976EDD" w:rsidP="00672840">
            <w:pPr>
              <w:suppressAutoHyphens/>
              <w:snapToGrid w:val="0"/>
              <w:rPr>
                <w:rFonts w:asciiTheme="minorHAnsi" w:hAnsiTheme="minorHAnsi" w:cstheme="minorHAnsi"/>
                <w:i/>
                <w:iCs/>
                <w:snapToGrid w:val="0"/>
                <w:kern w:val="1"/>
                <w:sz w:val="16"/>
                <w:szCs w:val="16"/>
                <w:lang w:val="es-ES_tradnl" w:eastAsia="ar-SA"/>
              </w:rPr>
            </w:pPr>
            <w:r w:rsidRPr="00317888">
              <w:rPr>
                <w:rFonts w:asciiTheme="minorHAnsi" w:hAnsiTheme="minorHAnsi" w:cstheme="minorHAnsi"/>
                <w:i/>
                <w:kern w:val="1"/>
                <w:sz w:val="16"/>
                <w:szCs w:val="16"/>
                <w:lang w:val="es-ES_tradnl" w:eastAsia="ar-SA"/>
              </w:rPr>
              <w:t>XX</w:t>
            </w:r>
            <w:r w:rsidR="00C16C41" w:rsidRPr="00317888">
              <w:rPr>
                <w:rFonts w:asciiTheme="minorHAnsi" w:hAnsiTheme="minorHAnsi" w:cstheme="minorHAnsi"/>
                <w:i/>
                <w:kern w:val="1"/>
                <w:sz w:val="16"/>
                <w:szCs w:val="16"/>
                <w:lang w:val="es-ES_tradnl" w:eastAsia="ar-SA"/>
              </w:rPr>
              <w:t xml:space="preserve">: </w:t>
            </w:r>
            <w:r w:rsidR="00011449" w:rsidRPr="00317888">
              <w:rPr>
                <w:rFonts w:asciiTheme="minorHAnsi" w:hAnsiTheme="minorHAnsi" w:cstheme="minorHAnsi"/>
                <w:i/>
                <w:kern w:val="1"/>
                <w:sz w:val="16"/>
                <w:szCs w:val="16"/>
                <w:lang w:val="es-ES_tradnl" w:eastAsia="ar-SA"/>
              </w:rPr>
              <w:t>2</w:t>
            </w:r>
            <w:r w:rsidR="00C16C41" w:rsidRPr="00317888">
              <w:rPr>
                <w:rFonts w:asciiTheme="minorHAnsi" w:hAnsiTheme="minorHAnsi" w:cstheme="minorHAnsi"/>
                <w:i/>
                <w:kern w:val="1"/>
                <w:sz w:val="16"/>
                <w:szCs w:val="16"/>
                <w:lang w:val="es-ES_tradnl" w:eastAsia="ar-SA"/>
              </w:rPr>
              <w:br/>
            </w:r>
            <w:r w:rsidRPr="00317888">
              <w:rPr>
                <w:rFonts w:asciiTheme="minorHAnsi" w:hAnsiTheme="minorHAnsi" w:cstheme="minorHAnsi"/>
                <w:i/>
                <w:kern w:val="1"/>
                <w:sz w:val="16"/>
                <w:szCs w:val="16"/>
                <w:lang w:val="es-ES_tradnl" w:eastAsia="ar-SA"/>
              </w:rPr>
              <w:t>YY</w:t>
            </w:r>
            <w:r w:rsidR="00C16C41" w:rsidRPr="00317888">
              <w:rPr>
                <w:rFonts w:asciiTheme="minorHAnsi" w:hAnsiTheme="minorHAnsi" w:cstheme="minorHAnsi"/>
                <w:i/>
                <w:kern w:val="1"/>
                <w:sz w:val="16"/>
                <w:szCs w:val="16"/>
                <w:lang w:val="es-ES_tradnl" w:eastAsia="ar-SA"/>
              </w:rPr>
              <w:t>: 1</w:t>
            </w:r>
          </w:p>
        </w:tc>
        <w:tc>
          <w:tcPr>
            <w:tcW w:w="1889" w:type="dxa"/>
            <w:tcBorders>
              <w:bottom w:val="single" w:sz="4" w:space="0" w:color="auto"/>
            </w:tcBorders>
            <w:shd w:val="clear" w:color="auto" w:fill="auto"/>
          </w:tcPr>
          <w:p w14:paraId="7B760210" w14:textId="5C779AD7" w:rsidR="00C16C41" w:rsidRPr="00317888" w:rsidRDefault="00C16C41" w:rsidP="00D25AB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Representatives of BIOs and external trainers sign in each country at least 5 MoUs</w:t>
            </w:r>
            <w:r w:rsidR="00654F7F" w:rsidRPr="00317888">
              <w:rPr>
                <w:rFonts w:asciiTheme="minorHAnsi" w:hAnsiTheme="minorHAnsi" w:cstheme="minorHAnsi"/>
                <w:i/>
                <w:iCs/>
                <w:kern w:val="1"/>
                <w:sz w:val="16"/>
                <w:szCs w:val="16"/>
                <w:lang w:eastAsia="ar-SA"/>
              </w:rPr>
              <w:t xml:space="preserve"> </w:t>
            </w:r>
          </w:p>
        </w:tc>
        <w:tc>
          <w:tcPr>
            <w:tcW w:w="0" w:type="auto"/>
            <w:tcBorders>
              <w:bottom w:val="single" w:sz="4" w:space="0" w:color="auto"/>
            </w:tcBorders>
            <w:shd w:val="clear" w:color="auto" w:fill="auto"/>
          </w:tcPr>
          <w:p w14:paraId="793A0CC1" w14:textId="77777777"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Signed MoUs</w:t>
            </w:r>
          </w:p>
        </w:tc>
        <w:tc>
          <w:tcPr>
            <w:tcW w:w="0" w:type="auto"/>
            <w:shd w:val="clear" w:color="auto" w:fill="auto"/>
          </w:tcPr>
          <w:p w14:paraId="43084C83" w14:textId="7EB2103C" w:rsidR="00C16C41" w:rsidRPr="00317888" w:rsidRDefault="00C16C41" w:rsidP="00672840">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Staff trained by the action remain in post long enough to have an impact</w:t>
            </w:r>
          </w:p>
        </w:tc>
      </w:tr>
      <w:tr w:rsidR="00317888" w:rsidRPr="00317888" w14:paraId="33A47AD6" w14:textId="77777777" w:rsidTr="00F270D9">
        <w:trPr>
          <w:trHeight w:val="699"/>
        </w:trPr>
        <w:tc>
          <w:tcPr>
            <w:tcW w:w="704" w:type="dxa"/>
            <w:tcBorders>
              <w:bottom w:val="single" w:sz="4" w:space="0" w:color="auto"/>
            </w:tcBorders>
            <w:shd w:val="clear" w:color="auto" w:fill="FFC000"/>
            <w:textDirection w:val="btLr"/>
          </w:tcPr>
          <w:p w14:paraId="3D922B38"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2B90E26E" w14:textId="1025C8C2" w:rsidR="00C16C41" w:rsidRPr="00317888" w:rsidRDefault="00C16C41" w:rsidP="00672840">
            <w:pPr>
              <w:widowControl w:val="0"/>
              <w:numPr>
                <w:ilvl w:val="0"/>
                <w:numId w:val="5"/>
              </w:numPr>
              <w:ind w:left="145" w:hanging="145"/>
              <w:rPr>
                <w:rFonts w:asciiTheme="minorHAnsi" w:hAnsiTheme="minorHAnsi" w:cstheme="minorHAnsi"/>
                <w:snapToGrid w:val="0"/>
                <w:sz w:val="16"/>
                <w:szCs w:val="16"/>
                <w:lang w:eastAsia="en-US"/>
              </w:rPr>
            </w:pPr>
            <w:r w:rsidRPr="00317888">
              <w:rPr>
                <w:rFonts w:asciiTheme="minorHAnsi" w:hAnsiTheme="minorHAnsi" w:cstheme="minorHAnsi"/>
                <w:snapToGrid w:val="0"/>
                <w:sz w:val="16"/>
                <w:szCs w:val="16"/>
                <w:lang w:eastAsia="en-US"/>
              </w:rPr>
              <w:t>SO 3 to initiate vocational education and training (VET) for housing managers at CA VET institutions</w:t>
            </w:r>
          </w:p>
        </w:tc>
        <w:tc>
          <w:tcPr>
            <w:tcW w:w="2304" w:type="dxa"/>
            <w:tcBorders>
              <w:bottom w:val="single" w:sz="4" w:space="0" w:color="auto"/>
            </w:tcBorders>
            <w:shd w:val="clear" w:color="auto" w:fill="auto"/>
          </w:tcPr>
          <w:p w14:paraId="704B5CB1"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Number of VET experts &amp; relevant stakeholders involved in the development of curricula</w:t>
            </w:r>
          </w:p>
        </w:tc>
        <w:tc>
          <w:tcPr>
            <w:tcW w:w="0" w:type="auto"/>
            <w:tcBorders>
              <w:bottom w:val="single" w:sz="4" w:space="0" w:color="auto"/>
            </w:tcBorders>
            <w:shd w:val="clear" w:color="auto" w:fill="auto"/>
          </w:tcPr>
          <w:p w14:paraId="162FDE20" w14:textId="1E200F58"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456933C9" w14:textId="77777777" w:rsidR="00C16C41" w:rsidRPr="00317888" w:rsidRDefault="00C16C41" w:rsidP="00672840">
            <w:pPr>
              <w:widowControl w:val="0"/>
              <w:rPr>
                <w:rFonts w:asciiTheme="minorHAnsi" w:hAnsiTheme="minorHAnsi" w:cstheme="minorHAnsi"/>
                <w:i/>
                <w:snapToGrid w:val="0"/>
                <w:sz w:val="16"/>
                <w:szCs w:val="16"/>
                <w:lang w:eastAsia="en-US"/>
              </w:rPr>
            </w:pPr>
          </w:p>
        </w:tc>
        <w:tc>
          <w:tcPr>
            <w:tcW w:w="1222" w:type="dxa"/>
            <w:tcBorders>
              <w:bottom w:val="single" w:sz="4" w:space="0" w:color="auto"/>
            </w:tcBorders>
          </w:tcPr>
          <w:p w14:paraId="6FF48EC4" w14:textId="4DDAEC12"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11</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14</w:t>
            </w:r>
          </w:p>
          <w:p w14:paraId="1415F2DC"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889" w:type="dxa"/>
            <w:tcBorders>
              <w:bottom w:val="single" w:sz="4" w:space="0" w:color="auto"/>
            </w:tcBorders>
            <w:shd w:val="clear" w:color="auto" w:fill="auto"/>
          </w:tcPr>
          <w:p w14:paraId="2912ACED" w14:textId="737C0B0F" w:rsidR="00C16C41" w:rsidRPr="00317888" w:rsidRDefault="00C16C41" w:rsidP="00D25AB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6-10 per country </w:t>
            </w:r>
          </w:p>
        </w:tc>
        <w:tc>
          <w:tcPr>
            <w:tcW w:w="0" w:type="auto"/>
            <w:tcBorders>
              <w:bottom w:val="single" w:sz="4" w:space="0" w:color="auto"/>
            </w:tcBorders>
            <w:shd w:val="clear" w:color="auto" w:fill="auto"/>
          </w:tcPr>
          <w:p w14:paraId="4C80D31E"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Participation of curriculum developers at the study tour to EBZ Germany (20 persons), at meetings of working groups</w:t>
            </w:r>
          </w:p>
        </w:tc>
        <w:tc>
          <w:tcPr>
            <w:tcW w:w="0" w:type="auto"/>
            <w:shd w:val="clear" w:color="auto" w:fill="auto"/>
          </w:tcPr>
          <w:p w14:paraId="1EEE3643" w14:textId="3B6A05D7" w:rsidR="00C16C41" w:rsidRPr="00317888" w:rsidRDefault="00C16C41" w:rsidP="00F64223">
            <w:pPr>
              <w:suppressAutoHyphens/>
              <w:snapToGrid w:val="0"/>
              <w:rPr>
                <w:rFonts w:asciiTheme="minorHAnsi" w:hAnsiTheme="minorHAnsi" w:cstheme="minorHAnsi"/>
                <w:i/>
                <w:iCs/>
                <w:kern w:val="1"/>
                <w:sz w:val="16"/>
                <w:szCs w:val="16"/>
                <w:lang w:eastAsia="ar-SA"/>
              </w:rPr>
            </w:pPr>
            <w:r w:rsidRPr="00317888">
              <w:rPr>
                <w:rFonts w:asciiTheme="minorHAnsi" w:hAnsiTheme="minorHAnsi" w:cstheme="minorHAnsi"/>
                <w:i/>
                <w:iCs/>
                <w:kern w:val="1"/>
                <w:sz w:val="16"/>
                <w:szCs w:val="16"/>
                <w:lang w:eastAsia="ar-SA"/>
              </w:rPr>
              <w:t>Appropriate staff nominated to participate in development of curricula</w:t>
            </w:r>
          </w:p>
        </w:tc>
      </w:tr>
      <w:tr w:rsidR="00317888" w:rsidRPr="00317888" w14:paraId="35936447" w14:textId="77777777" w:rsidTr="00F270D9">
        <w:trPr>
          <w:trHeight w:val="699"/>
        </w:trPr>
        <w:tc>
          <w:tcPr>
            <w:tcW w:w="704" w:type="dxa"/>
            <w:tcBorders>
              <w:bottom w:val="single" w:sz="4" w:space="0" w:color="auto"/>
            </w:tcBorders>
            <w:shd w:val="clear" w:color="auto" w:fill="FFC000"/>
            <w:textDirection w:val="btLr"/>
          </w:tcPr>
          <w:p w14:paraId="48093D0E"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25782FB5" w14:textId="77777777" w:rsidR="00C16C41" w:rsidRPr="00317888" w:rsidRDefault="00C16C41" w:rsidP="00CD4075">
            <w:pPr>
              <w:jc w:val="both"/>
              <w:rPr>
                <w:rFonts w:asciiTheme="minorHAnsi" w:hAnsiTheme="minorHAnsi" w:cstheme="minorHAnsi"/>
                <w:snapToGrid w:val="0"/>
                <w:sz w:val="16"/>
                <w:szCs w:val="16"/>
                <w:lang w:eastAsia="en-US"/>
              </w:rPr>
            </w:pPr>
          </w:p>
        </w:tc>
        <w:tc>
          <w:tcPr>
            <w:tcW w:w="2304" w:type="dxa"/>
            <w:tcBorders>
              <w:bottom w:val="single" w:sz="4" w:space="0" w:color="auto"/>
            </w:tcBorders>
            <w:shd w:val="clear" w:color="auto" w:fill="auto"/>
          </w:tcPr>
          <w:p w14:paraId="0ECB02A1" w14:textId="5ED30252"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Number of curricul</w:t>
            </w:r>
            <w:r w:rsidR="00616C1A" w:rsidRPr="00317888">
              <w:rPr>
                <w:rFonts w:asciiTheme="minorHAnsi" w:hAnsiTheme="minorHAnsi" w:cstheme="minorHAnsi"/>
                <w:i/>
                <w:snapToGrid w:val="0"/>
                <w:sz w:val="16"/>
                <w:szCs w:val="16"/>
                <w:lang w:eastAsia="en-US"/>
              </w:rPr>
              <w:t>a</w:t>
            </w:r>
            <w:r w:rsidRPr="00317888">
              <w:rPr>
                <w:rFonts w:asciiTheme="minorHAnsi" w:hAnsiTheme="minorHAnsi" w:cstheme="minorHAnsi"/>
                <w:i/>
                <w:snapToGrid w:val="0"/>
                <w:sz w:val="16"/>
                <w:szCs w:val="16"/>
                <w:lang w:eastAsia="en-US"/>
              </w:rPr>
              <w:t xml:space="preserve"> developed for the VET education of professional housing managers</w:t>
            </w:r>
          </w:p>
        </w:tc>
        <w:tc>
          <w:tcPr>
            <w:tcW w:w="0" w:type="auto"/>
            <w:tcBorders>
              <w:bottom w:val="single" w:sz="4" w:space="0" w:color="auto"/>
            </w:tcBorders>
            <w:shd w:val="clear" w:color="auto" w:fill="auto"/>
          </w:tcPr>
          <w:p w14:paraId="1D30A618" w14:textId="127210E1"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6E60A4C2" w14:textId="77777777" w:rsidR="00C16C41" w:rsidRPr="00317888" w:rsidRDefault="00C16C41" w:rsidP="00672840">
            <w:pPr>
              <w:widowControl w:val="0"/>
              <w:rPr>
                <w:rFonts w:asciiTheme="minorHAnsi" w:hAnsiTheme="minorHAnsi" w:cstheme="minorHAnsi"/>
                <w:i/>
                <w:snapToGrid w:val="0"/>
                <w:sz w:val="16"/>
                <w:szCs w:val="16"/>
                <w:lang w:eastAsia="en-US"/>
              </w:rPr>
            </w:pPr>
          </w:p>
        </w:tc>
        <w:tc>
          <w:tcPr>
            <w:tcW w:w="1222" w:type="dxa"/>
            <w:tcBorders>
              <w:bottom w:val="single" w:sz="4" w:space="0" w:color="auto"/>
            </w:tcBorders>
          </w:tcPr>
          <w:p w14:paraId="2B7BE868" w14:textId="198FEACF" w:rsidR="00814E21" w:rsidRPr="00317888" w:rsidRDefault="00976ED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xml:space="preserve">: 2 </w:t>
            </w:r>
          </w:p>
          <w:p w14:paraId="0C9D8F9B" w14:textId="0396979A"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139ADACB"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889" w:type="dxa"/>
            <w:tcBorders>
              <w:bottom w:val="single" w:sz="4" w:space="0" w:color="auto"/>
            </w:tcBorders>
            <w:shd w:val="clear" w:color="auto" w:fill="auto"/>
          </w:tcPr>
          <w:p w14:paraId="635EC21D" w14:textId="78C1404C" w:rsidR="00C16C41" w:rsidRPr="00317888" w:rsidRDefault="00C16C41" w:rsidP="0067284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2 (1 per country)</w:t>
            </w:r>
            <w:r w:rsidR="00654F7F" w:rsidRPr="00317888">
              <w:rPr>
                <w:rFonts w:asciiTheme="minorHAnsi" w:hAnsiTheme="minorHAnsi" w:cstheme="minorHAnsi"/>
                <w:i/>
                <w:iCs/>
                <w:kern w:val="1"/>
                <w:sz w:val="16"/>
                <w:szCs w:val="16"/>
                <w:lang w:eastAsia="ar-SA"/>
              </w:rPr>
              <w:t xml:space="preserve"> </w:t>
            </w:r>
          </w:p>
          <w:p w14:paraId="58C1A95D" w14:textId="77777777" w:rsidR="00814E21" w:rsidRPr="00317888" w:rsidRDefault="00814E21" w:rsidP="00672840">
            <w:pPr>
              <w:widowControl w:val="0"/>
              <w:autoSpaceDE w:val="0"/>
              <w:autoSpaceDN w:val="0"/>
              <w:adjustRightInd w:val="0"/>
              <w:rPr>
                <w:rFonts w:asciiTheme="minorHAnsi" w:hAnsiTheme="minorHAnsi" w:cstheme="minorHAnsi"/>
                <w:i/>
                <w:snapToGrid w:val="0"/>
                <w:sz w:val="16"/>
                <w:szCs w:val="16"/>
                <w:lang w:eastAsia="en-US"/>
              </w:rPr>
            </w:pPr>
          </w:p>
          <w:p w14:paraId="534044E9" w14:textId="5F02518D" w:rsidR="00814E21" w:rsidRPr="00317888" w:rsidRDefault="00976ED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XX</w:t>
            </w:r>
            <w:r w:rsidR="00814E21" w:rsidRPr="00317888">
              <w:rPr>
                <w:rFonts w:asciiTheme="minorHAnsi" w:hAnsiTheme="minorHAnsi" w:cstheme="minorHAnsi"/>
                <w:i/>
                <w:snapToGrid w:val="0"/>
                <w:sz w:val="16"/>
                <w:szCs w:val="16"/>
                <w:lang w:eastAsia="en-US"/>
              </w:rPr>
              <w:t xml:space="preserve">: two </w:t>
            </w:r>
            <w:r w:rsidR="00672840" w:rsidRPr="00317888">
              <w:rPr>
                <w:rFonts w:asciiTheme="minorHAnsi" w:hAnsiTheme="minorHAnsi" w:cstheme="minorHAnsi"/>
                <w:i/>
                <w:snapToGrid w:val="0"/>
                <w:sz w:val="16"/>
                <w:szCs w:val="16"/>
                <w:lang w:eastAsia="en-US"/>
              </w:rPr>
              <w:t>curricul</w:t>
            </w:r>
            <w:r w:rsidR="00D25AB0" w:rsidRPr="00317888">
              <w:rPr>
                <w:rFonts w:asciiTheme="minorHAnsi" w:hAnsiTheme="minorHAnsi" w:cstheme="minorHAnsi"/>
                <w:i/>
                <w:snapToGrid w:val="0"/>
                <w:sz w:val="16"/>
                <w:szCs w:val="16"/>
                <w:lang w:eastAsia="en-US"/>
              </w:rPr>
              <w:t>a</w:t>
            </w:r>
            <w:r w:rsidR="00814E21" w:rsidRPr="00317888">
              <w:rPr>
                <w:rFonts w:asciiTheme="minorHAnsi" w:hAnsiTheme="minorHAnsi" w:cstheme="minorHAnsi"/>
                <w:i/>
                <w:snapToGrid w:val="0"/>
                <w:sz w:val="16"/>
                <w:szCs w:val="16"/>
                <w:lang w:eastAsia="en-US"/>
              </w:rPr>
              <w:t xml:space="preserve"> - </w:t>
            </w:r>
          </w:p>
          <w:p w14:paraId="36C85B0A" w14:textId="7864E925" w:rsidR="00814E21" w:rsidRPr="00317888" w:rsidRDefault="00814E2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w:t>
            </w:r>
            <w:r w:rsidR="00654F7F" w:rsidRPr="00317888">
              <w:rPr>
                <w:rFonts w:asciiTheme="minorHAnsi" w:hAnsiTheme="minorHAnsi" w:cstheme="minorHAnsi"/>
                <w:i/>
                <w:snapToGrid w:val="0"/>
                <w:sz w:val="16"/>
                <w:szCs w:val="16"/>
                <w:lang w:eastAsia="en-US"/>
              </w:rPr>
              <w:t>h</w:t>
            </w:r>
            <w:r w:rsidRPr="00317888">
              <w:rPr>
                <w:rFonts w:asciiTheme="minorHAnsi" w:hAnsiTheme="minorHAnsi" w:cstheme="minorHAnsi"/>
                <w:i/>
                <w:snapToGrid w:val="0"/>
                <w:sz w:val="16"/>
                <w:szCs w:val="16"/>
                <w:lang w:eastAsia="en-US"/>
              </w:rPr>
              <w:t>ousing manager´ ´</w:t>
            </w:r>
            <w:r w:rsidR="00654F7F" w:rsidRPr="00317888">
              <w:rPr>
                <w:rFonts w:asciiTheme="minorHAnsi" w:hAnsiTheme="minorHAnsi" w:cstheme="minorHAnsi"/>
                <w:i/>
                <w:snapToGrid w:val="0"/>
                <w:sz w:val="16"/>
                <w:szCs w:val="16"/>
                <w:lang w:eastAsia="en-US"/>
              </w:rPr>
              <w:t>c</w:t>
            </w:r>
            <w:r w:rsidRPr="00317888">
              <w:rPr>
                <w:rFonts w:asciiTheme="minorHAnsi" w:hAnsiTheme="minorHAnsi" w:cstheme="minorHAnsi"/>
                <w:i/>
                <w:snapToGrid w:val="0"/>
                <w:sz w:val="16"/>
                <w:szCs w:val="16"/>
                <w:lang w:eastAsia="en-US"/>
              </w:rPr>
              <w:t>aretaker´</w:t>
            </w:r>
          </w:p>
        </w:tc>
        <w:tc>
          <w:tcPr>
            <w:tcW w:w="0" w:type="auto"/>
            <w:tcBorders>
              <w:bottom w:val="single" w:sz="4" w:space="0" w:color="auto"/>
            </w:tcBorders>
            <w:shd w:val="clear" w:color="auto" w:fill="auto"/>
          </w:tcPr>
          <w:p w14:paraId="3F595870"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Developed curricula (programs, learning material)</w:t>
            </w:r>
          </w:p>
        </w:tc>
        <w:tc>
          <w:tcPr>
            <w:tcW w:w="0" w:type="auto"/>
            <w:shd w:val="clear" w:color="auto" w:fill="auto"/>
          </w:tcPr>
          <w:p w14:paraId="61A2974E" w14:textId="775B3665" w:rsidR="00C16C41" w:rsidRPr="00317888" w:rsidRDefault="00C16C41"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Sufficient interest from state side to allow VET institutions to participate in project</w:t>
            </w:r>
          </w:p>
        </w:tc>
      </w:tr>
      <w:tr w:rsidR="00317888" w:rsidRPr="00317888" w14:paraId="0A7DBE96" w14:textId="77777777" w:rsidTr="00F270D9">
        <w:trPr>
          <w:trHeight w:val="699"/>
        </w:trPr>
        <w:tc>
          <w:tcPr>
            <w:tcW w:w="704" w:type="dxa"/>
            <w:tcBorders>
              <w:bottom w:val="single" w:sz="4" w:space="0" w:color="auto"/>
            </w:tcBorders>
            <w:shd w:val="clear" w:color="auto" w:fill="FFC000"/>
            <w:textDirection w:val="btLr"/>
          </w:tcPr>
          <w:p w14:paraId="727AC292"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6A873F84" w14:textId="77777777" w:rsidR="00C16C41" w:rsidRPr="00317888" w:rsidRDefault="00C16C41" w:rsidP="00CD4075">
            <w:pPr>
              <w:jc w:val="both"/>
              <w:rPr>
                <w:rFonts w:asciiTheme="minorHAnsi" w:hAnsiTheme="minorHAnsi" w:cstheme="minorHAnsi"/>
                <w:snapToGrid w:val="0"/>
                <w:sz w:val="16"/>
                <w:szCs w:val="16"/>
                <w:lang w:eastAsia="en-US"/>
              </w:rPr>
            </w:pPr>
          </w:p>
        </w:tc>
        <w:tc>
          <w:tcPr>
            <w:tcW w:w="2304" w:type="dxa"/>
            <w:tcBorders>
              <w:bottom w:val="single" w:sz="4" w:space="0" w:color="auto"/>
            </w:tcBorders>
            <w:shd w:val="clear" w:color="auto" w:fill="auto"/>
          </w:tcPr>
          <w:p w14:paraId="619C9B1E"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Number of VET teachers prepared &amp; trained to teach housing management at VET institutions</w:t>
            </w:r>
          </w:p>
        </w:tc>
        <w:tc>
          <w:tcPr>
            <w:tcW w:w="0" w:type="auto"/>
            <w:tcBorders>
              <w:bottom w:val="single" w:sz="4" w:space="0" w:color="auto"/>
            </w:tcBorders>
            <w:shd w:val="clear" w:color="auto" w:fill="auto"/>
          </w:tcPr>
          <w:p w14:paraId="4FF7CAE1" w14:textId="6BC2F8E8"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702EF2AD" w14:textId="77777777" w:rsidR="00C16C41" w:rsidRPr="00317888" w:rsidRDefault="00C16C41" w:rsidP="00672840">
            <w:pPr>
              <w:widowControl w:val="0"/>
              <w:rPr>
                <w:rFonts w:asciiTheme="minorHAnsi" w:hAnsiTheme="minorHAnsi" w:cstheme="minorHAnsi"/>
                <w:i/>
                <w:snapToGrid w:val="0"/>
                <w:sz w:val="16"/>
                <w:szCs w:val="16"/>
                <w:lang w:eastAsia="en-US"/>
              </w:rPr>
            </w:pPr>
          </w:p>
        </w:tc>
        <w:tc>
          <w:tcPr>
            <w:tcW w:w="1222" w:type="dxa"/>
            <w:tcBorders>
              <w:bottom w:val="single" w:sz="4" w:space="0" w:color="auto"/>
            </w:tcBorders>
          </w:tcPr>
          <w:p w14:paraId="5420C7FD" w14:textId="273A18BF"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7</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3</w:t>
            </w:r>
          </w:p>
          <w:p w14:paraId="08A5198B"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889" w:type="dxa"/>
            <w:tcBorders>
              <w:bottom w:val="single" w:sz="4" w:space="0" w:color="auto"/>
            </w:tcBorders>
            <w:shd w:val="clear" w:color="auto" w:fill="auto"/>
          </w:tcPr>
          <w:p w14:paraId="40D19ACD" w14:textId="4C790289" w:rsidR="00C16C41" w:rsidRPr="00317888" w:rsidRDefault="00C16C41" w:rsidP="00D25AB0">
            <w:pPr>
              <w:widowControl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6-10 per country</w:t>
            </w:r>
            <w:r w:rsidR="00654F7F" w:rsidRPr="00317888">
              <w:rPr>
                <w:rFonts w:asciiTheme="minorHAnsi" w:hAnsiTheme="minorHAnsi" w:cstheme="minorHAnsi"/>
                <w:i/>
                <w:iCs/>
                <w:kern w:val="1"/>
                <w:sz w:val="16"/>
                <w:szCs w:val="16"/>
                <w:lang w:eastAsia="ar-SA"/>
              </w:rPr>
              <w:t xml:space="preserve"> </w:t>
            </w:r>
          </w:p>
        </w:tc>
        <w:tc>
          <w:tcPr>
            <w:tcW w:w="0" w:type="auto"/>
            <w:tcBorders>
              <w:bottom w:val="single" w:sz="4" w:space="0" w:color="auto"/>
            </w:tcBorders>
            <w:shd w:val="clear" w:color="auto" w:fill="auto"/>
          </w:tcPr>
          <w:p w14:paraId="442C71E1"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Participants lists of Training of Trainers (8-10 per country)</w:t>
            </w:r>
          </w:p>
        </w:tc>
        <w:tc>
          <w:tcPr>
            <w:tcW w:w="0" w:type="auto"/>
            <w:shd w:val="clear" w:color="auto" w:fill="auto"/>
          </w:tcPr>
          <w:p w14:paraId="7819A28C" w14:textId="525116CB" w:rsidR="00C16C41" w:rsidRPr="00317888" w:rsidRDefault="00C16C41"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iCs/>
                <w:snapToGrid w:val="0"/>
                <w:sz w:val="16"/>
                <w:szCs w:val="16"/>
                <w:lang w:eastAsia="en-US"/>
              </w:rPr>
              <w:t>VET teachers  trained by the action remain in post long enough to have an impact</w:t>
            </w:r>
          </w:p>
        </w:tc>
      </w:tr>
      <w:tr w:rsidR="00317888" w:rsidRPr="00317888" w14:paraId="59232CB1" w14:textId="77777777" w:rsidTr="00F270D9">
        <w:trPr>
          <w:trHeight w:val="275"/>
        </w:trPr>
        <w:tc>
          <w:tcPr>
            <w:tcW w:w="704" w:type="dxa"/>
            <w:tcBorders>
              <w:bottom w:val="single" w:sz="4" w:space="0" w:color="auto"/>
            </w:tcBorders>
            <w:shd w:val="clear" w:color="auto" w:fill="FFC000"/>
            <w:textDirection w:val="btLr"/>
          </w:tcPr>
          <w:p w14:paraId="15053F5C"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055C6F1D" w14:textId="77777777" w:rsidR="00C16C41" w:rsidRPr="00317888" w:rsidRDefault="00C16C41" w:rsidP="00CD4075">
            <w:pPr>
              <w:jc w:val="both"/>
              <w:rPr>
                <w:rFonts w:asciiTheme="minorHAnsi" w:hAnsiTheme="minorHAnsi" w:cstheme="minorHAnsi"/>
                <w:snapToGrid w:val="0"/>
                <w:sz w:val="16"/>
                <w:szCs w:val="16"/>
                <w:lang w:eastAsia="en-US"/>
              </w:rPr>
            </w:pPr>
          </w:p>
        </w:tc>
        <w:tc>
          <w:tcPr>
            <w:tcW w:w="2304" w:type="dxa"/>
            <w:tcBorders>
              <w:bottom w:val="single" w:sz="4" w:space="0" w:color="auto"/>
            </w:tcBorders>
            <w:shd w:val="clear" w:color="auto" w:fill="auto"/>
          </w:tcPr>
          <w:p w14:paraId="461F51F9"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Number of VET institutions, where the developed curricula are tested</w:t>
            </w:r>
          </w:p>
        </w:tc>
        <w:tc>
          <w:tcPr>
            <w:tcW w:w="0" w:type="auto"/>
            <w:tcBorders>
              <w:bottom w:val="single" w:sz="4" w:space="0" w:color="auto"/>
            </w:tcBorders>
            <w:shd w:val="clear" w:color="auto" w:fill="auto"/>
          </w:tcPr>
          <w:p w14:paraId="1EBD217C" w14:textId="34556A96" w:rsidR="00275D34" w:rsidRPr="00317888" w:rsidRDefault="00976EDD" w:rsidP="00275D34">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275D34" w:rsidRPr="00317888">
              <w:rPr>
                <w:rFonts w:asciiTheme="minorHAnsi" w:hAnsiTheme="minorHAnsi" w:cstheme="minorHAnsi"/>
                <w:i/>
                <w:snapToGrid w:val="0"/>
                <w:sz w:val="16"/>
                <w:szCs w:val="16"/>
                <w:lang w:eastAsia="en-US"/>
              </w:rPr>
              <w:t>: 0</w:t>
            </w:r>
            <w:r w:rsidR="00275D34"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275D34" w:rsidRPr="00317888">
              <w:rPr>
                <w:rFonts w:asciiTheme="minorHAnsi" w:hAnsiTheme="minorHAnsi" w:cstheme="minorHAnsi"/>
                <w:i/>
                <w:snapToGrid w:val="0"/>
                <w:sz w:val="16"/>
                <w:szCs w:val="16"/>
                <w:lang w:eastAsia="en-US"/>
              </w:rPr>
              <w:t>: 0</w:t>
            </w:r>
          </w:p>
          <w:p w14:paraId="0BFC6442" w14:textId="77777777" w:rsidR="00C16C41" w:rsidRPr="00317888" w:rsidRDefault="00C16C41" w:rsidP="00672840">
            <w:pPr>
              <w:widowControl w:val="0"/>
              <w:rPr>
                <w:rFonts w:asciiTheme="minorHAnsi" w:hAnsiTheme="minorHAnsi" w:cstheme="minorHAnsi"/>
                <w:i/>
                <w:snapToGrid w:val="0"/>
                <w:sz w:val="16"/>
                <w:szCs w:val="16"/>
                <w:lang w:eastAsia="en-US"/>
              </w:rPr>
            </w:pPr>
          </w:p>
        </w:tc>
        <w:tc>
          <w:tcPr>
            <w:tcW w:w="1222" w:type="dxa"/>
            <w:tcBorders>
              <w:bottom w:val="single" w:sz="4" w:space="0" w:color="auto"/>
            </w:tcBorders>
          </w:tcPr>
          <w:p w14:paraId="7F9C39BB" w14:textId="70F5D558" w:rsidR="00275D34" w:rsidRPr="00317888" w:rsidRDefault="00976EDD" w:rsidP="00275D34">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275D34" w:rsidRPr="00317888">
              <w:rPr>
                <w:rFonts w:asciiTheme="minorHAnsi" w:hAnsiTheme="minorHAnsi" w:cstheme="minorHAnsi"/>
                <w:i/>
                <w:snapToGrid w:val="0"/>
                <w:sz w:val="16"/>
                <w:szCs w:val="16"/>
                <w:lang w:eastAsia="en-US"/>
              </w:rPr>
              <w:t>: 0</w:t>
            </w:r>
            <w:r w:rsidR="00275D34"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275D34" w:rsidRPr="00317888">
              <w:rPr>
                <w:rFonts w:asciiTheme="minorHAnsi" w:hAnsiTheme="minorHAnsi" w:cstheme="minorHAnsi"/>
                <w:i/>
                <w:snapToGrid w:val="0"/>
                <w:sz w:val="16"/>
                <w:szCs w:val="16"/>
                <w:lang w:eastAsia="en-US"/>
              </w:rPr>
              <w:t>: 0</w:t>
            </w:r>
          </w:p>
          <w:p w14:paraId="27B8B2F2"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889" w:type="dxa"/>
            <w:tcBorders>
              <w:bottom w:val="single" w:sz="4" w:space="0" w:color="auto"/>
            </w:tcBorders>
            <w:shd w:val="clear" w:color="auto" w:fill="auto"/>
          </w:tcPr>
          <w:p w14:paraId="73B5A522" w14:textId="6CEB858B" w:rsidR="00C16C41" w:rsidRPr="00317888" w:rsidRDefault="00C16C41" w:rsidP="00672840">
            <w:pPr>
              <w:widowControl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 xml:space="preserve">4 (2 in </w:t>
            </w:r>
            <w:r w:rsidR="00976EDD" w:rsidRPr="00317888">
              <w:rPr>
                <w:rFonts w:asciiTheme="minorHAnsi" w:hAnsiTheme="minorHAnsi" w:cstheme="minorHAnsi"/>
                <w:i/>
                <w:snapToGrid w:val="0"/>
                <w:sz w:val="16"/>
                <w:szCs w:val="16"/>
                <w:lang w:val="de-DE" w:eastAsia="en-US"/>
              </w:rPr>
              <w:t>XX</w:t>
            </w:r>
            <w:r w:rsidRPr="00317888">
              <w:rPr>
                <w:rFonts w:asciiTheme="minorHAnsi" w:hAnsiTheme="minorHAnsi" w:cstheme="minorHAnsi"/>
                <w:i/>
                <w:snapToGrid w:val="0"/>
                <w:sz w:val="16"/>
                <w:szCs w:val="16"/>
                <w:lang w:val="de-DE" w:eastAsia="en-US"/>
              </w:rPr>
              <w:t xml:space="preserve">, 2 in </w:t>
            </w:r>
            <w:r w:rsidR="00976EDD" w:rsidRPr="00317888">
              <w:rPr>
                <w:rFonts w:asciiTheme="minorHAnsi" w:hAnsiTheme="minorHAnsi" w:cstheme="minorHAnsi"/>
                <w:i/>
                <w:snapToGrid w:val="0"/>
                <w:sz w:val="16"/>
                <w:szCs w:val="16"/>
                <w:lang w:val="de-DE" w:eastAsia="en-US"/>
              </w:rPr>
              <w:t>YY</w:t>
            </w:r>
            <w:r w:rsidRPr="00317888">
              <w:rPr>
                <w:rFonts w:asciiTheme="minorHAnsi" w:hAnsiTheme="minorHAnsi" w:cstheme="minorHAnsi"/>
                <w:i/>
                <w:snapToGrid w:val="0"/>
                <w:sz w:val="16"/>
                <w:szCs w:val="16"/>
                <w:lang w:val="de-DE" w:eastAsia="en-US"/>
              </w:rPr>
              <w:t>)</w:t>
            </w:r>
            <w:r w:rsidR="00654F7F" w:rsidRPr="00317888">
              <w:rPr>
                <w:rFonts w:asciiTheme="minorHAnsi" w:hAnsiTheme="minorHAnsi" w:cstheme="minorHAnsi"/>
                <w:i/>
                <w:iCs/>
                <w:kern w:val="1"/>
                <w:sz w:val="16"/>
                <w:szCs w:val="16"/>
                <w:lang w:val="de-DE" w:eastAsia="ar-SA"/>
              </w:rPr>
              <w:t xml:space="preserve"> </w:t>
            </w:r>
          </w:p>
        </w:tc>
        <w:tc>
          <w:tcPr>
            <w:tcW w:w="0" w:type="auto"/>
            <w:tcBorders>
              <w:bottom w:val="single" w:sz="4" w:space="0" w:color="auto"/>
            </w:tcBorders>
            <w:shd w:val="clear" w:color="auto" w:fill="auto"/>
          </w:tcPr>
          <w:p w14:paraId="1A8D0489"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Signed memoranda of understanding between local project partners and VET institutions</w:t>
            </w:r>
          </w:p>
        </w:tc>
        <w:tc>
          <w:tcPr>
            <w:tcW w:w="0" w:type="auto"/>
            <w:shd w:val="clear" w:color="auto" w:fill="auto"/>
          </w:tcPr>
          <w:p w14:paraId="2EF3C6ED" w14:textId="0BE453C6" w:rsidR="00C16C41" w:rsidRPr="00317888" w:rsidRDefault="00C16C41"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Sufficient interest from state side to allow VET institutions to participate in project</w:t>
            </w:r>
          </w:p>
        </w:tc>
      </w:tr>
      <w:tr w:rsidR="00317888" w:rsidRPr="00317888" w14:paraId="736EE7BC" w14:textId="77777777" w:rsidTr="00F270D9">
        <w:trPr>
          <w:trHeight w:val="699"/>
        </w:trPr>
        <w:tc>
          <w:tcPr>
            <w:tcW w:w="704" w:type="dxa"/>
            <w:tcBorders>
              <w:bottom w:val="single" w:sz="4" w:space="0" w:color="auto"/>
            </w:tcBorders>
            <w:shd w:val="clear" w:color="auto" w:fill="FFC000"/>
            <w:textDirection w:val="btLr"/>
          </w:tcPr>
          <w:p w14:paraId="35765DCA"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18F8DFE8" w14:textId="73406552" w:rsidR="00C16C41" w:rsidRPr="00317888" w:rsidRDefault="00C16C41" w:rsidP="00672840">
            <w:pPr>
              <w:widowControl w:val="0"/>
              <w:numPr>
                <w:ilvl w:val="0"/>
                <w:numId w:val="5"/>
              </w:numPr>
              <w:suppressAutoHyphens/>
              <w:snapToGrid w:val="0"/>
              <w:ind w:left="145" w:hanging="145"/>
              <w:rPr>
                <w:rFonts w:asciiTheme="minorHAnsi" w:hAnsiTheme="minorHAnsi" w:cstheme="minorHAnsi"/>
                <w:snapToGrid w:val="0"/>
                <w:sz w:val="16"/>
                <w:szCs w:val="16"/>
                <w:lang w:eastAsia="en-US"/>
              </w:rPr>
            </w:pPr>
            <w:r w:rsidRPr="00317888">
              <w:rPr>
                <w:rFonts w:asciiTheme="minorHAnsi" w:hAnsiTheme="minorHAnsi" w:cstheme="minorHAnsi"/>
                <w:snapToGrid w:val="0"/>
                <w:kern w:val="1"/>
                <w:sz w:val="16"/>
                <w:szCs w:val="16"/>
                <w:lang w:val="en-US" w:eastAsia="en-US"/>
              </w:rPr>
              <w:t>SO</w:t>
            </w:r>
            <w:r w:rsidRPr="00317888">
              <w:rPr>
                <w:rFonts w:asciiTheme="minorHAnsi" w:hAnsiTheme="minorHAnsi" w:cstheme="minorHAnsi"/>
                <w:snapToGrid w:val="0"/>
                <w:sz w:val="16"/>
                <w:szCs w:val="16"/>
                <w:lang w:eastAsia="en-US"/>
              </w:rPr>
              <w:t xml:space="preserve"> 4. to increase professional capacities of entrepreneurs and job seekers, in order to stimulate job creation and MSMEs development</w:t>
            </w:r>
          </w:p>
        </w:tc>
        <w:tc>
          <w:tcPr>
            <w:tcW w:w="2304" w:type="dxa"/>
            <w:tcBorders>
              <w:bottom w:val="single" w:sz="4" w:space="0" w:color="auto"/>
            </w:tcBorders>
            <w:shd w:val="clear" w:color="auto" w:fill="auto"/>
          </w:tcPr>
          <w:p w14:paraId="1EB292BD" w14:textId="77777777"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Number of trainings provided by BIOs &amp; external trainers to entrepreneurs and job seekers (A.4.4)</w:t>
            </w:r>
          </w:p>
        </w:tc>
        <w:tc>
          <w:tcPr>
            <w:tcW w:w="0" w:type="auto"/>
            <w:tcBorders>
              <w:bottom w:val="single" w:sz="4" w:space="0" w:color="auto"/>
            </w:tcBorders>
            <w:shd w:val="clear" w:color="auto" w:fill="auto"/>
          </w:tcPr>
          <w:p w14:paraId="43B40CC4" w14:textId="1D5971F4"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6D5A8634" w14:textId="77777777" w:rsidR="00C16C41" w:rsidRPr="00317888" w:rsidRDefault="00C16C41" w:rsidP="00672840">
            <w:pPr>
              <w:widowControl w:val="0"/>
              <w:rPr>
                <w:rFonts w:asciiTheme="minorHAnsi" w:hAnsiTheme="minorHAnsi" w:cstheme="minorHAnsi"/>
                <w:i/>
                <w:iCs/>
                <w:snapToGrid w:val="0"/>
                <w:sz w:val="16"/>
                <w:szCs w:val="16"/>
                <w:lang w:eastAsia="en-US"/>
              </w:rPr>
            </w:pPr>
          </w:p>
        </w:tc>
        <w:tc>
          <w:tcPr>
            <w:tcW w:w="1222" w:type="dxa"/>
            <w:tcBorders>
              <w:bottom w:val="single" w:sz="4" w:space="0" w:color="auto"/>
            </w:tcBorders>
          </w:tcPr>
          <w:p w14:paraId="44DB7246" w14:textId="2DFAE5FA"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2</w:t>
            </w:r>
          </w:p>
          <w:p w14:paraId="31BBCB29"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p>
        </w:tc>
        <w:tc>
          <w:tcPr>
            <w:tcW w:w="1889" w:type="dxa"/>
            <w:tcBorders>
              <w:bottom w:val="single" w:sz="4" w:space="0" w:color="auto"/>
            </w:tcBorders>
            <w:shd w:val="clear" w:color="auto" w:fill="auto"/>
          </w:tcPr>
          <w:p w14:paraId="0C6DB4AC" w14:textId="7D2C7439" w:rsidR="00C16C41" w:rsidRPr="00317888" w:rsidRDefault="00C16C41" w:rsidP="008212E7">
            <w:pPr>
              <w:widowControl w:val="0"/>
              <w:rPr>
                <w:rFonts w:asciiTheme="minorHAnsi" w:hAnsiTheme="minorHAnsi" w:cstheme="minorHAnsi"/>
                <w:i/>
                <w:snapToGrid w:val="0"/>
                <w:sz w:val="16"/>
                <w:szCs w:val="16"/>
                <w:lang w:val="en-US" w:eastAsia="en-US"/>
              </w:rPr>
            </w:pPr>
            <w:r w:rsidRPr="00317888">
              <w:rPr>
                <w:rFonts w:asciiTheme="minorHAnsi" w:hAnsiTheme="minorHAnsi" w:cstheme="minorHAnsi"/>
                <w:i/>
                <w:iCs/>
                <w:kern w:val="1"/>
                <w:sz w:val="16"/>
                <w:szCs w:val="16"/>
                <w:lang w:eastAsia="ar-SA"/>
              </w:rPr>
              <w:t>Representatives of BIOs and external trainers provide in each country at least 5 trainings (at least in total for each country 20 training days)</w:t>
            </w:r>
          </w:p>
        </w:tc>
        <w:tc>
          <w:tcPr>
            <w:tcW w:w="0" w:type="auto"/>
            <w:tcBorders>
              <w:bottom w:val="single" w:sz="4" w:space="0" w:color="auto"/>
            </w:tcBorders>
            <w:shd w:val="clear" w:color="auto" w:fill="auto"/>
          </w:tcPr>
          <w:p w14:paraId="67B8D69D" w14:textId="77777777" w:rsidR="00C16C41" w:rsidRPr="00317888" w:rsidRDefault="00C16C41"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iCs/>
                <w:snapToGrid w:val="0"/>
                <w:sz w:val="16"/>
                <w:szCs w:val="16"/>
                <w:lang w:eastAsia="en-US"/>
              </w:rPr>
              <w:t>Training agendas, participants lists, photographs</w:t>
            </w:r>
          </w:p>
        </w:tc>
        <w:tc>
          <w:tcPr>
            <w:tcW w:w="0" w:type="auto"/>
            <w:shd w:val="clear" w:color="auto" w:fill="auto"/>
          </w:tcPr>
          <w:p w14:paraId="390E44B7" w14:textId="77777777" w:rsidR="00C16C41" w:rsidRPr="00317888" w:rsidRDefault="00C16C41" w:rsidP="00CD4075">
            <w:pPr>
              <w:widowControl w:val="0"/>
              <w:autoSpaceDE w:val="0"/>
              <w:autoSpaceDN w:val="0"/>
              <w:adjustRightInd w:val="0"/>
              <w:rPr>
                <w:rFonts w:asciiTheme="minorHAnsi" w:hAnsiTheme="minorHAnsi" w:cstheme="minorHAnsi"/>
                <w:i/>
                <w:snapToGrid w:val="0"/>
                <w:sz w:val="16"/>
                <w:szCs w:val="16"/>
                <w:lang w:eastAsia="en-US"/>
              </w:rPr>
            </w:pPr>
          </w:p>
        </w:tc>
      </w:tr>
      <w:tr w:rsidR="00317888" w:rsidRPr="00317888" w14:paraId="2CFE8F5F" w14:textId="77777777" w:rsidTr="00F270D9">
        <w:trPr>
          <w:trHeight w:val="699"/>
        </w:trPr>
        <w:tc>
          <w:tcPr>
            <w:tcW w:w="704" w:type="dxa"/>
            <w:tcBorders>
              <w:bottom w:val="single" w:sz="4" w:space="0" w:color="auto"/>
            </w:tcBorders>
            <w:shd w:val="clear" w:color="auto" w:fill="FFC000"/>
            <w:textDirection w:val="btLr"/>
          </w:tcPr>
          <w:p w14:paraId="00BD0D8A"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6FBD0C85" w14:textId="77777777" w:rsidR="00C16C41" w:rsidRPr="00317888" w:rsidRDefault="00C16C41" w:rsidP="00672840">
            <w:pPr>
              <w:rPr>
                <w:rFonts w:asciiTheme="minorHAnsi" w:hAnsiTheme="minorHAnsi" w:cstheme="minorHAnsi"/>
                <w:snapToGrid w:val="0"/>
                <w:sz w:val="16"/>
                <w:szCs w:val="16"/>
                <w:lang w:eastAsia="en-US"/>
              </w:rPr>
            </w:pPr>
          </w:p>
        </w:tc>
        <w:tc>
          <w:tcPr>
            <w:tcW w:w="2304" w:type="dxa"/>
            <w:tcBorders>
              <w:bottom w:val="single" w:sz="4" w:space="0" w:color="auto"/>
            </w:tcBorders>
            <w:shd w:val="clear" w:color="auto" w:fill="auto"/>
          </w:tcPr>
          <w:p w14:paraId="42963CA9" w14:textId="1E2B3EA5"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Number of partici</w:t>
            </w:r>
            <w:r w:rsidR="007945B8" w:rsidRPr="00317888">
              <w:rPr>
                <w:rFonts w:asciiTheme="minorHAnsi" w:hAnsiTheme="minorHAnsi" w:cstheme="minorHAnsi"/>
                <w:i/>
                <w:iCs/>
                <w:snapToGrid w:val="0"/>
                <w:sz w:val="16"/>
                <w:szCs w:val="16"/>
                <w:lang w:eastAsia="en-US"/>
              </w:rPr>
              <w:t>pants</w:t>
            </w:r>
            <w:r w:rsidRPr="00317888">
              <w:rPr>
                <w:rFonts w:asciiTheme="minorHAnsi" w:hAnsiTheme="minorHAnsi" w:cstheme="minorHAnsi"/>
                <w:i/>
                <w:iCs/>
                <w:snapToGrid w:val="0"/>
                <w:sz w:val="16"/>
                <w:szCs w:val="16"/>
                <w:lang w:eastAsia="en-US"/>
              </w:rPr>
              <w:t xml:space="preserve"> in trainings provided by BIOs &amp; external trainers to entrepreneurs and job seekers (A.4.4)</w:t>
            </w:r>
          </w:p>
        </w:tc>
        <w:tc>
          <w:tcPr>
            <w:tcW w:w="0" w:type="auto"/>
            <w:tcBorders>
              <w:bottom w:val="single" w:sz="4" w:space="0" w:color="auto"/>
            </w:tcBorders>
            <w:shd w:val="clear" w:color="auto" w:fill="auto"/>
          </w:tcPr>
          <w:p w14:paraId="18A1E575" w14:textId="2430E402"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15EC669D" w14:textId="77777777" w:rsidR="00C16C41" w:rsidRPr="00317888" w:rsidRDefault="00C16C41" w:rsidP="00672840">
            <w:pPr>
              <w:widowControl w:val="0"/>
              <w:rPr>
                <w:rFonts w:asciiTheme="minorHAnsi" w:hAnsiTheme="minorHAnsi" w:cstheme="minorHAnsi"/>
                <w:i/>
                <w:iCs/>
                <w:snapToGrid w:val="0"/>
                <w:sz w:val="16"/>
                <w:szCs w:val="16"/>
                <w:lang w:eastAsia="en-US"/>
              </w:rPr>
            </w:pPr>
          </w:p>
        </w:tc>
        <w:tc>
          <w:tcPr>
            <w:tcW w:w="1222" w:type="dxa"/>
            <w:tcBorders>
              <w:bottom w:val="single" w:sz="4" w:space="0" w:color="auto"/>
            </w:tcBorders>
          </w:tcPr>
          <w:p w14:paraId="292955DA" w14:textId="7EF718DB"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68</w:t>
            </w:r>
          </w:p>
          <w:p w14:paraId="31CF443E" w14:textId="77777777"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p>
        </w:tc>
        <w:tc>
          <w:tcPr>
            <w:tcW w:w="1889" w:type="dxa"/>
            <w:tcBorders>
              <w:bottom w:val="single" w:sz="4" w:space="0" w:color="auto"/>
            </w:tcBorders>
            <w:shd w:val="clear" w:color="auto" w:fill="auto"/>
          </w:tcPr>
          <w:p w14:paraId="7779D344" w14:textId="4C9D45F1" w:rsidR="00C16C41" w:rsidRPr="00317888" w:rsidRDefault="00C16C41" w:rsidP="008212E7">
            <w:pPr>
              <w:widowControl w:val="0"/>
              <w:rPr>
                <w:rFonts w:asciiTheme="minorHAnsi" w:hAnsiTheme="minorHAnsi" w:cstheme="minorHAnsi"/>
                <w:i/>
                <w:iCs/>
                <w:snapToGrid w:val="0"/>
                <w:sz w:val="16"/>
                <w:szCs w:val="16"/>
                <w:lang w:val="en-US" w:eastAsia="en-US"/>
              </w:rPr>
            </w:pPr>
            <w:r w:rsidRPr="00317888">
              <w:rPr>
                <w:rFonts w:asciiTheme="minorHAnsi" w:hAnsiTheme="minorHAnsi" w:cstheme="minorHAnsi"/>
                <w:i/>
                <w:iCs/>
                <w:snapToGrid w:val="0"/>
                <w:sz w:val="16"/>
                <w:szCs w:val="16"/>
                <w:lang w:eastAsia="en-US"/>
              </w:rPr>
              <w:t xml:space="preserve">At least 200 </w:t>
            </w:r>
            <w:r w:rsidR="007945B8" w:rsidRPr="00317888">
              <w:rPr>
                <w:rFonts w:asciiTheme="minorHAnsi" w:hAnsiTheme="minorHAnsi" w:cstheme="minorHAnsi"/>
                <w:i/>
                <w:iCs/>
                <w:snapToGrid w:val="0"/>
                <w:sz w:val="16"/>
                <w:szCs w:val="16"/>
                <w:lang w:eastAsia="en-US"/>
              </w:rPr>
              <w:t xml:space="preserve">participants </w:t>
            </w:r>
            <w:r w:rsidRPr="00317888">
              <w:rPr>
                <w:rFonts w:asciiTheme="minorHAnsi" w:hAnsiTheme="minorHAnsi" w:cstheme="minorHAnsi"/>
                <w:i/>
                <w:iCs/>
                <w:snapToGrid w:val="0"/>
                <w:sz w:val="16"/>
                <w:szCs w:val="16"/>
                <w:lang w:eastAsia="en-US"/>
              </w:rPr>
              <w:t xml:space="preserve">should be trained (100 in </w:t>
            </w:r>
            <w:r w:rsidR="00976EDD" w:rsidRPr="00317888">
              <w:rPr>
                <w:rFonts w:asciiTheme="minorHAnsi" w:hAnsiTheme="minorHAnsi" w:cstheme="minorHAnsi"/>
                <w:i/>
                <w:iCs/>
                <w:snapToGrid w:val="0"/>
                <w:sz w:val="16"/>
                <w:szCs w:val="16"/>
                <w:lang w:eastAsia="en-US"/>
              </w:rPr>
              <w:t>XX</w:t>
            </w:r>
            <w:r w:rsidRPr="00317888">
              <w:rPr>
                <w:rFonts w:asciiTheme="minorHAnsi" w:hAnsiTheme="minorHAnsi" w:cstheme="minorHAnsi"/>
                <w:i/>
                <w:iCs/>
                <w:snapToGrid w:val="0"/>
                <w:sz w:val="16"/>
                <w:szCs w:val="16"/>
                <w:lang w:eastAsia="en-US"/>
              </w:rPr>
              <w:t xml:space="preserve">, 100 in </w:t>
            </w:r>
            <w:r w:rsidR="00976EDD" w:rsidRPr="00317888">
              <w:rPr>
                <w:rFonts w:asciiTheme="minorHAnsi" w:hAnsiTheme="minorHAnsi" w:cstheme="minorHAnsi"/>
                <w:i/>
                <w:iCs/>
                <w:snapToGrid w:val="0"/>
                <w:sz w:val="16"/>
                <w:szCs w:val="16"/>
                <w:lang w:eastAsia="en-US"/>
              </w:rPr>
              <w:t>YY</w:t>
            </w:r>
            <w:r w:rsidRPr="00317888">
              <w:rPr>
                <w:rFonts w:asciiTheme="minorHAnsi" w:hAnsiTheme="minorHAnsi" w:cstheme="minorHAnsi"/>
                <w:i/>
                <w:iCs/>
                <w:snapToGrid w:val="0"/>
                <w:sz w:val="16"/>
                <w:szCs w:val="16"/>
                <w:lang w:eastAsia="en-US"/>
              </w:rPr>
              <w:t>)</w:t>
            </w:r>
            <w:r w:rsidR="00654F7F" w:rsidRPr="00317888">
              <w:rPr>
                <w:rFonts w:asciiTheme="minorHAnsi" w:hAnsiTheme="minorHAnsi" w:cstheme="minorHAnsi"/>
                <w:i/>
                <w:iCs/>
                <w:snapToGrid w:val="0"/>
                <w:sz w:val="16"/>
                <w:szCs w:val="16"/>
                <w:lang w:eastAsia="en-US"/>
              </w:rPr>
              <w:t xml:space="preserve"> </w:t>
            </w:r>
          </w:p>
        </w:tc>
        <w:tc>
          <w:tcPr>
            <w:tcW w:w="0" w:type="auto"/>
            <w:tcBorders>
              <w:bottom w:val="single" w:sz="4" w:space="0" w:color="auto"/>
            </w:tcBorders>
            <w:shd w:val="clear" w:color="auto" w:fill="auto"/>
          </w:tcPr>
          <w:p w14:paraId="17AAC241" w14:textId="77777777"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participants lists, photographs</w:t>
            </w:r>
          </w:p>
        </w:tc>
        <w:tc>
          <w:tcPr>
            <w:tcW w:w="0" w:type="auto"/>
            <w:shd w:val="clear" w:color="auto" w:fill="auto"/>
          </w:tcPr>
          <w:p w14:paraId="0CEAF67B" w14:textId="77777777" w:rsidR="00C16C41" w:rsidRPr="00317888" w:rsidRDefault="00C16C41" w:rsidP="00CD4075">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Sufficient number of interested participants</w:t>
            </w:r>
          </w:p>
        </w:tc>
      </w:tr>
      <w:tr w:rsidR="00317888" w:rsidRPr="00317888" w14:paraId="0304DC44" w14:textId="77777777" w:rsidTr="00F270D9">
        <w:trPr>
          <w:trHeight w:val="699"/>
        </w:trPr>
        <w:tc>
          <w:tcPr>
            <w:tcW w:w="704" w:type="dxa"/>
            <w:tcBorders>
              <w:bottom w:val="single" w:sz="4" w:space="0" w:color="auto"/>
            </w:tcBorders>
            <w:shd w:val="clear" w:color="auto" w:fill="FFC000"/>
            <w:textDirection w:val="btLr"/>
          </w:tcPr>
          <w:p w14:paraId="3CCEFC50" w14:textId="77777777" w:rsidR="00C16C41" w:rsidRPr="00317888" w:rsidRDefault="00C16C41"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6BB269DE" w14:textId="52F74704" w:rsidR="00EF04A1" w:rsidRPr="00317888" w:rsidRDefault="00C16C41" w:rsidP="00EF04A1">
            <w:pPr>
              <w:widowControl w:val="0"/>
              <w:numPr>
                <w:ilvl w:val="0"/>
                <w:numId w:val="5"/>
              </w:numPr>
              <w:suppressAutoHyphens/>
              <w:snapToGrid w:val="0"/>
              <w:ind w:left="145" w:hanging="145"/>
              <w:rPr>
                <w:rFonts w:asciiTheme="minorHAnsi" w:hAnsiTheme="minorHAnsi" w:cstheme="minorHAnsi"/>
                <w:snapToGrid w:val="0"/>
                <w:kern w:val="1"/>
                <w:sz w:val="16"/>
                <w:szCs w:val="16"/>
                <w:lang w:val="en-US" w:eastAsia="en-US"/>
              </w:rPr>
            </w:pPr>
            <w:r w:rsidRPr="00317888">
              <w:rPr>
                <w:rFonts w:asciiTheme="minorHAnsi" w:hAnsiTheme="minorHAnsi" w:cstheme="minorHAnsi"/>
                <w:snapToGrid w:val="0"/>
                <w:kern w:val="1"/>
                <w:sz w:val="16"/>
                <w:szCs w:val="16"/>
                <w:lang w:val="en-US" w:eastAsia="en-US"/>
              </w:rPr>
              <w:t xml:space="preserve">SO 5. </w:t>
            </w:r>
            <w:r w:rsidR="00EF04A1" w:rsidRPr="00317888">
              <w:rPr>
                <w:rFonts w:asciiTheme="minorHAnsi" w:hAnsiTheme="minorHAnsi" w:cstheme="minorHAnsi"/>
                <w:snapToGrid w:val="0"/>
                <w:kern w:val="1"/>
                <w:sz w:val="16"/>
                <w:szCs w:val="16"/>
                <w:lang w:val="en-US" w:eastAsia="en-US"/>
              </w:rPr>
              <w:t xml:space="preserve">to support innovation, through the experimentation and dissemination of new building and maintenance technologies, materials (by vocational training) </w:t>
            </w:r>
          </w:p>
        </w:tc>
        <w:tc>
          <w:tcPr>
            <w:tcW w:w="2304" w:type="dxa"/>
            <w:tcBorders>
              <w:bottom w:val="single" w:sz="4" w:space="0" w:color="auto"/>
            </w:tcBorders>
            <w:shd w:val="clear" w:color="auto" w:fill="auto"/>
          </w:tcPr>
          <w:p w14:paraId="36945D90" w14:textId="2DE12992"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Recommendations made by project will be acknowledged and implemented by stakeholders</w:t>
            </w:r>
            <w:r w:rsidR="00381E08" w:rsidRPr="00317888">
              <w:rPr>
                <w:rFonts w:asciiTheme="minorHAnsi" w:hAnsiTheme="minorHAnsi" w:cstheme="minorHAnsi"/>
                <w:i/>
                <w:iCs/>
                <w:snapToGrid w:val="0"/>
                <w:sz w:val="16"/>
                <w:szCs w:val="16"/>
                <w:lang w:eastAsia="en-US"/>
              </w:rPr>
              <w:t xml:space="preserve"> (recommendations for curricula)</w:t>
            </w:r>
          </w:p>
        </w:tc>
        <w:tc>
          <w:tcPr>
            <w:tcW w:w="0" w:type="auto"/>
            <w:tcBorders>
              <w:bottom w:val="single" w:sz="4" w:space="0" w:color="auto"/>
            </w:tcBorders>
            <w:shd w:val="clear" w:color="auto" w:fill="auto"/>
          </w:tcPr>
          <w:p w14:paraId="74D63726" w14:textId="01433BC0"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0</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590EA4D7" w14:textId="4A401E96" w:rsidR="00C16C41" w:rsidRPr="00317888" w:rsidRDefault="00C16C41" w:rsidP="00672840">
            <w:pPr>
              <w:widowControl w:val="0"/>
              <w:rPr>
                <w:rFonts w:asciiTheme="minorHAnsi" w:hAnsiTheme="minorHAnsi" w:cstheme="minorHAnsi"/>
                <w:i/>
                <w:iCs/>
                <w:snapToGrid w:val="0"/>
                <w:sz w:val="16"/>
                <w:szCs w:val="16"/>
                <w:lang w:eastAsia="en-US"/>
              </w:rPr>
            </w:pPr>
          </w:p>
        </w:tc>
        <w:tc>
          <w:tcPr>
            <w:tcW w:w="1222" w:type="dxa"/>
            <w:tcBorders>
              <w:bottom w:val="single" w:sz="4" w:space="0" w:color="auto"/>
            </w:tcBorders>
          </w:tcPr>
          <w:p w14:paraId="21D6A5A6" w14:textId="47801EB7" w:rsidR="00C16C41"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i/>
                <w:snapToGrid w:val="0"/>
                <w:sz w:val="16"/>
                <w:szCs w:val="16"/>
                <w:lang w:eastAsia="en-US"/>
              </w:rPr>
              <w:t>XX</w:t>
            </w:r>
            <w:r w:rsidR="00C16C41" w:rsidRPr="00317888">
              <w:rPr>
                <w:rFonts w:asciiTheme="minorHAnsi" w:hAnsiTheme="minorHAnsi" w:cstheme="minorHAnsi"/>
                <w:i/>
                <w:snapToGrid w:val="0"/>
                <w:sz w:val="16"/>
                <w:szCs w:val="16"/>
                <w:lang w:eastAsia="en-US"/>
              </w:rPr>
              <w:t>: 100</w:t>
            </w:r>
            <w:r w:rsidR="00672840" w:rsidRPr="00317888">
              <w:rPr>
                <w:rFonts w:asciiTheme="minorHAnsi" w:hAnsiTheme="minorHAnsi" w:cstheme="minorHAnsi"/>
                <w:i/>
                <w:snapToGrid w:val="0"/>
                <w:sz w:val="16"/>
                <w:szCs w:val="16"/>
                <w:lang w:eastAsia="en-US"/>
              </w:rPr>
              <w:t xml:space="preserve"> </w:t>
            </w:r>
            <w:r w:rsidR="00C16C41" w:rsidRPr="00317888">
              <w:rPr>
                <w:rFonts w:asciiTheme="minorHAnsi" w:hAnsiTheme="minorHAnsi" w:cstheme="minorHAnsi"/>
                <w:i/>
                <w:snapToGrid w:val="0"/>
                <w:sz w:val="16"/>
                <w:szCs w:val="16"/>
                <w:lang w:eastAsia="en-US"/>
              </w:rPr>
              <w:t>%</w:t>
            </w:r>
            <w:r w:rsidR="00C16C41" w:rsidRPr="00317888">
              <w:rPr>
                <w:rFonts w:asciiTheme="minorHAnsi" w:hAnsiTheme="minorHAnsi" w:cstheme="minorHAnsi"/>
                <w:i/>
                <w:snapToGrid w:val="0"/>
                <w:sz w:val="16"/>
                <w:szCs w:val="16"/>
                <w:lang w:eastAsia="en-US"/>
              </w:rPr>
              <w:br/>
            </w:r>
            <w:r w:rsidRPr="00317888">
              <w:rPr>
                <w:rFonts w:asciiTheme="minorHAnsi" w:hAnsiTheme="minorHAnsi" w:cstheme="minorHAnsi"/>
                <w:i/>
                <w:snapToGrid w:val="0"/>
                <w:sz w:val="16"/>
                <w:szCs w:val="16"/>
                <w:lang w:eastAsia="en-US"/>
              </w:rPr>
              <w:t>YY</w:t>
            </w:r>
            <w:r w:rsidR="00C16C41" w:rsidRPr="00317888">
              <w:rPr>
                <w:rFonts w:asciiTheme="minorHAnsi" w:hAnsiTheme="minorHAnsi" w:cstheme="minorHAnsi"/>
                <w:i/>
                <w:snapToGrid w:val="0"/>
                <w:sz w:val="16"/>
                <w:szCs w:val="16"/>
                <w:lang w:eastAsia="en-US"/>
              </w:rPr>
              <w:t>: 0</w:t>
            </w:r>
          </w:p>
          <w:p w14:paraId="429D871A" w14:textId="77777777"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p>
        </w:tc>
        <w:tc>
          <w:tcPr>
            <w:tcW w:w="1889" w:type="dxa"/>
            <w:tcBorders>
              <w:bottom w:val="single" w:sz="4" w:space="0" w:color="auto"/>
            </w:tcBorders>
            <w:shd w:val="clear" w:color="auto" w:fill="auto"/>
          </w:tcPr>
          <w:p w14:paraId="3054DA52" w14:textId="4B9F4015" w:rsidR="00C16C41" w:rsidRPr="00317888" w:rsidRDefault="00F76C1E" w:rsidP="008212E7">
            <w:pPr>
              <w:widowControl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 xml:space="preserve">At least 50% of responding local project stakeholders have implemented acquired innovative techniques and materials </w:t>
            </w:r>
          </w:p>
        </w:tc>
        <w:tc>
          <w:tcPr>
            <w:tcW w:w="0" w:type="auto"/>
            <w:tcBorders>
              <w:bottom w:val="single" w:sz="4" w:space="0" w:color="auto"/>
            </w:tcBorders>
            <w:shd w:val="clear" w:color="auto" w:fill="auto"/>
          </w:tcPr>
          <w:p w14:paraId="42484884" w14:textId="77777777"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Feedback from project stakeholders and other target groups</w:t>
            </w:r>
          </w:p>
          <w:p w14:paraId="6A12C9CA" w14:textId="77777777" w:rsidR="00C16C41" w:rsidRPr="00317888" w:rsidRDefault="00C16C41" w:rsidP="00672840">
            <w:pPr>
              <w:widowControl w:val="0"/>
              <w:autoSpaceDE w:val="0"/>
              <w:autoSpaceDN w:val="0"/>
              <w:adjustRightInd w:val="0"/>
              <w:rPr>
                <w:rFonts w:asciiTheme="minorHAnsi" w:hAnsiTheme="minorHAnsi" w:cstheme="minorHAnsi"/>
                <w:i/>
                <w:iCs/>
                <w:snapToGrid w:val="0"/>
                <w:sz w:val="16"/>
                <w:szCs w:val="16"/>
                <w:lang w:eastAsia="en-US"/>
              </w:rPr>
            </w:pPr>
          </w:p>
        </w:tc>
        <w:tc>
          <w:tcPr>
            <w:tcW w:w="0" w:type="auto"/>
            <w:shd w:val="clear" w:color="auto" w:fill="auto"/>
          </w:tcPr>
          <w:p w14:paraId="6DD4426A" w14:textId="7C5FCCEA" w:rsidR="00C16C41" w:rsidRPr="00317888" w:rsidRDefault="00C16C41" w:rsidP="00CD4075">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Acceptance of innov</w:t>
            </w:r>
            <w:r w:rsidR="00541D14" w:rsidRPr="00317888">
              <w:rPr>
                <w:rFonts w:asciiTheme="minorHAnsi" w:hAnsiTheme="minorHAnsi" w:cstheme="minorHAnsi"/>
                <w:i/>
                <w:iCs/>
                <w:snapToGrid w:val="0"/>
                <w:sz w:val="16"/>
                <w:szCs w:val="16"/>
                <w:lang w:eastAsia="en-US"/>
              </w:rPr>
              <w:t>ative</w:t>
            </w:r>
            <w:r w:rsidRPr="00317888">
              <w:rPr>
                <w:rFonts w:asciiTheme="minorHAnsi" w:hAnsiTheme="minorHAnsi" w:cstheme="minorHAnsi"/>
                <w:i/>
                <w:iCs/>
                <w:snapToGrid w:val="0"/>
                <w:sz w:val="16"/>
                <w:szCs w:val="16"/>
                <w:lang w:eastAsia="en-US"/>
              </w:rPr>
              <w:t xml:space="preserve"> </w:t>
            </w:r>
            <w:r w:rsidR="00654F7F" w:rsidRPr="00317888">
              <w:rPr>
                <w:rFonts w:asciiTheme="minorHAnsi" w:hAnsiTheme="minorHAnsi" w:cstheme="minorHAnsi"/>
                <w:i/>
                <w:iCs/>
                <w:snapToGrid w:val="0"/>
                <w:sz w:val="16"/>
                <w:szCs w:val="16"/>
                <w:lang w:eastAsia="en-US"/>
              </w:rPr>
              <w:t>t</w:t>
            </w:r>
            <w:r w:rsidRPr="00317888">
              <w:rPr>
                <w:rFonts w:asciiTheme="minorHAnsi" w:hAnsiTheme="minorHAnsi" w:cstheme="minorHAnsi"/>
                <w:i/>
                <w:iCs/>
                <w:snapToGrid w:val="0"/>
                <w:sz w:val="16"/>
                <w:szCs w:val="16"/>
                <w:lang w:eastAsia="en-US"/>
              </w:rPr>
              <w:t>echn</w:t>
            </w:r>
            <w:r w:rsidR="00541D14" w:rsidRPr="00317888">
              <w:rPr>
                <w:rFonts w:asciiTheme="minorHAnsi" w:hAnsiTheme="minorHAnsi" w:cstheme="minorHAnsi"/>
                <w:i/>
                <w:iCs/>
                <w:snapToGrid w:val="0"/>
                <w:sz w:val="16"/>
                <w:szCs w:val="16"/>
                <w:lang w:eastAsia="en-US"/>
              </w:rPr>
              <w:t>iques</w:t>
            </w:r>
            <w:r w:rsidRPr="00317888">
              <w:rPr>
                <w:rFonts w:asciiTheme="minorHAnsi" w:hAnsiTheme="minorHAnsi" w:cstheme="minorHAnsi"/>
                <w:i/>
                <w:iCs/>
                <w:snapToGrid w:val="0"/>
                <w:sz w:val="16"/>
                <w:szCs w:val="16"/>
                <w:lang w:eastAsia="en-US"/>
              </w:rPr>
              <w:t>, technologies and materials by the stakeholders</w:t>
            </w:r>
          </w:p>
        </w:tc>
      </w:tr>
      <w:tr w:rsidR="00317888" w:rsidRPr="00317888" w14:paraId="1F3567E1" w14:textId="77777777" w:rsidTr="00A74C70">
        <w:trPr>
          <w:trHeight w:val="417"/>
        </w:trPr>
        <w:tc>
          <w:tcPr>
            <w:tcW w:w="704" w:type="dxa"/>
            <w:shd w:val="clear" w:color="auto" w:fill="FFC000"/>
            <w:textDirection w:val="btLr"/>
          </w:tcPr>
          <w:p w14:paraId="798A011E" w14:textId="77777777" w:rsidR="00F65978" w:rsidRPr="00317888" w:rsidRDefault="00F65978"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tcBorders>
              <w:bottom w:val="single" w:sz="4" w:space="0" w:color="auto"/>
            </w:tcBorders>
            <w:shd w:val="clear" w:color="auto" w:fill="auto"/>
          </w:tcPr>
          <w:p w14:paraId="3E59D38F" w14:textId="77777777" w:rsidR="00F65978" w:rsidRPr="00317888" w:rsidRDefault="00F65978" w:rsidP="00672840">
            <w:pPr>
              <w:widowControl w:val="0"/>
              <w:numPr>
                <w:ilvl w:val="0"/>
                <w:numId w:val="5"/>
              </w:numPr>
              <w:suppressAutoHyphens/>
              <w:snapToGrid w:val="0"/>
              <w:ind w:left="145" w:hanging="145"/>
              <w:rPr>
                <w:rFonts w:asciiTheme="minorHAnsi" w:hAnsiTheme="minorHAnsi" w:cstheme="minorHAnsi"/>
                <w:snapToGrid w:val="0"/>
                <w:kern w:val="1"/>
                <w:sz w:val="16"/>
                <w:szCs w:val="16"/>
                <w:lang w:val="en-US" w:eastAsia="en-US"/>
              </w:rPr>
            </w:pPr>
            <w:r w:rsidRPr="00317888">
              <w:rPr>
                <w:rFonts w:asciiTheme="minorHAnsi" w:hAnsiTheme="minorHAnsi" w:cstheme="minorHAnsi"/>
                <w:kern w:val="1"/>
                <w:sz w:val="16"/>
                <w:szCs w:val="16"/>
                <w:lang w:eastAsia="ar-SA"/>
              </w:rPr>
              <w:t>SO 6. to strengthen links and networks between European and CA BIOs and LA</w:t>
            </w:r>
          </w:p>
        </w:tc>
        <w:tc>
          <w:tcPr>
            <w:tcW w:w="2304" w:type="dxa"/>
            <w:tcBorders>
              <w:bottom w:val="single" w:sz="4" w:space="0" w:color="auto"/>
            </w:tcBorders>
            <w:shd w:val="clear" w:color="auto" w:fill="auto"/>
          </w:tcPr>
          <w:p w14:paraId="1715F1F0" w14:textId="77777777" w:rsidR="00F65978" w:rsidRPr="00317888" w:rsidRDefault="00F65978" w:rsidP="00672840">
            <w:pPr>
              <w:widowControl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Interaction and cooperation between project stakeholders is increased: new contacts and networks beyond CA</w:t>
            </w:r>
          </w:p>
        </w:tc>
        <w:tc>
          <w:tcPr>
            <w:tcW w:w="0" w:type="auto"/>
            <w:tcBorders>
              <w:bottom w:val="single" w:sz="4" w:space="0" w:color="auto"/>
            </w:tcBorders>
            <w:shd w:val="clear" w:color="auto" w:fill="auto"/>
          </w:tcPr>
          <w:p w14:paraId="3FEF47A0" w14:textId="1D6E7D52" w:rsidR="00F65978" w:rsidRPr="00317888" w:rsidRDefault="00976EDD" w:rsidP="00672840">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val="en-US" w:eastAsia="en-US"/>
              </w:rPr>
              <w:t>XX</w:t>
            </w:r>
            <w:r w:rsidR="00F65978" w:rsidRPr="00317888">
              <w:rPr>
                <w:rFonts w:asciiTheme="minorHAnsi" w:hAnsiTheme="minorHAnsi" w:cstheme="minorHAnsi"/>
                <w:i/>
                <w:snapToGrid w:val="0"/>
                <w:sz w:val="16"/>
                <w:szCs w:val="16"/>
                <w:lang w:val="en-US" w:eastAsia="en-US"/>
              </w:rPr>
              <w:t>: 0</w:t>
            </w:r>
          </w:p>
          <w:p w14:paraId="599B8AE2" w14:textId="109273B4" w:rsidR="00F65978" w:rsidRPr="00317888" w:rsidRDefault="00976ED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YY</w:t>
            </w:r>
            <w:r w:rsidR="00F65978" w:rsidRPr="00317888">
              <w:rPr>
                <w:rFonts w:asciiTheme="minorHAnsi" w:hAnsiTheme="minorHAnsi" w:cstheme="minorHAnsi"/>
                <w:i/>
                <w:snapToGrid w:val="0"/>
                <w:sz w:val="16"/>
                <w:szCs w:val="16"/>
                <w:lang w:eastAsia="en-US"/>
              </w:rPr>
              <w:t xml:space="preserve">: 0 </w:t>
            </w:r>
          </w:p>
          <w:p w14:paraId="3F2BDE10" w14:textId="77777777" w:rsidR="00F65978" w:rsidRPr="00317888" w:rsidRDefault="00F65978" w:rsidP="00672840">
            <w:pPr>
              <w:widowControl w:val="0"/>
              <w:rPr>
                <w:rFonts w:asciiTheme="minorHAnsi" w:hAnsiTheme="minorHAnsi" w:cstheme="minorHAnsi"/>
                <w:i/>
                <w:iCs/>
                <w:snapToGrid w:val="0"/>
                <w:sz w:val="16"/>
                <w:szCs w:val="16"/>
                <w:lang w:eastAsia="en-US"/>
              </w:rPr>
            </w:pPr>
          </w:p>
        </w:tc>
        <w:tc>
          <w:tcPr>
            <w:tcW w:w="1222" w:type="dxa"/>
            <w:tcBorders>
              <w:bottom w:val="single" w:sz="4" w:space="0" w:color="auto"/>
            </w:tcBorders>
          </w:tcPr>
          <w:p w14:paraId="10F2DD1D" w14:textId="1DB5E2DB" w:rsidR="00F65978" w:rsidRPr="00317888" w:rsidRDefault="00976EDD" w:rsidP="00672840">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val="en-US" w:eastAsia="en-US"/>
              </w:rPr>
              <w:t>XX</w:t>
            </w:r>
            <w:r w:rsidR="00F65978" w:rsidRPr="00317888">
              <w:rPr>
                <w:rFonts w:asciiTheme="minorHAnsi" w:hAnsiTheme="minorHAnsi" w:cstheme="minorHAnsi"/>
                <w:i/>
                <w:snapToGrid w:val="0"/>
                <w:sz w:val="16"/>
                <w:szCs w:val="16"/>
                <w:lang w:val="en-US" w:eastAsia="en-US"/>
              </w:rPr>
              <w:t xml:space="preserve">: </w:t>
            </w:r>
            <w:r w:rsidR="000D2E4A" w:rsidRPr="00317888">
              <w:rPr>
                <w:rFonts w:asciiTheme="minorHAnsi" w:hAnsiTheme="minorHAnsi" w:cstheme="minorHAnsi"/>
                <w:i/>
                <w:snapToGrid w:val="0"/>
                <w:sz w:val="16"/>
                <w:szCs w:val="16"/>
                <w:lang w:val="en-US" w:eastAsia="en-US"/>
              </w:rPr>
              <w:t>2</w:t>
            </w:r>
          </w:p>
          <w:p w14:paraId="50195815" w14:textId="4DF9BB2D" w:rsidR="00F65978" w:rsidRPr="00317888" w:rsidRDefault="00976ED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YY</w:t>
            </w:r>
            <w:r w:rsidR="00F65978" w:rsidRPr="00317888">
              <w:rPr>
                <w:rFonts w:asciiTheme="minorHAnsi" w:hAnsiTheme="minorHAnsi" w:cstheme="minorHAnsi"/>
                <w:i/>
                <w:snapToGrid w:val="0"/>
                <w:sz w:val="16"/>
                <w:szCs w:val="16"/>
                <w:lang w:eastAsia="en-US"/>
              </w:rPr>
              <w:t>: 1</w:t>
            </w:r>
          </w:p>
          <w:p w14:paraId="77550075" w14:textId="77777777" w:rsidR="00F65978" w:rsidRPr="00317888" w:rsidRDefault="00F65978" w:rsidP="00672840">
            <w:pPr>
              <w:widowControl w:val="0"/>
              <w:rPr>
                <w:rFonts w:asciiTheme="minorHAnsi" w:hAnsiTheme="minorHAnsi" w:cstheme="minorHAnsi"/>
                <w:i/>
                <w:iCs/>
                <w:snapToGrid w:val="0"/>
                <w:sz w:val="16"/>
                <w:szCs w:val="16"/>
                <w:lang w:eastAsia="en-US"/>
              </w:rPr>
            </w:pPr>
          </w:p>
        </w:tc>
        <w:tc>
          <w:tcPr>
            <w:tcW w:w="1889" w:type="dxa"/>
            <w:tcBorders>
              <w:bottom w:val="single" w:sz="4" w:space="0" w:color="auto"/>
            </w:tcBorders>
            <w:shd w:val="clear" w:color="auto" w:fill="auto"/>
          </w:tcPr>
          <w:p w14:paraId="12FF78C0" w14:textId="5198D885" w:rsidR="00F65978" w:rsidRPr="00317888" w:rsidRDefault="00F65978" w:rsidP="008212E7">
            <w:pPr>
              <w:widowControl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 xml:space="preserve">At least six cooperation/ partnership agreements initiated within the project </w:t>
            </w:r>
          </w:p>
        </w:tc>
        <w:tc>
          <w:tcPr>
            <w:tcW w:w="0" w:type="auto"/>
            <w:tcBorders>
              <w:bottom w:val="single" w:sz="4" w:space="0" w:color="auto"/>
            </w:tcBorders>
            <w:shd w:val="clear" w:color="auto" w:fill="auto"/>
          </w:tcPr>
          <w:p w14:paraId="22032111" w14:textId="77777777" w:rsidR="00F65978" w:rsidRPr="00317888" w:rsidRDefault="00F65978" w:rsidP="00672840">
            <w:pPr>
              <w:widowControl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Signed cooperation / partnership agreements + number of new joint projects/activities</w:t>
            </w:r>
          </w:p>
          <w:p w14:paraId="570976C2" w14:textId="77777777" w:rsidR="00253ABF" w:rsidRPr="00317888" w:rsidRDefault="00253ABF" w:rsidP="00672840">
            <w:pPr>
              <w:widowControl w:val="0"/>
              <w:rPr>
                <w:rFonts w:asciiTheme="minorHAnsi" w:hAnsiTheme="minorHAnsi" w:cstheme="minorHAnsi"/>
                <w:i/>
                <w:iCs/>
                <w:snapToGrid w:val="0"/>
                <w:sz w:val="16"/>
                <w:szCs w:val="16"/>
                <w:lang w:eastAsia="en-US"/>
              </w:rPr>
            </w:pPr>
          </w:p>
          <w:p w14:paraId="12FDA807" w14:textId="77777777" w:rsidR="00253ABF" w:rsidRPr="00317888" w:rsidRDefault="00253ABF" w:rsidP="00672840">
            <w:pPr>
              <w:widowControl w:val="0"/>
              <w:rPr>
                <w:rFonts w:asciiTheme="minorHAnsi" w:hAnsiTheme="minorHAnsi" w:cstheme="minorHAnsi"/>
                <w:i/>
                <w:iCs/>
                <w:snapToGrid w:val="0"/>
                <w:sz w:val="16"/>
                <w:szCs w:val="16"/>
                <w:lang w:eastAsia="en-US"/>
              </w:rPr>
            </w:pPr>
          </w:p>
          <w:p w14:paraId="6DC8151F" w14:textId="2823C3AD" w:rsidR="00253ABF" w:rsidRPr="00317888" w:rsidRDefault="00253ABF" w:rsidP="00672840">
            <w:pPr>
              <w:widowControl w:val="0"/>
              <w:rPr>
                <w:rFonts w:asciiTheme="minorHAnsi" w:hAnsiTheme="minorHAnsi" w:cstheme="minorHAnsi"/>
                <w:i/>
                <w:iCs/>
                <w:snapToGrid w:val="0"/>
                <w:sz w:val="16"/>
                <w:szCs w:val="16"/>
                <w:lang w:eastAsia="en-US"/>
              </w:rPr>
            </w:pPr>
          </w:p>
        </w:tc>
        <w:tc>
          <w:tcPr>
            <w:tcW w:w="0" w:type="auto"/>
            <w:shd w:val="clear" w:color="auto" w:fill="auto"/>
          </w:tcPr>
          <w:p w14:paraId="2FDF2905" w14:textId="77777777" w:rsidR="00F65978" w:rsidRPr="00317888" w:rsidRDefault="00F65978" w:rsidP="00CD4075">
            <w:pPr>
              <w:widowControl w:val="0"/>
              <w:autoSpaceDE w:val="0"/>
              <w:autoSpaceDN w:val="0"/>
              <w:adjustRightInd w:val="0"/>
              <w:rPr>
                <w:rFonts w:asciiTheme="minorHAnsi" w:hAnsiTheme="minorHAnsi" w:cstheme="minorHAnsi"/>
                <w:i/>
                <w:snapToGrid w:val="0"/>
                <w:sz w:val="16"/>
                <w:szCs w:val="16"/>
                <w:lang w:eastAsia="en-US"/>
              </w:rPr>
            </w:pPr>
          </w:p>
        </w:tc>
      </w:tr>
      <w:tr w:rsidR="00317888" w:rsidRPr="00317888" w14:paraId="0B77E03F" w14:textId="77777777" w:rsidTr="00F270D9">
        <w:trPr>
          <w:trHeight w:val="283"/>
        </w:trPr>
        <w:tc>
          <w:tcPr>
            <w:tcW w:w="704" w:type="dxa"/>
            <w:vMerge w:val="restart"/>
            <w:shd w:val="clear" w:color="auto" w:fill="D0CECE" w:themeFill="background2" w:themeFillShade="E6"/>
            <w:textDirection w:val="btLr"/>
          </w:tcPr>
          <w:p w14:paraId="57BAFE22" w14:textId="126E5149" w:rsidR="000C4BCD" w:rsidRPr="00317888" w:rsidRDefault="000C4BCD" w:rsidP="00A74C70">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Outputs</w:t>
            </w:r>
            <w:r w:rsidR="00D25AB0" w:rsidRPr="00317888">
              <w:rPr>
                <w:rFonts w:asciiTheme="minorHAnsi" w:hAnsiTheme="minorHAnsi" w:cstheme="minorHAnsi"/>
                <w:b/>
                <w:i/>
                <w:snapToGrid w:val="0"/>
                <w:sz w:val="16"/>
                <w:szCs w:val="16"/>
                <w:lang w:eastAsia="en-US"/>
              </w:rPr>
              <w:t xml:space="preserve"> for SO 1</w:t>
            </w:r>
          </w:p>
        </w:tc>
        <w:tc>
          <w:tcPr>
            <w:tcW w:w="13217" w:type="dxa"/>
            <w:gridSpan w:val="7"/>
            <w:tcBorders>
              <w:bottom w:val="single" w:sz="4" w:space="0" w:color="auto"/>
            </w:tcBorders>
            <w:shd w:val="clear" w:color="auto" w:fill="auto"/>
          </w:tcPr>
          <w:p w14:paraId="3E09726F" w14:textId="291C8ABC" w:rsidR="000C4BCD" w:rsidRPr="00317888" w:rsidRDefault="000C4BCD" w:rsidP="000C4BCD">
            <w:pPr>
              <w:suppressAutoHyphens/>
              <w:snapToGrid w:val="0"/>
              <w:rPr>
                <w:rFonts w:asciiTheme="minorHAnsi" w:hAnsiTheme="minorHAnsi" w:cstheme="minorHAnsi"/>
                <w:i/>
                <w:snapToGrid w:val="0"/>
                <w:sz w:val="16"/>
                <w:szCs w:val="16"/>
                <w:lang w:eastAsia="en-US"/>
              </w:rPr>
            </w:pPr>
            <w:r w:rsidRPr="00317888">
              <w:rPr>
                <w:rFonts w:asciiTheme="minorHAnsi" w:hAnsiTheme="minorHAnsi" w:cstheme="minorHAnsi"/>
                <w:b/>
                <w:bCs/>
                <w:i/>
                <w:kern w:val="1"/>
                <w:sz w:val="16"/>
                <w:szCs w:val="16"/>
                <w:lang w:eastAsia="ar-SA"/>
              </w:rPr>
              <w:t>Outputs for SO 1</w:t>
            </w:r>
          </w:p>
        </w:tc>
      </w:tr>
      <w:tr w:rsidR="00317888" w:rsidRPr="00317888" w14:paraId="4A56EBB8" w14:textId="77777777" w:rsidTr="00F64223">
        <w:trPr>
          <w:trHeight w:val="410"/>
        </w:trPr>
        <w:tc>
          <w:tcPr>
            <w:tcW w:w="704" w:type="dxa"/>
            <w:vMerge/>
            <w:shd w:val="clear" w:color="auto" w:fill="D9D9D9"/>
            <w:textDirection w:val="btLr"/>
          </w:tcPr>
          <w:p w14:paraId="10E29526" w14:textId="3D557AC8" w:rsidR="000C4BCD" w:rsidRPr="00317888" w:rsidRDefault="000C4BCD"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shd w:val="clear" w:color="auto" w:fill="FFFFFF"/>
          </w:tcPr>
          <w:p w14:paraId="5F80987D" w14:textId="77777777" w:rsidR="000C4BCD" w:rsidRPr="00317888" w:rsidRDefault="000C4BCD" w:rsidP="00672840">
            <w:pPr>
              <w:widowControl w:val="0"/>
              <w:numPr>
                <w:ilvl w:val="0"/>
                <w:numId w:val="5"/>
              </w:numPr>
              <w:suppressAutoHyphens/>
              <w:snapToGrid w:val="0"/>
              <w:ind w:left="95" w:hanging="95"/>
              <w:rPr>
                <w:rFonts w:asciiTheme="minorHAnsi" w:hAnsiTheme="minorHAnsi" w:cstheme="minorHAnsi"/>
                <w:snapToGrid w:val="0"/>
                <w:kern w:val="1"/>
                <w:sz w:val="16"/>
                <w:szCs w:val="16"/>
                <w:lang w:val="en-US" w:eastAsia="en-US"/>
              </w:rPr>
            </w:pPr>
            <w:r w:rsidRPr="00317888">
              <w:rPr>
                <w:rFonts w:asciiTheme="minorHAnsi" w:hAnsiTheme="minorHAnsi" w:cstheme="minorHAnsi"/>
                <w:snapToGrid w:val="0"/>
                <w:kern w:val="1"/>
                <w:sz w:val="16"/>
                <w:szCs w:val="16"/>
                <w:lang w:val="en-US" w:eastAsia="en-US"/>
              </w:rPr>
              <w:t>Ot 1.1. Capacities enhanced of MSMEs and BIOs to represent their interests</w:t>
            </w:r>
          </w:p>
          <w:p w14:paraId="6366CA66" w14:textId="77777777" w:rsidR="000C4BCD" w:rsidRPr="00317888" w:rsidRDefault="000C4BCD" w:rsidP="00672840">
            <w:pPr>
              <w:suppressAutoHyphens/>
              <w:snapToGrid w:val="0"/>
              <w:rPr>
                <w:rFonts w:asciiTheme="minorHAnsi" w:hAnsiTheme="minorHAnsi" w:cstheme="minorHAnsi"/>
                <w:snapToGrid w:val="0"/>
                <w:kern w:val="1"/>
                <w:sz w:val="16"/>
                <w:szCs w:val="16"/>
                <w:lang w:val="en-US" w:eastAsia="en-US"/>
              </w:rPr>
            </w:pPr>
          </w:p>
          <w:p w14:paraId="796FA6D5" w14:textId="77777777" w:rsidR="000C4BCD" w:rsidRPr="00317888" w:rsidRDefault="000C4BCD" w:rsidP="00672840">
            <w:pPr>
              <w:suppressAutoHyphens/>
              <w:snapToGrid w:val="0"/>
              <w:rPr>
                <w:rFonts w:asciiTheme="minorHAnsi" w:hAnsiTheme="minorHAnsi" w:cstheme="minorHAnsi"/>
                <w:snapToGrid w:val="0"/>
                <w:kern w:val="1"/>
                <w:sz w:val="16"/>
                <w:szCs w:val="16"/>
                <w:lang w:val="en-US" w:eastAsia="en-US"/>
              </w:rPr>
            </w:pPr>
          </w:p>
          <w:p w14:paraId="4B603C47" w14:textId="77777777" w:rsidR="000C4BCD" w:rsidRPr="00317888" w:rsidRDefault="000C4BCD" w:rsidP="00672840">
            <w:pPr>
              <w:suppressAutoHyphens/>
              <w:snapToGrid w:val="0"/>
              <w:rPr>
                <w:rFonts w:asciiTheme="minorHAnsi" w:hAnsiTheme="minorHAnsi" w:cstheme="minorHAnsi"/>
                <w:snapToGrid w:val="0"/>
                <w:kern w:val="1"/>
                <w:sz w:val="16"/>
                <w:szCs w:val="16"/>
                <w:lang w:val="en-US" w:eastAsia="en-US"/>
              </w:rPr>
            </w:pPr>
          </w:p>
          <w:p w14:paraId="6FF987CB" w14:textId="77777777" w:rsidR="000C4BCD" w:rsidRPr="00317888" w:rsidRDefault="000C4BCD" w:rsidP="00672840">
            <w:pPr>
              <w:widowControl w:val="0"/>
              <w:numPr>
                <w:ilvl w:val="0"/>
                <w:numId w:val="6"/>
              </w:numPr>
              <w:suppressAutoHyphens/>
              <w:snapToGrid w:val="0"/>
              <w:ind w:left="145" w:hanging="141"/>
              <w:rPr>
                <w:rFonts w:asciiTheme="minorHAnsi" w:hAnsiTheme="minorHAnsi" w:cstheme="minorHAnsi"/>
                <w:snapToGrid w:val="0"/>
                <w:sz w:val="16"/>
                <w:szCs w:val="16"/>
                <w:lang w:val="en-US" w:eastAsia="en-US"/>
              </w:rPr>
            </w:pPr>
            <w:r w:rsidRPr="00317888">
              <w:rPr>
                <w:rFonts w:asciiTheme="minorHAnsi" w:hAnsiTheme="minorHAnsi" w:cstheme="minorHAnsi"/>
                <w:snapToGrid w:val="0"/>
                <w:kern w:val="1"/>
                <w:sz w:val="16"/>
                <w:szCs w:val="16"/>
                <w:lang w:val="en-US" w:eastAsia="en-US"/>
              </w:rPr>
              <w:t xml:space="preserve">Ot 1.2. </w:t>
            </w:r>
            <w:r w:rsidRPr="00317888">
              <w:rPr>
                <w:rFonts w:asciiTheme="minorHAnsi" w:hAnsiTheme="minorHAnsi" w:cstheme="minorHAnsi"/>
                <w:snapToGrid w:val="0"/>
                <w:sz w:val="16"/>
                <w:szCs w:val="16"/>
                <w:lang w:val="en-US" w:eastAsia="en-US"/>
              </w:rPr>
              <w:t>Better participation</w:t>
            </w:r>
            <w:r w:rsidRPr="00317888">
              <w:rPr>
                <w:rFonts w:asciiTheme="minorHAnsi" w:hAnsiTheme="minorHAnsi" w:cstheme="minorHAnsi"/>
                <w:kern w:val="1"/>
                <w:sz w:val="16"/>
                <w:szCs w:val="16"/>
                <w:lang w:val="en-US" w:eastAsia="ar-SA"/>
              </w:rPr>
              <w:t xml:space="preserve"> of BIOs in</w:t>
            </w:r>
            <w:r w:rsidRPr="00317888">
              <w:rPr>
                <w:rFonts w:asciiTheme="minorHAnsi" w:hAnsiTheme="minorHAnsi" w:cstheme="minorHAnsi"/>
                <w:snapToGrid w:val="0"/>
                <w:sz w:val="16"/>
                <w:szCs w:val="16"/>
                <w:lang w:val="en-US" w:eastAsia="en-US"/>
              </w:rPr>
              <w:t xml:space="preserve"> decision-making processes </w:t>
            </w:r>
          </w:p>
          <w:p w14:paraId="52DB74B3"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4818DDE7"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7D05CFD0"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63026A27"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6EAF434A"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54B56804"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4E643E4A"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76B678BE"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51430563"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13328441"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14086A90"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21ECCB97"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144B18F4"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20090BDB"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1618816A"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45298378"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64A562C4" w14:textId="77777777" w:rsidR="000C4BCD" w:rsidRPr="00317888" w:rsidRDefault="000C4BCD" w:rsidP="00672840">
            <w:pPr>
              <w:suppressAutoHyphens/>
              <w:snapToGrid w:val="0"/>
              <w:rPr>
                <w:rFonts w:asciiTheme="minorHAnsi" w:hAnsiTheme="minorHAnsi" w:cstheme="minorHAnsi"/>
                <w:snapToGrid w:val="0"/>
                <w:sz w:val="16"/>
                <w:szCs w:val="16"/>
                <w:lang w:val="en-US" w:eastAsia="en-US"/>
              </w:rPr>
            </w:pPr>
          </w:p>
          <w:p w14:paraId="7427A79C" w14:textId="1AF8381F" w:rsidR="000C4BCD" w:rsidRPr="00317888" w:rsidRDefault="000C4BCD" w:rsidP="00672840">
            <w:pPr>
              <w:widowControl w:val="0"/>
              <w:numPr>
                <w:ilvl w:val="0"/>
                <w:numId w:val="6"/>
              </w:numPr>
              <w:suppressAutoHyphens/>
              <w:snapToGrid w:val="0"/>
              <w:ind w:left="145" w:hanging="141"/>
              <w:rPr>
                <w:rFonts w:asciiTheme="minorHAnsi" w:hAnsiTheme="minorHAnsi" w:cstheme="minorHAnsi"/>
                <w:snapToGrid w:val="0"/>
                <w:sz w:val="16"/>
                <w:szCs w:val="16"/>
                <w:lang w:val="en-US" w:eastAsia="en-US"/>
              </w:rPr>
            </w:pPr>
            <w:r w:rsidRPr="00317888">
              <w:rPr>
                <w:rFonts w:asciiTheme="minorHAnsi" w:hAnsiTheme="minorHAnsi" w:cstheme="minorHAnsi"/>
                <w:kern w:val="1"/>
                <w:sz w:val="16"/>
                <w:szCs w:val="16"/>
                <w:lang w:eastAsia="ar-SA"/>
              </w:rPr>
              <w:t xml:space="preserve">Ot 1.3. BIOs have increased capacities and resources and are able to draft recommendations based on findings regarding economically efficient housing </w:t>
            </w:r>
            <w:r w:rsidR="00FB7D25" w:rsidRPr="00317888">
              <w:rPr>
                <w:rFonts w:asciiTheme="minorHAnsi" w:hAnsiTheme="minorHAnsi" w:cstheme="minorHAnsi"/>
                <w:kern w:val="1"/>
                <w:sz w:val="16"/>
                <w:szCs w:val="16"/>
                <w:lang w:eastAsia="ar-SA"/>
              </w:rPr>
              <w:t>management.</w:t>
            </w:r>
          </w:p>
          <w:p w14:paraId="3055F7CB" w14:textId="77777777" w:rsidR="000C4BCD" w:rsidRPr="00317888" w:rsidRDefault="000C4BCD" w:rsidP="00672840">
            <w:pPr>
              <w:widowControl w:val="0"/>
              <w:autoSpaceDE w:val="0"/>
              <w:autoSpaceDN w:val="0"/>
              <w:adjustRightInd w:val="0"/>
              <w:rPr>
                <w:rFonts w:asciiTheme="minorHAnsi" w:hAnsiTheme="minorHAnsi" w:cstheme="minorHAnsi"/>
                <w:b/>
                <w:bCs/>
                <w:i/>
                <w:snapToGrid w:val="0"/>
                <w:sz w:val="16"/>
                <w:szCs w:val="16"/>
                <w:lang w:val="en-US" w:eastAsia="en-US"/>
              </w:rPr>
            </w:pPr>
          </w:p>
        </w:tc>
        <w:tc>
          <w:tcPr>
            <w:tcW w:w="2304" w:type="dxa"/>
            <w:shd w:val="clear" w:color="auto" w:fill="FFFFFF"/>
          </w:tcPr>
          <w:p w14:paraId="6D1004C7" w14:textId="222A45A4"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1.1: # of participants taking part at the International workshop on lobbying in Estonia (A.3.2.2)</w:t>
            </w:r>
            <w:r w:rsidRPr="00317888">
              <w:rPr>
                <w:rFonts w:asciiTheme="minorHAnsi" w:hAnsiTheme="minorHAnsi" w:cstheme="minorHAnsi"/>
                <w:i/>
                <w:snapToGrid w:val="0"/>
                <w:sz w:val="16"/>
                <w:szCs w:val="16"/>
                <w:lang w:eastAsia="en-US"/>
              </w:rPr>
              <w:br/>
            </w:r>
          </w:p>
          <w:p w14:paraId="1A9444ED"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524EAAD" w14:textId="07A95ECC"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1.2.1: # of round tables conducted by BIOs with national stakeholders (A</w:t>
            </w:r>
            <w:r w:rsidR="00A74AC3"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3.2.1)</w:t>
            </w:r>
          </w:p>
          <w:p w14:paraId="344BB9A1"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581D139A" w14:textId="060DC2B0"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1.2.2: # of authorities attended round tables, informational events and workshops; (A.3.2.1; A.3.3.3)</w:t>
            </w:r>
          </w:p>
          <w:p w14:paraId="6E85EB09"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296AE49" w14:textId="5B80A7DA"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1.2.3: # of consultations conducted with relevant stakeholders (gov./busin./CSO) (A.3.2.1)</w:t>
            </w:r>
          </w:p>
          <w:p w14:paraId="09A8DD4C"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E3E579F" w14:textId="7559AA76"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1.2.4: # </w:t>
            </w:r>
            <w:r w:rsidR="00022FE1" w:rsidRPr="00317888">
              <w:rPr>
                <w:rFonts w:asciiTheme="minorHAnsi" w:hAnsiTheme="minorHAnsi" w:cstheme="minorHAnsi"/>
                <w:i/>
                <w:snapToGrid w:val="0"/>
                <w:sz w:val="16"/>
                <w:szCs w:val="16"/>
                <w:lang w:eastAsia="en-US"/>
              </w:rPr>
              <w:t xml:space="preserve">of participants in consultations with stakehold. </w:t>
            </w:r>
            <w:r w:rsidRPr="00317888">
              <w:rPr>
                <w:rFonts w:asciiTheme="minorHAnsi" w:hAnsiTheme="minorHAnsi" w:cstheme="minorHAnsi"/>
                <w:i/>
                <w:snapToGrid w:val="0"/>
                <w:sz w:val="16"/>
                <w:szCs w:val="16"/>
                <w:lang w:eastAsia="en-US"/>
              </w:rPr>
              <w:t>(gov./busin./CSO) (A.3.2.1)</w:t>
            </w:r>
          </w:p>
          <w:p w14:paraId="28B42C48"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3137E81"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1.3.1: </w:t>
            </w:r>
            <w:bookmarkStart w:id="2" w:name="_Hlk505079670"/>
            <w:r w:rsidRPr="00317888">
              <w:rPr>
                <w:rFonts w:asciiTheme="minorHAnsi" w:hAnsiTheme="minorHAnsi" w:cstheme="minorHAnsi"/>
                <w:i/>
                <w:snapToGrid w:val="0"/>
                <w:sz w:val="16"/>
                <w:szCs w:val="16"/>
                <w:lang w:eastAsia="en-US"/>
              </w:rPr>
              <w:t>Report on overview of housing management in post-Soviet countries (A.2.2)</w:t>
            </w:r>
          </w:p>
          <w:p w14:paraId="3DE8E51E"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6B7B88F1" w14:textId="77575966"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bookmarkStart w:id="3" w:name="_Hlk505079771"/>
            <w:bookmarkEnd w:id="2"/>
            <w:r w:rsidRPr="00317888">
              <w:rPr>
                <w:rFonts w:asciiTheme="minorHAnsi" w:hAnsiTheme="minorHAnsi" w:cstheme="minorHAnsi"/>
                <w:i/>
                <w:snapToGrid w:val="0"/>
                <w:sz w:val="16"/>
                <w:szCs w:val="16"/>
                <w:lang w:eastAsia="en-US"/>
              </w:rPr>
              <w:t>Ot 1.3.2: Jointly elaborated recommendations are presented and discussed with the national authorities and related stakeholders</w:t>
            </w:r>
            <w:bookmarkEnd w:id="3"/>
            <w:r w:rsidRPr="00317888">
              <w:rPr>
                <w:rFonts w:asciiTheme="minorHAnsi" w:hAnsiTheme="minorHAnsi" w:cstheme="minorHAnsi"/>
                <w:i/>
                <w:snapToGrid w:val="0"/>
                <w:sz w:val="16"/>
                <w:szCs w:val="16"/>
                <w:lang w:eastAsia="en-US"/>
              </w:rPr>
              <w:t xml:space="preserve"> (A.2.3</w:t>
            </w:r>
            <w:r w:rsidR="00551D21" w:rsidRPr="00317888">
              <w:rPr>
                <w:rFonts w:asciiTheme="minorHAnsi" w:hAnsiTheme="minorHAnsi" w:cstheme="minorHAnsi"/>
                <w:i/>
                <w:snapToGrid w:val="0"/>
                <w:sz w:val="16"/>
                <w:szCs w:val="16"/>
                <w:lang w:eastAsia="en-US"/>
              </w:rPr>
              <w:t>)</w:t>
            </w:r>
          </w:p>
        </w:tc>
        <w:tc>
          <w:tcPr>
            <w:tcW w:w="0" w:type="auto"/>
            <w:shd w:val="clear" w:color="auto" w:fill="FFFFFF"/>
          </w:tcPr>
          <w:p w14:paraId="456EE87C" w14:textId="7700A24D" w:rsidR="00A74AC3" w:rsidRPr="00317888" w:rsidRDefault="00976EDD" w:rsidP="00A74AC3">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A74AC3" w:rsidRPr="00317888">
              <w:rPr>
                <w:rFonts w:asciiTheme="minorHAnsi" w:hAnsiTheme="minorHAnsi" w:cstheme="minorHAnsi"/>
                <w:i/>
                <w:snapToGrid w:val="0"/>
                <w:sz w:val="16"/>
                <w:szCs w:val="16"/>
                <w:lang w:val="de-DE" w:eastAsia="en-US"/>
              </w:rPr>
              <w:t>: 0</w:t>
            </w:r>
          </w:p>
          <w:p w14:paraId="4AD9A7C0" w14:textId="7A82A477" w:rsidR="00A74AC3" w:rsidRPr="00317888" w:rsidRDefault="00976EDD" w:rsidP="00A74AC3">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A74AC3" w:rsidRPr="00317888">
              <w:rPr>
                <w:rFonts w:asciiTheme="minorHAnsi" w:hAnsiTheme="minorHAnsi" w:cstheme="minorHAnsi"/>
                <w:i/>
                <w:snapToGrid w:val="0"/>
                <w:sz w:val="16"/>
                <w:szCs w:val="16"/>
                <w:lang w:val="de-DE" w:eastAsia="en-US"/>
              </w:rPr>
              <w:t xml:space="preserve">: 0 </w:t>
            </w:r>
          </w:p>
          <w:p w14:paraId="0F0FED92"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7119B634"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026FE3A1" w14:textId="50FEC6F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5923D42F" w14:textId="77777777" w:rsidR="006E6F04" w:rsidRPr="00317888" w:rsidRDefault="006E6F04" w:rsidP="00672840">
            <w:pPr>
              <w:widowControl w:val="0"/>
              <w:autoSpaceDE w:val="0"/>
              <w:autoSpaceDN w:val="0"/>
              <w:adjustRightInd w:val="0"/>
              <w:rPr>
                <w:rFonts w:asciiTheme="minorHAnsi" w:hAnsiTheme="minorHAnsi" w:cstheme="minorHAnsi"/>
                <w:i/>
                <w:snapToGrid w:val="0"/>
                <w:sz w:val="16"/>
                <w:szCs w:val="16"/>
                <w:lang w:val="de-DE" w:eastAsia="en-US"/>
              </w:rPr>
            </w:pPr>
          </w:p>
          <w:p w14:paraId="26014668" w14:textId="58AA9119" w:rsidR="00A74AC3" w:rsidRPr="00317888" w:rsidRDefault="00976EDD" w:rsidP="00A74AC3">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A74AC3" w:rsidRPr="00317888">
              <w:rPr>
                <w:rFonts w:asciiTheme="minorHAnsi" w:hAnsiTheme="minorHAnsi" w:cstheme="minorHAnsi"/>
                <w:i/>
                <w:snapToGrid w:val="0"/>
                <w:sz w:val="16"/>
                <w:szCs w:val="16"/>
                <w:lang w:val="de-DE" w:eastAsia="en-US"/>
              </w:rPr>
              <w:t>: 0</w:t>
            </w:r>
          </w:p>
          <w:p w14:paraId="39A7F20F" w14:textId="05204C72" w:rsidR="000C4BCD" w:rsidRPr="00317888" w:rsidRDefault="00976EDD" w:rsidP="00A74AC3">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A74AC3" w:rsidRPr="00317888">
              <w:rPr>
                <w:rFonts w:asciiTheme="minorHAnsi" w:hAnsiTheme="minorHAnsi" w:cstheme="minorHAnsi"/>
                <w:i/>
                <w:snapToGrid w:val="0"/>
                <w:sz w:val="16"/>
                <w:szCs w:val="16"/>
                <w:lang w:val="de-DE" w:eastAsia="en-US"/>
              </w:rPr>
              <w:t xml:space="preserve">: 0 </w:t>
            </w:r>
          </w:p>
          <w:p w14:paraId="7AFDF74C" w14:textId="094E5F8D"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1EB4583A" w14:textId="4E9002D6" w:rsidR="00A74AC3" w:rsidRPr="00317888" w:rsidRDefault="00A74AC3"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46900847" w14:textId="23F09BAE" w:rsidR="00A74AC3" w:rsidRPr="00317888" w:rsidRDefault="00976EDD" w:rsidP="00A74AC3">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74AC3" w:rsidRPr="00317888">
              <w:rPr>
                <w:rFonts w:asciiTheme="minorHAnsi" w:hAnsiTheme="minorHAnsi" w:cstheme="minorHAnsi"/>
                <w:bCs/>
                <w:i/>
                <w:snapToGrid w:val="0"/>
                <w:sz w:val="16"/>
                <w:szCs w:val="16"/>
                <w:lang w:val="de-DE" w:eastAsia="en-US"/>
              </w:rPr>
              <w:t>: 0</w:t>
            </w:r>
          </w:p>
          <w:p w14:paraId="1E9A68DB" w14:textId="7478ACDD" w:rsidR="00A74AC3" w:rsidRPr="00317888" w:rsidRDefault="00976EDD" w:rsidP="00A74AC3">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74AC3" w:rsidRPr="00317888">
              <w:rPr>
                <w:rFonts w:asciiTheme="minorHAnsi" w:hAnsiTheme="minorHAnsi" w:cstheme="minorHAnsi"/>
                <w:bCs/>
                <w:i/>
                <w:snapToGrid w:val="0"/>
                <w:sz w:val="16"/>
                <w:szCs w:val="16"/>
                <w:lang w:val="de-DE" w:eastAsia="en-US"/>
              </w:rPr>
              <w:t xml:space="preserve">: 0 </w:t>
            </w:r>
          </w:p>
          <w:p w14:paraId="7350DCB9"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003091C8" w14:textId="222AB169"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5AE4DB44" w14:textId="77777777" w:rsidR="006E6F04" w:rsidRPr="00317888" w:rsidRDefault="006E6F04" w:rsidP="00672840">
            <w:pPr>
              <w:widowControl w:val="0"/>
              <w:autoSpaceDE w:val="0"/>
              <w:autoSpaceDN w:val="0"/>
              <w:adjustRightInd w:val="0"/>
              <w:rPr>
                <w:rFonts w:asciiTheme="minorHAnsi" w:hAnsiTheme="minorHAnsi" w:cstheme="minorHAnsi"/>
                <w:i/>
                <w:snapToGrid w:val="0"/>
                <w:sz w:val="16"/>
                <w:szCs w:val="16"/>
                <w:lang w:val="de-DE" w:eastAsia="en-US"/>
              </w:rPr>
            </w:pPr>
          </w:p>
          <w:p w14:paraId="4749991A" w14:textId="3BBCF2CC"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5904D0" w:rsidRPr="00317888">
              <w:rPr>
                <w:rFonts w:asciiTheme="minorHAnsi" w:hAnsiTheme="minorHAnsi" w:cstheme="minorHAnsi"/>
                <w:i/>
                <w:snapToGrid w:val="0"/>
                <w:sz w:val="16"/>
                <w:szCs w:val="16"/>
                <w:lang w:val="de-DE" w:eastAsia="en-US"/>
              </w:rPr>
              <w:t>: 0</w:t>
            </w:r>
          </w:p>
          <w:p w14:paraId="6D834333" w14:textId="2EC7F956"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5904D0" w:rsidRPr="00317888">
              <w:rPr>
                <w:rFonts w:asciiTheme="minorHAnsi" w:hAnsiTheme="minorHAnsi" w:cstheme="minorHAnsi"/>
                <w:i/>
                <w:snapToGrid w:val="0"/>
                <w:sz w:val="16"/>
                <w:szCs w:val="16"/>
                <w:lang w:val="de-DE" w:eastAsia="en-US"/>
              </w:rPr>
              <w:t xml:space="preserve">: 0 </w:t>
            </w:r>
          </w:p>
          <w:p w14:paraId="5110651E" w14:textId="7FFA45A2"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3F4E5B6D" w14:textId="77777777" w:rsidR="006E6F04" w:rsidRPr="00317888" w:rsidRDefault="006E6F04" w:rsidP="00672840">
            <w:pPr>
              <w:widowControl w:val="0"/>
              <w:autoSpaceDE w:val="0"/>
              <w:autoSpaceDN w:val="0"/>
              <w:adjustRightInd w:val="0"/>
              <w:rPr>
                <w:rFonts w:asciiTheme="minorHAnsi" w:hAnsiTheme="minorHAnsi" w:cstheme="minorHAnsi"/>
                <w:i/>
                <w:snapToGrid w:val="0"/>
                <w:sz w:val="16"/>
                <w:szCs w:val="16"/>
                <w:lang w:val="de-DE" w:eastAsia="en-US"/>
              </w:rPr>
            </w:pPr>
          </w:p>
          <w:p w14:paraId="7D040799"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5A6280F2" w14:textId="5D5939EB"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5904D0" w:rsidRPr="00317888">
              <w:rPr>
                <w:rFonts w:asciiTheme="minorHAnsi" w:hAnsiTheme="minorHAnsi" w:cstheme="minorHAnsi"/>
                <w:i/>
                <w:snapToGrid w:val="0"/>
                <w:sz w:val="16"/>
                <w:szCs w:val="16"/>
                <w:lang w:val="de-DE" w:eastAsia="en-US"/>
              </w:rPr>
              <w:t>: 0</w:t>
            </w:r>
          </w:p>
          <w:p w14:paraId="0FF9A254" w14:textId="69214EE1"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5904D0" w:rsidRPr="00317888">
              <w:rPr>
                <w:rFonts w:asciiTheme="minorHAnsi" w:hAnsiTheme="minorHAnsi" w:cstheme="minorHAnsi"/>
                <w:i/>
                <w:snapToGrid w:val="0"/>
                <w:sz w:val="16"/>
                <w:szCs w:val="16"/>
                <w:lang w:val="de-DE" w:eastAsia="en-US"/>
              </w:rPr>
              <w:t xml:space="preserve">: 0 </w:t>
            </w:r>
          </w:p>
          <w:p w14:paraId="23697B16" w14:textId="1773FD00"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57BDAFBB" w14:textId="77777777" w:rsidR="006E6F04" w:rsidRPr="00317888" w:rsidRDefault="006E6F04" w:rsidP="00672840">
            <w:pPr>
              <w:widowControl w:val="0"/>
              <w:autoSpaceDE w:val="0"/>
              <w:autoSpaceDN w:val="0"/>
              <w:adjustRightInd w:val="0"/>
              <w:rPr>
                <w:rFonts w:asciiTheme="minorHAnsi" w:hAnsiTheme="minorHAnsi" w:cstheme="minorHAnsi"/>
                <w:i/>
                <w:snapToGrid w:val="0"/>
                <w:sz w:val="16"/>
                <w:szCs w:val="16"/>
                <w:lang w:val="de-DE" w:eastAsia="en-US"/>
              </w:rPr>
            </w:pPr>
          </w:p>
          <w:p w14:paraId="4E6581C1" w14:textId="39D9B8B8"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5904D0" w:rsidRPr="00317888">
              <w:rPr>
                <w:rFonts w:asciiTheme="minorHAnsi" w:hAnsiTheme="minorHAnsi" w:cstheme="minorHAnsi"/>
                <w:i/>
                <w:snapToGrid w:val="0"/>
                <w:sz w:val="16"/>
                <w:szCs w:val="16"/>
                <w:lang w:val="de-DE" w:eastAsia="en-US"/>
              </w:rPr>
              <w:t xml:space="preserve"> &amp; </w:t>
            </w:r>
            <w:r w:rsidRPr="00317888">
              <w:rPr>
                <w:rFonts w:asciiTheme="minorHAnsi" w:hAnsiTheme="minorHAnsi" w:cstheme="minorHAnsi"/>
                <w:i/>
                <w:snapToGrid w:val="0"/>
                <w:sz w:val="16"/>
                <w:szCs w:val="16"/>
                <w:lang w:val="de-DE" w:eastAsia="en-US"/>
              </w:rPr>
              <w:t>YY</w:t>
            </w:r>
            <w:r w:rsidR="005904D0" w:rsidRPr="00317888">
              <w:rPr>
                <w:rFonts w:asciiTheme="minorHAnsi" w:hAnsiTheme="minorHAnsi" w:cstheme="minorHAnsi"/>
                <w:i/>
                <w:snapToGrid w:val="0"/>
                <w:sz w:val="16"/>
                <w:szCs w:val="16"/>
                <w:lang w:val="de-DE" w:eastAsia="en-US"/>
              </w:rPr>
              <w:t xml:space="preserve">: 0 </w:t>
            </w:r>
          </w:p>
          <w:p w14:paraId="419554AE" w14:textId="2F4B1E18"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6FCE5A21" w14:textId="77777777" w:rsidR="006E6F04" w:rsidRPr="00317888" w:rsidRDefault="006E6F04" w:rsidP="00672840">
            <w:pPr>
              <w:widowControl w:val="0"/>
              <w:autoSpaceDE w:val="0"/>
              <w:autoSpaceDN w:val="0"/>
              <w:adjustRightInd w:val="0"/>
              <w:rPr>
                <w:rFonts w:asciiTheme="minorHAnsi" w:hAnsiTheme="minorHAnsi" w:cstheme="minorHAnsi"/>
                <w:i/>
                <w:snapToGrid w:val="0"/>
                <w:sz w:val="16"/>
                <w:szCs w:val="16"/>
                <w:lang w:val="de-DE" w:eastAsia="en-US"/>
              </w:rPr>
            </w:pPr>
          </w:p>
          <w:p w14:paraId="1D53F7B2" w14:textId="34986FEE"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val="en-US" w:eastAsia="en-US"/>
              </w:rPr>
              <w:t>XX</w:t>
            </w:r>
            <w:r w:rsidR="005904D0" w:rsidRPr="00317888">
              <w:rPr>
                <w:rFonts w:asciiTheme="minorHAnsi" w:hAnsiTheme="minorHAnsi" w:cstheme="minorHAnsi"/>
                <w:i/>
                <w:snapToGrid w:val="0"/>
                <w:sz w:val="16"/>
                <w:szCs w:val="16"/>
                <w:lang w:val="en-US" w:eastAsia="en-US"/>
              </w:rPr>
              <w:t>: 0</w:t>
            </w:r>
          </w:p>
          <w:p w14:paraId="3952325E" w14:textId="6B374D44"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YY</w:t>
            </w:r>
            <w:r w:rsidR="005904D0" w:rsidRPr="00317888">
              <w:rPr>
                <w:rFonts w:asciiTheme="minorHAnsi" w:hAnsiTheme="minorHAnsi" w:cstheme="minorHAnsi"/>
                <w:i/>
                <w:snapToGrid w:val="0"/>
                <w:sz w:val="16"/>
                <w:szCs w:val="16"/>
                <w:lang w:eastAsia="en-US"/>
              </w:rPr>
              <w:t xml:space="preserve">: 0 </w:t>
            </w:r>
          </w:p>
          <w:p w14:paraId="18DE70E7"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p w14:paraId="287866D1"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tc>
        <w:tc>
          <w:tcPr>
            <w:tcW w:w="1222" w:type="dxa"/>
            <w:shd w:val="clear" w:color="auto" w:fill="FFFFFF"/>
          </w:tcPr>
          <w:p w14:paraId="35982E31" w14:textId="519CE890" w:rsidR="00A74AC3" w:rsidRPr="00317888" w:rsidRDefault="00976EDD" w:rsidP="00A74AC3">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A74AC3" w:rsidRPr="00317888">
              <w:rPr>
                <w:rFonts w:asciiTheme="minorHAnsi" w:hAnsiTheme="minorHAnsi" w:cstheme="minorHAnsi"/>
                <w:i/>
                <w:snapToGrid w:val="0"/>
                <w:sz w:val="16"/>
                <w:szCs w:val="16"/>
                <w:lang w:val="de-DE" w:eastAsia="en-US"/>
              </w:rPr>
              <w:t>: 0</w:t>
            </w:r>
          </w:p>
          <w:p w14:paraId="2A30DD14" w14:textId="5956B726" w:rsidR="00A74AC3" w:rsidRPr="00317888" w:rsidRDefault="00976EDD" w:rsidP="00A74AC3">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A74AC3" w:rsidRPr="00317888">
              <w:rPr>
                <w:rFonts w:asciiTheme="minorHAnsi" w:hAnsiTheme="minorHAnsi" w:cstheme="minorHAnsi"/>
                <w:i/>
                <w:snapToGrid w:val="0"/>
                <w:sz w:val="16"/>
                <w:szCs w:val="16"/>
                <w:lang w:val="de-DE" w:eastAsia="en-US"/>
              </w:rPr>
              <w:t xml:space="preserve">: 0 </w:t>
            </w:r>
          </w:p>
          <w:p w14:paraId="4BE97C5B" w14:textId="23B49796"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622813C1" w14:textId="77777777" w:rsidR="006E6F04" w:rsidRPr="00317888" w:rsidRDefault="006E6F04"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57547B1C" w14:textId="7777777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5F03C905" w14:textId="7777777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2F43BB94" w14:textId="18FDA9D7" w:rsidR="000C4BCD"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0C4BCD" w:rsidRPr="00317888">
              <w:rPr>
                <w:rFonts w:asciiTheme="minorHAnsi" w:hAnsiTheme="minorHAnsi" w:cstheme="minorHAnsi"/>
                <w:bCs/>
                <w:i/>
                <w:snapToGrid w:val="0"/>
                <w:sz w:val="16"/>
                <w:szCs w:val="16"/>
                <w:lang w:val="de-DE" w:eastAsia="en-US"/>
              </w:rPr>
              <w:t>: 1</w:t>
            </w:r>
          </w:p>
          <w:p w14:paraId="547FF2C8" w14:textId="64671D1A" w:rsidR="000C4BCD"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0C4BCD" w:rsidRPr="00317888">
              <w:rPr>
                <w:rFonts w:asciiTheme="minorHAnsi" w:hAnsiTheme="minorHAnsi" w:cstheme="minorHAnsi"/>
                <w:bCs/>
                <w:i/>
                <w:snapToGrid w:val="0"/>
                <w:sz w:val="16"/>
                <w:szCs w:val="16"/>
                <w:lang w:val="de-DE" w:eastAsia="en-US"/>
              </w:rPr>
              <w:t>:0</w:t>
            </w:r>
          </w:p>
          <w:p w14:paraId="4B91D093" w14:textId="7777777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33FB8326" w14:textId="27884CC6"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22338B1B" w14:textId="21A6F168"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5904D0" w:rsidRPr="00317888">
              <w:rPr>
                <w:rFonts w:asciiTheme="minorHAnsi" w:hAnsiTheme="minorHAnsi" w:cstheme="minorHAnsi"/>
                <w:i/>
                <w:snapToGrid w:val="0"/>
                <w:sz w:val="16"/>
                <w:szCs w:val="16"/>
                <w:lang w:val="de-DE" w:eastAsia="en-US"/>
              </w:rPr>
              <w:t>: 25</w:t>
            </w:r>
          </w:p>
          <w:p w14:paraId="2E6C57FC" w14:textId="0A04AF39" w:rsidR="005904D0" w:rsidRPr="00317888" w:rsidRDefault="00976EDD" w:rsidP="005904D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5904D0" w:rsidRPr="00317888">
              <w:rPr>
                <w:rFonts w:asciiTheme="minorHAnsi" w:hAnsiTheme="minorHAnsi" w:cstheme="minorHAnsi"/>
                <w:i/>
                <w:snapToGrid w:val="0"/>
                <w:sz w:val="16"/>
                <w:szCs w:val="16"/>
                <w:lang w:val="de-DE" w:eastAsia="en-US"/>
              </w:rPr>
              <w:t>: 9</w:t>
            </w:r>
          </w:p>
          <w:p w14:paraId="71ECA9E9" w14:textId="7777777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601B8055" w14:textId="18BC9C8B" w:rsidR="005904D0" w:rsidRPr="00317888" w:rsidRDefault="005904D0" w:rsidP="005904D0">
            <w:pPr>
              <w:widowControl w:val="0"/>
              <w:autoSpaceDE w:val="0"/>
              <w:autoSpaceDN w:val="0"/>
              <w:adjustRightInd w:val="0"/>
              <w:rPr>
                <w:rFonts w:asciiTheme="minorHAnsi" w:hAnsiTheme="minorHAnsi" w:cstheme="minorHAnsi"/>
                <w:i/>
                <w:snapToGrid w:val="0"/>
                <w:sz w:val="16"/>
                <w:szCs w:val="16"/>
                <w:lang w:val="de-DE" w:eastAsia="en-US"/>
              </w:rPr>
            </w:pPr>
          </w:p>
          <w:p w14:paraId="16CE35FF" w14:textId="77777777" w:rsidR="006E6F04" w:rsidRPr="00317888" w:rsidRDefault="006E6F04" w:rsidP="005904D0">
            <w:pPr>
              <w:widowControl w:val="0"/>
              <w:autoSpaceDE w:val="0"/>
              <w:autoSpaceDN w:val="0"/>
              <w:adjustRightInd w:val="0"/>
              <w:rPr>
                <w:rFonts w:asciiTheme="minorHAnsi" w:hAnsiTheme="minorHAnsi" w:cstheme="minorHAnsi"/>
                <w:i/>
                <w:snapToGrid w:val="0"/>
                <w:sz w:val="16"/>
                <w:szCs w:val="16"/>
                <w:lang w:val="de-DE" w:eastAsia="en-US"/>
              </w:rPr>
            </w:pPr>
          </w:p>
          <w:p w14:paraId="59717151" w14:textId="2421DD68" w:rsidR="000C4BCD"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0C4BCD" w:rsidRPr="00317888">
              <w:rPr>
                <w:rFonts w:asciiTheme="minorHAnsi" w:hAnsiTheme="minorHAnsi" w:cstheme="minorHAnsi"/>
                <w:bCs/>
                <w:i/>
                <w:snapToGrid w:val="0"/>
                <w:sz w:val="16"/>
                <w:szCs w:val="16"/>
                <w:lang w:val="de-DE" w:eastAsia="en-US"/>
              </w:rPr>
              <w:t>: 15</w:t>
            </w:r>
          </w:p>
          <w:p w14:paraId="701525C3" w14:textId="7CE5897C" w:rsidR="000C4BCD"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0C4BCD" w:rsidRPr="00317888">
              <w:rPr>
                <w:rFonts w:asciiTheme="minorHAnsi" w:hAnsiTheme="minorHAnsi" w:cstheme="minorHAnsi"/>
                <w:bCs/>
                <w:i/>
                <w:snapToGrid w:val="0"/>
                <w:sz w:val="16"/>
                <w:szCs w:val="16"/>
                <w:lang w:val="de-DE" w:eastAsia="en-US"/>
              </w:rPr>
              <w:t>: 6</w:t>
            </w:r>
          </w:p>
          <w:p w14:paraId="765694E9" w14:textId="7777777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729B9E36" w14:textId="3C163CF0"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3C2CA2F2" w14:textId="77777777" w:rsidR="006E6F04" w:rsidRPr="00317888" w:rsidRDefault="006E6F04"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0EC7EA97" w14:textId="6BE3DDC3" w:rsidR="000C4BCD" w:rsidRPr="00317888" w:rsidRDefault="00976EDD" w:rsidP="0067284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 88</w:t>
            </w:r>
          </w:p>
          <w:p w14:paraId="267F5309" w14:textId="61BDA9FF" w:rsidR="000C4BCD" w:rsidRPr="00317888" w:rsidRDefault="00976EDD" w:rsidP="0067284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xml:space="preserve">: 73 </w:t>
            </w:r>
          </w:p>
          <w:p w14:paraId="7DA1523D" w14:textId="230B84C2"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0BF0C891" w14:textId="77777777" w:rsidR="006E6F04" w:rsidRPr="00317888" w:rsidRDefault="006E6F04"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2995366E" w14:textId="6F5B1138" w:rsidR="005904D0" w:rsidRPr="00317888" w:rsidRDefault="00976EDD" w:rsidP="0067284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5904D0" w:rsidRPr="00317888">
              <w:rPr>
                <w:rFonts w:asciiTheme="minorHAnsi" w:hAnsiTheme="minorHAnsi" w:cstheme="minorHAnsi"/>
                <w:i/>
                <w:snapToGrid w:val="0"/>
                <w:sz w:val="16"/>
                <w:szCs w:val="16"/>
                <w:lang w:val="de-DE" w:eastAsia="en-US"/>
              </w:rPr>
              <w:t xml:space="preserve"> &amp; </w:t>
            </w:r>
            <w:r w:rsidRPr="00317888">
              <w:rPr>
                <w:rFonts w:asciiTheme="minorHAnsi" w:hAnsiTheme="minorHAnsi" w:cstheme="minorHAnsi"/>
                <w:i/>
                <w:snapToGrid w:val="0"/>
                <w:sz w:val="16"/>
                <w:szCs w:val="16"/>
                <w:lang w:val="de-DE" w:eastAsia="en-US"/>
              </w:rPr>
              <w:t>YY</w:t>
            </w:r>
            <w:r w:rsidR="005904D0" w:rsidRPr="00317888">
              <w:rPr>
                <w:rFonts w:asciiTheme="minorHAnsi" w:hAnsiTheme="minorHAnsi" w:cstheme="minorHAnsi"/>
                <w:i/>
                <w:snapToGrid w:val="0"/>
                <w:sz w:val="16"/>
                <w:szCs w:val="16"/>
                <w:lang w:val="de-DE" w:eastAsia="en-US"/>
              </w:rPr>
              <w:t xml:space="preserve">: </w:t>
            </w:r>
          </w:p>
          <w:p w14:paraId="564BCFF4" w14:textId="66B0D982" w:rsidR="000C4BCD" w:rsidRPr="00317888" w:rsidRDefault="005904D0"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i/>
                <w:snapToGrid w:val="0"/>
                <w:sz w:val="16"/>
                <w:szCs w:val="16"/>
                <w:lang w:val="de-DE" w:eastAsia="en-US"/>
              </w:rPr>
              <w:t>1</w:t>
            </w:r>
          </w:p>
          <w:p w14:paraId="35759C22" w14:textId="5A6494E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5FB157EE" w14:textId="77777777" w:rsidR="006E6F04" w:rsidRPr="00317888" w:rsidRDefault="006E6F04"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1984C36E" w14:textId="2C01B77C" w:rsidR="000C4BCD" w:rsidRPr="00317888" w:rsidRDefault="00976EDD" w:rsidP="0067284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 xml:space="preserve">: </w:t>
            </w:r>
            <w:r w:rsidR="00551D21" w:rsidRPr="00317888">
              <w:rPr>
                <w:rFonts w:asciiTheme="minorHAnsi" w:hAnsiTheme="minorHAnsi" w:cstheme="minorHAnsi"/>
                <w:i/>
                <w:snapToGrid w:val="0"/>
                <w:sz w:val="16"/>
                <w:szCs w:val="16"/>
                <w:lang w:val="de-DE" w:eastAsia="en-US"/>
              </w:rPr>
              <w:t>0</w:t>
            </w:r>
          </w:p>
          <w:p w14:paraId="154A1859" w14:textId="73B90879" w:rsidR="000C4BCD" w:rsidRPr="00317888" w:rsidRDefault="00976EDD" w:rsidP="00672840">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xml:space="preserve">: </w:t>
            </w:r>
            <w:r w:rsidR="00551D21" w:rsidRPr="00317888">
              <w:rPr>
                <w:rFonts w:asciiTheme="minorHAnsi" w:hAnsiTheme="minorHAnsi" w:cstheme="minorHAnsi"/>
                <w:i/>
                <w:snapToGrid w:val="0"/>
                <w:sz w:val="16"/>
                <w:szCs w:val="16"/>
                <w:lang w:val="de-DE" w:eastAsia="en-US"/>
              </w:rPr>
              <w:t>0</w:t>
            </w:r>
          </w:p>
          <w:p w14:paraId="5694C973" w14:textId="77777777"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 xml:space="preserve"> </w:t>
            </w:r>
          </w:p>
          <w:p w14:paraId="250126AF"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de-DE" w:eastAsia="en-US"/>
              </w:rPr>
            </w:pPr>
          </w:p>
        </w:tc>
        <w:tc>
          <w:tcPr>
            <w:tcW w:w="1889" w:type="dxa"/>
            <w:shd w:val="clear" w:color="auto" w:fill="FFFFFF"/>
          </w:tcPr>
          <w:p w14:paraId="3835BC40" w14:textId="6642E7C9"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1.1: 20 BIOs &amp; MSME representatives participated at the workshop on lobbying in Estonia </w:t>
            </w:r>
          </w:p>
          <w:p w14:paraId="0083B154"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5736A155" w14:textId="0383B9E2"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eastAsia="en-US"/>
              </w:rPr>
              <w:t xml:space="preserve">Ot 1.2.1: at least 4 round tables </w:t>
            </w:r>
            <w:r w:rsidRPr="00317888">
              <w:rPr>
                <w:rFonts w:asciiTheme="minorHAnsi" w:hAnsiTheme="minorHAnsi" w:cstheme="minorHAnsi"/>
                <w:i/>
                <w:snapToGrid w:val="0"/>
                <w:sz w:val="16"/>
                <w:szCs w:val="16"/>
                <w:lang w:val="en-US" w:eastAsia="en-US"/>
              </w:rPr>
              <w:t xml:space="preserve">(2 in </w:t>
            </w:r>
            <w:r w:rsidR="00976EDD" w:rsidRPr="00317888">
              <w:rPr>
                <w:rFonts w:asciiTheme="minorHAnsi" w:hAnsiTheme="minorHAnsi" w:cstheme="minorHAnsi"/>
                <w:i/>
                <w:snapToGrid w:val="0"/>
                <w:sz w:val="16"/>
                <w:szCs w:val="16"/>
                <w:lang w:val="en-US" w:eastAsia="en-US"/>
              </w:rPr>
              <w:t>XX</w:t>
            </w:r>
            <w:r w:rsidRPr="00317888">
              <w:rPr>
                <w:rFonts w:asciiTheme="minorHAnsi" w:hAnsiTheme="minorHAnsi" w:cstheme="minorHAnsi"/>
                <w:i/>
                <w:snapToGrid w:val="0"/>
                <w:sz w:val="16"/>
                <w:szCs w:val="16"/>
                <w:lang w:val="en-US" w:eastAsia="en-US"/>
              </w:rPr>
              <w:t xml:space="preserve">, 2 in </w:t>
            </w:r>
            <w:r w:rsidR="00976EDD" w:rsidRPr="00317888">
              <w:rPr>
                <w:rFonts w:asciiTheme="minorHAnsi" w:hAnsiTheme="minorHAnsi" w:cstheme="minorHAnsi"/>
                <w:i/>
                <w:snapToGrid w:val="0"/>
                <w:sz w:val="16"/>
                <w:szCs w:val="16"/>
                <w:lang w:val="en-US" w:eastAsia="en-US"/>
              </w:rPr>
              <w:t>YY</w:t>
            </w:r>
            <w:r w:rsidRPr="00317888">
              <w:rPr>
                <w:rFonts w:asciiTheme="minorHAnsi" w:hAnsiTheme="minorHAnsi" w:cstheme="minorHAnsi"/>
                <w:i/>
                <w:snapToGrid w:val="0"/>
                <w:sz w:val="16"/>
                <w:szCs w:val="16"/>
                <w:lang w:val="en-US" w:eastAsia="en-US"/>
              </w:rPr>
              <w:t xml:space="preserve">) </w:t>
            </w:r>
          </w:p>
          <w:p w14:paraId="65D80E19" w14:textId="08883450"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val="en-US" w:eastAsia="en-US"/>
              </w:rPr>
            </w:pPr>
          </w:p>
          <w:p w14:paraId="6C4B9237" w14:textId="77777777" w:rsidR="0033313F" w:rsidRPr="00317888" w:rsidRDefault="0033313F" w:rsidP="00672840">
            <w:pPr>
              <w:widowControl w:val="0"/>
              <w:autoSpaceDE w:val="0"/>
              <w:autoSpaceDN w:val="0"/>
              <w:adjustRightInd w:val="0"/>
              <w:rPr>
                <w:rFonts w:asciiTheme="minorHAnsi" w:hAnsiTheme="minorHAnsi" w:cstheme="minorHAnsi"/>
                <w:i/>
                <w:snapToGrid w:val="0"/>
                <w:sz w:val="16"/>
                <w:szCs w:val="16"/>
                <w:lang w:val="en-US" w:eastAsia="en-US"/>
              </w:rPr>
            </w:pPr>
          </w:p>
          <w:p w14:paraId="5469A6C1" w14:textId="666695A8"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1.2.2: at least 30 decision makers in each country</w:t>
            </w:r>
            <w:r w:rsidR="005904D0" w:rsidRPr="00317888">
              <w:rPr>
                <w:rFonts w:asciiTheme="minorHAnsi" w:hAnsiTheme="minorHAnsi" w:cstheme="minorHAnsi"/>
                <w:i/>
                <w:snapToGrid w:val="0"/>
                <w:sz w:val="16"/>
                <w:szCs w:val="16"/>
                <w:lang w:eastAsia="en-US"/>
              </w:rPr>
              <w:t xml:space="preserve"> </w:t>
            </w:r>
          </w:p>
          <w:p w14:paraId="742F2841" w14:textId="2F3E41F5"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02751A84" w14:textId="77777777" w:rsidR="002D6E1C" w:rsidRPr="00317888" w:rsidRDefault="002D6E1C" w:rsidP="00672840">
            <w:pPr>
              <w:widowControl w:val="0"/>
              <w:autoSpaceDE w:val="0"/>
              <w:autoSpaceDN w:val="0"/>
              <w:adjustRightInd w:val="0"/>
              <w:rPr>
                <w:rFonts w:asciiTheme="minorHAnsi" w:hAnsiTheme="minorHAnsi" w:cstheme="minorHAnsi"/>
                <w:i/>
                <w:snapToGrid w:val="0"/>
                <w:sz w:val="16"/>
                <w:szCs w:val="16"/>
                <w:lang w:eastAsia="en-US"/>
              </w:rPr>
            </w:pPr>
          </w:p>
          <w:p w14:paraId="42970630" w14:textId="6F69785B"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1.2.3: at least 30 consultations (15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15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002D6E1C" w:rsidRPr="00317888">
              <w:rPr>
                <w:rFonts w:asciiTheme="minorHAnsi" w:hAnsiTheme="minorHAnsi" w:cstheme="minorHAnsi"/>
                <w:i/>
                <w:snapToGrid w:val="0"/>
                <w:sz w:val="16"/>
                <w:szCs w:val="16"/>
                <w:lang w:eastAsia="en-US"/>
              </w:rPr>
              <w:t xml:space="preserve"> </w:t>
            </w:r>
          </w:p>
          <w:p w14:paraId="36D52BCA" w14:textId="04672383"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03CA0F24" w14:textId="77777777" w:rsidR="002D6E1C" w:rsidRPr="00317888" w:rsidRDefault="002D6E1C" w:rsidP="00672840">
            <w:pPr>
              <w:widowControl w:val="0"/>
              <w:autoSpaceDE w:val="0"/>
              <w:autoSpaceDN w:val="0"/>
              <w:adjustRightInd w:val="0"/>
              <w:rPr>
                <w:rFonts w:asciiTheme="minorHAnsi" w:hAnsiTheme="minorHAnsi" w:cstheme="minorHAnsi"/>
                <w:i/>
                <w:snapToGrid w:val="0"/>
                <w:sz w:val="16"/>
                <w:szCs w:val="16"/>
                <w:lang w:eastAsia="en-US"/>
              </w:rPr>
            </w:pPr>
          </w:p>
          <w:p w14:paraId="63FE7C4C" w14:textId="4460AD7D"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1.2.4: at least 40 </w:t>
            </w:r>
            <w:r w:rsidR="00DC700A" w:rsidRPr="00317888">
              <w:rPr>
                <w:rFonts w:asciiTheme="minorHAnsi" w:hAnsiTheme="minorHAnsi" w:cstheme="minorHAnsi"/>
                <w:i/>
                <w:snapToGrid w:val="0"/>
                <w:sz w:val="16"/>
                <w:szCs w:val="16"/>
                <w:lang w:eastAsia="en-US"/>
              </w:rPr>
              <w:t>participants</w:t>
            </w:r>
            <w:r w:rsidRPr="00317888">
              <w:rPr>
                <w:rFonts w:asciiTheme="minorHAnsi" w:hAnsiTheme="minorHAnsi" w:cstheme="minorHAnsi"/>
                <w:i/>
                <w:snapToGrid w:val="0"/>
                <w:sz w:val="16"/>
                <w:szCs w:val="16"/>
                <w:lang w:eastAsia="en-US"/>
              </w:rPr>
              <w:t xml:space="preserve"> (20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20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w:t>
            </w:r>
          </w:p>
          <w:p w14:paraId="34F36D7D"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107B3488" w14:textId="246CAD59"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1.3.1: </w:t>
            </w:r>
            <w:r w:rsidR="00AE12B0" w:rsidRPr="00317888">
              <w:rPr>
                <w:rFonts w:asciiTheme="minorHAnsi" w:hAnsiTheme="minorHAnsi" w:cstheme="minorHAnsi"/>
                <w:i/>
                <w:snapToGrid w:val="0"/>
                <w:sz w:val="16"/>
                <w:szCs w:val="16"/>
                <w:lang w:eastAsia="en-US"/>
              </w:rPr>
              <w:t>o</w:t>
            </w:r>
            <w:r w:rsidRPr="00317888">
              <w:rPr>
                <w:rFonts w:asciiTheme="minorHAnsi" w:hAnsiTheme="minorHAnsi" w:cstheme="minorHAnsi"/>
                <w:i/>
                <w:snapToGrid w:val="0"/>
                <w:sz w:val="16"/>
                <w:szCs w:val="16"/>
                <w:lang w:eastAsia="en-US"/>
              </w:rPr>
              <w:t xml:space="preserve">ne report </w:t>
            </w:r>
          </w:p>
          <w:p w14:paraId="1A6F7D84" w14:textId="422EF73C" w:rsidR="00FB7D25" w:rsidRPr="00317888" w:rsidRDefault="00FB7D25" w:rsidP="00672840">
            <w:pPr>
              <w:widowControl w:val="0"/>
              <w:autoSpaceDE w:val="0"/>
              <w:autoSpaceDN w:val="0"/>
              <w:adjustRightInd w:val="0"/>
              <w:rPr>
                <w:rFonts w:asciiTheme="minorHAnsi" w:hAnsiTheme="minorHAnsi" w:cstheme="minorHAnsi"/>
                <w:i/>
                <w:snapToGrid w:val="0"/>
                <w:sz w:val="16"/>
                <w:szCs w:val="16"/>
                <w:lang w:eastAsia="en-US"/>
              </w:rPr>
            </w:pPr>
          </w:p>
          <w:p w14:paraId="1ECFA12D" w14:textId="59D86ED0" w:rsidR="00FB7D25" w:rsidRPr="00317888" w:rsidRDefault="00FB7D25" w:rsidP="00672840">
            <w:pPr>
              <w:widowControl w:val="0"/>
              <w:autoSpaceDE w:val="0"/>
              <w:autoSpaceDN w:val="0"/>
              <w:adjustRightInd w:val="0"/>
              <w:rPr>
                <w:rFonts w:asciiTheme="minorHAnsi" w:hAnsiTheme="minorHAnsi" w:cstheme="minorHAnsi"/>
                <w:i/>
                <w:snapToGrid w:val="0"/>
                <w:sz w:val="16"/>
                <w:szCs w:val="16"/>
                <w:lang w:eastAsia="en-US"/>
              </w:rPr>
            </w:pPr>
          </w:p>
          <w:p w14:paraId="5F2006F0" w14:textId="77777777" w:rsidR="0033313F" w:rsidRPr="00317888" w:rsidRDefault="0033313F" w:rsidP="00672840">
            <w:pPr>
              <w:widowControl w:val="0"/>
              <w:autoSpaceDE w:val="0"/>
              <w:autoSpaceDN w:val="0"/>
              <w:adjustRightInd w:val="0"/>
              <w:rPr>
                <w:rFonts w:asciiTheme="minorHAnsi" w:hAnsiTheme="minorHAnsi" w:cstheme="minorHAnsi"/>
                <w:i/>
                <w:snapToGrid w:val="0"/>
                <w:sz w:val="16"/>
                <w:szCs w:val="16"/>
                <w:lang w:eastAsia="en-US"/>
              </w:rPr>
            </w:pPr>
          </w:p>
          <w:p w14:paraId="64EDC63A"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1.3.2: 2 jointly elaborated recommendations </w:t>
            </w:r>
          </w:p>
          <w:p w14:paraId="1061F241" w14:textId="7F361BE0" w:rsidR="005904D0" w:rsidRPr="00317888" w:rsidRDefault="005904D0" w:rsidP="00672840">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FFFFFF"/>
          </w:tcPr>
          <w:p w14:paraId="18974F2E"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1.1.: Agenda, participants list</w:t>
            </w:r>
          </w:p>
          <w:p w14:paraId="7FC54796"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E584851"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BDB2AF6" w14:textId="77EDD43A"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79F3ABC1" w14:textId="77777777" w:rsidR="002D6E1C" w:rsidRPr="00317888" w:rsidRDefault="002D6E1C" w:rsidP="00672840">
            <w:pPr>
              <w:widowControl w:val="0"/>
              <w:autoSpaceDE w:val="0"/>
              <w:autoSpaceDN w:val="0"/>
              <w:adjustRightInd w:val="0"/>
              <w:rPr>
                <w:rFonts w:asciiTheme="minorHAnsi" w:hAnsiTheme="minorHAnsi" w:cstheme="minorHAnsi"/>
                <w:i/>
                <w:snapToGrid w:val="0"/>
                <w:sz w:val="16"/>
                <w:szCs w:val="16"/>
                <w:lang w:eastAsia="en-US"/>
              </w:rPr>
            </w:pPr>
          </w:p>
          <w:p w14:paraId="120BE98D"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6E0B72F4" w14:textId="28C6CD65"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1.2.1: Participants lists, photographs</w:t>
            </w:r>
          </w:p>
          <w:p w14:paraId="4845E557"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3C7C0742"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18FDF7A1" w14:textId="3F534D76"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1.2.2: Participants lists, photographs</w:t>
            </w:r>
          </w:p>
          <w:p w14:paraId="62118E37"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5689ACB2"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7AB304E6"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0CFDC66" w14:textId="79CF824D"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1.2.3: Participants lists, photographs</w:t>
            </w:r>
          </w:p>
          <w:p w14:paraId="0146FDD0"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1B83D65A"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72FB0B57"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3EF06AD" w14:textId="6DC25443"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1.2.4: Participants lists, photographs</w:t>
            </w:r>
          </w:p>
          <w:p w14:paraId="23DFD2AC"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5CA1D052"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325FF0DD" w14:textId="0A323BEA"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1.3.1: </w:t>
            </w:r>
            <w:r w:rsidR="00FB7D25" w:rsidRPr="00317888">
              <w:rPr>
                <w:rFonts w:asciiTheme="minorHAnsi" w:hAnsiTheme="minorHAnsi" w:cstheme="minorHAnsi"/>
                <w:i/>
                <w:snapToGrid w:val="0"/>
                <w:sz w:val="16"/>
                <w:szCs w:val="16"/>
                <w:lang w:eastAsia="en-US"/>
              </w:rPr>
              <w:t>R</w:t>
            </w:r>
            <w:r w:rsidRPr="00317888">
              <w:rPr>
                <w:rFonts w:asciiTheme="minorHAnsi" w:hAnsiTheme="minorHAnsi" w:cstheme="minorHAnsi"/>
                <w:i/>
                <w:snapToGrid w:val="0"/>
                <w:sz w:val="16"/>
                <w:szCs w:val="16"/>
                <w:lang w:eastAsia="en-US"/>
              </w:rPr>
              <w:t>eport</w:t>
            </w:r>
          </w:p>
          <w:p w14:paraId="25A8146C"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3C24274F"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0C89EE6"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B84AEC7" w14:textId="393F683C"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1.3.2: Report on recommendations (A.2.3</w:t>
            </w:r>
            <w:r w:rsidR="00551D21" w:rsidRPr="00317888">
              <w:rPr>
                <w:rFonts w:asciiTheme="minorHAnsi" w:hAnsiTheme="minorHAnsi" w:cstheme="minorHAnsi"/>
                <w:i/>
                <w:snapToGrid w:val="0"/>
                <w:sz w:val="16"/>
                <w:szCs w:val="16"/>
                <w:lang w:eastAsia="en-US"/>
              </w:rPr>
              <w:t>)</w:t>
            </w:r>
          </w:p>
        </w:tc>
        <w:tc>
          <w:tcPr>
            <w:tcW w:w="0" w:type="auto"/>
            <w:shd w:val="clear" w:color="auto" w:fill="auto"/>
          </w:tcPr>
          <w:p w14:paraId="3C31DE3C" w14:textId="53276D7F"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Sufficient number of interested participants</w:t>
            </w:r>
          </w:p>
          <w:p w14:paraId="60278ABF"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6802B141"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Acceptance by the target groups</w:t>
            </w:r>
          </w:p>
        </w:tc>
      </w:tr>
      <w:tr w:rsidR="00317888" w:rsidRPr="00317888" w14:paraId="72A11831" w14:textId="77777777" w:rsidTr="00F270D9">
        <w:trPr>
          <w:trHeight w:val="323"/>
        </w:trPr>
        <w:tc>
          <w:tcPr>
            <w:tcW w:w="704" w:type="dxa"/>
            <w:vMerge w:val="restart"/>
            <w:shd w:val="clear" w:color="auto" w:fill="D9D9D9"/>
            <w:textDirection w:val="btLr"/>
          </w:tcPr>
          <w:p w14:paraId="039DDB46" w14:textId="7575AF15" w:rsidR="000C4BCD" w:rsidRPr="00317888" w:rsidRDefault="000C4BCD" w:rsidP="00A74C70">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Outputs</w:t>
            </w:r>
          </w:p>
        </w:tc>
        <w:tc>
          <w:tcPr>
            <w:tcW w:w="13217" w:type="dxa"/>
            <w:gridSpan w:val="7"/>
            <w:shd w:val="clear" w:color="auto" w:fill="FFFFFF"/>
          </w:tcPr>
          <w:p w14:paraId="27E0B589" w14:textId="4A89A7D3"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
                <w:bCs/>
                <w:i/>
                <w:kern w:val="1"/>
                <w:sz w:val="16"/>
                <w:szCs w:val="16"/>
                <w:lang w:eastAsia="ar-SA"/>
              </w:rPr>
              <w:t xml:space="preserve">Outputs for </w:t>
            </w:r>
            <w:r w:rsidRPr="00317888">
              <w:rPr>
                <w:rFonts w:asciiTheme="minorHAnsi" w:hAnsiTheme="minorHAnsi" w:cstheme="minorHAnsi"/>
                <w:b/>
                <w:bCs/>
                <w:i/>
                <w:iCs/>
                <w:kern w:val="1"/>
                <w:sz w:val="16"/>
                <w:szCs w:val="16"/>
                <w:lang w:eastAsia="ar-SA"/>
              </w:rPr>
              <w:t>SO 2</w:t>
            </w:r>
          </w:p>
        </w:tc>
      </w:tr>
      <w:tr w:rsidR="00317888" w:rsidRPr="00317888" w14:paraId="49AD3DED" w14:textId="77777777" w:rsidTr="00F270D9">
        <w:trPr>
          <w:trHeight w:val="557"/>
        </w:trPr>
        <w:tc>
          <w:tcPr>
            <w:tcW w:w="704" w:type="dxa"/>
            <w:vMerge/>
            <w:shd w:val="clear" w:color="auto" w:fill="D9D9D9"/>
            <w:textDirection w:val="btLr"/>
          </w:tcPr>
          <w:p w14:paraId="2929FE52" w14:textId="088F1DC4" w:rsidR="000C4BCD" w:rsidRPr="00317888" w:rsidRDefault="000C4BCD"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shd w:val="clear" w:color="auto" w:fill="FFFFFF"/>
          </w:tcPr>
          <w:p w14:paraId="4B0E66A1" w14:textId="6686E7EA" w:rsidR="000C4BCD" w:rsidRPr="00317888" w:rsidRDefault="000C4BCD" w:rsidP="00672840">
            <w:pPr>
              <w:widowControl w:val="0"/>
              <w:numPr>
                <w:ilvl w:val="0"/>
                <w:numId w:val="6"/>
              </w:numPr>
              <w:suppressAutoHyphens/>
              <w:snapToGrid w:val="0"/>
              <w:ind w:left="145" w:hanging="141"/>
              <w:rPr>
                <w:rFonts w:asciiTheme="minorHAnsi" w:hAnsiTheme="minorHAnsi" w:cstheme="minorHAnsi"/>
                <w:snapToGrid w:val="0"/>
                <w:kern w:val="1"/>
                <w:sz w:val="16"/>
                <w:szCs w:val="16"/>
                <w:lang w:val="en-US" w:eastAsia="en-US"/>
              </w:rPr>
            </w:pPr>
            <w:r w:rsidRPr="00317888">
              <w:rPr>
                <w:rFonts w:asciiTheme="minorHAnsi" w:hAnsiTheme="minorHAnsi" w:cstheme="minorHAnsi"/>
                <w:snapToGrid w:val="0"/>
                <w:kern w:val="1"/>
                <w:sz w:val="16"/>
                <w:szCs w:val="16"/>
                <w:lang w:val="en-US" w:eastAsia="en-US"/>
              </w:rPr>
              <w:t>Ot 2.1. P</w:t>
            </w:r>
            <w:r w:rsidRPr="00317888">
              <w:rPr>
                <w:rFonts w:asciiTheme="minorHAnsi" w:hAnsiTheme="minorHAnsi" w:cstheme="minorHAnsi"/>
                <w:kern w:val="1"/>
                <w:sz w:val="16"/>
                <w:szCs w:val="16"/>
                <w:lang w:eastAsia="ar-SA"/>
              </w:rPr>
              <w:t>rofessionalism as well as organisational and institutional capacities of BIOs to provide training for MSMEs is improved</w:t>
            </w:r>
          </w:p>
          <w:p w14:paraId="02841C56" w14:textId="77777777" w:rsidR="000C4BCD" w:rsidRPr="00317888" w:rsidRDefault="000C4BCD" w:rsidP="00672840">
            <w:pPr>
              <w:suppressAutoHyphens/>
              <w:snapToGrid w:val="0"/>
              <w:ind w:left="145"/>
              <w:rPr>
                <w:rFonts w:asciiTheme="minorHAnsi" w:hAnsiTheme="minorHAnsi" w:cstheme="minorHAnsi"/>
                <w:snapToGrid w:val="0"/>
                <w:kern w:val="1"/>
                <w:sz w:val="16"/>
                <w:szCs w:val="16"/>
                <w:lang w:val="en-US" w:eastAsia="en-US"/>
              </w:rPr>
            </w:pPr>
          </w:p>
          <w:p w14:paraId="213FCDA9" w14:textId="77777777" w:rsidR="000C4BCD" w:rsidRPr="00317888" w:rsidRDefault="000C4BCD" w:rsidP="00672840">
            <w:pPr>
              <w:suppressAutoHyphens/>
              <w:snapToGrid w:val="0"/>
              <w:ind w:left="145"/>
              <w:rPr>
                <w:rFonts w:asciiTheme="minorHAnsi" w:hAnsiTheme="minorHAnsi" w:cstheme="minorHAnsi"/>
                <w:snapToGrid w:val="0"/>
                <w:kern w:val="1"/>
                <w:sz w:val="16"/>
                <w:szCs w:val="16"/>
                <w:lang w:val="en-US" w:eastAsia="en-US"/>
              </w:rPr>
            </w:pPr>
          </w:p>
          <w:p w14:paraId="27C18BA3" w14:textId="77777777" w:rsidR="000C4BCD" w:rsidRPr="00317888" w:rsidRDefault="000C4BCD" w:rsidP="00672840">
            <w:pPr>
              <w:suppressAutoHyphens/>
              <w:snapToGrid w:val="0"/>
              <w:ind w:left="145"/>
              <w:rPr>
                <w:rFonts w:asciiTheme="minorHAnsi" w:hAnsiTheme="minorHAnsi" w:cstheme="minorHAnsi"/>
                <w:snapToGrid w:val="0"/>
                <w:kern w:val="1"/>
                <w:sz w:val="16"/>
                <w:szCs w:val="16"/>
                <w:lang w:val="en-US" w:eastAsia="en-US"/>
              </w:rPr>
            </w:pPr>
          </w:p>
          <w:p w14:paraId="1FD7C5AC" w14:textId="5741D27C" w:rsidR="00261C74" w:rsidRPr="00317888" w:rsidRDefault="00261C74" w:rsidP="00672840">
            <w:pPr>
              <w:suppressAutoHyphens/>
              <w:snapToGrid w:val="0"/>
              <w:ind w:left="145"/>
              <w:rPr>
                <w:rFonts w:asciiTheme="minorHAnsi" w:hAnsiTheme="minorHAnsi" w:cstheme="minorHAnsi"/>
                <w:snapToGrid w:val="0"/>
                <w:kern w:val="1"/>
                <w:sz w:val="16"/>
                <w:szCs w:val="16"/>
                <w:lang w:val="en-US" w:eastAsia="en-US"/>
              </w:rPr>
            </w:pPr>
          </w:p>
          <w:p w14:paraId="1334BE49" w14:textId="77777777" w:rsidR="00206F36" w:rsidRPr="00317888" w:rsidRDefault="00206F36" w:rsidP="00672840">
            <w:pPr>
              <w:suppressAutoHyphens/>
              <w:snapToGrid w:val="0"/>
              <w:ind w:left="145"/>
              <w:rPr>
                <w:rFonts w:asciiTheme="minorHAnsi" w:hAnsiTheme="minorHAnsi" w:cstheme="minorHAnsi"/>
                <w:snapToGrid w:val="0"/>
                <w:kern w:val="1"/>
                <w:sz w:val="16"/>
                <w:szCs w:val="16"/>
                <w:lang w:val="en-US" w:eastAsia="en-US"/>
              </w:rPr>
            </w:pPr>
          </w:p>
          <w:p w14:paraId="4848AFF0" w14:textId="0F2A8A9A" w:rsidR="000C4BCD" w:rsidRPr="00317888" w:rsidRDefault="00D259F1" w:rsidP="00672840">
            <w:pPr>
              <w:widowControl w:val="0"/>
              <w:numPr>
                <w:ilvl w:val="0"/>
                <w:numId w:val="6"/>
              </w:numPr>
              <w:suppressAutoHyphens/>
              <w:snapToGrid w:val="0"/>
              <w:ind w:left="145" w:hanging="141"/>
              <w:rPr>
                <w:rFonts w:asciiTheme="minorHAnsi" w:hAnsiTheme="minorHAnsi" w:cstheme="minorHAnsi"/>
                <w:snapToGrid w:val="0"/>
                <w:kern w:val="1"/>
                <w:sz w:val="16"/>
                <w:szCs w:val="16"/>
                <w:lang w:val="en-US" w:eastAsia="en-US"/>
              </w:rPr>
            </w:pPr>
            <w:r w:rsidRPr="00317888">
              <w:rPr>
                <w:rFonts w:asciiTheme="minorHAnsi" w:hAnsiTheme="minorHAnsi" w:cstheme="minorHAnsi"/>
                <w:i/>
                <w:snapToGrid w:val="0"/>
                <w:sz w:val="16"/>
                <w:szCs w:val="16"/>
                <w:lang w:eastAsia="en-US"/>
              </w:rPr>
              <w:t>Ot 2.2: Further developed concepts for training and services of BIOs</w:t>
            </w:r>
            <w:r w:rsidR="000C4BCD" w:rsidRPr="00317888">
              <w:rPr>
                <w:rFonts w:asciiTheme="minorHAnsi" w:hAnsiTheme="minorHAnsi" w:cstheme="minorHAnsi"/>
                <w:snapToGrid w:val="0"/>
                <w:kern w:val="1"/>
                <w:sz w:val="16"/>
                <w:szCs w:val="16"/>
                <w:lang w:val="en-US" w:eastAsia="en-US"/>
              </w:rPr>
              <w:t xml:space="preserve"> </w:t>
            </w:r>
          </w:p>
        </w:tc>
        <w:tc>
          <w:tcPr>
            <w:tcW w:w="2304" w:type="dxa"/>
            <w:shd w:val="clear" w:color="auto" w:fill="FFFFFF"/>
          </w:tcPr>
          <w:p w14:paraId="2792690C"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Ot 2.1:</w:t>
            </w:r>
            <w:bookmarkStart w:id="4" w:name="_Hlk505079921"/>
            <w:r w:rsidRPr="00317888">
              <w:rPr>
                <w:rFonts w:asciiTheme="minorHAnsi" w:hAnsiTheme="minorHAnsi" w:cstheme="minorHAnsi"/>
                <w:i/>
                <w:snapToGrid w:val="0"/>
                <w:sz w:val="16"/>
                <w:szCs w:val="16"/>
                <w:lang w:eastAsia="en-US"/>
              </w:rPr>
              <w:t xml:space="preserve"> # of BIOs representatives &amp; trainers (gender-balanced participants) at the workshops and study </w:t>
            </w:r>
            <w:r w:rsidRPr="00317888">
              <w:rPr>
                <w:rFonts w:asciiTheme="minorHAnsi" w:hAnsiTheme="minorHAnsi" w:cstheme="minorHAnsi"/>
                <w:i/>
                <w:snapToGrid w:val="0"/>
                <w:sz w:val="16"/>
                <w:szCs w:val="16"/>
                <w:lang w:eastAsia="en-US"/>
              </w:rPr>
              <w:lastRenderedPageBreak/>
              <w:t>tour to Estonia (age- and gender-disaggregated reporting)</w:t>
            </w:r>
            <w:bookmarkEnd w:id="4"/>
            <w:r w:rsidRPr="00317888">
              <w:rPr>
                <w:rFonts w:asciiTheme="minorHAnsi" w:hAnsiTheme="minorHAnsi" w:cstheme="minorHAnsi"/>
                <w:i/>
                <w:snapToGrid w:val="0"/>
                <w:sz w:val="16"/>
                <w:szCs w:val="16"/>
                <w:lang w:eastAsia="en-US"/>
              </w:rPr>
              <w:t xml:space="preserve"> (A.4.2 &amp; A.4.3)</w:t>
            </w:r>
          </w:p>
          <w:p w14:paraId="36D4C98D"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E947861" w14:textId="2E290BA7" w:rsidR="00261C74" w:rsidRPr="00317888" w:rsidRDefault="00261C74" w:rsidP="00672840">
            <w:pPr>
              <w:widowControl w:val="0"/>
              <w:autoSpaceDE w:val="0"/>
              <w:autoSpaceDN w:val="0"/>
              <w:adjustRightInd w:val="0"/>
              <w:rPr>
                <w:rFonts w:asciiTheme="minorHAnsi" w:hAnsiTheme="minorHAnsi" w:cstheme="minorHAnsi"/>
                <w:i/>
                <w:snapToGrid w:val="0"/>
                <w:sz w:val="16"/>
                <w:szCs w:val="16"/>
                <w:lang w:eastAsia="en-US"/>
              </w:rPr>
            </w:pPr>
          </w:p>
          <w:p w14:paraId="77B0DE01" w14:textId="77777777" w:rsidR="00206F36" w:rsidRPr="00317888" w:rsidRDefault="00206F36" w:rsidP="00672840">
            <w:pPr>
              <w:widowControl w:val="0"/>
              <w:autoSpaceDE w:val="0"/>
              <w:autoSpaceDN w:val="0"/>
              <w:adjustRightInd w:val="0"/>
              <w:rPr>
                <w:rFonts w:asciiTheme="minorHAnsi" w:hAnsiTheme="minorHAnsi" w:cstheme="minorHAnsi"/>
                <w:i/>
                <w:snapToGrid w:val="0"/>
                <w:sz w:val="16"/>
                <w:szCs w:val="16"/>
                <w:lang w:eastAsia="en-US"/>
              </w:rPr>
            </w:pPr>
          </w:p>
          <w:p w14:paraId="3D8F2723" w14:textId="1975E5BF"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2.2: </w:t>
            </w:r>
            <w:r w:rsidR="00D259F1" w:rsidRPr="00317888">
              <w:rPr>
                <w:rFonts w:asciiTheme="minorHAnsi" w:hAnsiTheme="minorHAnsi" w:cstheme="minorHAnsi"/>
                <w:i/>
                <w:snapToGrid w:val="0"/>
                <w:sz w:val="16"/>
                <w:szCs w:val="16"/>
                <w:lang w:eastAsia="en-US"/>
              </w:rPr>
              <w:t># of</w:t>
            </w:r>
            <w:r w:rsidRPr="00317888">
              <w:rPr>
                <w:rFonts w:asciiTheme="minorHAnsi" w:hAnsiTheme="minorHAnsi" w:cstheme="minorHAnsi"/>
                <w:i/>
                <w:snapToGrid w:val="0"/>
                <w:sz w:val="16"/>
                <w:szCs w:val="16"/>
                <w:lang w:eastAsia="en-US"/>
              </w:rPr>
              <w:t xml:space="preserve"> </w:t>
            </w:r>
            <w:r w:rsidR="00206F36" w:rsidRPr="00317888">
              <w:rPr>
                <w:rFonts w:asciiTheme="minorHAnsi" w:hAnsiTheme="minorHAnsi" w:cstheme="minorHAnsi"/>
                <w:i/>
                <w:snapToGrid w:val="0"/>
                <w:sz w:val="16"/>
                <w:szCs w:val="16"/>
                <w:lang w:eastAsia="en-US"/>
              </w:rPr>
              <w:t xml:space="preserve">further </w:t>
            </w:r>
            <w:r w:rsidRPr="00317888">
              <w:rPr>
                <w:rFonts w:asciiTheme="minorHAnsi" w:hAnsiTheme="minorHAnsi" w:cstheme="minorHAnsi"/>
                <w:i/>
                <w:snapToGrid w:val="0"/>
                <w:sz w:val="16"/>
                <w:szCs w:val="16"/>
                <w:lang w:eastAsia="en-US"/>
              </w:rPr>
              <w:t>developed concepts (A.4.1)</w:t>
            </w:r>
          </w:p>
        </w:tc>
        <w:tc>
          <w:tcPr>
            <w:tcW w:w="0" w:type="auto"/>
            <w:shd w:val="clear" w:color="auto" w:fill="FFFFFF"/>
          </w:tcPr>
          <w:p w14:paraId="37DD3638" w14:textId="40C6BA03"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lastRenderedPageBreak/>
              <w:t>A.4.2</w:t>
            </w:r>
          </w:p>
          <w:p w14:paraId="4D18D250" w14:textId="510C88B9" w:rsidR="00551D21" w:rsidRPr="00317888" w:rsidRDefault="00976EDD" w:rsidP="00551D21">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551D21" w:rsidRPr="00317888">
              <w:rPr>
                <w:rFonts w:asciiTheme="minorHAnsi" w:hAnsiTheme="minorHAnsi" w:cstheme="minorHAnsi"/>
                <w:bCs/>
                <w:i/>
                <w:snapToGrid w:val="0"/>
                <w:sz w:val="16"/>
                <w:szCs w:val="16"/>
                <w:lang w:val="de-DE" w:eastAsia="en-US"/>
              </w:rPr>
              <w:t>: 0</w:t>
            </w:r>
          </w:p>
          <w:p w14:paraId="147DF1E0" w14:textId="36A0584A" w:rsidR="00551D21" w:rsidRPr="00317888" w:rsidRDefault="00976EDD" w:rsidP="00551D21">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551D21" w:rsidRPr="00317888">
              <w:rPr>
                <w:rFonts w:asciiTheme="minorHAnsi" w:hAnsiTheme="minorHAnsi" w:cstheme="minorHAnsi"/>
                <w:bCs/>
                <w:i/>
                <w:snapToGrid w:val="0"/>
                <w:sz w:val="16"/>
                <w:szCs w:val="16"/>
                <w:lang w:val="de-DE" w:eastAsia="en-US"/>
              </w:rPr>
              <w:t xml:space="preserve">: 0 </w:t>
            </w:r>
          </w:p>
          <w:p w14:paraId="3DFC9AAA" w14:textId="77777777" w:rsidR="00551D21" w:rsidRPr="00317888" w:rsidRDefault="00551D21" w:rsidP="00551D21">
            <w:pPr>
              <w:widowControl w:val="0"/>
              <w:autoSpaceDE w:val="0"/>
              <w:autoSpaceDN w:val="0"/>
              <w:adjustRightInd w:val="0"/>
              <w:rPr>
                <w:rFonts w:asciiTheme="minorHAnsi" w:hAnsiTheme="minorHAnsi" w:cstheme="minorHAnsi"/>
                <w:bCs/>
                <w:i/>
                <w:snapToGrid w:val="0"/>
                <w:sz w:val="16"/>
                <w:szCs w:val="16"/>
                <w:lang w:val="de-DE" w:eastAsia="en-US"/>
              </w:rPr>
            </w:pPr>
          </w:p>
          <w:p w14:paraId="5540B948" w14:textId="60F86BB1" w:rsidR="000C4BCD" w:rsidRPr="00317888" w:rsidRDefault="000C4BCD" w:rsidP="00551D21">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lastRenderedPageBreak/>
              <w:t>A.4.3</w:t>
            </w:r>
          </w:p>
          <w:p w14:paraId="2F10D7F3" w14:textId="5BF374FA" w:rsidR="000C4BCD"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0C4BCD" w:rsidRPr="00317888">
              <w:rPr>
                <w:rFonts w:asciiTheme="minorHAnsi" w:hAnsiTheme="minorHAnsi" w:cstheme="minorHAnsi"/>
                <w:bCs/>
                <w:i/>
                <w:snapToGrid w:val="0"/>
                <w:sz w:val="16"/>
                <w:szCs w:val="16"/>
                <w:lang w:val="de-DE" w:eastAsia="en-US"/>
              </w:rPr>
              <w:t>: 0</w:t>
            </w:r>
          </w:p>
          <w:p w14:paraId="3439421F" w14:textId="6B60C982" w:rsidR="000C4BCD" w:rsidRPr="00317888" w:rsidRDefault="00976EDD" w:rsidP="00672840">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bCs/>
                <w:i/>
                <w:snapToGrid w:val="0"/>
                <w:sz w:val="16"/>
                <w:szCs w:val="16"/>
                <w:lang w:val="en-US" w:eastAsia="en-US"/>
              </w:rPr>
              <w:t>YY</w:t>
            </w:r>
            <w:r w:rsidR="000C4BCD" w:rsidRPr="00317888">
              <w:rPr>
                <w:rFonts w:asciiTheme="minorHAnsi" w:hAnsiTheme="minorHAnsi" w:cstheme="minorHAnsi"/>
                <w:bCs/>
                <w:i/>
                <w:snapToGrid w:val="0"/>
                <w:sz w:val="16"/>
                <w:szCs w:val="16"/>
                <w:lang w:val="en-US" w:eastAsia="en-US"/>
              </w:rPr>
              <w:t>: 0</w:t>
            </w:r>
          </w:p>
          <w:p w14:paraId="13AA659F"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0B094DBF"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28443916" w14:textId="77777777" w:rsidR="006E6F04" w:rsidRPr="00317888" w:rsidRDefault="006E6F04" w:rsidP="00672840">
            <w:pPr>
              <w:widowControl w:val="0"/>
              <w:autoSpaceDE w:val="0"/>
              <w:autoSpaceDN w:val="0"/>
              <w:adjustRightInd w:val="0"/>
              <w:rPr>
                <w:rFonts w:asciiTheme="minorHAnsi" w:hAnsiTheme="minorHAnsi" w:cstheme="minorHAnsi"/>
                <w:i/>
                <w:snapToGrid w:val="0"/>
                <w:sz w:val="16"/>
                <w:szCs w:val="16"/>
                <w:lang w:eastAsia="en-US"/>
              </w:rPr>
            </w:pPr>
          </w:p>
          <w:p w14:paraId="05FAA43E" w14:textId="6F22C88C" w:rsidR="00261C74" w:rsidRPr="00317888" w:rsidRDefault="00976EDD" w:rsidP="00261C74">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bCs/>
                <w:i/>
                <w:snapToGrid w:val="0"/>
                <w:sz w:val="16"/>
                <w:szCs w:val="16"/>
                <w:lang w:val="en-US" w:eastAsia="en-US"/>
              </w:rPr>
              <w:t>XX</w:t>
            </w:r>
            <w:r w:rsidR="00261C74" w:rsidRPr="00317888">
              <w:rPr>
                <w:rFonts w:asciiTheme="minorHAnsi" w:hAnsiTheme="minorHAnsi" w:cstheme="minorHAnsi"/>
                <w:bCs/>
                <w:i/>
                <w:snapToGrid w:val="0"/>
                <w:sz w:val="16"/>
                <w:szCs w:val="16"/>
                <w:lang w:val="en-US" w:eastAsia="en-US"/>
              </w:rPr>
              <w:t>: 0</w:t>
            </w:r>
          </w:p>
          <w:p w14:paraId="3B4CD3A0" w14:textId="01557BE2" w:rsidR="00261C74" w:rsidRPr="00317888" w:rsidRDefault="00976EDD" w:rsidP="00261C74">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Cs/>
                <w:i/>
                <w:snapToGrid w:val="0"/>
                <w:sz w:val="16"/>
                <w:szCs w:val="16"/>
                <w:lang w:val="en-US" w:eastAsia="en-US"/>
              </w:rPr>
              <w:t>YY</w:t>
            </w:r>
            <w:r w:rsidR="00261C74" w:rsidRPr="00317888">
              <w:rPr>
                <w:rFonts w:asciiTheme="minorHAnsi" w:hAnsiTheme="minorHAnsi" w:cstheme="minorHAnsi"/>
                <w:bCs/>
                <w:i/>
                <w:snapToGrid w:val="0"/>
                <w:sz w:val="16"/>
                <w:szCs w:val="16"/>
                <w:lang w:val="en-US" w:eastAsia="en-US"/>
              </w:rPr>
              <w:t>: 0</w:t>
            </w:r>
          </w:p>
        </w:tc>
        <w:tc>
          <w:tcPr>
            <w:tcW w:w="1222" w:type="dxa"/>
            <w:shd w:val="clear" w:color="auto" w:fill="FFFFFF"/>
          </w:tcPr>
          <w:p w14:paraId="0D5F8289" w14:textId="5930D0CA"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lastRenderedPageBreak/>
              <w:t>A.4.</w:t>
            </w:r>
            <w:r w:rsidR="00551D21" w:rsidRPr="00317888">
              <w:rPr>
                <w:rFonts w:asciiTheme="minorHAnsi" w:hAnsiTheme="minorHAnsi" w:cstheme="minorHAnsi"/>
                <w:bCs/>
                <w:i/>
                <w:snapToGrid w:val="0"/>
                <w:sz w:val="16"/>
                <w:szCs w:val="16"/>
                <w:lang w:val="de-DE" w:eastAsia="en-US"/>
              </w:rPr>
              <w:t>2</w:t>
            </w:r>
          </w:p>
          <w:p w14:paraId="4F50CD69" w14:textId="2716CBCA" w:rsidR="00551D21" w:rsidRPr="00317888" w:rsidRDefault="00976EDD" w:rsidP="00551D21">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551D21" w:rsidRPr="00317888">
              <w:rPr>
                <w:rFonts w:asciiTheme="minorHAnsi" w:hAnsiTheme="minorHAnsi" w:cstheme="minorHAnsi"/>
                <w:bCs/>
                <w:i/>
                <w:snapToGrid w:val="0"/>
                <w:sz w:val="16"/>
                <w:szCs w:val="16"/>
                <w:lang w:val="de-DE" w:eastAsia="en-US"/>
              </w:rPr>
              <w:t>: 0</w:t>
            </w:r>
          </w:p>
          <w:p w14:paraId="3044E84F" w14:textId="51DC3B4D" w:rsidR="00551D21" w:rsidRPr="00317888" w:rsidRDefault="00976EDD" w:rsidP="00551D21">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551D21" w:rsidRPr="00317888">
              <w:rPr>
                <w:rFonts w:asciiTheme="minorHAnsi" w:hAnsiTheme="minorHAnsi" w:cstheme="minorHAnsi"/>
                <w:bCs/>
                <w:i/>
                <w:snapToGrid w:val="0"/>
                <w:sz w:val="16"/>
                <w:szCs w:val="16"/>
                <w:lang w:val="de-DE" w:eastAsia="en-US"/>
              </w:rPr>
              <w:t xml:space="preserve">: 0 </w:t>
            </w:r>
          </w:p>
          <w:p w14:paraId="7637AA5E" w14:textId="77777777" w:rsidR="00551D21" w:rsidRPr="00317888" w:rsidRDefault="00551D21" w:rsidP="00551D21">
            <w:pPr>
              <w:widowControl w:val="0"/>
              <w:autoSpaceDE w:val="0"/>
              <w:autoSpaceDN w:val="0"/>
              <w:adjustRightInd w:val="0"/>
              <w:rPr>
                <w:rFonts w:asciiTheme="minorHAnsi" w:hAnsiTheme="minorHAnsi" w:cstheme="minorHAnsi"/>
                <w:bCs/>
                <w:i/>
                <w:snapToGrid w:val="0"/>
                <w:sz w:val="16"/>
                <w:szCs w:val="16"/>
                <w:lang w:val="de-DE" w:eastAsia="en-US"/>
              </w:rPr>
            </w:pPr>
          </w:p>
          <w:p w14:paraId="6BCC3EE7" w14:textId="30A24EA1" w:rsidR="000C4BCD" w:rsidRPr="00317888" w:rsidRDefault="000C4BCD" w:rsidP="00551D21">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lastRenderedPageBreak/>
              <w:t>A.4.3</w:t>
            </w:r>
          </w:p>
          <w:p w14:paraId="00D1F4CC" w14:textId="56F086FA" w:rsidR="00261C74"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0C4BCD" w:rsidRPr="00317888">
              <w:rPr>
                <w:rFonts w:asciiTheme="minorHAnsi" w:hAnsiTheme="minorHAnsi" w:cstheme="minorHAnsi"/>
                <w:bCs/>
                <w:i/>
                <w:snapToGrid w:val="0"/>
                <w:sz w:val="16"/>
                <w:szCs w:val="16"/>
                <w:lang w:val="de-DE" w:eastAsia="en-US"/>
              </w:rPr>
              <w:t xml:space="preserve">: 55 </w:t>
            </w:r>
          </w:p>
          <w:p w14:paraId="15960B9F" w14:textId="454B9CFA"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(25m / 30</w:t>
            </w:r>
            <w:r w:rsidR="00261C74" w:rsidRPr="00317888">
              <w:rPr>
                <w:rFonts w:asciiTheme="minorHAnsi" w:hAnsiTheme="minorHAnsi" w:cstheme="minorHAnsi"/>
                <w:bCs/>
                <w:i/>
                <w:snapToGrid w:val="0"/>
                <w:sz w:val="16"/>
                <w:szCs w:val="16"/>
                <w:lang w:val="de-DE" w:eastAsia="en-US"/>
              </w:rPr>
              <w:t>w</w:t>
            </w:r>
            <w:r w:rsidRPr="00317888">
              <w:rPr>
                <w:rFonts w:asciiTheme="minorHAnsi" w:hAnsiTheme="minorHAnsi" w:cstheme="minorHAnsi"/>
                <w:bCs/>
                <w:i/>
                <w:snapToGrid w:val="0"/>
                <w:sz w:val="16"/>
                <w:szCs w:val="16"/>
                <w:lang w:val="de-DE" w:eastAsia="en-US"/>
              </w:rPr>
              <w:t>)</w:t>
            </w:r>
          </w:p>
          <w:p w14:paraId="1672440D" w14:textId="7355F131" w:rsidR="00261C74" w:rsidRPr="00317888" w:rsidRDefault="00976ED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0C4BCD" w:rsidRPr="00317888">
              <w:rPr>
                <w:rFonts w:asciiTheme="minorHAnsi" w:hAnsiTheme="minorHAnsi" w:cstheme="minorHAnsi"/>
                <w:bCs/>
                <w:i/>
                <w:snapToGrid w:val="0"/>
                <w:sz w:val="16"/>
                <w:szCs w:val="16"/>
                <w:lang w:val="de-DE" w:eastAsia="en-US"/>
              </w:rPr>
              <w:t xml:space="preserve">: 30 </w:t>
            </w:r>
          </w:p>
          <w:p w14:paraId="38489539" w14:textId="11A8DEA6" w:rsidR="000C4BCD" w:rsidRPr="00317888" w:rsidRDefault="000C4BCD" w:rsidP="00672840">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(20m</w:t>
            </w:r>
            <w:r w:rsidRPr="00317888" w:rsidDel="00887686">
              <w:rPr>
                <w:rFonts w:asciiTheme="minorHAnsi" w:hAnsiTheme="minorHAnsi" w:cstheme="minorHAnsi"/>
                <w:bCs/>
                <w:i/>
                <w:snapToGrid w:val="0"/>
                <w:sz w:val="16"/>
                <w:szCs w:val="16"/>
                <w:lang w:val="de-DE" w:eastAsia="en-US"/>
              </w:rPr>
              <w:t xml:space="preserve"> </w:t>
            </w:r>
            <w:r w:rsidRPr="00317888">
              <w:rPr>
                <w:rFonts w:asciiTheme="minorHAnsi" w:hAnsiTheme="minorHAnsi" w:cstheme="minorHAnsi"/>
                <w:bCs/>
                <w:i/>
                <w:snapToGrid w:val="0"/>
                <w:sz w:val="16"/>
                <w:szCs w:val="16"/>
                <w:lang w:val="de-DE" w:eastAsia="en-US"/>
              </w:rPr>
              <w:t>/ 10w)</w:t>
            </w:r>
          </w:p>
          <w:p w14:paraId="548D78D2" w14:textId="77777777" w:rsidR="006E6F04" w:rsidRPr="00317888" w:rsidRDefault="006E6F04" w:rsidP="00672840">
            <w:pPr>
              <w:widowControl w:val="0"/>
              <w:autoSpaceDE w:val="0"/>
              <w:autoSpaceDN w:val="0"/>
              <w:adjustRightInd w:val="0"/>
              <w:rPr>
                <w:rFonts w:asciiTheme="minorHAnsi" w:hAnsiTheme="minorHAnsi" w:cstheme="minorHAnsi"/>
                <w:bCs/>
                <w:i/>
                <w:snapToGrid w:val="0"/>
                <w:sz w:val="16"/>
                <w:szCs w:val="16"/>
                <w:lang w:val="de-DE" w:eastAsia="en-US"/>
              </w:rPr>
            </w:pPr>
          </w:p>
          <w:p w14:paraId="603770EB" w14:textId="46507155" w:rsidR="00261C74" w:rsidRPr="00317888" w:rsidRDefault="00976EDD" w:rsidP="00261C74">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261C74" w:rsidRPr="00317888">
              <w:rPr>
                <w:rFonts w:asciiTheme="minorHAnsi" w:hAnsiTheme="minorHAnsi" w:cstheme="minorHAnsi"/>
                <w:bCs/>
                <w:i/>
                <w:snapToGrid w:val="0"/>
                <w:sz w:val="16"/>
                <w:szCs w:val="16"/>
                <w:lang w:val="de-DE" w:eastAsia="en-US"/>
              </w:rPr>
              <w:t>: 0</w:t>
            </w:r>
          </w:p>
          <w:p w14:paraId="2C5D2B59" w14:textId="42A6BA0D" w:rsidR="00261C74" w:rsidRPr="00317888" w:rsidRDefault="00976EDD" w:rsidP="00261C74">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Cs/>
                <w:i/>
                <w:snapToGrid w:val="0"/>
                <w:sz w:val="16"/>
                <w:szCs w:val="16"/>
                <w:lang w:val="en-US" w:eastAsia="en-US"/>
              </w:rPr>
              <w:t>YY</w:t>
            </w:r>
            <w:r w:rsidR="00261C74" w:rsidRPr="00317888">
              <w:rPr>
                <w:rFonts w:asciiTheme="minorHAnsi" w:hAnsiTheme="minorHAnsi" w:cstheme="minorHAnsi"/>
                <w:bCs/>
                <w:i/>
                <w:snapToGrid w:val="0"/>
                <w:sz w:val="16"/>
                <w:szCs w:val="16"/>
                <w:lang w:val="en-US" w:eastAsia="en-US"/>
              </w:rPr>
              <w:t>: 0</w:t>
            </w:r>
          </w:p>
        </w:tc>
        <w:tc>
          <w:tcPr>
            <w:tcW w:w="1889" w:type="dxa"/>
            <w:shd w:val="clear" w:color="auto" w:fill="FFFFFF"/>
          </w:tcPr>
          <w:p w14:paraId="0D54B34D" w14:textId="5B68D441"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 xml:space="preserve">Ot 2.1: </w:t>
            </w:r>
            <w:bookmarkStart w:id="5" w:name="_Hlk505079931"/>
            <w:r w:rsidR="00AE12B0" w:rsidRPr="00317888">
              <w:rPr>
                <w:rFonts w:asciiTheme="minorHAnsi" w:hAnsiTheme="minorHAnsi" w:cstheme="minorHAnsi"/>
                <w:i/>
                <w:snapToGrid w:val="0"/>
                <w:sz w:val="16"/>
                <w:szCs w:val="16"/>
                <w:lang w:eastAsia="en-US"/>
              </w:rPr>
              <w:t>a</w:t>
            </w:r>
            <w:r w:rsidRPr="00317888">
              <w:rPr>
                <w:rFonts w:asciiTheme="minorHAnsi" w:hAnsiTheme="minorHAnsi" w:cstheme="minorHAnsi"/>
                <w:i/>
                <w:snapToGrid w:val="0"/>
                <w:sz w:val="16"/>
                <w:szCs w:val="16"/>
                <w:lang w:eastAsia="en-US"/>
              </w:rPr>
              <w:t>t least 20 participants per workshop/study tour</w:t>
            </w:r>
            <w:bookmarkEnd w:id="5"/>
          </w:p>
          <w:p w14:paraId="19E0D319" w14:textId="6AB71C2C"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0DC0AEE9" w14:textId="77777777" w:rsidR="0033313F" w:rsidRPr="00317888" w:rsidRDefault="0033313F" w:rsidP="00672840">
            <w:pPr>
              <w:widowControl w:val="0"/>
              <w:autoSpaceDE w:val="0"/>
              <w:autoSpaceDN w:val="0"/>
              <w:adjustRightInd w:val="0"/>
              <w:rPr>
                <w:rFonts w:asciiTheme="minorHAnsi" w:hAnsiTheme="minorHAnsi" w:cstheme="minorHAnsi"/>
                <w:i/>
                <w:snapToGrid w:val="0"/>
                <w:sz w:val="16"/>
                <w:szCs w:val="16"/>
                <w:lang w:eastAsia="en-US"/>
              </w:rPr>
            </w:pPr>
          </w:p>
          <w:p w14:paraId="610F1C07"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1BB3305B"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452D78B"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3923CA16"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00180534" w14:textId="77777777" w:rsidR="00261C74" w:rsidRPr="00317888" w:rsidRDefault="00261C74" w:rsidP="00672840">
            <w:pPr>
              <w:widowControl w:val="0"/>
              <w:autoSpaceDE w:val="0"/>
              <w:autoSpaceDN w:val="0"/>
              <w:adjustRightInd w:val="0"/>
              <w:rPr>
                <w:rFonts w:asciiTheme="minorHAnsi" w:hAnsiTheme="minorHAnsi" w:cstheme="minorHAnsi"/>
                <w:i/>
                <w:snapToGrid w:val="0"/>
                <w:sz w:val="16"/>
                <w:szCs w:val="16"/>
                <w:lang w:eastAsia="en-US"/>
              </w:rPr>
            </w:pPr>
          </w:p>
          <w:p w14:paraId="04087C50" w14:textId="3402DBD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2.2: 2 concepts further developed </w:t>
            </w:r>
          </w:p>
        </w:tc>
        <w:tc>
          <w:tcPr>
            <w:tcW w:w="0" w:type="auto"/>
            <w:shd w:val="clear" w:color="auto" w:fill="FFFFFF"/>
          </w:tcPr>
          <w:p w14:paraId="5495B199"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Ot 2.1: Participation list; Agenda; Feedback survey after the training &amp; study tour</w:t>
            </w:r>
          </w:p>
          <w:p w14:paraId="0DCB1EB1"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4651330"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749DFCB0"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6BF3ED7C" w14:textId="410E58EB"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5E76150C" w14:textId="731259DA" w:rsidR="00261C74" w:rsidRPr="00317888" w:rsidRDefault="00261C74" w:rsidP="00672840">
            <w:pPr>
              <w:widowControl w:val="0"/>
              <w:autoSpaceDE w:val="0"/>
              <w:autoSpaceDN w:val="0"/>
              <w:adjustRightInd w:val="0"/>
              <w:rPr>
                <w:rFonts w:asciiTheme="minorHAnsi" w:hAnsiTheme="minorHAnsi" w:cstheme="minorHAnsi"/>
                <w:i/>
                <w:snapToGrid w:val="0"/>
                <w:sz w:val="16"/>
                <w:szCs w:val="16"/>
                <w:lang w:eastAsia="en-US"/>
              </w:rPr>
            </w:pPr>
          </w:p>
          <w:p w14:paraId="220E0100" w14:textId="77777777" w:rsidR="00261C74" w:rsidRPr="00317888" w:rsidRDefault="00261C74" w:rsidP="00672840">
            <w:pPr>
              <w:widowControl w:val="0"/>
              <w:autoSpaceDE w:val="0"/>
              <w:autoSpaceDN w:val="0"/>
              <w:adjustRightInd w:val="0"/>
              <w:rPr>
                <w:rFonts w:asciiTheme="minorHAnsi" w:hAnsiTheme="minorHAnsi" w:cstheme="minorHAnsi"/>
                <w:i/>
                <w:snapToGrid w:val="0"/>
                <w:sz w:val="16"/>
                <w:szCs w:val="16"/>
                <w:lang w:eastAsia="en-US"/>
              </w:rPr>
            </w:pPr>
          </w:p>
          <w:p w14:paraId="7DBFE5B6"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p>
          <w:p w14:paraId="45DC72D3" w14:textId="77777777"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2.2: Documents on concepts</w:t>
            </w:r>
          </w:p>
        </w:tc>
        <w:tc>
          <w:tcPr>
            <w:tcW w:w="0" w:type="auto"/>
            <w:shd w:val="clear" w:color="auto" w:fill="auto"/>
          </w:tcPr>
          <w:p w14:paraId="352DDE4C" w14:textId="024172BA"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 xml:space="preserve">Sufficient amount of interested participants for trainings &amp; study </w:t>
            </w:r>
            <w:r w:rsidRPr="00317888">
              <w:rPr>
                <w:rFonts w:asciiTheme="minorHAnsi" w:hAnsiTheme="minorHAnsi" w:cstheme="minorHAnsi"/>
                <w:i/>
                <w:snapToGrid w:val="0"/>
                <w:sz w:val="16"/>
                <w:szCs w:val="16"/>
                <w:lang w:eastAsia="en-US"/>
              </w:rPr>
              <w:lastRenderedPageBreak/>
              <w:t>tour to Estonia.</w:t>
            </w:r>
          </w:p>
          <w:p w14:paraId="3BB5D4B0" w14:textId="23DB0225" w:rsidR="000C4BCD" w:rsidRPr="00317888" w:rsidRDefault="000C4BCD" w:rsidP="0067284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The available and recruited staff is skilled and motivated</w:t>
            </w:r>
          </w:p>
        </w:tc>
      </w:tr>
      <w:tr w:rsidR="00317888" w:rsidRPr="00317888" w14:paraId="4C407E0D" w14:textId="77777777" w:rsidTr="00F64223">
        <w:trPr>
          <w:trHeight w:val="269"/>
        </w:trPr>
        <w:tc>
          <w:tcPr>
            <w:tcW w:w="704" w:type="dxa"/>
            <w:vMerge w:val="restart"/>
            <w:shd w:val="clear" w:color="auto" w:fill="D9D9D9"/>
            <w:textDirection w:val="btLr"/>
          </w:tcPr>
          <w:p w14:paraId="162D8CB6" w14:textId="6C8FD8E8" w:rsidR="000C4BCD" w:rsidRPr="00317888" w:rsidRDefault="000C4BCD" w:rsidP="00A74C70">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lastRenderedPageBreak/>
              <w:t>Outputs</w:t>
            </w:r>
          </w:p>
        </w:tc>
        <w:tc>
          <w:tcPr>
            <w:tcW w:w="13217" w:type="dxa"/>
            <w:gridSpan w:val="7"/>
            <w:shd w:val="clear" w:color="auto" w:fill="FFFFFF"/>
          </w:tcPr>
          <w:p w14:paraId="647088E4" w14:textId="53AB10C8"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
                <w:bCs/>
                <w:i/>
                <w:kern w:val="1"/>
                <w:sz w:val="16"/>
                <w:szCs w:val="16"/>
                <w:lang w:eastAsia="ar-SA"/>
              </w:rPr>
              <w:t>Outputs for</w:t>
            </w:r>
            <w:r w:rsidRPr="00317888">
              <w:rPr>
                <w:rFonts w:asciiTheme="minorHAnsi" w:hAnsiTheme="minorHAnsi" w:cstheme="minorHAnsi"/>
                <w:b/>
                <w:bCs/>
                <w:i/>
                <w:iCs/>
                <w:snapToGrid w:val="0"/>
                <w:kern w:val="1"/>
                <w:sz w:val="16"/>
                <w:szCs w:val="16"/>
                <w:lang w:val="en-US" w:eastAsia="en-US"/>
              </w:rPr>
              <w:t xml:space="preserve"> </w:t>
            </w:r>
            <w:r w:rsidRPr="00317888">
              <w:rPr>
                <w:rFonts w:asciiTheme="minorHAnsi" w:hAnsiTheme="minorHAnsi" w:cstheme="minorHAnsi"/>
                <w:b/>
                <w:bCs/>
                <w:i/>
                <w:iCs/>
                <w:kern w:val="1"/>
                <w:sz w:val="16"/>
                <w:szCs w:val="16"/>
                <w:lang w:eastAsia="ar-SA"/>
              </w:rPr>
              <w:t>SO 3</w:t>
            </w:r>
          </w:p>
        </w:tc>
      </w:tr>
      <w:tr w:rsidR="00317888" w:rsidRPr="00317888" w14:paraId="05F05D14" w14:textId="77777777" w:rsidTr="00F270D9">
        <w:trPr>
          <w:trHeight w:val="661"/>
        </w:trPr>
        <w:tc>
          <w:tcPr>
            <w:tcW w:w="704" w:type="dxa"/>
            <w:vMerge/>
            <w:shd w:val="clear" w:color="auto" w:fill="D9D9D9"/>
            <w:textDirection w:val="btLr"/>
          </w:tcPr>
          <w:p w14:paraId="61308FCA" w14:textId="09C52E5A" w:rsidR="000C4BCD" w:rsidRPr="00317888" w:rsidRDefault="000C4BCD"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shd w:val="clear" w:color="auto" w:fill="FFFFFF"/>
          </w:tcPr>
          <w:p w14:paraId="1F0914C6" w14:textId="77777777" w:rsidR="000C4BCD" w:rsidRPr="00317888" w:rsidRDefault="000C4BCD" w:rsidP="002828F1">
            <w:pPr>
              <w:widowControl w:val="0"/>
              <w:numPr>
                <w:ilvl w:val="0"/>
                <w:numId w:val="6"/>
              </w:numPr>
              <w:suppressAutoHyphens/>
              <w:snapToGrid w:val="0"/>
              <w:ind w:left="145" w:hanging="141"/>
              <w:rPr>
                <w:rFonts w:asciiTheme="minorHAnsi" w:hAnsiTheme="minorHAnsi" w:cstheme="minorHAnsi"/>
                <w:snapToGrid w:val="0"/>
                <w:kern w:val="1"/>
                <w:sz w:val="16"/>
                <w:szCs w:val="16"/>
                <w:lang w:eastAsia="ar-SA"/>
              </w:rPr>
            </w:pPr>
            <w:r w:rsidRPr="00317888">
              <w:rPr>
                <w:rFonts w:asciiTheme="minorHAnsi" w:hAnsiTheme="minorHAnsi" w:cstheme="minorHAnsi"/>
                <w:snapToGrid w:val="0"/>
                <w:kern w:val="1"/>
                <w:sz w:val="16"/>
                <w:szCs w:val="16"/>
                <w:lang w:val="en-US" w:eastAsia="en-US"/>
              </w:rPr>
              <w:t xml:space="preserve">Ot 3.1. </w:t>
            </w:r>
            <w:r w:rsidRPr="00317888">
              <w:rPr>
                <w:rFonts w:asciiTheme="minorHAnsi" w:hAnsiTheme="minorHAnsi" w:cstheme="minorHAnsi"/>
                <w:snapToGrid w:val="0"/>
                <w:kern w:val="1"/>
                <w:sz w:val="16"/>
                <w:szCs w:val="16"/>
                <w:lang w:eastAsia="ar-SA"/>
              </w:rPr>
              <w:t>VET system for professional housing managers at VET colleges &amp; work-based learning for VET students of housing management is initiated</w:t>
            </w:r>
          </w:p>
          <w:p w14:paraId="3A6EA1FC" w14:textId="77777777" w:rsidR="000C4BCD" w:rsidRPr="00317888" w:rsidRDefault="000C4BCD" w:rsidP="00CD4075">
            <w:pPr>
              <w:suppressAutoHyphens/>
              <w:snapToGrid w:val="0"/>
              <w:ind w:left="4"/>
              <w:jc w:val="both"/>
              <w:rPr>
                <w:rFonts w:asciiTheme="minorHAnsi" w:hAnsiTheme="minorHAnsi" w:cstheme="minorHAnsi"/>
                <w:snapToGrid w:val="0"/>
                <w:kern w:val="1"/>
                <w:sz w:val="16"/>
                <w:szCs w:val="16"/>
                <w:lang w:val="en-US" w:eastAsia="en-US"/>
              </w:rPr>
            </w:pPr>
          </w:p>
        </w:tc>
        <w:tc>
          <w:tcPr>
            <w:tcW w:w="2304" w:type="dxa"/>
            <w:shd w:val="clear" w:color="auto" w:fill="FFFFFF"/>
          </w:tcPr>
          <w:p w14:paraId="414900E9"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3.1.1: # of participants at the study tour to EBZ, Germany for developer of VET curricula (A.5.1)</w:t>
            </w:r>
          </w:p>
          <w:p w14:paraId="28B4C59C" w14:textId="77777777" w:rsidR="000C4BCD" w:rsidRPr="00317888" w:rsidRDefault="000C4BCD" w:rsidP="002828F1">
            <w:pPr>
              <w:rPr>
                <w:rFonts w:asciiTheme="minorHAnsi" w:hAnsiTheme="minorHAnsi" w:cstheme="minorHAnsi"/>
                <w:i/>
                <w:snapToGrid w:val="0"/>
                <w:sz w:val="16"/>
                <w:szCs w:val="16"/>
                <w:lang w:eastAsia="en-US"/>
              </w:rPr>
            </w:pPr>
          </w:p>
          <w:p w14:paraId="4EE2A510" w14:textId="524CBFC5"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3.1.2: # prepared VET curricula for professional housing managers for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circumstances (A.5.3)</w:t>
            </w:r>
          </w:p>
          <w:p w14:paraId="67E33A77" w14:textId="2E9699A4" w:rsidR="000C4BCD" w:rsidRPr="00317888" w:rsidRDefault="000C4BCD" w:rsidP="002828F1">
            <w:pPr>
              <w:rPr>
                <w:rFonts w:asciiTheme="minorHAnsi" w:hAnsiTheme="minorHAnsi" w:cstheme="minorHAnsi"/>
                <w:i/>
                <w:snapToGrid w:val="0"/>
                <w:sz w:val="16"/>
                <w:szCs w:val="16"/>
                <w:lang w:eastAsia="en-US"/>
              </w:rPr>
            </w:pPr>
          </w:p>
          <w:p w14:paraId="1346D767" w14:textId="06F20303"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3.1.3: # of created concepts of </w:t>
            </w:r>
            <w:r w:rsidR="00D14426"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Training for VET teachers</w:t>
            </w:r>
            <w:r w:rsidR="00D14426"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 xml:space="preserve"> (A.5.4)</w:t>
            </w:r>
          </w:p>
          <w:p w14:paraId="1FC23AAD" w14:textId="77777777" w:rsidR="000C4BCD" w:rsidRPr="00317888" w:rsidRDefault="000C4BCD" w:rsidP="002828F1">
            <w:pPr>
              <w:rPr>
                <w:rFonts w:asciiTheme="minorHAnsi" w:hAnsiTheme="minorHAnsi" w:cstheme="minorHAnsi"/>
                <w:i/>
                <w:snapToGrid w:val="0"/>
                <w:sz w:val="16"/>
                <w:szCs w:val="16"/>
                <w:lang w:eastAsia="en-US"/>
              </w:rPr>
            </w:pPr>
          </w:p>
          <w:p w14:paraId="4E106D60" w14:textId="77777777" w:rsidR="000C4BCD" w:rsidRPr="00317888" w:rsidRDefault="000C4BCD" w:rsidP="002828F1">
            <w:pPr>
              <w:rPr>
                <w:rFonts w:asciiTheme="minorHAnsi" w:hAnsiTheme="minorHAnsi" w:cstheme="minorHAnsi"/>
                <w:i/>
                <w:snapToGrid w:val="0"/>
                <w:sz w:val="16"/>
                <w:szCs w:val="16"/>
                <w:lang w:eastAsia="en-US"/>
              </w:rPr>
            </w:pPr>
          </w:p>
          <w:p w14:paraId="6740E080" w14:textId="77777777"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3.1.4: # of participants at “Training for VET teachers” (A.5.5.) </w:t>
            </w:r>
          </w:p>
          <w:p w14:paraId="3EF18C88" w14:textId="77777777" w:rsidR="000C4BCD" w:rsidRPr="00317888" w:rsidRDefault="000C4BCD" w:rsidP="002828F1">
            <w:pPr>
              <w:rPr>
                <w:rFonts w:asciiTheme="minorHAnsi" w:hAnsiTheme="minorHAnsi" w:cstheme="minorHAnsi"/>
                <w:i/>
                <w:snapToGrid w:val="0"/>
                <w:sz w:val="16"/>
                <w:szCs w:val="16"/>
                <w:lang w:eastAsia="en-US"/>
              </w:rPr>
            </w:pPr>
          </w:p>
          <w:p w14:paraId="5B9C0F0F" w14:textId="77777777" w:rsidR="00AF4A68" w:rsidRPr="00317888" w:rsidRDefault="00AF4A68" w:rsidP="002828F1">
            <w:pPr>
              <w:rPr>
                <w:rFonts w:asciiTheme="minorHAnsi" w:hAnsiTheme="minorHAnsi" w:cstheme="minorHAnsi"/>
                <w:i/>
                <w:snapToGrid w:val="0"/>
                <w:sz w:val="16"/>
                <w:szCs w:val="16"/>
                <w:lang w:eastAsia="en-US"/>
              </w:rPr>
            </w:pPr>
          </w:p>
          <w:p w14:paraId="162A7D60" w14:textId="0E4FA565"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3.1.5: Initiated official accreditations of the housing manager curriculum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(A.5.3)</w:t>
            </w:r>
          </w:p>
          <w:p w14:paraId="043BD5F4" w14:textId="77777777" w:rsidR="000C4BCD" w:rsidRPr="00317888" w:rsidRDefault="000C4BCD" w:rsidP="002828F1">
            <w:pPr>
              <w:rPr>
                <w:rFonts w:asciiTheme="minorHAnsi" w:hAnsiTheme="minorHAnsi" w:cstheme="minorHAnsi"/>
                <w:i/>
                <w:snapToGrid w:val="0"/>
                <w:sz w:val="16"/>
                <w:szCs w:val="16"/>
                <w:lang w:eastAsia="en-US"/>
              </w:rPr>
            </w:pPr>
          </w:p>
          <w:p w14:paraId="378C3316" w14:textId="77777777"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3.1.6: # of selected participants for first course education of housing managers at VET colleges (A.5.6)</w:t>
            </w:r>
          </w:p>
          <w:p w14:paraId="1890AB2F" w14:textId="77777777" w:rsidR="000C4BCD" w:rsidRPr="00317888" w:rsidRDefault="000C4BCD" w:rsidP="002828F1">
            <w:pPr>
              <w:rPr>
                <w:rFonts w:asciiTheme="minorHAnsi" w:hAnsiTheme="minorHAnsi" w:cstheme="minorHAnsi"/>
                <w:i/>
                <w:snapToGrid w:val="0"/>
                <w:sz w:val="16"/>
                <w:szCs w:val="16"/>
                <w:lang w:eastAsia="en-US"/>
              </w:rPr>
            </w:pPr>
          </w:p>
          <w:p w14:paraId="0103FBE6" w14:textId="7F56906C" w:rsidR="000C4BCD" w:rsidRPr="00317888" w:rsidRDefault="000C4BCD" w:rsidP="002828F1">
            <w:pPr>
              <w:rPr>
                <w:rFonts w:asciiTheme="minorHAnsi" w:hAnsiTheme="minorHAnsi" w:cstheme="minorHAnsi"/>
                <w:i/>
                <w:snapToGrid w:val="0"/>
                <w:sz w:val="16"/>
                <w:szCs w:val="16"/>
                <w:lang w:eastAsia="en-US"/>
              </w:rPr>
            </w:pPr>
          </w:p>
          <w:p w14:paraId="10E36785" w14:textId="77777777"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3.1.7: # of internship concepts developed by BIOs for </w:t>
            </w:r>
            <w:r w:rsidRPr="00317888">
              <w:rPr>
                <w:rFonts w:asciiTheme="minorHAnsi" w:hAnsiTheme="minorHAnsi" w:cstheme="minorHAnsi"/>
                <w:i/>
                <w:snapToGrid w:val="0"/>
                <w:sz w:val="16"/>
                <w:szCs w:val="16"/>
                <w:lang w:eastAsia="en-US"/>
              </w:rPr>
              <w:lastRenderedPageBreak/>
              <w:t>VET students in companies (A.5.7)</w:t>
            </w:r>
          </w:p>
          <w:p w14:paraId="7F071F4C" w14:textId="77777777" w:rsidR="000C4BCD" w:rsidRPr="00317888" w:rsidRDefault="000C4BCD" w:rsidP="002828F1">
            <w:pPr>
              <w:rPr>
                <w:rFonts w:asciiTheme="minorHAnsi" w:hAnsiTheme="minorHAnsi" w:cstheme="minorHAnsi"/>
                <w:i/>
                <w:snapToGrid w:val="0"/>
                <w:sz w:val="16"/>
                <w:szCs w:val="16"/>
                <w:lang w:eastAsia="en-US"/>
              </w:rPr>
            </w:pPr>
          </w:p>
          <w:p w14:paraId="4F48A4FA" w14:textId="7B0A6861" w:rsidR="000C4BCD" w:rsidRPr="00317888" w:rsidRDefault="000C4BCD" w:rsidP="002828F1">
            <w:pPr>
              <w:rPr>
                <w:rFonts w:asciiTheme="minorHAnsi" w:hAnsiTheme="minorHAnsi" w:cstheme="minorHAnsi"/>
                <w:i/>
                <w:snapToGrid w:val="0"/>
                <w:sz w:val="16"/>
                <w:szCs w:val="16"/>
                <w:lang w:eastAsia="en-US"/>
              </w:rPr>
            </w:pPr>
          </w:p>
          <w:p w14:paraId="30EDDE84" w14:textId="2603EE5E"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3.1.8: # of facilitated internship places by BIOs at housing management companies (A.5.8)</w:t>
            </w:r>
          </w:p>
        </w:tc>
        <w:tc>
          <w:tcPr>
            <w:tcW w:w="0" w:type="auto"/>
            <w:shd w:val="clear" w:color="auto" w:fill="FFFFFF"/>
          </w:tcPr>
          <w:p w14:paraId="2A06E299" w14:textId="387343A2" w:rsidR="00493118" w:rsidRPr="00317888" w:rsidRDefault="00976EDD" w:rsidP="0049311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lastRenderedPageBreak/>
              <w:t>XX</w:t>
            </w:r>
            <w:r w:rsidR="00493118" w:rsidRPr="00317888">
              <w:rPr>
                <w:rFonts w:asciiTheme="minorHAnsi" w:hAnsiTheme="minorHAnsi" w:cstheme="minorHAnsi"/>
                <w:i/>
                <w:snapToGrid w:val="0"/>
                <w:sz w:val="16"/>
                <w:szCs w:val="16"/>
                <w:lang w:val="de-DE" w:eastAsia="en-US"/>
              </w:rPr>
              <w:t>: 0</w:t>
            </w:r>
            <w:r w:rsidR="00493118" w:rsidRPr="00317888">
              <w:rPr>
                <w:rFonts w:asciiTheme="minorHAnsi" w:hAnsiTheme="minorHAnsi" w:cstheme="minorHAnsi"/>
                <w:i/>
                <w:snapToGrid w:val="0"/>
                <w:sz w:val="16"/>
                <w:szCs w:val="16"/>
                <w:lang w:val="de-DE" w:eastAsia="en-US"/>
              </w:rPr>
              <w:br/>
            </w:r>
            <w:r w:rsidRPr="00317888">
              <w:rPr>
                <w:rFonts w:asciiTheme="minorHAnsi" w:hAnsiTheme="minorHAnsi" w:cstheme="minorHAnsi"/>
                <w:i/>
                <w:snapToGrid w:val="0"/>
                <w:sz w:val="16"/>
                <w:szCs w:val="16"/>
                <w:lang w:val="de-DE" w:eastAsia="en-US"/>
              </w:rPr>
              <w:t>YY</w:t>
            </w:r>
            <w:r w:rsidR="00493118" w:rsidRPr="00317888">
              <w:rPr>
                <w:rFonts w:asciiTheme="minorHAnsi" w:hAnsiTheme="minorHAnsi" w:cstheme="minorHAnsi"/>
                <w:i/>
                <w:snapToGrid w:val="0"/>
                <w:sz w:val="16"/>
                <w:szCs w:val="16"/>
                <w:lang w:val="de-DE" w:eastAsia="en-US"/>
              </w:rPr>
              <w:t>: 0</w:t>
            </w:r>
          </w:p>
          <w:p w14:paraId="7A500A4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6BA6FF8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00A712F4"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136A03A0" w14:textId="60B405FB"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 0</w:t>
            </w:r>
            <w:r w:rsidR="000C4BCD" w:rsidRPr="00317888">
              <w:rPr>
                <w:rFonts w:asciiTheme="minorHAnsi" w:hAnsiTheme="minorHAnsi" w:cstheme="minorHAnsi"/>
                <w:i/>
                <w:snapToGrid w:val="0"/>
                <w:sz w:val="16"/>
                <w:szCs w:val="16"/>
                <w:lang w:val="de-DE" w:eastAsia="en-US"/>
              </w:rPr>
              <w:br/>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0</w:t>
            </w:r>
          </w:p>
          <w:p w14:paraId="6519BDBE"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27911574"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14A8ADB8" w14:textId="77777777" w:rsidR="006E6F04" w:rsidRPr="00317888" w:rsidRDefault="006E6F04" w:rsidP="002828F1">
            <w:pPr>
              <w:widowControl w:val="0"/>
              <w:autoSpaceDE w:val="0"/>
              <w:autoSpaceDN w:val="0"/>
              <w:adjustRightInd w:val="0"/>
              <w:rPr>
                <w:rFonts w:asciiTheme="minorHAnsi" w:hAnsiTheme="minorHAnsi" w:cstheme="minorHAnsi"/>
                <w:i/>
                <w:snapToGrid w:val="0"/>
                <w:sz w:val="16"/>
                <w:szCs w:val="16"/>
                <w:lang w:val="de-DE" w:eastAsia="en-US"/>
              </w:rPr>
            </w:pPr>
          </w:p>
          <w:p w14:paraId="315E011C" w14:textId="0E90CC41"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&amp;</w:t>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0</w:t>
            </w:r>
            <w:r w:rsidR="000C4BCD" w:rsidRPr="00317888">
              <w:rPr>
                <w:rFonts w:asciiTheme="minorHAnsi" w:hAnsiTheme="minorHAnsi" w:cstheme="minorHAnsi"/>
                <w:i/>
                <w:snapToGrid w:val="0"/>
                <w:sz w:val="16"/>
                <w:szCs w:val="16"/>
                <w:lang w:val="de-DE" w:eastAsia="en-US"/>
              </w:rPr>
              <w:br/>
            </w:r>
          </w:p>
          <w:p w14:paraId="7E5D4DBC"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1DFC99A9" w14:textId="77777777" w:rsidR="006E6F04" w:rsidRPr="00317888" w:rsidRDefault="006E6F04" w:rsidP="002828F1">
            <w:pPr>
              <w:widowControl w:val="0"/>
              <w:autoSpaceDE w:val="0"/>
              <w:autoSpaceDN w:val="0"/>
              <w:adjustRightInd w:val="0"/>
              <w:rPr>
                <w:rFonts w:asciiTheme="minorHAnsi" w:hAnsiTheme="minorHAnsi" w:cstheme="minorHAnsi"/>
                <w:i/>
                <w:snapToGrid w:val="0"/>
                <w:sz w:val="16"/>
                <w:szCs w:val="16"/>
                <w:lang w:val="de-DE" w:eastAsia="en-US"/>
              </w:rPr>
            </w:pPr>
          </w:p>
          <w:p w14:paraId="3991D89D" w14:textId="5207347E"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 0</w:t>
            </w:r>
            <w:r w:rsidR="000C4BCD" w:rsidRPr="00317888">
              <w:rPr>
                <w:rFonts w:asciiTheme="minorHAnsi" w:hAnsiTheme="minorHAnsi" w:cstheme="minorHAnsi"/>
                <w:i/>
                <w:snapToGrid w:val="0"/>
                <w:sz w:val="16"/>
                <w:szCs w:val="16"/>
                <w:lang w:val="de-DE" w:eastAsia="en-US"/>
              </w:rPr>
              <w:br/>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0</w:t>
            </w:r>
            <w:r w:rsidR="000C4BCD" w:rsidRPr="00317888">
              <w:rPr>
                <w:rFonts w:asciiTheme="minorHAnsi" w:hAnsiTheme="minorHAnsi" w:cstheme="minorHAnsi"/>
                <w:i/>
                <w:snapToGrid w:val="0"/>
                <w:sz w:val="16"/>
                <w:szCs w:val="16"/>
                <w:lang w:val="de-DE" w:eastAsia="en-US"/>
              </w:rPr>
              <w:br/>
            </w:r>
          </w:p>
          <w:p w14:paraId="2B2FDF3F" w14:textId="001790D1"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6694300D"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67234C0C" w14:textId="7A20F4A2"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502944AC" w14:textId="2FE3A26F"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620DFFF0"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E20736D" w14:textId="26C45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DF90340"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19AEEF0C" w14:textId="43A30FC8"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671564E4" w14:textId="591876DD"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672C6C3B"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2E410BD8"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10703357"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3B6E4A3A" w14:textId="01BA9E58"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2E8D8F55" w14:textId="0397C371"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07C08227" w14:textId="5C010E9F"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27635340"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287D9684"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75041EBE" w14:textId="3368742D"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493DA901" w14:textId="77777777" w:rsidR="006E6F04" w:rsidRPr="00317888" w:rsidRDefault="006E6F04" w:rsidP="002828F1">
            <w:pPr>
              <w:widowControl w:val="0"/>
              <w:autoSpaceDE w:val="0"/>
              <w:autoSpaceDN w:val="0"/>
              <w:adjustRightInd w:val="0"/>
              <w:rPr>
                <w:rFonts w:asciiTheme="minorHAnsi" w:hAnsiTheme="minorHAnsi" w:cstheme="minorHAnsi"/>
                <w:i/>
                <w:snapToGrid w:val="0"/>
                <w:sz w:val="16"/>
                <w:szCs w:val="16"/>
                <w:lang w:val="de-DE" w:eastAsia="en-US"/>
              </w:rPr>
            </w:pPr>
          </w:p>
          <w:p w14:paraId="26D2B279" w14:textId="3449AAA4"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7C15A664" w14:textId="61F51E18"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5B912943"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tc>
        <w:tc>
          <w:tcPr>
            <w:tcW w:w="1222" w:type="dxa"/>
            <w:shd w:val="clear" w:color="auto" w:fill="FFFFFF"/>
          </w:tcPr>
          <w:p w14:paraId="1AF16B6D" w14:textId="274B4D76" w:rsidR="00493118" w:rsidRPr="00317888" w:rsidRDefault="00976EDD" w:rsidP="0049311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lastRenderedPageBreak/>
              <w:t>XX</w:t>
            </w:r>
            <w:r w:rsidR="00493118" w:rsidRPr="00317888">
              <w:rPr>
                <w:rFonts w:asciiTheme="minorHAnsi" w:hAnsiTheme="minorHAnsi" w:cstheme="minorHAnsi"/>
                <w:i/>
                <w:snapToGrid w:val="0"/>
                <w:sz w:val="16"/>
                <w:szCs w:val="16"/>
                <w:lang w:val="de-DE" w:eastAsia="en-US"/>
              </w:rPr>
              <w:t>: 0</w:t>
            </w:r>
            <w:r w:rsidR="00493118" w:rsidRPr="00317888">
              <w:rPr>
                <w:rFonts w:asciiTheme="minorHAnsi" w:hAnsiTheme="minorHAnsi" w:cstheme="minorHAnsi"/>
                <w:i/>
                <w:snapToGrid w:val="0"/>
                <w:sz w:val="16"/>
                <w:szCs w:val="16"/>
                <w:lang w:val="de-DE" w:eastAsia="en-US"/>
              </w:rPr>
              <w:br/>
            </w:r>
            <w:r w:rsidRPr="00317888">
              <w:rPr>
                <w:rFonts w:asciiTheme="minorHAnsi" w:hAnsiTheme="minorHAnsi" w:cstheme="minorHAnsi"/>
                <w:i/>
                <w:snapToGrid w:val="0"/>
                <w:sz w:val="16"/>
                <w:szCs w:val="16"/>
                <w:lang w:val="de-DE" w:eastAsia="en-US"/>
              </w:rPr>
              <w:t>YY</w:t>
            </w:r>
            <w:r w:rsidR="00493118" w:rsidRPr="00317888">
              <w:rPr>
                <w:rFonts w:asciiTheme="minorHAnsi" w:hAnsiTheme="minorHAnsi" w:cstheme="minorHAnsi"/>
                <w:i/>
                <w:snapToGrid w:val="0"/>
                <w:sz w:val="16"/>
                <w:szCs w:val="16"/>
                <w:lang w:val="de-DE" w:eastAsia="en-US"/>
              </w:rPr>
              <w:t>: 0</w:t>
            </w:r>
          </w:p>
          <w:p w14:paraId="06BAF937"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DF759CB"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DFA9A21" w14:textId="16F0ED69" w:rsidR="00493118" w:rsidRPr="00317888" w:rsidRDefault="00493118" w:rsidP="002828F1">
            <w:pPr>
              <w:widowControl w:val="0"/>
              <w:autoSpaceDE w:val="0"/>
              <w:autoSpaceDN w:val="0"/>
              <w:adjustRightInd w:val="0"/>
              <w:rPr>
                <w:rFonts w:asciiTheme="minorHAnsi" w:hAnsiTheme="minorHAnsi" w:cstheme="minorHAnsi"/>
                <w:i/>
                <w:snapToGrid w:val="0"/>
                <w:sz w:val="16"/>
                <w:szCs w:val="16"/>
                <w:lang w:val="de-DE" w:eastAsia="en-US"/>
              </w:rPr>
            </w:pPr>
          </w:p>
          <w:p w14:paraId="71F20F0D" w14:textId="6239D07E"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 2</w:t>
            </w:r>
            <w:r w:rsidR="000C4BCD" w:rsidRPr="00317888">
              <w:rPr>
                <w:rFonts w:asciiTheme="minorHAnsi" w:hAnsiTheme="minorHAnsi" w:cstheme="minorHAnsi"/>
                <w:i/>
                <w:snapToGrid w:val="0"/>
                <w:sz w:val="16"/>
                <w:szCs w:val="16"/>
                <w:lang w:val="de-DE" w:eastAsia="en-US"/>
              </w:rPr>
              <w:br/>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0</w:t>
            </w:r>
          </w:p>
          <w:p w14:paraId="6E385DFB"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037A548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070A947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510D7257" w14:textId="2D7228E4" w:rsidR="00F608E6" w:rsidRPr="00317888" w:rsidRDefault="00976ED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&amp;</w:t>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xml:space="preserve">: </w:t>
            </w:r>
          </w:p>
          <w:p w14:paraId="6C7B6D2A" w14:textId="1B882558"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1</w:t>
            </w:r>
            <w:r w:rsidRPr="00317888">
              <w:rPr>
                <w:rFonts w:asciiTheme="minorHAnsi" w:hAnsiTheme="minorHAnsi" w:cstheme="minorHAnsi"/>
                <w:i/>
                <w:snapToGrid w:val="0"/>
                <w:sz w:val="16"/>
                <w:szCs w:val="16"/>
                <w:lang w:val="de-DE" w:eastAsia="en-US"/>
              </w:rPr>
              <w:br/>
            </w:r>
          </w:p>
          <w:p w14:paraId="5617D0E7"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4EF74B7B" w14:textId="77777777" w:rsidR="006E6F04" w:rsidRPr="00317888" w:rsidRDefault="006E6F04" w:rsidP="002828F1">
            <w:pPr>
              <w:widowControl w:val="0"/>
              <w:autoSpaceDE w:val="0"/>
              <w:autoSpaceDN w:val="0"/>
              <w:adjustRightInd w:val="0"/>
              <w:rPr>
                <w:rFonts w:asciiTheme="minorHAnsi" w:hAnsiTheme="minorHAnsi" w:cstheme="minorHAnsi"/>
                <w:i/>
                <w:snapToGrid w:val="0"/>
                <w:sz w:val="16"/>
                <w:szCs w:val="16"/>
                <w:lang w:val="de-DE" w:eastAsia="en-US"/>
              </w:rPr>
            </w:pPr>
          </w:p>
          <w:p w14:paraId="251E5A22" w14:textId="4491C711"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 27</w:t>
            </w:r>
            <w:r w:rsidR="000C4BCD" w:rsidRPr="00317888">
              <w:rPr>
                <w:rFonts w:asciiTheme="minorHAnsi" w:hAnsiTheme="minorHAnsi" w:cstheme="minorHAnsi"/>
                <w:i/>
                <w:snapToGrid w:val="0"/>
                <w:sz w:val="16"/>
                <w:szCs w:val="16"/>
                <w:lang w:val="de-DE" w:eastAsia="en-US"/>
              </w:rPr>
              <w:br/>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25</w:t>
            </w:r>
            <w:r w:rsidR="000C4BCD" w:rsidRPr="00317888">
              <w:rPr>
                <w:rFonts w:asciiTheme="minorHAnsi" w:hAnsiTheme="minorHAnsi" w:cstheme="minorHAnsi"/>
                <w:i/>
                <w:snapToGrid w:val="0"/>
                <w:sz w:val="16"/>
                <w:szCs w:val="16"/>
                <w:lang w:val="de-DE" w:eastAsia="en-US"/>
              </w:rPr>
              <w:br/>
            </w:r>
          </w:p>
          <w:p w14:paraId="4CEC77FF" w14:textId="77777777" w:rsidR="006E6F04" w:rsidRPr="00317888" w:rsidRDefault="006E6F04"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BBAD545"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2C5AB16C" w14:textId="37B071D1"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2E553EC6" w14:textId="2A79DD7C"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78A345CE"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2AB9DB96" w14:textId="4FB5102B"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3729C4C3"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0D512625" w14:textId="52E6FBE3"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00C6DB8C" w14:textId="53F65A72" w:rsidR="000C4BCD"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67E134DE"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5B60C87"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740B8137" w14:textId="312DF572"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B2DF486" w14:textId="4DAE7FBF"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0733FF8D" w14:textId="5278699F" w:rsidR="00AF4A68" w:rsidRPr="00317888" w:rsidRDefault="00976EDD" w:rsidP="00AF4A6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AF4A68" w:rsidRPr="00317888">
              <w:rPr>
                <w:rFonts w:asciiTheme="minorHAnsi" w:hAnsiTheme="minorHAnsi" w:cstheme="minorHAnsi"/>
                <w:bCs/>
                <w:i/>
                <w:snapToGrid w:val="0"/>
                <w:sz w:val="16"/>
                <w:szCs w:val="16"/>
                <w:lang w:val="de-DE" w:eastAsia="en-US"/>
              </w:rPr>
              <w:t>: 0</w:t>
            </w:r>
          </w:p>
          <w:p w14:paraId="5A50AB97" w14:textId="5D769C6F" w:rsidR="000C4BCD" w:rsidRPr="00317888" w:rsidRDefault="00976EDD" w:rsidP="00AF4A6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AF4A68" w:rsidRPr="00317888">
              <w:rPr>
                <w:rFonts w:asciiTheme="minorHAnsi" w:hAnsiTheme="minorHAnsi" w:cstheme="minorHAnsi"/>
                <w:bCs/>
                <w:i/>
                <w:snapToGrid w:val="0"/>
                <w:sz w:val="16"/>
                <w:szCs w:val="16"/>
                <w:lang w:val="de-DE" w:eastAsia="en-US"/>
              </w:rPr>
              <w:t>: 0</w:t>
            </w:r>
          </w:p>
          <w:p w14:paraId="63D3B1AB"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4B53E9F4"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1A4B294B" w14:textId="5D89703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7CA2DA8C" w14:textId="77777777" w:rsidR="006E6F04" w:rsidRPr="00317888" w:rsidRDefault="006E6F04"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58B1F683" w14:textId="66EF1E36" w:rsidR="00AF4A68" w:rsidRPr="00317888" w:rsidRDefault="00976EDD" w:rsidP="00AF4A6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AF4A68" w:rsidRPr="00317888">
              <w:rPr>
                <w:rFonts w:asciiTheme="minorHAnsi" w:hAnsiTheme="minorHAnsi" w:cstheme="minorHAnsi"/>
                <w:i/>
                <w:snapToGrid w:val="0"/>
                <w:sz w:val="16"/>
                <w:szCs w:val="16"/>
                <w:lang w:val="de-DE" w:eastAsia="en-US"/>
              </w:rPr>
              <w:t>: 0</w:t>
            </w:r>
          </w:p>
          <w:p w14:paraId="55EF98DB" w14:textId="2DE214E5" w:rsidR="000C4BCD" w:rsidRPr="00317888" w:rsidRDefault="00976EDD" w:rsidP="00AF4A6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AF4A68" w:rsidRPr="00317888">
              <w:rPr>
                <w:rFonts w:asciiTheme="minorHAnsi" w:hAnsiTheme="minorHAnsi" w:cstheme="minorHAnsi"/>
                <w:i/>
                <w:snapToGrid w:val="0"/>
                <w:sz w:val="16"/>
                <w:szCs w:val="16"/>
                <w:lang w:val="de-DE" w:eastAsia="en-US"/>
              </w:rPr>
              <w:t>: 0</w:t>
            </w:r>
          </w:p>
        </w:tc>
        <w:tc>
          <w:tcPr>
            <w:tcW w:w="1889" w:type="dxa"/>
            <w:shd w:val="clear" w:color="auto" w:fill="FFFFFF"/>
          </w:tcPr>
          <w:p w14:paraId="63C7DC0E" w14:textId="6CB88D9C"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Ot 3.1.1: 20 participants at the study tour to EBZ, Germany for developer of VET curricula</w:t>
            </w:r>
            <w:r w:rsidR="00493118" w:rsidRPr="00317888">
              <w:rPr>
                <w:rFonts w:asciiTheme="minorHAnsi" w:hAnsiTheme="minorHAnsi" w:cstheme="minorHAnsi"/>
                <w:i/>
                <w:snapToGrid w:val="0"/>
                <w:sz w:val="16"/>
                <w:szCs w:val="16"/>
                <w:lang w:eastAsia="en-US"/>
              </w:rPr>
              <w:t xml:space="preserve"> </w:t>
            </w:r>
          </w:p>
          <w:p w14:paraId="0551DE68"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497A8B8" w14:textId="54EFAD90"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3.1.2: 2 prepared VET curricula for professional housing managers (1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1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00493118" w:rsidRPr="00317888">
              <w:rPr>
                <w:rFonts w:asciiTheme="minorHAnsi" w:hAnsiTheme="minorHAnsi" w:cstheme="minorHAnsi"/>
                <w:i/>
                <w:snapToGrid w:val="0"/>
                <w:sz w:val="16"/>
                <w:szCs w:val="16"/>
                <w:lang w:eastAsia="en-US"/>
              </w:rPr>
              <w:t xml:space="preserve"> </w:t>
            </w:r>
          </w:p>
          <w:p w14:paraId="29308CD0" w14:textId="77777777" w:rsidR="000C4BCD" w:rsidRPr="00317888" w:rsidRDefault="000C4BCD" w:rsidP="002828F1">
            <w:pPr>
              <w:rPr>
                <w:rFonts w:asciiTheme="minorHAnsi" w:hAnsiTheme="minorHAnsi" w:cstheme="minorHAnsi"/>
                <w:i/>
                <w:snapToGrid w:val="0"/>
                <w:sz w:val="16"/>
                <w:szCs w:val="16"/>
                <w:lang w:eastAsia="en-US"/>
              </w:rPr>
            </w:pPr>
          </w:p>
          <w:p w14:paraId="4696C59A" w14:textId="4A406449"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3.1.3: 2 created concepts of </w:t>
            </w:r>
            <w:r w:rsidR="00D14426"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Training for VET teachers</w:t>
            </w:r>
            <w:r w:rsidR="00D14426"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 xml:space="preserve"> (1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1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(A.5.4.)</w:t>
            </w:r>
            <w:r w:rsidR="00493118" w:rsidRPr="00317888">
              <w:rPr>
                <w:rFonts w:asciiTheme="minorHAnsi" w:hAnsiTheme="minorHAnsi" w:cstheme="minorHAnsi"/>
                <w:i/>
                <w:snapToGrid w:val="0"/>
                <w:sz w:val="16"/>
                <w:szCs w:val="16"/>
                <w:lang w:eastAsia="en-US"/>
              </w:rPr>
              <w:t xml:space="preserve"> </w:t>
            </w:r>
          </w:p>
          <w:p w14:paraId="21278E12" w14:textId="77777777" w:rsidR="000C4BCD" w:rsidRPr="00317888" w:rsidRDefault="000C4BCD" w:rsidP="002828F1">
            <w:pPr>
              <w:rPr>
                <w:rFonts w:asciiTheme="minorHAnsi" w:hAnsiTheme="minorHAnsi" w:cstheme="minorHAnsi"/>
                <w:i/>
                <w:snapToGrid w:val="0"/>
                <w:sz w:val="16"/>
                <w:szCs w:val="16"/>
                <w:lang w:eastAsia="en-US"/>
              </w:rPr>
            </w:pPr>
          </w:p>
          <w:p w14:paraId="05821C50" w14:textId="6E7C3150"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3.1.4: up to 20 participants at </w:t>
            </w:r>
            <w:r w:rsidR="00D14426"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Training for VET teachers</w:t>
            </w:r>
            <w:r w:rsidR="00D14426" w:rsidRPr="00317888">
              <w:rPr>
                <w:rFonts w:asciiTheme="minorHAnsi" w:hAnsiTheme="minorHAnsi" w:cstheme="minorHAnsi"/>
                <w:i/>
                <w:snapToGrid w:val="0"/>
                <w:sz w:val="16"/>
                <w:szCs w:val="16"/>
                <w:lang w:eastAsia="en-US"/>
              </w:rPr>
              <w:t>´</w:t>
            </w:r>
            <w:r w:rsidRPr="00317888">
              <w:rPr>
                <w:rFonts w:asciiTheme="minorHAnsi" w:hAnsiTheme="minorHAnsi" w:cstheme="minorHAnsi"/>
                <w:i/>
                <w:snapToGrid w:val="0"/>
                <w:sz w:val="16"/>
                <w:szCs w:val="16"/>
                <w:lang w:eastAsia="en-US"/>
              </w:rPr>
              <w:t xml:space="preserve"> (10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10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(A.5.5.) </w:t>
            </w:r>
          </w:p>
          <w:p w14:paraId="6B84DF62" w14:textId="77777777" w:rsidR="000C4BCD" w:rsidRPr="00317888" w:rsidRDefault="000C4BCD" w:rsidP="002828F1">
            <w:pPr>
              <w:rPr>
                <w:rFonts w:asciiTheme="minorHAnsi" w:hAnsiTheme="minorHAnsi" w:cstheme="minorHAnsi"/>
                <w:i/>
                <w:snapToGrid w:val="0"/>
                <w:sz w:val="16"/>
                <w:szCs w:val="16"/>
                <w:lang w:eastAsia="en-US"/>
              </w:rPr>
            </w:pPr>
          </w:p>
          <w:p w14:paraId="637AA6E3" w14:textId="26BBEC36"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3.1.5: 2 initiated official accreditations of the curriculum (1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1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00F608E6" w:rsidRPr="00317888">
              <w:rPr>
                <w:rFonts w:asciiTheme="minorHAnsi" w:hAnsiTheme="minorHAnsi" w:cstheme="minorHAnsi"/>
                <w:i/>
                <w:snapToGrid w:val="0"/>
                <w:sz w:val="16"/>
                <w:szCs w:val="16"/>
                <w:lang w:eastAsia="en-US"/>
              </w:rPr>
              <w:t xml:space="preserve"> </w:t>
            </w:r>
          </w:p>
          <w:p w14:paraId="73614F11" w14:textId="77777777" w:rsidR="000C4BCD" w:rsidRPr="00317888" w:rsidRDefault="000C4BCD" w:rsidP="002828F1">
            <w:pPr>
              <w:rPr>
                <w:rFonts w:asciiTheme="minorHAnsi" w:hAnsiTheme="minorHAnsi" w:cstheme="minorHAnsi"/>
                <w:i/>
                <w:snapToGrid w:val="0"/>
                <w:sz w:val="16"/>
                <w:szCs w:val="16"/>
                <w:lang w:eastAsia="en-US"/>
              </w:rPr>
            </w:pPr>
          </w:p>
          <w:p w14:paraId="1EA7D989" w14:textId="4611ECA7"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3.1.6: 30 participants for first course education of housing managers at VET colleges selected (15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15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00F608E6" w:rsidRPr="00317888">
              <w:rPr>
                <w:rFonts w:asciiTheme="minorHAnsi" w:hAnsiTheme="minorHAnsi" w:cstheme="minorHAnsi"/>
                <w:i/>
                <w:snapToGrid w:val="0"/>
                <w:sz w:val="16"/>
                <w:szCs w:val="16"/>
                <w:lang w:eastAsia="en-US"/>
              </w:rPr>
              <w:t xml:space="preserve"> </w:t>
            </w:r>
          </w:p>
          <w:p w14:paraId="28512706" w14:textId="77777777" w:rsidR="000C4BCD" w:rsidRPr="00317888" w:rsidRDefault="000C4BCD" w:rsidP="002828F1">
            <w:pPr>
              <w:rPr>
                <w:rFonts w:asciiTheme="minorHAnsi" w:hAnsiTheme="minorHAnsi" w:cstheme="minorHAnsi"/>
                <w:i/>
                <w:snapToGrid w:val="0"/>
                <w:sz w:val="16"/>
                <w:szCs w:val="16"/>
                <w:lang w:eastAsia="en-US"/>
              </w:rPr>
            </w:pPr>
          </w:p>
          <w:p w14:paraId="4C52EB3E" w14:textId="6B4E4EF0" w:rsidR="000C4BCD" w:rsidRPr="00317888" w:rsidRDefault="000C4BCD" w:rsidP="002828F1">
            <w:pPr>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3.1.7: 2 concepts developed by BIOs for </w:t>
            </w:r>
            <w:r w:rsidRPr="00317888">
              <w:rPr>
                <w:rFonts w:asciiTheme="minorHAnsi" w:hAnsiTheme="minorHAnsi" w:cstheme="minorHAnsi"/>
                <w:i/>
                <w:snapToGrid w:val="0"/>
                <w:sz w:val="16"/>
                <w:szCs w:val="16"/>
                <w:lang w:eastAsia="en-US"/>
              </w:rPr>
              <w:lastRenderedPageBreak/>
              <w:t xml:space="preserve">VET students in companies (1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1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p>
          <w:p w14:paraId="2417901A" w14:textId="77777777" w:rsidR="000C4BCD" w:rsidRPr="00317888" w:rsidRDefault="000C4BCD" w:rsidP="002828F1">
            <w:pPr>
              <w:rPr>
                <w:rFonts w:asciiTheme="minorHAnsi" w:hAnsiTheme="minorHAnsi" w:cstheme="minorHAnsi"/>
                <w:i/>
                <w:snapToGrid w:val="0"/>
                <w:sz w:val="16"/>
                <w:szCs w:val="16"/>
                <w:lang w:eastAsia="en-US"/>
              </w:rPr>
            </w:pPr>
          </w:p>
          <w:p w14:paraId="37000279" w14:textId="00FFF9E8"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3.1.8: at least 16 facilitated internship places by BIOs (8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8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00F608E6" w:rsidRPr="00317888">
              <w:rPr>
                <w:rFonts w:asciiTheme="minorHAnsi" w:hAnsiTheme="minorHAnsi" w:cstheme="minorHAnsi"/>
                <w:i/>
                <w:snapToGrid w:val="0"/>
                <w:sz w:val="16"/>
                <w:szCs w:val="16"/>
                <w:lang w:eastAsia="en-US"/>
              </w:rPr>
              <w:t xml:space="preserve"> </w:t>
            </w:r>
          </w:p>
        </w:tc>
        <w:tc>
          <w:tcPr>
            <w:tcW w:w="0" w:type="auto"/>
            <w:shd w:val="clear" w:color="auto" w:fill="FFFFFF"/>
          </w:tcPr>
          <w:p w14:paraId="166BAB4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Ot 3.1.1: Agenda; Participants lists</w:t>
            </w:r>
          </w:p>
          <w:p w14:paraId="3B97B6E3"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464FFD5A"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05B74C33"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3F3069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13B0738C"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3.1.2: Curricula documents</w:t>
            </w:r>
          </w:p>
          <w:p w14:paraId="734D79FA"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7E4D6DE4"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7B7DD09D" w14:textId="5AA1D208"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0D036476" w14:textId="77777777" w:rsidR="00493118" w:rsidRPr="00317888" w:rsidRDefault="00493118" w:rsidP="002828F1">
            <w:pPr>
              <w:widowControl w:val="0"/>
              <w:autoSpaceDE w:val="0"/>
              <w:autoSpaceDN w:val="0"/>
              <w:adjustRightInd w:val="0"/>
              <w:rPr>
                <w:rFonts w:asciiTheme="minorHAnsi" w:hAnsiTheme="minorHAnsi" w:cstheme="minorHAnsi"/>
                <w:i/>
                <w:snapToGrid w:val="0"/>
                <w:sz w:val="16"/>
                <w:szCs w:val="16"/>
                <w:lang w:eastAsia="en-US"/>
              </w:rPr>
            </w:pPr>
          </w:p>
          <w:p w14:paraId="6D7DBCBB"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3.1.3: Concepts</w:t>
            </w:r>
          </w:p>
          <w:p w14:paraId="0BBE3B96"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1C00A177"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5F3F200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231CD89D"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24AEB74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3.1.4: Agenda; Participants lists </w:t>
            </w:r>
          </w:p>
          <w:p w14:paraId="5DBB14FC"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D20E5BB" w14:textId="5F7AAF5F"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221A1D23" w14:textId="15D91E1B"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45649F5D" w14:textId="77777777" w:rsidR="007C3338" w:rsidRPr="00317888" w:rsidRDefault="007C3338" w:rsidP="002828F1">
            <w:pPr>
              <w:widowControl w:val="0"/>
              <w:autoSpaceDE w:val="0"/>
              <w:autoSpaceDN w:val="0"/>
              <w:adjustRightInd w:val="0"/>
              <w:rPr>
                <w:rFonts w:asciiTheme="minorHAnsi" w:hAnsiTheme="minorHAnsi" w:cstheme="minorHAnsi"/>
                <w:i/>
                <w:snapToGrid w:val="0"/>
                <w:sz w:val="16"/>
                <w:szCs w:val="16"/>
                <w:lang w:eastAsia="en-US"/>
              </w:rPr>
            </w:pPr>
          </w:p>
          <w:p w14:paraId="5EDC9843" w14:textId="117744F0"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3.1.5: Official confirmation from state bodies that accreditations of the housing manager curriculum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has started</w:t>
            </w:r>
          </w:p>
          <w:p w14:paraId="351F5DD1" w14:textId="682DA912"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192BF0ED" w14:textId="6A074CEF"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3.1.6:  enrolments statistics of the partner institutions</w:t>
            </w:r>
          </w:p>
          <w:p w14:paraId="45C67A3B"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A4C03D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013D6512" w14:textId="4AD1A313"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5A72C0AD"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14C7D97" w14:textId="5BE81765"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3.1.7: concepts developed by BIOs for VET students in companies </w:t>
            </w:r>
            <w:r w:rsidRPr="00317888">
              <w:rPr>
                <w:rFonts w:asciiTheme="minorHAnsi" w:hAnsiTheme="minorHAnsi" w:cstheme="minorHAnsi"/>
                <w:i/>
                <w:snapToGrid w:val="0"/>
                <w:sz w:val="16"/>
                <w:szCs w:val="16"/>
                <w:lang w:eastAsia="en-US"/>
              </w:rPr>
              <w:lastRenderedPageBreak/>
              <w:t>(documents)</w:t>
            </w:r>
          </w:p>
          <w:p w14:paraId="4E7AEB4D"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5CA1B83F"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3B5559C6"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43262978" w14:textId="70B6328F" w:rsidR="001934A0" w:rsidRPr="00317888" w:rsidRDefault="000C4BCD" w:rsidP="001934A0">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3.1.8: Signed cooperation/partnership agreements between VET institutions and companies; statistics of the partner institutions</w:t>
            </w:r>
          </w:p>
        </w:tc>
        <w:tc>
          <w:tcPr>
            <w:tcW w:w="0" w:type="auto"/>
            <w:shd w:val="clear" w:color="auto" w:fill="auto"/>
          </w:tcPr>
          <w:p w14:paraId="2A11BF9B" w14:textId="77777777"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p>
        </w:tc>
      </w:tr>
      <w:tr w:rsidR="00317888" w:rsidRPr="00317888" w14:paraId="3EB3FA2F" w14:textId="77777777" w:rsidTr="00F270D9">
        <w:trPr>
          <w:trHeight w:val="280"/>
        </w:trPr>
        <w:tc>
          <w:tcPr>
            <w:tcW w:w="704" w:type="dxa"/>
            <w:vMerge w:val="restart"/>
            <w:shd w:val="clear" w:color="auto" w:fill="D9D9D9"/>
            <w:textDirection w:val="btLr"/>
          </w:tcPr>
          <w:p w14:paraId="712F6B7B" w14:textId="716ACC92" w:rsidR="000C4BCD" w:rsidRPr="00317888" w:rsidRDefault="000C4BCD" w:rsidP="000C4BCD">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Outputs</w:t>
            </w:r>
          </w:p>
        </w:tc>
        <w:tc>
          <w:tcPr>
            <w:tcW w:w="13217" w:type="dxa"/>
            <w:gridSpan w:val="7"/>
            <w:shd w:val="clear" w:color="auto" w:fill="FFFFFF"/>
          </w:tcPr>
          <w:p w14:paraId="518A38DB" w14:textId="104A6857"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
                <w:bCs/>
                <w:i/>
                <w:kern w:val="1"/>
                <w:sz w:val="16"/>
                <w:szCs w:val="16"/>
                <w:lang w:eastAsia="ar-SA"/>
              </w:rPr>
              <w:t xml:space="preserve">Outputs for </w:t>
            </w:r>
            <w:r w:rsidRPr="00317888">
              <w:rPr>
                <w:rFonts w:asciiTheme="minorHAnsi" w:hAnsiTheme="minorHAnsi" w:cstheme="minorHAnsi"/>
                <w:b/>
                <w:bCs/>
                <w:kern w:val="1"/>
                <w:sz w:val="16"/>
                <w:szCs w:val="16"/>
                <w:lang w:eastAsia="ar-SA"/>
              </w:rPr>
              <w:t>SO 4</w:t>
            </w:r>
          </w:p>
        </w:tc>
      </w:tr>
      <w:tr w:rsidR="00317888" w:rsidRPr="00317888" w14:paraId="6A0A9E1A" w14:textId="77777777" w:rsidTr="00F76C1E">
        <w:trPr>
          <w:trHeight w:val="3726"/>
        </w:trPr>
        <w:tc>
          <w:tcPr>
            <w:tcW w:w="704" w:type="dxa"/>
            <w:vMerge/>
            <w:shd w:val="clear" w:color="auto" w:fill="D9D9D9"/>
            <w:textDirection w:val="btLr"/>
          </w:tcPr>
          <w:p w14:paraId="1991A1A3" w14:textId="0CEFD807" w:rsidR="000C4BCD" w:rsidRPr="00317888" w:rsidRDefault="000C4BCD"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shd w:val="clear" w:color="auto" w:fill="FFFFFF"/>
          </w:tcPr>
          <w:p w14:paraId="02F2A56A" w14:textId="77777777" w:rsidR="000C4BCD" w:rsidRPr="00317888" w:rsidRDefault="000C4BCD" w:rsidP="002828F1">
            <w:pPr>
              <w:widowControl w:val="0"/>
              <w:numPr>
                <w:ilvl w:val="0"/>
                <w:numId w:val="6"/>
              </w:numPr>
              <w:suppressAutoHyphens/>
              <w:snapToGrid w:val="0"/>
              <w:ind w:left="145" w:hanging="141"/>
              <w:rPr>
                <w:rFonts w:asciiTheme="minorHAnsi" w:hAnsiTheme="minorHAnsi" w:cstheme="minorHAnsi"/>
                <w:snapToGrid w:val="0"/>
                <w:kern w:val="1"/>
                <w:sz w:val="16"/>
                <w:szCs w:val="16"/>
                <w:lang w:val="en-US" w:eastAsia="en-US"/>
              </w:rPr>
            </w:pPr>
            <w:r w:rsidRPr="00317888">
              <w:rPr>
                <w:rFonts w:asciiTheme="minorHAnsi" w:hAnsiTheme="minorHAnsi" w:cstheme="minorHAnsi"/>
                <w:snapToGrid w:val="0"/>
                <w:kern w:val="1"/>
                <w:sz w:val="16"/>
                <w:szCs w:val="16"/>
                <w:lang w:val="en-US" w:eastAsia="en-US"/>
              </w:rPr>
              <w:t>Ot 4.1. Increased   community   impact (local   employment   and   economic development) through integration of MSMEs in value-chain solutions</w:t>
            </w:r>
          </w:p>
          <w:p w14:paraId="31C073A7" w14:textId="77777777" w:rsidR="000C4BCD" w:rsidRPr="00317888" w:rsidRDefault="000C4BCD" w:rsidP="002828F1">
            <w:pPr>
              <w:suppressAutoHyphens/>
              <w:snapToGrid w:val="0"/>
              <w:ind w:left="145"/>
              <w:rPr>
                <w:rFonts w:asciiTheme="minorHAnsi" w:hAnsiTheme="minorHAnsi" w:cstheme="minorHAnsi"/>
                <w:snapToGrid w:val="0"/>
                <w:kern w:val="1"/>
                <w:sz w:val="16"/>
                <w:szCs w:val="16"/>
                <w:lang w:val="en-US" w:eastAsia="en-US"/>
              </w:rPr>
            </w:pPr>
          </w:p>
          <w:p w14:paraId="3F21A496" w14:textId="366F5FD8" w:rsidR="000C4BCD" w:rsidRPr="00317888" w:rsidRDefault="000C4BCD" w:rsidP="002828F1">
            <w:pPr>
              <w:widowControl w:val="0"/>
              <w:numPr>
                <w:ilvl w:val="0"/>
                <w:numId w:val="6"/>
              </w:numPr>
              <w:suppressAutoHyphens/>
              <w:snapToGrid w:val="0"/>
              <w:ind w:left="145" w:hanging="141"/>
              <w:rPr>
                <w:rFonts w:asciiTheme="minorHAnsi" w:hAnsiTheme="minorHAnsi" w:cstheme="minorHAnsi"/>
                <w:snapToGrid w:val="0"/>
                <w:kern w:val="1"/>
                <w:sz w:val="16"/>
                <w:szCs w:val="16"/>
                <w:lang w:val="en-US" w:eastAsia="en-US"/>
              </w:rPr>
            </w:pPr>
            <w:r w:rsidRPr="00317888">
              <w:rPr>
                <w:rFonts w:asciiTheme="minorHAnsi" w:hAnsiTheme="minorHAnsi" w:cstheme="minorHAnsi"/>
                <w:kern w:val="1"/>
                <w:sz w:val="16"/>
                <w:szCs w:val="16"/>
                <w:lang w:eastAsia="ar-SA"/>
              </w:rPr>
              <w:t xml:space="preserve">Ot 4.2. Awareness on job potentials is increased (through dissemination of project results &amp; joint activities at annual events as “Housing Fair” in </w:t>
            </w:r>
            <w:r w:rsidR="00976EDD" w:rsidRPr="00317888">
              <w:rPr>
                <w:rFonts w:asciiTheme="minorHAnsi" w:hAnsiTheme="minorHAnsi" w:cstheme="minorHAnsi"/>
                <w:kern w:val="1"/>
                <w:sz w:val="16"/>
                <w:szCs w:val="16"/>
                <w:lang w:eastAsia="ar-SA"/>
              </w:rPr>
              <w:t>XX</w:t>
            </w:r>
            <w:r w:rsidRPr="00317888">
              <w:rPr>
                <w:rFonts w:asciiTheme="minorHAnsi" w:hAnsiTheme="minorHAnsi" w:cstheme="minorHAnsi"/>
                <w:kern w:val="1"/>
                <w:sz w:val="16"/>
                <w:szCs w:val="16"/>
                <w:lang w:eastAsia="ar-SA"/>
              </w:rPr>
              <w:t xml:space="preserve"> &amp; “Day of housing sector” in </w:t>
            </w:r>
            <w:r w:rsidR="00976EDD" w:rsidRPr="00317888">
              <w:rPr>
                <w:rFonts w:asciiTheme="minorHAnsi" w:hAnsiTheme="minorHAnsi" w:cstheme="minorHAnsi"/>
                <w:kern w:val="1"/>
                <w:sz w:val="16"/>
                <w:szCs w:val="16"/>
                <w:lang w:eastAsia="ar-SA"/>
              </w:rPr>
              <w:t>YY</w:t>
            </w:r>
            <w:r w:rsidRPr="00317888">
              <w:rPr>
                <w:rFonts w:asciiTheme="minorHAnsi" w:hAnsiTheme="minorHAnsi" w:cstheme="minorHAnsi"/>
                <w:kern w:val="1"/>
                <w:sz w:val="16"/>
                <w:szCs w:val="16"/>
                <w:lang w:eastAsia="ar-SA"/>
              </w:rPr>
              <w:t>)</w:t>
            </w:r>
          </w:p>
          <w:p w14:paraId="08B3F3F3" w14:textId="77777777" w:rsidR="000C4BCD" w:rsidRPr="00317888" w:rsidRDefault="000C4BCD" w:rsidP="00CD4075">
            <w:pPr>
              <w:suppressAutoHyphens/>
              <w:snapToGrid w:val="0"/>
              <w:jc w:val="both"/>
              <w:rPr>
                <w:rFonts w:asciiTheme="minorHAnsi" w:hAnsiTheme="minorHAnsi" w:cstheme="minorHAnsi"/>
                <w:b/>
                <w:bCs/>
                <w:snapToGrid w:val="0"/>
                <w:kern w:val="1"/>
                <w:sz w:val="16"/>
                <w:szCs w:val="16"/>
                <w:lang w:val="en-US" w:eastAsia="en-US"/>
              </w:rPr>
            </w:pPr>
          </w:p>
        </w:tc>
        <w:tc>
          <w:tcPr>
            <w:tcW w:w="2304" w:type="dxa"/>
            <w:shd w:val="clear" w:color="auto" w:fill="FFFFFF"/>
          </w:tcPr>
          <w:p w14:paraId="7AA2628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4.1: </w:t>
            </w:r>
            <w:bookmarkStart w:id="6" w:name="_Hlk66649511"/>
            <w:r w:rsidRPr="00317888">
              <w:rPr>
                <w:rFonts w:asciiTheme="minorHAnsi" w:hAnsiTheme="minorHAnsi" w:cstheme="minorHAnsi"/>
                <w:i/>
                <w:snapToGrid w:val="0"/>
                <w:sz w:val="16"/>
                <w:szCs w:val="16"/>
                <w:lang w:eastAsia="en-US"/>
              </w:rPr>
              <w:t>Increased demand on services provided by members of partner BIOs</w:t>
            </w:r>
            <w:bookmarkEnd w:id="6"/>
          </w:p>
          <w:p w14:paraId="42A9D5AA"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265533CD"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4E319549" w14:textId="2F874D40"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4.2.1: </w:t>
            </w:r>
            <w:bookmarkStart w:id="7" w:name="_Hlk66649725"/>
            <w:r w:rsidRPr="00317888">
              <w:rPr>
                <w:rFonts w:asciiTheme="minorHAnsi" w:hAnsiTheme="minorHAnsi" w:cstheme="minorHAnsi"/>
                <w:i/>
                <w:snapToGrid w:val="0"/>
                <w:sz w:val="16"/>
                <w:szCs w:val="16"/>
                <w:lang w:eastAsia="en-US"/>
              </w:rPr>
              <w:t># reached people through dissemination of project results at information and advertising events (A.3.3.3)</w:t>
            </w:r>
            <w:bookmarkEnd w:id="7"/>
          </w:p>
          <w:p w14:paraId="5F38FA3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27E3207D" w14:textId="04D88080"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4.2.2</w:t>
            </w:r>
            <w:bookmarkStart w:id="8" w:name="_Hlk66649751"/>
            <w:r w:rsidRPr="00317888">
              <w:rPr>
                <w:rFonts w:asciiTheme="minorHAnsi" w:hAnsiTheme="minorHAnsi" w:cstheme="minorHAnsi"/>
                <w:i/>
                <w:snapToGrid w:val="0"/>
                <w:sz w:val="16"/>
                <w:szCs w:val="16"/>
                <w:lang w:eastAsia="en-US"/>
              </w:rPr>
              <w:t xml:space="preserve">: Participation in ´Housing Fair´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´Day of housing sector´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(A.3.3.3)</w:t>
            </w:r>
            <w:bookmarkEnd w:id="8"/>
          </w:p>
          <w:p w14:paraId="4F622A7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0403BC8C" w14:textId="2D0145E9"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w:t>
            </w:r>
            <w:r w:rsidR="0033313F" w:rsidRPr="00317888">
              <w:rPr>
                <w:rFonts w:asciiTheme="minorHAnsi" w:hAnsiTheme="minorHAnsi" w:cstheme="minorHAnsi"/>
                <w:i/>
                <w:snapToGrid w:val="0"/>
                <w:sz w:val="16"/>
                <w:szCs w:val="16"/>
                <w:lang w:eastAsia="en-US"/>
              </w:rPr>
              <w:t xml:space="preserve"> </w:t>
            </w:r>
            <w:r w:rsidRPr="00317888">
              <w:rPr>
                <w:rFonts w:asciiTheme="minorHAnsi" w:hAnsiTheme="minorHAnsi" w:cstheme="minorHAnsi"/>
                <w:i/>
                <w:snapToGrid w:val="0"/>
                <w:sz w:val="16"/>
                <w:szCs w:val="16"/>
                <w:lang w:eastAsia="en-US"/>
              </w:rPr>
              <w:t xml:space="preserve">4.2.3: </w:t>
            </w:r>
            <w:bookmarkStart w:id="9" w:name="_Hlk66649775"/>
            <w:r w:rsidRPr="00317888">
              <w:rPr>
                <w:rFonts w:asciiTheme="minorHAnsi" w:hAnsiTheme="minorHAnsi" w:cstheme="minorHAnsi"/>
                <w:i/>
                <w:snapToGrid w:val="0"/>
                <w:sz w:val="16"/>
                <w:szCs w:val="16"/>
                <w:lang w:eastAsia="en-US"/>
              </w:rPr>
              <w:t xml:space="preserve"># reached people through project publications, internet platform, media et al. (A.3.3.3, A.3.3.4; A.6.5.1-A.6.5.6) </w:t>
            </w:r>
            <w:bookmarkEnd w:id="9"/>
          </w:p>
        </w:tc>
        <w:tc>
          <w:tcPr>
            <w:tcW w:w="0" w:type="auto"/>
            <w:shd w:val="clear" w:color="auto" w:fill="FFFFFF"/>
          </w:tcPr>
          <w:p w14:paraId="41174B5A" w14:textId="34910C89"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BF76CD" w:rsidRPr="00317888">
              <w:rPr>
                <w:rFonts w:asciiTheme="minorHAnsi" w:hAnsiTheme="minorHAnsi" w:cstheme="minorHAnsi"/>
                <w:bCs/>
                <w:i/>
                <w:snapToGrid w:val="0"/>
                <w:sz w:val="16"/>
                <w:szCs w:val="16"/>
                <w:lang w:val="de-DE" w:eastAsia="en-US"/>
              </w:rPr>
              <w:t>: 0</w:t>
            </w:r>
          </w:p>
          <w:p w14:paraId="258528A7" w14:textId="3D55679D" w:rsidR="000C4B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BF76CD" w:rsidRPr="00317888">
              <w:rPr>
                <w:rFonts w:asciiTheme="minorHAnsi" w:hAnsiTheme="minorHAnsi" w:cstheme="minorHAnsi"/>
                <w:bCs/>
                <w:i/>
                <w:snapToGrid w:val="0"/>
                <w:sz w:val="16"/>
                <w:szCs w:val="16"/>
                <w:lang w:val="de-DE" w:eastAsia="en-US"/>
              </w:rPr>
              <w:t>: 0</w:t>
            </w:r>
          </w:p>
          <w:p w14:paraId="007562D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325C9EBA" w14:textId="0EA734A2"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26422542" w14:textId="2DB114AB"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22D9E067" w14:textId="36B725E5"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BF76CD" w:rsidRPr="00317888">
              <w:rPr>
                <w:rFonts w:asciiTheme="minorHAnsi" w:hAnsiTheme="minorHAnsi" w:cstheme="minorHAnsi"/>
                <w:bCs/>
                <w:i/>
                <w:snapToGrid w:val="0"/>
                <w:sz w:val="16"/>
                <w:szCs w:val="16"/>
                <w:lang w:val="de-DE" w:eastAsia="en-US"/>
              </w:rPr>
              <w:t>: 0</w:t>
            </w:r>
          </w:p>
          <w:p w14:paraId="1B82873E" w14:textId="683A6A86"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BF76CD" w:rsidRPr="00317888">
              <w:rPr>
                <w:rFonts w:asciiTheme="minorHAnsi" w:hAnsiTheme="minorHAnsi" w:cstheme="minorHAnsi"/>
                <w:bCs/>
                <w:i/>
                <w:snapToGrid w:val="0"/>
                <w:sz w:val="16"/>
                <w:szCs w:val="16"/>
                <w:lang w:val="de-DE" w:eastAsia="en-US"/>
              </w:rPr>
              <w:t>: 0</w:t>
            </w:r>
          </w:p>
          <w:p w14:paraId="2E05CEB9"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59BE091A" w14:textId="77777777" w:rsidR="006E6F04" w:rsidRPr="00317888" w:rsidRDefault="006E6F04"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19BEE001"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73E267A1" w14:textId="3ED5BCF0"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BF76CD" w:rsidRPr="00317888">
              <w:rPr>
                <w:rFonts w:asciiTheme="minorHAnsi" w:hAnsiTheme="minorHAnsi" w:cstheme="minorHAnsi"/>
                <w:bCs/>
                <w:i/>
                <w:snapToGrid w:val="0"/>
                <w:sz w:val="16"/>
                <w:szCs w:val="16"/>
                <w:lang w:val="de-DE" w:eastAsia="en-US"/>
              </w:rPr>
              <w:t>: 0</w:t>
            </w:r>
          </w:p>
          <w:p w14:paraId="3D0972D7" w14:textId="690E2782" w:rsidR="000C4BCD" w:rsidRPr="00317888" w:rsidRDefault="00976EDD" w:rsidP="00BF76CD">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bCs/>
                <w:i/>
                <w:snapToGrid w:val="0"/>
                <w:sz w:val="16"/>
                <w:szCs w:val="16"/>
                <w:lang w:val="en-US" w:eastAsia="en-US"/>
              </w:rPr>
              <w:t>YY</w:t>
            </w:r>
            <w:r w:rsidR="00BF76CD" w:rsidRPr="00317888">
              <w:rPr>
                <w:rFonts w:asciiTheme="minorHAnsi" w:hAnsiTheme="minorHAnsi" w:cstheme="minorHAnsi"/>
                <w:bCs/>
                <w:i/>
                <w:snapToGrid w:val="0"/>
                <w:sz w:val="16"/>
                <w:szCs w:val="16"/>
                <w:lang w:val="en-US" w:eastAsia="en-US"/>
              </w:rPr>
              <w:t>: 0</w:t>
            </w:r>
          </w:p>
          <w:p w14:paraId="2E877A13"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en-US" w:eastAsia="en-US"/>
              </w:rPr>
            </w:pPr>
          </w:p>
          <w:p w14:paraId="66755549" w14:textId="77777777" w:rsidR="006E6F04" w:rsidRPr="00317888" w:rsidRDefault="006E6F04" w:rsidP="002828F1">
            <w:pPr>
              <w:widowControl w:val="0"/>
              <w:autoSpaceDE w:val="0"/>
              <w:autoSpaceDN w:val="0"/>
              <w:adjustRightInd w:val="0"/>
              <w:rPr>
                <w:rFonts w:asciiTheme="minorHAnsi" w:hAnsiTheme="minorHAnsi" w:cstheme="minorHAnsi"/>
                <w:bCs/>
                <w:i/>
                <w:snapToGrid w:val="0"/>
                <w:sz w:val="16"/>
                <w:szCs w:val="16"/>
                <w:lang w:val="en-US" w:eastAsia="en-US"/>
              </w:rPr>
            </w:pPr>
          </w:p>
          <w:p w14:paraId="434777BA" w14:textId="1F781236"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en-US" w:eastAsia="en-US"/>
              </w:rPr>
            </w:pPr>
            <w:r w:rsidRPr="00317888">
              <w:rPr>
                <w:rFonts w:asciiTheme="minorHAnsi" w:hAnsiTheme="minorHAnsi" w:cstheme="minorHAnsi"/>
                <w:bCs/>
                <w:i/>
                <w:snapToGrid w:val="0"/>
                <w:sz w:val="16"/>
                <w:szCs w:val="16"/>
                <w:lang w:val="en-US" w:eastAsia="en-US"/>
              </w:rPr>
              <w:t>XX</w:t>
            </w:r>
            <w:r w:rsidR="00BF76CD" w:rsidRPr="00317888">
              <w:rPr>
                <w:rFonts w:asciiTheme="minorHAnsi" w:hAnsiTheme="minorHAnsi" w:cstheme="minorHAnsi"/>
                <w:bCs/>
                <w:i/>
                <w:snapToGrid w:val="0"/>
                <w:sz w:val="16"/>
                <w:szCs w:val="16"/>
                <w:lang w:val="en-US" w:eastAsia="en-US"/>
              </w:rPr>
              <w:t>: 0</w:t>
            </w:r>
          </w:p>
          <w:p w14:paraId="45A9E242" w14:textId="4C6D65AA" w:rsidR="000C4BCD" w:rsidRPr="00317888" w:rsidRDefault="00976EDD" w:rsidP="00BF76CD">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Cs/>
                <w:i/>
                <w:snapToGrid w:val="0"/>
                <w:sz w:val="16"/>
                <w:szCs w:val="16"/>
                <w:lang w:val="en-US" w:eastAsia="en-US"/>
              </w:rPr>
              <w:t>YY</w:t>
            </w:r>
            <w:r w:rsidR="00BF76CD" w:rsidRPr="00317888">
              <w:rPr>
                <w:rFonts w:asciiTheme="minorHAnsi" w:hAnsiTheme="minorHAnsi" w:cstheme="minorHAnsi"/>
                <w:bCs/>
                <w:i/>
                <w:snapToGrid w:val="0"/>
                <w:sz w:val="16"/>
                <w:szCs w:val="16"/>
                <w:lang w:val="en-US" w:eastAsia="en-US"/>
              </w:rPr>
              <w:t>: 0</w:t>
            </w:r>
          </w:p>
        </w:tc>
        <w:tc>
          <w:tcPr>
            <w:tcW w:w="1222" w:type="dxa"/>
            <w:shd w:val="clear" w:color="auto" w:fill="FFFFFF"/>
          </w:tcPr>
          <w:p w14:paraId="07CCC5E0" w14:textId="50FFA380"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BF76CD" w:rsidRPr="00317888">
              <w:rPr>
                <w:rFonts w:asciiTheme="minorHAnsi" w:hAnsiTheme="minorHAnsi" w:cstheme="minorHAnsi"/>
                <w:bCs/>
                <w:i/>
                <w:snapToGrid w:val="0"/>
                <w:sz w:val="16"/>
                <w:szCs w:val="16"/>
                <w:lang w:val="de-DE" w:eastAsia="en-US"/>
              </w:rPr>
              <w:t>: 0</w:t>
            </w:r>
          </w:p>
          <w:p w14:paraId="55CFCF7B" w14:textId="484499D9" w:rsidR="00BF76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BF76CD" w:rsidRPr="00317888">
              <w:rPr>
                <w:rFonts w:asciiTheme="minorHAnsi" w:hAnsiTheme="minorHAnsi" w:cstheme="minorHAnsi"/>
                <w:bCs/>
                <w:i/>
                <w:snapToGrid w:val="0"/>
                <w:sz w:val="16"/>
                <w:szCs w:val="16"/>
                <w:lang w:val="de-DE" w:eastAsia="en-US"/>
              </w:rPr>
              <w:t>: 0</w:t>
            </w:r>
          </w:p>
          <w:p w14:paraId="60C5232E"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05E376AE" w14:textId="34138565"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66DDCDAA"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22492179" w14:textId="2A7BC170"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BF76CD" w:rsidRPr="00317888">
              <w:rPr>
                <w:rFonts w:asciiTheme="minorHAnsi" w:hAnsiTheme="minorHAnsi" w:cstheme="minorHAnsi"/>
                <w:bCs/>
                <w:i/>
                <w:snapToGrid w:val="0"/>
                <w:sz w:val="16"/>
                <w:szCs w:val="16"/>
                <w:lang w:val="de-DE" w:eastAsia="en-US"/>
              </w:rPr>
              <w:t>: 0</w:t>
            </w:r>
          </w:p>
          <w:p w14:paraId="6A95DDAB" w14:textId="4315E03F" w:rsidR="00BF76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BF76CD" w:rsidRPr="00317888">
              <w:rPr>
                <w:rFonts w:asciiTheme="minorHAnsi" w:hAnsiTheme="minorHAnsi" w:cstheme="minorHAnsi"/>
                <w:bCs/>
                <w:i/>
                <w:snapToGrid w:val="0"/>
                <w:sz w:val="16"/>
                <w:szCs w:val="16"/>
                <w:lang w:val="de-DE" w:eastAsia="en-US"/>
              </w:rPr>
              <w:t>: 0</w:t>
            </w:r>
          </w:p>
          <w:p w14:paraId="06DFB75A"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4F89B86F" w14:textId="21668108"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717551C3"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6AE5C4A0" w14:textId="12CC2D64" w:rsidR="00BF76CD" w:rsidRPr="00317888" w:rsidRDefault="00976EDD" w:rsidP="00BF76CD">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BF76CD" w:rsidRPr="00317888">
              <w:rPr>
                <w:rFonts w:asciiTheme="minorHAnsi" w:hAnsiTheme="minorHAnsi" w:cstheme="minorHAnsi"/>
                <w:bCs/>
                <w:i/>
                <w:snapToGrid w:val="0"/>
                <w:sz w:val="16"/>
                <w:szCs w:val="16"/>
                <w:lang w:val="de-DE" w:eastAsia="en-US"/>
              </w:rPr>
              <w:t>: 0</w:t>
            </w:r>
          </w:p>
          <w:p w14:paraId="0BB50E30" w14:textId="35993E6C" w:rsidR="00BF76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bCs/>
                <w:i/>
                <w:snapToGrid w:val="0"/>
                <w:sz w:val="16"/>
                <w:szCs w:val="16"/>
                <w:lang w:val="de-DE" w:eastAsia="en-US"/>
              </w:rPr>
              <w:t>YY</w:t>
            </w:r>
            <w:r w:rsidR="00BF76CD" w:rsidRPr="00317888">
              <w:rPr>
                <w:rFonts w:asciiTheme="minorHAnsi" w:hAnsiTheme="minorHAnsi" w:cstheme="minorHAnsi"/>
                <w:bCs/>
                <w:i/>
                <w:snapToGrid w:val="0"/>
                <w:sz w:val="16"/>
                <w:szCs w:val="16"/>
                <w:lang w:val="de-DE" w:eastAsia="en-US"/>
              </w:rPr>
              <w:t>: 0</w:t>
            </w:r>
          </w:p>
          <w:p w14:paraId="08ACD2F7" w14:textId="3E55B46D"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en-US" w:eastAsia="en-US"/>
              </w:rPr>
            </w:pPr>
          </w:p>
          <w:p w14:paraId="6925FB49" w14:textId="3BEDF5D2"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en-US" w:eastAsia="en-US"/>
              </w:rPr>
            </w:pPr>
          </w:p>
          <w:p w14:paraId="0F893EA3" w14:textId="230D14E4"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eastAsia="en-US"/>
              </w:rPr>
              <w:t>XX</w:t>
            </w:r>
            <w:r w:rsidR="000C4BCD" w:rsidRPr="00317888">
              <w:rPr>
                <w:rFonts w:asciiTheme="minorHAnsi" w:hAnsiTheme="minorHAnsi" w:cstheme="minorHAnsi"/>
                <w:i/>
                <w:snapToGrid w:val="0"/>
                <w:sz w:val="16"/>
                <w:szCs w:val="16"/>
                <w:lang w:eastAsia="en-US"/>
              </w:rPr>
              <w:t xml:space="preserve">: </w:t>
            </w:r>
            <w:r w:rsidR="000C4BCD" w:rsidRPr="00317888">
              <w:rPr>
                <w:rFonts w:asciiTheme="minorHAnsi" w:hAnsiTheme="minorHAnsi" w:cstheme="minorHAnsi"/>
                <w:i/>
                <w:snapToGrid w:val="0"/>
                <w:sz w:val="16"/>
                <w:szCs w:val="16"/>
                <w:lang w:val="en-US" w:eastAsia="en-US"/>
              </w:rPr>
              <w:t>4646</w:t>
            </w:r>
          </w:p>
          <w:p w14:paraId="71260A24" w14:textId="3C4651E1" w:rsidR="000C4BCD" w:rsidRPr="00317888" w:rsidRDefault="00976EDD" w:rsidP="002828F1">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eastAsia="en-US"/>
              </w:rPr>
              <w:t>YY</w:t>
            </w:r>
            <w:r w:rsidR="000C4BCD" w:rsidRPr="00317888">
              <w:rPr>
                <w:rFonts w:asciiTheme="minorHAnsi" w:hAnsiTheme="minorHAnsi" w:cstheme="minorHAnsi"/>
                <w:i/>
                <w:snapToGrid w:val="0"/>
                <w:sz w:val="16"/>
                <w:szCs w:val="16"/>
                <w:lang w:eastAsia="en-US"/>
              </w:rPr>
              <w:t xml:space="preserve">: </w:t>
            </w:r>
            <w:r w:rsidR="000C4BCD" w:rsidRPr="00317888">
              <w:rPr>
                <w:rFonts w:asciiTheme="minorHAnsi" w:hAnsiTheme="minorHAnsi" w:cstheme="minorHAnsi"/>
                <w:i/>
                <w:snapToGrid w:val="0"/>
                <w:sz w:val="16"/>
                <w:szCs w:val="16"/>
                <w:lang w:val="en-US" w:eastAsia="en-US"/>
              </w:rPr>
              <w:t>4006</w:t>
            </w:r>
          </w:p>
        </w:tc>
        <w:tc>
          <w:tcPr>
            <w:tcW w:w="1889" w:type="dxa"/>
            <w:shd w:val="clear" w:color="auto" w:fill="FFFFFF"/>
          </w:tcPr>
          <w:p w14:paraId="5B5FF320" w14:textId="0C22FD70"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4.1: </w:t>
            </w:r>
            <w:bookmarkStart w:id="10" w:name="_Hlk66649818"/>
            <w:r w:rsidRPr="00317888">
              <w:rPr>
                <w:rFonts w:asciiTheme="minorHAnsi" w:hAnsiTheme="minorHAnsi" w:cstheme="minorHAnsi"/>
                <w:i/>
                <w:snapToGrid w:val="0"/>
                <w:sz w:val="16"/>
                <w:szCs w:val="16"/>
                <w:lang w:eastAsia="en-US"/>
              </w:rPr>
              <w:t xml:space="preserve">Increased demand by 5 % </w:t>
            </w:r>
            <w:bookmarkEnd w:id="10"/>
          </w:p>
          <w:p w14:paraId="0AFEE9C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705AE78E" w14:textId="6627E000"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4FF5462" w14:textId="77777777" w:rsidR="00F76C1E" w:rsidRPr="00317888" w:rsidRDefault="00F76C1E" w:rsidP="002828F1">
            <w:pPr>
              <w:widowControl w:val="0"/>
              <w:autoSpaceDE w:val="0"/>
              <w:autoSpaceDN w:val="0"/>
              <w:adjustRightInd w:val="0"/>
              <w:rPr>
                <w:rFonts w:asciiTheme="minorHAnsi" w:hAnsiTheme="minorHAnsi" w:cstheme="minorHAnsi"/>
                <w:i/>
                <w:snapToGrid w:val="0"/>
                <w:sz w:val="16"/>
                <w:szCs w:val="16"/>
                <w:lang w:eastAsia="en-US"/>
              </w:rPr>
            </w:pPr>
          </w:p>
          <w:p w14:paraId="6A722D3E" w14:textId="0FBEAF24"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4.2.1: </w:t>
            </w:r>
            <w:bookmarkStart w:id="11" w:name="_Hlk66649853"/>
            <w:r w:rsidRPr="00317888">
              <w:rPr>
                <w:rFonts w:asciiTheme="minorHAnsi" w:hAnsiTheme="minorHAnsi" w:cstheme="minorHAnsi"/>
                <w:i/>
                <w:snapToGrid w:val="0"/>
                <w:sz w:val="16"/>
                <w:szCs w:val="16"/>
                <w:lang w:eastAsia="en-US"/>
              </w:rPr>
              <w:t xml:space="preserve">250 people directly informed (100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150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bookmarkEnd w:id="11"/>
          </w:p>
          <w:p w14:paraId="2F5BD370" w14:textId="35615E45"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736A59D3" w14:textId="77777777" w:rsidR="0033313F" w:rsidRPr="00317888" w:rsidRDefault="0033313F" w:rsidP="002828F1">
            <w:pPr>
              <w:widowControl w:val="0"/>
              <w:autoSpaceDE w:val="0"/>
              <w:autoSpaceDN w:val="0"/>
              <w:adjustRightInd w:val="0"/>
              <w:rPr>
                <w:rFonts w:asciiTheme="minorHAnsi" w:hAnsiTheme="minorHAnsi" w:cstheme="minorHAnsi"/>
                <w:i/>
                <w:snapToGrid w:val="0"/>
                <w:sz w:val="16"/>
                <w:szCs w:val="16"/>
                <w:lang w:eastAsia="en-US"/>
              </w:rPr>
            </w:pPr>
          </w:p>
          <w:p w14:paraId="410D1A82" w14:textId="220E5539"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4.2.2: </w:t>
            </w:r>
            <w:bookmarkStart w:id="12" w:name="_Hlk66649926"/>
            <w:r w:rsidRPr="00317888">
              <w:rPr>
                <w:rFonts w:asciiTheme="minorHAnsi" w:hAnsiTheme="minorHAnsi" w:cstheme="minorHAnsi"/>
                <w:i/>
                <w:snapToGrid w:val="0"/>
                <w:sz w:val="16"/>
                <w:szCs w:val="16"/>
                <w:lang w:eastAsia="en-US"/>
              </w:rPr>
              <w:t xml:space="preserve">At least 2 participations (1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1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00BF76CD" w:rsidRPr="00317888">
              <w:rPr>
                <w:rFonts w:asciiTheme="minorHAnsi" w:hAnsiTheme="minorHAnsi" w:cstheme="minorHAnsi"/>
                <w:i/>
                <w:snapToGrid w:val="0"/>
                <w:sz w:val="16"/>
                <w:szCs w:val="16"/>
                <w:lang w:eastAsia="en-US"/>
              </w:rPr>
              <w:t xml:space="preserve"> </w:t>
            </w:r>
          </w:p>
          <w:bookmarkEnd w:id="12"/>
          <w:p w14:paraId="2EBED27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3714459A" w14:textId="181ACA3B"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4.2.3: </w:t>
            </w:r>
            <w:bookmarkStart w:id="13" w:name="_Hlk66649961"/>
            <w:r w:rsidRPr="00317888">
              <w:rPr>
                <w:rFonts w:asciiTheme="minorHAnsi" w:hAnsiTheme="minorHAnsi" w:cstheme="minorHAnsi"/>
                <w:i/>
                <w:snapToGrid w:val="0"/>
                <w:sz w:val="16"/>
                <w:szCs w:val="16"/>
                <w:lang w:eastAsia="en-US"/>
              </w:rPr>
              <w:t xml:space="preserve">6000 people (3000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3000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bookmarkEnd w:id="13"/>
            <w:r w:rsidR="00BF76CD" w:rsidRPr="00317888">
              <w:rPr>
                <w:rFonts w:asciiTheme="minorHAnsi" w:hAnsiTheme="minorHAnsi" w:cstheme="minorHAnsi"/>
                <w:i/>
                <w:snapToGrid w:val="0"/>
                <w:sz w:val="16"/>
                <w:szCs w:val="16"/>
                <w:lang w:eastAsia="en-US"/>
              </w:rPr>
              <w:t xml:space="preserve"> </w:t>
            </w:r>
          </w:p>
        </w:tc>
        <w:tc>
          <w:tcPr>
            <w:tcW w:w="0" w:type="auto"/>
            <w:shd w:val="clear" w:color="auto" w:fill="FFFFFF"/>
          </w:tcPr>
          <w:p w14:paraId="1FBF05C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4.1: Survey among BIOs members</w:t>
            </w:r>
          </w:p>
          <w:p w14:paraId="7E4C8AA9"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5970758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111BE71C"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1D92CDA"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4.2.1: agendas, participants lists;</w:t>
            </w:r>
          </w:p>
          <w:p w14:paraId="639A932A"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3C0CA8A5"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618F99D8"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5D0DDD57" w14:textId="7F413C22"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 xml:space="preserve">Ot 4.2.2: agendas &amp; photographs of “Housing Fair”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&amp; “Day of housing sector” in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 xml:space="preserve">, </w:t>
            </w:r>
          </w:p>
          <w:p w14:paraId="77F145B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48BE3239" w14:textId="77777777" w:rsidR="00436DF5" w:rsidRPr="00317888" w:rsidRDefault="000C4BCD" w:rsidP="00F76C1E">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4.2.3: disseminated publications &amp; Statistical data on number of visitors for internet platform (Google analytics; press releases</w:t>
            </w:r>
          </w:p>
          <w:p w14:paraId="76B62EBE" w14:textId="77777777" w:rsidR="00F76C1E" w:rsidRPr="00317888" w:rsidRDefault="00F76C1E" w:rsidP="00F76C1E">
            <w:pPr>
              <w:widowControl w:val="0"/>
              <w:autoSpaceDE w:val="0"/>
              <w:autoSpaceDN w:val="0"/>
              <w:adjustRightInd w:val="0"/>
              <w:rPr>
                <w:rFonts w:asciiTheme="minorHAnsi" w:hAnsiTheme="minorHAnsi" w:cstheme="minorHAnsi"/>
                <w:i/>
                <w:snapToGrid w:val="0"/>
                <w:sz w:val="16"/>
                <w:szCs w:val="16"/>
                <w:lang w:eastAsia="en-US"/>
              </w:rPr>
            </w:pPr>
          </w:p>
          <w:p w14:paraId="258A5382" w14:textId="77777777" w:rsidR="00F76C1E" w:rsidRPr="00317888" w:rsidRDefault="00F76C1E" w:rsidP="00F76C1E">
            <w:pPr>
              <w:widowControl w:val="0"/>
              <w:autoSpaceDE w:val="0"/>
              <w:autoSpaceDN w:val="0"/>
              <w:adjustRightInd w:val="0"/>
              <w:rPr>
                <w:rFonts w:asciiTheme="minorHAnsi" w:hAnsiTheme="minorHAnsi" w:cstheme="minorHAnsi"/>
                <w:i/>
                <w:snapToGrid w:val="0"/>
                <w:sz w:val="16"/>
                <w:szCs w:val="16"/>
                <w:lang w:eastAsia="en-US"/>
              </w:rPr>
            </w:pPr>
          </w:p>
          <w:p w14:paraId="48068D15" w14:textId="77777777" w:rsidR="00F76C1E" w:rsidRPr="00317888" w:rsidRDefault="00F76C1E" w:rsidP="00F76C1E">
            <w:pPr>
              <w:widowControl w:val="0"/>
              <w:autoSpaceDE w:val="0"/>
              <w:autoSpaceDN w:val="0"/>
              <w:adjustRightInd w:val="0"/>
              <w:rPr>
                <w:rFonts w:asciiTheme="minorHAnsi" w:hAnsiTheme="minorHAnsi" w:cstheme="minorHAnsi"/>
                <w:i/>
                <w:snapToGrid w:val="0"/>
                <w:sz w:val="16"/>
                <w:szCs w:val="16"/>
                <w:lang w:eastAsia="en-US"/>
              </w:rPr>
            </w:pPr>
          </w:p>
          <w:p w14:paraId="64261ADC" w14:textId="77777777" w:rsidR="00F76C1E" w:rsidRPr="00317888" w:rsidRDefault="00F76C1E" w:rsidP="00F76C1E">
            <w:pPr>
              <w:widowControl w:val="0"/>
              <w:autoSpaceDE w:val="0"/>
              <w:autoSpaceDN w:val="0"/>
              <w:adjustRightInd w:val="0"/>
              <w:rPr>
                <w:rFonts w:asciiTheme="minorHAnsi" w:hAnsiTheme="minorHAnsi" w:cstheme="minorHAnsi"/>
                <w:i/>
                <w:snapToGrid w:val="0"/>
                <w:sz w:val="16"/>
                <w:szCs w:val="16"/>
                <w:lang w:eastAsia="en-US"/>
              </w:rPr>
            </w:pPr>
          </w:p>
          <w:p w14:paraId="7E0B9780" w14:textId="3E5F2BF5" w:rsidR="00F76C1E" w:rsidRPr="00317888" w:rsidRDefault="00F76C1E" w:rsidP="00F76C1E">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auto"/>
          </w:tcPr>
          <w:p w14:paraId="1DC0019D"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People recognize the advantages of prof. housing management and are willing to pay for it</w:t>
            </w:r>
          </w:p>
        </w:tc>
      </w:tr>
      <w:tr w:rsidR="00317888" w:rsidRPr="00317888" w14:paraId="3719BE1F" w14:textId="77777777" w:rsidTr="00F270D9">
        <w:trPr>
          <w:trHeight w:val="313"/>
        </w:trPr>
        <w:tc>
          <w:tcPr>
            <w:tcW w:w="704" w:type="dxa"/>
            <w:vMerge w:val="restart"/>
            <w:shd w:val="clear" w:color="auto" w:fill="D9D9D9"/>
            <w:textDirection w:val="btLr"/>
          </w:tcPr>
          <w:p w14:paraId="346042E2" w14:textId="27E276CB" w:rsidR="000C4BCD" w:rsidRPr="00317888" w:rsidRDefault="000C4BCD" w:rsidP="00A74C70">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eastAsia="en-US"/>
              </w:rPr>
              <w:t>Outputs</w:t>
            </w:r>
          </w:p>
        </w:tc>
        <w:tc>
          <w:tcPr>
            <w:tcW w:w="13217" w:type="dxa"/>
            <w:gridSpan w:val="7"/>
            <w:shd w:val="clear" w:color="auto" w:fill="FFFFFF"/>
          </w:tcPr>
          <w:p w14:paraId="55F51B00" w14:textId="0DD1CD7F"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
                <w:bCs/>
                <w:i/>
                <w:kern w:val="1"/>
                <w:sz w:val="16"/>
                <w:szCs w:val="16"/>
                <w:lang w:eastAsia="ar-SA"/>
              </w:rPr>
              <w:t xml:space="preserve">Outputs for </w:t>
            </w:r>
            <w:r w:rsidRPr="00317888">
              <w:rPr>
                <w:rFonts w:asciiTheme="minorHAnsi" w:hAnsiTheme="minorHAnsi" w:cstheme="minorHAnsi"/>
                <w:b/>
                <w:bCs/>
                <w:i/>
                <w:iCs/>
                <w:snapToGrid w:val="0"/>
                <w:kern w:val="1"/>
                <w:sz w:val="16"/>
                <w:szCs w:val="16"/>
                <w:lang w:val="en-US" w:eastAsia="en-US"/>
              </w:rPr>
              <w:t>SO 5</w:t>
            </w:r>
          </w:p>
        </w:tc>
      </w:tr>
      <w:tr w:rsidR="00317888" w:rsidRPr="00317888" w14:paraId="632B59CF" w14:textId="77777777" w:rsidTr="00F270D9">
        <w:trPr>
          <w:trHeight w:val="1040"/>
        </w:trPr>
        <w:tc>
          <w:tcPr>
            <w:tcW w:w="704" w:type="dxa"/>
            <w:vMerge/>
            <w:shd w:val="clear" w:color="auto" w:fill="D9D9D9"/>
            <w:textDirection w:val="btLr"/>
          </w:tcPr>
          <w:p w14:paraId="719F6D0C" w14:textId="35E4DC41" w:rsidR="000C4BCD" w:rsidRPr="00317888" w:rsidRDefault="000C4BCD" w:rsidP="00CD4075">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p>
        </w:tc>
        <w:tc>
          <w:tcPr>
            <w:tcW w:w="2990" w:type="dxa"/>
            <w:shd w:val="clear" w:color="auto" w:fill="FFFFFF"/>
          </w:tcPr>
          <w:p w14:paraId="0C2751A2" w14:textId="2A048404" w:rsidR="000C4BCD" w:rsidRPr="00317888" w:rsidRDefault="000C4BCD" w:rsidP="002828F1">
            <w:pPr>
              <w:widowControl w:val="0"/>
              <w:numPr>
                <w:ilvl w:val="0"/>
                <w:numId w:val="7"/>
              </w:numPr>
              <w:ind w:left="137" w:hanging="142"/>
              <w:contextualSpacing/>
              <w:rPr>
                <w:rFonts w:asciiTheme="minorHAnsi" w:eastAsia="Calibri" w:hAnsiTheme="minorHAnsi" w:cstheme="minorHAnsi"/>
                <w:sz w:val="16"/>
                <w:szCs w:val="16"/>
              </w:rPr>
            </w:pPr>
            <w:r w:rsidRPr="00317888">
              <w:rPr>
                <w:rFonts w:asciiTheme="minorHAnsi" w:eastAsia="Calibri" w:hAnsiTheme="minorHAnsi" w:cstheme="minorHAnsi"/>
                <w:sz w:val="16"/>
                <w:szCs w:val="16"/>
                <w:lang w:val="en-US" w:eastAsia="en-US"/>
              </w:rPr>
              <w:t xml:space="preserve">Ot 5.1. </w:t>
            </w:r>
            <w:r w:rsidRPr="00317888">
              <w:rPr>
                <w:rFonts w:asciiTheme="minorHAnsi" w:eastAsia="Calibri" w:hAnsiTheme="minorHAnsi" w:cstheme="minorHAnsi"/>
                <w:sz w:val="16"/>
                <w:szCs w:val="16"/>
              </w:rPr>
              <w:t>Practical knowledge of specialized on-site workers facilitates an increased use of digital technologies for building maintenance and an increase of implementation of EE measures in building stock</w:t>
            </w:r>
          </w:p>
          <w:p w14:paraId="5B737975" w14:textId="77777777" w:rsidR="000C4BCD" w:rsidRPr="00317888" w:rsidRDefault="000C4BCD" w:rsidP="002828F1">
            <w:pPr>
              <w:suppressAutoHyphens/>
              <w:snapToGrid w:val="0"/>
              <w:rPr>
                <w:rFonts w:asciiTheme="minorHAnsi" w:hAnsiTheme="minorHAnsi" w:cstheme="minorHAnsi"/>
                <w:snapToGrid w:val="0"/>
                <w:kern w:val="1"/>
                <w:sz w:val="16"/>
                <w:szCs w:val="16"/>
                <w:lang w:eastAsia="en-US"/>
              </w:rPr>
            </w:pPr>
          </w:p>
        </w:tc>
        <w:tc>
          <w:tcPr>
            <w:tcW w:w="2304" w:type="dxa"/>
            <w:shd w:val="clear" w:color="auto" w:fill="FFFFFF"/>
          </w:tcPr>
          <w:p w14:paraId="0087B164" w14:textId="7157A748"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bookmarkStart w:id="14" w:name="_Hlk72961448"/>
            <w:r w:rsidRPr="00317888">
              <w:rPr>
                <w:rFonts w:asciiTheme="minorHAnsi" w:hAnsiTheme="minorHAnsi" w:cstheme="minorHAnsi"/>
                <w:i/>
                <w:iCs/>
                <w:snapToGrid w:val="0"/>
                <w:sz w:val="16"/>
                <w:szCs w:val="16"/>
                <w:lang w:eastAsia="en-US"/>
              </w:rPr>
              <w:t>Ot 5.1.</w:t>
            </w:r>
            <w:r w:rsidR="00B0302F" w:rsidRPr="00317888">
              <w:rPr>
                <w:rFonts w:asciiTheme="minorHAnsi" w:hAnsiTheme="minorHAnsi" w:cstheme="minorHAnsi"/>
                <w:i/>
                <w:iCs/>
                <w:snapToGrid w:val="0"/>
                <w:sz w:val="16"/>
                <w:szCs w:val="16"/>
                <w:lang w:eastAsia="en-US"/>
              </w:rPr>
              <w:t>1</w:t>
            </w:r>
            <w:r w:rsidRPr="00317888">
              <w:rPr>
                <w:rFonts w:asciiTheme="minorHAnsi" w:hAnsiTheme="minorHAnsi" w:cstheme="minorHAnsi"/>
                <w:i/>
                <w:iCs/>
                <w:snapToGrid w:val="0"/>
                <w:sz w:val="16"/>
                <w:szCs w:val="16"/>
                <w:lang w:eastAsia="en-US"/>
              </w:rPr>
              <w:t xml:space="preserve">: # of housing companies actively participate </w:t>
            </w:r>
            <w:r w:rsidR="00B0302F" w:rsidRPr="00317888">
              <w:rPr>
                <w:rFonts w:asciiTheme="minorHAnsi" w:hAnsiTheme="minorHAnsi" w:cstheme="minorHAnsi"/>
                <w:i/>
                <w:iCs/>
                <w:snapToGrid w:val="0"/>
                <w:sz w:val="16"/>
                <w:szCs w:val="16"/>
                <w:lang w:eastAsia="en-US"/>
              </w:rPr>
              <w:t xml:space="preserve">in </w:t>
            </w:r>
            <w:r w:rsidR="003C3ED7" w:rsidRPr="00317888">
              <w:rPr>
                <w:rFonts w:asciiTheme="minorHAnsi" w:hAnsiTheme="minorHAnsi" w:cstheme="minorHAnsi"/>
                <w:i/>
                <w:iCs/>
                <w:snapToGrid w:val="0"/>
                <w:sz w:val="16"/>
                <w:szCs w:val="16"/>
                <w:lang w:eastAsia="en-US"/>
              </w:rPr>
              <w:t xml:space="preserve">12 </w:t>
            </w:r>
            <w:r w:rsidR="00B0302F" w:rsidRPr="00317888">
              <w:rPr>
                <w:rFonts w:asciiTheme="minorHAnsi" w:hAnsiTheme="minorHAnsi" w:cstheme="minorHAnsi"/>
                <w:i/>
                <w:iCs/>
                <w:snapToGrid w:val="0"/>
                <w:sz w:val="16"/>
                <w:szCs w:val="16"/>
                <w:lang w:eastAsia="en-US"/>
              </w:rPr>
              <w:t>information events</w:t>
            </w:r>
            <w:r w:rsidRPr="00317888">
              <w:rPr>
                <w:rFonts w:asciiTheme="minorHAnsi" w:hAnsiTheme="minorHAnsi" w:cstheme="minorHAnsi"/>
                <w:i/>
                <w:snapToGrid w:val="0"/>
                <w:sz w:val="16"/>
                <w:szCs w:val="16"/>
                <w:lang w:eastAsia="en-US"/>
              </w:rPr>
              <w:t xml:space="preserve"> (A.3.3</w:t>
            </w:r>
            <w:r w:rsidR="003C3ED7" w:rsidRPr="00317888">
              <w:rPr>
                <w:rFonts w:asciiTheme="minorHAnsi" w:hAnsiTheme="minorHAnsi" w:cstheme="minorHAnsi"/>
                <w:i/>
                <w:snapToGrid w:val="0"/>
                <w:sz w:val="16"/>
                <w:szCs w:val="16"/>
                <w:lang w:eastAsia="en-US"/>
              </w:rPr>
              <w:t>.3</w:t>
            </w:r>
            <w:r w:rsidRPr="00317888">
              <w:rPr>
                <w:rFonts w:asciiTheme="minorHAnsi" w:hAnsiTheme="minorHAnsi" w:cstheme="minorHAnsi"/>
                <w:i/>
                <w:snapToGrid w:val="0"/>
                <w:sz w:val="16"/>
                <w:szCs w:val="16"/>
                <w:lang w:eastAsia="en-US"/>
              </w:rPr>
              <w:t>)</w:t>
            </w:r>
          </w:p>
          <w:bookmarkEnd w:id="14"/>
          <w:p w14:paraId="70ACED71" w14:textId="157390FA"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0D8D79C6" w14:textId="07856831" w:rsidR="00B0302F" w:rsidRPr="00317888" w:rsidRDefault="00B0302F" w:rsidP="002828F1">
            <w:pPr>
              <w:widowControl w:val="0"/>
              <w:autoSpaceDE w:val="0"/>
              <w:autoSpaceDN w:val="0"/>
              <w:adjustRightInd w:val="0"/>
              <w:rPr>
                <w:rFonts w:asciiTheme="minorHAnsi" w:hAnsiTheme="minorHAnsi" w:cstheme="minorHAnsi"/>
                <w:i/>
                <w:snapToGrid w:val="0"/>
                <w:sz w:val="16"/>
                <w:szCs w:val="16"/>
                <w:lang w:eastAsia="en-US"/>
              </w:rPr>
            </w:pPr>
          </w:p>
          <w:p w14:paraId="23FAC950" w14:textId="77777777" w:rsidR="00B0302F" w:rsidRPr="00317888" w:rsidRDefault="00B0302F" w:rsidP="002828F1">
            <w:pPr>
              <w:widowControl w:val="0"/>
              <w:autoSpaceDE w:val="0"/>
              <w:autoSpaceDN w:val="0"/>
              <w:adjustRightInd w:val="0"/>
              <w:rPr>
                <w:rFonts w:asciiTheme="minorHAnsi" w:hAnsiTheme="minorHAnsi" w:cstheme="minorHAnsi"/>
                <w:i/>
                <w:snapToGrid w:val="0"/>
                <w:sz w:val="16"/>
                <w:szCs w:val="16"/>
                <w:lang w:eastAsia="en-US"/>
              </w:rPr>
            </w:pPr>
          </w:p>
          <w:p w14:paraId="351DF706"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3DDA7A09" w14:textId="4DFD9CC2"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bookmarkStart w:id="15" w:name="_Hlk72961481"/>
            <w:r w:rsidRPr="00317888">
              <w:rPr>
                <w:rFonts w:asciiTheme="minorHAnsi" w:hAnsiTheme="minorHAnsi" w:cstheme="minorHAnsi"/>
                <w:i/>
                <w:snapToGrid w:val="0"/>
                <w:sz w:val="16"/>
                <w:szCs w:val="16"/>
                <w:lang w:eastAsia="en-US"/>
              </w:rPr>
              <w:lastRenderedPageBreak/>
              <w:t>Ot 5.1.</w:t>
            </w:r>
            <w:r w:rsidR="00B0302F" w:rsidRPr="00317888">
              <w:rPr>
                <w:rFonts w:asciiTheme="minorHAnsi" w:hAnsiTheme="minorHAnsi" w:cstheme="minorHAnsi"/>
                <w:i/>
                <w:snapToGrid w:val="0"/>
                <w:sz w:val="16"/>
                <w:szCs w:val="16"/>
                <w:lang w:eastAsia="en-US"/>
              </w:rPr>
              <w:t>2</w:t>
            </w:r>
            <w:r w:rsidRPr="00317888">
              <w:rPr>
                <w:rFonts w:asciiTheme="minorHAnsi" w:hAnsiTheme="minorHAnsi" w:cstheme="minorHAnsi"/>
                <w:i/>
                <w:snapToGrid w:val="0"/>
                <w:sz w:val="16"/>
                <w:szCs w:val="16"/>
                <w:lang w:eastAsia="en-US"/>
              </w:rPr>
              <w:t>: # of housing managers / on-site workers completed trainings on topics digital technologies for building maintenance and implementation of EE measures (A.4.4)</w:t>
            </w:r>
            <w:bookmarkEnd w:id="15"/>
          </w:p>
          <w:p w14:paraId="599A60A5" w14:textId="44C111F3"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FFFFFF"/>
          </w:tcPr>
          <w:p w14:paraId="6A38CABD" w14:textId="37D17FFE" w:rsidR="00BF76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lastRenderedPageBreak/>
              <w:t>XX</w:t>
            </w:r>
            <w:r w:rsidR="00BF76CD" w:rsidRPr="00317888">
              <w:rPr>
                <w:rFonts w:asciiTheme="minorHAnsi" w:hAnsiTheme="minorHAnsi" w:cstheme="minorHAnsi"/>
                <w:i/>
                <w:snapToGrid w:val="0"/>
                <w:sz w:val="16"/>
                <w:szCs w:val="16"/>
                <w:lang w:val="de-DE" w:eastAsia="en-US"/>
              </w:rPr>
              <w:t>: 0</w:t>
            </w:r>
          </w:p>
          <w:p w14:paraId="18EDE55E" w14:textId="79CE560D" w:rsidR="000C4B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BF76CD" w:rsidRPr="00317888">
              <w:rPr>
                <w:rFonts w:asciiTheme="minorHAnsi" w:hAnsiTheme="minorHAnsi" w:cstheme="minorHAnsi"/>
                <w:i/>
                <w:snapToGrid w:val="0"/>
                <w:sz w:val="16"/>
                <w:szCs w:val="16"/>
                <w:lang w:val="de-DE" w:eastAsia="en-US"/>
              </w:rPr>
              <w:t>: 0</w:t>
            </w:r>
          </w:p>
          <w:p w14:paraId="79850AE1"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7FFF61BB" w14:textId="36324CA2"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42B2C66E" w14:textId="77777777" w:rsidR="006E6F04" w:rsidRPr="00317888" w:rsidRDefault="006E6F04" w:rsidP="002828F1">
            <w:pPr>
              <w:widowControl w:val="0"/>
              <w:autoSpaceDE w:val="0"/>
              <w:autoSpaceDN w:val="0"/>
              <w:adjustRightInd w:val="0"/>
              <w:rPr>
                <w:rFonts w:asciiTheme="minorHAnsi" w:hAnsiTheme="minorHAnsi" w:cstheme="minorHAnsi"/>
                <w:i/>
                <w:snapToGrid w:val="0"/>
                <w:sz w:val="16"/>
                <w:szCs w:val="16"/>
                <w:lang w:val="de-DE" w:eastAsia="en-US"/>
              </w:rPr>
            </w:pPr>
          </w:p>
          <w:p w14:paraId="035536DA" w14:textId="6709CDAA"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p w14:paraId="7E23D729" w14:textId="77777777" w:rsidR="00B0302F" w:rsidRPr="00317888" w:rsidRDefault="00B0302F" w:rsidP="002828F1">
            <w:pPr>
              <w:widowControl w:val="0"/>
              <w:autoSpaceDE w:val="0"/>
              <w:autoSpaceDN w:val="0"/>
              <w:adjustRightInd w:val="0"/>
              <w:rPr>
                <w:rFonts w:asciiTheme="minorHAnsi" w:hAnsiTheme="minorHAnsi" w:cstheme="minorHAnsi"/>
                <w:i/>
                <w:snapToGrid w:val="0"/>
                <w:sz w:val="16"/>
                <w:szCs w:val="16"/>
                <w:lang w:val="de-DE" w:eastAsia="en-US"/>
              </w:rPr>
            </w:pPr>
          </w:p>
          <w:p w14:paraId="20CC5F7E" w14:textId="4A01E96A" w:rsidR="00BF76CD" w:rsidRPr="00317888" w:rsidRDefault="00976EDD" w:rsidP="00BF76CD">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BF76CD" w:rsidRPr="00317888">
              <w:rPr>
                <w:rFonts w:asciiTheme="minorHAnsi" w:hAnsiTheme="minorHAnsi" w:cstheme="minorHAnsi"/>
                <w:i/>
                <w:snapToGrid w:val="0"/>
                <w:sz w:val="16"/>
                <w:szCs w:val="16"/>
                <w:lang w:val="de-DE" w:eastAsia="en-US"/>
              </w:rPr>
              <w:t>: 0</w:t>
            </w:r>
          </w:p>
          <w:p w14:paraId="67383171" w14:textId="491570E9" w:rsidR="000C4BCD" w:rsidRPr="00317888" w:rsidRDefault="00976EDD" w:rsidP="00BF76CD">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lastRenderedPageBreak/>
              <w:t>YY</w:t>
            </w:r>
            <w:r w:rsidR="00BF76CD" w:rsidRPr="00317888">
              <w:rPr>
                <w:rFonts w:asciiTheme="minorHAnsi" w:hAnsiTheme="minorHAnsi" w:cstheme="minorHAnsi"/>
                <w:i/>
                <w:snapToGrid w:val="0"/>
                <w:sz w:val="16"/>
                <w:szCs w:val="16"/>
                <w:lang w:eastAsia="en-US"/>
              </w:rPr>
              <w:t>: 0</w:t>
            </w:r>
          </w:p>
        </w:tc>
        <w:tc>
          <w:tcPr>
            <w:tcW w:w="1222" w:type="dxa"/>
            <w:shd w:val="clear" w:color="auto" w:fill="FFFFFF"/>
          </w:tcPr>
          <w:p w14:paraId="19AC19A1" w14:textId="14D1DB2E" w:rsidR="00793A48" w:rsidRPr="00317888" w:rsidRDefault="00976EDD" w:rsidP="00793A4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lastRenderedPageBreak/>
              <w:t>XX</w:t>
            </w:r>
            <w:r w:rsidR="00793A48" w:rsidRPr="00317888">
              <w:rPr>
                <w:rFonts w:asciiTheme="minorHAnsi" w:hAnsiTheme="minorHAnsi" w:cstheme="minorHAnsi"/>
                <w:i/>
                <w:snapToGrid w:val="0"/>
                <w:sz w:val="16"/>
                <w:szCs w:val="16"/>
                <w:lang w:val="de-DE" w:eastAsia="en-US"/>
              </w:rPr>
              <w:t>: 0</w:t>
            </w:r>
          </w:p>
          <w:p w14:paraId="0FE58636" w14:textId="5ADF6AA5" w:rsidR="000C4BCD" w:rsidRPr="00317888" w:rsidRDefault="00976EDD" w:rsidP="00793A4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i/>
                <w:snapToGrid w:val="0"/>
                <w:sz w:val="16"/>
                <w:szCs w:val="16"/>
                <w:lang w:val="de-DE" w:eastAsia="en-US"/>
              </w:rPr>
              <w:t>YY</w:t>
            </w:r>
            <w:r w:rsidR="00793A48" w:rsidRPr="00317888">
              <w:rPr>
                <w:rFonts w:asciiTheme="minorHAnsi" w:hAnsiTheme="minorHAnsi" w:cstheme="minorHAnsi"/>
                <w:i/>
                <w:snapToGrid w:val="0"/>
                <w:sz w:val="16"/>
                <w:szCs w:val="16"/>
                <w:lang w:val="de-DE" w:eastAsia="en-US"/>
              </w:rPr>
              <w:t>: 0</w:t>
            </w:r>
          </w:p>
          <w:p w14:paraId="735A84EE" w14:textId="77777777"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72AA8AF4" w14:textId="5F735329"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664A26A1" w14:textId="77777777" w:rsidR="006E6F04" w:rsidRPr="00317888" w:rsidRDefault="006E6F04"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13A1B372" w14:textId="40022905" w:rsidR="000C4BCD" w:rsidRPr="00317888" w:rsidRDefault="000C4BCD"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2DEC78AA" w14:textId="77777777" w:rsidR="00B0302F" w:rsidRPr="00317888" w:rsidRDefault="00B0302F" w:rsidP="002828F1">
            <w:pPr>
              <w:widowControl w:val="0"/>
              <w:autoSpaceDE w:val="0"/>
              <w:autoSpaceDN w:val="0"/>
              <w:adjustRightInd w:val="0"/>
              <w:rPr>
                <w:rFonts w:asciiTheme="minorHAnsi" w:hAnsiTheme="minorHAnsi" w:cstheme="minorHAnsi"/>
                <w:bCs/>
                <w:i/>
                <w:snapToGrid w:val="0"/>
                <w:sz w:val="16"/>
                <w:szCs w:val="16"/>
                <w:lang w:val="de-DE" w:eastAsia="en-US"/>
              </w:rPr>
            </w:pPr>
          </w:p>
          <w:p w14:paraId="104095E7" w14:textId="053379C1" w:rsidR="00793A48" w:rsidRPr="00317888" w:rsidRDefault="00976EDD" w:rsidP="00793A48">
            <w:pPr>
              <w:widowControl w:val="0"/>
              <w:autoSpaceDE w:val="0"/>
              <w:autoSpaceDN w:val="0"/>
              <w:adjustRightInd w:val="0"/>
              <w:rPr>
                <w:rFonts w:asciiTheme="minorHAnsi" w:hAnsiTheme="minorHAnsi" w:cstheme="minorHAnsi"/>
                <w:bCs/>
                <w:i/>
                <w:snapToGrid w:val="0"/>
                <w:sz w:val="16"/>
                <w:szCs w:val="16"/>
                <w:lang w:val="de-DE" w:eastAsia="en-US"/>
              </w:rPr>
            </w:pPr>
            <w:r w:rsidRPr="00317888">
              <w:rPr>
                <w:rFonts w:asciiTheme="minorHAnsi" w:hAnsiTheme="minorHAnsi" w:cstheme="minorHAnsi"/>
                <w:bCs/>
                <w:i/>
                <w:snapToGrid w:val="0"/>
                <w:sz w:val="16"/>
                <w:szCs w:val="16"/>
                <w:lang w:val="de-DE" w:eastAsia="en-US"/>
              </w:rPr>
              <w:t>XX</w:t>
            </w:r>
            <w:r w:rsidR="00793A48" w:rsidRPr="00317888">
              <w:rPr>
                <w:rFonts w:asciiTheme="minorHAnsi" w:hAnsiTheme="minorHAnsi" w:cstheme="minorHAnsi"/>
                <w:bCs/>
                <w:i/>
                <w:snapToGrid w:val="0"/>
                <w:sz w:val="16"/>
                <w:szCs w:val="16"/>
                <w:lang w:val="de-DE" w:eastAsia="en-US"/>
              </w:rPr>
              <w:t>: 0</w:t>
            </w:r>
          </w:p>
          <w:p w14:paraId="759F4431" w14:textId="6E4F144E" w:rsidR="000C4BCD" w:rsidRPr="00317888" w:rsidRDefault="00976EDD" w:rsidP="00793A48">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bCs/>
                <w:i/>
                <w:snapToGrid w:val="0"/>
                <w:sz w:val="16"/>
                <w:szCs w:val="16"/>
                <w:lang w:val="de-DE" w:eastAsia="en-US"/>
              </w:rPr>
              <w:lastRenderedPageBreak/>
              <w:t>YY</w:t>
            </w:r>
            <w:r w:rsidR="00793A48" w:rsidRPr="00317888">
              <w:rPr>
                <w:rFonts w:asciiTheme="minorHAnsi" w:hAnsiTheme="minorHAnsi" w:cstheme="minorHAnsi"/>
                <w:bCs/>
                <w:i/>
                <w:snapToGrid w:val="0"/>
                <w:sz w:val="16"/>
                <w:szCs w:val="16"/>
                <w:lang w:val="de-DE" w:eastAsia="en-US"/>
              </w:rPr>
              <w:t>: 0</w:t>
            </w:r>
          </w:p>
          <w:p w14:paraId="7A081597"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val="de-DE" w:eastAsia="en-US"/>
              </w:rPr>
            </w:pPr>
          </w:p>
        </w:tc>
        <w:tc>
          <w:tcPr>
            <w:tcW w:w="1889" w:type="dxa"/>
            <w:shd w:val="clear" w:color="auto" w:fill="FFFFFF"/>
          </w:tcPr>
          <w:p w14:paraId="665C6986" w14:textId="0EF1CE46" w:rsidR="000C4BCD" w:rsidRPr="00317888" w:rsidRDefault="000C4BCD" w:rsidP="002828F1">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snapToGrid w:val="0"/>
                <w:sz w:val="16"/>
                <w:szCs w:val="16"/>
                <w:lang w:eastAsia="en-US"/>
              </w:rPr>
              <w:lastRenderedPageBreak/>
              <w:t>Ot 5.1.</w:t>
            </w:r>
            <w:r w:rsidR="00B0302F" w:rsidRPr="00317888">
              <w:rPr>
                <w:rFonts w:asciiTheme="minorHAnsi" w:hAnsiTheme="minorHAnsi" w:cstheme="minorHAnsi"/>
                <w:i/>
                <w:snapToGrid w:val="0"/>
                <w:sz w:val="16"/>
                <w:szCs w:val="16"/>
                <w:lang w:eastAsia="en-US"/>
              </w:rPr>
              <w:t>1</w:t>
            </w:r>
            <w:r w:rsidRPr="00317888">
              <w:rPr>
                <w:rFonts w:asciiTheme="minorHAnsi" w:hAnsiTheme="minorHAnsi" w:cstheme="minorHAnsi"/>
                <w:i/>
                <w:snapToGrid w:val="0"/>
                <w:sz w:val="16"/>
                <w:szCs w:val="16"/>
                <w:lang w:eastAsia="en-US"/>
              </w:rPr>
              <w:t>: 30 companies (1</w:t>
            </w:r>
            <w:r w:rsidR="00B0302F" w:rsidRPr="00317888">
              <w:rPr>
                <w:rFonts w:asciiTheme="minorHAnsi" w:hAnsiTheme="minorHAnsi" w:cstheme="minorHAnsi"/>
                <w:i/>
                <w:snapToGrid w:val="0"/>
                <w:sz w:val="16"/>
                <w:szCs w:val="16"/>
                <w:lang w:eastAsia="en-US"/>
              </w:rPr>
              <w:t>5</w:t>
            </w:r>
            <w:r w:rsidRPr="00317888">
              <w:rPr>
                <w:rFonts w:asciiTheme="minorHAnsi" w:hAnsiTheme="minorHAnsi" w:cstheme="minorHAnsi"/>
                <w:i/>
                <w:snapToGrid w:val="0"/>
                <w:sz w:val="16"/>
                <w:szCs w:val="16"/>
                <w:lang w:eastAsia="en-US"/>
              </w:rPr>
              <w:t xml:space="preserve">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1</w:t>
            </w:r>
            <w:r w:rsidR="00B0302F" w:rsidRPr="00317888">
              <w:rPr>
                <w:rFonts w:asciiTheme="minorHAnsi" w:hAnsiTheme="minorHAnsi" w:cstheme="minorHAnsi"/>
                <w:i/>
                <w:snapToGrid w:val="0"/>
                <w:sz w:val="16"/>
                <w:szCs w:val="16"/>
                <w:lang w:eastAsia="en-US"/>
              </w:rPr>
              <w:t>5</w:t>
            </w:r>
            <w:r w:rsidRPr="00317888">
              <w:rPr>
                <w:rFonts w:asciiTheme="minorHAnsi" w:hAnsiTheme="minorHAnsi" w:cstheme="minorHAnsi"/>
                <w:i/>
                <w:snapToGrid w:val="0"/>
                <w:sz w:val="16"/>
                <w:szCs w:val="16"/>
                <w:lang w:eastAsia="en-US"/>
              </w:rPr>
              <w:t xml:space="preserve"> </w:t>
            </w:r>
            <w:r w:rsidR="00976EDD" w:rsidRPr="00317888">
              <w:rPr>
                <w:rFonts w:asciiTheme="minorHAnsi" w:hAnsiTheme="minorHAnsi" w:cstheme="minorHAnsi"/>
                <w:i/>
                <w:snapToGrid w:val="0"/>
                <w:sz w:val="16"/>
                <w:szCs w:val="16"/>
                <w:lang w:eastAsia="en-US"/>
              </w:rPr>
              <w:t>YY</w:t>
            </w:r>
            <w:r w:rsidRPr="00317888">
              <w:rPr>
                <w:rFonts w:asciiTheme="minorHAnsi" w:hAnsiTheme="minorHAnsi" w:cstheme="minorHAnsi"/>
                <w:i/>
                <w:snapToGrid w:val="0"/>
                <w:sz w:val="16"/>
                <w:szCs w:val="16"/>
                <w:lang w:eastAsia="en-US"/>
              </w:rPr>
              <w:t>)</w:t>
            </w:r>
            <w:r w:rsidRPr="00317888">
              <w:rPr>
                <w:rFonts w:asciiTheme="minorHAnsi" w:hAnsiTheme="minorHAnsi" w:cstheme="minorHAnsi"/>
                <w:i/>
                <w:iCs/>
                <w:snapToGrid w:val="0"/>
                <w:sz w:val="16"/>
                <w:szCs w:val="16"/>
                <w:lang w:eastAsia="en-US"/>
              </w:rPr>
              <w:t xml:space="preserve"> participate at 12 information events</w:t>
            </w:r>
            <w:r w:rsidR="00793A48" w:rsidRPr="00317888">
              <w:rPr>
                <w:rFonts w:asciiTheme="minorHAnsi" w:hAnsiTheme="minorHAnsi" w:cstheme="minorHAnsi"/>
                <w:i/>
                <w:iCs/>
                <w:snapToGrid w:val="0"/>
                <w:sz w:val="16"/>
                <w:szCs w:val="16"/>
                <w:lang w:eastAsia="en-US"/>
              </w:rPr>
              <w:t xml:space="preserve"> </w:t>
            </w:r>
            <w:r w:rsidR="00B0302F" w:rsidRPr="00317888">
              <w:rPr>
                <w:rFonts w:asciiTheme="minorHAnsi" w:hAnsiTheme="minorHAnsi" w:cstheme="minorHAnsi"/>
                <w:i/>
                <w:iCs/>
                <w:snapToGrid w:val="0"/>
                <w:sz w:val="16"/>
                <w:szCs w:val="16"/>
                <w:lang w:eastAsia="en-US"/>
              </w:rPr>
              <w:t xml:space="preserve">(5 in </w:t>
            </w:r>
            <w:r w:rsidR="00976EDD" w:rsidRPr="00317888">
              <w:rPr>
                <w:rFonts w:asciiTheme="minorHAnsi" w:hAnsiTheme="minorHAnsi" w:cstheme="minorHAnsi"/>
                <w:i/>
                <w:iCs/>
                <w:snapToGrid w:val="0"/>
                <w:sz w:val="16"/>
                <w:szCs w:val="16"/>
                <w:lang w:eastAsia="en-US"/>
              </w:rPr>
              <w:t>XX</w:t>
            </w:r>
            <w:r w:rsidR="00B0302F" w:rsidRPr="00317888">
              <w:rPr>
                <w:rFonts w:asciiTheme="minorHAnsi" w:hAnsiTheme="minorHAnsi" w:cstheme="minorHAnsi"/>
                <w:i/>
                <w:iCs/>
                <w:snapToGrid w:val="0"/>
                <w:sz w:val="16"/>
                <w:szCs w:val="16"/>
                <w:lang w:eastAsia="en-US"/>
              </w:rPr>
              <w:t xml:space="preserve"> and 7 in </w:t>
            </w:r>
            <w:r w:rsidR="00976EDD" w:rsidRPr="00317888">
              <w:rPr>
                <w:rFonts w:asciiTheme="minorHAnsi" w:hAnsiTheme="minorHAnsi" w:cstheme="minorHAnsi"/>
                <w:i/>
                <w:iCs/>
                <w:snapToGrid w:val="0"/>
                <w:sz w:val="16"/>
                <w:szCs w:val="16"/>
                <w:lang w:eastAsia="en-US"/>
              </w:rPr>
              <w:t>YY</w:t>
            </w:r>
            <w:r w:rsidR="00B0302F" w:rsidRPr="00317888">
              <w:rPr>
                <w:rFonts w:asciiTheme="minorHAnsi" w:hAnsiTheme="minorHAnsi" w:cstheme="minorHAnsi"/>
                <w:i/>
                <w:iCs/>
                <w:snapToGrid w:val="0"/>
                <w:sz w:val="16"/>
                <w:szCs w:val="16"/>
                <w:lang w:eastAsia="en-US"/>
              </w:rPr>
              <w:t xml:space="preserve">) </w:t>
            </w:r>
            <w:r w:rsidR="00793A48" w:rsidRPr="00317888">
              <w:rPr>
                <w:rFonts w:asciiTheme="minorHAnsi" w:hAnsiTheme="minorHAnsi" w:cstheme="minorHAnsi"/>
                <w:i/>
                <w:iCs/>
                <w:snapToGrid w:val="0"/>
                <w:sz w:val="16"/>
                <w:szCs w:val="16"/>
                <w:lang w:eastAsia="en-US"/>
              </w:rPr>
              <w:t>(A.3.3.3)</w:t>
            </w:r>
            <w:r w:rsidRPr="00317888">
              <w:rPr>
                <w:rFonts w:asciiTheme="minorHAnsi" w:hAnsiTheme="minorHAnsi" w:cstheme="minorHAnsi"/>
                <w:i/>
                <w:iCs/>
                <w:snapToGrid w:val="0"/>
                <w:sz w:val="16"/>
                <w:szCs w:val="16"/>
                <w:lang w:eastAsia="en-US"/>
              </w:rPr>
              <w:t xml:space="preserve"> </w:t>
            </w:r>
          </w:p>
          <w:p w14:paraId="02493265" w14:textId="2A98C955"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p>
          <w:p w14:paraId="4D1EF1B5" w14:textId="556512B2"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5.1.</w:t>
            </w:r>
            <w:r w:rsidR="00B0302F" w:rsidRPr="00317888">
              <w:rPr>
                <w:rFonts w:asciiTheme="minorHAnsi" w:hAnsiTheme="minorHAnsi" w:cstheme="minorHAnsi"/>
                <w:i/>
                <w:snapToGrid w:val="0"/>
                <w:sz w:val="16"/>
                <w:szCs w:val="16"/>
                <w:lang w:eastAsia="en-US"/>
              </w:rPr>
              <w:t>2</w:t>
            </w:r>
            <w:r w:rsidRPr="00317888">
              <w:rPr>
                <w:rFonts w:asciiTheme="minorHAnsi" w:hAnsiTheme="minorHAnsi" w:cstheme="minorHAnsi"/>
                <w:i/>
                <w:snapToGrid w:val="0"/>
                <w:sz w:val="16"/>
                <w:szCs w:val="16"/>
                <w:lang w:eastAsia="en-US"/>
              </w:rPr>
              <w:t xml:space="preserve">: at least 80 people (40 in </w:t>
            </w:r>
            <w:r w:rsidR="00976EDD" w:rsidRPr="00317888">
              <w:rPr>
                <w:rFonts w:asciiTheme="minorHAnsi" w:hAnsiTheme="minorHAnsi" w:cstheme="minorHAnsi"/>
                <w:i/>
                <w:snapToGrid w:val="0"/>
                <w:sz w:val="16"/>
                <w:szCs w:val="16"/>
                <w:lang w:eastAsia="en-US"/>
              </w:rPr>
              <w:t>XX</w:t>
            </w:r>
            <w:r w:rsidRPr="00317888">
              <w:rPr>
                <w:rFonts w:asciiTheme="minorHAnsi" w:hAnsiTheme="minorHAnsi" w:cstheme="minorHAnsi"/>
                <w:i/>
                <w:snapToGrid w:val="0"/>
                <w:sz w:val="16"/>
                <w:szCs w:val="16"/>
                <w:lang w:eastAsia="en-US"/>
              </w:rPr>
              <w:t xml:space="preserve">, 40 in </w:t>
            </w:r>
            <w:r w:rsidR="00976EDD" w:rsidRPr="00317888">
              <w:rPr>
                <w:rFonts w:asciiTheme="minorHAnsi" w:hAnsiTheme="minorHAnsi" w:cstheme="minorHAnsi"/>
                <w:i/>
                <w:snapToGrid w:val="0"/>
                <w:sz w:val="16"/>
                <w:szCs w:val="16"/>
                <w:lang w:eastAsia="en-US"/>
              </w:rPr>
              <w:lastRenderedPageBreak/>
              <w:t>YY</w:t>
            </w:r>
            <w:r w:rsidRPr="00317888">
              <w:rPr>
                <w:rFonts w:asciiTheme="minorHAnsi" w:hAnsiTheme="minorHAnsi" w:cstheme="minorHAnsi"/>
                <w:i/>
                <w:snapToGrid w:val="0"/>
                <w:sz w:val="16"/>
                <w:szCs w:val="16"/>
                <w:lang w:eastAsia="en-US"/>
              </w:rPr>
              <w:t xml:space="preserve">) </w:t>
            </w:r>
          </w:p>
        </w:tc>
        <w:tc>
          <w:tcPr>
            <w:tcW w:w="0" w:type="auto"/>
            <w:shd w:val="clear" w:color="auto" w:fill="FFFFFF"/>
          </w:tcPr>
          <w:p w14:paraId="6ED46E1E" w14:textId="46C7CBAF" w:rsidR="000C4BCD" w:rsidRPr="00317888" w:rsidRDefault="000C4BCD" w:rsidP="002828F1">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snapToGrid w:val="0"/>
                <w:sz w:val="16"/>
                <w:szCs w:val="16"/>
                <w:lang w:eastAsia="en-US"/>
              </w:rPr>
              <w:lastRenderedPageBreak/>
              <w:t>Ot 5.1.</w:t>
            </w:r>
            <w:r w:rsidR="00B0302F" w:rsidRPr="00317888">
              <w:rPr>
                <w:rFonts w:asciiTheme="minorHAnsi" w:hAnsiTheme="minorHAnsi" w:cstheme="minorHAnsi"/>
                <w:i/>
                <w:snapToGrid w:val="0"/>
                <w:sz w:val="16"/>
                <w:szCs w:val="16"/>
                <w:lang w:eastAsia="en-US"/>
              </w:rPr>
              <w:t>1</w:t>
            </w:r>
            <w:r w:rsidRPr="00317888">
              <w:rPr>
                <w:rFonts w:asciiTheme="minorHAnsi" w:hAnsiTheme="minorHAnsi" w:cstheme="minorHAnsi"/>
                <w:i/>
                <w:snapToGrid w:val="0"/>
                <w:sz w:val="16"/>
                <w:szCs w:val="16"/>
                <w:lang w:eastAsia="en-US"/>
              </w:rPr>
              <w:t xml:space="preserve">: </w:t>
            </w:r>
            <w:r w:rsidRPr="00317888">
              <w:rPr>
                <w:rFonts w:asciiTheme="minorHAnsi" w:hAnsiTheme="minorHAnsi" w:cstheme="minorHAnsi"/>
                <w:i/>
                <w:iCs/>
                <w:snapToGrid w:val="0"/>
                <w:sz w:val="16"/>
                <w:szCs w:val="16"/>
                <w:lang w:eastAsia="en-US"/>
              </w:rPr>
              <w:t>Agenda of events, Feedback from target groups</w:t>
            </w:r>
          </w:p>
          <w:p w14:paraId="669164EA" w14:textId="77777777" w:rsidR="000C4BCD" w:rsidRPr="00317888" w:rsidRDefault="000C4BCD" w:rsidP="002828F1">
            <w:pPr>
              <w:widowControl w:val="0"/>
              <w:autoSpaceDE w:val="0"/>
              <w:autoSpaceDN w:val="0"/>
              <w:adjustRightInd w:val="0"/>
              <w:rPr>
                <w:rFonts w:asciiTheme="minorHAnsi" w:hAnsiTheme="minorHAnsi" w:cstheme="minorHAnsi"/>
                <w:i/>
                <w:iCs/>
                <w:snapToGrid w:val="0"/>
                <w:sz w:val="16"/>
                <w:szCs w:val="16"/>
                <w:lang w:eastAsia="en-US"/>
              </w:rPr>
            </w:pPr>
          </w:p>
          <w:p w14:paraId="72D95420" w14:textId="77777777" w:rsidR="000C4BCD" w:rsidRPr="00317888" w:rsidRDefault="000C4BCD" w:rsidP="002828F1">
            <w:pPr>
              <w:widowControl w:val="0"/>
              <w:autoSpaceDE w:val="0"/>
              <w:autoSpaceDN w:val="0"/>
              <w:adjustRightInd w:val="0"/>
              <w:rPr>
                <w:rFonts w:asciiTheme="minorHAnsi" w:hAnsiTheme="minorHAnsi" w:cstheme="minorHAnsi"/>
                <w:i/>
                <w:iCs/>
                <w:snapToGrid w:val="0"/>
                <w:sz w:val="16"/>
                <w:szCs w:val="16"/>
                <w:lang w:eastAsia="en-US"/>
              </w:rPr>
            </w:pPr>
          </w:p>
          <w:p w14:paraId="167D37C7" w14:textId="77777777" w:rsidR="000C4BCD" w:rsidRPr="00317888" w:rsidRDefault="000C4BCD" w:rsidP="002828F1">
            <w:pPr>
              <w:widowControl w:val="0"/>
              <w:autoSpaceDE w:val="0"/>
              <w:autoSpaceDN w:val="0"/>
              <w:adjustRightInd w:val="0"/>
              <w:rPr>
                <w:rFonts w:asciiTheme="minorHAnsi" w:hAnsiTheme="minorHAnsi" w:cstheme="minorHAnsi"/>
                <w:i/>
                <w:iCs/>
                <w:snapToGrid w:val="0"/>
                <w:sz w:val="16"/>
                <w:szCs w:val="16"/>
                <w:lang w:eastAsia="en-US"/>
              </w:rPr>
            </w:pPr>
          </w:p>
          <w:p w14:paraId="1EA52DED" w14:textId="63DDCF0C" w:rsidR="00793A48" w:rsidRPr="00317888" w:rsidRDefault="00793A48" w:rsidP="002828F1">
            <w:pPr>
              <w:widowControl w:val="0"/>
              <w:autoSpaceDE w:val="0"/>
              <w:autoSpaceDN w:val="0"/>
              <w:adjustRightInd w:val="0"/>
              <w:rPr>
                <w:rFonts w:asciiTheme="minorHAnsi" w:hAnsiTheme="minorHAnsi" w:cstheme="minorHAnsi"/>
                <w:i/>
                <w:iCs/>
                <w:snapToGrid w:val="0"/>
                <w:sz w:val="16"/>
                <w:szCs w:val="16"/>
                <w:lang w:eastAsia="en-US"/>
              </w:rPr>
            </w:pPr>
          </w:p>
          <w:p w14:paraId="4F5CEF87" w14:textId="77777777" w:rsidR="00B0302F" w:rsidRPr="00317888" w:rsidRDefault="00B0302F" w:rsidP="002828F1">
            <w:pPr>
              <w:widowControl w:val="0"/>
              <w:autoSpaceDE w:val="0"/>
              <w:autoSpaceDN w:val="0"/>
              <w:adjustRightInd w:val="0"/>
              <w:rPr>
                <w:rFonts w:asciiTheme="minorHAnsi" w:hAnsiTheme="minorHAnsi" w:cstheme="minorHAnsi"/>
                <w:i/>
                <w:iCs/>
                <w:snapToGrid w:val="0"/>
                <w:sz w:val="16"/>
                <w:szCs w:val="16"/>
                <w:lang w:eastAsia="en-US"/>
              </w:rPr>
            </w:pPr>
          </w:p>
          <w:p w14:paraId="6F0EB72A" w14:textId="059FDA4D"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5.1.</w:t>
            </w:r>
            <w:r w:rsidR="00B0302F" w:rsidRPr="00317888">
              <w:rPr>
                <w:rFonts w:asciiTheme="minorHAnsi" w:hAnsiTheme="minorHAnsi" w:cstheme="minorHAnsi"/>
                <w:i/>
                <w:snapToGrid w:val="0"/>
                <w:sz w:val="16"/>
                <w:szCs w:val="16"/>
                <w:lang w:eastAsia="en-US"/>
              </w:rPr>
              <w:t>2</w:t>
            </w:r>
            <w:r w:rsidRPr="00317888">
              <w:rPr>
                <w:rFonts w:asciiTheme="minorHAnsi" w:hAnsiTheme="minorHAnsi" w:cstheme="minorHAnsi"/>
                <w:i/>
                <w:snapToGrid w:val="0"/>
                <w:sz w:val="16"/>
                <w:szCs w:val="16"/>
                <w:lang w:eastAsia="en-US"/>
              </w:rPr>
              <w:t xml:space="preserve">.: participant lists; training </w:t>
            </w:r>
            <w:r w:rsidRPr="00317888">
              <w:rPr>
                <w:rFonts w:asciiTheme="minorHAnsi" w:hAnsiTheme="minorHAnsi" w:cstheme="minorHAnsi"/>
                <w:i/>
                <w:snapToGrid w:val="0"/>
                <w:sz w:val="16"/>
                <w:szCs w:val="16"/>
                <w:lang w:eastAsia="en-US"/>
              </w:rPr>
              <w:lastRenderedPageBreak/>
              <w:t>agenda; evaluation results of trainings</w:t>
            </w:r>
          </w:p>
        </w:tc>
        <w:tc>
          <w:tcPr>
            <w:tcW w:w="0" w:type="auto"/>
            <w:shd w:val="clear" w:color="auto" w:fill="auto"/>
          </w:tcPr>
          <w:p w14:paraId="2295AD70" w14:textId="77777777" w:rsidR="000C4BCD" w:rsidRPr="00317888" w:rsidRDefault="000C4BCD" w:rsidP="002828F1">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iCs/>
                <w:snapToGrid w:val="0"/>
                <w:sz w:val="16"/>
                <w:szCs w:val="16"/>
                <w:lang w:eastAsia="en-US"/>
              </w:rPr>
              <w:lastRenderedPageBreak/>
              <w:t>Acceptance of innovative techniques, technologies and materials by the project stakeholders</w:t>
            </w:r>
            <w:r w:rsidRPr="00317888">
              <w:rPr>
                <w:rFonts w:asciiTheme="minorHAnsi" w:hAnsiTheme="minorHAnsi" w:cstheme="minorHAnsi"/>
                <w:i/>
                <w:snapToGrid w:val="0"/>
                <w:sz w:val="16"/>
                <w:szCs w:val="16"/>
                <w:lang w:eastAsia="en-US"/>
              </w:rPr>
              <w:t xml:space="preserve"> </w:t>
            </w:r>
          </w:p>
        </w:tc>
      </w:tr>
      <w:tr w:rsidR="00317888" w:rsidRPr="00317888" w14:paraId="4B2CE4DD" w14:textId="77777777" w:rsidTr="00F270D9">
        <w:trPr>
          <w:trHeight w:val="280"/>
        </w:trPr>
        <w:tc>
          <w:tcPr>
            <w:tcW w:w="704" w:type="dxa"/>
            <w:vMerge w:val="restart"/>
            <w:shd w:val="clear" w:color="auto" w:fill="D9D9D9"/>
            <w:textDirection w:val="btLr"/>
          </w:tcPr>
          <w:p w14:paraId="112135EA" w14:textId="61B1B443" w:rsidR="000C4BCD" w:rsidRPr="00317888" w:rsidRDefault="000C4BCD" w:rsidP="00A74C70">
            <w:pPr>
              <w:widowControl w:val="0"/>
              <w:tabs>
                <w:tab w:val="left" w:pos="0"/>
                <w:tab w:val="left" w:pos="132"/>
              </w:tabs>
              <w:ind w:left="113" w:right="113" w:hanging="101"/>
              <w:jc w:val="center"/>
              <w:rPr>
                <w:rFonts w:asciiTheme="minorHAnsi" w:hAnsiTheme="minorHAnsi" w:cstheme="minorHAnsi"/>
                <w:b/>
                <w:i/>
                <w:snapToGrid w:val="0"/>
                <w:sz w:val="16"/>
                <w:szCs w:val="16"/>
                <w:lang w:eastAsia="en-US"/>
              </w:rPr>
            </w:pPr>
            <w:r w:rsidRPr="00317888">
              <w:rPr>
                <w:rFonts w:asciiTheme="minorHAnsi" w:hAnsiTheme="minorHAnsi" w:cstheme="minorHAnsi"/>
                <w:b/>
                <w:i/>
                <w:snapToGrid w:val="0"/>
                <w:sz w:val="16"/>
                <w:szCs w:val="16"/>
                <w:lang w:val="de-DE" w:eastAsia="en-US"/>
              </w:rPr>
              <w:t>Outputs</w:t>
            </w:r>
          </w:p>
        </w:tc>
        <w:tc>
          <w:tcPr>
            <w:tcW w:w="13217" w:type="dxa"/>
            <w:gridSpan w:val="7"/>
            <w:shd w:val="clear" w:color="auto" w:fill="FFFFFF"/>
          </w:tcPr>
          <w:p w14:paraId="16A821FF" w14:textId="12E38376"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b/>
                <w:bCs/>
                <w:i/>
                <w:kern w:val="1"/>
                <w:sz w:val="16"/>
                <w:szCs w:val="16"/>
                <w:lang w:eastAsia="ar-SA"/>
              </w:rPr>
              <w:t xml:space="preserve">Outputs for </w:t>
            </w:r>
            <w:r w:rsidRPr="00317888">
              <w:rPr>
                <w:rFonts w:asciiTheme="minorHAnsi" w:eastAsia="Calibri" w:hAnsiTheme="minorHAnsi" w:cstheme="minorHAnsi"/>
                <w:b/>
                <w:bCs/>
                <w:i/>
                <w:iCs/>
                <w:sz w:val="16"/>
                <w:szCs w:val="16"/>
                <w:lang w:eastAsia="en-US"/>
              </w:rPr>
              <w:t>SO 6</w:t>
            </w:r>
          </w:p>
        </w:tc>
      </w:tr>
      <w:tr w:rsidR="00317888" w:rsidRPr="00317888" w14:paraId="44AB9C60" w14:textId="77777777" w:rsidTr="00F270D9">
        <w:trPr>
          <w:trHeight w:val="1040"/>
        </w:trPr>
        <w:tc>
          <w:tcPr>
            <w:tcW w:w="704" w:type="dxa"/>
            <w:vMerge/>
            <w:shd w:val="clear" w:color="auto" w:fill="D9D9D9"/>
            <w:textDirection w:val="btLr"/>
          </w:tcPr>
          <w:p w14:paraId="1454D917" w14:textId="76FCF78C" w:rsidR="000C4BCD" w:rsidRPr="00317888" w:rsidRDefault="000C4BCD" w:rsidP="00CD4075">
            <w:pPr>
              <w:widowControl w:val="0"/>
              <w:tabs>
                <w:tab w:val="left" w:pos="0"/>
                <w:tab w:val="left" w:pos="132"/>
              </w:tabs>
              <w:ind w:left="113" w:right="113" w:hanging="101"/>
              <w:jc w:val="center"/>
              <w:rPr>
                <w:rFonts w:asciiTheme="minorHAnsi" w:hAnsiTheme="minorHAnsi" w:cstheme="minorHAnsi"/>
                <w:b/>
                <w:i/>
                <w:snapToGrid w:val="0"/>
                <w:sz w:val="16"/>
                <w:szCs w:val="16"/>
                <w:lang w:val="de-DE" w:eastAsia="en-US"/>
              </w:rPr>
            </w:pPr>
          </w:p>
        </w:tc>
        <w:tc>
          <w:tcPr>
            <w:tcW w:w="2990" w:type="dxa"/>
            <w:shd w:val="clear" w:color="auto" w:fill="FFFFFF"/>
          </w:tcPr>
          <w:p w14:paraId="161902ED" w14:textId="77777777" w:rsidR="000C4BCD" w:rsidRPr="00317888" w:rsidRDefault="000C4BCD" w:rsidP="00CD4075">
            <w:pPr>
              <w:contextualSpacing/>
              <w:rPr>
                <w:rFonts w:asciiTheme="minorHAnsi" w:eastAsia="Calibri" w:hAnsiTheme="minorHAnsi" w:cstheme="minorHAnsi"/>
                <w:sz w:val="16"/>
                <w:szCs w:val="16"/>
                <w:lang w:val="en-US" w:eastAsia="en-US"/>
              </w:rPr>
            </w:pPr>
            <w:r w:rsidRPr="00317888">
              <w:rPr>
                <w:rFonts w:asciiTheme="minorHAnsi" w:eastAsia="Calibri" w:hAnsiTheme="minorHAnsi" w:cstheme="minorHAnsi"/>
                <w:sz w:val="16"/>
                <w:szCs w:val="16"/>
                <w:lang w:val="en-US" w:eastAsia="en-US"/>
              </w:rPr>
              <w:t xml:space="preserve">Ot 6.1. Further </w:t>
            </w:r>
            <w:r w:rsidRPr="00317888">
              <w:rPr>
                <w:rFonts w:asciiTheme="minorHAnsi" w:eastAsia="Calibri" w:hAnsiTheme="minorHAnsi" w:cstheme="minorHAnsi"/>
                <w:sz w:val="16"/>
                <w:szCs w:val="16"/>
                <w:lang w:val="en-IE" w:eastAsia="en-US"/>
              </w:rPr>
              <w:t>developed and expanded national and international partnerships to exchange best practice experiences ensuring sustainability of results</w:t>
            </w:r>
          </w:p>
        </w:tc>
        <w:tc>
          <w:tcPr>
            <w:tcW w:w="2304" w:type="dxa"/>
            <w:shd w:val="clear" w:color="auto" w:fill="FFFFFF"/>
          </w:tcPr>
          <w:p w14:paraId="58920115" w14:textId="705DE703" w:rsidR="000C4BCD" w:rsidRPr="00317888" w:rsidRDefault="000C4BCD" w:rsidP="005128FE">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 xml:space="preserve">Ot 6.1.1: # of international participants (not from </w:t>
            </w:r>
            <w:r w:rsidR="00976EDD" w:rsidRPr="00317888">
              <w:rPr>
                <w:rFonts w:asciiTheme="minorHAnsi" w:hAnsiTheme="minorHAnsi" w:cstheme="minorHAnsi"/>
                <w:i/>
                <w:iCs/>
                <w:snapToGrid w:val="0"/>
                <w:sz w:val="16"/>
                <w:szCs w:val="16"/>
                <w:lang w:eastAsia="en-US"/>
              </w:rPr>
              <w:t>XX</w:t>
            </w:r>
            <w:r w:rsidRPr="00317888">
              <w:rPr>
                <w:rFonts w:asciiTheme="minorHAnsi" w:hAnsiTheme="minorHAnsi" w:cstheme="minorHAnsi"/>
                <w:i/>
                <w:iCs/>
                <w:snapToGrid w:val="0"/>
                <w:sz w:val="16"/>
                <w:szCs w:val="16"/>
                <w:lang w:eastAsia="en-US"/>
              </w:rPr>
              <w:t xml:space="preserve"> &amp; </w:t>
            </w:r>
            <w:r w:rsidR="00976EDD" w:rsidRPr="00317888">
              <w:rPr>
                <w:rFonts w:asciiTheme="minorHAnsi" w:hAnsiTheme="minorHAnsi" w:cstheme="minorHAnsi"/>
                <w:i/>
                <w:iCs/>
                <w:snapToGrid w:val="0"/>
                <w:sz w:val="16"/>
                <w:szCs w:val="16"/>
                <w:lang w:eastAsia="en-US"/>
              </w:rPr>
              <w:t>YY</w:t>
            </w:r>
            <w:r w:rsidRPr="00317888">
              <w:rPr>
                <w:rFonts w:asciiTheme="minorHAnsi" w:hAnsiTheme="minorHAnsi" w:cstheme="minorHAnsi"/>
                <w:i/>
                <w:iCs/>
                <w:snapToGrid w:val="0"/>
                <w:sz w:val="16"/>
                <w:szCs w:val="16"/>
                <w:lang w:eastAsia="en-US"/>
              </w:rPr>
              <w:t>) in project events (A.3.2.1 - A.3.3.1; A.3.3.2; A.4.2, A.5.1, A.6.3.2; A.1.4</w:t>
            </w:r>
            <w:r w:rsidRPr="00317888">
              <w:rPr>
                <w:rFonts w:asciiTheme="minorHAnsi" w:hAnsiTheme="minorHAnsi" w:cstheme="minorHAnsi"/>
                <w:i/>
                <w:sz w:val="16"/>
                <w:szCs w:val="16"/>
                <w:lang w:val="en-US"/>
              </w:rPr>
              <w:t xml:space="preserve"> </w:t>
            </w:r>
            <w:r w:rsidRPr="00317888">
              <w:rPr>
                <w:rFonts w:asciiTheme="minorHAnsi" w:hAnsiTheme="minorHAnsi" w:cstheme="minorHAnsi"/>
                <w:i/>
                <w:iCs/>
                <w:snapToGrid w:val="0"/>
                <w:sz w:val="16"/>
                <w:szCs w:val="16"/>
                <w:lang w:val="en-US" w:eastAsia="en-US"/>
              </w:rPr>
              <w:t>events from synergies with other projects</w:t>
            </w:r>
            <w:r w:rsidRPr="00317888">
              <w:rPr>
                <w:rFonts w:asciiTheme="minorHAnsi" w:hAnsiTheme="minorHAnsi" w:cstheme="minorHAnsi"/>
                <w:i/>
                <w:iCs/>
                <w:snapToGrid w:val="0"/>
                <w:sz w:val="16"/>
                <w:szCs w:val="16"/>
                <w:lang w:eastAsia="en-US"/>
              </w:rPr>
              <w:t>)</w:t>
            </w:r>
          </w:p>
          <w:p w14:paraId="74406B4D" w14:textId="77777777" w:rsidR="000C4BCD" w:rsidRPr="00317888" w:rsidRDefault="000C4BCD" w:rsidP="005128FE">
            <w:pPr>
              <w:widowControl w:val="0"/>
              <w:autoSpaceDE w:val="0"/>
              <w:autoSpaceDN w:val="0"/>
              <w:adjustRightInd w:val="0"/>
              <w:rPr>
                <w:rFonts w:asciiTheme="minorHAnsi" w:hAnsiTheme="minorHAnsi" w:cstheme="minorHAnsi"/>
                <w:i/>
                <w:iCs/>
                <w:snapToGrid w:val="0"/>
                <w:sz w:val="16"/>
                <w:szCs w:val="16"/>
                <w:lang w:eastAsia="en-US"/>
              </w:rPr>
            </w:pPr>
          </w:p>
          <w:p w14:paraId="4CA971A7" w14:textId="44753CF0" w:rsidR="005B3742" w:rsidRPr="00317888" w:rsidRDefault="00253ABF" w:rsidP="005B3742">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 xml:space="preserve">Ot 6.1.2: </w:t>
            </w:r>
            <w:r w:rsidR="005B3742" w:rsidRPr="00317888">
              <w:rPr>
                <w:rFonts w:asciiTheme="minorHAnsi" w:hAnsiTheme="minorHAnsi" w:cstheme="minorHAnsi"/>
                <w:i/>
                <w:iCs/>
                <w:snapToGrid w:val="0"/>
                <w:sz w:val="16"/>
                <w:szCs w:val="16"/>
                <w:lang w:eastAsia="en-US"/>
              </w:rPr>
              <w:t>Participation in international events</w:t>
            </w:r>
            <w:r w:rsidRPr="00317888">
              <w:rPr>
                <w:rFonts w:asciiTheme="minorHAnsi" w:hAnsiTheme="minorHAnsi" w:cstheme="minorHAnsi"/>
                <w:i/>
                <w:iCs/>
                <w:snapToGrid w:val="0"/>
                <w:sz w:val="16"/>
                <w:szCs w:val="16"/>
                <w:lang w:eastAsia="en-US"/>
              </w:rPr>
              <w:t>, (A.1.4</w:t>
            </w:r>
            <w:r w:rsidRPr="00317888">
              <w:rPr>
                <w:rFonts w:asciiTheme="minorHAnsi" w:hAnsiTheme="minorHAnsi" w:cstheme="minorHAnsi"/>
                <w:i/>
                <w:sz w:val="16"/>
                <w:szCs w:val="16"/>
                <w:lang w:val="en-US"/>
              </w:rPr>
              <w:t xml:space="preserve"> </w:t>
            </w:r>
            <w:r w:rsidRPr="00317888">
              <w:rPr>
                <w:rFonts w:asciiTheme="minorHAnsi" w:hAnsiTheme="minorHAnsi" w:cstheme="minorHAnsi"/>
                <w:i/>
                <w:iCs/>
                <w:snapToGrid w:val="0"/>
                <w:sz w:val="16"/>
                <w:szCs w:val="16"/>
                <w:lang w:val="en-US" w:eastAsia="en-US"/>
              </w:rPr>
              <w:t>events from synergies with other projects</w:t>
            </w:r>
            <w:r w:rsidR="005B3742" w:rsidRPr="00317888">
              <w:rPr>
                <w:rFonts w:asciiTheme="minorHAnsi" w:hAnsiTheme="minorHAnsi" w:cstheme="minorHAnsi"/>
                <w:i/>
                <w:iCs/>
                <w:snapToGrid w:val="0"/>
                <w:sz w:val="16"/>
                <w:szCs w:val="16"/>
                <w:lang w:eastAsia="en-US"/>
              </w:rPr>
              <w:t xml:space="preserve">) </w:t>
            </w:r>
          </w:p>
          <w:p w14:paraId="2F99715D" w14:textId="48AA97FE" w:rsidR="005B3742" w:rsidRPr="00317888" w:rsidRDefault="005B3742" w:rsidP="005B3742">
            <w:pPr>
              <w:widowControl w:val="0"/>
              <w:autoSpaceDE w:val="0"/>
              <w:autoSpaceDN w:val="0"/>
              <w:adjustRightInd w:val="0"/>
              <w:rPr>
                <w:rFonts w:asciiTheme="minorHAnsi" w:hAnsiTheme="minorHAnsi" w:cstheme="minorHAnsi"/>
                <w:i/>
                <w:iCs/>
                <w:snapToGrid w:val="0"/>
                <w:sz w:val="16"/>
                <w:szCs w:val="16"/>
                <w:lang w:eastAsia="en-US"/>
              </w:rPr>
            </w:pPr>
          </w:p>
          <w:p w14:paraId="2DA22E8C" w14:textId="5B0662AC" w:rsidR="005B3742" w:rsidRPr="00317888" w:rsidRDefault="005B3742" w:rsidP="00253ABF">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FFFFFF"/>
          </w:tcPr>
          <w:p w14:paraId="41E08A06" w14:textId="54E1EE87" w:rsidR="000C4BCD" w:rsidRPr="00317888" w:rsidRDefault="00976EDD" w:rsidP="005128FE">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&amp;</w:t>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xml:space="preserve"> 0</w:t>
            </w:r>
          </w:p>
          <w:p w14:paraId="5E1BE7DD" w14:textId="77777777"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p w14:paraId="7CABFD96" w14:textId="74E3BE01"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p w14:paraId="5FFD2825" w14:textId="77777777" w:rsidR="007C3338" w:rsidRPr="00317888" w:rsidRDefault="007C3338" w:rsidP="005128FE">
            <w:pPr>
              <w:widowControl w:val="0"/>
              <w:autoSpaceDE w:val="0"/>
              <w:autoSpaceDN w:val="0"/>
              <w:adjustRightInd w:val="0"/>
              <w:rPr>
                <w:rFonts w:asciiTheme="minorHAnsi" w:hAnsiTheme="minorHAnsi" w:cstheme="minorHAnsi"/>
                <w:i/>
                <w:snapToGrid w:val="0"/>
                <w:sz w:val="16"/>
                <w:szCs w:val="16"/>
                <w:lang w:val="de-DE" w:eastAsia="en-US"/>
              </w:rPr>
            </w:pPr>
          </w:p>
          <w:p w14:paraId="6278F02B" w14:textId="77777777" w:rsidR="006E6F04" w:rsidRPr="00317888" w:rsidRDefault="006E6F04" w:rsidP="005128FE">
            <w:pPr>
              <w:widowControl w:val="0"/>
              <w:autoSpaceDE w:val="0"/>
              <w:autoSpaceDN w:val="0"/>
              <w:adjustRightInd w:val="0"/>
              <w:rPr>
                <w:rFonts w:asciiTheme="minorHAnsi" w:hAnsiTheme="minorHAnsi" w:cstheme="minorHAnsi"/>
                <w:i/>
                <w:snapToGrid w:val="0"/>
                <w:sz w:val="16"/>
                <w:szCs w:val="16"/>
                <w:lang w:val="de-DE" w:eastAsia="en-US"/>
              </w:rPr>
            </w:pPr>
          </w:p>
          <w:p w14:paraId="79DD5462" w14:textId="2C9ECE29" w:rsidR="00C66389" w:rsidRPr="00317888" w:rsidRDefault="00C66389" w:rsidP="005128FE">
            <w:pPr>
              <w:widowControl w:val="0"/>
              <w:autoSpaceDE w:val="0"/>
              <w:autoSpaceDN w:val="0"/>
              <w:adjustRightInd w:val="0"/>
              <w:rPr>
                <w:rFonts w:asciiTheme="minorHAnsi" w:hAnsiTheme="minorHAnsi" w:cstheme="minorHAnsi"/>
                <w:i/>
                <w:snapToGrid w:val="0"/>
                <w:sz w:val="16"/>
                <w:szCs w:val="16"/>
                <w:lang w:val="de-DE" w:eastAsia="en-US"/>
              </w:rPr>
            </w:pPr>
          </w:p>
          <w:p w14:paraId="1B1BB675" w14:textId="2538125B" w:rsidR="00253ABF" w:rsidRPr="00317888" w:rsidRDefault="00976EDD" w:rsidP="00253ABF">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val="en-US" w:eastAsia="en-US"/>
              </w:rPr>
              <w:t>XX</w:t>
            </w:r>
            <w:r w:rsidR="00253ABF" w:rsidRPr="00317888">
              <w:rPr>
                <w:rFonts w:asciiTheme="minorHAnsi" w:hAnsiTheme="minorHAnsi" w:cstheme="minorHAnsi"/>
                <w:i/>
                <w:snapToGrid w:val="0"/>
                <w:sz w:val="16"/>
                <w:szCs w:val="16"/>
                <w:lang w:val="en-US" w:eastAsia="en-US"/>
              </w:rPr>
              <w:t xml:space="preserve"> &amp;</w:t>
            </w:r>
          </w:p>
          <w:p w14:paraId="6357B869" w14:textId="621CBF18" w:rsidR="005B3742" w:rsidRPr="00317888" w:rsidRDefault="00976EDD" w:rsidP="00253ABF">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eastAsia="en-US"/>
              </w:rPr>
              <w:t>YY</w:t>
            </w:r>
            <w:r w:rsidR="00253ABF" w:rsidRPr="00317888">
              <w:rPr>
                <w:rFonts w:asciiTheme="minorHAnsi" w:hAnsiTheme="minorHAnsi" w:cstheme="minorHAnsi"/>
                <w:i/>
                <w:snapToGrid w:val="0"/>
                <w:sz w:val="16"/>
                <w:szCs w:val="16"/>
                <w:lang w:eastAsia="en-US"/>
              </w:rPr>
              <w:t>: 0</w:t>
            </w:r>
          </w:p>
          <w:p w14:paraId="3E2505D0" w14:textId="2D5CD6A1"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5DA29EB3" w14:textId="42AF2C6B"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5547D438" w14:textId="3FA54FE5"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76894863" w14:textId="77777777" w:rsidR="00253ABF" w:rsidRPr="00317888" w:rsidRDefault="00253ABF" w:rsidP="005128FE">
            <w:pPr>
              <w:widowControl w:val="0"/>
              <w:autoSpaceDE w:val="0"/>
              <w:autoSpaceDN w:val="0"/>
              <w:adjustRightInd w:val="0"/>
              <w:rPr>
                <w:rFonts w:asciiTheme="minorHAnsi" w:hAnsiTheme="minorHAnsi" w:cstheme="minorHAnsi"/>
                <w:i/>
                <w:snapToGrid w:val="0"/>
                <w:sz w:val="16"/>
                <w:szCs w:val="16"/>
                <w:lang w:val="de-DE" w:eastAsia="en-US"/>
              </w:rPr>
            </w:pPr>
          </w:p>
          <w:p w14:paraId="74720E6F" w14:textId="7781DC2D"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tc>
        <w:tc>
          <w:tcPr>
            <w:tcW w:w="1222" w:type="dxa"/>
            <w:shd w:val="clear" w:color="auto" w:fill="FFFFFF"/>
          </w:tcPr>
          <w:p w14:paraId="74F7B238" w14:textId="23ED1D01" w:rsidR="00F07AA1" w:rsidRPr="00317888" w:rsidRDefault="00976EDD" w:rsidP="005128FE">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XX</w:t>
            </w:r>
            <w:r w:rsidR="000C4BCD" w:rsidRPr="00317888">
              <w:rPr>
                <w:rFonts w:asciiTheme="minorHAnsi" w:hAnsiTheme="minorHAnsi" w:cstheme="minorHAnsi"/>
                <w:i/>
                <w:snapToGrid w:val="0"/>
                <w:sz w:val="16"/>
                <w:szCs w:val="16"/>
                <w:lang w:val="de-DE" w:eastAsia="en-US"/>
              </w:rPr>
              <w:t>&amp;</w:t>
            </w:r>
            <w:r w:rsidRPr="00317888">
              <w:rPr>
                <w:rFonts w:asciiTheme="minorHAnsi" w:hAnsiTheme="minorHAnsi" w:cstheme="minorHAnsi"/>
                <w:i/>
                <w:snapToGrid w:val="0"/>
                <w:sz w:val="16"/>
                <w:szCs w:val="16"/>
                <w:lang w:val="de-DE" w:eastAsia="en-US"/>
              </w:rPr>
              <w:t>YY</w:t>
            </w:r>
            <w:r w:rsidR="000C4BCD" w:rsidRPr="00317888">
              <w:rPr>
                <w:rFonts w:asciiTheme="minorHAnsi" w:hAnsiTheme="minorHAnsi" w:cstheme="minorHAnsi"/>
                <w:i/>
                <w:snapToGrid w:val="0"/>
                <w:sz w:val="16"/>
                <w:szCs w:val="16"/>
                <w:lang w:val="de-DE" w:eastAsia="en-US"/>
              </w:rPr>
              <w:t xml:space="preserve"> </w:t>
            </w:r>
          </w:p>
          <w:p w14:paraId="56A0AEDD" w14:textId="4872BE34"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val="de-DE" w:eastAsia="en-US"/>
              </w:rPr>
              <w:t>38</w:t>
            </w:r>
          </w:p>
          <w:p w14:paraId="43F41624" w14:textId="77777777"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p w14:paraId="06024A68" w14:textId="77777777"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p w14:paraId="486754B4" w14:textId="0DF9EFFB"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p w14:paraId="4878302C" w14:textId="20770A95" w:rsidR="007C3338" w:rsidRPr="00317888" w:rsidRDefault="007C3338" w:rsidP="005128FE">
            <w:pPr>
              <w:widowControl w:val="0"/>
              <w:autoSpaceDE w:val="0"/>
              <w:autoSpaceDN w:val="0"/>
              <w:adjustRightInd w:val="0"/>
              <w:rPr>
                <w:rFonts w:asciiTheme="minorHAnsi" w:hAnsiTheme="minorHAnsi" w:cstheme="minorHAnsi"/>
                <w:i/>
                <w:snapToGrid w:val="0"/>
                <w:sz w:val="16"/>
                <w:szCs w:val="16"/>
                <w:lang w:val="de-DE" w:eastAsia="en-US"/>
              </w:rPr>
            </w:pPr>
          </w:p>
          <w:p w14:paraId="11DDB4D9" w14:textId="0931285C"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3EB967E4" w14:textId="4F14DCD6" w:rsidR="00253ABF" w:rsidRPr="00317888" w:rsidRDefault="00976EDD" w:rsidP="00253ABF">
            <w:pPr>
              <w:widowControl w:val="0"/>
              <w:autoSpaceDE w:val="0"/>
              <w:autoSpaceDN w:val="0"/>
              <w:adjustRightInd w:val="0"/>
              <w:rPr>
                <w:rFonts w:asciiTheme="minorHAnsi" w:hAnsiTheme="minorHAnsi" w:cstheme="minorHAnsi"/>
                <w:i/>
                <w:snapToGrid w:val="0"/>
                <w:sz w:val="16"/>
                <w:szCs w:val="16"/>
                <w:lang w:val="en-US" w:eastAsia="en-US"/>
              </w:rPr>
            </w:pPr>
            <w:r w:rsidRPr="00317888">
              <w:rPr>
                <w:rFonts w:asciiTheme="minorHAnsi" w:hAnsiTheme="minorHAnsi" w:cstheme="minorHAnsi"/>
                <w:i/>
                <w:snapToGrid w:val="0"/>
                <w:sz w:val="16"/>
                <w:szCs w:val="16"/>
                <w:lang w:val="en-US" w:eastAsia="en-US"/>
              </w:rPr>
              <w:t>XX</w:t>
            </w:r>
            <w:r w:rsidR="00253ABF" w:rsidRPr="00317888">
              <w:rPr>
                <w:rFonts w:asciiTheme="minorHAnsi" w:hAnsiTheme="minorHAnsi" w:cstheme="minorHAnsi"/>
                <w:i/>
                <w:snapToGrid w:val="0"/>
                <w:sz w:val="16"/>
                <w:szCs w:val="16"/>
                <w:lang w:val="en-US" w:eastAsia="en-US"/>
              </w:rPr>
              <w:t xml:space="preserve"> &amp;</w:t>
            </w:r>
          </w:p>
          <w:p w14:paraId="3DE5FB88" w14:textId="3D85E512" w:rsidR="005B3742" w:rsidRPr="00317888" w:rsidRDefault="00976EDD" w:rsidP="00253ABF">
            <w:pPr>
              <w:widowControl w:val="0"/>
              <w:autoSpaceDE w:val="0"/>
              <w:autoSpaceDN w:val="0"/>
              <w:adjustRightInd w:val="0"/>
              <w:rPr>
                <w:rFonts w:asciiTheme="minorHAnsi" w:hAnsiTheme="minorHAnsi" w:cstheme="minorHAnsi"/>
                <w:i/>
                <w:snapToGrid w:val="0"/>
                <w:sz w:val="16"/>
                <w:szCs w:val="16"/>
                <w:lang w:val="de-DE" w:eastAsia="en-US"/>
              </w:rPr>
            </w:pPr>
            <w:r w:rsidRPr="00317888">
              <w:rPr>
                <w:rFonts w:asciiTheme="minorHAnsi" w:hAnsiTheme="minorHAnsi" w:cstheme="minorHAnsi"/>
                <w:i/>
                <w:snapToGrid w:val="0"/>
                <w:sz w:val="16"/>
                <w:szCs w:val="16"/>
                <w:lang w:eastAsia="en-US"/>
              </w:rPr>
              <w:t>YY</w:t>
            </w:r>
            <w:r w:rsidR="00253ABF" w:rsidRPr="00317888">
              <w:rPr>
                <w:rFonts w:asciiTheme="minorHAnsi" w:hAnsiTheme="minorHAnsi" w:cstheme="minorHAnsi"/>
                <w:i/>
                <w:snapToGrid w:val="0"/>
                <w:sz w:val="16"/>
                <w:szCs w:val="16"/>
                <w:lang w:eastAsia="en-US"/>
              </w:rPr>
              <w:t>: 2</w:t>
            </w:r>
          </w:p>
          <w:p w14:paraId="0E447F21" w14:textId="74CDDABE"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184DAF59" w14:textId="774CBAC7"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55A64F24" w14:textId="6836F2D0"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1F0E147E" w14:textId="37A34308"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val="de-DE" w:eastAsia="en-US"/>
              </w:rPr>
            </w:pPr>
          </w:p>
          <w:p w14:paraId="28291578" w14:textId="60AF91C9"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val="de-DE" w:eastAsia="en-US"/>
              </w:rPr>
            </w:pPr>
          </w:p>
        </w:tc>
        <w:tc>
          <w:tcPr>
            <w:tcW w:w="1889" w:type="dxa"/>
            <w:shd w:val="clear" w:color="auto" w:fill="FFFFFF"/>
          </w:tcPr>
          <w:p w14:paraId="4B2962CE" w14:textId="4216FFC6" w:rsidR="000C4BCD" w:rsidRPr="00317888" w:rsidRDefault="000C4BCD" w:rsidP="005128FE">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 xml:space="preserve">Ot 6.1.1: 30 participants from countries (not from </w:t>
            </w:r>
            <w:r w:rsidR="00976EDD" w:rsidRPr="00317888">
              <w:rPr>
                <w:rFonts w:asciiTheme="minorHAnsi" w:hAnsiTheme="minorHAnsi" w:cstheme="minorHAnsi"/>
                <w:i/>
                <w:iCs/>
                <w:snapToGrid w:val="0"/>
                <w:sz w:val="16"/>
                <w:szCs w:val="16"/>
                <w:lang w:eastAsia="en-US"/>
              </w:rPr>
              <w:t>XX</w:t>
            </w:r>
            <w:r w:rsidRPr="00317888">
              <w:rPr>
                <w:rFonts w:asciiTheme="minorHAnsi" w:hAnsiTheme="minorHAnsi" w:cstheme="minorHAnsi"/>
                <w:i/>
                <w:iCs/>
                <w:snapToGrid w:val="0"/>
                <w:sz w:val="16"/>
                <w:szCs w:val="16"/>
                <w:lang w:eastAsia="en-US"/>
              </w:rPr>
              <w:t xml:space="preserve"> &amp; </w:t>
            </w:r>
            <w:r w:rsidR="00976EDD" w:rsidRPr="00317888">
              <w:rPr>
                <w:rFonts w:asciiTheme="minorHAnsi" w:hAnsiTheme="minorHAnsi" w:cstheme="minorHAnsi"/>
                <w:i/>
                <w:iCs/>
                <w:snapToGrid w:val="0"/>
                <w:sz w:val="16"/>
                <w:szCs w:val="16"/>
                <w:lang w:eastAsia="en-US"/>
              </w:rPr>
              <w:t>YY</w:t>
            </w:r>
            <w:r w:rsidRPr="00317888">
              <w:rPr>
                <w:rFonts w:asciiTheme="minorHAnsi" w:hAnsiTheme="minorHAnsi" w:cstheme="minorHAnsi"/>
                <w:i/>
                <w:iCs/>
                <w:snapToGrid w:val="0"/>
                <w:sz w:val="16"/>
                <w:szCs w:val="16"/>
                <w:lang w:eastAsia="en-US"/>
              </w:rPr>
              <w:t>)</w:t>
            </w:r>
            <w:r w:rsidR="00F07AA1" w:rsidRPr="00317888">
              <w:rPr>
                <w:rFonts w:asciiTheme="minorHAnsi" w:hAnsiTheme="minorHAnsi" w:cstheme="minorHAnsi"/>
                <w:i/>
                <w:iCs/>
                <w:snapToGrid w:val="0"/>
                <w:sz w:val="16"/>
                <w:szCs w:val="16"/>
                <w:lang w:eastAsia="en-US"/>
              </w:rPr>
              <w:t xml:space="preserve"> </w:t>
            </w:r>
          </w:p>
          <w:p w14:paraId="0DC04AE3" w14:textId="792D1E46" w:rsidR="000C4BCD" w:rsidRPr="00317888" w:rsidRDefault="000C4BCD" w:rsidP="005128FE">
            <w:pPr>
              <w:widowControl w:val="0"/>
              <w:autoSpaceDE w:val="0"/>
              <w:autoSpaceDN w:val="0"/>
              <w:adjustRightInd w:val="0"/>
              <w:rPr>
                <w:rFonts w:asciiTheme="minorHAnsi" w:hAnsiTheme="minorHAnsi" w:cstheme="minorHAnsi"/>
                <w:i/>
                <w:iCs/>
                <w:snapToGrid w:val="0"/>
                <w:sz w:val="16"/>
                <w:szCs w:val="16"/>
                <w:lang w:eastAsia="en-US"/>
              </w:rPr>
            </w:pPr>
          </w:p>
          <w:p w14:paraId="52EF540C" w14:textId="42782A80" w:rsidR="005B3742" w:rsidRPr="00317888" w:rsidRDefault="005B3742" w:rsidP="005128FE">
            <w:pPr>
              <w:widowControl w:val="0"/>
              <w:autoSpaceDE w:val="0"/>
              <w:autoSpaceDN w:val="0"/>
              <w:adjustRightInd w:val="0"/>
              <w:rPr>
                <w:rFonts w:asciiTheme="minorHAnsi" w:hAnsiTheme="minorHAnsi" w:cstheme="minorHAnsi"/>
                <w:i/>
                <w:iCs/>
                <w:snapToGrid w:val="0"/>
                <w:sz w:val="16"/>
                <w:szCs w:val="16"/>
                <w:lang w:eastAsia="en-US"/>
              </w:rPr>
            </w:pPr>
          </w:p>
          <w:p w14:paraId="170337AF" w14:textId="717BFD7A" w:rsidR="005B3742" w:rsidRPr="00317888" w:rsidRDefault="005B3742" w:rsidP="005128FE">
            <w:pPr>
              <w:widowControl w:val="0"/>
              <w:autoSpaceDE w:val="0"/>
              <w:autoSpaceDN w:val="0"/>
              <w:adjustRightInd w:val="0"/>
              <w:rPr>
                <w:rFonts w:asciiTheme="minorHAnsi" w:hAnsiTheme="minorHAnsi" w:cstheme="minorHAnsi"/>
                <w:i/>
                <w:iCs/>
                <w:snapToGrid w:val="0"/>
                <w:sz w:val="16"/>
                <w:szCs w:val="16"/>
                <w:lang w:eastAsia="en-US"/>
              </w:rPr>
            </w:pPr>
          </w:p>
          <w:p w14:paraId="68DB85D8" w14:textId="77777777" w:rsidR="005B3742" w:rsidRPr="00317888" w:rsidRDefault="005B3742" w:rsidP="005128FE">
            <w:pPr>
              <w:widowControl w:val="0"/>
              <w:autoSpaceDE w:val="0"/>
              <w:autoSpaceDN w:val="0"/>
              <w:adjustRightInd w:val="0"/>
              <w:rPr>
                <w:rFonts w:asciiTheme="minorHAnsi" w:hAnsiTheme="minorHAnsi" w:cstheme="minorHAnsi"/>
                <w:i/>
                <w:iCs/>
                <w:snapToGrid w:val="0"/>
                <w:sz w:val="16"/>
                <w:szCs w:val="16"/>
                <w:lang w:eastAsia="en-US"/>
              </w:rPr>
            </w:pPr>
          </w:p>
          <w:p w14:paraId="250595F9" w14:textId="7FCCA4CF" w:rsidR="000C4BCD" w:rsidRPr="00317888" w:rsidRDefault="005B3742" w:rsidP="005128FE">
            <w:pPr>
              <w:widowControl w:val="0"/>
              <w:autoSpaceDE w:val="0"/>
              <w:autoSpaceDN w:val="0"/>
              <w:adjustRightInd w:val="0"/>
              <w:rPr>
                <w:rFonts w:asciiTheme="minorHAnsi" w:hAnsiTheme="minorHAnsi" w:cstheme="minorHAnsi"/>
                <w:i/>
                <w:iCs/>
                <w:snapToGrid w:val="0"/>
                <w:sz w:val="16"/>
                <w:szCs w:val="16"/>
                <w:lang w:eastAsia="en-US"/>
              </w:rPr>
            </w:pPr>
            <w:r w:rsidRPr="00317888">
              <w:rPr>
                <w:rFonts w:asciiTheme="minorHAnsi" w:hAnsiTheme="minorHAnsi" w:cstheme="minorHAnsi"/>
                <w:i/>
                <w:iCs/>
                <w:snapToGrid w:val="0"/>
                <w:sz w:val="16"/>
                <w:szCs w:val="16"/>
                <w:lang w:eastAsia="en-US"/>
              </w:rPr>
              <w:t>At least in eight international events participated or events organising with another intern. projects / organisations</w:t>
            </w:r>
          </w:p>
          <w:p w14:paraId="163A9B3B" w14:textId="569BF6B2" w:rsidR="005B3742" w:rsidRPr="00317888" w:rsidRDefault="005B3742" w:rsidP="00253ABF">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FFFFFF"/>
          </w:tcPr>
          <w:p w14:paraId="6161D856" w14:textId="368E265B"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iCs/>
                <w:snapToGrid w:val="0"/>
                <w:sz w:val="16"/>
                <w:szCs w:val="16"/>
                <w:lang w:eastAsia="en-US"/>
              </w:rPr>
              <w:t xml:space="preserve">Ot 6.1.1: </w:t>
            </w:r>
            <w:r w:rsidRPr="00317888">
              <w:rPr>
                <w:rFonts w:asciiTheme="minorHAnsi" w:hAnsiTheme="minorHAnsi" w:cstheme="minorHAnsi"/>
                <w:i/>
                <w:snapToGrid w:val="0"/>
                <w:sz w:val="16"/>
                <w:szCs w:val="16"/>
                <w:lang w:eastAsia="en-US"/>
              </w:rPr>
              <w:t>Agendas; Participants lists</w:t>
            </w:r>
          </w:p>
          <w:p w14:paraId="01B53409" w14:textId="77777777"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eastAsia="en-US"/>
              </w:rPr>
            </w:pPr>
          </w:p>
          <w:p w14:paraId="6C92B14F" w14:textId="016F9D96" w:rsidR="000C4BCD" w:rsidRPr="00317888" w:rsidRDefault="000C4BCD" w:rsidP="005128FE">
            <w:pPr>
              <w:widowControl w:val="0"/>
              <w:autoSpaceDE w:val="0"/>
              <w:autoSpaceDN w:val="0"/>
              <w:adjustRightInd w:val="0"/>
              <w:rPr>
                <w:rFonts w:asciiTheme="minorHAnsi" w:hAnsiTheme="minorHAnsi" w:cstheme="minorHAnsi"/>
                <w:i/>
                <w:iCs/>
                <w:snapToGrid w:val="0"/>
                <w:sz w:val="16"/>
                <w:szCs w:val="16"/>
                <w:lang w:eastAsia="en-US"/>
              </w:rPr>
            </w:pPr>
          </w:p>
          <w:p w14:paraId="31FD322C" w14:textId="77777777" w:rsidR="005B3742" w:rsidRPr="00317888" w:rsidRDefault="005B3742" w:rsidP="005128FE">
            <w:pPr>
              <w:widowControl w:val="0"/>
              <w:autoSpaceDE w:val="0"/>
              <w:autoSpaceDN w:val="0"/>
              <w:adjustRightInd w:val="0"/>
              <w:rPr>
                <w:rFonts w:asciiTheme="minorHAnsi" w:hAnsiTheme="minorHAnsi" w:cstheme="minorHAnsi"/>
                <w:i/>
                <w:iCs/>
                <w:snapToGrid w:val="0"/>
                <w:sz w:val="16"/>
                <w:szCs w:val="16"/>
                <w:lang w:eastAsia="en-US"/>
              </w:rPr>
            </w:pPr>
          </w:p>
          <w:p w14:paraId="0D66DC4F" w14:textId="458A8AA8" w:rsidR="00C66389" w:rsidRPr="00317888" w:rsidRDefault="00C66389" w:rsidP="005128FE">
            <w:pPr>
              <w:widowControl w:val="0"/>
              <w:autoSpaceDE w:val="0"/>
              <w:autoSpaceDN w:val="0"/>
              <w:adjustRightInd w:val="0"/>
              <w:rPr>
                <w:rFonts w:asciiTheme="minorHAnsi" w:hAnsiTheme="minorHAnsi" w:cstheme="minorHAnsi"/>
                <w:i/>
                <w:iCs/>
                <w:snapToGrid w:val="0"/>
                <w:sz w:val="16"/>
                <w:szCs w:val="16"/>
                <w:lang w:eastAsia="en-US"/>
              </w:rPr>
            </w:pPr>
          </w:p>
          <w:p w14:paraId="6EF627D2" w14:textId="77777777" w:rsidR="005B3742" w:rsidRPr="00317888" w:rsidRDefault="005B3742" w:rsidP="005128FE">
            <w:pPr>
              <w:widowControl w:val="0"/>
              <w:autoSpaceDE w:val="0"/>
              <w:autoSpaceDN w:val="0"/>
              <w:adjustRightInd w:val="0"/>
              <w:rPr>
                <w:rFonts w:asciiTheme="minorHAnsi" w:hAnsiTheme="minorHAnsi" w:cstheme="minorHAnsi"/>
                <w:i/>
                <w:iCs/>
                <w:snapToGrid w:val="0"/>
                <w:sz w:val="16"/>
                <w:szCs w:val="16"/>
                <w:lang w:eastAsia="en-US"/>
              </w:rPr>
            </w:pPr>
          </w:p>
          <w:p w14:paraId="778014E5" w14:textId="448C9931" w:rsidR="00253ABF" w:rsidRPr="00317888" w:rsidRDefault="000C4BCD" w:rsidP="00253ABF">
            <w:pPr>
              <w:widowControl w:val="0"/>
              <w:autoSpaceDE w:val="0"/>
              <w:autoSpaceDN w:val="0"/>
              <w:adjustRightInd w:val="0"/>
              <w:rPr>
                <w:rFonts w:asciiTheme="minorHAnsi" w:hAnsiTheme="minorHAnsi" w:cstheme="minorHAnsi"/>
                <w:i/>
                <w:snapToGrid w:val="0"/>
                <w:sz w:val="16"/>
                <w:szCs w:val="16"/>
                <w:lang w:eastAsia="en-US"/>
              </w:rPr>
            </w:pPr>
            <w:r w:rsidRPr="00317888">
              <w:rPr>
                <w:rFonts w:asciiTheme="minorHAnsi" w:hAnsiTheme="minorHAnsi" w:cstheme="minorHAnsi"/>
                <w:i/>
                <w:snapToGrid w:val="0"/>
                <w:sz w:val="16"/>
                <w:szCs w:val="16"/>
                <w:lang w:eastAsia="en-US"/>
              </w:rPr>
              <w:t>Ot 6.1.</w:t>
            </w:r>
            <w:r w:rsidR="00253ABF" w:rsidRPr="00317888">
              <w:rPr>
                <w:rFonts w:asciiTheme="minorHAnsi" w:hAnsiTheme="minorHAnsi" w:cstheme="minorHAnsi"/>
                <w:i/>
                <w:snapToGrid w:val="0"/>
                <w:sz w:val="16"/>
                <w:szCs w:val="16"/>
                <w:lang w:eastAsia="en-US"/>
              </w:rPr>
              <w:t>2</w:t>
            </w:r>
            <w:r w:rsidRPr="00317888">
              <w:rPr>
                <w:rFonts w:asciiTheme="minorHAnsi" w:hAnsiTheme="minorHAnsi" w:cstheme="minorHAnsi"/>
                <w:i/>
                <w:snapToGrid w:val="0"/>
                <w:sz w:val="16"/>
                <w:szCs w:val="16"/>
                <w:lang w:eastAsia="en-US"/>
              </w:rPr>
              <w:t xml:space="preserve">: </w:t>
            </w:r>
            <w:r w:rsidR="00253ABF" w:rsidRPr="00317888">
              <w:rPr>
                <w:rFonts w:asciiTheme="minorHAnsi" w:hAnsiTheme="minorHAnsi" w:cstheme="minorHAnsi"/>
                <w:i/>
                <w:snapToGrid w:val="0"/>
                <w:sz w:val="16"/>
                <w:szCs w:val="16"/>
                <w:lang w:eastAsia="en-US"/>
              </w:rPr>
              <w:t>Agendas; Participants lists</w:t>
            </w:r>
          </w:p>
          <w:p w14:paraId="07AE7D1F" w14:textId="77777777" w:rsidR="00253ABF" w:rsidRPr="00317888" w:rsidRDefault="00253ABF" w:rsidP="00253ABF">
            <w:pPr>
              <w:widowControl w:val="0"/>
              <w:autoSpaceDE w:val="0"/>
              <w:autoSpaceDN w:val="0"/>
              <w:adjustRightInd w:val="0"/>
              <w:rPr>
                <w:rFonts w:asciiTheme="minorHAnsi" w:hAnsiTheme="minorHAnsi" w:cstheme="minorHAnsi"/>
                <w:i/>
                <w:snapToGrid w:val="0"/>
                <w:sz w:val="16"/>
                <w:szCs w:val="16"/>
                <w:lang w:eastAsia="en-US"/>
              </w:rPr>
            </w:pPr>
          </w:p>
          <w:p w14:paraId="74EA89EB" w14:textId="4C02BF57" w:rsidR="000C4BCD" w:rsidRPr="00317888" w:rsidRDefault="000C4BCD" w:rsidP="005128FE">
            <w:pPr>
              <w:widowControl w:val="0"/>
              <w:autoSpaceDE w:val="0"/>
              <w:autoSpaceDN w:val="0"/>
              <w:adjustRightInd w:val="0"/>
              <w:rPr>
                <w:rFonts w:asciiTheme="minorHAnsi" w:hAnsiTheme="minorHAnsi" w:cstheme="minorHAnsi"/>
                <w:i/>
                <w:snapToGrid w:val="0"/>
                <w:sz w:val="16"/>
                <w:szCs w:val="16"/>
                <w:lang w:eastAsia="en-US"/>
              </w:rPr>
            </w:pPr>
          </w:p>
          <w:p w14:paraId="4DD0A883" w14:textId="77777777" w:rsidR="005B3742" w:rsidRPr="00317888" w:rsidRDefault="005B3742" w:rsidP="005128FE">
            <w:pPr>
              <w:widowControl w:val="0"/>
              <w:autoSpaceDE w:val="0"/>
              <w:autoSpaceDN w:val="0"/>
              <w:adjustRightInd w:val="0"/>
              <w:rPr>
                <w:rFonts w:asciiTheme="minorHAnsi" w:hAnsiTheme="minorHAnsi" w:cstheme="minorHAnsi"/>
                <w:i/>
                <w:snapToGrid w:val="0"/>
                <w:sz w:val="16"/>
                <w:szCs w:val="16"/>
                <w:lang w:eastAsia="en-US"/>
              </w:rPr>
            </w:pPr>
          </w:p>
          <w:p w14:paraId="0E55ACD4" w14:textId="58DD8201" w:rsidR="005B3742" w:rsidRPr="00317888" w:rsidRDefault="005B3742" w:rsidP="00253ABF">
            <w:pPr>
              <w:widowControl w:val="0"/>
              <w:autoSpaceDE w:val="0"/>
              <w:autoSpaceDN w:val="0"/>
              <w:adjustRightInd w:val="0"/>
              <w:rPr>
                <w:rFonts w:asciiTheme="minorHAnsi" w:hAnsiTheme="minorHAnsi" w:cstheme="minorHAnsi"/>
                <w:i/>
                <w:snapToGrid w:val="0"/>
                <w:sz w:val="16"/>
                <w:szCs w:val="16"/>
                <w:lang w:eastAsia="en-US"/>
              </w:rPr>
            </w:pPr>
          </w:p>
        </w:tc>
        <w:tc>
          <w:tcPr>
            <w:tcW w:w="0" w:type="auto"/>
            <w:shd w:val="clear" w:color="auto" w:fill="auto"/>
          </w:tcPr>
          <w:p w14:paraId="07D4032E" w14:textId="77777777"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p>
          <w:p w14:paraId="6B8ABE18" w14:textId="77777777" w:rsidR="000C4BCD" w:rsidRPr="00317888" w:rsidRDefault="000C4BCD" w:rsidP="00CD4075">
            <w:pPr>
              <w:widowControl w:val="0"/>
              <w:autoSpaceDE w:val="0"/>
              <w:autoSpaceDN w:val="0"/>
              <w:adjustRightInd w:val="0"/>
              <w:rPr>
                <w:rFonts w:asciiTheme="minorHAnsi" w:hAnsiTheme="minorHAnsi" w:cstheme="minorHAnsi"/>
                <w:i/>
                <w:snapToGrid w:val="0"/>
                <w:sz w:val="16"/>
                <w:szCs w:val="16"/>
                <w:lang w:eastAsia="en-US"/>
              </w:rPr>
            </w:pPr>
          </w:p>
        </w:tc>
      </w:tr>
      <w:bookmarkEnd w:id="1"/>
    </w:tbl>
    <w:p w14:paraId="719BD98A" w14:textId="16A8C376" w:rsidR="00997490" w:rsidRPr="00317888" w:rsidRDefault="00997490" w:rsidP="00D575FD">
      <w:pPr>
        <w:pStyle w:val="BodyText2"/>
        <w:keepNext/>
        <w:keepLines/>
        <w:pBdr>
          <w:top w:val="none" w:sz="0" w:space="0" w:color="auto"/>
          <w:left w:val="none" w:sz="0" w:space="0" w:color="auto"/>
          <w:bottom w:val="none" w:sz="0" w:space="0" w:color="auto"/>
          <w:right w:val="none" w:sz="0" w:space="0" w:color="auto"/>
        </w:pBdr>
        <w:ind w:left="850"/>
        <w:jc w:val="both"/>
        <w:outlineLvl w:val="2"/>
        <w:rPr>
          <w:rFonts w:asciiTheme="minorHAnsi" w:hAnsiTheme="minorHAnsi" w:cstheme="minorHAnsi"/>
          <w:b/>
          <w:bCs/>
          <w:sz w:val="18"/>
          <w:szCs w:val="18"/>
        </w:rPr>
      </w:pPr>
    </w:p>
    <w:p w14:paraId="635F39F1" w14:textId="3842CC74" w:rsidR="00E948CB" w:rsidRPr="00317888" w:rsidRDefault="00E948CB">
      <w:pPr>
        <w:rPr>
          <w:rFonts w:asciiTheme="minorHAnsi" w:hAnsiTheme="minorHAnsi" w:cstheme="minorHAnsi"/>
          <w:sz w:val="18"/>
          <w:szCs w:val="18"/>
        </w:rPr>
      </w:pPr>
      <w:r w:rsidRPr="00317888">
        <w:rPr>
          <w:rFonts w:asciiTheme="minorHAnsi" w:hAnsiTheme="minorHAnsi" w:cstheme="minorHAnsi"/>
          <w:i/>
          <w:iCs/>
          <w:sz w:val="18"/>
          <w:szCs w:val="18"/>
        </w:rPr>
        <w:br w:type="page"/>
      </w:r>
    </w:p>
    <w:p w14:paraId="217FBB0F" w14:textId="63A9C3A2" w:rsidR="00E948CB" w:rsidRPr="00317888" w:rsidRDefault="00EA3DCC" w:rsidP="00E948CB">
      <w:pPr>
        <w:pStyle w:val="BodyText2"/>
        <w:keepNext/>
        <w:keepLines/>
        <w:pBdr>
          <w:top w:val="none" w:sz="0" w:space="0" w:color="auto"/>
          <w:left w:val="none" w:sz="0" w:space="0" w:color="auto"/>
          <w:bottom w:val="none" w:sz="0" w:space="0" w:color="auto"/>
          <w:right w:val="none" w:sz="0" w:space="0" w:color="auto"/>
        </w:pBdr>
        <w:ind w:left="568"/>
        <w:jc w:val="both"/>
        <w:outlineLvl w:val="2"/>
        <w:rPr>
          <w:rFonts w:asciiTheme="minorHAnsi" w:hAnsiTheme="minorHAnsi" w:cstheme="minorHAnsi"/>
          <w:b/>
          <w:i w:val="0"/>
          <w:iCs w:val="0"/>
          <w:sz w:val="22"/>
          <w:szCs w:val="22"/>
        </w:rPr>
      </w:pPr>
      <w:bookmarkStart w:id="16" w:name="_Toc73044912"/>
      <w:r w:rsidRPr="00317888">
        <w:rPr>
          <w:rFonts w:asciiTheme="minorHAnsi" w:hAnsiTheme="minorHAnsi" w:cstheme="minorHAnsi"/>
          <w:b/>
          <w:i w:val="0"/>
          <w:iCs w:val="0"/>
          <w:sz w:val="22"/>
          <w:szCs w:val="22"/>
        </w:rPr>
        <w:lastRenderedPageBreak/>
        <w:t xml:space="preserve">2.4 </w:t>
      </w:r>
      <w:r w:rsidR="00E948CB" w:rsidRPr="00317888">
        <w:rPr>
          <w:rFonts w:asciiTheme="minorHAnsi" w:hAnsiTheme="minorHAnsi" w:cstheme="minorHAnsi"/>
          <w:b/>
          <w:i w:val="0"/>
          <w:iCs w:val="0"/>
          <w:sz w:val="22"/>
          <w:szCs w:val="22"/>
        </w:rPr>
        <w:t>Activity matrix</w:t>
      </w:r>
      <w:bookmarkEnd w:id="16"/>
    </w:p>
    <w:p w14:paraId="3C37EC91" w14:textId="77777777" w:rsidR="00E948CB" w:rsidRPr="00317888" w:rsidRDefault="00E948CB" w:rsidP="00E948CB">
      <w:pPr>
        <w:pStyle w:val="BodyText2"/>
        <w:keepNext/>
        <w:keepLines/>
        <w:pBdr>
          <w:top w:val="none" w:sz="0" w:space="0" w:color="auto"/>
          <w:left w:val="none" w:sz="0" w:space="0" w:color="auto"/>
          <w:bottom w:val="none" w:sz="0" w:space="0" w:color="auto"/>
          <w:right w:val="none" w:sz="0" w:space="0" w:color="auto"/>
        </w:pBdr>
        <w:jc w:val="both"/>
        <w:outlineLvl w:val="2"/>
        <w:rPr>
          <w:rFonts w:asciiTheme="minorHAnsi" w:hAnsiTheme="minorHAnsi" w:cstheme="minorHAnsi"/>
          <w:b/>
          <w:i w:val="0"/>
          <w:iCs w:val="0"/>
          <w:sz w:val="22"/>
          <w:szCs w:val="22"/>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572"/>
        <w:gridCol w:w="4715"/>
        <w:gridCol w:w="1427"/>
      </w:tblGrid>
      <w:tr w:rsidR="00317888" w:rsidRPr="00317888" w14:paraId="6C425F72" w14:textId="77777777" w:rsidTr="009B7261">
        <w:trPr>
          <w:cantSplit/>
          <w:trHeight w:val="1134"/>
        </w:trPr>
        <w:tc>
          <w:tcPr>
            <w:tcW w:w="245" w:type="pct"/>
            <w:shd w:val="clear" w:color="auto" w:fill="FFFF00"/>
            <w:textDirection w:val="btLr"/>
          </w:tcPr>
          <w:p w14:paraId="487B4068" w14:textId="77777777" w:rsidR="00E948CB" w:rsidRPr="00317888" w:rsidRDefault="00E948CB" w:rsidP="009B7261">
            <w:pPr>
              <w:jc w:val="center"/>
              <w:rPr>
                <w:rFonts w:asciiTheme="minorHAnsi" w:hAnsiTheme="minorHAnsi" w:cstheme="minorHAnsi"/>
                <w:i/>
                <w:iCs/>
              </w:rPr>
            </w:pPr>
            <w:r w:rsidRPr="00317888">
              <w:rPr>
                <w:rFonts w:asciiTheme="minorHAnsi" w:hAnsiTheme="minorHAnsi" w:cstheme="minorHAnsi"/>
                <w:b/>
                <w:i/>
              </w:rPr>
              <w:t>Activities</w:t>
            </w:r>
          </w:p>
        </w:tc>
        <w:tc>
          <w:tcPr>
            <w:tcW w:w="2626" w:type="pct"/>
            <w:shd w:val="clear" w:color="auto" w:fill="FFFFFF"/>
          </w:tcPr>
          <w:p w14:paraId="3B62A56E" w14:textId="77777777" w:rsidR="00E948CB" w:rsidRPr="00317888" w:rsidRDefault="00E948CB" w:rsidP="009B7261">
            <w:pPr>
              <w:rPr>
                <w:rFonts w:asciiTheme="minorHAnsi" w:hAnsiTheme="minorHAnsi" w:cstheme="minorHAnsi"/>
                <w:i/>
                <w:iCs/>
              </w:rPr>
            </w:pPr>
            <w:r w:rsidRPr="00317888">
              <w:rPr>
                <w:rFonts w:asciiTheme="minorHAnsi" w:hAnsiTheme="minorHAnsi" w:cstheme="minorHAnsi"/>
                <w:i/>
                <w:iCs/>
              </w:rPr>
              <w:t xml:space="preserve">What are the key activities to be carried out to produce the intended outputs? </w:t>
            </w:r>
          </w:p>
          <w:p w14:paraId="52714A05" w14:textId="77777777" w:rsidR="00E948CB" w:rsidRPr="00317888" w:rsidRDefault="00E948CB" w:rsidP="009B7261">
            <w:pPr>
              <w:rPr>
                <w:rFonts w:asciiTheme="minorHAnsi" w:hAnsiTheme="minorHAnsi" w:cstheme="minorHAnsi"/>
                <w:b/>
                <w:bCs/>
                <w:i/>
                <w:iCs/>
              </w:rPr>
            </w:pPr>
          </w:p>
          <w:p w14:paraId="5F319295" w14:textId="77777777" w:rsidR="00E948CB" w:rsidRPr="00317888" w:rsidRDefault="00E948CB" w:rsidP="009B7261">
            <w:pPr>
              <w:rPr>
                <w:rFonts w:asciiTheme="minorHAnsi" w:hAnsiTheme="minorHAnsi" w:cstheme="minorHAnsi"/>
                <w:i/>
              </w:rPr>
            </w:pPr>
            <w:r w:rsidRPr="00317888">
              <w:rPr>
                <w:rFonts w:asciiTheme="minorHAnsi" w:hAnsiTheme="minorHAnsi" w:cstheme="minorHAnsi"/>
                <w:b/>
                <w:bCs/>
                <w:i/>
              </w:rPr>
              <w:t>Related to SO 1:</w:t>
            </w:r>
            <w:r w:rsidRPr="00317888">
              <w:rPr>
                <w:rFonts w:asciiTheme="minorHAnsi" w:hAnsiTheme="minorHAnsi" w:cstheme="minorHAnsi"/>
                <w:i/>
              </w:rPr>
              <w:t xml:space="preserve"> to enhance the capacities of MSMEs and BIOs to represent their interests and encouraging them to take an active role in housing policy decision-making processes.</w:t>
            </w:r>
          </w:p>
          <w:p w14:paraId="0BD14622"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A.3.2.1. Round tables and meetings with local, regional &amp; national stakeholders</w:t>
            </w:r>
          </w:p>
          <w:p w14:paraId="767C3E52"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rPr>
              <w:t>A.3.2.2. International workshop on lobbying</w:t>
            </w:r>
          </w:p>
          <w:p w14:paraId="176FC3EE"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rPr>
              <w:t>A.3.3.3. Information and advertising events for promotion of housing management</w:t>
            </w:r>
          </w:p>
          <w:p w14:paraId="35BC49EB"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rPr>
              <w:t>A.2.2. Develop a short overview of housing management market in post-Soviet countries</w:t>
            </w:r>
          </w:p>
          <w:p w14:paraId="136C88A7"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A.2.3. Recommendations for further implementation of prof. housing management &amp; staff qualifications</w:t>
            </w:r>
          </w:p>
          <w:p w14:paraId="45C31EB2" w14:textId="77777777" w:rsidR="00E948CB" w:rsidRPr="00317888" w:rsidRDefault="00E948CB" w:rsidP="009B7261">
            <w:pPr>
              <w:rPr>
                <w:rFonts w:asciiTheme="minorHAnsi" w:hAnsiTheme="minorHAnsi" w:cstheme="minorHAnsi"/>
                <w:b/>
                <w:bCs/>
                <w:i/>
                <w:iCs/>
              </w:rPr>
            </w:pPr>
          </w:p>
          <w:p w14:paraId="697D7D0F"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b/>
                <w:bCs/>
                <w:i/>
                <w:iCs/>
              </w:rPr>
              <w:t>Related to SO 2:</w:t>
            </w:r>
            <w:r w:rsidRPr="00317888">
              <w:rPr>
                <w:rFonts w:asciiTheme="minorHAnsi" w:hAnsiTheme="minorHAnsi" w:cstheme="minorHAnsi"/>
                <w:i/>
                <w:iCs/>
              </w:rPr>
              <w:t xml:space="preserve"> to improve professionalism as well as organisational and institutional capacities of BIOs to provide training and skill development activities for MSMEs (i. a. housing management, financial management, energy efficiency (EE) in buildings et al.).</w:t>
            </w:r>
          </w:p>
          <w:p w14:paraId="0E33A5F5"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A.4.1. Elaboration of services &amp; modular capacity building concepts implemented by the BIOs</w:t>
            </w:r>
          </w:p>
          <w:p w14:paraId="6E7264FE"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A.4.2. Study tour to Estonia for BIOs staff members </w:t>
            </w:r>
          </w:p>
          <w:p w14:paraId="35995EEF"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A.4.3. Conduct “Train the Trainer” trainings &amp; Create a network of trainers</w:t>
            </w:r>
          </w:p>
          <w:p w14:paraId="57DBB7A3" w14:textId="77777777" w:rsidR="00E948CB" w:rsidRPr="00317888" w:rsidRDefault="00E948CB" w:rsidP="009B7261">
            <w:pPr>
              <w:rPr>
                <w:rFonts w:asciiTheme="minorHAnsi" w:hAnsiTheme="minorHAnsi" w:cstheme="minorHAnsi"/>
                <w:b/>
                <w:bCs/>
                <w:i/>
                <w:iCs/>
              </w:rPr>
            </w:pPr>
          </w:p>
          <w:p w14:paraId="2320C6A0" w14:textId="77777777" w:rsidR="00E948CB" w:rsidRPr="00317888" w:rsidRDefault="00E948CB" w:rsidP="009B7261">
            <w:pPr>
              <w:rPr>
                <w:rFonts w:asciiTheme="minorHAnsi" w:hAnsiTheme="minorHAnsi" w:cstheme="minorHAnsi"/>
                <w:b/>
                <w:bCs/>
              </w:rPr>
            </w:pPr>
            <w:r w:rsidRPr="00317888">
              <w:rPr>
                <w:rFonts w:asciiTheme="minorHAnsi" w:hAnsiTheme="minorHAnsi" w:cstheme="minorHAnsi"/>
                <w:b/>
                <w:bCs/>
                <w:i/>
                <w:iCs/>
              </w:rPr>
              <w:t>Related to SO 3</w:t>
            </w:r>
            <w:r w:rsidRPr="00317888">
              <w:rPr>
                <w:rFonts w:asciiTheme="minorHAnsi" w:hAnsiTheme="minorHAnsi" w:cstheme="minorHAnsi"/>
                <w:i/>
                <w:iCs/>
              </w:rPr>
              <w:t>: to initiate vocational education and training (VET) for housing managers at CA VET institutions.</w:t>
            </w:r>
          </w:p>
          <w:p w14:paraId="3B70BCDF"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A.5.1. Study tour to Germany for VET experts</w:t>
            </w:r>
          </w:p>
          <w:p w14:paraId="6F0A7B32"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A.5.2. Review of the German curriculum from the EBZ &amp; adaptation to Central Asian circumstances </w:t>
            </w:r>
          </w:p>
          <w:p w14:paraId="0025123F" w14:textId="416B42E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A.5.3. Preparation of curricula &amp; initiation of an official accreditation of the housing manager curriculum in </w:t>
            </w:r>
            <w:r w:rsidR="00976EDD" w:rsidRPr="00317888">
              <w:rPr>
                <w:rFonts w:asciiTheme="minorHAnsi" w:hAnsiTheme="minorHAnsi" w:cstheme="minorHAnsi"/>
              </w:rPr>
              <w:t>XX</w:t>
            </w:r>
            <w:r w:rsidRPr="00317888">
              <w:rPr>
                <w:rFonts w:asciiTheme="minorHAnsi" w:hAnsiTheme="minorHAnsi" w:cstheme="minorHAnsi"/>
              </w:rPr>
              <w:t xml:space="preserve"> &amp; </w:t>
            </w:r>
            <w:r w:rsidR="00976EDD" w:rsidRPr="00317888">
              <w:rPr>
                <w:rFonts w:asciiTheme="minorHAnsi" w:hAnsiTheme="minorHAnsi" w:cstheme="minorHAnsi"/>
              </w:rPr>
              <w:t>YY</w:t>
            </w:r>
            <w:r w:rsidRPr="00317888">
              <w:rPr>
                <w:rFonts w:asciiTheme="minorHAnsi" w:hAnsiTheme="minorHAnsi" w:cstheme="minorHAnsi"/>
              </w:rPr>
              <w:t xml:space="preserve"> </w:t>
            </w:r>
          </w:p>
          <w:p w14:paraId="2939AFB6"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A.5.4. Creation of “Training of Trainers” (ToT) concept </w:t>
            </w:r>
          </w:p>
          <w:p w14:paraId="2516B522"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A.5.5. Conduction of ToT on housing management topics for VET teachers </w:t>
            </w:r>
          </w:p>
          <w:p w14:paraId="732F9D4F"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A.5.6. Selection of first participants for education of housing managers at VET colleges </w:t>
            </w:r>
          </w:p>
          <w:p w14:paraId="04B2D63D"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A.5.7. BIOs develop internship concepts for VET students in companies</w:t>
            </w:r>
          </w:p>
          <w:p w14:paraId="5BD1A36C"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A.5.8. BIOs facilitate internship places at housing management companies</w:t>
            </w:r>
          </w:p>
          <w:p w14:paraId="14774818" w14:textId="77777777" w:rsidR="00E948CB" w:rsidRPr="00317888" w:rsidRDefault="00E948CB" w:rsidP="009B7261">
            <w:pPr>
              <w:rPr>
                <w:rFonts w:asciiTheme="minorHAnsi" w:hAnsiTheme="minorHAnsi" w:cstheme="minorHAnsi"/>
                <w:b/>
                <w:bCs/>
              </w:rPr>
            </w:pPr>
          </w:p>
          <w:p w14:paraId="3F157CBD"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b/>
                <w:bCs/>
                <w:i/>
                <w:iCs/>
              </w:rPr>
              <w:t>Related to SO 4</w:t>
            </w:r>
            <w:r w:rsidRPr="00317888">
              <w:rPr>
                <w:rFonts w:asciiTheme="minorHAnsi" w:hAnsiTheme="minorHAnsi" w:cstheme="minorHAnsi"/>
                <w:i/>
                <w:iCs/>
              </w:rPr>
              <w:t>: to increase professional capacities of entrepreneurs and job seekers, in order to stimulate job creation and MSMEs development.</w:t>
            </w:r>
          </w:p>
          <w:p w14:paraId="365F2518"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lastRenderedPageBreak/>
              <w:t xml:space="preserve">A.3.3.3. Information and advertising events for promotion of housing. management </w:t>
            </w:r>
          </w:p>
          <w:p w14:paraId="7B1ED9AA" w14:textId="4FCE9191"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A.3.3.4. Update compendium for housing management and EER in </w:t>
            </w:r>
            <w:r w:rsidR="00976EDD" w:rsidRPr="00317888">
              <w:rPr>
                <w:rFonts w:asciiTheme="minorHAnsi" w:hAnsiTheme="minorHAnsi" w:cstheme="minorHAnsi"/>
              </w:rPr>
              <w:t>XX</w:t>
            </w:r>
            <w:r w:rsidRPr="00317888">
              <w:rPr>
                <w:rFonts w:asciiTheme="minorHAnsi" w:hAnsiTheme="minorHAnsi" w:cstheme="minorHAnsi"/>
              </w:rPr>
              <w:t xml:space="preserve"> and </w:t>
            </w:r>
            <w:r w:rsidR="00976EDD" w:rsidRPr="00317888">
              <w:rPr>
                <w:rFonts w:asciiTheme="minorHAnsi" w:hAnsiTheme="minorHAnsi" w:cstheme="minorHAnsi"/>
              </w:rPr>
              <w:t>YY</w:t>
            </w:r>
          </w:p>
          <w:p w14:paraId="699147B1"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A.6.5.1. Design and dissemination of project leaflet </w:t>
            </w:r>
          </w:p>
          <w:p w14:paraId="057831BD"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A.6.5.2. Project roll-up banner </w:t>
            </w:r>
          </w:p>
          <w:p w14:paraId="6F18CA5E"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A.6.5.3. Preparation of press releases </w:t>
            </w:r>
          </w:p>
          <w:p w14:paraId="25186685"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A.6.5.4. Organisation of media coverage (articles, TV and radio broadcasts) </w:t>
            </w:r>
          </w:p>
          <w:p w14:paraId="3421C539"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A.6.5.5. Online appearance of the project </w:t>
            </w:r>
          </w:p>
          <w:p w14:paraId="0E97EB6F"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A.6.5.6. Project Newsletter</w:t>
            </w:r>
          </w:p>
          <w:p w14:paraId="752FBEFD" w14:textId="77777777" w:rsidR="00E948CB" w:rsidRPr="00317888" w:rsidRDefault="00E948CB" w:rsidP="009B7261">
            <w:pPr>
              <w:rPr>
                <w:rFonts w:asciiTheme="minorHAnsi" w:hAnsiTheme="minorHAnsi" w:cstheme="minorHAnsi"/>
                <w:i/>
              </w:rPr>
            </w:pPr>
          </w:p>
          <w:p w14:paraId="43BEDC8E"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b/>
                <w:bCs/>
                <w:i/>
                <w:iCs/>
              </w:rPr>
              <w:t>Related to SO 5:</w:t>
            </w:r>
            <w:r w:rsidRPr="00317888">
              <w:rPr>
                <w:rFonts w:asciiTheme="minorHAnsi" w:hAnsiTheme="minorHAnsi" w:cstheme="minorHAnsi"/>
                <w:i/>
                <w:iCs/>
              </w:rPr>
              <w:t xml:space="preserve"> to support innovation, through the experimentation and dissemination of new building and maintenance technologies, materials, and the participation to local networks and clusters.</w:t>
            </w:r>
          </w:p>
          <w:p w14:paraId="0C201C1D"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rPr>
              <w:t>A.2.3. Recommendations for further implementation of prof. housing management &amp; staff qualifications</w:t>
            </w:r>
          </w:p>
          <w:p w14:paraId="46E346EC"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A.3.3. Dissemination of project results and awareness campaigns for job potentials in housing sector</w:t>
            </w:r>
          </w:p>
          <w:p w14:paraId="1824A307"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A.4.4. Conduction of a series of trainings for BIO members &amp; other housing management companies </w:t>
            </w:r>
          </w:p>
          <w:p w14:paraId="508F0E78" w14:textId="77777777" w:rsidR="00E948CB" w:rsidRPr="00317888" w:rsidRDefault="00E948CB" w:rsidP="009B7261">
            <w:pPr>
              <w:rPr>
                <w:rFonts w:asciiTheme="minorHAnsi" w:hAnsiTheme="minorHAnsi" w:cstheme="minorHAnsi"/>
                <w:b/>
                <w:i/>
                <w:iCs/>
              </w:rPr>
            </w:pPr>
          </w:p>
          <w:p w14:paraId="1B2B0403" w14:textId="77777777" w:rsidR="00E948CB" w:rsidRPr="00317888" w:rsidRDefault="00E948CB" w:rsidP="009B7261">
            <w:pPr>
              <w:rPr>
                <w:rFonts w:asciiTheme="minorHAnsi" w:hAnsiTheme="minorHAnsi" w:cstheme="minorHAnsi"/>
              </w:rPr>
            </w:pPr>
            <w:r w:rsidRPr="00317888">
              <w:rPr>
                <w:rFonts w:asciiTheme="minorHAnsi" w:hAnsiTheme="minorHAnsi" w:cstheme="minorHAnsi"/>
                <w:b/>
                <w:bCs/>
                <w:i/>
                <w:iCs/>
              </w:rPr>
              <w:t>Related to SO 6:</w:t>
            </w:r>
            <w:r w:rsidRPr="00317888">
              <w:rPr>
                <w:rFonts w:asciiTheme="minorHAnsi" w:hAnsiTheme="minorHAnsi" w:cstheme="minorHAnsi"/>
                <w:i/>
                <w:iCs/>
              </w:rPr>
              <w:t xml:space="preserve"> to strengthen links and networks between European and CA BIOs and LA.</w:t>
            </w:r>
          </w:p>
          <w:p w14:paraId="5C45A893"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A.1.4.: Ensuring sustainability</w:t>
            </w:r>
          </w:p>
          <w:p w14:paraId="77610629"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A.3.2.1. Round tables and meetings with local, regional &amp; national stakeholders </w:t>
            </w:r>
          </w:p>
          <w:p w14:paraId="60364F46"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A.3.2.2. International workshop on lobbying </w:t>
            </w:r>
          </w:p>
          <w:p w14:paraId="1E8C1E5A"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A.3.3. Dissemination of project results and awareness campaigns for job potentials in housing sector</w:t>
            </w:r>
          </w:p>
          <w:p w14:paraId="00752815" w14:textId="714FBD59"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A.3.3.1. International Knowledge Sharing Events in </w:t>
            </w:r>
            <w:r w:rsidR="00976EDD" w:rsidRPr="00317888">
              <w:rPr>
                <w:rFonts w:asciiTheme="minorHAnsi" w:hAnsiTheme="minorHAnsi" w:cstheme="minorHAnsi"/>
              </w:rPr>
              <w:t>XX</w:t>
            </w:r>
            <w:r w:rsidRPr="00317888">
              <w:rPr>
                <w:rFonts w:asciiTheme="minorHAnsi" w:hAnsiTheme="minorHAnsi" w:cstheme="minorHAnsi"/>
              </w:rPr>
              <w:t xml:space="preserve"> &amp; </w:t>
            </w:r>
            <w:r w:rsidR="00976EDD" w:rsidRPr="00317888">
              <w:rPr>
                <w:rFonts w:asciiTheme="minorHAnsi" w:hAnsiTheme="minorHAnsi" w:cstheme="minorHAnsi"/>
              </w:rPr>
              <w:t>YY</w:t>
            </w:r>
            <w:r w:rsidRPr="00317888">
              <w:rPr>
                <w:rFonts w:asciiTheme="minorHAnsi" w:hAnsiTheme="minorHAnsi" w:cstheme="minorHAnsi"/>
              </w:rPr>
              <w:t xml:space="preserve"> </w:t>
            </w:r>
          </w:p>
          <w:p w14:paraId="298F68C0" w14:textId="1B1FEF34"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A.3.3.2. Final Conference in </w:t>
            </w:r>
            <w:r w:rsidR="00976EDD" w:rsidRPr="00317888">
              <w:rPr>
                <w:rFonts w:asciiTheme="minorHAnsi" w:hAnsiTheme="minorHAnsi" w:cstheme="minorHAnsi"/>
              </w:rPr>
              <w:t>YY</w:t>
            </w:r>
            <w:r w:rsidRPr="00317888">
              <w:rPr>
                <w:rFonts w:asciiTheme="minorHAnsi" w:hAnsiTheme="minorHAnsi" w:cstheme="minorHAnsi"/>
              </w:rPr>
              <w:t xml:space="preserve"> </w:t>
            </w:r>
          </w:p>
          <w:p w14:paraId="7DB24D49"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A.4.2. Study tour to Estonia for BIOs staff members </w:t>
            </w:r>
          </w:p>
          <w:p w14:paraId="3C4BF66C"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A.5.1. Study tour to Germany for VET experts</w:t>
            </w:r>
          </w:p>
          <w:p w14:paraId="49396A12" w14:textId="332858B6"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A.6.3.2. Kick-Off Seminar in </w:t>
            </w:r>
            <w:r w:rsidR="00976EDD" w:rsidRPr="00317888">
              <w:rPr>
                <w:rFonts w:asciiTheme="minorHAnsi" w:hAnsiTheme="minorHAnsi" w:cstheme="minorHAnsi"/>
              </w:rPr>
              <w:t>XX</w:t>
            </w:r>
            <w:r w:rsidRPr="00317888">
              <w:rPr>
                <w:rFonts w:asciiTheme="minorHAnsi" w:hAnsiTheme="minorHAnsi" w:cstheme="minorHAnsi"/>
              </w:rPr>
              <w:t xml:space="preserve"> </w:t>
            </w:r>
          </w:p>
          <w:p w14:paraId="3AA71067"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 xml:space="preserve">A.6.4. Establishment of international/national partnerships </w:t>
            </w:r>
          </w:p>
          <w:p w14:paraId="362D0D6B" w14:textId="77777777" w:rsidR="00E948CB" w:rsidRPr="00317888" w:rsidRDefault="00E948CB" w:rsidP="009B7261">
            <w:pPr>
              <w:rPr>
                <w:rFonts w:asciiTheme="minorHAnsi" w:hAnsiTheme="minorHAnsi" w:cstheme="minorHAnsi"/>
              </w:rPr>
            </w:pPr>
          </w:p>
          <w:p w14:paraId="79689F14" w14:textId="77777777" w:rsidR="00E948CB" w:rsidRPr="00317888" w:rsidRDefault="00E948CB" w:rsidP="009B7261">
            <w:pPr>
              <w:rPr>
                <w:rFonts w:asciiTheme="minorHAnsi" w:hAnsiTheme="minorHAnsi" w:cstheme="minorHAnsi"/>
              </w:rPr>
            </w:pPr>
          </w:p>
        </w:tc>
        <w:tc>
          <w:tcPr>
            <w:tcW w:w="1635" w:type="pct"/>
            <w:shd w:val="clear" w:color="auto" w:fill="FFFFFF"/>
          </w:tcPr>
          <w:p w14:paraId="3DABC0F8"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b/>
                <w:bCs/>
                <w:i/>
                <w:iCs/>
              </w:rPr>
              <w:lastRenderedPageBreak/>
              <w:t>Means</w:t>
            </w:r>
          </w:p>
          <w:p w14:paraId="624D6F26" w14:textId="77777777" w:rsidR="00E948CB" w:rsidRPr="00317888" w:rsidRDefault="00E948CB" w:rsidP="009B7261">
            <w:pPr>
              <w:rPr>
                <w:rFonts w:asciiTheme="minorHAnsi" w:hAnsiTheme="minorHAnsi" w:cstheme="minorHAnsi"/>
                <w:i/>
                <w:iCs/>
              </w:rPr>
            </w:pPr>
          </w:p>
          <w:p w14:paraId="4FADEDC8" w14:textId="77777777" w:rsidR="00E948CB" w:rsidRPr="00317888" w:rsidRDefault="00E948CB" w:rsidP="009B7261">
            <w:pPr>
              <w:numPr>
                <w:ilvl w:val="0"/>
                <w:numId w:val="16"/>
              </w:numPr>
              <w:rPr>
                <w:rFonts w:asciiTheme="minorHAnsi" w:hAnsiTheme="minorHAnsi" w:cstheme="minorHAnsi"/>
              </w:rPr>
            </w:pPr>
            <w:r w:rsidRPr="00317888">
              <w:rPr>
                <w:rFonts w:asciiTheme="minorHAnsi" w:hAnsiTheme="minorHAnsi" w:cstheme="minorHAnsi"/>
              </w:rPr>
              <w:t>Qualified staff to prepare implement and evaluate project activities</w:t>
            </w:r>
          </w:p>
          <w:p w14:paraId="5E87E2F4" w14:textId="77777777" w:rsidR="00E948CB" w:rsidRPr="00317888" w:rsidRDefault="00E948CB" w:rsidP="009B7261">
            <w:pPr>
              <w:numPr>
                <w:ilvl w:val="0"/>
                <w:numId w:val="16"/>
              </w:numPr>
              <w:rPr>
                <w:rFonts w:asciiTheme="minorHAnsi" w:hAnsiTheme="minorHAnsi" w:cstheme="minorHAnsi"/>
              </w:rPr>
            </w:pPr>
            <w:r w:rsidRPr="00317888">
              <w:rPr>
                <w:rFonts w:asciiTheme="minorHAnsi" w:hAnsiTheme="minorHAnsi" w:cstheme="minorHAnsi"/>
              </w:rPr>
              <w:t>Involvement of experienced local, national and international experts</w:t>
            </w:r>
          </w:p>
          <w:p w14:paraId="1E1A878E" w14:textId="77777777" w:rsidR="00E948CB" w:rsidRPr="00317888" w:rsidRDefault="00E948CB" w:rsidP="009B7261">
            <w:pPr>
              <w:numPr>
                <w:ilvl w:val="0"/>
                <w:numId w:val="16"/>
              </w:numPr>
              <w:rPr>
                <w:rFonts w:asciiTheme="minorHAnsi" w:hAnsiTheme="minorHAnsi" w:cstheme="minorHAnsi"/>
              </w:rPr>
            </w:pPr>
            <w:r w:rsidRPr="00317888">
              <w:rPr>
                <w:rFonts w:asciiTheme="minorHAnsi" w:hAnsiTheme="minorHAnsi" w:cstheme="minorHAnsi"/>
              </w:rPr>
              <w:t>Technical standard equipment</w:t>
            </w:r>
          </w:p>
          <w:p w14:paraId="7ACF0F0D" w14:textId="77777777" w:rsidR="00E948CB" w:rsidRPr="00317888" w:rsidRDefault="00E948CB" w:rsidP="009B7261">
            <w:pPr>
              <w:numPr>
                <w:ilvl w:val="0"/>
                <w:numId w:val="16"/>
              </w:numPr>
              <w:rPr>
                <w:rFonts w:asciiTheme="minorHAnsi" w:hAnsiTheme="minorHAnsi" w:cstheme="minorHAnsi"/>
              </w:rPr>
            </w:pPr>
            <w:r w:rsidRPr="00317888">
              <w:rPr>
                <w:rFonts w:asciiTheme="minorHAnsi" w:hAnsiTheme="minorHAnsi" w:cstheme="minorHAnsi"/>
              </w:rPr>
              <w:t>Necessary project logistic and communication infrastructure.</w:t>
            </w:r>
          </w:p>
          <w:p w14:paraId="748155F6" w14:textId="77777777" w:rsidR="00E948CB" w:rsidRPr="00317888" w:rsidRDefault="00E948CB" w:rsidP="009B7261">
            <w:pPr>
              <w:rPr>
                <w:rFonts w:asciiTheme="minorHAnsi" w:hAnsiTheme="minorHAnsi" w:cstheme="minorHAnsi"/>
                <w:b/>
                <w:bCs/>
                <w:i/>
                <w:iCs/>
              </w:rPr>
            </w:pPr>
          </w:p>
          <w:p w14:paraId="20CBC278" w14:textId="77777777" w:rsidR="00E948CB" w:rsidRPr="00317888" w:rsidRDefault="00E948CB" w:rsidP="009B7261">
            <w:pPr>
              <w:rPr>
                <w:rFonts w:asciiTheme="minorHAnsi" w:hAnsiTheme="minorHAnsi" w:cstheme="minorHAnsi"/>
                <w:b/>
                <w:bCs/>
                <w:i/>
                <w:iCs/>
              </w:rPr>
            </w:pPr>
          </w:p>
          <w:p w14:paraId="43F03210" w14:textId="77777777" w:rsidR="00E948CB" w:rsidRPr="00317888" w:rsidRDefault="00E948CB" w:rsidP="009B7261">
            <w:pPr>
              <w:rPr>
                <w:rFonts w:asciiTheme="minorHAnsi" w:hAnsiTheme="minorHAnsi" w:cstheme="minorHAnsi"/>
                <w:b/>
                <w:bCs/>
                <w:i/>
                <w:iCs/>
              </w:rPr>
            </w:pPr>
            <w:r w:rsidRPr="00317888">
              <w:rPr>
                <w:rFonts w:asciiTheme="minorHAnsi" w:hAnsiTheme="minorHAnsi" w:cstheme="minorHAnsi"/>
                <w:b/>
                <w:bCs/>
                <w:i/>
                <w:iCs/>
              </w:rPr>
              <w:t>Costs</w:t>
            </w:r>
          </w:p>
          <w:p w14:paraId="2B26B8E3" w14:textId="77777777" w:rsidR="00E948CB" w:rsidRPr="00317888" w:rsidRDefault="00E948CB" w:rsidP="009B7261">
            <w:pPr>
              <w:rPr>
                <w:rFonts w:asciiTheme="minorHAnsi" w:hAnsiTheme="minorHAnsi" w:cstheme="minorHAnsi"/>
                <w:i/>
              </w:rPr>
            </w:pPr>
          </w:p>
          <w:p w14:paraId="078FB15D"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Human resources; EUR 637.325</w:t>
            </w:r>
          </w:p>
          <w:p w14:paraId="2E93E88B"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Travel: EUR 114.130</w:t>
            </w:r>
          </w:p>
          <w:p w14:paraId="7B4CF954"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Equipment and supplies: EUR 4.600</w:t>
            </w:r>
          </w:p>
          <w:p w14:paraId="53060DBD"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Local office: EUR 25.200</w:t>
            </w:r>
          </w:p>
          <w:p w14:paraId="2A4A002D" w14:textId="77777777" w:rsidR="00E948CB" w:rsidRPr="00317888" w:rsidRDefault="00E948CB" w:rsidP="009B7261">
            <w:pPr>
              <w:rPr>
                <w:rFonts w:asciiTheme="minorHAnsi" w:hAnsiTheme="minorHAnsi" w:cstheme="minorHAnsi"/>
              </w:rPr>
            </w:pPr>
            <w:r w:rsidRPr="00317888">
              <w:rPr>
                <w:rFonts w:asciiTheme="minorHAnsi" w:hAnsiTheme="minorHAnsi" w:cstheme="minorHAnsi"/>
              </w:rPr>
              <w:t>Other costs and services: EUR 131.725</w:t>
            </w:r>
          </w:p>
          <w:p w14:paraId="73F58321" w14:textId="77777777" w:rsidR="00E948CB" w:rsidRPr="00317888" w:rsidRDefault="00E948CB" w:rsidP="009B7261">
            <w:pPr>
              <w:rPr>
                <w:rFonts w:asciiTheme="minorHAnsi" w:hAnsiTheme="minorHAnsi" w:cstheme="minorHAnsi"/>
                <w:i/>
              </w:rPr>
            </w:pPr>
            <w:r w:rsidRPr="00317888">
              <w:rPr>
                <w:rFonts w:asciiTheme="minorHAnsi" w:hAnsiTheme="minorHAnsi" w:cstheme="minorHAnsi"/>
              </w:rPr>
              <w:t>Indirect costs: EUR 63.909</w:t>
            </w:r>
          </w:p>
        </w:tc>
        <w:tc>
          <w:tcPr>
            <w:tcW w:w="495" w:type="pct"/>
            <w:shd w:val="clear" w:color="auto" w:fill="auto"/>
          </w:tcPr>
          <w:p w14:paraId="2CB47F74" w14:textId="77777777" w:rsidR="00E948CB" w:rsidRPr="00317888" w:rsidRDefault="00E948CB" w:rsidP="009B7261">
            <w:pPr>
              <w:rPr>
                <w:rFonts w:asciiTheme="minorHAnsi" w:hAnsiTheme="minorHAnsi" w:cstheme="minorHAnsi"/>
                <w:b/>
                <w:i/>
              </w:rPr>
            </w:pPr>
            <w:r w:rsidRPr="00317888">
              <w:rPr>
                <w:rFonts w:asciiTheme="minorHAnsi" w:hAnsiTheme="minorHAnsi" w:cstheme="minorHAnsi"/>
                <w:b/>
                <w:i/>
              </w:rPr>
              <w:t>Assumptions</w:t>
            </w:r>
          </w:p>
          <w:p w14:paraId="238A3F5D" w14:textId="77777777" w:rsidR="00E948CB" w:rsidRPr="00317888" w:rsidRDefault="00E948CB" w:rsidP="009B7261">
            <w:pPr>
              <w:rPr>
                <w:rFonts w:asciiTheme="minorHAnsi" w:hAnsiTheme="minorHAnsi" w:cstheme="minorHAnsi"/>
                <w:i/>
              </w:rPr>
            </w:pPr>
            <w:r w:rsidRPr="00317888">
              <w:rPr>
                <w:rFonts w:asciiTheme="minorHAnsi" w:hAnsiTheme="minorHAnsi" w:cstheme="minorHAnsi"/>
                <w:i/>
              </w:rPr>
              <w:t>Factors outside project management's control that may impact on the activities-outputs linkage.</w:t>
            </w:r>
          </w:p>
          <w:p w14:paraId="09AD8B6F" w14:textId="77777777" w:rsidR="00E948CB" w:rsidRPr="00317888" w:rsidRDefault="00E948CB" w:rsidP="009B7261">
            <w:pPr>
              <w:rPr>
                <w:rFonts w:asciiTheme="minorHAnsi" w:hAnsiTheme="minorHAnsi" w:cstheme="minorHAnsi"/>
                <w:i/>
              </w:rPr>
            </w:pPr>
          </w:p>
          <w:p w14:paraId="61CAE116" w14:textId="77777777" w:rsidR="00E948CB" w:rsidRPr="00317888" w:rsidRDefault="00E948CB" w:rsidP="009B7261">
            <w:pPr>
              <w:rPr>
                <w:rFonts w:asciiTheme="minorHAnsi" w:hAnsiTheme="minorHAnsi" w:cstheme="minorHAnsi"/>
                <w:i/>
                <w:iCs/>
              </w:rPr>
            </w:pPr>
            <w:r w:rsidRPr="00317888">
              <w:rPr>
                <w:rFonts w:asciiTheme="minorHAnsi" w:hAnsiTheme="minorHAnsi" w:cstheme="minorHAnsi"/>
                <w:i/>
                <w:iCs/>
              </w:rPr>
              <w:t>Institutional stability of project partners</w:t>
            </w:r>
          </w:p>
          <w:p w14:paraId="3F29F8EF" w14:textId="77777777" w:rsidR="00E948CB" w:rsidRPr="00317888" w:rsidRDefault="00E948CB" w:rsidP="009B7261">
            <w:pPr>
              <w:rPr>
                <w:rFonts w:asciiTheme="minorHAnsi" w:hAnsiTheme="minorHAnsi" w:cstheme="minorHAnsi"/>
                <w:i/>
                <w:iCs/>
              </w:rPr>
            </w:pPr>
            <w:r w:rsidRPr="00317888">
              <w:rPr>
                <w:rFonts w:asciiTheme="minorHAnsi" w:hAnsiTheme="minorHAnsi" w:cstheme="minorHAnsi"/>
                <w:i/>
                <w:iCs/>
              </w:rPr>
              <w:t>Support and direct involvement by the associates and the governmental and local authorities from the target countries</w:t>
            </w:r>
          </w:p>
          <w:p w14:paraId="483FD0E6" w14:textId="77777777" w:rsidR="00E948CB" w:rsidRPr="00317888" w:rsidRDefault="00E948CB" w:rsidP="009B7261">
            <w:pPr>
              <w:rPr>
                <w:rFonts w:asciiTheme="minorHAnsi" w:hAnsiTheme="minorHAnsi" w:cstheme="minorHAnsi"/>
                <w:i/>
                <w:iCs/>
              </w:rPr>
            </w:pPr>
            <w:r w:rsidRPr="00317888">
              <w:rPr>
                <w:rFonts w:asciiTheme="minorHAnsi" w:hAnsiTheme="minorHAnsi" w:cstheme="minorHAnsi"/>
                <w:i/>
                <w:iCs/>
              </w:rPr>
              <w:t>Available and recruited staff is skilled and motivated</w:t>
            </w:r>
          </w:p>
          <w:p w14:paraId="533DECDB" w14:textId="77777777" w:rsidR="00E948CB" w:rsidRPr="00317888" w:rsidRDefault="00E948CB" w:rsidP="009B7261">
            <w:pPr>
              <w:rPr>
                <w:rFonts w:asciiTheme="minorHAnsi" w:hAnsiTheme="minorHAnsi" w:cstheme="minorHAnsi"/>
                <w:i/>
                <w:iCs/>
              </w:rPr>
            </w:pPr>
            <w:r w:rsidRPr="00317888">
              <w:rPr>
                <w:rFonts w:asciiTheme="minorHAnsi" w:hAnsiTheme="minorHAnsi" w:cstheme="minorHAnsi"/>
                <w:i/>
                <w:iCs/>
              </w:rPr>
              <w:t xml:space="preserve">Financial viability of BIOs to continue </w:t>
            </w:r>
            <w:r w:rsidRPr="00317888">
              <w:rPr>
                <w:rFonts w:asciiTheme="minorHAnsi" w:hAnsiTheme="minorHAnsi" w:cstheme="minorHAnsi"/>
                <w:i/>
                <w:iCs/>
              </w:rPr>
              <w:lastRenderedPageBreak/>
              <w:t>delivering project activities beyond EU support</w:t>
            </w:r>
          </w:p>
          <w:p w14:paraId="09B47D94" w14:textId="77777777" w:rsidR="00E948CB" w:rsidRPr="00317888" w:rsidRDefault="00E948CB" w:rsidP="009B7261">
            <w:pPr>
              <w:rPr>
                <w:rFonts w:asciiTheme="minorHAnsi" w:hAnsiTheme="minorHAnsi" w:cstheme="minorHAnsi"/>
                <w:i/>
              </w:rPr>
            </w:pPr>
            <w:r w:rsidRPr="00317888">
              <w:rPr>
                <w:rFonts w:asciiTheme="minorHAnsi" w:hAnsiTheme="minorHAnsi" w:cstheme="minorHAnsi"/>
                <w:i/>
                <w:iCs/>
              </w:rPr>
              <w:t>Accessing the project funding in time</w:t>
            </w:r>
          </w:p>
        </w:tc>
      </w:tr>
    </w:tbl>
    <w:p w14:paraId="49547999" w14:textId="77777777" w:rsidR="00E948CB" w:rsidRPr="00317888" w:rsidRDefault="00E948CB" w:rsidP="00E948CB">
      <w:pPr>
        <w:rPr>
          <w:rFonts w:asciiTheme="minorHAnsi" w:hAnsiTheme="minorHAnsi" w:cstheme="minorHAnsi"/>
          <w:sz w:val="22"/>
          <w:szCs w:val="22"/>
        </w:rPr>
      </w:pPr>
    </w:p>
    <w:sectPr w:rsidR="00E948CB" w:rsidRPr="00317888" w:rsidSect="00D575FD">
      <w:headerReference w:type="default" r:id="rId11"/>
      <w:footerReference w:type="default" r:id="rId12"/>
      <w:headerReference w:type="first" r:id="rId13"/>
      <w:footerReference w:type="first" r:id="rId14"/>
      <w:pgSz w:w="16840" w:h="11907" w:orient="landscape" w:code="9"/>
      <w:pgMar w:top="1418" w:right="1134" w:bottom="1418" w:left="1276"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8487" w14:textId="77777777" w:rsidR="001B58F1" w:rsidRPr="00D27F7D" w:rsidRDefault="001B58F1">
      <w:r w:rsidRPr="00D27F7D">
        <w:separator/>
      </w:r>
    </w:p>
  </w:endnote>
  <w:endnote w:type="continuationSeparator" w:id="0">
    <w:p w14:paraId="2048E693" w14:textId="77777777" w:rsidR="001B58F1" w:rsidRPr="00D27F7D" w:rsidRDefault="001B58F1">
      <w:r w:rsidRPr="00D27F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A3A9" w14:textId="5B610BE3" w:rsidR="004575A8" w:rsidRPr="00503F9E" w:rsidRDefault="004575A8" w:rsidP="0052183F">
    <w:pPr>
      <w:pStyle w:val="Footer"/>
      <w:tabs>
        <w:tab w:val="clear" w:pos="4153"/>
        <w:tab w:val="clear" w:pos="8306"/>
        <w:tab w:val="right" w:pos="9072"/>
      </w:tabs>
      <w:rPr>
        <w:rFonts w:asciiTheme="minorHAnsi" w:hAnsiTheme="minorHAnsi" w:cstheme="minorHAnsi"/>
        <w:sz w:val="18"/>
        <w:szCs w:val="18"/>
        <w:lang w:val="en-US"/>
      </w:rPr>
    </w:pPr>
    <w:r w:rsidRPr="00503F9E">
      <w:rPr>
        <w:rStyle w:val="PageNumber"/>
        <w:rFonts w:asciiTheme="minorHAnsi" w:hAnsiTheme="minorHAnsi" w:cstheme="minorHAnsi"/>
        <w:sz w:val="18"/>
        <w:szCs w:val="18"/>
        <w:lang w:val="en-US"/>
      </w:rPr>
      <w:tab/>
      <w:t xml:space="preserve">Page </w:t>
    </w:r>
    <w:r w:rsidRPr="00DE3CA3">
      <w:rPr>
        <w:rStyle w:val="PageNumber"/>
        <w:rFonts w:asciiTheme="minorHAnsi" w:hAnsiTheme="minorHAnsi" w:cstheme="minorHAnsi"/>
        <w:sz w:val="18"/>
        <w:szCs w:val="18"/>
      </w:rPr>
      <w:fldChar w:fldCharType="begin"/>
    </w:r>
    <w:r w:rsidRPr="00503F9E">
      <w:rPr>
        <w:rStyle w:val="PageNumber"/>
        <w:rFonts w:asciiTheme="minorHAnsi" w:hAnsiTheme="minorHAnsi" w:cstheme="minorHAnsi"/>
        <w:sz w:val="18"/>
        <w:szCs w:val="18"/>
        <w:lang w:val="en-US"/>
      </w:rPr>
      <w:instrText xml:space="preserve"> PAGE </w:instrText>
    </w:r>
    <w:r w:rsidRPr="00DE3CA3">
      <w:rPr>
        <w:rStyle w:val="PageNumber"/>
        <w:rFonts w:asciiTheme="minorHAnsi" w:hAnsiTheme="minorHAnsi" w:cstheme="minorHAnsi"/>
        <w:sz w:val="18"/>
        <w:szCs w:val="18"/>
      </w:rPr>
      <w:fldChar w:fldCharType="separate"/>
    </w:r>
    <w:r w:rsidR="002235E8">
      <w:rPr>
        <w:rStyle w:val="PageNumber"/>
        <w:rFonts w:asciiTheme="minorHAnsi" w:hAnsiTheme="minorHAnsi" w:cstheme="minorHAnsi"/>
        <w:noProof/>
        <w:sz w:val="18"/>
        <w:szCs w:val="18"/>
        <w:lang w:val="en-US"/>
      </w:rPr>
      <w:t>36</w:t>
    </w:r>
    <w:r w:rsidRPr="00DE3CA3">
      <w:rPr>
        <w:rStyle w:val="PageNumber"/>
        <w:rFonts w:asciiTheme="minorHAnsi" w:hAnsiTheme="minorHAnsi" w:cstheme="minorHAnsi"/>
        <w:sz w:val="18"/>
        <w:szCs w:val="18"/>
      </w:rPr>
      <w:fldChar w:fldCharType="end"/>
    </w:r>
    <w:r w:rsidRPr="00503F9E">
      <w:rPr>
        <w:rStyle w:val="PageNumber"/>
        <w:rFonts w:asciiTheme="minorHAnsi" w:hAnsiTheme="minorHAnsi" w:cstheme="minorHAnsi"/>
        <w:sz w:val="18"/>
        <w:szCs w:val="18"/>
        <w:lang w:val="en-US"/>
      </w:rPr>
      <w:t xml:space="preserve"> of </w:t>
    </w:r>
    <w:r w:rsidRPr="00DE3CA3">
      <w:rPr>
        <w:rStyle w:val="PageNumber"/>
        <w:rFonts w:asciiTheme="minorHAnsi" w:hAnsiTheme="minorHAnsi" w:cstheme="minorHAnsi"/>
        <w:sz w:val="18"/>
        <w:szCs w:val="18"/>
      </w:rPr>
      <w:fldChar w:fldCharType="begin"/>
    </w:r>
    <w:r w:rsidRPr="00503F9E">
      <w:rPr>
        <w:rStyle w:val="PageNumber"/>
        <w:rFonts w:asciiTheme="minorHAnsi" w:hAnsiTheme="minorHAnsi" w:cstheme="minorHAnsi"/>
        <w:sz w:val="18"/>
        <w:szCs w:val="18"/>
        <w:lang w:val="en-US"/>
      </w:rPr>
      <w:instrText xml:space="preserve"> NUMPAGES </w:instrText>
    </w:r>
    <w:r w:rsidRPr="00DE3CA3">
      <w:rPr>
        <w:rStyle w:val="PageNumber"/>
        <w:rFonts w:asciiTheme="minorHAnsi" w:hAnsiTheme="minorHAnsi" w:cstheme="minorHAnsi"/>
        <w:sz w:val="18"/>
        <w:szCs w:val="18"/>
      </w:rPr>
      <w:fldChar w:fldCharType="separate"/>
    </w:r>
    <w:r w:rsidR="002235E8">
      <w:rPr>
        <w:rStyle w:val="PageNumber"/>
        <w:rFonts w:asciiTheme="minorHAnsi" w:hAnsiTheme="minorHAnsi" w:cstheme="minorHAnsi"/>
        <w:noProof/>
        <w:sz w:val="18"/>
        <w:szCs w:val="18"/>
        <w:lang w:val="en-US"/>
      </w:rPr>
      <w:t>36</w:t>
    </w:r>
    <w:r w:rsidRPr="00DE3CA3">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9EC1" w14:textId="35904748" w:rsidR="004575A8" w:rsidRPr="00503F9E" w:rsidRDefault="004575A8" w:rsidP="0000018F">
    <w:pPr>
      <w:pStyle w:val="Footer"/>
      <w:tabs>
        <w:tab w:val="clear" w:pos="4153"/>
        <w:tab w:val="clear" w:pos="8306"/>
        <w:tab w:val="right" w:pos="9071"/>
      </w:tabs>
      <w:rPr>
        <w:rFonts w:asciiTheme="minorHAnsi" w:hAnsiTheme="minorHAnsi" w:cstheme="minorHAnsi"/>
        <w:sz w:val="18"/>
        <w:szCs w:val="18"/>
        <w:lang w:val="en-US"/>
      </w:rPr>
    </w:pPr>
    <w:r>
      <w:rPr>
        <w:rStyle w:val="PageNumber"/>
        <w:rFonts w:asciiTheme="minorHAnsi" w:hAnsiTheme="minorHAnsi" w:cstheme="minorHAnsi"/>
        <w:sz w:val="18"/>
        <w:szCs w:val="18"/>
        <w:lang w:val="en-US"/>
      </w:rPr>
      <w:tab/>
    </w:r>
    <w:r w:rsidRPr="00503F9E">
      <w:rPr>
        <w:rStyle w:val="PageNumber"/>
        <w:rFonts w:asciiTheme="minorHAnsi" w:hAnsiTheme="minorHAnsi" w:cstheme="minorHAnsi"/>
        <w:sz w:val="18"/>
        <w:szCs w:val="18"/>
        <w:lang w:val="en-US"/>
      </w:rPr>
      <w:t xml:space="preserve">Page </w:t>
    </w:r>
    <w:r w:rsidRPr="00DE3CA3">
      <w:rPr>
        <w:rStyle w:val="PageNumber"/>
        <w:rFonts w:asciiTheme="minorHAnsi" w:hAnsiTheme="minorHAnsi" w:cstheme="minorHAnsi"/>
        <w:sz w:val="18"/>
        <w:szCs w:val="18"/>
      </w:rPr>
      <w:fldChar w:fldCharType="begin"/>
    </w:r>
    <w:r w:rsidRPr="00503F9E">
      <w:rPr>
        <w:rStyle w:val="PageNumber"/>
        <w:rFonts w:asciiTheme="minorHAnsi" w:hAnsiTheme="minorHAnsi" w:cstheme="minorHAnsi"/>
        <w:sz w:val="18"/>
        <w:szCs w:val="18"/>
        <w:lang w:val="en-US"/>
      </w:rPr>
      <w:instrText xml:space="preserve"> PAGE </w:instrText>
    </w:r>
    <w:r w:rsidRPr="00DE3CA3">
      <w:rPr>
        <w:rStyle w:val="PageNumber"/>
        <w:rFonts w:asciiTheme="minorHAnsi" w:hAnsiTheme="minorHAnsi" w:cstheme="minorHAnsi"/>
        <w:sz w:val="18"/>
        <w:szCs w:val="18"/>
      </w:rPr>
      <w:fldChar w:fldCharType="separate"/>
    </w:r>
    <w:r w:rsidR="002235E8">
      <w:rPr>
        <w:rStyle w:val="PageNumber"/>
        <w:rFonts w:asciiTheme="minorHAnsi" w:hAnsiTheme="minorHAnsi" w:cstheme="minorHAnsi"/>
        <w:noProof/>
        <w:sz w:val="18"/>
        <w:szCs w:val="18"/>
        <w:lang w:val="en-US"/>
      </w:rPr>
      <w:t>31</w:t>
    </w:r>
    <w:r w:rsidRPr="00DE3CA3">
      <w:rPr>
        <w:rStyle w:val="PageNumber"/>
        <w:rFonts w:asciiTheme="minorHAnsi" w:hAnsiTheme="minorHAnsi" w:cstheme="minorHAnsi"/>
        <w:sz w:val="18"/>
        <w:szCs w:val="18"/>
      </w:rPr>
      <w:fldChar w:fldCharType="end"/>
    </w:r>
    <w:r w:rsidRPr="00503F9E">
      <w:rPr>
        <w:rStyle w:val="PageNumber"/>
        <w:rFonts w:asciiTheme="minorHAnsi" w:hAnsiTheme="minorHAnsi" w:cstheme="minorHAnsi"/>
        <w:sz w:val="18"/>
        <w:szCs w:val="18"/>
        <w:lang w:val="en-US"/>
      </w:rPr>
      <w:t xml:space="preserve"> of </w:t>
    </w:r>
    <w:r w:rsidRPr="00DE3CA3">
      <w:rPr>
        <w:rStyle w:val="PageNumber"/>
        <w:rFonts w:asciiTheme="minorHAnsi" w:hAnsiTheme="minorHAnsi" w:cstheme="minorHAnsi"/>
        <w:sz w:val="18"/>
        <w:szCs w:val="18"/>
      </w:rPr>
      <w:fldChar w:fldCharType="begin"/>
    </w:r>
    <w:r w:rsidRPr="00503F9E">
      <w:rPr>
        <w:rStyle w:val="PageNumber"/>
        <w:rFonts w:asciiTheme="minorHAnsi" w:hAnsiTheme="minorHAnsi" w:cstheme="minorHAnsi"/>
        <w:sz w:val="18"/>
        <w:szCs w:val="18"/>
        <w:lang w:val="en-US"/>
      </w:rPr>
      <w:instrText xml:space="preserve"> NUMPAGES </w:instrText>
    </w:r>
    <w:r w:rsidRPr="00DE3CA3">
      <w:rPr>
        <w:rStyle w:val="PageNumber"/>
        <w:rFonts w:asciiTheme="minorHAnsi" w:hAnsiTheme="minorHAnsi" w:cstheme="minorHAnsi"/>
        <w:sz w:val="18"/>
        <w:szCs w:val="18"/>
      </w:rPr>
      <w:fldChar w:fldCharType="separate"/>
    </w:r>
    <w:r w:rsidR="002235E8">
      <w:rPr>
        <w:rStyle w:val="PageNumber"/>
        <w:rFonts w:asciiTheme="minorHAnsi" w:hAnsiTheme="minorHAnsi" w:cstheme="minorHAnsi"/>
        <w:noProof/>
        <w:sz w:val="18"/>
        <w:szCs w:val="18"/>
        <w:lang w:val="en-US"/>
      </w:rPr>
      <w:t>36</w:t>
    </w:r>
    <w:r w:rsidRPr="00DE3CA3">
      <w:rPr>
        <w:rStyle w:val="PageNumber"/>
        <w:rFonts w:asciiTheme="minorHAnsi" w:hAnsiTheme="minorHAnsi" w:cstheme="minorHAnsi"/>
        <w:sz w:val="18"/>
        <w:szCs w:val="18"/>
      </w:rPr>
      <w:fldChar w:fldCharType="end"/>
    </w:r>
  </w:p>
  <w:p w14:paraId="36191613" w14:textId="77777777" w:rsidR="004575A8" w:rsidRPr="0000018F" w:rsidRDefault="00457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501E" w14:textId="77777777" w:rsidR="001B58F1" w:rsidRPr="00D27F7D" w:rsidRDefault="001B58F1">
      <w:r w:rsidRPr="00D27F7D">
        <w:separator/>
      </w:r>
    </w:p>
  </w:footnote>
  <w:footnote w:type="continuationSeparator" w:id="0">
    <w:p w14:paraId="76653603" w14:textId="77777777" w:rsidR="001B58F1" w:rsidRPr="00D27F7D" w:rsidRDefault="001B58F1">
      <w:r w:rsidRPr="00D27F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41DB" w14:textId="77777777" w:rsidR="004575A8" w:rsidRPr="003D715F" w:rsidRDefault="004575A8" w:rsidP="00DB1149">
    <w:pPr>
      <w:pStyle w:val="Header"/>
      <w:tabs>
        <w:tab w:val="clear" w:pos="4320"/>
        <w:tab w:val="clear" w:pos="8640"/>
        <w:tab w:val="center" w:pos="4535"/>
        <w:tab w:val="right" w:pos="9071"/>
      </w:tabs>
      <w:jc w:val="right"/>
      <w:rPr>
        <w:rFonts w:asciiTheme="minorHAnsi" w:hAnsiTheme="minorHAnsi" w:cstheme="minorHAnsi"/>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6CE8" w14:textId="1C05CAFC" w:rsidR="004575A8" w:rsidRPr="00DB1149" w:rsidRDefault="004575A8" w:rsidP="00DB1149">
    <w:pPr>
      <w:shd w:val="clear" w:color="auto" w:fill="FFFFFF" w:themeFill="background1"/>
      <w:tabs>
        <w:tab w:val="left" w:pos="4395"/>
      </w:tabs>
      <w:spacing w:before="120" w:after="120"/>
      <w:jc w:val="both"/>
      <w:rPr>
        <w:rFonts w:asciiTheme="minorHAnsi" w:hAnsiTheme="minorHAnsi" w:cstheme="minorHAnsi"/>
        <w:lang w:val="en-US"/>
      </w:rPr>
    </w:pPr>
  </w:p>
  <w:p w14:paraId="3EA0ECDA" w14:textId="77777777" w:rsidR="004575A8" w:rsidRPr="00DB1149" w:rsidRDefault="004575A8" w:rsidP="00DB1149">
    <w:pPr>
      <w:tabs>
        <w:tab w:val="center" w:pos="4535"/>
        <w:tab w:val="right" w:pos="9071"/>
      </w:tabs>
      <w:jc w:val="right"/>
      <w:rPr>
        <w:rFonts w:asciiTheme="minorHAnsi" w:hAnsiTheme="minorHAnsi" w:cstheme="min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457"/>
    <w:multiLevelType w:val="hybridMultilevel"/>
    <w:tmpl w:val="D17866E8"/>
    <w:lvl w:ilvl="0" w:tplc="443C0054">
      <w:start w:val="1"/>
      <w:numFmt w:val="upperLetter"/>
      <w:lvlText w:val="%1."/>
      <w:lvlJc w:val="left"/>
      <w:pPr>
        <w:ind w:left="1648" w:hanging="360"/>
      </w:pPr>
      <w:rPr>
        <w:rFonts w:hint="default"/>
      </w:rPr>
    </w:lvl>
    <w:lvl w:ilvl="1" w:tplc="04070019" w:tentative="1">
      <w:start w:val="1"/>
      <w:numFmt w:val="lowerLetter"/>
      <w:lvlText w:val="%2."/>
      <w:lvlJc w:val="left"/>
      <w:pPr>
        <w:ind w:left="2368" w:hanging="360"/>
      </w:pPr>
    </w:lvl>
    <w:lvl w:ilvl="2" w:tplc="0407001B" w:tentative="1">
      <w:start w:val="1"/>
      <w:numFmt w:val="lowerRoman"/>
      <w:lvlText w:val="%3."/>
      <w:lvlJc w:val="right"/>
      <w:pPr>
        <w:ind w:left="3088" w:hanging="180"/>
      </w:pPr>
    </w:lvl>
    <w:lvl w:ilvl="3" w:tplc="0407000F" w:tentative="1">
      <w:start w:val="1"/>
      <w:numFmt w:val="decimal"/>
      <w:lvlText w:val="%4."/>
      <w:lvlJc w:val="left"/>
      <w:pPr>
        <w:ind w:left="3808" w:hanging="360"/>
      </w:pPr>
    </w:lvl>
    <w:lvl w:ilvl="4" w:tplc="04070019" w:tentative="1">
      <w:start w:val="1"/>
      <w:numFmt w:val="lowerLetter"/>
      <w:lvlText w:val="%5."/>
      <w:lvlJc w:val="left"/>
      <w:pPr>
        <w:ind w:left="4528" w:hanging="360"/>
      </w:pPr>
    </w:lvl>
    <w:lvl w:ilvl="5" w:tplc="0407001B" w:tentative="1">
      <w:start w:val="1"/>
      <w:numFmt w:val="lowerRoman"/>
      <w:lvlText w:val="%6."/>
      <w:lvlJc w:val="right"/>
      <w:pPr>
        <w:ind w:left="5248" w:hanging="180"/>
      </w:pPr>
    </w:lvl>
    <w:lvl w:ilvl="6" w:tplc="0407000F" w:tentative="1">
      <w:start w:val="1"/>
      <w:numFmt w:val="decimal"/>
      <w:lvlText w:val="%7."/>
      <w:lvlJc w:val="left"/>
      <w:pPr>
        <w:ind w:left="5968" w:hanging="360"/>
      </w:pPr>
    </w:lvl>
    <w:lvl w:ilvl="7" w:tplc="04070019" w:tentative="1">
      <w:start w:val="1"/>
      <w:numFmt w:val="lowerLetter"/>
      <w:lvlText w:val="%8."/>
      <w:lvlJc w:val="left"/>
      <w:pPr>
        <w:ind w:left="6688" w:hanging="360"/>
      </w:pPr>
    </w:lvl>
    <w:lvl w:ilvl="8" w:tplc="0407001B" w:tentative="1">
      <w:start w:val="1"/>
      <w:numFmt w:val="lowerRoman"/>
      <w:lvlText w:val="%9."/>
      <w:lvlJc w:val="right"/>
      <w:pPr>
        <w:ind w:left="7408" w:hanging="180"/>
      </w:pPr>
    </w:lvl>
  </w:abstractNum>
  <w:abstractNum w:abstractNumId="1" w15:restartNumberingAfterBreak="0">
    <w:nsid w:val="0C695712"/>
    <w:multiLevelType w:val="hybridMultilevel"/>
    <w:tmpl w:val="E00016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1F75A8F"/>
    <w:multiLevelType w:val="hybridMultilevel"/>
    <w:tmpl w:val="6E4600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C01642"/>
    <w:multiLevelType w:val="hybridMultilevel"/>
    <w:tmpl w:val="9146B39C"/>
    <w:lvl w:ilvl="0" w:tplc="04070001">
      <w:start w:val="1"/>
      <w:numFmt w:val="bullet"/>
      <w:lvlText w:val=""/>
      <w:lvlJc w:val="left"/>
      <w:pPr>
        <w:ind w:left="360" w:hanging="360"/>
      </w:pPr>
      <w:rPr>
        <w:rFonts w:ascii="Symbol" w:hAnsi="Symbol" w:hint="default"/>
      </w:rPr>
    </w:lvl>
    <w:lvl w:ilvl="1" w:tplc="0F989BE8">
      <w:numFmt w:val="bullet"/>
      <w:lvlText w:val="•"/>
      <w:lvlJc w:val="left"/>
      <w:pPr>
        <w:ind w:left="1080" w:hanging="360"/>
      </w:pPr>
      <w:rPr>
        <w:rFonts w:ascii="Arial" w:eastAsia="Times New Roman"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8133633"/>
    <w:multiLevelType w:val="hybridMultilevel"/>
    <w:tmpl w:val="244004DE"/>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186E6ABF"/>
    <w:multiLevelType w:val="hybridMultilevel"/>
    <w:tmpl w:val="A48C08BC"/>
    <w:lvl w:ilvl="0" w:tplc="6C6E24C0">
      <w:start w:val="1"/>
      <w:numFmt w:val="bullet"/>
      <w:lvlText w:val=""/>
      <w:lvlJc w:val="left"/>
      <w:pPr>
        <w:ind w:left="1211" w:hanging="360"/>
      </w:pPr>
      <w:rPr>
        <w:rFonts w:ascii="Symbol" w:hAnsi="Symbol" w:hint="default"/>
        <w:color w:val="000000" w:themeColor="text1"/>
      </w:rPr>
    </w:lvl>
    <w:lvl w:ilvl="1" w:tplc="04070003">
      <w:start w:val="1"/>
      <w:numFmt w:val="bullet"/>
      <w:lvlText w:val="o"/>
      <w:lvlJc w:val="left"/>
      <w:pPr>
        <w:ind w:left="1931" w:hanging="360"/>
      </w:pPr>
      <w:rPr>
        <w:rFonts w:ascii="Courier New" w:hAnsi="Courier New" w:cs="Courier New" w:hint="default"/>
      </w:rPr>
    </w:lvl>
    <w:lvl w:ilvl="2" w:tplc="B82E2EC8">
      <w:numFmt w:val="bullet"/>
      <w:lvlText w:val="•"/>
      <w:lvlJc w:val="left"/>
      <w:pPr>
        <w:ind w:left="3011" w:hanging="720"/>
      </w:pPr>
      <w:rPr>
        <w:rFonts w:ascii="Calibri" w:eastAsia="Arial" w:hAnsi="Calibri" w:cs="Calibri"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1AF719E7"/>
    <w:multiLevelType w:val="hybridMultilevel"/>
    <w:tmpl w:val="8F8C6D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5B6EC5"/>
    <w:multiLevelType w:val="hybridMultilevel"/>
    <w:tmpl w:val="8EBC6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0EF2699"/>
    <w:multiLevelType w:val="hybridMultilevel"/>
    <w:tmpl w:val="33DAAF24"/>
    <w:lvl w:ilvl="0" w:tplc="C5F4A294">
      <w:start w:val="1"/>
      <w:numFmt w:val="bullet"/>
      <w:lvlText w:val="-"/>
      <w:lvlJc w:val="left"/>
      <w:pPr>
        <w:ind w:left="360" w:hanging="360"/>
      </w:pPr>
      <w:rPr>
        <w:rFonts w:ascii="Calibri" w:eastAsia="Arial"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48216C9"/>
    <w:multiLevelType w:val="hybridMultilevel"/>
    <w:tmpl w:val="BB86B4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BCD7788"/>
    <w:multiLevelType w:val="hybridMultilevel"/>
    <w:tmpl w:val="DAB282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04380F"/>
    <w:multiLevelType w:val="hybridMultilevel"/>
    <w:tmpl w:val="9E42BC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5CB306DE"/>
    <w:multiLevelType w:val="hybridMultilevel"/>
    <w:tmpl w:val="F4981FE6"/>
    <w:lvl w:ilvl="0" w:tplc="EBCA5814">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7712A1"/>
    <w:multiLevelType w:val="hybridMultilevel"/>
    <w:tmpl w:val="14961A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60A6ADA"/>
    <w:multiLevelType w:val="multilevel"/>
    <w:tmpl w:val="5B64678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00"/>
        </w:tabs>
        <w:ind w:left="1000" w:hanging="432"/>
      </w:pPr>
      <w:rPr>
        <w:rFonts w:asciiTheme="minorHAnsi" w:hAnsiTheme="minorHAnsi" w:cstheme="minorHAnsi"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68E31940"/>
    <w:multiLevelType w:val="hybridMultilevel"/>
    <w:tmpl w:val="B2420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E81539"/>
    <w:multiLevelType w:val="hybridMultilevel"/>
    <w:tmpl w:val="CA0240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4B5676"/>
    <w:multiLevelType w:val="hybridMultilevel"/>
    <w:tmpl w:val="7FB0F7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0C573DB"/>
    <w:multiLevelType w:val="multilevel"/>
    <w:tmpl w:val="5B64678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00"/>
        </w:tabs>
        <w:ind w:left="1000" w:hanging="432"/>
      </w:pPr>
      <w:rPr>
        <w:rFonts w:asciiTheme="minorHAnsi" w:hAnsiTheme="minorHAnsi" w:cstheme="minorHAnsi"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E7E69E5"/>
    <w:multiLevelType w:val="hybridMultilevel"/>
    <w:tmpl w:val="9A485C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E8C12E2"/>
    <w:multiLevelType w:val="multilevel"/>
    <w:tmpl w:val="278ED836"/>
    <w:lvl w:ilvl="0">
      <w:start w:val="1"/>
      <w:numFmt w:val="decimal"/>
      <w:lvlText w:val="%1."/>
      <w:lvlJc w:val="left"/>
      <w:pPr>
        <w:tabs>
          <w:tab w:val="num" w:pos="360"/>
        </w:tabs>
        <w:ind w:left="360" w:hanging="360"/>
      </w:pPr>
      <w:rPr>
        <w:b/>
        <w:bCs/>
      </w:rPr>
    </w:lvl>
    <w:lvl w:ilvl="1">
      <w:start w:val="1"/>
      <w:numFmt w:val="decimal"/>
      <w:lvlText w:val="%1.%2."/>
      <w:lvlJc w:val="left"/>
      <w:pPr>
        <w:tabs>
          <w:tab w:val="num" w:pos="1000"/>
        </w:tabs>
        <w:ind w:left="1000" w:hanging="432"/>
      </w:pPr>
      <w:rPr>
        <w:rFonts w:asciiTheme="minorHAnsi" w:hAnsiTheme="minorHAnsi" w:cstheme="minorHAnsi" w:hint="default"/>
        <w:b/>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5"/>
  </w:num>
  <w:num w:numId="3">
    <w:abstractNumId w:val="2"/>
  </w:num>
  <w:num w:numId="4">
    <w:abstractNumId w:val="0"/>
  </w:num>
  <w:num w:numId="5">
    <w:abstractNumId w:val="15"/>
  </w:num>
  <w:num w:numId="6">
    <w:abstractNumId w:val="3"/>
  </w:num>
  <w:num w:numId="7">
    <w:abstractNumId w:val="4"/>
  </w:num>
  <w:num w:numId="8">
    <w:abstractNumId w:val="10"/>
  </w:num>
  <w:num w:numId="9">
    <w:abstractNumId w:val="7"/>
  </w:num>
  <w:num w:numId="10">
    <w:abstractNumId w:val="6"/>
  </w:num>
  <w:num w:numId="11">
    <w:abstractNumId w:val="19"/>
  </w:num>
  <w:num w:numId="12">
    <w:abstractNumId w:val="18"/>
  </w:num>
  <w:num w:numId="13">
    <w:abstractNumId w:val="8"/>
  </w:num>
  <w:num w:numId="14">
    <w:abstractNumId w:val="14"/>
  </w:num>
  <w:num w:numId="15">
    <w:abstractNumId w:val="23"/>
  </w:num>
  <w:num w:numId="16">
    <w:abstractNumId w:val="20"/>
  </w:num>
  <w:num w:numId="17">
    <w:abstractNumId w:val="13"/>
  </w:num>
  <w:num w:numId="18">
    <w:abstractNumId w:val="17"/>
  </w:num>
  <w:num w:numId="19">
    <w:abstractNumId w:val="11"/>
  </w:num>
  <w:num w:numId="20">
    <w:abstractNumId w:val="9"/>
  </w:num>
  <w:num w:numId="21">
    <w:abstractNumId w:val="1"/>
  </w:num>
  <w:num w:numId="22">
    <w:abstractNumId w:val="12"/>
  </w:num>
  <w:num w:numId="23">
    <w:abstractNumId w:val="22"/>
  </w:num>
  <w:num w:numId="2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B1CC2"/>
    <w:rsid w:val="0000018F"/>
    <w:rsid w:val="000002C7"/>
    <w:rsid w:val="00000BC9"/>
    <w:rsid w:val="00001B15"/>
    <w:rsid w:val="0000263A"/>
    <w:rsid w:val="000027A8"/>
    <w:rsid w:val="00002D4E"/>
    <w:rsid w:val="00002E08"/>
    <w:rsid w:val="00002E1A"/>
    <w:rsid w:val="00003250"/>
    <w:rsid w:val="0000343D"/>
    <w:rsid w:val="00003450"/>
    <w:rsid w:val="00003654"/>
    <w:rsid w:val="00003DE5"/>
    <w:rsid w:val="00004A79"/>
    <w:rsid w:val="00005B14"/>
    <w:rsid w:val="00005B57"/>
    <w:rsid w:val="00005C51"/>
    <w:rsid w:val="0000686A"/>
    <w:rsid w:val="0000715F"/>
    <w:rsid w:val="00007BB6"/>
    <w:rsid w:val="00007FF3"/>
    <w:rsid w:val="0001038D"/>
    <w:rsid w:val="00011449"/>
    <w:rsid w:val="00011AE1"/>
    <w:rsid w:val="00012270"/>
    <w:rsid w:val="00012A8D"/>
    <w:rsid w:val="00012F9D"/>
    <w:rsid w:val="000131EE"/>
    <w:rsid w:val="0001366B"/>
    <w:rsid w:val="0001368E"/>
    <w:rsid w:val="000152B7"/>
    <w:rsid w:val="00015838"/>
    <w:rsid w:val="0001621C"/>
    <w:rsid w:val="00016ACA"/>
    <w:rsid w:val="00017557"/>
    <w:rsid w:val="00020444"/>
    <w:rsid w:val="00020AB5"/>
    <w:rsid w:val="00020E3A"/>
    <w:rsid w:val="000219EB"/>
    <w:rsid w:val="00021B59"/>
    <w:rsid w:val="00022FE1"/>
    <w:rsid w:val="000244A7"/>
    <w:rsid w:val="000247EA"/>
    <w:rsid w:val="000251E7"/>
    <w:rsid w:val="0002520B"/>
    <w:rsid w:val="00025CF6"/>
    <w:rsid w:val="00026A78"/>
    <w:rsid w:val="00027EA9"/>
    <w:rsid w:val="00030139"/>
    <w:rsid w:val="00030AF9"/>
    <w:rsid w:val="00031FF5"/>
    <w:rsid w:val="00032CFB"/>
    <w:rsid w:val="000332B0"/>
    <w:rsid w:val="00033B1A"/>
    <w:rsid w:val="00033D39"/>
    <w:rsid w:val="00035D0A"/>
    <w:rsid w:val="00036133"/>
    <w:rsid w:val="000364A2"/>
    <w:rsid w:val="000367BA"/>
    <w:rsid w:val="00036986"/>
    <w:rsid w:val="00037157"/>
    <w:rsid w:val="00037AA2"/>
    <w:rsid w:val="00037E63"/>
    <w:rsid w:val="000409EB"/>
    <w:rsid w:val="00040DA4"/>
    <w:rsid w:val="00043281"/>
    <w:rsid w:val="00044386"/>
    <w:rsid w:val="000449E6"/>
    <w:rsid w:val="00044D93"/>
    <w:rsid w:val="0004738C"/>
    <w:rsid w:val="000478A0"/>
    <w:rsid w:val="00047FC6"/>
    <w:rsid w:val="000508A3"/>
    <w:rsid w:val="00051C81"/>
    <w:rsid w:val="00051EED"/>
    <w:rsid w:val="00053933"/>
    <w:rsid w:val="00053B8E"/>
    <w:rsid w:val="00053E1A"/>
    <w:rsid w:val="000554C7"/>
    <w:rsid w:val="00055E5B"/>
    <w:rsid w:val="000560AD"/>
    <w:rsid w:val="000566D9"/>
    <w:rsid w:val="00056811"/>
    <w:rsid w:val="000568C3"/>
    <w:rsid w:val="00057451"/>
    <w:rsid w:val="00057476"/>
    <w:rsid w:val="000611FB"/>
    <w:rsid w:val="00062D5A"/>
    <w:rsid w:val="0006338F"/>
    <w:rsid w:val="00063C35"/>
    <w:rsid w:val="000643AE"/>
    <w:rsid w:val="00065802"/>
    <w:rsid w:val="00066A6E"/>
    <w:rsid w:val="00066ED3"/>
    <w:rsid w:val="0006700B"/>
    <w:rsid w:val="000672D4"/>
    <w:rsid w:val="0006772F"/>
    <w:rsid w:val="000678E8"/>
    <w:rsid w:val="000719AD"/>
    <w:rsid w:val="00071ADD"/>
    <w:rsid w:val="00071D96"/>
    <w:rsid w:val="00072D79"/>
    <w:rsid w:val="00073CD0"/>
    <w:rsid w:val="00074657"/>
    <w:rsid w:val="000769B4"/>
    <w:rsid w:val="00077449"/>
    <w:rsid w:val="00077657"/>
    <w:rsid w:val="000779C1"/>
    <w:rsid w:val="000779C9"/>
    <w:rsid w:val="00077C57"/>
    <w:rsid w:val="00080A8D"/>
    <w:rsid w:val="00081B60"/>
    <w:rsid w:val="00082C44"/>
    <w:rsid w:val="00084821"/>
    <w:rsid w:val="00085729"/>
    <w:rsid w:val="000867A7"/>
    <w:rsid w:val="00086C9A"/>
    <w:rsid w:val="00087D7B"/>
    <w:rsid w:val="00087FC3"/>
    <w:rsid w:val="00090ACF"/>
    <w:rsid w:val="00090BE1"/>
    <w:rsid w:val="00091079"/>
    <w:rsid w:val="000911E2"/>
    <w:rsid w:val="00092186"/>
    <w:rsid w:val="0009283C"/>
    <w:rsid w:val="00093347"/>
    <w:rsid w:val="00094BBD"/>
    <w:rsid w:val="00097395"/>
    <w:rsid w:val="000A059E"/>
    <w:rsid w:val="000A0704"/>
    <w:rsid w:val="000A121D"/>
    <w:rsid w:val="000A14D2"/>
    <w:rsid w:val="000A2049"/>
    <w:rsid w:val="000A23E0"/>
    <w:rsid w:val="000A26F7"/>
    <w:rsid w:val="000A42AB"/>
    <w:rsid w:val="000A525A"/>
    <w:rsid w:val="000A5382"/>
    <w:rsid w:val="000A56C3"/>
    <w:rsid w:val="000A5A8E"/>
    <w:rsid w:val="000A5F97"/>
    <w:rsid w:val="000A6D5D"/>
    <w:rsid w:val="000A7310"/>
    <w:rsid w:val="000A7AB2"/>
    <w:rsid w:val="000B18F6"/>
    <w:rsid w:val="000B2446"/>
    <w:rsid w:val="000B2831"/>
    <w:rsid w:val="000B2E97"/>
    <w:rsid w:val="000B41EF"/>
    <w:rsid w:val="000B4A1C"/>
    <w:rsid w:val="000B6699"/>
    <w:rsid w:val="000C063B"/>
    <w:rsid w:val="000C0648"/>
    <w:rsid w:val="000C0964"/>
    <w:rsid w:val="000C1318"/>
    <w:rsid w:val="000C1BE8"/>
    <w:rsid w:val="000C366A"/>
    <w:rsid w:val="000C4927"/>
    <w:rsid w:val="000C4BCD"/>
    <w:rsid w:val="000C50C8"/>
    <w:rsid w:val="000C51E7"/>
    <w:rsid w:val="000C6EE6"/>
    <w:rsid w:val="000C6F90"/>
    <w:rsid w:val="000C72C5"/>
    <w:rsid w:val="000C7C76"/>
    <w:rsid w:val="000D11B9"/>
    <w:rsid w:val="000D29C0"/>
    <w:rsid w:val="000D2E4A"/>
    <w:rsid w:val="000D3355"/>
    <w:rsid w:val="000D3A46"/>
    <w:rsid w:val="000D4936"/>
    <w:rsid w:val="000D4F42"/>
    <w:rsid w:val="000D5D76"/>
    <w:rsid w:val="000D5F8A"/>
    <w:rsid w:val="000D601B"/>
    <w:rsid w:val="000D6957"/>
    <w:rsid w:val="000D70EA"/>
    <w:rsid w:val="000D784C"/>
    <w:rsid w:val="000D7D9F"/>
    <w:rsid w:val="000E048B"/>
    <w:rsid w:val="000E342A"/>
    <w:rsid w:val="000E4909"/>
    <w:rsid w:val="000E6445"/>
    <w:rsid w:val="000E6996"/>
    <w:rsid w:val="000E6D40"/>
    <w:rsid w:val="000E7C27"/>
    <w:rsid w:val="000E7F4A"/>
    <w:rsid w:val="000F06A9"/>
    <w:rsid w:val="000F09F0"/>
    <w:rsid w:val="000F2441"/>
    <w:rsid w:val="000F32E3"/>
    <w:rsid w:val="000F3472"/>
    <w:rsid w:val="000F3496"/>
    <w:rsid w:val="000F3A7A"/>
    <w:rsid w:val="000F4385"/>
    <w:rsid w:val="000F4A6B"/>
    <w:rsid w:val="000F5938"/>
    <w:rsid w:val="000F5F60"/>
    <w:rsid w:val="000F629A"/>
    <w:rsid w:val="00100AB1"/>
    <w:rsid w:val="00102F2C"/>
    <w:rsid w:val="001032BB"/>
    <w:rsid w:val="0010340F"/>
    <w:rsid w:val="0010374D"/>
    <w:rsid w:val="0010512A"/>
    <w:rsid w:val="001058C5"/>
    <w:rsid w:val="001061B9"/>
    <w:rsid w:val="001079A9"/>
    <w:rsid w:val="00110378"/>
    <w:rsid w:val="00110D10"/>
    <w:rsid w:val="00110D1B"/>
    <w:rsid w:val="00110D5B"/>
    <w:rsid w:val="0011165F"/>
    <w:rsid w:val="0011330C"/>
    <w:rsid w:val="0011356B"/>
    <w:rsid w:val="001139FF"/>
    <w:rsid w:val="001166A0"/>
    <w:rsid w:val="00116D3B"/>
    <w:rsid w:val="00121019"/>
    <w:rsid w:val="00122108"/>
    <w:rsid w:val="00122CA6"/>
    <w:rsid w:val="00123199"/>
    <w:rsid w:val="00123D27"/>
    <w:rsid w:val="0012450D"/>
    <w:rsid w:val="00124C54"/>
    <w:rsid w:val="00124D9D"/>
    <w:rsid w:val="00124F4A"/>
    <w:rsid w:val="0012515E"/>
    <w:rsid w:val="001253C2"/>
    <w:rsid w:val="00126FEA"/>
    <w:rsid w:val="001271C3"/>
    <w:rsid w:val="001307C7"/>
    <w:rsid w:val="00132537"/>
    <w:rsid w:val="00134AB2"/>
    <w:rsid w:val="00135580"/>
    <w:rsid w:val="00135A14"/>
    <w:rsid w:val="0013603B"/>
    <w:rsid w:val="001366FD"/>
    <w:rsid w:val="00136A43"/>
    <w:rsid w:val="00136AD3"/>
    <w:rsid w:val="001375C0"/>
    <w:rsid w:val="00137690"/>
    <w:rsid w:val="001378E8"/>
    <w:rsid w:val="00141E0D"/>
    <w:rsid w:val="001421C4"/>
    <w:rsid w:val="00143CC3"/>
    <w:rsid w:val="00143E09"/>
    <w:rsid w:val="001440EE"/>
    <w:rsid w:val="00146912"/>
    <w:rsid w:val="001476CC"/>
    <w:rsid w:val="00147A20"/>
    <w:rsid w:val="001522F3"/>
    <w:rsid w:val="001526F4"/>
    <w:rsid w:val="00152BBB"/>
    <w:rsid w:val="00152C63"/>
    <w:rsid w:val="00152E35"/>
    <w:rsid w:val="001530C7"/>
    <w:rsid w:val="00153FB3"/>
    <w:rsid w:val="001546BA"/>
    <w:rsid w:val="0015580B"/>
    <w:rsid w:val="00157C37"/>
    <w:rsid w:val="00160197"/>
    <w:rsid w:val="00161DE3"/>
    <w:rsid w:val="00161F7A"/>
    <w:rsid w:val="00162101"/>
    <w:rsid w:val="001625AC"/>
    <w:rsid w:val="00163005"/>
    <w:rsid w:val="00163CFB"/>
    <w:rsid w:val="0016432C"/>
    <w:rsid w:val="00164C51"/>
    <w:rsid w:val="00165D75"/>
    <w:rsid w:val="0016637F"/>
    <w:rsid w:val="00166843"/>
    <w:rsid w:val="00166A82"/>
    <w:rsid w:val="00167D40"/>
    <w:rsid w:val="00167EB3"/>
    <w:rsid w:val="00171603"/>
    <w:rsid w:val="00171A8A"/>
    <w:rsid w:val="0017209E"/>
    <w:rsid w:val="00172618"/>
    <w:rsid w:val="00172820"/>
    <w:rsid w:val="00172D02"/>
    <w:rsid w:val="00172FF6"/>
    <w:rsid w:val="00173149"/>
    <w:rsid w:val="00174064"/>
    <w:rsid w:val="00174C57"/>
    <w:rsid w:val="0017529B"/>
    <w:rsid w:val="0017637B"/>
    <w:rsid w:val="0017677D"/>
    <w:rsid w:val="00176AE1"/>
    <w:rsid w:val="001770B6"/>
    <w:rsid w:val="00177347"/>
    <w:rsid w:val="00177B13"/>
    <w:rsid w:val="00180674"/>
    <w:rsid w:val="00180811"/>
    <w:rsid w:val="0018097C"/>
    <w:rsid w:val="0018100F"/>
    <w:rsid w:val="00181115"/>
    <w:rsid w:val="0018155F"/>
    <w:rsid w:val="001817F1"/>
    <w:rsid w:val="00182539"/>
    <w:rsid w:val="001836C9"/>
    <w:rsid w:val="00183BB6"/>
    <w:rsid w:val="0018498C"/>
    <w:rsid w:val="001859CD"/>
    <w:rsid w:val="00186048"/>
    <w:rsid w:val="00186ACE"/>
    <w:rsid w:val="00187555"/>
    <w:rsid w:val="00187E31"/>
    <w:rsid w:val="001902ED"/>
    <w:rsid w:val="0019087E"/>
    <w:rsid w:val="001934A0"/>
    <w:rsid w:val="00193B1C"/>
    <w:rsid w:val="0019482D"/>
    <w:rsid w:val="0019692F"/>
    <w:rsid w:val="001969C1"/>
    <w:rsid w:val="00197396"/>
    <w:rsid w:val="001A13D1"/>
    <w:rsid w:val="001A1BB3"/>
    <w:rsid w:val="001A2B81"/>
    <w:rsid w:val="001A3346"/>
    <w:rsid w:val="001A3C74"/>
    <w:rsid w:val="001A3D1D"/>
    <w:rsid w:val="001A3FC7"/>
    <w:rsid w:val="001A48CE"/>
    <w:rsid w:val="001A4E6F"/>
    <w:rsid w:val="001A6586"/>
    <w:rsid w:val="001A6817"/>
    <w:rsid w:val="001A6C39"/>
    <w:rsid w:val="001A72BE"/>
    <w:rsid w:val="001A7978"/>
    <w:rsid w:val="001B000C"/>
    <w:rsid w:val="001B0EF5"/>
    <w:rsid w:val="001B0F30"/>
    <w:rsid w:val="001B158F"/>
    <w:rsid w:val="001B29E6"/>
    <w:rsid w:val="001B2C92"/>
    <w:rsid w:val="001B31FE"/>
    <w:rsid w:val="001B3DD0"/>
    <w:rsid w:val="001B4FE0"/>
    <w:rsid w:val="001B58F1"/>
    <w:rsid w:val="001B6558"/>
    <w:rsid w:val="001B71B3"/>
    <w:rsid w:val="001C005C"/>
    <w:rsid w:val="001C224E"/>
    <w:rsid w:val="001C4994"/>
    <w:rsid w:val="001C4E6A"/>
    <w:rsid w:val="001C568C"/>
    <w:rsid w:val="001C56E5"/>
    <w:rsid w:val="001C6F08"/>
    <w:rsid w:val="001C7C6B"/>
    <w:rsid w:val="001D0E9B"/>
    <w:rsid w:val="001D1943"/>
    <w:rsid w:val="001D2178"/>
    <w:rsid w:val="001D2B30"/>
    <w:rsid w:val="001D2B3E"/>
    <w:rsid w:val="001D374D"/>
    <w:rsid w:val="001D3C68"/>
    <w:rsid w:val="001D4723"/>
    <w:rsid w:val="001D47BB"/>
    <w:rsid w:val="001D48F8"/>
    <w:rsid w:val="001D6847"/>
    <w:rsid w:val="001D7824"/>
    <w:rsid w:val="001E006D"/>
    <w:rsid w:val="001E0630"/>
    <w:rsid w:val="001E0740"/>
    <w:rsid w:val="001E097A"/>
    <w:rsid w:val="001E0FA3"/>
    <w:rsid w:val="001E1BC3"/>
    <w:rsid w:val="001E1F57"/>
    <w:rsid w:val="001E1FA1"/>
    <w:rsid w:val="001E341E"/>
    <w:rsid w:val="001E36B2"/>
    <w:rsid w:val="001E40D5"/>
    <w:rsid w:val="001E4922"/>
    <w:rsid w:val="001E4B33"/>
    <w:rsid w:val="001E4B58"/>
    <w:rsid w:val="001E5B52"/>
    <w:rsid w:val="001E6DCD"/>
    <w:rsid w:val="001F1262"/>
    <w:rsid w:val="001F2EA5"/>
    <w:rsid w:val="001F3699"/>
    <w:rsid w:val="001F3BCC"/>
    <w:rsid w:val="001F4496"/>
    <w:rsid w:val="001F50F0"/>
    <w:rsid w:val="001F5337"/>
    <w:rsid w:val="001F559A"/>
    <w:rsid w:val="001F68D3"/>
    <w:rsid w:val="001F7233"/>
    <w:rsid w:val="001F7A68"/>
    <w:rsid w:val="001F7AED"/>
    <w:rsid w:val="001F7DE6"/>
    <w:rsid w:val="002004FF"/>
    <w:rsid w:val="00200C2C"/>
    <w:rsid w:val="00202357"/>
    <w:rsid w:val="00203CF2"/>
    <w:rsid w:val="00204310"/>
    <w:rsid w:val="00204FC2"/>
    <w:rsid w:val="0020562E"/>
    <w:rsid w:val="002069FC"/>
    <w:rsid w:val="00206BE9"/>
    <w:rsid w:val="00206F36"/>
    <w:rsid w:val="002105B8"/>
    <w:rsid w:val="00213495"/>
    <w:rsid w:val="0021384C"/>
    <w:rsid w:val="00213B9D"/>
    <w:rsid w:val="0021686B"/>
    <w:rsid w:val="002169F9"/>
    <w:rsid w:val="002172D0"/>
    <w:rsid w:val="00217672"/>
    <w:rsid w:val="00220812"/>
    <w:rsid w:val="0022119F"/>
    <w:rsid w:val="00221AAC"/>
    <w:rsid w:val="00221E1C"/>
    <w:rsid w:val="00222465"/>
    <w:rsid w:val="00222B7B"/>
    <w:rsid w:val="00222E33"/>
    <w:rsid w:val="0022315E"/>
    <w:rsid w:val="002235E8"/>
    <w:rsid w:val="00223878"/>
    <w:rsid w:val="00223E9B"/>
    <w:rsid w:val="002267CE"/>
    <w:rsid w:val="0022697E"/>
    <w:rsid w:val="002271D5"/>
    <w:rsid w:val="00227DD7"/>
    <w:rsid w:val="00230AA5"/>
    <w:rsid w:val="002321CE"/>
    <w:rsid w:val="002323C8"/>
    <w:rsid w:val="0023274B"/>
    <w:rsid w:val="00234407"/>
    <w:rsid w:val="002346AD"/>
    <w:rsid w:val="00234D5B"/>
    <w:rsid w:val="00236236"/>
    <w:rsid w:val="002366F7"/>
    <w:rsid w:val="0023710C"/>
    <w:rsid w:val="0023789D"/>
    <w:rsid w:val="00240179"/>
    <w:rsid w:val="002404E4"/>
    <w:rsid w:val="00240A14"/>
    <w:rsid w:val="00240F64"/>
    <w:rsid w:val="002420F2"/>
    <w:rsid w:val="0024210C"/>
    <w:rsid w:val="00242241"/>
    <w:rsid w:val="002423FF"/>
    <w:rsid w:val="002440A0"/>
    <w:rsid w:val="00244593"/>
    <w:rsid w:val="00245FBF"/>
    <w:rsid w:val="00246638"/>
    <w:rsid w:val="00250A01"/>
    <w:rsid w:val="00251875"/>
    <w:rsid w:val="002519C0"/>
    <w:rsid w:val="00251EF1"/>
    <w:rsid w:val="00252436"/>
    <w:rsid w:val="002524FE"/>
    <w:rsid w:val="002529EC"/>
    <w:rsid w:val="002538E1"/>
    <w:rsid w:val="002538F2"/>
    <w:rsid w:val="00253ABF"/>
    <w:rsid w:val="00253DE3"/>
    <w:rsid w:val="00255392"/>
    <w:rsid w:val="00255661"/>
    <w:rsid w:val="00255A92"/>
    <w:rsid w:val="002564AB"/>
    <w:rsid w:val="00256955"/>
    <w:rsid w:val="002569A2"/>
    <w:rsid w:val="00256A66"/>
    <w:rsid w:val="00257056"/>
    <w:rsid w:val="002579D3"/>
    <w:rsid w:val="00257CF8"/>
    <w:rsid w:val="002602CD"/>
    <w:rsid w:val="002609FC"/>
    <w:rsid w:val="00261765"/>
    <w:rsid w:val="00261C74"/>
    <w:rsid w:val="00262D9E"/>
    <w:rsid w:val="002633B2"/>
    <w:rsid w:val="002633EE"/>
    <w:rsid w:val="00264178"/>
    <w:rsid w:val="00264975"/>
    <w:rsid w:val="002649CA"/>
    <w:rsid w:val="00264E36"/>
    <w:rsid w:val="00266B5B"/>
    <w:rsid w:val="002700F4"/>
    <w:rsid w:val="002708D6"/>
    <w:rsid w:val="002731FD"/>
    <w:rsid w:val="00273D0D"/>
    <w:rsid w:val="00274373"/>
    <w:rsid w:val="00274C1F"/>
    <w:rsid w:val="00275D34"/>
    <w:rsid w:val="00277EEF"/>
    <w:rsid w:val="00280B89"/>
    <w:rsid w:val="00280C8E"/>
    <w:rsid w:val="00281A09"/>
    <w:rsid w:val="002828F1"/>
    <w:rsid w:val="0028398B"/>
    <w:rsid w:val="00284C30"/>
    <w:rsid w:val="002851C8"/>
    <w:rsid w:val="002863EA"/>
    <w:rsid w:val="0028799A"/>
    <w:rsid w:val="00287A16"/>
    <w:rsid w:val="0029065D"/>
    <w:rsid w:val="00290AC0"/>
    <w:rsid w:val="0029252C"/>
    <w:rsid w:val="002934EA"/>
    <w:rsid w:val="002935E3"/>
    <w:rsid w:val="00294292"/>
    <w:rsid w:val="0029539F"/>
    <w:rsid w:val="00295F40"/>
    <w:rsid w:val="0029612E"/>
    <w:rsid w:val="00297555"/>
    <w:rsid w:val="00297871"/>
    <w:rsid w:val="002A0B40"/>
    <w:rsid w:val="002A1FEB"/>
    <w:rsid w:val="002A373D"/>
    <w:rsid w:val="002A5164"/>
    <w:rsid w:val="002A52D7"/>
    <w:rsid w:val="002A667B"/>
    <w:rsid w:val="002A6895"/>
    <w:rsid w:val="002B0337"/>
    <w:rsid w:val="002B1025"/>
    <w:rsid w:val="002B1336"/>
    <w:rsid w:val="002B148E"/>
    <w:rsid w:val="002B2DB9"/>
    <w:rsid w:val="002B3067"/>
    <w:rsid w:val="002B4F23"/>
    <w:rsid w:val="002B5A7F"/>
    <w:rsid w:val="002B774F"/>
    <w:rsid w:val="002C0418"/>
    <w:rsid w:val="002C1027"/>
    <w:rsid w:val="002C11D7"/>
    <w:rsid w:val="002C1E45"/>
    <w:rsid w:val="002C2AC3"/>
    <w:rsid w:val="002C2B3D"/>
    <w:rsid w:val="002C2F06"/>
    <w:rsid w:val="002C42B1"/>
    <w:rsid w:val="002C4745"/>
    <w:rsid w:val="002C4929"/>
    <w:rsid w:val="002C4E3C"/>
    <w:rsid w:val="002C51D2"/>
    <w:rsid w:val="002C5571"/>
    <w:rsid w:val="002C564D"/>
    <w:rsid w:val="002C5DE5"/>
    <w:rsid w:val="002C7363"/>
    <w:rsid w:val="002C7E34"/>
    <w:rsid w:val="002D0910"/>
    <w:rsid w:val="002D11E5"/>
    <w:rsid w:val="002D14B6"/>
    <w:rsid w:val="002D1DE5"/>
    <w:rsid w:val="002D2C41"/>
    <w:rsid w:val="002D31E2"/>
    <w:rsid w:val="002D3349"/>
    <w:rsid w:val="002D3B4F"/>
    <w:rsid w:val="002D405A"/>
    <w:rsid w:val="002D4B85"/>
    <w:rsid w:val="002D5FB2"/>
    <w:rsid w:val="002D6129"/>
    <w:rsid w:val="002D64C0"/>
    <w:rsid w:val="002D6E1C"/>
    <w:rsid w:val="002E073B"/>
    <w:rsid w:val="002E23FF"/>
    <w:rsid w:val="002E2FF9"/>
    <w:rsid w:val="002E3F96"/>
    <w:rsid w:val="002E4371"/>
    <w:rsid w:val="002E5903"/>
    <w:rsid w:val="002E64A2"/>
    <w:rsid w:val="002E6C80"/>
    <w:rsid w:val="002E732E"/>
    <w:rsid w:val="002F040C"/>
    <w:rsid w:val="002F08A7"/>
    <w:rsid w:val="002F12DB"/>
    <w:rsid w:val="002F21C3"/>
    <w:rsid w:val="002F26C0"/>
    <w:rsid w:val="002F2783"/>
    <w:rsid w:val="002F3E2A"/>
    <w:rsid w:val="002F3FD8"/>
    <w:rsid w:val="002F5E2D"/>
    <w:rsid w:val="002F5E36"/>
    <w:rsid w:val="002F5F45"/>
    <w:rsid w:val="002F65F8"/>
    <w:rsid w:val="00301E16"/>
    <w:rsid w:val="0030215B"/>
    <w:rsid w:val="0030240F"/>
    <w:rsid w:val="00303147"/>
    <w:rsid w:val="00303C32"/>
    <w:rsid w:val="00304B62"/>
    <w:rsid w:val="003053D5"/>
    <w:rsid w:val="003054BF"/>
    <w:rsid w:val="003069D6"/>
    <w:rsid w:val="0030764F"/>
    <w:rsid w:val="00310580"/>
    <w:rsid w:val="003120DB"/>
    <w:rsid w:val="0031280A"/>
    <w:rsid w:val="003144BA"/>
    <w:rsid w:val="00315714"/>
    <w:rsid w:val="003157AB"/>
    <w:rsid w:val="00315818"/>
    <w:rsid w:val="00315E37"/>
    <w:rsid w:val="003160AE"/>
    <w:rsid w:val="003165A4"/>
    <w:rsid w:val="00317322"/>
    <w:rsid w:val="00317888"/>
    <w:rsid w:val="003204C4"/>
    <w:rsid w:val="003213A1"/>
    <w:rsid w:val="003228C7"/>
    <w:rsid w:val="00323F00"/>
    <w:rsid w:val="00324378"/>
    <w:rsid w:val="00324441"/>
    <w:rsid w:val="003248EA"/>
    <w:rsid w:val="00324CBB"/>
    <w:rsid w:val="00324ED2"/>
    <w:rsid w:val="00325D41"/>
    <w:rsid w:val="00326915"/>
    <w:rsid w:val="003271E8"/>
    <w:rsid w:val="00327C09"/>
    <w:rsid w:val="00327F8D"/>
    <w:rsid w:val="00331F49"/>
    <w:rsid w:val="003330AA"/>
    <w:rsid w:val="0033313F"/>
    <w:rsid w:val="00333AA7"/>
    <w:rsid w:val="00334F18"/>
    <w:rsid w:val="003367F0"/>
    <w:rsid w:val="00336B0F"/>
    <w:rsid w:val="00336C06"/>
    <w:rsid w:val="0033731A"/>
    <w:rsid w:val="00337FB7"/>
    <w:rsid w:val="003402BA"/>
    <w:rsid w:val="00342577"/>
    <w:rsid w:val="00342756"/>
    <w:rsid w:val="003429B3"/>
    <w:rsid w:val="00343010"/>
    <w:rsid w:val="003433B0"/>
    <w:rsid w:val="00343B9E"/>
    <w:rsid w:val="00343DF5"/>
    <w:rsid w:val="00345983"/>
    <w:rsid w:val="0034666F"/>
    <w:rsid w:val="00346B41"/>
    <w:rsid w:val="00350161"/>
    <w:rsid w:val="00350ABD"/>
    <w:rsid w:val="0035531A"/>
    <w:rsid w:val="00355850"/>
    <w:rsid w:val="00356226"/>
    <w:rsid w:val="003568C2"/>
    <w:rsid w:val="00356C51"/>
    <w:rsid w:val="00360FA2"/>
    <w:rsid w:val="0036198F"/>
    <w:rsid w:val="00361B00"/>
    <w:rsid w:val="00361D55"/>
    <w:rsid w:val="00362D88"/>
    <w:rsid w:val="00362F2E"/>
    <w:rsid w:val="003634F5"/>
    <w:rsid w:val="00363528"/>
    <w:rsid w:val="00363AF8"/>
    <w:rsid w:val="00363BD2"/>
    <w:rsid w:val="003644B0"/>
    <w:rsid w:val="00364C9C"/>
    <w:rsid w:val="00365275"/>
    <w:rsid w:val="00365FD5"/>
    <w:rsid w:val="00366A56"/>
    <w:rsid w:val="003675AA"/>
    <w:rsid w:val="00367E18"/>
    <w:rsid w:val="00370325"/>
    <w:rsid w:val="00370C4A"/>
    <w:rsid w:val="00371386"/>
    <w:rsid w:val="00371681"/>
    <w:rsid w:val="0037203C"/>
    <w:rsid w:val="00372972"/>
    <w:rsid w:val="00372DB2"/>
    <w:rsid w:val="00373F46"/>
    <w:rsid w:val="003748B2"/>
    <w:rsid w:val="00374A18"/>
    <w:rsid w:val="00374AF7"/>
    <w:rsid w:val="00375338"/>
    <w:rsid w:val="00375499"/>
    <w:rsid w:val="00376762"/>
    <w:rsid w:val="00377E9D"/>
    <w:rsid w:val="0038066F"/>
    <w:rsid w:val="003809F9"/>
    <w:rsid w:val="00380F11"/>
    <w:rsid w:val="003817A8"/>
    <w:rsid w:val="00381E08"/>
    <w:rsid w:val="00381FDA"/>
    <w:rsid w:val="00383CCF"/>
    <w:rsid w:val="00383E1F"/>
    <w:rsid w:val="0038439F"/>
    <w:rsid w:val="0038515E"/>
    <w:rsid w:val="003854BB"/>
    <w:rsid w:val="003856E5"/>
    <w:rsid w:val="00385D1D"/>
    <w:rsid w:val="00386B8E"/>
    <w:rsid w:val="003908AE"/>
    <w:rsid w:val="00390BC2"/>
    <w:rsid w:val="00391F85"/>
    <w:rsid w:val="00392859"/>
    <w:rsid w:val="003942C3"/>
    <w:rsid w:val="00394644"/>
    <w:rsid w:val="00394B98"/>
    <w:rsid w:val="00394EF2"/>
    <w:rsid w:val="003961A8"/>
    <w:rsid w:val="00396A71"/>
    <w:rsid w:val="003A1C08"/>
    <w:rsid w:val="003A2E11"/>
    <w:rsid w:val="003A3172"/>
    <w:rsid w:val="003A4643"/>
    <w:rsid w:val="003A54F4"/>
    <w:rsid w:val="003A6424"/>
    <w:rsid w:val="003A6780"/>
    <w:rsid w:val="003A6E9A"/>
    <w:rsid w:val="003B0294"/>
    <w:rsid w:val="003B06B2"/>
    <w:rsid w:val="003B079D"/>
    <w:rsid w:val="003B0B41"/>
    <w:rsid w:val="003B0D5E"/>
    <w:rsid w:val="003B0E93"/>
    <w:rsid w:val="003B0EDE"/>
    <w:rsid w:val="003B1CE3"/>
    <w:rsid w:val="003B2A31"/>
    <w:rsid w:val="003B2F85"/>
    <w:rsid w:val="003B3845"/>
    <w:rsid w:val="003B3BF3"/>
    <w:rsid w:val="003B45AE"/>
    <w:rsid w:val="003B4BD6"/>
    <w:rsid w:val="003B4DC8"/>
    <w:rsid w:val="003B4EC5"/>
    <w:rsid w:val="003B6323"/>
    <w:rsid w:val="003B637B"/>
    <w:rsid w:val="003B6805"/>
    <w:rsid w:val="003B6C34"/>
    <w:rsid w:val="003B6EB4"/>
    <w:rsid w:val="003B775C"/>
    <w:rsid w:val="003B7BE0"/>
    <w:rsid w:val="003C1C05"/>
    <w:rsid w:val="003C1F6C"/>
    <w:rsid w:val="003C3ED7"/>
    <w:rsid w:val="003C3F2A"/>
    <w:rsid w:val="003C41EB"/>
    <w:rsid w:val="003C42C1"/>
    <w:rsid w:val="003C45CA"/>
    <w:rsid w:val="003C48C9"/>
    <w:rsid w:val="003C5563"/>
    <w:rsid w:val="003C5BCD"/>
    <w:rsid w:val="003C5E7A"/>
    <w:rsid w:val="003C60E1"/>
    <w:rsid w:val="003C616D"/>
    <w:rsid w:val="003C6197"/>
    <w:rsid w:val="003C6D13"/>
    <w:rsid w:val="003C7876"/>
    <w:rsid w:val="003C7F63"/>
    <w:rsid w:val="003D019F"/>
    <w:rsid w:val="003D0BD6"/>
    <w:rsid w:val="003D0C06"/>
    <w:rsid w:val="003D11A2"/>
    <w:rsid w:val="003D148C"/>
    <w:rsid w:val="003D1774"/>
    <w:rsid w:val="003D316B"/>
    <w:rsid w:val="003D33BC"/>
    <w:rsid w:val="003D61B2"/>
    <w:rsid w:val="003D6223"/>
    <w:rsid w:val="003D670E"/>
    <w:rsid w:val="003D715F"/>
    <w:rsid w:val="003D75C9"/>
    <w:rsid w:val="003D767D"/>
    <w:rsid w:val="003D768A"/>
    <w:rsid w:val="003D7E05"/>
    <w:rsid w:val="003E03D3"/>
    <w:rsid w:val="003E0A35"/>
    <w:rsid w:val="003E11FB"/>
    <w:rsid w:val="003E1F29"/>
    <w:rsid w:val="003E2D06"/>
    <w:rsid w:val="003E30F2"/>
    <w:rsid w:val="003E3618"/>
    <w:rsid w:val="003E4E3B"/>
    <w:rsid w:val="003E5879"/>
    <w:rsid w:val="003E6228"/>
    <w:rsid w:val="003E6B8D"/>
    <w:rsid w:val="003E7A6B"/>
    <w:rsid w:val="003F2997"/>
    <w:rsid w:val="003F3CE0"/>
    <w:rsid w:val="003F47A0"/>
    <w:rsid w:val="003F5245"/>
    <w:rsid w:val="003F550C"/>
    <w:rsid w:val="003F56AD"/>
    <w:rsid w:val="003F5B75"/>
    <w:rsid w:val="003F70B0"/>
    <w:rsid w:val="00400945"/>
    <w:rsid w:val="00400BDA"/>
    <w:rsid w:val="00400C11"/>
    <w:rsid w:val="004014C3"/>
    <w:rsid w:val="004022AB"/>
    <w:rsid w:val="00402AEC"/>
    <w:rsid w:val="00403E87"/>
    <w:rsid w:val="00404432"/>
    <w:rsid w:val="00404578"/>
    <w:rsid w:val="00404EE7"/>
    <w:rsid w:val="00405670"/>
    <w:rsid w:val="00405885"/>
    <w:rsid w:val="004058FC"/>
    <w:rsid w:val="00410529"/>
    <w:rsid w:val="00411F8D"/>
    <w:rsid w:val="0041245D"/>
    <w:rsid w:val="00413235"/>
    <w:rsid w:val="00413537"/>
    <w:rsid w:val="00414037"/>
    <w:rsid w:val="0041449A"/>
    <w:rsid w:val="004148F4"/>
    <w:rsid w:val="00414BD0"/>
    <w:rsid w:val="0041514B"/>
    <w:rsid w:val="00415DB0"/>
    <w:rsid w:val="00415E30"/>
    <w:rsid w:val="004160B2"/>
    <w:rsid w:val="004160C8"/>
    <w:rsid w:val="004167F9"/>
    <w:rsid w:val="00417709"/>
    <w:rsid w:val="00417EEC"/>
    <w:rsid w:val="00420326"/>
    <w:rsid w:val="004206A1"/>
    <w:rsid w:val="0042112F"/>
    <w:rsid w:val="0042386E"/>
    <w:rsid w:val="00423C5B"/>
    <w:rsid w:val="00423D3A"/>
    <w:rsid w:val="004244CC"/>
    <w:rsid w:val="0042536B"/>
    <w:rsid w:val="00426E4E"/>
    <w:rsid w:val="00426F01"/>
    <w:rsid w:val="00431072"/>
    <w:rsid w:val="00431748"/>
    <w:rsid w:val="00431999"/>
    <w:rsid w:val="00432C8F"/>
    <w:rsid w:val="00432F1A"/>
    <w:rsid w:val="00433D73"/>
    <w:rsid w:val="00434466"/>
    <w:rsid w:val="00434A58"/>
    <w:rsid w:val="00434AC2"/>
    <w:rsid w:val="00434DFA"/>
    <w:rsid w:val="004350E7"/>
    <w:rsid w:val="0043633D"/>
    <w:rsid w:val="004364B1"/>
    <w:rsid w:val="00436DF5"/>
    <w:rsid w:val="00437209"/>
    <w:rsid w:val="00440220"/>
    <w:rsid w:val="004419C3"/>
    <w:rsid w:val="0044206E"/>
    <w:rsid w:val="00442E2E"/>
    <w:rsid w:val="00443168"/>
    <w:rsid w:val="0044362C"/>
    <w:rsid w:val="004439B3"/>
    <w:rsid w:val="00443C3C"/>
    <w:rsid w:val="004440B6"/>
    <w:rsid w:val="00446F96"/>
    <w:rsid w:val="00447371"/>
    <w:rsid w:val="00447F06"/>
    <w:rsid w:val="00451538"/>
    <w:rsid w:val="004515DE"/>
    <w:rsid w:val="004518BE"/>
    <w:rsid w:val="00451D18"/>
    <w:rsid w:val="00451D86"/>
    <w:rsid w:val="004523A1"/>
    <w:rsid w:val="00453598"/>
    <w:rsid w:val="00454EB6"/>
    <w:rsid w:val="00455983"/>
    <w:rsid w:val="004575A8"/>
    <w:rsid w:val="00460BB9"/>
    <w:rsid w:val="00461715"/>
    <w:rsid w:val="0046224D"/>
    <w:rsid w:val="00463EFE"/>
    <w:rsid w:val="0046406D"/>
    <w:rsid w:val="00464F16"/>
    <w:rsid w:val="004651FC"/>
    <w:rsid w:val="00465269"/>
    <w:rsid w:val="004652E2"/>
    <w:rsid w:val="004654D9"/>
    <w:rsid w:val="00465EE6"/>
    <w:rsid w:val="00466EA2"/>
    <w:rsid w:val="004673D8"/>
    <w:rsid w:val="004675ED"/>
    <w:rsid w:val="004677AD"/>
    <w:rsid w:val="00472406"/>
    <w:rsid w:val="004739E6"/>
    <w:rsid w:val="0047484B"/>
    <w:rsid w:val="004748E0"/>
    <w:rsid w:val="00474944"/>
    <w:rsid w:val="00474DFB"/>
    <w:rsid w:val="0047508B"/>
    <w:rsid w:val="004760C2"/>
    <w:rsid w:val="0047628B"/>
    <w:rsid w:val="00477425"/>
    <w:rsid w:val="0048113F"/>
    <w:rsid w:val="0048128B"/>
    <w:rsid w:val="00481741"/>
    <w:rsid w:val="004817FE"/>
    <w:rsid w:val="00482D7A"/>
    <w:rsid w:val="0048306D"/>
    <w:rsid w:val="00483CA9"/>
    <w:rsid w:val="004845DB"/>
    <w:rsid w:val="0048498A"/>
    <w:rsid w:val="00484A49"/>
    <w:rsid w:val="004850A8"/>
    <w:rsid w:val="004854A1"/>
    <w:rsid w:val="00485773"/>
    <w:rsid w:val="004859E3"/>
    <w:rsid w:val="00485B1F"/>
    <w:rsid w:val="00486260"/>
    <w:rsid w:val="00486351"/>
    <w:rsid w:val="00486745"/>
    <w:rsid w:val="00486C0E"/>
    <w:rsid w:val="00486DB7"/>
    <w:rsid w:val="0048763A"/>
    <w:rsid w:val="004876B0"/>
    <w:rsid w:val="00491542"/>
    <w:rsid w:val="00491A76"/>
    <w:rsid w:val="004922D5"/>
    <w:rsid w:val="0049237C"/>
    <w:rsid w:val="00492BC6"/>
    <w:rsid w:val="00492CE4"/>
    <w:rsid w:val="00492F0F"/>
    <w:rsid w:val="00493118"/>
    <w:rsid w:val="0049328A"/>
    <w:rsid w:val="0049431F"/>
    <w:rsid w:val="00494F12"/>
    <w:rsid w:val="004978B8"/>
    <w:rsid w:val="004A0624"/>
    <w:rsid w:val="004A0DA0"/>
    <w:rsid w:val="004A1331"/>
    <w:rsid w:val="004A1703"/>
    <w:rsid w:val="004A17CB"/>
    <w:rsid w:val="004A1C2A"/>
    <w:rsid w:val="004A234A"/>
    <w:rsid w:val="004A2BBE"/>
    <w:rsid w:val="004A33E0"/>
    <w:rsid w:val="004A3BD4"/>
    <w:rsid w:val="004A47D9"/>
    <w:rsid w:val="004A530A"/>
    <w:rsid w:val="004A5366"/>
    <w:rsid w:val="004A683C"/>
    <w:rsid w:val="004A7879"/>
    <w:rsid w:val="004A7950"/>
    <w:rsid w:val="004A7F60"/>
    <w:rsid w:val="004B0514"/>
    <w:rsid w:val="004B11E3"/>
    <w:rsid w:val="004B15DF"/>
    <w:rsid w:val="004B1CB7"/>
    <w:rsid w:val="004B200E"/>
    <w:rsid w:val="004B21CE"/>
    <w:rsid w:val="004B5447"/>
    <w:rsid w:val="004B603D"/>
    <w:rsid w:val="004B7B8B"/>
    <w:rsid w:val="004C03A1"/>
    <w:rsid w:val="004C153E"/>
    <w:rsid w:val="004C1C37"/>
    <w:rsid w:val="004C39BE"/>
    <w:rsid w:val="004C3A84"/>
    <w:rsid w:val="004C4B3D"/>
    <w:rsid w:val="004C50A4"/>
    <w:rsid w:val="004C6377"/>
    <w:rsid w:val="004C64A9"/>
    <w:rsid w:val="004C64C4"/>
    <w:rsid w:val="004C7277"/>
    <w:rsid w:val="004C79CF"/>
    <w:rsid w:val="004C7DC4"/>
    <w:rsid w:val="004D02D2"/>
    <w:rsid w:val="004D18C2"/>
    <w:rsid w:val="004D24C8"/>
    <w:rsid w:val="004D2617"/>
    <w:rsid w:val="004D266F"/>
    <w:rsid w:val="004D3139"/>
    <w:rsid w:val="004D3E53"/>
    <w:rsid w:val="004D4CF8"/>
    <w:rsid w:val="004D5142"/>
    <w:rsid w:val="004D5E76"/>
    <w:rsid w:val="004D6410"/>
    <w:rsid w:val="004D6852"/>
    <w:rsid w:val="004D687E"/>
    <w:rsid w:val="004D6F73"/>
    <w:rsid w:val="004D72DA"/>
    <w:rsid w:val="004D72F2"/>
    <w:rsid w:val="004D77ED"/>
    <w:rsid w:val="004E10C8"/>
    <w:rsid w:val="004E15BE"/>
    <w:rsid w:val="004E174E"/>
    <w:rsid w:val="004E2085"/>
    <w:rsid w:val="004E20E3"/>
    <w:rsid w:val="004E25E0"/>
    <w:rsid w:val="004E2C3B"/>
    <w:rsid w:val="004E33CE"/>
    <w:rsid w:val="004E43F3"/>
    <w:rsid w:val="004E7349"/>
    <w:rsid w:val="004E7794"/>
    <w:rsid w:val="004F08D1"/>
    <w:rsid w:val="004F09F8"/>
    <w:rsid w:val="004F0B2B"/>
    <w:rsid w:val="004F2942"/>
    <w:rsid w:val="004F2EDB"/>
    <w:rsid w:val="004F330E"/>
    <w:rsid w:val="004F485B"/>
    <w:rsid w:val="004F534A"/>
    <w:rsid w:val="004F564C"/>
    <w:rsid w:val="004F56D7"/>
    <w:rsid w:val="004F6339"/>
    <w:rsid w:val="004F66E2"/>
    <w:rsid w:val="004F7306"/>
    <w:rsid w:val="004F7769"/>
    <w:rsid w:val="00500D4A"/>
    <w:rsid w:val="00501916"/>
    <w:rsid w:val="00501998"/>
    <w:rsid w:val="005035AE"/>
    <w:rsid w:val="00503777"/>
    <w:rsid w:val="00503E5D"/>
    <w:rsid w:val="00503F9E"/>
    <w:rsid w:val="00504097"/>
    <w:rsid w:val="005060AC"/>
    <w:rsid w:val="00506787"/>
    <w:rsid w:val="00506987"/>
    <w:rsid w:val="005075F1"/>
    <w:rsid w:val="00510A99"/>
    <w:rsid w:val="005115E4"/>
    <w:rsid w:val="00511A3D"/>
    <w:rsid w:val="005128FE"/>
    <w:rsid w:val="00513050"/>
    <w:rsid w:val="00513D64"/>
    <w:rsid w:val="005148B1"/>
    <w:rsid w:val="00514EA5"/>
    <w:rsid w:val="0051638F"/>
    <w:rsid w:val="005171EF"/>
    <w:rsid w:val="00517CA5"/>
    <w:rsid w:val="00520427"/>
    <w:rsid w:val="00520453"/>
    <w:rsid w:val="005208EF"/>
    <w:rsid w:val="00521369"/>
    <w:rsid w:val="0052143D"/>
    <w:rsid w:val="0052183F"/>
    <w:rsid w:val="00522705"/>
    <w:rsid w:val="00523582"/>
    <w:rsid w:val="005248B2"/>
    <w:rsid w:val="00524EE6"/>
    <w:rsid w:val="00526AAF"/>
    <w:rsid w:val="005272CD"/>
    <w:rsid w:val="00527F71"/>
    <w:rsid w:val="00530F9F"/>
    <w:rsid w:val="005310A7"/>
    <w:rsid w:val="00533A1D"/>
    <w:rsid w:val="00534024"/>
    <w:rsid w:val="00534041"/>
    <w:rsid w:val="00534366"/>
    <w:rsid w:val="00534D80"/>
    <w:rsid w:val="005351BC"/>
    <w:rsid w:val="005358CA"/>
    <w:rsid w:val="00535E20"/>
    <w:rsid w:val="00536214"/>
    <w:rsid w:val="00536790"/>
    <w:rsid w:val="00537874"/>
    <w:rsid w:val="005405EE"/>
    <w:rsid w:val="00540CE8"/>
    <w:rsid w:val="005414AA"/>
    <w:rsid w:val="00541D14"/>
    <w:rsid w:val="005428FD"/>
    <w:rsid w:val="0054390C"/>
    <w:rsid w:val="005446A8"/>
    <w:rsid w:val="00544979"/>
    <w:rsid w:val="00544B1A"/>
    <w:rsid w:val="005451BF"/>
    <w:rsid w:val="005452B4"/>
    <w:rsid w:val="00545F5E"/>
    <w:rsid w:val="005460F8"/>
    <w:rsid w:val="00546463"/>
    <w:rsid w:val="005466A1"/>
    <w:rsid w:val="00546B09"/>
    <w:rsid w:val="00546B28"/>
    <w:rsid w:val="00547591"/>
    <w:rsid w:val="0055052C"/>
    <w:rsid w:val="00550F7E"/>
    <w:rsid w:val="00551D21"/>
    <w:rsid w:val="00552366"/>
    <w:rsid w:val="00552824"/>
    <w:rsid w:val="005529BA"/>
    <w:rsid w:val="00554681"/>
    <w:rsid w:val="00554A5F"/>
    <w:rsid w:val="00554E70"/>
    <w:rsid w:val="00556139"/>
    <w:rsid w:val="00556695"/>
    <w:rsid w:val="00557352"/>
    <w:rsid w:val="005573F9"/>
    <w:rsid w:val="00560D5C"/>
    <w:rsid w:val="0056169B"/>
    <w:rsid w:val="00562587"/>
    <w:rsid w:val="0056272B"/>
    <w:rsid w:val="00562A68"/>
    <w:rsid w:val="00562E2A"/>
    <w:rsid w:val="005648FB"/>
    <w:rsid w:val="00564B77"/>
    <w:rsid w:val="0056538A"/>
    <w:rsid w:val="005655CD"/>
    <w:rsid w:val="00565CA2"/>
    <w:rsid w:val="00566DAE"/>
    <w:rsid w:val="00567434"/>
    <w:rsid w:val="00567485"/>
    <w:rsid w:val="00567EF2"/>
    <w:rsid w:val="00570239"/>
    <w:rsid w:val="0057076E"/>
    <w:rsid w:val="005709CA"/>
    <w:rsid w:val="00570AB0"/>
    <w:rsid w:val="00571216"/>
    <w:rsid w:val="00571360"/>
    <w:rsid w:val="00571905"/>
    <w:rsid w:val="00574EEF"/>
    <w:rsid w:val="00576310"/>
    <w:rsid w:val="00576E20"/>
    <w:rsid w:val="00577733"/>
    <w:rsid w:val="005815B7"/>
    <w:rsid w:val="00581D79"/>
    <w:rsid w:val="00582495"/>
    <w:rsid w:val="00582AB8"/>
    <w:rsid w:val="005851A8"/>
    <w:rsid w:val="005856BB"/>
    <w:rsid w:val="0058652C"/>
    <w:rsid w:val="0058754A"/>
    <w:rsid w:val="005875A5"/>
    <w:rsid w:val="005904D0"/>
    <w:rsid w:val="005908A4"/>
    <w:rsid w:val="00592C39"/>
    <w:rsid w:val="005944ED"/>
    <w:rsid w:val="005950BC"/>
    <w:rsid w:val="005965ED"/>
    <w:rsid w:val="00597447"/>
    <w:rsid w:val="005A056C"/>
    <w:rsid w:val="005A0B88"/>
    <w:rsid w:val="005A11D5"/>
    <w:rsid w:val="005A2782"/>
    <w:rsid w:val="005A3A75"/>
    <w:rsid w:val="005A4688"/>
    <w:rsid w:val="005A52C3"/>
    <w:rsid w:val="005A5653"/>
    <w:rsid w:val="005A595D"/>
    <w:rsid w:val="005B02E5"/>
    <w:rsid w:val="005B15F4"/>
    <w:rsid w:val="005B25EC"/>
    <w:rsid w:val="005B35F5"/>
    <w:rsid w:val="005B3742"/>
    <w:rsid w:val="005B3909"/>
    <w:rsid w:val="005B3A87"/>
    <w:rsid w:val="005B4228"/>
    <w:rsid w:val="005B54D4"/>
    <w:rsid w:val="005B6A46"/>
    <w:rsid w:val="005B6C05"/>
    <w:rsid w:val="005B7F95"/>
    <w:rsid w:val="005C0398"/>
    <w:rsid w:val="005C24FC"/>
    <w:rsid w:val="005C2633"/>
    <w:rsid w:val="005C2840"/>
    <w:rsid w:val="005C2C01"/>
    <w:rsid w:val="005C2E1B"/>
    <w:rsid w:val="005C36E0"/>
    <w:rsid w:val="005C3A64"/>
    <w:rsid w:val="005C503B"/>
    <w:rsid w:val="005C508C"/>
    <w:rsid w:val="005C77D1"/>
    <w:rsid w:val="005D2CA4"/>
    <w:rsid w:val="005D2FF7"/>
    <w:rsid w:val="005D3D7A"/>
    <w:rsid w:val="005D4317"/>
    <w:rsid w:val="005D514E"/>
    <w:rsid w:val="005D5CAA"/>
    <w:rsid w:val="005D5CE6"/>
    <w:rsid w:val="005D6739"/>
    <w:rsid w:val="005D6D2F"/>
    <w:rsid w:val="005D6F56"/>
    <w:rsid w:val="005E0169"/>
    <w:rsid w:val="005E0935"/>
    <w:rsid w:val="005E1224"/>
    <w:rsid w:val="005E1894"/>
    <w:rsid w:val="005E1C20"/>
    <w:rsid w:val="005E28B4"/>
    <w:rsid w:val="005E2E03"/>
    <w:rsid w:val="005E3DD4"/>
    <w:rsid w:val="005E4968"/>
    <w:rsid w:val="005E56F3"/>
    <w:rsid w:val="005E69D1"/>
    <w:rsid w:val="005E73B3"/>
    <w:rsid w:val="005F0266"/>
    <w:rsid w:val="005F0C56"/>
    <w:rsid w:val="005F1807"/>
    <w:rsid w:val="005F2B2B"/>
    <w:rsid w:val="005F2C5A"/>
    <w:rsid w:val="005F3B37"/>
    <w:rsid w:val="005F41C8"/>
    <w:rsid w:val="005F4B9A"/>
    <w:rsid w:val="005F5BE9"/>
    <w:rsid w:val="005F67E0"/>
    <w:rsid w:val="005F7A14"/>
    <w:rsid w:val="00601043"/>
    <w:rsid w:val="00601195"/>
    <w:rsid w:val="00602660"/>
    <w:rsid w:val="00603035"/>
    <w:rsid w:val="006031AC"/>
    <w:rsid w:val="00603316"/>
    <w:rsid w:val="00603384"/>
    <w:rsid w:val="006036BA"/>
    <w:rsid w:val="00603A55"/>
    <w:rsid w:val="00603F7E"/>
    <w:rsid w:val="00605906"/>
    <w:rsid w:val="00605FE7"/>
    <w:rsid w:val="00606698"/>
    <w:rsid w:val="0060671D"/>
    <w:rsid w:val="00606C35"/>
    <w:rsid w:val="00610333"/>
    <w:rsid w:val="00610AFB"/>
    <w:rsid w:val="00610B6F"/>
    <w:rsid w:val="006133E1"/>
    <w:rsid w:val="0061391C"/>
    <w:rsid w:val="00614310"/>
    <w:rsid w:val="00614B21"/>
    <w:rsid w:val="0061535F"/>
    <w:rsid w:val="00615394"/>
    <w:rsid w:val="00615FC4"/>
    <w:rsid w:val="00616817"/>
    <w:rsid w:val="00616C1A"/>
    <w:rsid w:val="00620D25"/>
    <w:rsid w:val="0062211C"/>
    <w:rsid w:val="00622FCC"/>
    <w:rsid w:val="00623991"/>
    <w:rsid w:val="00623C43"/>
    <w:rsid w:val="00623EC0"/>
    <w:rsid w:val="006245C3"/>
    <w:rsid w:val="00624E86"/>
    <w:rsid w:val="00625AF2"/>
    <w:rsid w:val="0062681E"/>
    <w:rsid w:val="00626D72"/>
    <w:rsid w:val="0063029E"/>
    <w:rsid w:val="00631296"/>
    <w:rsid w:val="00631F01"/>
    <w:rsid w:val="00632120"/>
    <w:rsid w:val="00632C91"/>
    <w:rsid w:val="00633193"/>
    <w:rsid w:val="00633482"/>
    <w:rsid w:val="006346E7"/>
    <w:rsid w:val="0063573D"/>
    <w:rsid w:val="006373AD"/>
    <w:rsid w:val="00637BA0"/>
    <w:rsid w:val="00637ED7"/>
    <w:rsid w:val="00641B46"/>
    <w:rsid w:val="006423EF"/>
    <w:rsid w:val="006433D7"/>
    <w:rsid w:val="00643C6B"/>
    <w:rsid w:val="00644A8C"/>
    <w:rsid w:val="0064542F"/>
    <w:rsid w:val="00646089"/>
    <w:rsid w:val="00646399"/>
    <w:rsid w:val="0064647D"/>
    <w:rsid w:val="006464A6"/>
    <w:rsid w:val="00646DDA"/>
    <w:rsid w:val="00646F29"/>
    <w:rsid w:val="00647772"/>
    <w:rsid w:val="00647BCC"/>
    <w:rsid w:val="0065062B"/>
    <w:rsid w:val="00651582"/>
    <w:rsid w:val="00651D1A"/>
    <w:rsid w:val="00651EEE"/>
    <w:rsid w:val="00653B17"/>
    <w:rsid w:val="00654F7F"/>
    <w:rsid w:val="00655D03"/>
    <w:rsid w:val="00656282"/>
    <w:rsid w:val="00656C74"/>
    <w:rsid w:val="006573DD"/>
    <w:rsid w:val="00657740"/>
    <w:rsid w:val="006612F5"/>
    <w:rsid w:val="00661454"/>
    <w:rsid w:val="0066264A"/>
    <w:rsid w:val="00662EED"/>
    <w:rsid w:val="00663634"/>
    <w:rsid w:val="00663AE2"/>
    <w:rsid w:val="006647B2"/>
    <w:rsid w:val="00664874"/>
    <w:rsid w:val="0066504B"/>
    <w:rsid w:val="006659D3"/>
    <w:rsid w:val="00666C15"/>
    <w:rsid w:val="0066759B"/>
    <w:rsid w:val="006701BF"/>
    <w:rsid w:val="0067101A"/>
    <w:rsid w:val="00671277"/>
    <w:rsid w:val="00671BB0"/>
    <w:rsid w:val="00672840"/>
    <w:rsid w:val="00672940"/>
    <w:rsid w:val="00673AF5"/>
    <w:rsid w:val="00673BD8"/>
    <w:rsid w:val="006748D9"/>
    <w:rsid w:val="00675177"/>
    <w:rsid w:val="00675EC5"/>
    <w:rsid w:val="006760AF"/>
    <w:rsid w:val="006766BE"/>
    <w:rsid w:val="006767C5"/>
    <w:rsid w:val="0067710D"/>
    <w:rsid w:val="00677A30"/>
    <w:rsid w:val="006806A7"/>
    <w:rsid w:val="00680B54"/>
    <w:rsid w:val="0068131B"/>
    <w:rsid w:val="0068386D"/>
    <w:rsid w:val="00685A91"/>
    <w:rsid w:val="00686FF0"/>
    <w:rsid w:val="00690C8D"/>
    <w:rsid w:val="00690E8B"/>
    <w:rsid w:val="0069112F"/>
    <w:rsid w:val="00691880"/>
    <w:rsid w:val="00691B1F"/>
    <w:rsid w:val="00691F5F"/>
    <w:rsid w:val="00691FAC"/>
    <w:rsid w:val="006924DB"/>
    <w:rsid w:val="006926A9"/>
    <w:rsid w:val="006932C5"/>
    <w:rsid w:val="00693595"/>
    <w:rsid w:val="00694690"/>
    <w:rsid w:val="00694FDA"/>
    <w:rsid w:val="00695B1A"/>
    <w:rsid w:val="0069603A"/>
    <w:rsid w:val="006960B0"/>
    <w:rsid w:val="006A3C8A"/>
    <w:rsid w:val="006A4C61"/>
    <w:rsid w:val="006A52B4"/>
    <w:rsid w:val="006A5C4B"/>
    <w:rsid w:val="006B00D6"/>
    <w:rsid w:val="006B16F6"/>
    <w:rsid w:val="006B2765"/>
    <w:rsid w:val="006B27A0"/>
    <w:rsid w:val="006B3E2F"/>
    <w:rsid w:val="006B42AF"/>
    <w:rsid w:val="006B440D"/>
    <w:rsid w:val="006B5C5F"/>
    <w:rsid w:val="006B728E"/>
    <w:rsid w:val="006B77B9"/>
    <w:rsid w:val="006C0C85"/>
    <w:rsid w:val="006C0FBE"/>
    <w:rsid w:val="006C10BA"/>
    <w:rsid w:val="006C27A1"/>
    <w:rsid w:val="006C4DFC"/>
    <w:rsid w:val="006C4F40"/>
    <w:rsid w:val="006C5EA3"/>
    <w:rsid w:val="006C775B"/>
    <w:rsid w:val="006C7F85"/>
    <w:rsid w:val="006D039F"/>
    <w:rsid w:val="006D0425"/>
    <w:rsid w:val="006D138B"/>
    <w:rsid w:val="006D398B"/>
    <w:rsid w:val="006D52EB"/>
    <w:rsid w:val="006D6021"/>
    <w:rsid w:val="006D71CE"/>
    <w:rsid w:val="006D7546"/>
    <w:rsid w:val="006D7AB0"/>
    <w:rsid w:val="006E0775"/>
    <w:rsid w:val="006E2237"/>
    <w:rsid w:val="006E2D60"/>
    <w:rsid w:val="006E2FAC"/>
    <w:rsid w:val="006E3118"/>
    <w:rsid w:val="006E39CD"/>
    <w:rsid w:val="006E4662"/>
    <w:rsid w:val="006E5D20"/>
    <w:rsid w:val="006E6746"/>
    <w:rsid w:val="006E6F04"/>
    <w:rsid w:val="006E757E"/>
    <w:rsid w:val="006E7BAE"/>
    <w:rsid w:val="006F00A6"/>
    <w:rsid w:val="006F028E"/>
    <w:rsid w:val="006F03B4"/>
    <w:rsid w:val="006F089D"/>
    <w:rsid w:val="006F0AA9"/>
    <w:rsid w:val="006F2DF7"/>
    <w:rsid w:val="006F305A"/>
    <w:rsid w:val="006F3514"/>
    <w:rsid w:val="006F359C"/>
    <w:rsid w:val="006F3641"/>
    <w:rsid w:val="006F38A1"/>
    <w:rsid w:val="006F3937"/>
    <w:rsid w:val="006F3C29"/>
    <w:rsid w:val="006F3ED1"/>
    <w:rsid w:val="006F3FC4"/>
    <w:rsid w:val="006F414F"/>
    <w:rsid w:val="006F44EA"/>
    <w:rsid w:val="006F581C"/>
    <w:rsid w:val="006F68E1"/>
    <w:rsid w:val="006F6A4E"/>
    <w:rsid w:val="006F6E35"/>
    <w:rsid w:val="006F71C4"/>
    <w:rsid w:val="006F7FB4"/>
    <w:rsid w:val="00701370"/>
    <w:rsid w:val="00701431"/>
    <w:rsid w:val="00701A23"/>
    <w:rsid w:val="00702907"/>
    <w:rsid w:val="00702DE4"/>
    <w:rsid w:val="007037D9"/>
    <w:rsid w:val="007039AD"/>
    <w:rsid w:val="00703B68"/>
    <w:rsid w:val="00704571"/>
    <w:rsid w:val="00705ED5"/>
    <w:rsid w:val="007062C2"/>
    <w:rsid w:val="00706C0B"/>
    <w:rsid w:val="007074E9"/>
    <w:rsid w:val="0070766B"/>
    <w:rsid w:val="00710738"/>
    <w:rsid w:val="007108C3"/>
    <w:rsid w:val="007108FF"/>
    <w:rsid w:val="00710977"/>
    <w:rsid w:val="00711390"/>
    <w:rsid w:val="0071191E"/>
    <w:rsid w:val="00713FA9"/>
    <w:rsid w:val="00714919"/>
    <w:rsid w:val="007155A2"/>
    <w:rsid w:val="007162BC"/>
    <w:rsid w:val="007205B3"/>
    <w:rsid w:val="0072123D"/>
    <w:rsid w:val="0072141E"/>
    <w:rsid w:val="00721B84"/>
    <w:rsid w:val="00721EF6"/>
    <w:rsid w:val="00722274"/>
    <w:rsid w:val="00723DCA"/>
    <w:rsid w:val="00724368"/>
    <w:rsid w:val="007247A9"/>
    <w:rsid w:val="007248C6"/>
    <w:rsid w:val="00724E43"/>
    <w:rsid w:val="00725BEE"/>
    <w:rsid w:val="00726CD0"/>
    <w:rsid w:val="007301BF"/>
    <w:rsid w:val="00730312"/>
    <w:rsid w:val="00730434"/>
    <w:rsid w:val="00731AA5"/>
    <w:rsid w:val="007321F1"/>
    <w:rsid w:val="007324CC"/>
    <w:rsid w:val="00732C36"/>
    <w:rsid w:val="00732C42"/>
    <w:rsid w:val="00733777"/>
    <w:rsid w:val="00735205"/>
    <w:rsid w:val="00735446"/>
    <w:rsid w:val="007401C4"/>
    <w:rsid w:val="00740412"/>
    <w:rsid w:val="007407B0"/>
    <w:rsid w:val="00741A8D"/>
    <w:rsid w:val="0074254D"/>
    <w:rsid w:val="0074328A"/>
    <w:rsid w:val="0074376F"/>
    <w:rsid w:val="007438BD"/>
    <w:rsid w:val="007443FF"/>
    <w:rsid w:val="00744AFA"/>
    <w:rsid w:val="007459B7"/>
    <w:rsid w:val="00745C5F"/>
    <w:rsid w:val="00745E17"/>
    <w:rsid w:val="00746125"/>
    <w:rsid w:val="007472DC"/>
    <w:rsid w:val="00747667"/>
    <w:rsid w:val="00750FE1"/>
    <w:rsid w:val="007512CC"/>
    <w:rsid w:val="0075150F"/>
    <w:rsid w:val="007524B3"/>
    <w:rsid w:val="00752A93"/>
    <w:rsid w:val="00752E2F"/>
    <w:rsid w:val="0075410E"/>
    <w:rsid w:val="00754283"/>
    <w:rsid w:val="00754EAB"/>
    <w:rsid w:val="0075782E"/>
    <w:rsid w:val="00757871"/>
    <w:rsid w:val="007604A3"/>
    <w:rsid w:val="00760889"/>
    <w:rsid w:val="00761384"/>
    <w:rsid w:val="00761774"/>
    <w:rsid w:val="00763B7A"/>
    <w:rsid w:val="00763DE6"/>
    <w:rsid w:val="00764EB5"/>
    <w:rsid w:val="007652AF"/>
    <w:rsid w:val="00765531"/>
    <w:rsid w:val="00765D0C"/>
    <w:rsid w:val="007662A6"/>
    <w:rsid w:val="007674BA"/>
    <w:rsid w:val="00767A43"/>
    <w:rsid w:val="00771567"/>
    <w:rsid w:val="00771E23"/>
    <w:rsid w:val="007721BC"/>
    <w:rsid w:val="00772A0E"/>
    <w:rsid w:val="00772B0E"/>
    <w:rsid w:val="007730D7"/>
    <w:rsid w:val="00773BB3"/>
    <w:rsid w:val="00774C60"/>
    <w:rsid w:val="0077584D"/>
    <w:rsid w:val="00775C15"/>
    <w:rsid w:val="00775F2A"/>
    <w:rsid w:val="00776CA3"/>
    <w:rsid w:val="0078015A"/>
    <w:rsid w:val="0078036E"/>
    <w:rsid w:val="00780BAE"/>
    <w:rsid w:val="00780E00"/>
    <w:rsid w:val="0078116A"/>
    <w:rsid w:val="007813BD"/>
    <w:rsid w:val="00781C3D"/>
    <w:rsid w:val="00781C51"/>
    <w:rsid w:val="007821E6"/>
    <w:rsid w:val="0078325E"/>
    <w:rsid w:val="007834AC"/>
    <w:rsid w:val="00784A07"/>
    <w:rsid w:val="00784AFC"/>
    <w:rsid w:val="0078520C"/>
    <w:rsid w:val="00785B04"/>
    <w:rsid w:val="007868A2"/>
    <w:rsid w:val="00786B63"/>
    <w:rsid w:val="007877FE"/>
    <w:rsid w:val="00787AA4"/>
    <w:rsid w:val="00790568"/>
    <w:rsid w:val="00790679"/>
    <w:rsid w:val="00790C98"/>
    <w:rsid w:val="00790F2D"/>
    <w:rsid w:val="00791222"/>
    <w:rsid w:val="00791C35"/>
    <w:rsid w:val="007921A7"/>
    <w:rsid w:val="007924DB"/>
    <w:rsid w:val="00793546"/>
    <w:rsid w:val="00793761"/>
    <w:rsid w:val="00793A48"/>
    <w:rsid w:val="00793A6D"/>
    <w:rsid w:val="00793C1B"/>
    <w:rsid w:val="0079419C"/>
    <w:rsid w:val="007945B8"/>
    <w:rsid w:val="00794640"/>
    <w:rsid w:val="00795168"/>
    <w:rsid w:val="00796DE7"/>
    <w:rsid w:val="00797B5B"/>
    <w:rsid w:val="007A023F"/>
    <w:rsid w:val="007A0C7B"/>
    <w:rsid w:val="007A27BE"/>
    <w:rsid w:val="007A38CE"/>
    <w:rsid w:val="007A4534"/>
    <w:rsid w:val="007A46ED"/>
    <w:rsid w:val="007A7564"/>
    <w:rsid w:val="007A7A00"/>
    <w:rsid w:val="007A7F6E"/>
    <w:rsid w:val="007B04A5"/>
    <w:rsid w:val="007B0512"/>
    <w:rsid w:val="007B0D93"/>
    <w:rsid w:val="007B100E"/>
    <w:rsid w:val="007B3420"/>
    <w:rsid w:val="007B4339"/>
    <w:rsid w:val="007B43FB"/>
    <w:rsid w:val="007B4DDF"/>
    <w:rsid w:val="007B5238"/>
    <w:rsid w:val="007B618F"/>
    <w:rsid w:val="007C0446"/>
    <w:rsid w:val="007C09C2"/>
    <w:rsid w:val="007C0FD3"/>
    <w:rsid w:val="007C147F"/>
    <w:rsid w:val="007C1859"/>
    <w:rsid w:val="007C2A7D"/>
    <w:rsid w:val="007C2B93"/>
    <w:rsid w:val="007C3338"/>
    <w:rsid w:val="007C385A"/>
    <w:rsid w:val="007C3E18"/>
    <w:rsid w:val="007C49EC"/>
    <w:rsid w:val="007C50D9"/>
    <w:rsid w:val="007C5739"/>
    <w:rsid w:val="007C5B58"/>
    <w:rsid w:val="007C794B"/>
    <w:rsid w:val="007D03A1"/>
    <w:rsid w:val="007D0C37"/>
    <w:rsid w:val="007D347F"/>
    <w:rsid w:val="007D349C"/>
    <w:rsid w:val="007D4181"/>
    <w:rsid w:val="007D552F"/>
    <w:rsid w:val="007D5AC9"/>
    <w:rsid w:val="007D6817"/>
    <w:rsid w:val="007D6AE5"/>
    <w:rsid w:val="007E08CE"/>
    <w:rsid w:val="007E292C"/>
    <w:rsid w:val="007E3110"/>
    <w:rsid w:val="007E3379"/>
    <w:rsid w:val="007E3A24"/>
    <w:rsid w:val="007E3ED0"/>
    <w:rsid w:val="007E4AD0"/>
    <w:rsid w:val="007E5463"/>
    <w:rsid w:val="007E6792"/>
    <w:rsid w:val="007E6B6F"/>
    <w:rsid w:val="007E7004"/>
    <w:rsid w:val="007E7112"/>
    <w:rsid w:val="007E74DC"/>
    <w:rsid w:val="007E7984"/>
    <w:rsid w:val="007F05F9"/>
    <w:rsid w:val="007F06DD"/>
    <w:rsid w:val="007F1482"/>
    <w:rsid w:val="007F1C24"/>
    <w:rsid w:val="007F2C37"/>
    <w:rsid w:val="007F340D"/>
    <w:rsid w:val="007F3976"/>
    <w:rsid w:val="007F4302"/>
    <w:rsid w:val="007F464C"/>
    <w:rsid w:val="007F5964"/>
    <w:rsid w:val="007F64E9"/>
    <w:rsid w:val="007F6735"/>
    <w:rsid w:val="007F6951"/>
    <w:rsid w:val="007F6CF2"/>
    <w:rsid w:val="007F7CCF"/>
    <w:rsid w:val="00800AD0"/>
    <w:rsid w:val="008032B8"/>
    <w:rsid w:val="00803424"/>
    <w:rsid w:val="00803DCA"/>
    <w:rsid w:val="00805330"/>
    <w:rsid w:val="008057A8"/>
    <w:rsid w:val="00805B1B"/>
    <w:rsid w:val="00807439"/>
    <w:rsid w:val="00807674"/>
    <w:rsid w:val="00807F4E"/>
    <w:rsid w:val="00807FE0"/>
    <w:rsid w:val="00810061"/>
    <w:rsid w:val="0081011C"/>
    <w:rsid w:val="00810535"/>
    <w:rsid w:val="008108FA"/>
    <w:rsid w:val="00811BCA"/>
    <w:rsid w:val="00812036"/>
    <w:rsid w:val="00812F28"/>
    <w:rsid w:val="00812F57"/>
    <w:rsid w:val="0081493A"/>
    <w:rsid w:val="00814E21"/>
    <w:rsid w:val="008154F2"/>
    <w:rsid w:val="00815600"/>
    <w:rsid w:val="00815B26"/>
    <w:rsid w:val="00815F80"/>
    <w:rsid w:val="008164D6"/>
    <w:rsid w:val="00816D38"/>
    <w:rsid w:val="008173E8"/>
    <w:rsid w:val="00817B9B"/>
    <w:rsid w:val="008212E7"/>
    <w:rsid w:val="00821457"/>
    <w:rsid w:val="00821C18"/>
    <w:rsid w:val="00821E20"/>
    <w:rsid w:val="00821E90"/>
    <w:rsid w:val="00821EAC"/>
    <w:rsid w:val="00822982"/>
    <w:rsid w:val="0082401B"/>
    <w:rsid w:val="008242F2"/>
    <w:rsid w:val="00824339"/>
    <w:rsid w:val="00825ACA"/>
    <w:rsid w:val="00825DB1"/>
    <w:rsid w:val="0082750D"/>
    <w:rsid w:val="008308FD"/>
    <w:rsid w:val="0083096F"/>
    <w:rsid w:val="00830B87"/>
    <w:rsid w:val="0083117C"/>
    <w:rsid w:val="00831E42"/>
    <w:rsid w:val="008323A7"/>
    <w:rsid w:val="00833340"/>
    <w:rsid w:val="0083385B"/>
    <w:rsid w:val="00833A81"/>
    <w:rsid w:val="0083482D"/>
    <w:rsid w:val="008357A1"/>
    <w:rsid w:val="00836C99"/>
    <w:rsid w:val="00836FBA"/>
    <w:rsid w:val="00837469"/>
    <w:rsid w:val="008374CE"/>
    <w:rsid w:val="00837546"/>
    <w:rsid w:val="00840E64"/>
    <w:rsid w:val="00841434"/>
    <w:rsid w:val="00842015"/>
    <w:rsid w:val="008432E0"/>
    <w:rsid w:val="00845C2C"/>
    <w:rsid w:val="00845D9D"/>
    <w:rsid w:val="00845EED"/>
    <w:rsid w:val="008466A2"/>
    <w:rsid w:val="0084770C"/>
    <w:rsid w:val="00847C1D"/>
    <w:rsid w:val="00847F67"/>
    <w:rsid w:val="0085033F"/>
    <w:rsid w:val="008503CA"/>
    <w:rsid w:val="00850C6A"/>
    <w:rsid w:val="00851306"/>
    <w:rsid w:val="0085169E"/>
    <w:rsid w:val="008523B6"/>
    <w:rsid w:val="008529DF"/>
    <w:rsid w:val="00852AB9"/>
    <w:rsid w:val="00853642"/>
    <w:rsid w:val="008537FC"/>
    <w:rsid w:val="00853E94"/>
    <w:rsid w:val="0085461C"/>
    <w:rsid w:val="00854C27"/>
    <w:rsid w:val="00855136"/>
    <w:rsid w:val="008551CD"/>
    <w:rsid w:val="008567D9"/>
    <w:rsid w:val="00856992"/>
    <w:rsid w:val="008569F1"/>
    <w:rsid w:val="00857964"/>
    <w:rsid w:val="008608F9"/>
    <w:rsid w:val="00861762"/>
    <w:rsid w:val="00862212"/>
    <w:rsid w:val="00862CBE"/>
    <w:rsid w:val="00863665"/>
    <w:rsid w:val="00864146"/>
    <w:rsid w:val="008647A0"/>
    <w:rsid w:val="008651F5"/>
    <w:rsid w:val="00865B1A"/>
    <w:rsid w:val="00867142"/>
    <w:rsid w:val="008675AE"/>
    <w:rsid w:val="008677E6"/>
    <w:rsid w:val="008702AE"/>
    <w:rsid w:val="008708A0"/>
    <w:rsid w:val="00870D4A"/>
    <w:rsid w:val="008723C3"/>
    <w:rsid w:val="00872B5B"/>
    <w:rsid w:val="0087320E"/>
    <w:rsid w:val="008749FB"/>
    <w:rsid w:val="00874AEB"/>
    <w:rsid w:val="00874E9D"/>
    <w:rsid w:val="00874FB8"/>
    <w:rsid w:val="008751A3"/>
    <w:rsid w:val="008764A5"/>
    <w:rsid w:val="00876FB8"/>
    <w:rsid w:val="00877257"/>
    <w:rsid w:val="0087762E"/>
    <w:rsid w:val="00880874"/>
    <w:rsid w:val="00880CF4"/>
    <w:rsid w:val="008814E6"/>
    <w:rsid w:val="008819AB"/>
    <w:rsid w:val="0088235B"/>
    <w:rsid w:val="00882FF4"/>
    <w:rsid w:val="0088366B"/>
    <w:rsid w:val="00884405"/>
    <w:rsid w:val="0088489B"/>
    <w:rsid w:val="00884C5D"/>
    <w:rsid w:val="00885554"/>
    <w:rsid w:val="00886489"/>
    <w:rsid w:val="0088678D"/>
    <w:rsid w:val="00886828"/>
    <w:rsid w:val="00886F70"/>
    <w:rsid w:val="0088733A"/>
    <w:rsid w:val="0088755B"/>
    <w:rsid w:val="00887D53"/>
    <w:rsid w:val="00890978"/>
    <w:rsid w:val="008916F3"/>
    <w:rsid w:val="0089212B"/>
    <w:rsid w:val="00892793"/>
    <w:rsid w:val="00892922"/>
    <w:rsid w:val="00892A00"/>
    <w:rsid w:val="00893EFB"/>
    <w:rsid w:val="0089419B"/>
    <w:rsid w:val="00894727"/>
    <w:rsid w:val="00894928"/>
    <w:rsid w:val="00894DE9"/>
    <w:rsid w:val="0089593E"/>
    <w:rsid w:val="0089755E"/>
    <w:rsid w:val="008A075A"/>
    <w:rsid w:val="008A11BB"/>
    <w:rsid w:val="008A140D"/>
    <w:rsid w:val="008A1C84"/>
    <w:rsid w:val="008A327A"/>
    <w:rsid w:val="008A4316"/>
    <w:rsid w:val="008A5C58"/>
    <w:rsid w:val="008A6019"/>
    <w:rsid w:val="008A68F2"/>
    <w:rsid w:val="008A70FD"/>
    <w:rsid w:val="008B0278"/>
    <w:rsid w:val="008B055E"/>
    <w:rsid w:val="008B0587"/>
    <w:rsid w:val="008B0DFE"/>
    <w:rsid w:val="008B0FEC"/>
    <w:rsid w:val="008B1888"/>
    <w:rsid w:val="008B1A76"/>
    <w:rsid w:val="008B2C95"/>
    <w:rsid w:val="008B3B7C"/>
    <w:rsid w:val="008B46D0"/>
    <w:rsid w:val="008B5CBA"/>
    <w:rsid w:val="008B5FE4"/>
    <w:rsid w:val="008B6366"/>
    <w:rsid w:val="008B740B"/>
    <w:rsid w:val="008C04F7"/>
    <w:rsid w:val="008C10D7"/>
    <w:rsid w:val="008C1F5B"/>
    <w:rsid w:val="008C2652"/>
    <w:rsid w:val="008C375E"/>
    <w:rsid w:val="008C39CD"/>
    <w:rsid w:val="008C3C89"/>
    <w:rsid w:val="008C463E"/>
    <w:rsid w:val="008C4898"/>
    <w:rsid w:val="008C496B"/>
    <w:rsid w:val="008C5EB2"/>
    <w:rsid w:val="008C623F"/>
    <w:rsid w:val="008C68C1"/>
    <w:rsid w:val="008C74A4"/>
    <w:rsid w:val="008D0085"/>
    <w:rsid w:val="008D0A4F"/>
    <w:rsid w:val="008D2F4D"/>
    <w:rsid w:val="008D3B6F"/>
    <w:rsid w:val="008D4410"/>
    <w:rsid w:val="008D4FED"/>
    <w:rsid w:val="008D5E85"/>
    <w:rsid w:val="008E01E3"/>
    <w:rsid w:val="008E0712"/>
    <w:rsid w:val="008E09C9"/>
    <w:rsid w:val="008E1630"/>
    <w:rsid w:val="008E17CF"/>
    <w:rsid w:val="008E187B"/>
    <w:rsid w:val="008E1A12"/>
    <w:rsid w:val="008E2940"/>
    <w:rsid w:val="008E300D"/>
    <w:rsid w:val="008E36C6"/>
    <w:rsid w:val="008E379B"/>
    <w:rsid w:val="008E3D72"/>
    <w:rsid w:val="008E4A2B"/>
    <w:rsid w:val="008E52B3"/>
    <w:rsid w:val="008E59B9"/>
    <w:rsid w:val="008E5A84"/>
    <w:rsid w:val="008E6087"/>
    <w:rsid w:val="008E6F04"/>
    <w:rsid w:val="008E7A6C"/>
    <w:rsid w:val="008F0D5F"/>
    <w:rsid w:val="008F1545"/>
    <w:rsid w:val="008F158D"/>
    <w:rsid w:val="008F27AC"/>
    <w:rsid w:val="008F2F43"/>
    <w:rsid w:val="008F2FC8"/>
    <w:rsid w:val="008F327A"/>
    <w:rsid w:val="008F3AB0"/>
    <w:rsid w:val="008F3D68"/>
    <w:rsid w:val="008F42DB"/>
    <w:rsid w:val="008F54F7"/>
    <w:rsid w:val="008F5AC7"/>
    <w:rsid w:val="008F6755"/>
    <w:rsid w:val="008F67AB"/>
    <w:rsid w:val="008F6DF3"/>
    <w:rsid w:val="008F771B"/>
    <w:rsid w:val="008F77C5"/>
    <w:rsid w:val="00901C6A"/>
    <w:rsid w:val="0090316F"/>
    <w:rsid w:val="00903383"/>
    <w:rsid w:val="00903658"/>
    <w:rsid w:val="00903FBB"/>
    <w:rsid w:val="00904E4C"/>
    <w:rsid w:val="00905752"/>
    <w:rsid w:val="0090646C"/>
    <w:rsid w:val="00906646"/>
    <w:rsid w:val="0090691C"/>
    <w:rsid w:val="009073D8"/>
    <w:rsid w:val="00907A9D"/>
    <w:rsid w:val="009100DB"/>
    <w:rsid w:val="009112E0"/>
    <w:rsid w:val="00911E19"/>
    <w:rsid w:val="0091219C"/>
    <w:rsid w:val="00912DC5"/>
    <w:rsid w:val="00913304"/>
    <w:rsid w:val="00914B71"/>
    <w:rsid w:val="009153D5"/>
    <w:rsid w:val="0091654E"/>
    <w:rsid w:val="00917964"/>
    <w:rsid w:val="009202BB"/>
    <w:rsid w:val="0092154B"/>
    <w:rsid w:val="009217E9"/>
    <w:rsid w:val="00922AA3"/>
    <w:rsid w:val="00922CB1"/>
    <w:rsid w:val="00923C77"/>
    <w:rsid w:val="0092528C"/>
    <w:rsid w:val="009256A9"/>
    <w:rsid w:val="00925F66"/>
    <w:rsid w:val="00926112"/>
    <w:rsid w:val="00926238"/>
    <w:rsid w:val="00926F34"/>
    <w:rsid w:val="0093063D"/>
    <w:rsid w:val="009306F0"/>
    <w:rsid w:val="00930BDD"/>
    <w:rsid w:val="00930F30"/>
    <w:rsid w:val="00931742"/>
    <w:rsid w:val="00931764"/>
    <w:rsid w:val="00931AE1"/>
    <w:rsid w:val="00931D72"/>
    <w:rsid w:val="009327B6"/>
    <w:rsid w:val="009335F7"/>
    <w:rsid w:val="00933AD1"/>
    <w:rsid w:val="00934D11"/>
    <w:rsid w:val="00934D5A"/>
    <w:rsid w:val="00935C2F"/>
    <w:rsid w:val="0093662E"/>
    <w:rsid w:val="00937C24"/>
    <w:rsid w:val="00937ED7"/>
    <w:rsid w:val="009412E5"/>
    <w:rsid w:val="0094138F"/>
    <w:rsid w:val="00941AA6"/>
    <w:rsid w:val="00942E33"/>
    <w:rsid w:val="00943590"/>
    <w:rsid w:val="00943772"/>
    <w:rsid w:val="009440DB"/>
    <w:rsid w:val="009441A4"/>
    <w:rsid w:val="00944301"/>
    <w:rsid w:val="00944533"/>
    <w:rsid w:val="00944704"/>
    <w:rsid w:val="00944890"/>
    <w:rsid w:val="009449A7"/>
    <w:rsid w:val="009455B5"/>
    <w:rsid w:val="00945BE4"/>
    <w:rsid w:val="00946495"/>
    <w:rsid w:val="009473B5"/>
    <w:rsid w:val="009504C4"/>
    <w:rsid w:val="00953181"/>
    <w:rsid w:val="00953882"/>
    <w:rsid w:val="00954C20"/>
    <w:rsid w:val="009557A8"/>
    <w:rsid w:val="009576D0"/>
    <w:rsid w:val="00957AFE"/>
    <w:rsid w:val="009606EA"/>
    <w:rsid w:val="0096085F"/>
    <w:rsid w:val="0096175B"/>
    <w:rsid w:val="00961D73"/>
    <w:rsid w:val="00962180"/>
    <w:rsid w:val="0096254F"/>
    <w:rsid w:val="00962D7D"/>
    <w:rsid w:val="00963564"/>
    <w:rsid w:val="009637F2"/>
    <w:rsid w:val="00964AEC"/>
    <w:rsid w:val="00965961"/>
    <w:rsid w:val="00965A01"/>
    <w:rsid w:val="00965EB9"/>
    <w:rsid w:val="0096618E"/>
    <w:rsid w:val="00966694"/>
    <w:rsid w:val="00967DCD"/>
    <w:rsid w:val="00970ED0"/>
    <w:rsid w:val="00970F57"/>
    <w:rsid w:val="009715D3"/>
    <w:rsid w:val="009716E7"/>
    <w:rsid w:val="00972F84"/>
    <w:rsid w:val="00974444"/>
    <w:rsid w:val="00975488"/>
    <w:rsid w:val="0097592C"/>
    <w:rsid w:val="0097629B"/>
    <w:rsid w:val="00976EDD"/>
    <w:rsid w:val="00977126"/>
    <w:rsid w:val="00981101"/>
    <w:rsid w:val="00982642"/>
    <w:rsid w:val="0098349A"/>
    <w:rsid w:val="00983E24"/>
    <w:rsid w:val="00984033"/>
    <w:rsid w:val="009844D3"/>
    <w:rsid w:val="0098487E"/>
    <w:rsid w:val="009849E9"/>
    <w:rsid w:val="00985862"/>
    <w:rsid w:val="00985F21"/>
    <w:rsid w:val="00986649"/>
    <w:rsid w:val="009866B9"/>
    <w:rsid w:val="00986A74"/>
    <w:rsid w:val="009909C6"/>
    <w:rsid w:val="00990BB5"/>
    <w:rsid w:val="00990ED9"/>
    <w:rsid w:val="00991289"/>
    <w:rsid w:val="0099142C"/>
    <w:rsid w:val="00992634"/>
    <w:rsid w:val="00994722"/>
    <w:rsid w:val="00995070"/>
    <w:rsid w:val="009956EE"/>
    <w:rsid w:val="00995D33"/>
    <w:rsid w:val="0099718C"/>
    <w:rsid w:val="00997490"/>
    <w:rsid w:val="009A05CA"/>
    <w:rsid w:val="009A0E9A"/>
    <w:rsid w:val="009A1267"/>
    <w:rsid w:val="009A1274"/>
    <w:rsid w:val="009A1792"/>
    <w:rsid w:val="009A33F8"/>
    <w:rsid w:val="009A39B3"/>
    <w:rsid w:val="009A426C"/>
    <w:rsid w:val="009A4311"/>
    <w:rsid w:val="009A46D1"/>
    <w:rsid w:val="009A6DD5"/>
    <w:rsid w:val="009A7BC6"/>
    <w:rsid w:val="009B0387"/>
    <w:rsid w:val="009B1CB7"/>
    <w:rsid w:val="009B239C"/>
    <w:rsid w:val="009B298C"/>
    <w:rsid w:val="009B319B"/>
    <w:rsid w:val="009B3C8C"/>
    <w:rsid w:val="009B4499"/>
    <w:rsid w:val="009B4518"/>
    <w:rsid w:val="009B4F6C"/>
    <w:rsid w:val="009B59D3"/>
    <w:rsid w:val="009B5AC3"/>
    <w:rsid w:val="009B5D7C"/>
    <w:rsid w:val="009B6266"/>
    <w:rsid w:val="009B62E6"/>
    <w:rsid w:val="009B6759"/>
    <w:rsid w:val="009B7B24"/>
    <w:rsid w:val="009B7F3C"/>
    <w:rsid w:val="009C02A5"/>
    <w:rsid w:val="009C2136"/>
    <w:rsid w:val="009C3397"/>
    <w:rsid w:val="009C55A3"/>
    <w:rsid w:val="009C5DAF"/>
    <w:rsid w:val="009C64DD"/>
    <w:rsid w:val="009C6B9C"/>
    <w:rsid w:val="009D03C1"/>
    <w:rsid w:val="009D0C89"/>
    <w:rsid w:val="009D114E"/>
    <w:rsid w:val="009D16A6"/>
    <w:rsid w:val="009D1CDD"/>
    <w:rsid w:val="009D2010"/>
    <w:rsid w:val="009D2E81"/>
    <w:rsid w:val="009D30E8"/>
    <w:rsid w:val="009D36B8"/>
    <w:rsid w:val="009D3F60"/>
    <w:rsid w:val="009D40C1"/>
    <w:rsid w:val="009D5CFC"/>
    <w:rsid w:val="009D60E3"/>
    <w:rsid w:val="009D6247"/>
    <w:rsid w:val="009D62A1"/>
    <w:rsid w:val="009D713D"/>
    <w:rsid w:val="009D74F2"/>
    <w:rsid w:val="009D77FE"/>
    <w:rsid w:val="009D7963"/>
    <w:rsid w:val="009E0296"/>
    <w:rsid w:val="009E0485"/>
    <w:rsid w:val="009E0492"/>
    <w:rsid w:val="009E0C4F"/>
    <w:rsid w:val="009E0D6E"/>
    <w:rsid w:val="009E10B0"/>
    <w:rsid w:val="009E162D"/>
    <w:rsid w:val="009E20B4"/>
    <w:rsid w:val="009E2204"/>
    <w:rsid w:val="009E34F6"/>
    <w:rsid w:val="009E3E41"/>
    <w:rsid w:val="009E3EF4"/>
    <w:rsid w:val="009E4E61"/>
    <w:rsid w:val="009E512D"/>
    <w:rsid w:val="009E55B4"/>
    <w:rsid w:val="009E6DB0"/>
    <w:rsid w:val="009F0ACB"/>
    <w:rsid w:val="009F102E"/>
    <w:rsid w:val="009F1D04"/>
    <w:rsid w:val="009F3B82"/>
    <w:rsid w:val="009F45BF"/>
    <w:rsid w:val="009F4C04"/>
    <w:rsid w:val="009F5A38"/>
    <w:rsid w:val="009F6A04"/>
    <w:rsid w:val="009F6BAD"/>
    <w:rsid w:val="00A00ADD"/>
    <w:rsid w:val="00A01337"/>
    <w:rsid w:val="00A0224D"/>
    <w:rsid w:val="00A0259C"/>
    <w:rsid w:val="00A02751"/>
    <w:rsid w:val="00A028A1"/>
    <w:rsid w:val="00A02C57"/>
    <w:rsid w:val="00A02E12"/>
    <w:rsid w:val="00A03387"/>
    <w:rsid w:val="00A035C3"/>
    <w:rsid w:val="00A03881"/>
    <w:rsid w:val="00A03CBA"/>
    <w:rsid w:val="00A04DFA"/>
    <w:rsid w:val="00A0506A"/>
    <w:rsid w:val="00A051D7"/>
    <w:rsid w:val="00A06130"/>
    <w:rsid w:val="00A10D05"/>
    <w:rsid w:val="00A12739"/>
    <w:rsid w:val="00A12C3B"/>
    <w:rsid w:val="00A12D1E"/>
    <w:rsid w:val="00A12E0B"/>
    <w:rsid w:val="00A1375B"/>
    <w:rsid w:val="00A137EC"/>
    <w:rsid w:val="00A14679"/>
    <w:rsid w:val="00A15CAC"/>
    <w:rsid w:val="00A16795"/>
    <w:rsid w:val="00A17BE5"/>
    <w:rsid w:val="00A17E4B"/>
    <w:rsid w:val="00A205F6"/>
    <w:rsid w:val="00A217FE"/>
    <w:rsid w:val="00A21EC6"/>
    <w:rsid w:val="00A221EE"/>
    <w:rsid w:val="00A23692"/>
    <w:rsid w:val="00A23930"/>
    <w:rsid w:val="00A243B7"/>
    <w:rsid w:val="00A2572B"/>
    <w:rsid w:val="00A2653D"/>
    <w:rsid w:val="00A27521"/>
    <w:rsid w:val="00A27E00"/>
    <w:rsid w:val="00A27EF9"/>
    <w:rsid w:val="00A27FA0"/>
    <w:rsid w:val="00A31B2E"/>
    <w:rsid w:val="00A3224E"/>
    <w:rsid w:val="00A325EA"/>
    <w:rsid w:val="00A33CBF"/>
    <w:rsid w:val="00A3495D"/>
    <w:rsid w:val="00A34E32"/>
    <w:rsid w:val="00A36366"/>
    <w:rsid w:val="00A36955"/>
    <w:rsid w:val="00A37D6B"/>
    <w:rsid w:val="00A40009"/>
    <w:rsid w:val="00A409C5"/>
    <w:rsid w:val="00A41736"/>
    <w:rsid w:val="00A419F4"/>
    <w:rsid w:val="00A43437"/>
    <w:rsid w:val="00A43BD0"/>
    <w:rsid w:val="00A452F8"/>
    <w:rsid w:val="00A4642B"/>
    <w:rsid w:val="00A47027"/>
    <w:rsid w:val="00A47137"/>
    <w:rsid w:val="00A479FB"/>
    <w:rsid w:val="00A50783"/>
    <w:rsid w:val="00A507B7"/>
    <w:rsid w:val="00A50B73"/>
    <w:rsid w:val="00A51317"/>
    <w:rsid w:val="00A517BC"/>
    <w:rsid w:val="00A52475"/>
    <w:rsid w:val="00A525EE"/>
    <w:rsid w:val="00A525FB"/>
    <w:rsid w:val="00A53331"/>
    <w:rsid w:val="00A53682"/>
    <w:rsid w:val="00A539BA"/>
    <w:rsid w:val="00A53F8D"/>
    <w:rsid w:val="00A541AF"/>
    <w:rsid w:val="00A54AFC"/>
    <w:rsid w:val="00A54C97"/>
    <w:rsid w:val="00A559DF"/>
    <w:rsid w:val="00A559EC"/>
    <w:rsid w:val="00A55CB7"/>
    <w:rsid w:val="00A571B1"/>
    <w:rsid w:val="00A57C33"/>
    <w:rsid w:val="00A60DE2"/>
    <w:rsid w:val="00A62DB6"/>
    <w:rsid w:val="00A62FD3"/>
    <w:rsid w:val="00A64145"/>
    <w:rsid w:val="00A64F87"/>
    <w:rsid w:val="00A650C4"/>
    <w:rsid w:val="00A657C6"/>
    <w:rsid w:val="00A65F25"/>
    <w:rsid w:val="00A667B2"/>
    <w:rsid w:val="00A67083"/>
    <w:rsid w:val="00A672D2"/>
    <w:rsid w:val="00A70D79"/>
    <w:rsid w:val="00A713D4"/>
    <w:rsid w:val="00A725CE"/>
    <w:rsid w:val="00A73D8D"/>
    <w:rsid w:val="00A74447"/>
    <w:rsid w:val="00A74AC3"/>
    <w:rsid w:val="00A74C70"/>
    <w:rsid w:val="00A75BB4"/>
    <w:rsid w:val="00A764BC"/>
    <w:rsid w:val="00A768BC"/>
    <w:rsid w:val="00A76E69"/>
    <w:rsid w:val="00A8076F"/>
    <w:rsid w:val="00A8105E"/>
    <w:rsid w:val="00A81A81"/>
    <w:rsid w:val="00A8230B"/>
    <w:rsid w:val="00A8240B"/>
    <w:rsid w:val="00A84895"/>
    <w:rsid w:val="00A849E5"/>
    <w:rsid w:val="00A857A7"/>
    <w:rsid w:val="00A857D9"/>
    <w:rsid w:val="00A86299"/>
    <w:rsid w:val="00A86D49"/>
    <w:rsid w:val="00A873F6"/>
    <w:rsid w:val="00A878E1"/>
    <w:rsid w:val="00A87DC4"/>
    <w:rsid w:val="00A914B7"/>
    <w:rsid w:val="00A91751"/>
    <w:rsid w:val="00A927F6"/>
    <w:rsid w:val="00A939FB"/>
    <w:rsid w:val="00A93C68"/>
    <w:rsid w:val="00A95167"/>
    <w:rsid w:val="00A9528D"/>
    <w:rsid w:val="00A95CF0"/>
    <w:rsid w:val="00A9600D"/>
    <w:rsid w:val="00A960F9"/>
    <w:rsid w:val="00A96302"/>
    <w:rsid w:val="00A96ED9"/>
    <w:rsid w:val="00AA00A6"/>
    <w:rsid w:val="00AA0D42"/>
    <w:rsid w:val="00AA1B66"/>
    <w:rsid w:val="00AA2B97"/>
    <w:rsid w:val="00AA316D"/>
    <w:rsid w:val="00AA3884"/>
    <w:rsid w:val="00AA3FCE"/>
    <w:rsid w:val="00AA46AE"/>
    <w:rsid w:val="00AA504D"/>
    <w:rsid w:val="00AA61ED"/>
    <w:rsid w:val="00AA6518"/>
    <w:rsid w:val="00AA6B28"/>
    <w:rsid w:val="00AA762F"/>
    <w:rsid w:val="00AA76FC"/>
    <w:rsid w:val="00AA7CED"/>
    <w:rsid w:val="00AA7DEA"/>
    <w:rsid w:val="00AB0CC3"/>
    <w:rsid w:val="00AB18E7"/>
    <w:rsid w:val="00AB3455"/>
    <w:rsid w:val="00AB3C07"/>
    <w:rsid w:val="00AB469F"/>
    <w:rsid w:val="00AB5669"/>
    <w:rsid w:val="00AB7083"/>
    <w:rsid w:val="00AC05D3"/>
    <w:rsid w:val="00AC0DAA"/>
    <w:rsid w:val="00AC0E18"/>
    <w:rsid w:val="00AC16C4"/>
    <w:rsid w:val="00AC1E38"/>
    <w:rsid w:val="00AC271F"/>
    <w:rsid w:val="00AC2DAF"/>
    <w:rsid w:val="00AC3301"/>
    <w:rsid w:val="00AC51DA"/>
    <w:rsid w:val="00AC553F"/>
    <w:rsid w:val="00AC640A"/>
    <w:rsid w:val="00AC6521"/>
    <w:rsid w:val="00AC6AD8"/>
    <w:rsid w:val="00AC6EC8"/>
    <w:rsid w:val="00AC70BB"/>
    <w:rsid w:val="00AC7AA7"/>
    <w:rsid w:val="00AD0208"/>
    <w:rsid w:val="00AD1293"/>
    <w:rsid w:val="00AD2807"/>
    <w:rsid w:val="00AD3CB1"/>
    <w:rsid w:val="00AD5644"/>
    <w:rsid w:val="00AD66F9"/>
    <w:rsid w:val="00AD6C6B"/>
    <w:rsid w:val="00AE06C8"/>
    <w:rsid w:val="00AE0A22"/>
    <w:rsid w:val="00AE12B0"/>
    <w:rsid w:val="00AE169E"/>
    <w:rsid w:val="00AE1D84"/>
    <w:rsid w:val="00AE2043"/>
    <w:rsid w:val="00AE2796"/>
    <w:rsid w:val="00AE2E65"/>
    <w:rsid w:val="00AE2ED3"/>
    <w:rsid w:val="00AE3FE8"/>
    <w:rsid w:val="00AE476B"/>
    <w:rsid w:val="00AE5079"/>
    <w:rsid w:val="00AE569A"/>
    <w:rsid w:val="00AE57A4"/>
    <w:rsid w:val="00AF0E14"/>
    <w:rsid w:val="00AF12C9"/>
    <w:rsid w:val="00AF3E43"/>
    <w:rsid w:val="00AF4A68"/>
    <w:rsid w:val="00AF4D07"/>
    <w:rsid w:val="00AF6544"/>
    <w:rsid w:val="00AF65F3"/>
    <w:rsid w:val="00AF6BE6"/>
    <w:rsid w:val="00AF6CDA"/>
    <w:rsid w:val="00AF7E1E"/>
    <w:rsid w:val="00B01F25"/>
    <w:rsid w:val="00B02E82"/>
    <w:rsid w:val="00B0302F"/>
    <w:rsid w:val="00B03CD2"/>
    <w:rsid w:val="00B03E68"/>
    <w:rsid w:val="00B06721"/>
    <w:rsid w:val="00B1037F"/>
    <w:rsid w:val="00B11662"/>
    <w:rsid w:val="00B12759"/>
    <w:rsid w:val="00B13966"/>
    <w:rsid w:val="00B1428F"/>
    <w:rsid w:val="00B14F2D"/>
    <w:rsid w:val="00B157ED"/>
    <w:rsid w:val="00B15C55"/>
    <w:rsid w:val="00B15CC5"/>
    <w:rsid w:val="00B165D9"/>
    <w:rsid w:val="00B16BBA"/>
    <w:rsid w:val="00B16FC2"/>
    <w:rsid w:val="00B176C2"/>
    <w:rsid w:val="00B2011A"/>
    <w:rsid w:val="00B2044E"/>
    <w:rsid w:val="00B212AE"/>
    <w:rsid w:val="00B21492"/>
    <w:rsid w:val="00B218E2"/>
    <w:rsid w:val="00B228A0"/>
    <w:rsid w:val="00B22F44"/>
    <w:rsid w:val="00B2372F"/>
    <w:rsid w:val="00B23D8C"/>
    <w:rsid w:val="00B23E7F"/>
    <w:rsid w:val="00B24AA9"/>
    <w:rsid w:val="00B24CAD"/>
    <w:rsid w:val="00B24F26"/>
    <w:rsid w:val="00B256E0"/>
    <w:rsid w:val="00B25B17"/>
    <w:rsid w:val="00B26D3D"/>
    <w:rsid w:val="00B276FA"/>
    <w:rsid w:val="00B30AD0"/>
    <w:rsid w:val="00B31608"/>
    <w:rsid w:val="00B316DD"/>
    <w:rsid w:val="00B31C6D"/>
    <w:rsid w:val="00B327B9"/>
    <w:rsid w:val="00B34641"/>
    <w:rsid w:val="00B35614"/>
    <w:rsid w:val="00B35996"/>
    <w:rsid w:val="00B35AF4"/>
    <w:rsid w:val="00B362D9"/>
    <w:rsid w:val="00B368FC"/>
    <w:rsid w:val="00B36B40"/>
    <w:rsid w:val="00B372CF"/>
    <w:rsid w:val="00B3776A"/>
    <w:rsid w:val="00B377AD"/>
    <w:rsid w:val="00B4020E"/>
    <w:rsid w:val="00B40282"/>
    <w:rsid w:val="00B40CB6"/>
    <w:rsid w:val="00B42B71"/>
    <w:rsid w:val="00B42D2A"/>
    <w:rsid w:val="00B43497"/>
    <w:rsid w:val="00B450A2"/>
    <w:rsid w:val="00B45B8C"/>
    <w:rsid w:val="00B460F0"/>
    <w:rsid w:val="00B46C3A"/>
    <w:rsid w:val="00B47788"/>
    <w:rsid w:val="00B47B5B"/>
    <w:rsid w:val="00B5171F"/>
    <w:rsid w:val="00B51FD8"/>
    <w:rsid w:val="00B52B89"/>
    <w:rsid w:val="00B52E97"/>
    <w:rsid w:val="00B5398A"/>
    <w:rsid w:val="00B541EF"/>
    <w:rsid w:val="00B5499F"/>
    <w:rsid w:val="00B54D23"/>
    <w:rsid w:val="00B55034"/>
    <w:rsid w:val="00B559B8"/>
    <w:rsid w:val="00B560B5"/>
    <w:rsid w:val="00B567F0"/>
    <w:rsid w:val="00B56C29"/>
    <w:rsid w:val="00B604E9"/>
    <w:rsid w:val="00B60B59"/>
    <w:rsid w:val="00B61CF3"/>
    <w:rsid w:val="00B632F5"/>
    <w:rsid w:val="00B634FE"/>
    <w:rsid w:val="00B63B27"/>
    <w:rsid w:val="00B64898"/>
    <w:rsid w:val="00B65DA3"/>
    <w:rsid w:val="00B66524"/>
    <w:rsid w:val="00B66917"/>
    <w:rsid w:val="00B670FE"/>
    <w:rsid w:val="00B71E20"/>
    <w:rsid w:val="00B7225F"/>
    <w:rsid w:val="00B72B18"/>
    <w:rsid w:val="00B73613"/>
    <w:rsid w:val="00B74800"/>
    <w:rsid w:val="00B7548F"/>
    <w:rsid w:val="00B763A3"/>
    <w:rsid w:val="00B768D8"/>
    <w:rsid w:val="00B76AF5"/>
    <w:rsid w:val="00B771A2"/>
    <w:rsid w:val="00B77E2F"/>
    <w:rsid w:val="00B823BD"/>
    <w:rsid w:val="00B83267"/>
    <w:rsid w:val="00B840F4"/>
    <w:rsid w:val="00B846B3"/>
    <w:rsid w:val="00B84739"/>
    <w:rsid w:val="00B8545A"/>
    <w:rsid w:val="00B85A98"/>
    <w:rsid w:val="00B86A09"/>
    <w:rsid w:val="00B86C58"/>
    <w:rsid w:val="00B87903"/>
    <w:rsid w:val="00B87BA6"/>
    <w:rsid w:val="00B90E8B"/>
    <w:rsid w:val="00B917C4"/>
    <w:rsid w:val="00B91FBB"/>
    <w:rsid w:val="00B920C8"/>
    <w:rsid w:val="00B929C2"/>
    <w:rsid w:val="00B92A22"/>
    <w:rsid w:val="00B92FAF"/>
    <w:rsid w:val="00B9401A"/>
    <w:rsid w:val="00B946A6"/>
    <w:rsid w:val="00B94839"/>
    <w:rsid w:val="00B953A8"/>
    <w:rsid w:val="00B95DA1"/>
    <w:rsid w:val="00B9647A"/>
    <w:rsid w:val="00B96CD0"/>
    <w:rsid w:val="00B97B59"/>
    <w:rsid w:val="00BA018C"/>
    <w:rsid w:val="00BA0362"/>
    <w:rsid w:val="00BA2D79"/>
    <w:rsid w:val="00BA3ADF"/>
    <w:rsid w:val="00BA3B4D"/>
    <w:rsid w:val="00BA48E7"/>
    <w:rsid w:val="00BA4C87"/>
    <w:rsid w:val="00BA6941"/>
    <w:rsid w:val="00BA7B62"/>
    <w:rsid w:val="00BA7C62"/>
    <w:rsid w:val="00BB0D12"/>
    <w:rsid w:val="00BB162E"/>
    <w:rsid w:val="00BB2323"/>
    <w:rsid w:val="00BB270A"/>
    <w:rsid w:val="00BB29C2"/>
    <w:rsid w:val="00BB3070"/>
    <w:rsid w:val="00BB3E3B"/>
    <w:rsid w:val="00BB3F9C"/>
    <w:rsid w:val="00BB464D"/>
    <w:rsid w:val="00BB4880"/>
    <w:rsid w:val="00BB558B"/>
    <w:rsid w:val="00BB5734"/>
    <w:rsid w:val="00BB5BEA"/>
    <w:rsid w:val="00BB62FF"/>
    <w:rsid w:val="00BB688A"/>
    <w:rsid w:val="00BB73CF"/>
    <w:rsid w:val="00BB7653"/>
    <w:rsid w:val="00BB7A81"/>
    <w:rsid w:val="00BB7AE8"/>
    <w:rsid w:val="00BC1981"/>
    <w:rsid w:val="00BC21D3"/>
    <w:rsid w:val="00BC3105"/>
    <w:rsid w:val="00BC338D"/>
    <w:rsid w:val="00BC6306"/>
    <w:rsid w:val="00BC673D"/>
    <w:rsid w:val="00BC6A7B"/>
    <w:rsid w:val="00BC7EF1"/>
    <w:rsid w:val="00BC7F92"/>
    <w:rsid w:val="00BD01D6"/>
    <w:rsid w:val="00BD1272"/>
    <w:rsid w:val="00BD14DC"/>
    <w:rsid w:val="00BD154C"/>
    <w:rsid w:val="00BD19FA"/>
    <w:rsid w:val="00BD20C6"/>
    <w:rsid w:val="00BD2994"/>
    <w:rsid w:val="00BD29B2"/>
    <w:rsid w:val="00BD39AA"/>
    <w:rsid w:val="00BD4312"/>
    <w:rsid w:val="00BD43B9"/>
    <w:rsid w:val="00BD5171"/>
    <w:rsid w:val="00BD5FA1"/>
    <w:rsid w:val="00BD606D"/>
    <w:rsid w:val="00BD6686"/>
    <w:rsid w:val="00BD6711"/>
    <w:rsid w:val="00BD7718"/>
    <w:rsid w:val="00BD7977"/>
    <w:rsid w:val="00BE0AF9"/>
    <w:rsid w:val="00BE0E22"/>
    <w:rsid w:val="00BE102D"/>
    <w:rsid w:val="00BE2005"/>
    <w:rsid w:val="00BE20F6"/>
    <w:rsid w:val="00BE2D91"/>
    <w:rsid w:val="00BE3208"/>
    <w:rsid w:val="00BE4106"/>
    <w:rsid w:val="00BE4E77"/>
    <w:rsid w:val="00BE539B"/>
    <w:rsid w:val="00BE564C"/>
    <w:rsid w:val="00BE59E1"/>
    <w:rsid w:val="00BE5D50"/>
    <w:rsid w:val="00BE724F"/>
    <w:rsid w:val="00BE749B"/>
    <w:rsid w:val="00BE75BC"/>
    <w:rsid w:val="00BF1963"/>
    <w:rsid w:val="00BF23C9"/>
    <w:rsid w:val="00BF3991"/>
    <w:rsid w:val="00BF483B"/>
    <w:rsid w:val="00BF4FD2"/>
    <w:rsid w:val="00BF675F"/>
    <w:rsid w:val="00BF6E0A"/>
    <w:rsid w:val="00BF70EF"/>
    <w:rsid w:val="00BF7124"/>
    <w:rsid w:val="00BF7189"/>
    <w:rsid w:val="00BF76CD"/>
    <w:rsid w:val="00C00106"/>
    <w:rsid w:val="00C0190B"/>
    <w:rsid w:val="00C043DF"/>
    <w:rsid w:val="00C04454"/>
    <w:rsid w:val="00C047C8"/>
    <w:rsid w:val="00C049F5"/>
    <w:rsid w:val="00C0595A"/>
    <w:rsid w:val="00C05DF9"/>
    <w:rsid w:val="00C0697A"/>
    <w:rsid w:val="00C07142"/>
    <w:rsid w:val="00C07C11"/>
    <w:rsid w:val="00C115EC"/>
    <w:rsid w:val="00C11E58"/>
    <w:rsid w:val="00C125FB"/>
    <w:rsid w:val="00C137E6"/>
    <w:rsid w:val="00C143F9"/>
    <w:rsid w:val="00C16436"/>
    <w:rsid w:val="00C16732"/>
    <w:rsid w:val="00C16C41"/>
    <w:rsid w:val="00C1706C"/>
    <w:rsid w:val="00C206CE"/>
    <w:rsid w:val="00C211BB"/>
    <w:rsid w:val="00C22A01"/>
    <w:rsid w:val="00C237B7"/>
    <w:rsid w:val="00C239A1"/>
    <w:rsid w:val="00C23CF5"/>
    <w:rsid w:val="00C23EC4"/>
    <w:rsid w:val="00C2447C"/>
    <w:rsid w:val="00C26C8A"/>
    <w:rsid w:val="00C270CF"/>
    <w:rsid w:val="00C277AC"/>
    <w:rsid w:val="00C27E02"/>
    <w:rsid w:val="00C32152"/>
    <w:rsid w:val="00C33ED4"/>
    <w:rsid w:val="00C34B80"/>
    <w:rsid w:val="00C36302"/>
    <w:rsid w:val="00C3693A"/>
    <w:rsid w:val="00C37855"/>
    <w:rsid w:val="00C40402"/>
    <w:rsid w:val="00C41D16"/>
    <w:rsid w:val="00C41DE2"/>
    <w:rsid w:val="00C4207B"/>
    <w:rsid w:val="00C429B1"/>
    <w:rsid w:val="00C43B02"/>
    <w:rsid w:val="00C441FD"/>
    <w:rsid w:val="00C44A3C"/>
    <w:rsid w:val="00C44B2B"/>
    <w:rsid w:val="00C44CF3"/>
    <w:rsid w:val="00C46270"/>
    <w:rsid w:val="00C466D2"/>
    <w:rsid w:val="00C469BB"/>
    <w:rsid w:val="00C46B17"/>
    <w:rsid w:val="00C46E29"/>
    <w:rsid w:val="00C4728D"/>
    <w:rsid w:val="00C47407"/>
    <w:rsid w:val="00C501F3"/>
    <w:rsid w:val="00C5027D"/>
    <w:rsid w:val="00C50326"/>
    <w:rsid w:val="00C50BFA"/>
    <w:rsid w:val="00C511A1"/>
    <w:rsid w:val="00C51AA2"/>
    <w:rsid w:val="00C5418F"/>
    <w:rsid w:val="00C545F7"/>
    <w:rsid w:val="00C5533A"/>
    <w:rsid w:val="00C55510"/>
    <w:rsid w:val="00C55B22"/>
    <w:rsid w:val="00C60D01"/>
    <w:rsid w:val="00C60EB0"/>
    <w:rsid w:val="00C61AA0"/>
    <w:rsid w:val="00C6215C"/>
    <w:rsid w:val="00C63AA0"/>
    <w:rsid w:val="00C63AF4"/>
    <w:rsid w:val="00C63C41"/>
    <w:rsid w:val="00C63F98"/>
    <w:rsid w:val="00C6456A"/>
    <w:rsid w:val="00C646E7"/>
    <w:rsid w:val="00C64C7D"/>
    <w:rsid w:val="00C64D7F"/>
    <w:rsid w:val="00C64FC9"/>
    <w:rsid w:val="00C65CAE"/>
    <w:rsid w:val="00C66056"/>
    <w:rsid w:val="00C66389"/>
    <w:rsid w:val="00C6721F"/>
    <w:rsid w:val="00C672F3"/>
    <w:rsid w:val="00C6789F"/>
    <w:rsid w:val="00C67E24"/>
    <w:rsid w:val="00C70426"/>
    <w:rsid w:val="00C70C46"/>
    <w:rsid w:val="00C70C76"/>
    <w:rsid w:val="00C70FBE"/>
    <w:rsid w:val="00C73492"/>
    <w:rsid w:val="00C73CA5"/>
    <w:rsid w:val="00C74092"/>
    <w:rsid w:val="00C7431C"/>
    <w:rsid w:val="00C74E55"/>
    <w:rsid w:val="00C772D0"/>
    <w:rsid w:val="00C8069A"/>
    <w:rsid w:val="00C815C5"/>
    <w:rsid w:val="00C816DA"/>
    <w:rsid w:val="00C8181E"/>
    <w:rsid w:val="00C82B02"/>
    <w:rsid w:val="00C839D1"/>
    <w:rsid w:val="00C854D5"/>
    <w:rsid w:val="00C85CA2"/>
    <w:rsid w:val="00C85E96"/>
    <w:rsid w:val="00C85F70"/>
    <w:rsid w:val="00C8636A"/>
    <w:rsid w:val="00C87C12"/>
    <w:rsid w:val="00C87F08"/>
    <w:rsid w:val="00C906C1"/>
    <w:rsid w:val="00C913F8"/>
    <w:rsid w:val="00C92775"/>
    <w:rsid w:val="00C9429D"/>
    <w:rsid w:val="00C96729"/>
    <w:rsid w:val="00CA0643"/>
    <w:rsid w:val="00CA1463"/>
    <w:rsid w:val="00CA2194"/>
    <w:rsid w:val="00CA23A1"/>
    <w:rsid w:val="00CA23F0"/>
    <w:rsid w:val="00CA3798"/>
    <w:rsid w:val="00CA3CB4"/>
    <w:rsid w:val="00CA51BD"/>
    <w:rsid w:val="00CA5AD8"/>
    <w:rsid w:val="00CA6358"/>
    <w:rsid w:val="00CA663D"/>
    <w:rsid w:val="00CA6B44"/>
    <w:rsid w:val="00CA7821"/>
    <w:rsid w:val="00CB0BF3"/>
    <w:rsid w:val="00CB0FB4"/>
    <w:rsid w:val="00CB16EE"/>
    <w:rsid w:val="00CB1CC2"/>
    <w:rsid w:val="00CB20C0"/>
    <w:rsid w:val="00CB2103"/>
    <w:rsid w:val="00CB3241"/>
    <w:rsid w:val="00CB3562"/>
    <w:rsid w:val="00CB3687"/>
    <w:rsid w:val="00CB3757"/>
    <w:rsid w:val="00CB3A81"/>
    <w:rsid w:val="00CB552B"/>
    <w:rsid w:val="00CB5D5B"/>
    <w:rsid w:val="00CC0F93"/>
    <w:rsid w:val="00CC24BE"/>
    <w:rsid w:val="00CC28F5"/>
    <w:rsid w:val="00CC3083"/>
    <w:rsid w:val="00CC3E76"/>
    <w:rsid w:val="00CC3F05"/>
    <w:rsid w:val="00CC4B4D"/>
    <w:rsid w:val="00CC4BC9"/>
    <w:rsid w:val="00CC4D6A"/>
    <w:rsid w:val="00CC4D8C"/>
    <w:rsid w:val="00CC561E"/>
    <w:rsid w:val="00CC59BC"/>
    <w:rsid w:val="00CC5BC7"/>
    <w:rsid w:val="00CC7398"/>
    <w:rsid w:val="00CD02C0"/>
    <w:rsid w:val="00CD043C"/>
    <w:rsid w:val="00CD0A87"/>
    <w:rsid w:val="00CD0E18"/>
    <w:rsid w:val="00CD2156"/>
    <w:rsid w:val="00CD2730"/>
    <w:rsid w:val="00CD2CD2"/>
    <w:rsid w:val="00CD32F0"/>
    <w:rsid w:val="00CD4075"/>
    <w:rsid w:val="00CD4E1E"/>
    <w:rsid w:val="00CD6C82"/>
    <w:rsid w:val="00CD74F8"/>
    <w:rsid w:val="00CE03B8"/>
    <w:rsid w:val="00CE1604"/>
    <w:rsid w:val="00CE1637"/>
    <w:rsid w:val="00CE1CDB"/>
    <w:rsid w:val="00CE2E40"/>
    <w:rsid w:val="00CE2EB7"/>
    <w:rsid w:val="00CE32E8"/>
    <w:rsid w:val="00CE41FB"/>
    <w:rsid w:val="00CE44C4"/>
    <w:rsid w:val="00CE45D8"/>
    <w:rsid w:val="00CE654F"/>
    <w:rsid w:val="00CE6F5F"/>
    <w:rsid w:val="00CE70D0"/>
    <w:rsid w:val="00CE73F1"/>
    <w:rsid w:val="00CE7796"/>
    <w:rsid w:val="00CF037E"/>
    <w:rsid w:val="00CF051F"/>
    <w:rsid w:val="00CF2546"/>
    <w:rsid w:val="00CF39F3"/>
    <w:rsid w:val="00CF3F5C"/>
    <w:rsid w:val="00CF4189"/>
    <w:rsid w:val="00CF4327"/>
    <w:rsid w:val="00CF4B30"/>
    <w:rsid w:val="00CF52AE"/>
    <w:rsid w:val="00CF698D"/>
    <w:rsid w:val="00CF6F0A"/>
    <w:rsid w:val="00CF7715"/>
    <w:rsid w:val="00CF7B2A"/>
    <w:rsid w:val="00D0006F"/>
    <w:rsid w:val="00D00AF5"/>
    <w:rsid w:val="00D02B4C"/>
    <w:rsid w:val="00D02C9D"/>
    <w:rsid w:val="00D032F2"/>
    <w:rsid w:val="00D046AC"/>
    <w:rsid w:val="00D05163"/>
    <w:rsid w:val="00D05837"/>
    <w:rsid w:val="00D060EA"/>
    <w:rsid w:val="00D06C1B"/>
    <w:rsid w:val="00D06CF6"/>
    <w:rsid w:val="00D07245"/>
    <w:rsid w:val="00D07DB3"/>
    <w:rsid w:val="00D10857"/>
    <w:rsid w:val="00D10D2C"/>
    <w:rsid w:val="00D11DCB"/>
    <w:rsid w:val="00D135F7"/>
    <w:rsid w:val="00D13ED6"/>
    <w:rsid w:val="00D14279"/>
    <w:rsid w:val="00D14426"/>
    <w:rsid w:val="00D15271"/>
    <w:rsid w:val="00D160DB"/>
    <w:rsid w:val="00D1648C"/>
    <w:rsid w:val="00D165F8"/>
    <w:rsid w:val="00D16734"/>
    <w:rsid w:val="00D169CE"/>
    <w:rsid w:val="00D1712F"/>
    <w:rsid w:val="00D171E3"/>
    <w:rsid w:val="00D176DF"/>
    <w:rsid w:val="00D2194E"/>
    <w:rsid w:val="00D22ED2"/>
    <w:rsid w:val="00D2408A"/>
    <w:rsid w:val="00D243AB"/>
    <w:rsid w:val="00D259F1"/>
    <w:rsid w:val="00D25AB0"/>
    <w:rsid w:val="00D25B60"/>
    <w:rsid w:val="00D25F42"/>
    <w:rsid w:val="00D27A68"/>
    <w:rsid w:val="00D27E41"/>
    <w:rsid w:val="00D27F7D"/>
    <w:rsid w:val="00D30CC0"/>
    <w:rsid w:val="00D30CF2"/>
    <w:rsid w:val="00D321E0"/>
    <w:rsid w:val="00D32744"/>
    <w:rsid w:val="00D332F9"/>
    <w:rsid w:val="00D33799"/>
    <w:rsid w:val="00D35064"/>
    <w:rsid w:val="00D35FD5"/>
    <w:rsid w:val="00D37EEF"/>
    <w:rsid w:val="00D37F2D"/>
    <w:rsid w:val="00D40DAC"/>
    <w:rsid w:val="00D41333"/>
    <w:rsid w:val="00D43EF4"/>
    <w:rsid w:val="00D45334"/>
    <w:rsid w:val="00D456FC"/>
    <w:rsid w:val="00D46381"/>
    <w:rsid w:val="00D46E4F"/>
    <w:rsid w:val="00D47357"/>
    <w:rsid w:val="00D51550"/>
    <w:rsid w:val="00D519F2"/>
    <w:rsid w:val="00D52B03"/>
    <w:rsid w:val="00D52DC5"/>
    <w:rsid w:val="00D53480"/>
    <w:rsid w:val="00D53C80"/>
    <w:rsid w:val="00D540DE"/>
    <w:rsid w:val="00D54FA8"/>
    <w:rsid w:val="00D575FD"/>
    <w:rsid w:val="00D577D9"/>
    <w:rsid w:val="00D6118D"/>
    <w:rsid w:val="00D617F9"/>
    <w:rsid w:val="00D61A9F"/>
    <w:rsid w:val="00D6385A"/>
    <w:rsid w:val="00D63A91"/>
    <w:rsid w:val="00D63BE9"/>
    <w:rsid w:val="00D64C47"/>
    <w:rsid w:val="00D66CAD"/>
    <w:rsid w:val="00D66D51"/>
    <w:rsid w:val="00D70308"/>
    <w:rsid w:val="00D7064C"/>
    <w:rsid w:val="00D708E6"/>
    <w:rsid w:val="00D70FB7"/>
    <w:rsid w:val="00D71C49"/>
    <w:rsid w:val="00D720BC"/>
    <w:rsid w:val="00D722EE"/>
    <w:rsid w:val="00D73053"/>
    <w:rsid w:val="00D73F9F"/>
    <w:rsid w:val="00D74355"/>
    <w:rsid w:val="00D74386"/>
    <w:rsid w:val="00D7449E"/>
    <w:rsid w:val="00D745DD"/>
    <w:rsid w:val="00D7479A"/>
    <w:rsid w:val="00D74C24"/>
    <w:rsid w:val="00D75000"/>
    <w:rsid w:val="00D76FC0"/>
    <w:rsid w:val="00D771F9"/>
    <w:rsid w:val="00D802FB"/>
    <w:rsid w:val="00D80E52"/>
    <w:rsid w:val="00D83D67"/>
    <w:rsid w:val="00D847E6"/>
    <w:rsid w:val="00D85E1E"/>
    <w:rsid w:val="00D87749"/>
    <w:rsid w:val="00D87FEA"/>
    <w:rsid w:val="00D9014E"/>
    <w:rsid w:val="00D90311"/>
    <w:rsid w:val="00D9075A"/>
    <w:rsid w:val="00D90BC6"/>
    <w:rsid w:val="00D91317"/>
    <w:rsid w:val="00D92B72"/>
    <w:rsid w:val="00D9352F"/>
    <w:rsid w:val="00D94436"/>
    <w:rsid w:val="00D9588F"/>
    <w:rsid w:val="00D96B78"/>
    <w:rsid w:val="00D970A6"/>
    <w:rsid w:val="00DA0004"/>
    <w:rsid w:val="00DA01F3"/>
    <w:rsid w:val="00DA22D6"/>
    <w:rsid w:val="00DA2397"/>
    <w:rsid w:val="00DA23E4"/>
    <w:rsid w:val="00DA2F51"/>
    <w:rsid w:val="00DA4CC8"/>
    <w:rsid w:val="00DA4E57"/>
    <w:rsid w:val="00DA6F80"/>
    <w:rsid w:val="00DB0A00"/>
    <w:rsid w:val="00DB1149"/>
    <w:rsid w:val="00DB36A9"/>
    <w:rsid w:val="00DB36B4"/>
    <w:rsid w:val="00DB3D53"/>
    <w:rsid w:val="00DB41BC"/>
    <w:rsid w:val="00DB488C"/>
    <w:rsid w:val="00DB49B0"/>
    <w:rsid w:val="00DB4BD5"/>
    <w:rsid w:val="00DB597A"/>
    <w:rsid w:val="00DB5D66"/>
    <w:rsid w:val="00DB66DE"/>
    <w:rsid w:val="00DB7A72"/>
    <w:rsid w:val="00DC02B4"/>
    <w:rsid w:val="00DC07A4"/>
    <w:rsid w:val="00DC0A13"/>
    <w:rsid w:val="00DC0B66"/>
    <w:rsid w:val="00DC1051"/>
    <w:rsid w:val="00DC1B0F"/>
    <w:rsid w:val="00DC1E18"/>
    <w:rsid w:val="00DC2037"/>
    <w:rsid w:val="00DC22EF"/>
    <w:rsid w:val="00DC2419"/>
    <w:rsid w:val="00DC4564"/>
    <w:rsid w:val="00DC4EFB"/>
    <w:rsid w:val="00DC51AE"/>
    <w:rsid w:val="00DC5D78"/>
    <w:rsid w:val="00DC700A"/>
    <w:rsid w:val="00DC7568"/>
    <w:rsid w:val="00DC7679"/>
    <w:rsid w:val="00DC7F50"/>
    <w:rsid w:val="00DD02F5"/>
    <w:rsid w:val="00DD0916"/>
    <w:rsid w:val="00DD09D3"/>
    <w:rsid w:val="00DD1603"/>
    <w:rsid w:val="00DD19E6"/>
    <w:rsid w:val="00DD5F9C"/>
    <w:rsid w:val="00DD6AA7"/>
    <w:rsid w:val="00DE1F63"/>
    <w:rsid w:val="00DE357D"/>
    <w:rsid w:val="00DE3BCA"/>
    <w:rsid w:val="00DE3CA3"/>
    <w:rsid w:val="00DE4133"/>
    <w:rsid w:val="00DE4A85"/>
    <w:rsid w:val="00DE50C8"/>
    <w:rsid w:val="00DE50C9"/>
    <w:rsid w:val="00DE57A2"/>
    <w:rsid w:val="00DE5BBE"/>
    <w:rsid w:val="00DE5F2C"/>
    <w:rsid w:val="00DE689D"/>
    <w:rsid w:val="00DE7E33"/>
    <w:rsid w:val="00DE7EA4"/>
    <w:rsid w:val="00DF088A"/>
    <w:rsid w:val="00DF1DCE"/>
    <w:rsid w:val="00DF1E8B"/>
    <w:rsid w:val="00DF299C"/>
    <w:rsid w:val="00DF2AAF"/>
    <w:rsid w:val="00DF2B74"/>
    <w:rsid w:val="00DF455E"/>
    <w:rsid w:val="00DF48C8"/>
    <w:rsid w:val="00DF595E"/>
    <w:rsid w:val="00DF59A1"/>
    <w:rsid w:val="00DF6A45"/>
    <w:rsid w:val="00DF707C"/>
    <w:rsid w:val="00E00246"/>
    <w:rsid w:val="00E0028F"/>
    <w:rsid w:val="00E002DD"/>
    <w:rsid w:val="00E00E6D"/>
    <w:rsid w:val="00E00F75"/>
    <w:rsid w:val="00E010B8"/>
    <w:rsid w:val="00E01B39"/>
    <w:rsid w:val="00E032CB"/>
    <w:rsid w:val="00E04122"/>
    <w:rsid w:val="00E05B03"/>
    <w:rsid w:val="00E06C51"/>
    <w:rsid w:val="00E07400"/>
    <w:rsid w:val="00E079BD"/>
    <w:rsid w:val="00E118AF"/>
    <w:rsid w:val="00E1200E"/>
    <w:rsid w:val="00E12BF9"/>
    <w:rsid w:val="00E12E76"/>
    <w:rsid w:val="00E137B4"/>
    <w:rsid w:val="00E14D45"/>
    <w:rsid w:val="00E1504D"/>
    <w:rsid w:val="00E15968"/>
    <w:rsid w:val="00E16C7D"/>
    <w:rsid w:val="00E17BE0"/>
    <w:rsid w:val="00E20EF9"/>
    <w:rsid w:val="00E210E0"/>
    <w:rsid w:val="00E21650"/>
    <w:rsid w:val="00E21B50"/>
    <w:rsid w:val="00E21C75"/>
    <w:rsid w:val="00E222E0"/>
    <w:rsid w:val="00E24BAC"/>
    <w:rsid w:val="00E25376"/>
    <w:rsid w:val="00E25FD1"/>
    <w:rsid w:val="00E263E4"/>
    <w:rsid w:val="00E26953"/>
    <w:rsid w:val="00E27978"/>
    <w:rsid w:val="00E30B52"/>
    <w:rsid w:val="00E3288E"/>
    <w:rsid w:val="00E3298B"/>
    <w:rsid w:val="00E32B6E"/>
    <w:rsid w:val="00E3400A"/>
    <w:rsid w:val="00E34406"/>
    <w:rsid w:val="00E345AD"/>
    <w:rsid w:val="00E3493D"/>
    <w:rsid w:val="00E34D55"/>
    <w:rsid w:val="00E34FEC"/>
    <w:rsid w:val="00E36122"/>
    <w:rsid w:val="00E36FED"/>
    <w:rsid w:val="00E3771E"/>
    <w:rsid w:val="00E4107A"/>
    <w:rsid w:val="00E4120B"/>
    <w:rsid w:val="00E424BC"/>
    <w:rsid w:val="00E42516"/>
    <w:rsid w:val="00E42BF9"/>
    <w:rsid w:val="00E42F1B"/>
    <w:rsid w:val="00E43118"/>
    <w:rsid w:val="00E435B6"/>
    <w:rsid w:val="00E44249"/>
    <w:rsid w:val="00E44E66"/>
    <w:rsid w:val="00E46123"/>
    <w:rsid w:val="00E4626C"/>
    <w:rsid w:val="00E4663A"/>
    <w:rsid w:val="00E46815"/>
    <w:rsid w:val="00E509AB"/>
    <w:rsid w:val="00E51BC5"/>
    <w:rsid w:val="00E52949"/>
    <w:rsid w:val="00E550C9"/>
    <w:rsid w:val="00E555F6"/>
    <w:rsid w:val="00E56145"/>
    <w:rsid w:val="00E564B2"/>
    <w:rsid w:val="00E57484"/>
    <w:rsid w:val="00E5751C"/>
    <w:rsid w:val="00E57A46"/>
    <w:rsid w:val="00E61DAD"/>
    <w:rsid w:val="00E6273D"/>
    <w:rsid w:val="00E62FBE"/>
    <w:rsid w:val="00E63307"/>
    <w:rsid w:val="00E63FB8"/>
    <w:rsid w:val="00E64777"/>
    <w:rsid w:val="00E650F0"/>
    <w:rsid w:val="00E65113"/>
    <w:rsid w:val="00E660A7"/>
    <w:rsid w:val="00E66FBF"/>
    <w:rsid w:val="00E677DF"/>
    <w:rsid w:val="00E71356"/>
    <w:rsid w:val="00E716BE"/>
    <w:rsid w:val="00E737BF"/>
    <w:rsid w:val="00E7386F"/>
    <w:rsid w:val="00E738C3"/>
    <w:rsid w:val="00E739A4"/>
    <w:rsid w:val="00E73BEE"/>
    <w:rsid w:val="00E73C13"/>
    <w:rsid w:val="00E7485A"/>
    <w:rsid w:val="00E7489C"/>
    <w:rsid w:val="00E74992"/>
    <w:rsid w:val="00E76E7A"/>
    <w:rsid w:val="00E814D0"/>
    <w:rsid w:val="00E81A6E"/>
    <w:rsid w:val="00E81ABF"/>
    <w:rsid w:val="00E833B6"/>
    <w:rsid w:val="00E83993"/>
    <w:rsid w:val="00E839E7"/>
    <w:rsid w:val="00E86A81"/>
    <w:rsid w:val="00E870BC"/>
    <w:rsid w:val="00E9029D"/>
    <w:rsid w:val="00E90DD8"/>
    <w:rsid w:val="00E92338"/>
    <w:rsid w:val="00E92BB0"/>
    <w:rsid w:val="00E92BF7"/>
    <w:rsid w:val="00E92C91"/>
    <w:rsid w:val="00E92FB4"/>
    <w:rsid w:val="00E931B4"/>
    <w:rsid w:val="00E931D2"/>
    <w:rsid w:val="00E934C3"/>
    <w:rsid w:val="00E94712"/>
    <w:rsid w:val="00E948CB"/>
    <w:rsid w:val="00E9500C"/>
    <w:rsid w:val="00E95CA6"/>
    <w:rsid w:val="00E95DB4"/>
    <w:rsid w:val="00E95DFB"/>
    <w:rsid w:val="00E96AE1"/>
    <w:rsid w:val="00E96D2C"/>
    <w:rsid w:val="00E972E8"/>
    <w:rsid w:val="00E972F2"/>
    <w:rsid w:val="00E97D04"/>
    <w:rsid w:val="00EA027A"/>
    <w:rsid w:val="00EA044F"/>
    <w:rsid w:val="00EA0BF9"/>
    <w:rsid w:val="00EA11A4"/>
    <w:rsid w:val="00EA166A"/>
    <w:rsid w:val="00EA1977"/>
    <w:rsid w:val="00EA3D63"/>
    <w:rsid w:val="00EA3DCC"/>
    <w:rsid w:val="00EA4265"/>
    <w:rsid w:val="00EA4C15"/>
    <w:rsid w:val="00EA6684"/>
    <w:rsid w:val="00EA6D99"/>
    <w:rsid w:val="00EA6E45"/>
    <w:rsid w:val="00EA7694"/>
    <w:rsid w:val="00EB0B5D"/>
    <w:rsid w:val="00EB0FB3"/>
    <w:rsid w:val="00EB1E92"/>
    <w:rsid w:val="00EB2004"/>
    <w:rsid w:val="00EB20A7"/>
    <w:rsid w:val="00EB3047"/>
    <w:rsid w:val="00EB385A"/>
    <w:rsid w:val="00EB3F6D"/>
    <w:rsid w:val="00EB41D0"/>
    <w:rsid w:val="00EB44E2"/>
    <w:rsid w:val="00EB61AB"/>
    <w:rsid w:val="00EC0134"/>
    <w:rsid w:val="00EC1D40"/>
    <w:rsid w:val="00EC2567"/>
    <w:rsid w:val="00EC2826"/>
    <w:rsid w:val="00EC2C5D"/>
    <w:rsid w:val="00EC2FF6"/>
    <w:rsid w:val="00EC3B22"/>
    <w:rsid w:val="00EC3DE7"/>
    <w:rsid w:val="00EC4576"/>
    <w:rsid w:val="00EC4CB3"/>
    <w:rsid w:val="00EC4F56"/>
    <w:rsid w:val="00EC68BC"/>
    <w:rsid w:val="00ED0980"/>
    <w:rsid w:val="00ED1466"/>
    <w:rsid w:val="00ED1C59"/>
    <w:rsid w:val="00ED1CDA"/>
    <w:rsid w:val="00ED2868"/>
    <w:rsid w:val="00ED53B3"/>
    <w:rsid w:val="00ED5FCC"/>
    <w:rsid w:val="00ED74C8"/>
    <w:rsid w:val="00ED7524"/>
    <w:rsid w:val="00EE0800"/>
    <w:rsid w:val="00EE0842"/>
    <w:rsid w:val="00EE0A97"/>
    <w:rsid w:val="00EE0ADC"/>
    <w:rsid w:val="00EE14F2"/>
    <w:rsid w:val="00EE170F"/>
    <w:rsid w:val="00EE348F"/>
    <w:rsid w:val="00EE3C34"/>
    <w:rsid w:val="00EE403C"/>
    <w:rsid w:val="00EE43F2"/>
    <w:rsid w:val="00EE4D65"/>
    <w:rsid w:val="00EE602A"/>
    <w:rsid w:val="00EE64C8"/>
    <w:rsid w:val="00EE68E8"/>
    <w:rsid w:val="00EE6E47"/>
    <w:rsid w:val="00EE701D"/>
    <w:rsid w:val="00EE775E"/>
    <w:rsid w:val="00EE7BE4"/>
    <w:rsid w:val="00EF04A1"/>
    <w:rsid w:val="00EF0818"/>
    <w:rsid w:val="00EF0E5C"/>
    <w:rsid w:val="00EF130B"/>
    <w:rsid w:val="00EF1409"/>
    <w:rsid w:val="00EF15AC"/>
    <w:rsid w:val="00EF2050"/>
    <w:rsid w:val="00EF23C4"/>
    <w:rsid w:val="00EF3B77"/>
    <w:rsid w:val="00EF4E8F"/>
    <w:rsid w:val="00EF5261"/>
    <w:rsid w:val="00EF6124"/>
    <w:rsid w:val="00EF6154"/>
    <w:rsid w:val="00F003FF"/>
    <w:rsid w:val="00F0185F"/>
    <w:rsid w:val="00F0251B"/>
    <w:rsid w:val="00F027ED"/>
    <w:rsid w:val="00F03D6C"/>
    <w:rsid w:val="00F0577B"/>
    <w:rsid w:val="00F05E84"/>
    <w:rsid w:val="00F062B8"/>
    <w:rsid w:val="00F071ED"/>
    <w:rsid w:val="00F079DC"/>
    <w:rsid w:val="00F07AA1"/>
    <w:rsid w:val="00F1067C"/>
    <w:rsid w:val="00F1282E"/>
    <w:rsid w:val="00F128CF"/>
    <w:rsid w:val="00F12B16"/>
    <w:rsid w:val="00F1303B"/>
    <w:rsid w:val="00F1367E"/>
    <w:rsid w:val="00F147B8"/>
    <w:rsid w:val="00F14C93"/>
    <w:rsid w:val="00F155F0"/>
    <w:rsid w:val="00F1637A"/>
    <w:rsid w:val="00F2003F"/>
    <w:rsid w:val="00F21152"/>
    <w:rsid w:val="00F21735"/>
    <w:rsid w:val="00F22AA8"/>
    <w:rsid w:val="00F236AD"/>
    <w:rsid w:val="00F2487A"/>
    <w:rsid w:val="00F259E4"/>
    <w:rsid w:val="00F2617F"/>
    <w:rsid w:val="00F270D9"/>
    <w:rsid w:val="00F27AEB"/>
    <w:rsid w:val="00F27FDB"/>
    <w:rsid w:val="00F309C4"/>
    <w:rsid w:val="00F30E7A"/>
    <w:rsid w:val="00F30F03"/>
    <w:rsid w:val="00F31728"/>
    <w:rsid w:val="00F330AC"/>
    <w:rsid w:val="00F3391F"/>
    <w:rsid w:val="00F33EE6"/>
    <w:rsid w:val="00F346FF"/>
    <w:rsid w:val="00F3474B"/>
    <w:rsid w:val="00F34930"/>
    <w:rsid w:val="00F34E56"/>
    <w:rsid w:val="00F362EC"/>
    <w:rsid w:val="00F36786"/>
    <w:rsid w:val="00F37067"/>
    <w:rsid w:val="00F372E4"/>
    <w:rsid w:val="00F37959"/>
    <w:rsid w:val="00F37A5A"/>
    <w:rsid w:val="00F4322C"/>
    <w:rsid w:val="00F43EE6"/>
    <w:rsid w:val="00F4403B"/>
    <w:rsid w:val="00F44D5C"/>
    <w:rsid w:val="00F451CF"/>
    <w:rsid w:val="00F45EBB"/>
    <w:rsid w:val="00F46411"/>
    <w:rsid w:val="00F46480"/>
    <w:rsid w:val="00F466BA"/>
    <w:rsid w:val="00F504E5"/>
    <w:rsid w:val="00F50A89"/>
    <w:rsid w:val="00F50A8F"/>
    <w:rsid w:val="00F50FAD"/>
    <w:rsid w:val="00F51D78"/>
    <w:rsid w:val="00F5214D"/>
    <w:rsid w:val="00F52696"/>
    <w:rsid w:val="00F52DB3"/>
    <w:rsid w:val="00F52FEA"/>
    <w:rsid w:val="00F5320B"/>
    <w:rsid w:val="00F53B04"/>
    <w:rsid w:val="00F55384"/>
    <w:rsid w:val="00F553C1"/>
    <w:rsid w:val="00F557BD"/>
    <w:rsid w:val="00F5643C"/>
    <w:rsid w:val="00F603D0"/>
    <w:rsid w:val="00F608E6"/>
    <w:rsid w:val="00F60D79"/>
    <w:rsid w:val="00F61D88"/>
    <w:rsid w:val="00F62275"/>
    <w:rsid w:val="00F62957"/>
    <w:rsid w:val="00F62AB5"/>
    <w:rsid w:val="00F62AF3"/>
    <w:rsid w:val="00F63583"/>
    <w:rsid w:val="00F64223"/>
    <w:rsid w:val="00F65978"/>
    <w:rsid w:val="00F66B58"/>
    <w:rsid w:val="00F66F6A"/>
    <w:rsid w:val="00F6748A"/>
    <w:rsid w:val="00F67606"/>
    <w:rsid w:val="00F7010E"/>
    <w:rsid w:val="00F7021E"/>
    <w:rsid w:val="00F7079F"/>
    <w:rsid w:val="00F71E29"/>
    <w:rsid w:val="00F72F3D"/>
    <w:rsid w:val="00F74FB4"/>
    <w:rsid w:val="00F75B0F"/>
    <w:rsid w:val="00F7699C"/>
    <w:rsid w:val="00F76C1E"/>
    <w:rsid w:val="00F801BB"/>
    <w:rsid w:val="00F804F9"/>
    <w:rsid w:val="00F812DE"/>
    <w:rsid w:val="00F81929"/>
    <w:rsid w:val="00F8196E"/>
    <w:rsid w:val="00F81EF8"/>
    <w:rsid w:val="00F82387"/>
    <w:rsid w:val="00F82C58"/>
    <w:rsid w:val="00F8348E"/>
    <w:rsid w:val="00F84068"/>
    <w:rsid w:val="00F85400"/>
    <w:rsid w:val="00F854CD"/>
    <w:rsid w:val="00F86933"/>
    <w:rsid w:val="00F86CE5"/>
    <w:rsid w:val="00F87311"/>
    <w:rsid w:val="00F87D0E"/>
    <w:rsid w:val="00F90469"/>
    <w:rsid w:val="00F90E24"/>
    <w:rsid w:val="00F92A55"/>
    <w:rsid w:val="00F938F3"/>
    <w:rsid w:val="00F95346"/>
    <w:rsid w:val="00F97656"/>
    <w:rsid w:val="00FA0026"/>
    <w:rsid w:val="00FA0BF1"/>
    <w:rsid w:val="00FA0CE4"/>
    <w:rsid w:val="00FA1C02"/>
    <w:rsid w:val="00FA2314"/>
    <w:rsid w:val="00FA2945"/>
    <w:rsid w:val="00FA2948"/>
    <w:rsid w:val="00FA530C"/>
    <w:rsid w:val="00FA534F"/>
    <w:rsid w:val="00FA5650"/>
    <w:rsid w:val="00FA5B38"/>
    <w:rsid w:val="00FA5BEF"/>
    <w:rsid w:val="00FA5E08"/>
    <w:rsid w:val="00FA60C8"/>
    <w:rsid w:val="00FA6BD1"/>
    <w:rsid w:val="00FA71CA"/>
    <w:rsid w:val="00FA7371"/>
    <w:rsid w:val="00FA7533"/>
    <w:rsid w:val="00FA7D3F"/>
    <w:rsid w:val="00FB0228"/>
    <w:rsid w:val="00FB1065"/>
    <w:rsid w:val="00FB16DC"/>
    <w:rsid w:val="00FB2236"/>
    <w:rsid w:val="00FB2252"/>
    <w:rsid w:val="00FB30B5"/>
    <w:rsid w:val="00FB3D0E"/>
    <w:rsid w:val="00FB47D3"/>
    <w:rsid w:val="00FB480C"/>
    <w:rsid w:val="00FB60A2"/>
    <w:rsid w:val="00FB7978"/>
    <w:rsid w:val="00FB7BF8"/>
    <w:rsid w:val="00FB7D25"/>
    <w:rsid w:val="00FC03AC"/>
    <w:rsid w:val="00FC09CD"/>
    <w:rsid w:val="00FC0F1D"/>
    <w:rsid w:val="00FC12F6"/>
    <w:rsid w:val="00FC23E5"/>
    <w:rsid w:val="00FC28A6"/>
    <w:rsid w:val="00FC2E11"/>
    <w:rsid w:val="00FC2F1F"/>
    <w:rsid w:val="00FC3288"/>
    <w:rsid w:val="00FC3E9B"/>
    <w:rsid w:val="00FC4C63"/>
    <w:rsid w:val="00FC5DF5"/>
    <w:rsid w:val="00FC604E"/>
    <w:rsid w:val="00FC6405"/>
    <w:rsid w:val="00FC67BE"/>
    <w:rsid w:val="00FC694F"/>
    <w:rsid w:val="00FD09E3"/>
    <w:rsid w:val="00FD0D30"/>
    <w:rsid w:val="00FD0F25"/>
    <w:rsid w:val="00FD1053"/>
    <w:rsid w:val="00FD179B"/>
    <w:rsid w:val="00FD1C47"/>
    <w:rsid w:val="00FD2A45"/>
    <w:rsid w:val="00FD374D"/>
    <w:rsid w:val="00FD411D"/>
    <w:rsid w:val="00FD421C"/>
    <w:rsid w:val="00FD54C1"/>
    <w:rsid w:val="00FD6294"/>
    <w:rsid w:val="00FD728D"/>
    <w:rsid w:val="00FE011B"/>
    <w:rsid w:val="00FE02E3"/>
    <w:rsid w:val="00FE05C2"/>
    <w:rsid w:val="00FE1D26"/>
    <w:rsid w:val="00FE23B6"/>
    <w:rsid w:val="00FE256A"/>
    <w:rsid w:val="00FE3D19"/>
    <w:rsid w:val="00FE4F63"/>
    <w:rsid w:val="00FE5D15"/>
    <w:rsid w:val="00FE5D47"/>
    <w:rsid w:val="00FE7F2C"/>
    <w:rsid w:val="00FF05F9"/>
    <w:rsid w:val="00FF0849"/>
    <w:rsid w:val="00FF13D7"/>
    <w:rsid w:val="00FF18E3"/>
    <w:rsid w:val="00FF1E24"/>
    <w:rsid w:val="00FF3270"/>
    <w:rsid w:val="00FF36DC"/>
    <w:rsid w:val="00FF3B49"/>
    <w:rsid w:val="00FF440D"/>
    <w:rsid w:val="00FF484C"/>
    <w:rsid w:val="00FF6182"/>
    <w:rsid w:val="00FF7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64F0"/>
  <w15:chartTrackingRefBased/>
  <w15:docId w15:val="{C6DB1F5C-730E-4240-8BCD-EE4F2D16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6CD"/>
    <w:rPr>
      <w:lang w:val="en-GB"/>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uiPriority w:val="99"/>
    <w:rsid w:val="00CE03B8"/>
    <w:rPr>
      <w:lang w:val="en-GB" w:eastAsia="en-US"/>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CE03B8"/>
    <w:rPr>
      <w:sz w:val="24"/>
      <w:lang w:val="en-GB" w:eastAsia="en-US"/>
    </w:r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link w:val="BodyTextChar"/>
    <w:rPr>
      <w:i/>
      <w:iCs/>
    </w:rPr>
  </w:style>
  <w:style w:type="paragraph" w:styleId="BodyText2">
    <w:name w:val="Body Text 2"/>
    <w:basedOn w:val="Normal"/>
    <w:link w:val="BodyText2Char"/>
    <w:pPr>
      <w:pBdr>
        <w:top w:val="single" w:sz="4" w:space="1" w:color="auto"/>
        <w:left w:val="single" w:sz="4" w:space="4" w:color="auto"/>
        <w:bottom w:val="single" w:sz="4" w:space="1" w:color="auto"/>
        <w:right w:val="single" w:sz="4" w:space="4" w:color="auto"/>
      </w:pBdr>
    </w:pPr>
    <w:rPr>
      <w:i/>
      <w:iCs/>
    </w:rPr>
  </w:style>
  <w:style w:type="character" w:customStyle="1" w:styleId="BodyText2Char">
    <w:name w:val="Body Text 2 Char"/>
    <w:link w:val="BodyText2"/>
    <w:rsid w:val="00E435B6"/>
    <w:rPr>
      <w:i/>
      <w:iCs/>
      <w:sz w:val="24"/>
      <w:lang w:val="en-GB" w:eastAsia="en-U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jc w:val="both"/>
    </w:pPr>
    <w:rPr>
      <w:i/>
      <w:iCs/>
      <w:sz w:val="22"/>
    </w:rPr>
  </w:style>
  <w:style w:type="character" w:customStyle="1" w:styleId="BodyText3Char">
    <w:name w:val="Body Text 3 Char"/>
    <w:link w:val="BodyText3"/>
    <w:rsid w:val="00404EE7"/>
    <w:rPr>
      <w:i/>
      <w:iCs/>
      <w:sz w:val="22"/>
      <w:lang w:val="en-GB" w:eastAsia="en-US"/>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sid w:val="00CE03B8"/>
    <w:rPr>
      <w:lang w:val="en-GB" w:eastAsia="en-US"/>
    </w:rPr>
  </w:style>
  <w:style w:type="character" w:styleId="FootnoteReference">
    <w:name w:val="footnote reference"/>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4E43F3"/>
    <w:pPr>
      <w:shd w:val="clear" w:color="auto" w:fill="000080"/>
    </w:pPr>
    <w:rPr>
      <w:rFonts w:ascii="Tahoma" w:hAnsi="Tahoma"/>
    </w:rPr>
  </w:style>
  <w:style w:type="paragraph" w:styleId="BalloonText">
    <w:name w:val="Balloon Text"/>
    <w:basedOn w:val="Normal"/>
    <w:link w:val="BalloonTextChar"/>
    <w:semiHidden/>
    <w:rsid w:val="00C0595A"/>
    <w:rPr>
      <w:rFonts w:ascii="Tahoma" w:hAnsi="Tahoma" w:cs="Tahoma"/>
      <w:sz w:val="16"/>
      <w:szCs w:val="16"/>
    </w:rPr>
  </w:style>
  <w:style w:type="character" w:customStyle="1" w:styleId="BalloonTextChar">
    <w:name w:val="Balloon Text Char"/>
    <w:basedOn w:val="DefaultParagraphFont"/>
    <w:link w:val="BalloonText"/>
    <w:uiPriority w:val="99"/>
    <w:semiHidden/>
    <w:rsid w:val="00CE03B8"/>
    <w:rPr>
      <w:rFonts w:ascii="Tahoma" w:hAnsi="Tahoma" w:cs="Tahoma"/>
      <w:sz w:val="16"/>
      <w:szCs w:val="16"/>
      <w:lang w:val="en-GB" w:eastAsia="en-US"/>
    </w:rPr>
  </w:style>
  <w:style w:type="character" w:styleId="CommentReference">
    <w:name w:val="annotation reference"/>
    <w:uiPriority w:val="99"/>
    <w:semiHidden/>
    <w:rsid w:val="00D27F7D"/>
    <w:rPr>
      <w:sz w:val="16"/>
      <w:szCs w:val="16"/>
    </w:rPr>
  </w:style>
  <w:style w:type="paragraph" w:styleId="CommentText">
    <w:name w:val="annotation text"/>
    <w:basedOn w:val="Normal"/>
    <w:link w:val="CommentTextChar"/>
    <w:uiPriority w:val="99"/>
    <w:rsid w:val="00D27F7D"/>
  </w:style>
  <w:style w:type="character" w:customStyle="1" w:styleId="CommentTextChar">
    <w:name w:val="Comment Text Char"/>
    <w:link w:val="CommentText"/>
    <w:uiPriority w:val="99"/>
    <w:rsid w:val="00DA01F3"/>
    <w:rPr>
      <w:lang w:val="en-GB" w:eastAsia="en-US"/>
    </w:rPr>
  </w:style>
  <w:style w:type="paragraph" w:styleId="CommentSubject">
    <w:name w:val="annotation subject"/>
    <w:basedOn w:val="CommentText"/>
    <w:next w:val="CommentText"/>
    <w:link w:val="CommentSubjectChar"/>
    <w:semiHidden/>
    <w:rsid w:val="00D27F7D"/>
    <w:rPr>
      <w:b/>
      <w:bCs/>
    </w:rPr>
  </w:style>
  <w:style w:type="paragraph" w:styleId="Revision">
    <w:name w:val="Revision"/>
    <w:hidden/>
    <w:uiPriority w:val="99"/>
    <w:semiHidden/>
    <w:rsid w:val="00840E64"/>
    <w:rPr>
      <w:sz w:val="24"/>
      <w:lang w:val="en-GB" w:eastAsia="en-US"/>
    </w:rPr>
  </w:style>
  <w:style w:type="paragraph" w:styleId="TOCHeading">
    <w:name w:val="TOC Heading"/>
    <w:basedOn w:val="Heading1"/>
    <w:next w:val="Normal"/>
    <w:uiPriority w:val="39"/>
    <w:unhideWhenUsed/>
    <w:qFormat/>
    <w:rsid w:val="00EF0E5C"/>
    <w:pPr>
      <w:keepLines/>
      <w:numPr>
        <w:ilvl w:val="0"/>
      </w:numPr>
      <w:pBdr>
        <w:top w:val="none" w:sz="0" w:space="0" w:color="auto"/>
        <w:left w:val="none" w:sz="0" w:space="0" w:color="auto"/>
        <w:bottom w:val="none" w:sz="0" w:space="0" w:color="auto"/>
        <w:right w:val="none" w:sz="0" w:space="0" w:color="auto"/>
      </w:pBdr>
      <w:spacing w:before="240" w:line="259" w:lineRule="auto"/>
      <w:ind w:left="283" w:hanging="283"/>
      <w:jc w:val="left"/>
      <w:outlineLvl w:val="9"/>
    </w:pPr>
    <w:rPr>
      <w:rFonts w:ascii="Calibri Light" w:hAnsi="Calibri Light"/>
      <w:i w:val="0"/>
      <w:iCs w:val="0"/>
      <w:color w:val="2F5496"/>
      <w:sz w:val="32"/>
      <w:szCs w:val="32"/>
    </w:rPr>
  </w:style>
  <w:style w:type="paragraph" w:styleId="TOC1">
    <w:name w:val="toc 1"/>
    <w:basedOn w:val="Normal"/>
    <w:next w:val="Normal"/>
    <w:autoRedefine/>
    <w:rsid w:val="00EF0E5C"/>
  </w:style>
  <w:style w:type="character" w:styleId="Hyperlink">
    <w:name w:val="Hyperlink"/>
    <w:uiPriority w:val="99"/>
    <w:unhideWhenUsed/>
    <w:rsid w:val="00EF0E5C"/>
    <w:rPr>
      <w:color w:val="0563C1"/>
      <w:u w:val="single"/>
    </w:rPr>
  </w:style>
  <w:style w:type="paragraph" w:customStyle="1" w:styleId="Formatvorlage1">
    <w:name w:val="Formatvorlage1"/>
    <w:basedOn w:val="Heading2"/>
    <w:link w:val="Formatvorlage1Zchn"/>
    <w:qFormat/>
    <w:rsid w:val="00297871"/>
    <w:pPr>
      <w:pBdr>
        <w:bottom w:val="single" w:sz="4" w:space="1" w:color="auto"/>
      </w:pBdr>
      <w:tabs>
        <w:tab w:val="num" w:pos="360"/>
      </w:tabs>
    </w:pPr>
    <w:rPr>
      <w:rFonts w:ascii="Arial" w:hAnsi="Arial" w:cs="Arial"/>
      <w:szCs w:val="24"/>
    </w:rPr>
  </w:style>
  <w:style w:type="character" w:customStyle="1" w:styleId="Formatvorlage1Zchn">
    <w:name w:val="Formatvorlage1 Zchn"/>
    <w:link w:val="Formatvorlage1"/>
    <w:rsid w:val="00297871"/>
    <w:rPr>
      <w:rFonts w:ascii="Arial" w:hAnsi="Arial" w:cs="Arial"/>
      <w:b/>
      <w:bCs/>
      <w:sz w:val="22"/>
      <w:szCs w:val="24"/>
      <w:lang w:val="en-GB" w:eastAsia="en-US"/>
    </w:rPr>
  </w:style>
  <w:style w:type="paragraph" w:styleId="ListParagraph">
    <w:name w:val="List Paragraph"/>
    <w:aliases w:val="Colorful List Accent 1,Table/Figure Heading,Bullet Styles para,Párrafo de lista,Bullet,Dot pt,No Spacing1,List Paragraph Char Char Char,Indicator Text,List Paragraph1,Numbered Para 1,List Paragraph12,Bullet Points,MAIN CONTENT,Bullet 1"/>
    <w:basedOn w:val="Normal"/>
    <w:link w:val="ListParagraphChar"/>
    <w:uiPriority w:val="34"/>
    <w:qFormat/>
    <w:rsid w:val="00297871"/>
    <w:pPr>
      <w:ind w:left="708"/>
    </w:pPr>
  </w:style>
  <w:style w:type="character" w:customStyle="1" w:styleId="ListParagraphChar">
    <w:name w:val="List Paragraph Char"/>
    <w:aliases w:val="Colorful List Accent 1 Char,Table/Figure Heading Char,Bullet Styles para Char,Párrafo de lista Char,Bullet Char,Dot pt Char,No Spacing1 Char,List Paragraph Char Char Char Char,Indicator Text Char,List Paragraph1 Char,Bullet 1 Char"/>
    <w:link w:val="ListParagraph"/>
    <w:uiPriority w:val="34"/>
    <w:qFormat/>
    <w:locked/>
    <w:rsid w:val="008751A3"/>
    <w:rPr>
      <w:sz w:val="24"/>
      <w:lang w:val="en-GB" w:eastAsia="en-US"/>
    </w:rPr>
  </w:style>
  <w:style w:type="paragraph" w:styleId="TOC2">
    <w:name w:val="toc 2"/>
    <w:basedOn w:val="Normal"/>
    <w:next w:val="Normal"/>
    <w:autoRedefine/>
    <w:uiPriority w:val="39"/>
    <w:rsid w:val="00514EA5"/>
    <w:pPr>
      <w:tabs>
        <w:tab w:val="left" w:pos="880"/>
        <w:tab w:val="right" w:leader="dot" w:pos="9061"/>
      </w:tabs>
    </w:pPr>
    <w:rPr>
      <w:rFonts w:asciiTheme="minorHAnsi" w:hAnsiTheme="minorHAnsi" w:cstheme="minorHAnsi"/>
      <w:noProof/>
      <w:sz w:val="22"/>
      <w:szCs w:val="22"/>
    </w:rPr>
  </w:style>
  <w:style w:type="paragraph" w:styleId="Title">
    <w:name w:val="Title"/>
    <w:basedOn w:val="Normal"/>
    <w:next w:val="Normal"/>
    <w:link w:val="TitleChar"/>
    <w:qFormat/>
    <w:rsid w:val="0029787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97871"/>
    <w:rPr>
      <w:rFonts w:ascii="Calibri Light" w:eastAsia="Times New Roman" w:hAnsi="Calibri Light" w:cs="Times New Roman"/>
      <w:b/>
      <w:bCs/>
      <w:kern w:val="28"/>
      <w:sz w:val="32"/>
      <w:szCs w:val="32"/>
      <w:lang w:val="en-GB" w:eastAsia="en-US"/>
    </w:rPr>
  </w:style>
  <w:style w:type="paragraph" w:customStyle="1" w:styleId="H3">
    <w:name w:val="H3"/>
    <w:basedOn w:val="Normal"/>
    <w:next w:val="Normal"/>
    <w:rsid w:val="003B45AE"/>
    <w:pPr>
      <w:keepNext/>
      <w:widowControl w:val="0"/>
      <w:spacing w:before="100" w:after="100"/>
      <w:outlineLvl w:val="3"/>
    </w:pPr>
    <w:rPr>
      <w:b/>
      <w:snapToGrid w:val="0"/>
      <w:sz w:val="28"/>
    </w:rPr>
  </w:style>
  <w:style w:type="paragraph" w:customStyle="1" w:styleId="TabPlain">
    <w:name w:val="TabPlain"/>
    <w:basedOn w:val="Normal"/>
    <w:next w:val="Normal"/>
    <w:autoRedefine/>
    <w:qFormat/>
    <w:rsid w:val="0024210C"/>
    <w:pPr>
      <w:tabs>
        <w:tab w:val="left" w:pos="567"/>
      </w:tabs>
    </w:pPr>
    <w:rPr>
      <w:rFonts w:ascii="Arial" w:hAnsi="Arial" w:cs="Arial"/>
      <w:sz w:val="18"/>
      <w:szCs w:val="18"/>
      <w:lang w:val="en-US"/>
    </w:rPr>
  </w:style>
  <w:style w:type="character" w:customStyle="1" w:styleId="st">
    <w:name w:val="st"/>
    <w:rsid w:val="00C36302"/>
  </w:style>
  <w:style w:type="character" w:styleId="Emphasis">
    <w:name w:val="Emphasis"/>
    <w:qFormat/>
    <w:rsid w:val="00C36302"/>
    <w:rPr>
      <w:i/>
      <w:iCs/>
    </w:rPr>
  </w:style>
  <w:style w:type="character" w:customStyle="1" w:styleId="shorttext">
    <w:name w:val="short_text"/>
    <w:rsid w:val="001E6DCD"/>
  </w:style>
  <w:style w:type="table" w:styleId="TableGrid">
    <w:name w:val="Table Grid"/>
    <w:basedOn w:val="TableNormal"/>
    <w:rsid w:val="001E6D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Normal"/>
    <w:rsid w:val="00003250"/>
    <w:pPr>
      <w:pBdr>
        <w:top w:val="single" w:sz="4" w:space="1" w:color="000000"/>
        <w:left w:val="single" w:sz="4" w:space="1" w:color="000000"/>
        <w:bottom w:val="single" w:sz="4" w:space="1" w:color="000000"/>
        <w:right w:val="single" w:sz="4" w:space="1" w:color="000000"/>
      </w:pBdr>
      <w:suppressAutoHyphens/>
      <w:jc w:val="both"/>
    </w:pPr>
    <w:rPr>
      <w:i/>
      <w:iCs/>
      <w:sz w:val="22"/>
      <w:lang w:eastAsia="ar-SA"/>
    </w:rPr>
  </w:style>
  <w:style w:type="paragraph" w:customStyle="1" w:styleId="Kommentartext1">
    <w:name w:val="Kommentartext1"/>
    <w:basedOn w:val="Normal"/>
    <w:rsid w:val="002519C0"/>
    <w:pPr>
      <w:suppressAutoHyphens/>
      <w:spacing w:line="100" w:lineRule="atLeast"/>
    </w:pPr>
    <w:rPr>
      <w:kern w:val="1"/>
      <w:lang w:val="es-ES_tradnl" w:eastAsia="ar-SA"/>
    </w:rPr>
  </w:style>
  <w:style w:type="paragraph" w:customStyle="1" w:styleId="Default">
    <w:name w:val="Default"/>
    <w:rsid w:val="0024210C"/>
    <w:pPr>
      <w:autoSpaceDE w:val="0"/>
      <w:autoSpaceDN w:val="0"/>
      <w:adjustRightInd w:val="0"/>
    </w:pPr>
    <w:rPr>
      <w:rFonts w:ascii="Calibri" w:hAnsi="Calibri" w:cs="Calibri"/>
      <w:color w:val="000000"/>
      <w:sz w:val="24"/>
      <w:szCs w:val="24"/>
    </w:rPr>
  </w:style>
  <w:style w:type="character" w:customStyle="1" w:styleId="NichtaufgelsteErwhnung1">
    <w:name w:val="Nicht aufgelöste Erwähnung1"/>
    <w:uiPriority w:val="99"/>
    <w:semiHidden/>
    <w:unhideWhenUsed/>
    <w:rsid w:val="007443FF"/>
    <w:rPr>
      <w:color w:val="808080"/>
      <w:shd w:val="clear" w:color="auto" w:fill="E6E6E6"/>
    </w:rPr>
  </w:style>
  <w:style w:type="paragraph" w:styleId="TOC3">
    <w:name w:val="toc 3"/>
    <w:basedOn w:val="Normal"/>
    <w:next w:val="Normal"/>
    <w:autoRedefine/>
    <w:uiPriority w:val="39"/>
    <w:rsid w:val="001E1BC3"/>
    <w:pPr>
      <w:tabs>
        <w:tab w:val="left" w:pos="1320"/>
        <w:tab w:val="right" w:leader="dot" w:pos="9061"/>
      </w:tabs>
      <w:ind w:left="1321" w:hanging="1083"/>
    </w:pPr>
  </w:style>
  <w:style w:type="character" w:customStyle="1" w:styleId="tlid-translation">
    <w:name w:val="tlid-translation"/>
    <w:rsid w:val="00C51AA2"/>
  </w:style>
  <w:style w:type="paragraph" w:styleId="Subtitle">
    <w:name w:val="Subtitle"/>
    <w:basedOn w:val="Normal"/>
    <w:next w:val="Normal"/>
    <w:link w:val="SubtitleChar"/>
    <w:qFormat/>
    <w:rsid w:val="00862CBE"/>
    <w:pPr>
      <w:spacing w:after="60"/>
      <w:jc w:val="center"/>
      <w:outlineLvl w:val="1"/>
    </w:pPr>
    <w:rPr>
      <w:rFonts w:ascii="Calibri Light" w:hAnsi="Calibri Light"/>
      <w:szCs w:val="24"/>
    </w:rPr>
  </w:style>
  <w:style w:type="character" w:customStyle="1" w:styleId="SubtitleChar">
    <w:name w:val="Subtitle Char"/>
    <w:link w:val="Subtitle"/>
    <w:rsid w:val="00862CBE"/>
    <w:rPr>
      <w:rFonts w:ascii="Calibri Light" w:eastAsia="Times New Roman" w:hAnsi="Calibri Light" w:cs="Times New Roman"/>
      <w:sz w:val="24"/>
      <w:szCs w:val="24"/>
      <w:lang w:val="en-GB" w:eastAsia="en-US"/>
    </w:rPr>
  </w:style>
  <w:style w:type="character" w:customStyle="1" w:styleId="50f7">
    <w:name w:val="_50f7"/>
    <w:basedOn w:val="DefaultParagraphFont"/>
    <w:rsid w:val="00694690"/>
  </w:style>
  <w:style w:type="paragraph" w:styleId="EndnoteText">
    <w:name w:val="endnote text"/>
    <w:basedOn w:val="Normal"/>
    <w:link w:val="EndnoteTextChar"/>
    <w:rsid w:val="001032BB"/>
  </w:style>
  <w:style w:type="character" w:customStyle="1" w:styleId="EndnoteTextChar">
    <w:name w:val="Endnote Text Char"/>
    <w:basedOn w:val="DefaultParagraphFont"/>
    <w:link w:val="EndnoteText"/>
    <w:rsid w:val="001032BB"/>
    <w:rPr>
      <w:lang w:val="en-GB" w:eastAsia="en-US"/>
    </w:rPr>
  </w:style>
  <w:style w:type="character" w:styleId="EndnoteReference">
    <w:name w:val="endnote reference"/>
    <w:basedOn w:val="DefaultParagraphFont"/>
    <w:rsid w:val="001032BB"/>
    <w:rPr>
      <w:vertAlign w:val="superscript"/>
    </w:rPr>
  </w:style>
  <w:style w:type="table" w:customStyle="1" w:styleId="Tabellenraster1">
    <w:name w:val="Tabellenraster1"/>
    <w:basedOn w:val="TableNormal"/>
    <w:next w:val="TableGrid"/>
    <w:uiPriority w:val="39"/>
    <w:rsid w:val="00CB36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8608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39"/>
    <w:rsid w:val="006647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346E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346E7"/>
    <w:rPr>
      <w:rFonts w:asciiTheme="minorHAnsi" w:eastAsiaTheme="minorEastAsia" w:hAnsiTheme="minorHAnsi" w:cstheme="minorBidi"/>
      <w:sz w:val="22"/>
      <w:szCs w:val="22"/>
    </w:rPr>
  </w:style>
  <w:style w:type="paragraph" w:customStyle="1" w:styleId="TITRECOVER">
    <w:name w:val="TITRE COVER"/>
    <w:basedOn w:val="Normal"/>
    <w:rsid w:val="006346E7"/>
    <w:pPr>
      <w:spacing w:line="360" w:lineRule="auto"/>
    </w:pPr>
    <w:rPr>
      <w:rFonts w:ascii="Helvetica" w:hAnsi="Helvetica"/>
      <w:color w:val="FFFFFF"/>
      <w:sz w:val="52"/>
      <w:szCs w:val="24"/>
      <w:lang w:val="en-US" w:eastAsia="fr-FR"/>
    </w:rPr>
  </w:style>
  <w:style w:type="character" w:customStyle="1" w:styleId="NichtaufgelsteErwhnung2">
    <w:name w:val="Nicht aufgelöste Erwähnung2"/>
    <w:basedOn w:val="DefaultParagraphFont"/>
    <w:uiPriority w:val="99"/>
    <w:semiHidden/>
    <w:unhideWhenUsed/>
    <w:rsid w:val="008E59B9"/>
    <w:rPr>
      <w:color w:val="605E5C"/>
      <w:shd w:val="clear" w:color="auto" w:fill="E1DFDD"/>
    </w:rPr>
  </w:style>
  <w:style w:type="character" w:customStyle="1" w:styleId="e24kjd">
    <w:name w:val="e24kjd"/>
    <w:basedOn w:val="DefaultParagraphFont"/>
    <w:rsid w:val="00E62FBE"/>
  </w:style>
  <w:style w:type="character" w:styleId="FollowedHyperlink">
    <w:name w:val="FollowedHyperlink"/>
    <w:basedOn w:val="DefaultParagraphFont"/>
    <w:rsid w:val="001C4994"/>
    <w:rPr>
      <w:color w:val="954F72" w:themeColor="followedHyperlink"/>
      <w:u w:val="single"/>
    </w:rPr>
  </w:style>
  <w:style w:type="character" w:customStyle="1" w:styleId="NichtaufgelsteErwhnung3">
    <w:name w:val="Nicht aufgelöste Erwähnung3"/>
    <w:basedOn w:val="DefaultParagraphFont"/>
    <w:uiPriority w:val="99"/>
    <w:semiHidden/>
    <w:unhideWhenUsed/>
    <w:rsid w:val="00336C06"/>
    <w:rPr>
      <w:color w:val="605E5C"/>
      <w:shd w:val="clear" w:color="auto" w:fill="E1DFDD"/>
    </w:rPr>
  </w:style>
  <w:style w:type="character" w:customStyle="1" w:styleId="CommentSubjectChar">
    <w:name w:val="Comment Subject Char"/>
    <w:basedOn w:val="CommentTextChar"/>
    <w:link w:val="CommentSubject"/>
    <w:uiPriority w:val="99"/>
    <w:semiHidden/>
    <w:locked/>
    <w:rsid w:val="00D456FC"/>
    <w:rPr>
      <w:b/>
      <w:bCs/>
      <w:lang w:val="en-GB" w:eastAsia="en-US"/>
    </w:rPr>
  </w:style>
  <w:style w:type="paragraph" w:customStyle="1" w:styleId="pprag3-notoc">
    <w:name w:val="pprag3 - no toc"/>
    <w:basedOn w:val="Heading4"/>
    <w:qFormat/>
    <w:rsid w:val="00D456FC"/>
    <w:pPr>
      <w:numPr>
        <w:ilvl w:val="0"/>
      </w:numPr>
      <w:tabs>
        <w:tab w:val="num" w:pos="284"/>
      </w:tabs>
      <w:spacing w:after="60" w:line="360" w:lineRule="auto"/>
      <w:ind w:left="283" w:hanging="283"/>
    </w:pPr>
    <w:rPr>
      <w:rFonts w:ascii="Arial" w:hAnsi="Arial" w:cs="Arial"/>
      <w:bCs w:val="0"/>
      <w:noProof w:val="0"/>
      <w:lang w:eastAsia="en-GB"/>
    </w:rPr>
  </w:style>
  <w:style w:type="paragraph" w:customStyle="1" w:styleId="mld-paragraph">
    <w:name w:val="mld-paragraph"/>
    <w:basedOn w:val="Normal"/>
    <w:rsid w:val="00C2447C"/>
    <w:pPr>
      <w:spacing w:before="100" w:beforeAutospacing="1" w:after="100" w:afterAutospacing="1"/>
    </w:pPr>
    <w:rPr>
      <w:sz w:val="24"/>
      <w:szCs w:val="24"/>
      <w:lang w:val="en-US" w:eastAsia="en-US"/>
    </w:rPr>
  </w:style>
  <w:style w:type="character" w:customStyle="1" w:styleId="text">
    <w:name w:val="text"/>
    <w:basedOn w:val="DefaultParagraphFont"/>
    <w:rsid w:val="00F4403B"/>
  </w:style>
  <w:style w:type="paragraph" w:customStyle="1" w:styleId="DefinitionTerm">
    <w:name w:val="Definition Term"/>
    <w:basedOn w:val="Normal"/>
    <w:next w:val="DefinitionList"/>
    <w:rsid w:val="00C16C41"/>
    <w:pPr>
      <w:widowControl w:val="0"/>
    </w:pPr>
    <w:rPr>
      <w:snapToGrid w:val="0"/>
      <w:sz w:val="24"/>
      <w:lang w:eastAsia="en-US"/>
    </w:rPr>
  </w:style>
  <w:style w:type="paragraph" w:customStyle="1" w:styleId="DefinitionList">
    <w:name w:val="Definition List"/>
    <w:basedOn w:val="Normal"/>
    <w:next w:val="DefinitionTerm"/>
    <w:rsid w:val="00C16C41"/>
    <w:pPr>
      <w:widowControl w:val="0"/>
      <w:ind w:left="360"/>
    </w:pPr>
    <w:rPr>
      <w:snapToGrid w:val="0"/>
      <w:sz w:val="24"/>
      <w:lang w:eastAsia="en-US"/>
    </w:rPr>
  </w:style>
  <w:style w:type="character" w:customStyle="1" w:styleId="Definition">
    <w:name w:val="Definition"/>
    <w:rsid w:val="00C16C41"/>
    <w:rPr>
      <w:i/>
    </w:rPr>
  </w:style>
  <w:style w:type="paragraph" w:customStyle="1" w:styleId="H1">
    <w:name w:val="H1"/>
    <w:basedOn w:val="Normal"/>
    <w:next w:val="Normal"/>
    <w:rsid w:val="00C16C41"/>
    <w:pPr>
      <w:keepNext/>
      <w:widowControl w:val="0"/>
      <w:spacing w:before="100" w:after="100"/>
      <w:outlineLvl w:val="1"/>
    </w:pPr>
    <w:rPr>
      <w:b/>
      <w:snapToGrid w:val="0"/>
      <w:kern w:val="36"/>
      <w:sz w:val="48"/>
      <w:lang w:eastAsia="en-US"/>
    </w:rPr>
  </w:style>
  <w:style w:type="paragraph" w:customStyle="1" w:styleId="H2">
    <w:name w:val="H2"/>
    <w:basedOn w:val="Normal"/>
    <w:next w:val="Normal"/>
    <w:rsid w:val="00C16C41"/>
    <w:pPr>
      <w:keepNext/>
      <w:widowControl w:val="0"/>
      <w:spacing w:before="100" w:after="100"/>
      <w:outlineLvl w:val="2"/>
    </w:pPr>
    <w:rPr>
      <w:b/>
      <w:snapToGrid w:val="0"/>
      <w:sz w:val="36"/>
      <w:lang w:eastAsia="en-US"/>
    </w:rPr>
  </w:style>
  <w:style w:type="paragraph" w:customStyle="1" w:styleId="H4">
    <w:name w:val="H4"/>
    <w:basedOn w:val="Normal"/>
    <w:next w:val="Normal"/>
    <w:rsid w:val="00C16C41"/>
    <w:pPr>
      <w:keepNext/>
      <w:widowControl w:val="0"/>
      <w:spacing w:before="100" w:after="100"/>
      <w:outlineLvl w:val="4"/>
    </w:pPr>
    <w:rPr>
      <w:b/>
      <w:snapToGrid w:val="0"/>
      <w:sz w:val="24"/>
      <w:lang w:eastAsia="en-US"/>
    </w:rPr>
  </w:style>
  <w:style w:type="paragraph" w:customStyle="1" w:styleId="H5">
    <w:name w:val="H5"/>
    <w:basedOn w:val="Normal"/>
    <w:next w:val="Normal"/>
    <w:rsid w:val="00C16C41"/>
    <w:pPr>
      <w:keepNext/>
      <w:widowControl w:val="0"/>
      <w:spacing w:before="100" w:after="100"/>
      <w:outlineLvl w:val="5"/>
    </w:pPr>
    <w:rPr>
      <w:b/>
      <w:snapToGrid w:val="0"/>
      <w:lang w:eastAsia="en-US"/>
    </w:rPr>
  </w:style>
  <w:style w:type="paragraph" w:customStyle="1" w:styleId="H6">
    <w:name w:val="H6"/>
    <w:basedOn w:val="Normal"/>
    <w:next w:val="Normal"/>
    <w:rsid w:val="00C16C41"/>
    <w:pPr>
      <w:keepNext/>
      <w:widowControl w:val="0"/>
      <w:spacing w:before="100" w:after="100"/>
      <w:outlineLvl w:val="6"/>
    </w:pPr>
    <w:rPr>
      <w:b/>
      <w:snapToGrid w:val="0"/>
      <w:sz w:val="16"/>
      <w:lang w:eastAsia="en-US"/>
    </w:rPr>
  </w:style>
  <w:style w:type="paragraph" w:customStyle="1" w:styleId="Address">
    <w:name w:val="Address"/>
    <w:basedOn w:val="Normal"/>
    <w:next w:val="Normal"/>
    <w:rsid w:val="00C16C41"/>
    <w:pPr>
      <w:widowControl w:val="0"/>
    </w:pPr>
    <w:rPr>
      <w:i/>
      <w:snapToGrid w:val="0"/>
      <w:sz w:val="24"/>
      <w:lang w:eastAsia="en-US"/>
    </w:rPr>
  </w:style>
  <w:style w:type="paragraph" w:customStyle="1" w:styleId="Blockquote">
    <w:name w:val="Blockquote"/>
    <w:basedOn w:val="Normal"/>
    <w:rsid w:val="00C16C41"/>
    <w:pPr>
      <w:widowControl w:val="0"/>
      <w:spacing w:before="100" w:after="100"/>
      <w:ind w:left="360" w:right="360"/>
    </w:pPr>
    <w:rPr>
      <w:snapToGrid w:val="0"/>
      <w:sz w:val="24"/>
      <w:lang w:eastAsia="en-US"/>
    </w:rPr>
  </w:style>
  <w:style w:type="character" w:customStyle="1" w:styleId="CITE">
    <w:name w:val="CITE"/>
    <w:rsid w:val="00C16C41"/>
    <w:rPr>
      <w:i/>
    </w:rPr>
  </w:style>
  <w:style w:type="character" w:customStyle="1" w:styleId="CODE">
    <w:name w:val="CODE"/>
    <w:rsid w:val="00C16C41"/>
    <w:rPr>
      <w:rFonts w:ascii="Courier New" w:hAnsi="Courier New"/>
      <w:sz w:val="20"/>
    </w:rPr>
  </w:style>
  <w:style w:type="character" w:customStyle="1" w:styleId="Keyboard">
    <w:name w:val="Keyboard"/>
    <w:rsid w:val="00C16C41"/>
    <w:rPr>
      <w:rFonts w:ascii="Courier New" w:hAnsi="Courier New"/>
      <w:b/>
      <w:sz w:val="20"/>
    </w:rPr>
  </w:style>
  <w:style w:type="paragraph" w:customStyle="1" w:styleId="Preformatted">
    <w:name w:val="Preformatted"/>
    <w:basedOn w:val="Normal"/>
    <w:rsid w:val="00C16C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styleId="z-BottomofForm">
    <w:name w:val="HTML Bottom of Form"/>
    <w:next w:val="Normal"/>
    <w:link w:val="z-BottomofFormChar"/>
    <w:hidden/>
    <w:rsid w:val="00C16C41"/>
    <w:pPr>
      <w:widowControl w:val="0"/>
      <w:pBdr>
        <w:top w:val="double" w:sz="2" w:space="0" w:color="000000"/>
      </w:pBdr>
      <w:jc w:val="center"/>
    </w:pPr>
    <w:rPr>
      <w:rFonts w:ascii="Arial" w:hAnsi="Arial"/>
      <w:snapToGrid w:val="0"/>
      <w:vanish/>
      <w:sz w:val="16"/>
      <w:lang w:val="en-US" w:eastAsia="en-US"/>
    </w:rPr>
  </w:style>
  <w:style w:type="character" w:customStyle="1" w:styleId="z-BottomofFormChar">
    <w:name w:val="z-Bottom of Form Char"/>
    <w:basedOn w:val="DefaultParagraphFont"/>
    <w:link w:val="z-BottomofForm"/>
    <w:rsid w:val="00C16C41"/>
    <w:rPr>
      <w:rFonts w:ascii="Arial" w:hAnsi="Arial"/>
      <w:snapToGrid w:val="0"/>
      <w:vanish/>
      <w:sz w:val="16"/>
      <w:lang w:val="en-US" w:eastAsia="en-US"/>
    </w:rPr>
  </w:style>
  <w:style w:type="paragraph" w:styleId="z-TopofForm">
    <w:name w:val="HTML Top of Form"/>
    <w:next w:val="Normal"/>
    <w:link w:val="z-TopofFormChar"/>
    <w:hidden/>
    <w:rsid w:val="00C16C41"/>
    <w:pPr>
      <w:widowControl w:val="0"/>
      <w:pBdr>
        <w:bottom w:val="double" w:sz="2" w:space="0" w:color="000000"/>
      </w:pBdr>
      <w:jc w:val="center"/>
    </w:pPr>
    <w:rPr>
      <w:rFonts w:ascii="Arial" w:hAnsi="Arial"/>
      <w:snapToGrid w:val="0"/>
      <w:vanish/>
      <w:sz w:val="16"/>
      <w:lang w:val="en-US" w:eastAsia="en-US"/>
    </w:rPr>
  </w:style>
  <w:style w:type="character" w:customStyle="1" w:styleId="z-TopofFormChar">
    <w:name w:val="z-Top of Form Char"/>
    <w:basedOn w:val="DefaultParagraphFont"/>
    <w:link w:val="z-TopofForm"/>
    <w:rsid w:val="00C16C41"/>
    <w:rPr>
      <w:rFonts w:ascii="Arial" w:hAnsi="Arial"/>
      <w:snapToGrid w:val="0"/>
      <w:vanish/>
      <w:sz w:val="16"/>
      <w:lang w:val="en-US" w:eastAsia="en-US"/>
    </w:rPr>
  </w:style>
  <w:style w:type="character" w:customStyle="1" w:styleId="Sample">
    <w:name w:val="Sample"/>
    <w:rsid w:val="00C16C41"/>
    <w:rPr>
      <w:rFonts w:ascii="Courier New" w:hAnsi="Courier New"/>
    </w:rPr>
  </w:style>
  <w:style w:type="character" w:styleId="Strong">
    <w:name w:val="Strong"/>
    <w:qFormat/>
    <w:rsid w:val="00C16C41"/>
    <w:rPr>
      <w:b/>
    </w:rPr>
  </w:style>
  <w:style w:type="character" w:customStyle="1" w:styleId="Typewriter">
    <w:name w:val="Typewriter"/>
    <w:rsid w:val="00C16C41"/>
    <w:rPr>
      <w:rFonts w:ascii="Courier New" w:hAnsi="Courier New"/>
      <w:sz w:val="20"/>
    </w:rPr>
  </w:style>
  <w:style w:type="character" w:customStyle="1" w:styleId="Variable">
    <w:name w:val="Variable"/>
    <w:rsid w:val="00C16C41"/>
    <w:rPr>
      <w:i/>
    </w:rPr>
  </w:style>
  <w:style w:type="character" w:customStyle="1" w:styleId="HTMLMarkup">
    <w:name w:val="HTML Markup"/>
    <w:rsid w:val="00C16C41"/>
    <w:rPr>
      <w:vanish/>
      <w:color w:val="FF0000"/>
    </w:rPr>
  </w:style>
  <w:style w:type="character" w:customStyle="1" w:styleId="Comment">
    <w:name w:val="Comment"/>
    <w:rsid w:val="00C16C41"/>
    <w:rPr>
      <w:vanish/>
    </w:rPr>
  </w:style>
  <w:style w:type="paragraph" w:customStyle="1" w:styleId="Text2">
    <w:name w:val="Text 2"/>
    <w:basedOn w:val="Normal"/>
    <w:rsid w:val="00C16C41"/>
    <w:pPr>
      <w:tabs>
        <w:tab w:val="left" w:pos="2160"/>
      </w:tabs>
      <w:spacing w:after="240"/>
      <w:ind w:left="1077"/>
      <w:jc w:val="both"/>
    </w:pPr>
    <w:rPr>
      <w:sz w:val="24"/>
      <w:lang w:val="fr-FR" w:eastAsia="en-US"/>
    </w:rPr>
  </w:style>
  <w:style w:type="paragraph" w:styleId="ListBullet">
    <w:name w:val="List Bullet"/>
    <w:basedOn w:val="Normal"/>
    <w:rsid w:val="00C16C41"/>
    <w:pPr>
      <w:numPr>
        <w:numId w:val="17"/>
      </w:numPr>
      <w:spacing w:after="240"/>
      <w:jc w:val="both"/>
    </w:pPr>
    <w:rPr>
      <w:sz w:val="24"/>
      <w:lang w:val="fr-FR" w:eastAsia="en-US"/>
    </w:rPr>
  </w:style>
  <w:style w:type="paragraph" w:styleId="ListNumber">
    <w:name w:val="List Number"/>
    <w:basedOn w:val="Normal"/>
    <w:rsid w:val="00C16C41"/>
    <w:pPr>
      <w:numPr>
        <w:numId w:val="19"/>
      </w:numPr>
      <w:spacing w:after="240"/>
      <w:jc w:val="both"/>
    </w:pPr>
    <w:rPr>
      <w:sz w:val="24"/>
      <w:lang w:val="fr-FR" w:eastAsia="en-US"/>
    </w:rPr>
  </w:style>
  <w:style w:type="paragraph" w:customStyle="1" w:styleId="ListDash">
    <w:name w:val="List Dash"/>
    <w:basedOn w:val="Normal"/>
    <w:rsid w:val="00C16C41"/>
    <w:pPr>
      <w:numPr>
        <w:numId w:val="18"/>
      </w:numPr>
      <w:spacing w:after="240"/>
      <w:jc w:val="both"/>
    </w:pPr>
    <w:rPr>
      <w:sz w:val="24"/>
      <w:lang w:val="fr-FR" w:eastAsia="en-US"/>
    </w:rPr>
  </w:style>
  <w:style w:type="paragraph" w:customStyle="1" w:styleId="ListNumberLevel2">
    <w:name w:val="List Number (Level 2)"/>
    <w:basedOn w:val="Normal"/>
    <w:rsid w:val="00C16C41"/>
    <w:pPr>
      <w:numPr>
        <w:ilvl w:val="1"/>
        <w:numId w:val="19"/>
      </w:numPr>
      <w:spacing w:after="240"/>
      <w:jc w:val="both"/>
    </w:pPr>
    <w:rPr>
      <w:sz w:val="24"/>
      <w:lang w:val="fr-FR" w:eastAsia="en-US"/>
    </w:rPr>
  </w:style>
  <w:style w:type="paragraph" w:customStyle="1" w:styleId="ListNumberLevel3">
    <w:name w:val="List Number (Level 3)"/>
    <w:basedOn w:val="Normal"/>
    <w:rsid w:val="00C16C41"/>
    <w:pPr>
      <w:numPr>
        <w:ilvl w:val="2"/>
        <w:numId w:val="19"/>
      </w:numPr>
      <w:spacing w:after="240"/>
      <w:jc w:val="both"/>
    </w:pPr>
    <w:rPr>
      <w:sz w:val="24"/>
      <w:lang w:val="fr-FR" w:eastAsia="en-US"/>
    </w:rPr>
  </w:style>
  <w:style w:type="paragraph" w:customStyle="1" w:styleId="ListNumberLevel4">
    <w:name w:val="List Number (Level 4)"/>
    <w:basedOn w:val="Normal"/>
    <w:rsid w:val="00C16C41"/>
    <w:pPr>
      <w:numPr>
        <w:ilvl w:val="3"/>
        <w:numId w:val="19"/>
      </w:numPr>
      <w:spacing w:after="240"/>
      <w:jc w:val="both"/>
    </w:pPr>
    <w:rPr>
      <w:sz w:val="24"/>
      <w:lang w:val="fr-FR" w:eastAsia="en-US"/>
    </w:rPr>
  </w:style>
  <w:style w:type="character" w:customStyle="1" w:styleId="BodyTextChar">
    <w:name w:val="Body Text Char"/>
    <w:link w:val="BodyText"/>
    <w:rsid w:val="00C16C41"/>
    <w:rPr>
      <w:i/>
      <w:iCs/>
      <w:lang w:val="en-GB"/>
    </w:rPr>
  </w:style>
  <w:style w:type="numbering" w:customStyle="1" w:styleId="KeineListe1">
    <w:name w:val="Keine Liste1"/>
    <w:next w:val="NoList"/>
    <w:uiPriority w:val="99"/>
    <w:semiHidden/>
    <w:unhideWhenUsed/>
    <w:rsid w:val="00C16C41"/>
  </w:style>
  <w:style w:type="table" w:customStyle="1" w:styleId="Tabellenraster4">
    <w:name w:val="Tabellenraster4"/>
    <w:basedOn w:val="TableNormal"/>
    <w:next w:val="TableGrid"/>
    <w:rsid w:val="00C1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030">
      <w:bodyDiv w:val="1"/>
      <w:marLeft w:val="0"/>
      <w:marRight w:val="0"/>
      <w:marTop w:val="0"/>
      <w:marBottom w:val="0"/>
      <w:divBdr>
        <w:top w:val="none" w:sz="0" w:space="0" w:color="auto"/>
        <w:left w:val="none" w:sz="0" w:space="0" w:color="auto"/>
        <w:bottom w:val="none" w:sz="0" w:space="0" w:color="auto"/>
        <w:right w:val="none" w:sz="0" w:space="0" w:color="auto"/>
      </w:divBdr>
    </w:div>
    <w:div w:id="17005576">
      <w:bodyDiv w:val="1"/>
      <w:marLeft w:val="0"/>
      <w:marRight w:val="0"/>
      <w:marTop w:val="0"/>
      <w:marBottom w:val="0"/>
      <w:divBdr>
        <w:top w:val="none" w:sz="0" w:space="0" w:color="auto"/>
        <w:left w:val="none" w:sz="0" w:space="0" w:color="auto"/>
        <w:bottom w:val="none" w:sz="0" w:space="0" w:color="auto"/>
        <w:right w:val="none" w:sz="0" w:space="0" w:color="auto"/>
      </w:divBdr>
    </w:div>
    <w:div w:id="24138149">
      <w:bodyDiv w:val="1"/>
      <w:marLeft w:val="0"/>
      <w:marRight w:val="0"/>
      <w:marTop w:val="0"/>
      <w:marBottom w:val="0"/>
      <w:divBdr>
        <w:top w:val="none" w:sz="0" w:space="0" w:color="auto"/>
        <w:left w:val="none" w:sz="0" w:space="0" w:color="auto"/>
        <w:bottom w:val="none" w:sz="0" w:space="0" w:color="auto"/>
        <w:right w:val="none" w:sz="0" w:space="0" w:color="auto"/>
      </w:divBdr>
    </w:div>
    <w:div w:id="277223118">
      <w:bodyDiv w:val="1"/>
      <w:marLeft w:val="0"/>
      <w:marRight w:val="0"/>
      <w:marTop w:val="0"/>
      <w:marBottom w:val="0"/>
      <w:divBdr>
        <w:top w:val="none" w:sz="0" w:space="0" w:color="auto"/>
        <w:left w:val="none" w:sz="0" w:space="0" w:color="auto"/>
        <w:bottom w:val="none" w:sz="0" w:space="0" w:color="auto"/>
        <w:right w:val="none" w:sz="0" w:space="0" w:color="auto"/>
      </w:divBdr>
    </w:div>
    <w:div w:id="430517804">
      <w:bodyDiv w:val="1"/>
      <w:marLeft w:val="0"/>
      <w:marRight w:val="0"/>
      <w:marTop w:val="0"/>
      <w:marBottom w:val="0"/>
      <w:divBdr>
        <w:top w:val="none" w:sz="0" w:space="0" w:color="auto"/>
        <w:left w:val="none" w:sz="0" w:space="0" w:color="auto"/>
        <w:bottom w:val="none" w:sz="0" w:space="0" w:color="auto"/>
        <w:right w:val="none" w:sz="0" w:space="0" w:color="auto"/>
      </w:divBdr>
    </w:div>
    <w:div w:id="452017713">
      <w:bodyDiv w:val="1"/>
      <w:marLeft w:val="0"/>
      <w:marRight w:val="0"/>
      <w:marTop w:val="0"/>
      <w:marBottom w:val="0"/>
      <w:divBdr>
        <w:top w:val="none" w:sz="0" w:space="0" w:color="auto"/>
        <w:left w:val="none" w:sz="0" w:space="0" w:color="auto"/>
        <w:bottom w:val="none" w:sz="0" w:space="0" w:color="auto"/>
        <w:right w:val="none" w:sz="0" w:space="0" w:color="auto"/>
      </w:divBdr>
    </w:div>
    <w:div w:id="462116086">
      <w:bodyDiv w:val="1"/>
      <w:marLeft w:val="0"/>
      <w:marRight w:val="0"/>
      <w:marTop w:val="0"/>
      <w:marBottom w:val="0"/>
      <w:divBdr>
        <w:top w:val="none" w:sz="0" w:space="0" w:color="auto"/>
        <w:left w:val="none" w:sz="0" w:space="0" w:color="auto"/>
        <w:bottom w:val="none" w:sz="0" w:space="0" w:color="auto"/>
        <w:right w:val="none" w:sz="0" w:space="0" w:color="auto"/>
      </w:divBdr>
    </w:div>
    <w:div w:id="540285071">
      <w:bodyDiv w:val="1"/>
      <w:marLeft w:val="0"/>
      <w:marRight w:val="0"/>
      <w:marTop w:val="0"/>
      <w:marBottom w:val="0"/>
      <w:divBdr>
        <w:top w:val="none" w:sz="0" w:space="0" w:color="auto"/>
        <w:left w:val="none" w:sz="0" w:space="0" w:color="auto"/>
        <w:bottom w:val="none" w:sz="0" w:space="0" w:color="auto"/>
        <w:right w:val="none" w:sz="0" w:space="0" w:color="auto"/>
      </w:divBdr>
    </w:div>
    <w:div w:id="544684756">
      <w:bodyDiv w:val="1"/>
      <w:marLeft w:val="0"/>
      <w:marRight w:val="0"/>
      <w:marTop w:val="0"/>
      <w:marBottom w:val="0"/>
      <w:divBdr>
        <w:top w:val="none" w:sz="0" w:space="0" w:color="auto"/>
        <w:left w:val="none" w:sz="0" w:space="0" w:color="auto"/>
        <w:bottom w:val="none" w:sz="0" w:space="0" w:color="auto"/>
        <w:right w:val="none" w:sz="0" w:space="0" w:color="auto"/>
      </w:divBdr>
    </w:div>
    <w:div w:id="551114059">
      <w:bodyDiv w:val="1"/>
      <w:marLeft w:val="0"/>
      <w:marRight w:val="0"/>
      <w:marTop w:val="0"/>
      <w:marBottom w:val="0"/>
      <w:divBdr>
        <w:top w:val="none" w:sz="0" w:space="0" w:color="auto"/>
        <w:left w:val="none" w:sz="0" w:space="0" w:color="auto"/>
        <w:bottom w:val="none" w:sz="0" w:space="0" w:color="auto"/>
        <w:right w:val="none" w:sz="0" w:space="0" w:color="auto"/>
      </w:divBdr>
      <w:divsChild>
        <w:div w:id="1233587034">
          <w:marLeft w:val="0"/>
          <w:marRight w:val="0"/>
          <w:marTop w:val="0"/>
          <w:marBottom w:val="0"/>
          <w:divBdr>
            <w:top w:val="none" w:sz="0" w:space="0" w:color="auto"/>
            <w:left w:val="none" w:sz="0" w:space="0" w:color="auto"/>
            <w:bottom w:val="none" w:sz="0" w:space="0" w:color="auto"/>
            <w:right w:val="none" w:sz="0" w:space="0" w:color="auto"/>
          </w:divBdr>
          <w:divsChild>
            <w:div w:id="1686321281">
              <w:marLeft w:val="0"/>
              <w:marRight w:val="0"/>
              <w:marTop w:val="0"/>
              <w:marBottom w:val="0"/>
              <w:divBdr>
                <w:top w:val="none" w:sz="0" w:space="0" w:color="auto"/>
                <w:left w:val="none" w:sz="0" w:space="0" w:color="auto"/>
                <w:bottom w:val="none" w:sz="0" w:space="0" w:color="auto"/>
                <w:right w:val="none" w:sz="0" w:space="0" w:color="auto"/>
              </w:divBdr>
              <w:divsChild>
                <w:div w:id="1472946209">
                  <w:marLeft w:val="0"/>
                  <w:marRight w:val="0"/>
                  <w:marTop w:val="0"/>
                  <w:marBottom w:val="0"/>
                  <w:divBdr>
                    <w:top w:val="none" w:sz="0" w:space="0" w:color="auto"/>
                    <w:left w:val="none" w:sz="0" w:space="0" w:color="auto"/>
                    <w:bottom w:val="none" w:sz="0" w:space="0" w:color="auto"/>
                    <w:right w:val="none" w:sz="0" w:space="0" w:color="auto"/>
                  </w:divBdr>
                  <w:divsChild>
                    <w:div w:id="1022365469">
                      <w:marLeft w:val="0"/>
                      <w:marRight w:val="0"/>
                      <w:marTop w:val="0"/>
                      <w:marBottom w:val="0"/>
                      <w:divBdr>
                        <w:top w:val="none" w:sz="0" w:space="0" w:color="auto"/>
                        <w:left w:val="none" w:sz="0" w:space="0" w:color="auto"/>
                        <w:bottom w:val="none" w:sz="0" w:space="0" w:color="auto"/>
                        <w:right w:val="none" w:sz="0" w:space="0" w:color="auto"/>
                      </w:divBdr>
                      <w:divsChild>
                        <w:div w:id="1470705295">
                          <w:marLeft w:val="0"/>
                          <w:marRight w:val="0"/>
                          <w:marTop w:val="0"/>
                          <w:marBottom w:val="0"/>
                          <w:divBdr>
                            <w:top w:val="none" w:sz="0" w:space="0" w:color="auto"/>
                            <w:left w:val="none" w:sz="0" w:space="0" w:color="auto"/>
                            <w:bottom w:val="none" w:sz="0" w:space="0" w:color="auto"/>
                            <w:right w:val="none" w:sz="0" w:space="0" w:color="auto"/>
                          </w:divBdr>
                          <w:divsChild>
                            <w:div w:id="1008488829">
                              <w:marLeft w:val="0"/>
                              <w:marRight w:val="300"/>
                              <w:marTop w:val="180"/>
                              <w:marBottom w:val="0"/>
                              <w:divBdr>
                                <w:top w:val="none" w:sz="0" w:space="0" w:color="auto"/>
                                <w:left w:val="none" w:sz="0" w:space="0" w:color="auto"/>
                                <w:bottom w:val="none" w:sz="0" w:space="0" w:color="auto"/>
                                <w:right w:val="none" w:sz="0" w:space="0" w:color="auto"/>
                              </w:divBdr>
                              <w:divsChild>
                                <w:div w:id="15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60886">
          <w:marLeft w:val="0"/>
          <w:marRight w:val="0"/>
          <w:marTop w:val="0"/>
          <w:marBottom w:val="0"/>
          <w:divBdr>
            <w:top w:val="none" w:sz="0" w:space="0" w:color="auto"/>
            <w:left w:val="none" w:sz="0" w:space="0" w:color="auto"/>
            <w:bottom w:val="none" w:sz="0" w:space="0" w:color="auto"/>
            <w:right w:val="none" w:sz="0" w:space="0" w:color="auto"/>
          </w:divBdr>
          <w:divsChild>
            <w:div w:id="1661887041">
              <w:marLeft w:val="0"/>
              <w:marRight w:val="0"/>
              <w:marTop w:val="0"/>
              <w:marBottom w:val="0"/>
              <w:divBdr>
                <w:top w:val="none" w:sz="0" w:space="0" w:color="auto"/>
                <w:left w:val="none" w:sz="0" w:space="0" w:color="auto"/>
                <w:bottom w:val="none" w:sz="0" w:space="0" w:color="auto"/>
                <w:right w:val="none" w:sz="0" w:space="0" w:color="auto"/>
              </w:divBdr>
              <w:divsChild>
                <w:div w:id="1845824118">
                  <w:marLeft w:val="0"/>
                  <w:marRight w:val="0"/>
                  <w:marTop w:val="0"/>
                  <w:marBottom w:val="0"/>
                  <w:divBdr>
                    <w:top w:val="none" w:sz="0" w:space="0" w:color="auto"/>
                    <w:left w:val="none" w:sz="0" w:space="0" w:color="auto"/>
                    <w:bottom w:val="none" w:sz="0" w:space="0" w:color="auto"/>
                    <w:right w:val="none" w:sz="0" w:space="0" w:color="auto"/>
                  </w:divBdr>
                  <w:divsChild>
                    <w:div w:id="1686902361">
                      <w:marLeft w:val="0"/>
                      <w:marRight w:val="0"/>
                      <w:marTop w:val="0"/>
                      <w:marBottom w:val="0"/>
                      <w:divBdr>
                        <w:top w:val="none" w:sz="0" w:space="0" w:color="auto"/>
                        <w:left w:val="none" w:sz="0" w:space="0" w:color="auto"/>
                        <w:bottom w:val="none" w:sz="0" w:space="0" w:color="auto"/>
                        <w:right w:val="none" w:sz="0" w:space="0" w:color="auto"/>
                      </w:divBdr>
                      <w:divsChild>
                        <w:div w:id="2083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24371">
      <w:bodyDiv w:val="1"/>
      <w:marLeft w:val="0"/>
      <w:marRight w:val="0"/>
      <w:marTop w:val="0"/>
      <w:marBottom w:val="0"/>
      <w:divBdr>
        <w:top w:val="none" w:sz="0" w:space="0" w:color="auto"/>
        <w:left w:val="none" w:sz="0" w:space="0" w:color="auto"/>
        <w:bottom w:val="none" w:sz="0" w:space="0" w:color="auto"/>
        <w:right w:val="none" w:sz="0" w:space="0" w:color="auto"/>
      </w:divBdr>
    </w:div>
    <w:div w:id="720397536">
      <w:bodyDiv w:val="1"/>
      <w:marLeft w:val="0"/>
      <w:marRight w:val="0"/>
      <w:marTop w:val="0"/>
      <w:marBottom w:val="0"/>
      <w:divBdr>
        <w:top w:val="none" w:sz="0" w:space="0" w:color="auto"/>
        <w:left w:val="none" w:sz="0" w:space="0" w:color="auto"/>
        <w:bottom w:val="none" w:sz="0" w:space="0" w:color="auto"/>
        <w:right w:val="none" w:sz="0" w:space="0" w:color="auto"/>
      </w:divBdr>
      <w:divsChild>
        <w:div w:id="301274531">
          <w:marLeft w:val="0"/>
          <w:marRight w:val="0"/>
          <w:marTop w:val="0"/>
          <w:marBottom w:val="0"/>
          <w:divBdr>
            <w:top w:val="none" w:sz="0" w:space="0" w:color="auto"/>
            <w:left w:val="none" w:sz="0" w:space="0" w:color="auto"/>
            <w:bottom w:val="none" w:sz="0" w:space="0" w:color="auto"/>
            <w:right w:val="none" w:sz="0" w:space="0" w:color="auto"/>
          </w:divBdr>
          <w:divsChild>
            <w:div w:id="15582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8730">
      <w:bodyDiv w:val="1"/>
      <w:marLeft w:val="0"/>
      <w:marRight w:val="0"/>
      <w:marTop w:val="0"/>
      <w:marBottom w:val="0"/>
      <w:divBdr>
        <w:top w:val="none" w:sz="0" w:space="0" w:color="auto"/>
        <w:left w:val="none" w:sz="0" w:space="0" w:color="auto"/>
        <w:bottom w:val="none" w:sz="0" w:space="0" w:color="auto"/>
        <w:right w:val="none" w:sz="0" w:space="0" w:color="auto"/>
      </w:divBdr>
    </w:div>
    <w:div w:id="741175769">
      <w:bodyDiv w:val="1"/>
      <w:marLeft w:val="0"/>
      <w:marRight w:val="0"/>
      <w:marTop w:val="0"/>
      <w:marBottom w:val="0"/>
      <w:divBdr>
        <w:top w:val="none" w:sz="0" w:space="0" w:color="auto"/>
        <w:left w:val="none" w:sz="0" w:space="0" w:color="auto"/>
        <w:bottom w:val="none" w:sz="0" w:space="0" w:color="auto"/>
        <w:right w:val="none" w:sz="0" w:space="0" w:color="auto"/>
      </w:divBdr>
    </w:div>
    <w:div w:id="788355514">
      <w:bodyDiv w:val="1"/>
      <w:marLeft w:val="0"/>
      <w:marRight w:val="0"/>
      <w:marTop w:val="0"/>
      <w:marBottom w:val="0"/>
      <w:divBdr>
        <w:top w:val="none" w:sz="0" w:space="0" w:color="auto"/>
        <w:left w:val="none" w:sz="0" w:space="0" w:color="auto"/>
        <w:bottom w:val="none" w:sz="0" w:space="0" w:color="auto"/>
        <w:right w:val="none" w:sz="0" w:space="0" w:color="auto"/>
      </w:divBdr>
    </w:div>
    <w:div w:id="803038353">
      <w:bodyDiv w:val="1"/>
      <w:marLeft w:val="0"/>
      <w:marRight w:val="0"/>
      <w:marTop w:val="0"/>
      <w:marBottom w:val="0"/>
      <w:divBdr>
        <w:top w:val="none" w:sz="0" w:space="0" w:color="auto"/>
        <w:left w:val="none" w:sz="0" w:space="0" w:color="auto"/>
        <w:bottom w:val="none" w:sz="0" w:space="0" w:color="auto"/>
        <w:right w:val="none" w:sz="0" w:space="0" w:color="auto"/>
      </w:divBdr>
      <w:divsChild>
        <w:div w:id="1750805348">
          <w:marLeft w:val="0"/>
          <w:marRight w:val="0"/>
          <w:marTop w:val="0"/>
          <w:marBottom w:val="0"/>
          <w:divBdr>
            <w:top w:val="none" w:sz="0" w:space="0" w:color="auto"/>
            <w:left w:val="none" w:sz="0" w:space="0" w:color="auto"/>
            <w:bottom w:val="none" w:sz="0" w:space="0" w:color="auto"/>
            <w:right w:val="none" w:sz="0" w:space="0" w:color="auto"/>
          </w:divBdr>
          <w:divsChild>
            <w:div w:id="2064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4285">
      <w:bodyDiv w:val="1"/>
      <w:marLeft w:val="0"/>
      <w:marRight w:val="0"/>
      <w:marTop w:val="0"/>
      <w:marBottom w:val="0"/>
      <w:divBdr>
        <w:top w:val="none" w:sz="0" w:space="0" w:color="auto"/>
        <w:left w:val="none" w:sz="0" w:space="0" w:color="auto"/>
        <w:bottom w:val="none" w:sz="0" w:space="0" w:color="auto"/>
        <w:right w:val="none" w:sz="0" w:space="0" w:color="auto"/>
      </w:divBdr>
    </w:div>
    <w:div w:id="1018194845">
      <w:bodyDiv w:val="1"/>
      <w:marLeft w:val="0"/>
      <w:marRight w:val="0"/>
      <w:marTop w:val="0"/>
      <w:marBottom w:val="0"/>
      <w:divBdr>
        <w:top w:val="none" w:sz="0" w:space="0" w:color="auto"/>
        <w:left w:val="none" w:sz="0" w:space="0" w:color="auto"/>
        <w:bottom w:val="none" w:sz="0" w:space="0" w:color="auto"/>
        <w:right w:val="none" w:sz="0" w:space="0" w:color="auto"/>
      </w:divBdr>
    </w:div>
    <w:div w:id="1068041098">
      <w:bodyDiv w:val="1"/>
      <w:marLeft w:val="0"/>
      <w:marRight w:val="0"/>
      <w:marTop w:val="0"/>
      <w:marBottom w:val="0"/>
      <w:divBdr>
        <w:top w:val="none" w:sz="0" w:space="0" w:color="auto"/>
        <w:left w:val="none" w:sz="0" w:space="0" w:color="auto"/>
        <w:bottom w:val="none" w:sz="0" w:space="0" w:color="auto"/>
        <w:right w:val="none" w:sz="0" w:space="0" w:color="auto"/>
      </w:divBdr>
    </w:div>
    <w:div w:id="1079864976">
      <w:bodyDiv w:val="1"/>
      <w:marLeft w:val="0"/>
      <w:marRight w:val="0"/>
      <w:marTop w:val="0"/>
      <w:marBottom w:val="0"/>
      <w:divBdr>
        <w:top w:val="none" w:sz="0" w:space="0" w:color="auto"/>
        <w:left w:val="none" w:sz="0" w:space="0" w:color="auto"/>
        <w:bottom w:val="none" w:sz="0" w:space="0" w:color="auto"/>
        <w:right w:val="none" w:sz="0" w:space="0" w:color="auto"/>
      </w:divBdr>
    </w:div>
    <w:div w:id="1083572274">
      <w:bodyDiv w:val="1"/>
      <w:marLeft w:val="0"/>
      <w:marRight w:val="0"/>
      <w:marTop w:val="0"/>
      <w:marBottom w:val="0"/>
      <w:divBdr>
        <w:top w:val="none" w:sz="0" w:space="0" w:color="auto"/>
        <w:left w:val="none" w:sz="0" w:space="0" w:color="auto"/>
        <w:bottom w:val="none" w:sz="0" w:space="0" w:color="auto"/>
        <w:right w:val="none" w:sz="0" w:space="0" w:color="auto"/>
      </w:divBdr>
    </w:div>
    <w:div w:id="1151681201">
      <w:bodyDiv w:val="1"/>
      <w:marLeft w:val="0"/>
      <w:marRight w:val="0"/>
      <w:marTop w:val="0"/>
      <w:marBottom w:val="0"/>
      <w:divBdr>
        <w:top w:val="none" w:sz="0" w:space="0" w:color="auto"/>
        <w:left w:val="none" w:sz="0" w:space="0" w:color="auto"/>
        <w:bottom w:val="none" w:sz="0" w:space="0" w:color="auto"/>
        <w:right w:val="none" w:sz="0" w:space="0" w:color="auto"/>
      </w:divBdr>
    </w:div>
    <w:div w:id="1183789079">
      <w:bodyDiv w:val="1"/>
      <w:marLeft w:val="0"/>
      <w:marRight w:val="0"/>
      <w:marTop w:val="0"/>
      <w:marBottom w:val="0"/>
      <w:divBdr>
        <w:top w:val="none" w:sz="0" w:space="0" w:color="auto"/>
        <w:left w:val="none" w:sz="0" w:space="0" w:color="auto"/>
        <w:bottom w:val="none" w:sz="0" w:space="0" w:color="auto"/>
        <w:right w:val="none" w:sz="0" w:space="0" w:color="auto"/>
      </w:divBdr>
    </w:div>
    <w:div w:id="1211769905">
      <w:bodyDiv w:val="1"/>
      <w:marLeft w:val="0"/>
      <w:marRight w:val="0"/>
      <w:marTop w:val="0"/>
      <w:marBottom w:val="0"/>
      <w:divBdr>
        <w:top w:val="none" w:sz="0" w:space="0" w:color="auto"/>
        <w:left w:val="none" w:sz="0" w:space="0" w:color="auto"/>
        <w:bottom w:val="none" w:sz="0" w:space="0" w:color="auto"/>
        <w:right w:val="none" w:sz="0" w:space="0" w:color="auto"/>
      </w:divBdr>
    </w:div>
    <w:div w:id="1225137623">
      <w:bodyDiv w:val="1"/>
      <w:marLeft w:val="0"/>
      <w:marRight w:val="0"/>
      <w:marTop w:val="0"/>
      <w:marBottom w:val="0"/>
      <w:divBdr>
        <w:top w:val="none" w:sz="0" w:space="0" w:color="auto"/>
        <w:left w:val="none" w:sz="0" w:space="0" w:color="auto"/>
        <w:bottom w:val="none" w:sz="0" w:space="0" w:color="auto"/>
        <w:right w:val="none" w:sz="0" w:space="0" w:color="auto"/>
      </w:divBdr>
    </w:div>
    <w:div w:id="1253662869">
      <w:bodyDiv w:val="1"/>
      <w:marLeft w:val="0"/>
      <w:marRight w:val="0"/>
      <w:marTop w:val="0"/>
      <w:marBottom w:val="0"/>
      <w:divBdr>
        <w:top w:val="none" w:sz="0" w:space="0" w:color="auto"/>
        <w:left w:val="none" w:sz="0" w:space="0" w:color="auto"/>
        <w:bottom w:val="none" w:sz="0" w:space="0" w:color="auto"/>
        <w:right w:val="none" w:sz="0" w:space="0" w:color="auto"/>
      </w:divBdr>
    </w:div>
    <w:div w:id="1362826512">
      <w:bodyDiv w:val="1"/>
      <w:marLeft w:val="0"/>
      <w:marRight w:val="0"/>
      <w:marTop w:val="0"/>
      <w:marBottom w:val="0"/>
      <w:divBdr>
        <w:top w:val="none" w:sz="0" w:space="0" w:color="auto"/>
        <w:left w:val="none" w:sz="0" w:space="0" w:color="auto"/>
        <w:bottom w:val="none" w:sz="0" w:space="0" w:color="auto"/>
        <w:right w:val="none" w:sz="0" w:space="0" w:color="auto"/>
      </w:divBdr>
    </w:div>
    <w:div w:id="1363939956">
      <w:bodyDiv w:val="1"/>
      <w:marLeft w:val="0"/>
      <w:marRight w:val="0"/>
      <w:marTop w:val="0"/>
      <w:marBottom w:val="0"/>
      <w:divBdr>
        <w:top w:val="none" w:sz="0" w:space="0" w:color="auto"/>
        <w:left w:val="none" w:sz="0" w:space="0" w:color="auto"/>
        <w:bottom w:val="none" w:sz="0" w:space="0" w:color="auto"/>
        <w:right w:val="none" w:sz="0" w:space="0" w:color="auto"/>
      </w:divBdr>
    </w:div>
    <w:div w:id="1436317917">
      <w:bodyDiv w:val="1"/>
      <w:marLeft w:val="0"/>
      <w:marRight w:val="0"/>
      <w:marTop w:val="0"/>
      <w:marBottom w:val="0"/>
      <w:divBdr>
        <w:top w:val="none" w:sz="0" w:space="0" w:color="auto"/>
        <w:left w:val="none" w:sz="0" w:space="0" w:color="auto"/>
        <w:bottom w:val="none" w:sz="0" w:space="0" w:color="auto"/>
        <w:right w:val="none" w:sz="0" w:space="0" w:color="auto"/>
      </w:divBdr>
    </w:div>
    <w:div w:id="1453087732">
      <w:bodyDiv w:val="1"/>
      <w:marLeft w:val="0"/>
      <w:marRight w:val="0"/>
      <w:marTop w:val="0"/>
      <w:marBottom w:val="0"/>
      <w:divBdr>
        <w:top w:val="none" w:sz="0" w:space="0" w:color="auto"/>
        <w:left w:val="none" w:sz="0" w:space="0" w:color="auto"/>
        <w:bottom w:val="none" w:sz="0" w:space="0" w:color="auto"/>
        <w:right w:val="none" w:sz="0" w:space="0" w:color="auto"/>
      </w:divBdr>
    </w:div>
    <w:div w:id="1456874007">
      <w:bodyDiv w:val="1"/>
      <w:marLeft w:val="0"/>
      <w:marRight w:val="0"/>
      <w:marTop w:val="0"/>
      <w:marBottom w:val="0"/>
      <w:divBdr>
        <w:top w:val="none" w:sz="0" w:space="0" w:color="auto"/>
        <w:left w:val="none" w:sz="0" w:space="0" w:color="auto"/>
        <w:bottom w:val="none" w:sz="0" w:space="0" w:color="auto"/>
        <w:right w:val="none" w:sz="0" w:space="0" w:color="auto"/>
      </w:divBdr>
    </w:div>
    <w:div w:id="1544051430">
      <w:bodyDiv w:val="1"/>
      <w:marLeft w:val="0"/>
      <w:marRight w:val="0"/>
      <w:marTop w:val="0"/>
      <w:marBottom w:val="0"/>
      <w:divBdr>
        <w:top w:val="none" w:sz="0" w:space="0" w:color="auto"/>
        <w:left w:val="none" w:sz="0" w:space="0" w:color="auto"/>
        <w:bottom w:val="none" w:sz="0" w:space="0" w:color="auto"/>
        <w:right w:val="none" w:sz="0" w:space="0" w:color="auto"/>
      </w:divBdr>
    </w:div>
    <w:div w:id="1562247804">
      <w:bodyDiv w:val="1"/>
      <w:marLeft w:val="0"/>
      <w:marRight w:val="0"/>
      <w:marTop w:val="0"/>
      <w:marBottom w:val="0"/>
      <w:divBdr>
        <w:top w:val="none" w:sz="0" w:space="0" w:color="auto"/>
        <w:left w:val="none" w:sz="0" w:space="0" w:color="auto"/>
        <w:bottom w:val="none" w:sz="0" w:space="0" w:color="auto"/>
        <w:right w:val="none" w:sz="0" w:space="0" w:color="auto"/>
      </w:divBdr>
      <w:divsChild>
        <w:div w:id="1506825598">
          <w:marLeft w:val="0"/>
          <w:marRight w:val="0"/>
          <w:marTop w:val="0"/>
          <w:marBottom w:val="0"/>
          <w:divBdr>
            <w:top w:val="none" w:sz="0" w:space="0" w:color="auto"/>
            <w:left w:val="none" w:sz="0" w:space="0" w:color="auto"/>
            <w:bottom w:val="none" w:sz="0" w:space="0" w:color="auto"/>
            <w:right w:val="none" w:sz="0" w:space="0" w:color="auto"/>
          </w:divBdr>
          <w:divsChild>
            <w:div w:id="12766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8366">
      <w:bodyDiv w:val="1"/>
      <w:marLeft w:val="0"/>
      <w:marRight w:val="0"/>
      <w:marTop w:val="0"/>
      <w:marBottom w:val="0"/>
      <w:divBdr>
        <w:top w:val="none" w:sz="0" w:space="0" w:color="auto"/>
        <w:left w:val="none" w:sz="0" w:space="0" w:color="auto"/>
        <w:bottom w:val="none" w:sz="0" w:space="0" w:color="auto"/>
        <w:right w:val="none" w:sz="0" w:space="0" w:color="auto"/>
      </w:divBdr>
    </w:div>
    <w:div w:id="1603297766">
      <w:bodyDiv w:val="1"/>
      <w:marLeft w:val="0"/>
      <w:marRight w:val="0"/>
      <w:marTop w:val="0"/>
      <w:marBottom w:val="0"/>
      <w:divBdr>
        <w:top w:val="none" w:sz="0" w:space="0" w:color="auto"/>
        <w:left w:val="none" w:sz="0" w:space="0" w:color="auto"/>
        <w:bottom w:val="none" w:sz="0" w:space="0" w:color="auto"/>
        <w:right w:val="none" w:sz="0" w:space="0" w:color="auto"/>
      </w:divBdr>
      <w:divsChild>
        <w:div w:id="1172066993">
          <w:marLeft w:val="0"/>
          <w:marRight w:val="0"/>
          <w:marTop w:val="0"/>
          <w:marBottom w:val="0"/>
          <w:divBdr>
            <w:top w:val="none" w:sz="0" w:space="0" w:color="auto"/>
            <w:left w:val="none" w:sz="0" w:space="0" w:color="auto"/>
            <w:bottom w:val="none" w:sz="0" w:space="0" w:color="auto"/>
            <w:right w:val="none" w:sz="0" w:space="0" w:color="auto"/>
          </w:divBdr>
          <w:divsChild>
            <w:div w:id="652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2925">
      <w:bodyDiv w:val="1"/>
      <w:marLeft w:val="0"/>
      <w:marRight w:val="0"/>
      <w:marTop w:val="0"/>
      <w:marBottom w:val="0"/>
      <w:divBdr>
        <w:top w:val="none" w:sz="0" w:space="0" w:color="auto"/>
        <w:left w:val="none" w:sz="0" w:space="0" w:color="auto"/>
        <w:bottom w:val="none" w:sz="0" w:space="0" w:color="auto"/>
        <w:right w:val="none" w:sz="0" w:space="0" w:color="auto"/>
      </w:divBdr>
    </w:div>
    <w:div w:id="1782799929">
      <w:bodyDiv w:val="1"/>
      <w:marLeft w:val="0"/>
      <w:marRight w:val="0"/>
      <w:marTop w:val="0"/>
      <w:marBottom w:val="0"/>
      <w:divBdr>
        <w:top w:val="none" w:sz="0" w:space="0" w:color="auto"/>
        <w:left w:val="none" w:sz="0" w:space="0" w:color="auto"/>
        <w:bottom w:val="none" w:sz="0" w:space="0" w:color="auto"/>
        <w:right w:val="none" w:sz="0" w:space="0" w:color="auto"/>
      </w:divBdr>
    </w:div>
    <w:div w:id="1924798671">
      <w:bodyDiv w:val="1"/>
      <w:marLeft w:val="0"/>
      <w:marRight w:val="0"/>
      <w:marTop w:val="0"/>
      <w:marBottom w:val="0"/>
      <w:divBdr>
        <w:top w:val="none" w:sz="0" w:space="0" w:color="auto"/>
        <w:left w:val="none" w:sz="0" w:space="0" w:color="auto"/>
        <w:bottom w:val="none" w:sz="0" w:space="0" w:color="auto"/>
        <w:right w:val="none" w:sz="0" w:space="0" w:color="auto"/>
      </w:divBdr>
    </w:div>
    <w:div w:id="1950697976">
      <w:bodyDiv w:val="1"/>
      <w:marLeft w:val="0"/>
      <w:marRight w:val="0"/>
      <w:marTop w:val="0"/>
      <w:marBottom w:val="0"/>
      <w:divBdr>
        <w:top w:val="none" w:sz="0" w:space="0" w:color="auto"/>
        <w:left w:val="none" w:sz="0" w:space="0" w:color="auto"/>
        <w:bottom w:val="none" w:sz="0" w:space="0" w:color="auto"/>
        <w:right w:val="none" w:sz="0" w:space="0" w:color="auto"/>
      </w:divBdr>
    </w:div>
    <w:div w:id="1954895585">
      <w:bodyDiv w:val="1"/>
      <w:marLeft w:val="0"/>
      <w:marRight w:val="0"/>
      <w:marTop w:val="0"/>
      <w:marBottom w:val="0"/>
      <w:divBdr>
        <w:top w:val="none" w:sz="0" w:space="0" w:color="auto"/>
        <w:left w:val="none" w:sz="0" w:space="0" w:color="auto"/>
        <w:bottom w:val="none" w:sz="0" w:space="0" w:color="auto"/>
        <w:right w:val="none" w:sz="0" w:space="0" w:color="auto"/>
      </w:divBdr>
    </w:div>
    <w:div w:id="2075932312">
      <w:bodyDiv w:val="1"/>
      <w:marLeft w:val="0"/>
      <w:marRight w:val="0"/>
      <w:marTop w:val="0"/>
      <w:marBottom w:val="0"/>
      <w:divBdr>
        <w:top w:val="none" w:sz="0" w:space="0" w:color="auto"/>
        <w:left w:val="none" w:sz="0" w:space="0" w:color="auto"/>
        <w:bottom w:val="none" w:sz="0" w:space="0" w:color="auto"/>
        <w:right w:val="none" w:sz="0" w:space="0" w:color="auto"/>
      </w:divBdr>
    </w:div>
    <w:div w:id="2077165139">
      <w:bodyDiv w:val="1"/>
      <w:marLeft w:val="0"/>
      <w:marRight w:val="0"/>
      <w:marTop w:val="0"/>
      <w:marBottom w:val="0"/>
      <w:divBdr>
        <w:top w:val="none" w:sz="0" w:space="0" w:color="auto"/>
        <w:left w:val="none" w:sz="0" w:space="0" w:color="auto"/>
        <w:bottom w:val="none" w:sz="0" w:space="0" w:color="auto"/>
        <w:right w:val="none" w:sz="0" w:space="0" w:color="auto"/>
      </w:divBdr>
    </w:div>
    <w:div w:id="20990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31271E7CEC54A865680932CB77081" ma:contentTypeVersion="10" ma:contentTypeDescription="Create a new document." ma:contentTypeScope="" ma:versionID="1679ac27d154aec8fa5f5b77648040a0">
  <xsd:schema xmlns:xsd="http://www.w3.org/2001/XMLSchema" xmlns:xs="http://www.w3.org/2001/XMLSchema" xmlns:p="http://schemas.microsoft.com/office/2006/metadata/properties" xmlns:ns2="d61ff2d6-c4a2-4314-9a33-b49b9d85dca1" xmlns:ns3="134e3383-c814-4f14-86b4-73f5ad1b2e0b" targetNamespace="http://schemas.microsoft.com/office/2006/metadata/properties" ma:root="true" ma:fieldsID="eb812683c86407344e4c2653288528bf" ns2:_="" ns3:_="">
    <xsd:import namespace="d61ff2d6-c4a2-4314-9a33-b49b9d85dca1"/>
    <xsd:import namespace="134e3383-c814-4f14-86b4-73f5ad1b2e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ff2d6-c4a2-4314-9a33-b49b9d85d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e3383-c814-4f14-86b4-73f5ad1b2e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5C58C-CCED-45A5-9867-21BDC612AD64}">
  <ds:schemaRefs>
    <ds:schemaRef ds:uri="http://schemas.microsoft.com/sharepoint/v3/contenttype/forms"/>
  </ds:schemaRefs>
</ds:datastoreItem>
</file>

<file path=customXml/itemProps2.xml><?xml version="1.0" encoding="utf-8"?>
<ds:datastoreItem xmlns:ds="http://schemas.openxmlformats.org/officeDocument/2006/customXml" ds:itemID="{F299FCDE-2FF6-4830-B70E-23D367476640}">
  <ds:schemaRefs>
    <ds:schemaRef ds:uri="http://schemas.openxmlformats.org/officeDocument/2006/bibliography"/>
  </ds:schemaRefs>
</ds:datastoreItem>
</file>

<file path=customXml/itemProps3.xml><?xml version="1.0" encoding="utf-8"?>
<ds:datastoreItem xmlns:ds="http://schemas.openxmlformats.org/officeDocument/2006/customXml" ds:itemID="{5D250F7F-EE16-48D6-AF2A-B70D13E5E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4A476-2A98-44EE-9A29-89ADAB0F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ff2d6-c4a2-4314-9a33-b49b9d85dca1"/>
    <ds:schemaRef ds:uri="134e3383-c814-4f14-86b4-73f5ad1b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2803</Words>
  <Characters>15978</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FINAL NARRATIVE REPORT</vt:lpstr>
      <vt:lpstr>FINAL NARRATIVE REPORT</vt:lpstr>
    </vt:vector>
  </TitlesOfParts>
  <Company>EHRF</Company>
  <LinksUpToDate>false</LinksUpToDate>
  <CharactersWithSpaces>18744</CharactersWithSpaces>
  <SharedDoc>false</SharedDoc>
  <HLinks>
    <vt:vector size="192" baseType="variant">
      <vt:variant>
        <vt:i4>6553713</vt:i4>
      </vt:variant>
      <vt:variant>
        <vt:i4>141</vt:i4>
      </vt:variant>
      <vt:variant>
        <vt:i4>0</vt:i4>
      </vt:variant>
      <vt:variant>
        <vt:i4>5</vt:i4>
      </vt:variant>
      <vt:variant>
        <vt:lpwstr>https://uyushma.uz/informatsionnyye-byulleteni</vt:lpwstr>
      </vt:variant>
      <vt:variant>
        <vt:lpwstr/>
      </vt:variant>
      <vt:variant>
        <vt:i4>7929909</vt:i4>
      </vt:variant>
      <vt:variant>
        <vt:i4>138</vt:i4>
      </vt:variant>
      <vt:variant>
        <vt:i4>0</vt:i4>
      </vt:variant>
      <vt:variant>
        <vt:i4>5</vt:i4>
      </vt:variant>
      <vt:variant>
        <vt:lpwstr>http://gkx.by/</vt:lpwstr>
      </vt:variant>
      <vt:variant>
        <vt:lpwstr/>
      </vt:variant>
      <vt:variant>
        <vt:i4>8323176</vt:i4>
      </vt:variant>
      <vt:variant>
        <vt:i4>135</vt:i4>
      </vt:variant>
      <vt:variant>
        <vt:i4>0</vt:i4>
      </vt:variant>
      <vt:variant>
        <vt:i4>5</vt:i4>
      </vt:variant>
      <vt:variant>
        <vt:lpwstr>https://jildom.com/</vt:lpwstr>
      </vt:variant>
      <vt:variant>
        <vt:lpwstr/>
      </vt:variant>
      <vt:variant>
        <vt:i4>6094932</vt:i4>
      </vt:variant>
      <vt:variant>
        <vt:i4>132</vt:i4>
      </vt:variant>
      <vt:variant>
        <vt:i4>0</vt:i4>
      </vt:variant>
      <vt:variant>
        <vt:i4>5</vt:i4>
      </vt:variant>
      <vt:variant>
        <vt:lpwstr>https://gkhsp.kz/</vt:lpwstr>
      </vt:variant>
      <vt:variant>
        <vt:lpwstr/>
      </vt:variant>
      <vt:variant>
        <vt:i4>7471219</vt:i4>
      </vt:variant>
      <vt:variant>
        <vt:i4>129</vt:i4>
      </vt:variant>
      <vt:variant>
        <vt:i4>0</vt:i4>
      </vt:variant>
      <vt:variant>
        <vt:i4>5</vt:i4>
      </vt:variant>
      <vt:variant>
        <vt:lpwstr>http://sustainable.eep.kz/</vt:lpwstr>
      </vt:variant>
      <vt:variant>
        <vt:lpwstr/>
      </vt:variant>
      <vt:variant>
        <vt:i4>4522064</vt:i4>
      </vt:variant>
      <vt:variant>
        <vt:i4>126</vt:i4>
      </vt:variant>
      <vt:variant>
        <vt:i4>0</vt:i4>
      </vt:variant>
      <vt:variant>
        <vt:i4>5</vt:i4>
      </vt:variant>
      <vt:variant>
        <vt:lpwstr>https://uyushma.uz/pro-house</vt:lpwstr>
      </vt:variant>
      <vt:variant>
        <vt:lpwstr/>
      </vt:variant>
      <vt:variant>
        <vt:i4>2228284</vt:i4>
      </vt:variant>
      <vt:variant>
        <vt:i4>123</vt:i4>
      </vt:variant>
      <vt:variant>
        <vt:i4>0</vt:i4>
      </vt:variant>
      <vt:variant>
        <vt:i4>5</vt:i4>
      </vt:variant>
      <vt:variant>
        <vt:lpwstr>https://uyushma.uz/</vt:lpwstr>
      </vt:variant>
      <vt:variant>
        <vt:lpwstr/>
      </vt:variant>
      <vt:variant>
        <vt:i4>8323111</vt:i4>
      </vt:variant>
      <vt:variant>
        <vt:i4>120</vt:i4>
      </vt:variant>
      <vt:variant>
        <vt:i4>0</vt:i4>
      </vt:variant>
      <vt:variant>
        <vt:i4>5</vt:i4>
      </vt:variant>
      <vt:variant>
        <vt:lpwstr>http://www.atameken.kz/</vt:lpwstr>
      </vt:variant>
      <vt:variant>
        <vt:lpwstr/>
      </vt:variant>
      <vt:variant>
        <vt:i4>5439518</vt:i4>
      </vt:variant>
      <vt:variant>
        <vt:i4>117</vt:i4>
      </vt:variant>
      <vt:variant>
        <vt:i4>0</vt:i4>
      </vt:variant>
      <vt:variant>
        <vt:i4>5</vt:i4>
      </vt:variant>
      <vt:variant>
        <vt:lpwstr>http://www.iwoev.org/</vt:lpwstr>
      </vt:variant>
      <vt:variant>
        <vt:lpwstr/>
      </vt:variant>
      <vt:variant>
        <vt:i4>1048648</vt:i4>
      </vt:variant>
      <vt:variant>
        <vt:i4>114</vt:i4>
      </vt:variant>
      <vt:variant>
        <vt:i4>0</vt:i4>
      </vt:variant>
      <vt:variant>
        <vt:i4>5</vt:i4>
      </vt:variant>
      <vt:variant>
        <vt:lpwstr>https://gazeta.norma.uz/?paper=norma&amp;issue=25859</vt:lpwstr>
      </vt:variant>
      <vt:variant>
        <vt:lpwstr/>
      </vt:variant>
      <vt:variant>
        <vt:i4>6029397</vt:i4>
      </vt:variant>
      <vt:variant>
        <vt:i4>111</vt:i4>
      </vt:variant>
      <vt:variant>
        <vt:i4>0</vt:i4>
      </vt:variant>
      <vt:variant>
        <vt:i4>5</vt:i4>
      </vt:variant>
      <vt:variant>
        <vt:lpwstr>https://gazeta.norma.uz/?paper=norma</vt:lpwstr>
      </vt:variant>
      <vt:variant>
        <vt:lpwstr/>
      </vt:variant>
      <vt:variant>
        <vt:i4>5505115</vt:i4>
      </vt:variant>
      <vt:variant>
        <vt:i4>108</vt:i4>
      </vt:variant>
      <vt:variant>
        <vt:i4>0</vt:i4>
      </vt:variant>
      <vt:variant>
        <vt:i4>5</vt:i4>
      </vt:variant>
      <vt:variant>
        <vt:lpwstr>https://www.facebook.com/abisheva.guldana/videos/2041348635913619</vt:lpwstr>
      </vt:variant>
      <vt:variant>
        <vt:lpwstr/>
      </vt:variant>
      <vt:variant>
        <vt:i4>6750224</vt:i4>
      </vt:variant>
      <vt:variant>
        <vt:i4>105</vt:i4>
      </vt:variant>
      <vt:variant>
        <vt:i4>0</vt:i4>
      </vt:variant>
      <vt:variant>
        <vt:i4>5</vt:i4>
      </vt:variant>
      <vt:variant>
        <vt:lpwstr>https://inbusiness.kz/ru/tv_programs/basty-tayryp-104/turgyn-uj-kommunaldyk-sharuashylygyn-kim-zhane-kalaj-baskaruy-tiis</vt:lpwstr>
      </vt:variant>
      <vt:variant>
        <vt:lpwstr/>
      </vt:variant>
      <vt:variant>
        <vt:i4>6946925</vt:i4>
      </vt:variant>
      <vt:variant>
        <vt:i4>102</vt:i4>
      </vt:variant>
      <vt:variant>
        <vt:i4>0</vt:i4>
      </vt:variant>
      <vt:variant>
        <vt:i4>5</vt:i4>
      </vt:variant>
      <vt:variant>
        <vt:lpwstr>http://youtu.be/RyGWwoOV9bI</vt:lpwstr>
      </vt:variant>
      <vt:variant>
        <vt:lpwstr/>
      </vt:variant>
      <vt:variant>
        <vt:i4>4522064</vt:i4>
      </vt:variant>
      <vt:variant>
        <vt:i4>99</vt:i4>
      </vt:variant>
      <vt:variant>
        <vt:i4>0</vt:i4>
      </vt:variant>
      <vt:variant>
        <vt:i4>5</vt:i4>
      </vt:variant>
      <vt:variant>
        <vt:lpwstr>https://uyushma.uz/pro-house</vt:lpwstr>
      </vt:variant>
      <vt:variant>
        <vt:lpwstr/>
      </vt:variant>
      <vt:variant>
        <vt:i4>4522064</vt:i4>
      </vt:variant>
      <vt:variant>
        <vt:i4>96</vt:i4>
      </vt:variant>
      <vt:variant>
        <vt:i4>0</vt:i4>
      </vt:variant>
      <vt:variant>
        <vt:i4>5</vt:i4>
      </vt:variant>
      <vt:variant>
        <vt:lpwstr>https://uyushma.uz/pro-house</vt:lpwstr>
      </vt:variant>
      <vt:variant>
        <vt:lpwstr/>
      </vt:variant>
      <vt:variant>
        <vt:i4>6815826</vt:i4>
      </vt:variant>
      <vt:variant>
        <vt:i4>93</vt:i4>
      </vt:variant>
      <vt:variant>
        <vt:i4>0</vt:i4>
      </vt:variant>
      <vt:variant>
        <vt:i4>5</vt:i4>
      </vt:variant>
      <vt:variant>
        <vt:lpwstr>mailto:schreckenbach@iwoev.org</vt:lpwstr>
      </vt:variant>
      <vt:variant>
        <vt:lpwstr/>
      </vt:variant>
      <vt:variant>
        <vt:i4>3014669</vt:i4>
      </vt:variant>
      <vt:variant>
        <vt:i4>86</vt:i4>
      </vt:variant>
      <vt:variant>
        <vt:i4>0</vt:i4>
      </vt:variant>
      <vt:variant>
        <vt:i4>5</vt:i4>
      </vt:variant>
      <vt:variant>
        <vt:lpwstr/>
      </vt:variant>
      <vt:variant>
        <vt:lpwstr>_Toc5010994</vt:lpwstr>
      </vt:variant>
      <vt:variant>
        <vt:i4>3014669</vt:i4>
      </vt:variant>
      <vt:variant>
        <vt:i4>80</vt:i4>
      </vt:variant>
      <vt:variant>
        <vt:i4>0</vt:i4>
      </vt:variant>
      <vt:variant>
        <vt:i4>5</vt:i4>
      </vt:variant>
      <vt:variant>
        <vt:lpwstr/>
      </vt:variant>
      <vt:variant>
        <vt:lpwstr>_Toc5010993</vt:lpwstr>
      </vt:variant>
      <vt:variant>
        <vt:i4>3014669</vt:i4>
      </vt:variant>
      <vt:variant>
        <vt:i4>74</vt:i4>
      </vt:variant>
      <vt:variant>
        <vt:i4>0</vt:i4>
      </vt:variant>
      <vt:variant>
        <vt:i4>5</vt:i4>
      </vt:variant>
      <vt:variant>
        <vt:lpwstr/>
      </vt:variant>
      <vt:variant>
        <vt:lpwstr>_Toc5010992</vt:lpwstr>
      </vt:variant>
      <vt:variant>
        <vt:i4>3014669</vt:i4>
      </vt:variant>
      <vt:variant>
        <vt:i4>68</vt:i4>
      </vt:variant>
      <vt:variant>
        <vt:i4>0</vt:i4>
      </vt:variant>
      <vt:variant>
        <vt:i4>5</vt:i4>
      </vt:variant>
      <vt:variant>
        <vt:lpwstr/>
      </vt:variant>
      <vt:variant>
        <vt:lpwstr>_Toc5010991</vt:lpwstr>
      </vt:variant>
      <vt:variant>
        <vt:i4>3014669</vt:i4>
      </vt:variant>
      <vt:variant>
        <vt:i4>62</vt:i4>
      </vt:variant>
      <vt:variant>
        <vt:i4>0</vt:i4>
      </vt:variant>
      <vt:variant>
        <vt:i4>5</vt:i4>
      </vt:variant>
      <vt:variant>
        <vt:lpwstr/>
      </vt:variant>
      <vt:variant>
        <vt:lpwstr>_Toc5010990</vt:lpwstr>
      </vt:variant>
      <vt:variant>
        <vt:i4>3080205</vt:i4>
      </vt:variant>
      <vt:variant>
        <vt:i4>56</vt:i4>
      </vt:variant>
      <vt:variant>
        <vt:i4>0</vt:i4>
      </vt:variant>
      <vt:variant>
        <vt:i4>5</vt:i4>
      </vt:variant>
      <vt:variant>
        <vt:lpwstr/>
      </vt:variant>
      <vt:variant>
        <vt:lpwstr>_Toc5010989</vt:lpwstr>
      </vt:variant>
      <vt:variant>
        <vt:i4>3080205</vt:i4>
      </vt:variant>
      <vt:variant>
        <vt:i4>50</vt:i4>
      </vt:variant>
      <vt:variant>
        <vt:i4>0</vt:i4>
      </vt:variant>
      <vt:variant>
        <vt:i4>5</vt:i4>
      </vt:variant>
      <vt:variant>
        <vt:lpwstr/>
      </vt:variant>
      <vt:variant>
        <vt:lpwstr>_Toc5010988</vt:lpwstr>
      </vt:variant>
      <vt:variant>
        <vt:i4>3080205</vt:i4>
      </vt:variant>
      <vt:variant>
        <vt:i4>44</vt:i4>
      </vt:variant>
      <vt:variant>
        <vt:i4>0</vt:i4>
      </vt:variant>
      <vt:variant>
        <vt:i4>5</vt:i4>
      </vt:variant>
      <vt:variant>
        <vt:lpwstr/>
      </vt:variant>
      <vt:variant>
        <vt:lpwstr>_Toc5010987</vt:lpwstr>
      </vt:variant>
      <vt:variant>
        <vt:i4>3080205</vt:i4>
      </vt:variant>
      <vt:variant>
        <vt:i4>38</vt:i4>
      </vt:variant>
      <vt:variant>
        <vt:i4>0</vt:i4>
      </vt:variant>
      <vt:variant>
        <vt:i4>5</vt:i4>
      </vt:variant>
      <vt:variant>
        <vt:lpwstr/>
      </vt:variant>
      <vt:variant>
        <vt:lpwstr>_Toc5010986</vt:lpwstr>
      </vt:variant>
      <vt:variant>
        <vt:i4>3080205</vt:i4>
      </vt:variant>
      <vt:variant>
        <vt:i4>32</vt:i4>
      </vt:variant>
      <vt:variant>
        <vt:i4>0</vt:i4>
      </vt:variant>
      <vt:variant>
        <vt:i4>5</vt:i4>
      </vt:variant>
      <vt:variant>
        <vt:lpwstr/>
      </vt:variant>
      <vt:variant>
        <vt:lpwstr>_Toc5010985</vt:lpwstr>
      </vt:variant>
      <vt:variant>
        <vt:i4>3080205</vt:i4>
      </vt:variant>
      <vt:variant>
        <vt:i4>26</vt:i4>
      </vt:variant>
      <vt:variant>
        <vt:i4>0</vt:i4>
      </vt:variant>
      <vt:variant>
        <vt:i4>5</vt:i4>
      </vt:variant>
      <vt:variant>
        <vt:lpwstr/>
      </vt:variant>
      <vt:variant>
        <vt:lpwstr>_Toc5010984</vt:lpwstr>
      </vt:variant>
      <vt:variant>
        <vt:i4>3080205</vt:i4>
      </vt:variant>
      <vt:variant>
        <vt:i4>20</vt:i4>
      </vt:variant>
      <vt:variant>
        <vt:i4>0</vt:i4>
      </vt:variant>
      <vt:variant>
        <vt:i4>5</vt:i4>
      </vt:variant>
      <vt:variant>
        <vt:lpwstr/>
      </vt:variant>
      <vt:variant>
        <vt:lpwstr>_Toc5010983</vt:lpwstr>
      </vt:variant>
      <vt:variant>
        <vt:i4>3080205</vt:i4>
      </vt:variant>
      <vt:variant>
        <vt:i4>14</vt:i4>
      </vt:variant>
      <vt:variant>
        <vt:i4>0</vt:i4>
      </vt:variant>
      <vt:variant>
        <vt:i4>5</vt:i4>
      </vt:variant>
      <vt:variant>
        <vt:lpwstr/>
      </vt:variant>
      <vt:variant>
        <vt:lpwstr>_Toc5010982</vt:lpwstr>
      </vt:variant>
      <vt:variant>
        <vt:i4>3080205</vt:i4>
      </vt:variant>
      <vt:variant>
        <vt:i4>8</vt:i4>
      </vt:variant>
      <vt:variant>
        <vt:i4>0</vt:i4>
      </vt:variant>
      <vt:variant>
        <vt:i4>5</vt:i4>
      </vt:variant>
      <vt:variant>
        <vt:lpwstr/>
      </vt:variant>
      <vt:variant>
        <vt:lpwstr>_Toc5010981</vt:lpwstr>
      </vt:variant>
      <vt:variant>
        <vt:i4>3080205</vt:i4>
      </vt:variant>
      <vt:variant>
        <vt:i4>2</vt:i4>
      </vt:variant>
      <vt:variant>
        <vt:i4>0</vt:i4>
      </vt:variant>
      <vt:variant>
        <vt:i4>5</vt:i4>
      </vt:variant>
      <vt:variant>
        <vt:lpwstr/>
      </vt:variant>
      <vt:variant>
        <vt:lpwstr>_Toc5010980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Anna Shotton</dc:creator>
  <cp:keywords/>
  <dc:description/>
  <cp:lastModifiedBy>Jan Salko</cp:lastModifiedBy>
  <cp:revision>15</cp:revision>
  <cp:lastPrinted>2021-05-31T12:21:00Z</cp:lastPrinted>
  <dcterms:created xsi:type="dcterms:W3CDTF">2021-12-23T12:24:00Z</dcterms:created>
  <dcterms:modified xsi:type="dcterms:W3CDTF">2022-01-19T14:44:00Z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0x010100D9831271E7CEC54A865680932CB77081</vt:lpwstr>
  </property>
</Properties>
</file>