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096"/>
        <w:gridCol w:w="5103"/>
      </w:tblGrid>
      <w:tr w:rsidR="002676CD" w:rsidRPr="002676CD" w14:paraId="1FA6DF8A" w14:textId="77777777">
        <w:trPr>
          <w:tblHeader/>
        </w:trPr>
        <w:tc>
          <w:tcPr>
            <w:tcW w:w="3510" w:type="dxa"/>
            <w:shd w:val="clear" w:color="auto" w:fill="DBE5F1" w:themeFill="accent1" w:themeFillTint="33"/>
          </w:tcPr>
          <w:p w14:paraId="33B13F5D" w14:textId="77777777" w:rsidR="002676CD" w:rsidRPr="002676CD" w:rsidRDefault="00016ABD" w:rsidP="0067268B"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Module # </w:t>
            </w:r>
          </w:p>
          <w:p w14:paraId="31D89CAA" w14:textId="77777777" w:rsidR="002676CD" w:rsidRPr="002676CD" w:rsidRDefault="002676CD" w:rsidP="0067268B">
            <w:pPr>
              <w:spacing w:before="40" w:after="40"/>
              <w:rPr>
                <w:b/>
                <w:szCs w:val="22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5DFF0357" w14:textId="77777777" w:rsidR="002676CD" w:rsidRPr="002676CD" w:rsidRDefault="002676CD" w:rsidP="0067268B">
            <w:pPr>
              <w:spacing w:before="40" w:after="40"/>
              <w:rPr>
                <w:b/>
                <w:szCs w:val="22"/>
              </w:rPr>
            </w:pPr>
            <w:r w:rsidRPr="002676CD">
              <w:rPr>
                <w:b/>
                <w:szCs w:val="22"/>
              </w:rPr>
              <w:t>Are there aspects that you will apply in your own work? If yes, outline how you might apply them and give an approximate timetable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1B301BCA" w14:textId="77777777" w:rsidR="002676CD" w:rsidRPr="002676CD" w:rsidRDefault="002676CD" w:rsidP="0067268B">
            <w:pPr>
              <w:spacing w:before="40" w:after="40"/>
              <w:rPr>
                <w:b/>
                <w:szCs w:val="22"/>
              </w:rPr>
            </w:pPr>
            <w:r w:rsidRPr="002676CD">
              <w:rPr>
                <w:b/>
                <w:szCs w:val="22"/>
              </w:rPr>
              <w:t xml:space="preserve">Are there aspects that could be applied at the national level, and to which you could contribute </w:t>
            </w:r>
            <w:r w:rsidR="0067268B">
              <w:rPr>
                <w:b/>
                <w:szCs w:val="22"/>
              </w:rPr>
              <w:t>(even if you don’t take lead responsibility)</w:t>
            </w:r>
            <w:r w:rsidRPr="002676CD">
              <w:rPr>
                <w:b/>
                <w:szCs w:val="22"/>
              </w:rPr>
              <w:t>? If yes, outline what could be done</w:t>
            </w:r>
            <w:r w:rsidR="0067268B">
              <w:rPr>
                <w:b/>
                <w:szCs w:val="22"/>
              </w:rPr>
              <w:t>, and with whom</w:t>
            </w:r>
          </w:p>
        </w:tc>
      </w:tr>
      <w:tr w:rsidR="002676CD" w:rsidRPr="00A2598B" w14:paraId="7BEA1F09" w14:textId="77777777">
        <w:tc>
          <w:tcPr>
            <w:tcW w:w="3510" w:type="dxa"/>
          </w:tcPr>
          <w:p w14:paraId="5FDA6BBA" w14:textId="77777777" w:rsidR="00016ABD" w:rsidRDefault="00016ABD" w:rsidP="00016ABD">
            <w:pPr>
              <w:spacing w:before="40" w:after="40"/>
              <w:rPr>
                <w:b/>
              </w:rPr>
            </w:pPr>
            <w:r>
              <w:rPr>
                <w:b/>
              </w:rPr>
              <w:t>Module 1</w:t>
            </w:r>
            <w:r w:rsidRPr="002676CD">
              <w:rPr>
                <w:b/>
              </w:rPr>
              <w:t>: Understanding the basics</w:t>
            </w:r>
            <w:r w:rsidR="00CB5DA2">
              <w:rPr>
                <w:b/>
              </w:rPr>
              <w:t>:</w:t>
            </w:r>
            <w:r w:rsidRPr="002676CD">
              <w:rPr>
                <w:b/>
              </w:rPr>
              <w:t xml:space="preserve"> </w:t>
            </w:r>
            <w:r w:rsidR="00CB5DA2">
              <w:rPr>
                <w:b/>
              </w:rPr>
              <w:t xml:space="preserve">environmental challenges and </w:t>
            </w:r>
            <w:r w:rsidRPr="002676CD">
              <w:rPr>
                <w:b/>
              </w:rPr>
              <w:t>climate change science</w:t>
            </w:r>
          </w:p>
          <w:p w14:paraId="59639A0E" w14:textId="77777777" w:rsidR="00016ABD" w:rsidRDefault="00016ABD" w:rsidP="0067268B">
            <w:pPr>
              <w:spacing w:before="40" w:after="40"/>
              <w:rPr>
                <w:b/>
              </w:rPr>
            </w:pPr>
          </w:p>
          <w:p w14:paraId="5D1A02F8" w14:textId="77777777" w:rsidR="00016ABD" w:rsidRDefault="00016ABD" w:rsidP="0067268B">
            <w:pPr>
              <w:spacing w:before="40" w:after="40"/>
              <w:rPr>
                <w:b/>
              </w:rPr>
            </w:pPr>
          </w:p>
          <w:p w14:paraId="49F0D5E9" w14:textId="77777777" w:rsidR="002676CD" w:rsidRDefault="002676CD" w:rsidP="0067268B">
            <w:pPr>
              <w:spacing w:before="40" w:after="40"/>
            </w:pPr>
          </w:p>
          <w:p w14:paraId="374B221D" w14:textId="77777777" w:rsidR="002676CD" w:rsidRDefault="002676CD" w:rsidP="0067268B">
            <w:pPr>
              <w:spacing w:before="40" w:after="40"/>
            </w:pPr>
          </w:p>
          <w:p w14:paraId="58687D8A" w14:textId="77777777" w:rsidR="002676CD" w:rsidRDefault="002676CD" w:rsidP="0067268B">
            <w:pPr>
              <w:spacing w:before="40" w:after="40"/>
            </w:pPr>
          </w:p>
          <w:p w14:paraId="3BA4EA27" w14:textId="77777777" w:rsidR="002676CD" w:rsidRDefault="002676CD" w:rsidP="0067268B">
            <w:pPr>
              <w:spacing w:before="40" w:after="40"/>
            </w:pPr>
          </w:p>
          <w:p w14:paraId="40B7BDE6" w14:textId="77777777" w:rsidR="002676CD" w:rsidRDefault="002676CD" w:rsidP="0067268B">
            <w:pPr>
              <w:spacing w:before="40" w:after="40"/>
            </w:pPr>
          </w:p>
          <w:p w14:paraId="63FCF153" w14:textId="77777777" w:rsidR="0067268B" w:rsidRPr="00A2598B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79C2F602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4764AA67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3DA99D59" w14:textId="77777777">
        <w:tc>
          <w:tcPr>
            <w:tcW w:w="3510" w:type="dxa"/>
          </w:tcPr>
          <w:p w14:paraId="5FB59281" w14:textId="77777777" w:rsidR="00016ABD" w:rsidRDefault="00016ABD" w:rsidP="00016ABD">
            <w:pPr>
              <w:spacing w:before="40" w:after="40"/>
            </w:pPr>
            <w:r>
              <w:rPr>
                <w:b/>
              </w:rPr>
              <w:t>Module 2</w:t>
            </w:r>
            <w:r w:rsidRPr="002676CD">
              <w:rPr>
                <w:b/>
              </w:rPr>
              <w:t xml:space="preserve">: Understanding </w:t>
            </w:r>
            <w:r w:rsidR="00CB5DA2">
              <w:rPr>
                <w:b/>
              </w:rPr>
              <w:t>environment-</w:t>
            </w:r>
            <w:r w:rsidRPr="002676CD">
              <w:rPr>
                <w:b/>
              </w:rPr>
              <w:t>climate change–</w:t>
            </w:r>
            <w:r w:rsidR="00CB5DA2">
              <w:rPr>
                <w:b/>
              </w:rPr>
              <w:t>green economy-</w:t>
            </w:r>
            <w:r w:rsidRPr="002676CD">
              <w:rPr>
                <w:b/>
              </w:rPr>
              <w:t>development linkages</w:t>
            </w:r>
          </w:p>
          <w:p w14:paraId="53C250FA" w14:textId="77777777" w:rsidR="0067268B" w:rsidRDefault="0067268B" w:rsidP="0067268B">
            <w:pPr>
              <w:spacing w:before="40" w:after="40"/>
            </w:pPr>
          </w:p>
          <w:p w14:paraId="60A97929" w14:textId="77777777" w:rsidR="00016ABD" w:rsidRDefault="00016ABD" w:rsidP="0067268B">
            <w:pPr>
              <w:spacing w:before="40" w:after="40"/>
            </w:pPr>
          </w:p>
          <w:p w14:paraId="6099FAC6" w14:textId="77777777" w:rsidR="00016ABD" w:rsidRDefault="00016ABD" w:rsidP="0067268B">
            <w:pPr>
              <w:spacing w:before="40" w:after="40"/>
            </w:pPr>
          </w:p>
          <w:p w14:paraId="0E3678D1" w14:textId="77777777" w:rsidR="00016ABD" w:rsidRDefault="00016ABD" w:rsidP="0067268B">
            <w:pPr>
              <w:spacing w:before="40" w:after="40"/>
            </w:pPr>
          </w:p>
          <w:p w14:paraId="5AC59934" w14:textId="77777777" w:rsidR="00016ABD" w:rsidRDefault="00016ABD" w:rsidP="0067268B">
            <w:pPr>
              <w:spacing w:before="40" w:after="40"/>
            </w:pPr>
          </w:p>
          <w:p w14:paraId="69935154" w14:textId="77777777" w:rsidR="00016ABD" w:rsidRDefault="00016ABD" w:rsidP="0067268B">
            <w:pPr>
              <w:spacing w:before="40" w:after="40"/>
            </w:pPr>
          </w:p>
          <w:p w14:paraId="53A403DE" w14:textId="77777777" w:rsidR="00016ABD" w:rsidRDefault="00016ABD" w:rsidP="0067268B">
            <w:pPr>
              <w:spacing w:before="40" w:after="40"/>
            </w:pPr>
          </w:p>
          <w:p w14:paraId="56353B42" w14:textId="77777777" w:rsidR="0067268B" w:rsidRDefault="0067268B" w:rsidP="0067268B">
            <w:pPr>
              <w:spacing w:before="40" w:after="40"/>
            </w:pPr>
          </w:p>
          <w:p w14:paraId="532F2420" w14:textId="77777777" w:rsidR="0067268B" w:rsidRDefault="0067268B" w:rsidP="0067268B">
            <w:pPr>
              <w:spacing w:before="40" w:after="40"/>
            </w:pPr>
          </w:p>
          <w:p w14:paraId="5289AE99" w14:textId="77777777" w:rsidR="0067268B" w:rsidRDefault="0067268B" w:rsidP="0067268B">
            <w:pPr>
              <w:spacing w:before="40" w:after="40"/>
            </w:pPr>
          </w:p>
          <w:p w14:paraId="06FC0EA9" w14:textId="77777777" w:rsidR="0067268B" w:rsidRPr="002676CD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0ECB0C2A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1E9E6587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5C9D3CF1" w14:textId="77777777">
        <w:tc>
          <w:tcPr>
            <w:tcW w:w="3510" w:type="dxa"/>
          </w:tcPr>
          <w:p w14:paraId="2F0626BD" w14:textId="77777777" w:rsidR="00016ABD" w:rsidRDefault="00016ABD" w:rsidP="00016ABD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Module 3</w:t>
            </w:r>
            <w:r w:rsidRPr="002676CD">
              <w:rPr>
                <w:b/>
              </w:rPr>
              <w:t>: Mainstreaming and strengthening institutions and capacities</w:t>
            </w:r>
          </w:p>
          <w:p w14:paraId="1A08FE79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66172B51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21E5A795" w14:textId="77777777" w:rsidR="00016ABD" w:rsidRDefault="00016ABD" w:rsidP="0067268B">
            <w:pPr>
              <w:spacing w:before="40" w:after="40"/>
              <w:rPr>
                <w:b/>
              </w:rPr>
            </w:pPr>
          </w:p>
          <w:p w14:paraId="025ABADA" w14:textId="77777777" w:rsidR="00016ABD" w:rsidRDefault="00016ABD" w:rsidP="0067268B">
            <w:pPr>
              <w:spacing w:before="40" w:after="40"/>
              <w:rPr>
                <w:b/>
              </w:rPr>
            </w:pPr>
          </w:p>
          <w:p w14:paraId="6DBEE7C1" w14:textId="77777777" w:rsidR="00016ABD" w:rsidRDefault="00016ABD" w:rsidP="0067268B">
            <w:pPr>
              <w:spacing w:before="40" w:after="40"/>
              <w:rPr>
                <w:b/>
              </w:rPr>
            </w:pPr>
          </w:p>
          <w:p w14:paraId="4FCDB78C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08609643" w14:textId="77777777" w:rsidR="00CA410B" w:rsidRDefault="00CA410B" w:rsidP="0067268B">
            <w:pPr>
              <w:spacing w:before="40" w:after="40"/>
              <w:rPr>
                <w:b/>
              </w:rPr>
            </w:pPr>
          </w:p>
          <w:p w14:paraId="1E55BB02" w14:textId="77777777" w:rsidR="00CA410B" w:rsidRDefault="00CA410B" w:rsidP="0067268B">
            <w:pPr>
              <w:spacing w:before="40" w:after="40"/>
              <w:rPr>
                <w:b/>
              </w:rPr>
            </w:pPr>
          </w:p>
          <w:p w14:paraId="22075DF0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0FAB7F21" w14:textId="77777777" w:rsidR="00C25163" w:rsidRPr="00C25163" w:rsidRDefault="00C25163" w:rsidP="0067268B">
            <w:pPr>
              <w:spacing w:before="40" w:after="40"/>
            </w:pPr>
          </w:p>
        </w:tc>
        <w:tc>
          <w:tcPr>
            <w:tcW w:w="6096" w:type="dxa"/>
          </w:tcPr>
          <w:p w14:paraId="4138DEA5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3DC2289F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613D406B" w14:textId="77777777">
        <w:tc>
          <w:tcPr>
            <w:tcW w:w="3510" w:type="dxa"/>
          </w:tcPr>
          <w:p w14:paraId="1737D9F2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t xml:space="preserve">Module 4: Understanding </w:t>
            </w:r>
            <w:r w:rsidR="00CB5DA2">
              <w:rPr>
                <w:b/>
              </w:rPr>
              <w:t xml:space="preserve">and </w:t>
            </w:r>
            <w:r w:rsidRPr="002676CD">
              <w:rPr>
                <w:b/>
              </w:rPr>
              <w:t xml:space="preserve">planning under uncertainty </w:t>
            </w:r>
          </w:p>
          <w:p w14:paraId="54B0DE12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20444B7B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77107995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7C7136F1" w14:textId="77777777" w:rsidR="00CA410B" w:rsidRDefault="00CA410B" w:rsidP="0067268B">
            <w:pPr>
              <w:spacing w:before="40" w:after="40"/>
              <w:rPr>
                <w:b/>
              </w:rPr>
            </w:pPr>
          </w:p>
          <w:p w14:paraId="4E154968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21ADF36C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29604B81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6E3D6276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43F73776" w14:textId="77777777" w:rsidR="0067268B" w:rsidRDefault="0067268B" w:rsidP="0067268B">
            <w:pPr>
              <w:spacing w:before="40" w:after="40"/>
              <w:rPr>
                <w:b/>
              </w:rPr>
            </w:pPr>
          </w:p>
          <w:p w14:paraId="7E178799" w14:textId="77777777" w:rsidR="0067268B" w:rsidRPr="0067268B" w:rsidRDefault="0067268B" w:rsidP="0067268B">
            <w:pPr>
              <w:spacing w:before="40" w:after="40"/>
              <w:rPr>
                <w:b/>
              </w:rPr>
            </w:pPr>
          </w:p>
        </w:tc>
        <w:tc>
          <w:tcPr>
            <w:tcW w:w="6096" w:type="dxa"/>
          </w:tcPr>
          <w:p w14:paraId="67BA01B3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65E01973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6A8A0582" w14:textId="77777777">
        <w:tc>
          <w:tcPr>
            <w:tcW w:w="3510" w:type="dxa"/>
          </w:tcPr>
          <w:p w14:paraId="05DD3B71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lastRenderedPageBreak/>
              <w:t>Module 5: Raising awareness and building partnerships</w:t>
            </w:r>
          </w:p>
          <w:p w14:paraId="133E071D" w14:textId="77777777" w:rsidR="0067268B" w:rsidRDefault="0067268B" w:rsidP="0067268B">
            <w:pPr>
              <w:spacing w:before="40" w:after="40"/>
            </w:pPr>
          </w:p>
          <w:p w14:paraId="4DA3ABB1" w14:textId="77777777" w:rsidR="0067268B" w:rsidRDefault="0067268B" w:rsidP="0067268B">
            <w:pPr>
              <w:spacing w:before="40" w:after="40"/>
            </w:pPr>
          </w:p>
          <w:p w14:paraId="1AFE7C12" w14:textId="77777777" w:rsidR="0067268B" w:rsidRDefault="0067268B" w:rsidP="0067268B">
            <w:pPr>
              <w:spacing w:before="40" w:after="40"/>
            </w:pPr>
          </w:p>
          <w:p w14:paraId="2FEA7F0E" w14:textId="77777777" w:rsidR="0067268B" w:rsidRDefault="0067268B" w:rsidP="0067268B">
            <w:pPr>
              <w:spacing w:before="40" w:after="40"/>
            </w:pPr>
          </w:p>
          <w:p w14:paraId="59F3EE27" w14:textId="77777777" w:rsidR="00CA410B" w:rsidRDefault="00CA410B" w:rsidP="0067268B">
            <w:pPr>
              <w:spacing w:before="40" w:after="40"/>
            </w:pPr>
          </w:p>
          <w:p w14:paraId="7E04315F" w14:textId="77777777" w:rsidR="00CA410B" w:rsidRDefault="00CA410B" w:rsidP="0067268B">
            <w:pPr>
              <w:spacing w:before="40" w:after="40"/>
            </w:pPr>
          </w:p>
          <w:p w14:paraId="09E1705A" w14:textId="77777777" w:rsidR="00CA410B" w:rsidRDefault="00CA410B" w:rsidP="0067268B">
            <w:pPr>
              <w:spacing w:before="40" w:after="40"/>
            </w:pPr>
          </w:p>
          <w:p w14:paraId="5218FE9F" w14:textId="77777777" w:rsidR="0067268B" w:rsidRDefault="0067268B" w:rsidP="0067268B">
            <w:pPr>
              <w:spacing w:before="40" w:after="40"/>
            </w:pPr>
          </w:p>
          <w:p w14:paraId="23ECFEFE" w14:textId="77777777" w:rsidR="0067268B" w:rsidRDefault="0067268B" w:rsidP="0067268B">
            <w:pPr>
              <w:spacing w:before="40" w:after="40"/>
            </w:pPr>
          </w:p>
          <w:p w14:paraId="55FF18F5" w14:textId="77777777" w:rsidR="0067268B" w:rsidRPr="00C25163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366D622B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1D5BEC6E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0F527541" w14:textId="77777777">
        <w:tc>
          <w:tcPr>
            <w:tcW w:w="3510" w:type="dxa"/>
          </w:tcPr>
          <w:p w14:paraId="4C024C5B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t>Module 6: Mainstreaming in national, sector and sub-national policies, strategies &amp; programmes</w:t>
            </w:r>
          </w:p>
          <w:p w14:paraId="0F3809C4" w14:textId="77777777" w:rsidR="0067268B" w:rsidRDefault="0067268B" w:rsidP="0067268B">
            <w:pPr>
              <w:spacing w:before="40" w:after="40"/>
            </w:pPr>
          </w:p>
          <w:p w14:paraId="73DB5B59" w14:textId="77777777" w:rsidR="0067268B" w:rsidRDefault="0067268B" w:rsidP="0067268B">
            <w:pPr>
              <w:spacing w:before="40" w:after="40"/>
            </w:pPr>
          </w:p>
          <w:p w14:paraId="396F9CDC" w14:textId="77777777" w:rsidR="00CA410B" w:rsidRDefault="00CA410B" w:rsidP="0067268B">
            <w:pPr>
              <w:spacing w:before="40" w:after="40"/>
            </w:pPr>
          </w:p>
          <w:p w14:paraId="289FEAAA" w14:textId="77777777" w:rsidR="00CA410B" w:rsidRDefault="00CA410B" w:rsidP="0067268B">
            <w:pPr>
              <w:spacing w:before="40" w:after="40"/>
            </w:pPr>
          </w:p>
          <w:p w14:paraId="414C598C" w14:textId="77777777" w:rsidR="00016ABD" w:rsidRDefault="00016ABD" w:rsidP="0067268B">
            <w:pPr>
              <w:spacing w:before="40" w:after="40"/>
            </w:pPr>
          </w:p>
          <w:p w14:paraId="29141F36" w14:textId="77777777" w:rsidR="00016ABD" w:rsidRDefault="00016ABD" w:rsidP="0067268B">
            <w:pPr>
              <w:spacing w:before="40" w:after="40"/>
            </w:pPr>
          </w:p>
          <w:p w14:paraId="03FE1BCF" w14:textId="77777777" w:rsidR="00016ABD" w:rsidRDefault="00016ABD" w:rsidP="0067268B">
            <w:pPr>
              <w:spacing w:before="40" w:after="40"/>
            </w:pPr>
          </w:p>
          <w:p w14:paraId="467D88B9" w14:textId="77777777" w:rsidR="0067268B" w:rsidRDefault="0067268B" w:rsidP="0067268B">
            <w:pPr>
              <w:spacing w:before="40" w:after="40"/>
            </w:pPr>
          </w:p>
          <w:p w14:paraId="01E6F63D" w14:textId="77777777" w:rsidR="00CA410B" w:rsidRDefault="00CA410B" w:rsidP="0067268B">
            <w:pPr>
              <w:spacing w:before="40" w:after="40"/>
            </w:pPr>
          </w:p>
          <w:p w14:paraId="58F307B5" w14:textId="77777777" w:rsidR="0067268B" w:rsidRPr="00C25163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7E7B972C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66636CD1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0E414B0B" w14:textId="77777777">
        <w:tc>
          <w:tcPr>
            <w:tcW w:w="3510" w:type="dxa"/>
          </w:tcPr>
          <w:p w14:paraId="69690498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lastRenderedPageBreak/>
              <w:t>Module 7: Costing, assessing and selecting options and measures</w:t>
            </w:r>
          </w:p>
          <w:p w14:paraId="7CE22E15" w14:textId="77777777" w:rsidR="0067268B" w:rsidRDefault="0067268B" w:rsidP="0067268B">
            <w:pPr>
              <w:spacing w:before="40" w:after="40"/>
            </w:pPr>
          </w:p>
          <w:p w14:paraId="0C0EC6EE" w14:textId="77777777" w:rsidR="0067268B" w:rsidRDefault="0067268B" w:rsidP="0067268B">
            <w:pPr>
              <w:spacing w:before="40" w:after="40"/>
            </w:pPr>
          </w:p>
          <w:p w14:paraId="2DF25022" w14:textId="77777777" w:rsidR="0067268B" w:rsidRDefault="0067268B" w:rsidP="0067268B">
            <w:pPr>
              <w:spacing w:before="40" w:after="40"/>
            </w:pPr>
          </w:p>
          <w:p w14:paraId="43F9009E" w14:textId="77777777" w:rsidR="0067268B" w:rsidRDefault="0067268B" w:rsidP="0067268B">
            <w:pPr>
              <w:spacing w:before="40" w:after="40"/>
            </w:pPr>
          </w:p>
          <w:p w14:paraId="42998630" w14:textId="77777777" w:rsidR="0067268B" w:rsidRDefault="0067268B" w:rsidP="0067268B">
            <w:pPr>
              <w:spacing w:before="40" w:after="40"/>
            </w:pPr>
          </w:p>
          <w:p w14:paraId="16BDC2A5" w14:textId="77777777" w:rsidR="0067268B" w:rsidRDefault="0067268B" w:rsidP="0067268B">
            <w:pPr>
              <w:spacing w:before="40" w:after="40"/>
            </w:pPr>
          </w:p>
          <w:p w14:paraId="19FA378E" w14:textId="77777777" w:rsidR="00CA410B" w:rsidRDefault="00CA410B" w:rsidP="0067268B">
            <w:pPr>
              <w:spacing w:before="40" w:after="40"/>
            </w:pPr>
          </w:p>
          <w:p w14:paraId="2F31F41D" w14:textId="77777777" w:rsidR="00CA410B" w:rsidRDefault="00CA410B" w:rsidP="0067268B">
            <w:pPr>
              <w:spacing w:before="40" w:after="40"/>
            </w:pPr>
            <w:bookmarkStart w:id="0" w:name="_GoBack"/>
            <w:bookmarkEnd w:id="0"/>
          </w:p>
          <w:p w14:paraId="08E0FA4E" w14:textId="77777777" w:rsidR="0067268B" w:rsidRDefault="0067268B" w:rsidP="0067268B">
            <w:pPr>
              <w:spacing w:before="40" w:after="40"/>
            </w:pPr>
          </w:p>
          <w:p w14:paraId="39EF24F4" w14:textId="77777777" w:rsidR="0067268B" w:rsidRPr="00C25163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26697B56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37AD4BCA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6D928D88" w14:textId="77777777">
        <w:tc>
          <w:tcPr>
            <w:tcW w:w="3510" w:type="dxa"/>
          </w:tcPr>
          <w:p w14:paraId="79E8A37C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t>Module 8: Mainstreaming in the budgetary process</w:t>
            </w:r>
          </w:p>
          <w:p w14:paraId="6CD4B89E" w14:textId="77777777" w:rsidR="0067268B" w:rsidRDefault="0067268B" w:rsidP="0067268B">
            <w:pPr>
              <w:spacing w:before="40" w:after="40"/>
            </w:pPr>
          </w:p>
          <w:p w14:paraId="37BB66E2" w14:textId="77777777" w:rsidR="0067268B" w:rsidRDefault="0067268B" w:rsidP="0067268B">
            <w:pPr>
              <w:spacing w:before="40" w:after="40"/>
            </w:pPr>
          </w:p>
          <w:p w14:paraId="2B66ABB8" w14:textId="77777777" w:rsidR="0067268B" w:rsidRDefault="0067268B" w:rsidP="0067268B">
            <w:pPr>
              <w:spacing w:before="40" w:after="40"/>
            </w:pPr>
          </w:p>
          <w:p w14:paraId="1CD66D7D" w14:textId="77777777" w:rsidR="0067268B" w:rsidRDefault="0067268B" w:rsidP="0067268B">
            <w:pPr>
              <w:spacing w:before="40" w:after="40"/>
            </w:pPr>
          </w:p>
          <w:p w14:paraId="69331E5D" w14:textId="77777777" w:rsidR="0067268B" w:rsidRDefault="0067268B" w:rsidP="0067268B">
            <w:pPr>
              <w:spacing w:before="40" w:after="40"/>
            </w:pPr>
          </w:p>
          <w:p w14:paraId="6920BA56" w14:textId="77777777" w:rsidR="0067268B" w:rsidRDefault="0067268B" w:rsidP="0067268B">
            <w:pPr>
              <w:spacing w:before="40" w:after="40"/>
            </w:pPr>
          </w:p>
          <w:p w14:paraId="27996C4E" w14:textId="77777777" w:rsidR="0067268B" w:rsidRDefault="0067268B" w:rsidP="0067268B">
            <w:pPr>
              <w:spacing w:before="40" w:after="40"/>
            </w:pPr>
          </w:p>
          <w:p w14:paraId="43DCB7DD" w14:textId="77777777" w:rsidR="0067268B" w:rsidRDefault="0067268B" w:rsidP="0067268B">
            <w:pPr>
              <w:spacing w:before="40" w:after="40"/>
            </w:pPr>
          </w:p>
          <w:p w14:paraId="058676BA" w14:textId="77777777" w:rsidR="0067268B" w:rsidRDefault="0067268B" w:rsidP="0067268B">
            <w:pPr>
              <w:spacing w:before="40" w:after="40"/>
            </w:pPr>
          </w:p>
          <w:p w14:paraId="12855E18" w14:textId="77777777" w:rsidR="0067268B" w:rsidRPr="00C25163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21776BC1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7D6D84F4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  <w:tr w:rsidR="002676CD" w:rsidRPr="00A2598B" w14:paraId="3FADE73C" w14:textId="77777777">
        <w:tc>
          <w:tcPr>
            <w:tcW w:w="3510" w:type="dxa"/>
          </w:tcPr>
          <w:p w14:paraId="2A4C9537" w14:textId="77777777" w:rsidR="002676CD" w:rsidRDefault="002676CD" w:rsidP="0067268B">
            <w:pPr>
              <w:spacing w:before="40" w:after="40"/>
              <w:rPr>
                <w:b/>
              </w:rPr>
            </w:pPr>
            <w:r w:rsidRPr="002676CD">
              <w:rPr>
                <w:b/>
              </w:rPr>
              <w:lastRenderedPageBreak/>
              <w:t>Module 9: Mainstreaming in monitoring systems</w:t>
            </w:r>
          </w:p>
          <w:p w14:paraId="57052DBB" w14:textId="77777777" w:rsidR="00016ABD" w:rsidRDefault="00016ABD" w:rsidP="0067268B">
            <w:pPr>
              <w:spacing w:before="40" w:after="40"/>
            </w:pPr>
          </w:p>
          <w:p w14:paraId="7CB83519" w14:textId="77777777" w:rsidR="00016ABD" w:rsidRDefault="00016ABD" w:rsidP="0067268B">
            <w:pPr>
              <w:spacing w:before="40" w:after="40"/>
            </w:pPr>
          </w:p>
          <w:p w14:paraId="41D9FBF0" w14:textId="77777777" w:rsidR="00016ABD" w:rsidRDefault="00016ABD" w:rsidP="0067268B">
            <w:pPr>
              <w:spacing w:before="40" w:after="40"/>
            </w:pPr>
          </w:p>
          <w:p w14:paraId="62A309C4" w14:textId="77777777" w:rsidR="00016ABD" w:rsidRDefault="00016ABD" w:rsidP="0067268B">
            <w:pPr>
              <w:spacing w:before="40" w:after="40"/>
            </w:pPr>
          </w:p>
          <w:p w14:paraId="23BA8D68" w14:textId="77777777" w:rsidR="00016ABD" w:rsidRDefault="00016ABD" w:rsidP="0067268B">
            <w:pPr>
              <w:spacing w:before="40" w:after="40"/>
            </w:pPr>
          </w:p>
          <w:p w14:paraId="46CF8328" w14:textId="77777777" w:rsidR="00016ABD" w:rsidRDefault="00016ABD" w:rsidP="0067268B">
            <w:pPr>
              <w:spacing w:before="40" w:after="40"/>
            </w:pPr>
          </w:p>
          <w:p w14:paraId="21E76E19" w14:textId="77777777" w:rsidR="00016ABD" w:rsidRDefault="00016ABD" w:rsidP="0067268B">
            <w:pPr>
              <w:spacing w:before="40" w:after="40"/>
            </w:pPr>
          </w:p>
          <w:p w14:paraId="46778362" w14:textId="77777777" w:rsidR="0067268B" w:rsidRDefault="0067268B" w:rsidP="0067268B">
            <w:pPr>
              <w:spacing w:before="40" w:after="40"/>
            </w:pPr>
          </w:p>
          <w:p w14:paraId="71F81952" w14:textId="77777777" w:rsidR="0067268B" w:rsidRDefault="0067268B" w:rsidP="0067268B">
            <w:pPr>
              <w:spacing w:before="40" w:after="40"/>
            </w:pPr>
          </w:p>
          <w:p w14:paraId="55F04D02" w14:textId="77777777" w:rsidR="0067268B" w:rsidRDefault="0067268B" w:rsidP="0067268B">
            <w:pPr>
              <w:spacing w:before="40" w:after="40"/>
            </w:pPr>
          </w:p>
          <w:p w14:paraId="7EC7270E" w14:textId="77777777" w:rsidR="0067268B" w:rsidRDefault="0067268B" w:rsidP="0067268B">
            <w:pPr>
              <w:spacing w:before="40" w:after="40"/>
            </w:pPr>
          </w:p>
          <w:p w14:paraId="3932426A" w14:textId="77777777" w:rsidR="0067268B" w:rsidRDefault="0067268B" w:rsidP="0067268B">
            <w:pPr>
              <w:spacing w:before="40" w:after="40"/>
            </w:pPr>
          </w:p>
          <w:p w14:paraId="582ABFF0" w14:textId="77777777" w:rsidR="0067268B" w:rsidRDefault="0067268B" w:rsidP="0067268B">
            <w:pPr>
              <w:spacing w:before="40" w:after="40"/>
            </w:pPr>
          </w:p>
          <w:p w14:paraId="7B123572" w14:textId="77777777" w:rsidR="0067268B" w:rsidRDefault="0067268B" w:rsidP="0067268B">
            <w:pPr>
              <w:spacing w:before="40" w:after="40"/>
            </w:pPr>
          </w:p>
          <w:p w14:paraId="04995FC3" w14:textId="77777777" w:rsidR="0067268B" w:rsidRDefault="0067268B" w:rsidP="0067268B">
            <w:pPr>
              <w:spacing w:before="40" w:after="40"/>
            </w:pPr>
          </w:p>
          <w:p w14:paraId="0AFB6D5F" w14:textId="77777777" w:rsidR="0067268B" w:rsidRDefault="0067268B" w:rsidP="0067268B">
            <w:pPr>
              <w:spacing w:before="40" w:after="40"/>
            </w:pPr>
          </w:p>
          <w:p w14:paraId="6A9F8B75" w14:textId="77777777" w:rsidR="0067268B" w:rsidRPr="00C25163" w:rsidRDefault="0067268B" w:rsidP="0067268B">
            <w:pPr>
              <w:spacing w:before="40" w:after="40"/>
            </w:pPr>
          </w:p>
        </w:tc>
        <w:tc>
          <w:tcPr>
            <w:tcW w:w="6096" w:type="dxa"/>
          </w:tcPr>
          <w:p w14:paraId="05B5FF51" w14:textId="77777777" w:rsidR="002676CD" w:rsidRPr="00A2598B" w:rsidRDefault="002676CD" w:rsidP="0067268B">
            <w:pPr>
              <w:spacing w:before="40" w:after="40"/>
              <w:jc w:val="both"/>
            </w:pPr>
          </w:p>
        </w:tc>
        <w:tc>
          <w:tcPr>
            <w:tcW w:w="5103" w:type="dxa"/>
          </w:tcPr>
          <w:p w14:paraId="32108AE9" w14:textId="77777777" w:rsidR="002676CD" w:rsidRPr="00A2598B" w:rsidRDefault="002676CD" w:rsidP="0067268B">
            <w:pPr>
              <w:spacing w:before="40" w:after="40"/>
              <w:jc w:val="both"/>
            </w:pPr>
          </w:p>
        </w:tc>
      </w:tr>
    </w:tbl>
    <w:p w14:paraId="0D8CB36E" w14:textId="77777777" w:rsidR="00686D57" w:rsidRPr="0067268B" w:rsidRDefault="00686D57">
      <w:pPr>
        <w:rPr>
          <w:sz w:val="4"/>
          <w:szCs w:val="4"/>
        </w:rPr>
      </w:pPr>
    </w:p>
    <w:sectPr w:rsidR="00686D57" w:rsidRPr="0067268B" w:rsidSect="002676CD">
      <w:headerReference w:type="default" r:id="rId8"/>
      <w:footerReference w:type="default" r:id="rId9"/>
      <w:pgSz w:w="16834" w:h="11904" w:orient="landscape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CBE7" w14:textId="77777777" w:rsidR="0005283D" w:rsidRDefault="0005283D" w:rsidP="00A70618">
      <w:r>
        <w:separator/>
      </w:r>
    </w:p>
  </w:endnote>
  <w:endnote w:type="continuationSeparator" w:id="0">
    <w:p w14:paraId="4DA13242" w14:textId="77777777" w:rsidR="0005283D" w:rsidRDefault="0005283D" w:rsidP="00A7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7512"/>
      <w:docPartObj>
        <w:docPartGallery w:val="Page Numbers (Bottom of Page)"/>
        <w:docPartUnique/>
      </w:docPartObj>
    </w:sdtPr>
    <w:sdtEndPr/>
    <w:sdtContent>
      <w:p w14:paraId="2D81C7BC" w14:textId="77777777" w:rsidR="0067268B" w:rsidRDefault="003519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D841EC" w14:textId="77777777" w:rsidR="0067268B" w:rsidRDefault="0067268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C3323" w14:textId="77777777" w:rsidR="0005283D" w:rsidRDefault="0005283D" w:rsidP="00A70618">
      <w:r>
        <w:separator/>
      </w:r>
    </w:p>
  </w:footnote>
  <w:footnote w:type="continuationSeparator" w:id="0">
    <w:p w14:paraId="04D1C7A0" w14:textId="77777777" w:rsidR="0005283D" w:rsidRDefault="0005283D" w:rsidP="00A706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C51F7" w14:textId="77777777" w:rsidR="00C96738" w:rsidRPr="00686D57" w:rsidRDefault="00C96738" w:rsidP="0067268B">
    <w:pPr>
      <w:pStyle w:val="Header"/>
      <w:pBdr>
        <w:bottom w:val="single" w:sz="12" w:space="1" w:color="auto"/>
      </w:pBdr>
      <w:tabs>
        <w:tab w:val="clear" w:pos="8640"/>
        <w:tab w:val="right" w:pos="14601"/>
      </w:tabs>
      <w:jc w:val="right"/>
      <w:rPr>
        <w:sz w:val="18"/>
      </w:rPr>
    </w:pPr>
    <w:r w:rsidRPr="0016018C">
      <w:rPr>
        <w:b/>
        <w:sz w:val="32"/>
      </w:rPr>
      <w:t xml:space="preserve">Action </w:t>
    </w:r>
    <w:proofErr w:type="gramStart"/>
    <w:r w:rsidRPr="0016018C">
      <w:rPr>
        <w:b/>
        <w:sz w:val="32"/>
      </w:rPr>
      <w:t>Plan</w:t>
    </w:r>
    <w:r w:rsidRPr="00331BC9">
      <w:rPr>
        <w:b/>
        <w:sz w:val="32"/>
      </w:rPr>
      <w:t xml:space="preserve"> </w:t>
    </w:r>
    <w:r>
      <w:rPr>
        <w:sz w:val="20"/>
      </w:rPr>
      <w:t xml:space="preserve"> </w:t>
    </w:r>
    <w:r w:rsidRPr="00686D57">
      <w:rPr>
        <w:sz w:val="18"/>
      </w:rPr>
      <w:t>This</w:t>
    </w:r>
    <w:proofErr w:type="gramEnd"/>
    <w:r w:rsidRPr="00686D57">
      <w:rPr>
        <w:sz w:val="18"/>
      </w:rPr>
      <w:t xml:space="preserve"> Action Plan will help you to apply the </w:t>
    </w:r>
    <w:r>
      <w:rPr>
        <w:sz w:val="18"/>
      </w:rPr>
      <w:t>workshop concepts</w:t>
    </w:r>
    <w:r w:rsidRPr="00686D57">
      <w:rPr>
        <w:sz w:val="18"/>
      </w:rPr>
      <w:t xml:space="preserve"> in your own work.</w:t>
    </w:r>
    <w:r>
      <w:rPr>
        <w:sz w:val="18"/>
      </w:rPr>
      <w:t xml:space="preserve"> </w:t>
    </w:r>
    <w:r w:rsidRPr="00686D57">
      <w:rPr>
        <w:sz w:val="18"/>
      </w:rPr>
      <w:t xml:space="preserve"> Please comple</w:t>
    </w:r>
    <w:r>
      <w:rPr>
        <w:sz w:val="18"/>
      </w:rPr>
      <w:t>te</w:t>
    </w:r>
    <w:r w:rsidR="0067268B">
      <w:rPr>
        <w:sz w:val="18"/>
      </w:rPr>
      <w:t xml:space="preserve"> for each m</w:t>
    </w:r>
    <w:r w:rsidRPr="00686D57">
      <w:rPr>
        <w:sz w:val="18"/>
      </w:rPr>
      <w:t xml:space="preserve">odule. </w:t>
    </w:r>
    <w:r>
      <w:rPr>
        <w:sz w:val="18"/>
      </w:rPr>
      <w:t xml:space="preserve"> </w:t>
    </w:r>
    <w:r w:rsidRPr="00686D57">
      <w:rPr>
        <w:sz w:val="18"/>
      </w:rPr>
      <w:t xml:space="preserve">It is your </w:t>
    </w:r>
    <w:r>
      <w:rPr>
        <w:sz w:val="18"/>
      </w:rPr>
      <w:t>personal plan</w:t>
    </w:r>
    <w:r w:rsidR="0067268B">
      <w:rPr>
        <w:sz w:val="18"/>
      </w:rPr>
      <w:t>.</w:t>
    </w:r>
    <w:r w:rsidR="0067268B">
      <w:rPr>
        <w:sz w:val="18"/>
      </w:rPr>
      <w:tab/>
    </w:r>
    <w:r>
      <w:rPr>
        <w:sz w:val="18"/>
      </w:rPr>
      <w:t xml:space="preserve">. </w:t>
    </w:r>
  </w:p>
  <w:p w14:paraId="0ED11BD1" w14:textId="77777777" w:rsidR="00C96738" w:rsidRPr="00331BC9" w:rsidRDefault="00C96738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DE8"/>
    <w:multiLevelType w:val="hybridMultilevel"/>
    <w:tmpl w:val="7B2E074E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495C"/>
    <w:multiLevelType w:val="hybridMultilevel"/>
    <w:tmpl w:val="25A82662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1AF9"/>
    <w:multiLevelType w:val="hybridMultilevel"/>
    <w:tmpl w:val="E0A60042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D6ABE"/>
    <w:multiLevelType w:val="hybridMultilevel"/>
    <w:tmpl w:val="A75ACBD4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72322"/>
    <w:multiLevelType w:val="hybridMultilevel"/>
    <w:tmpl w:val="23609CF4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A7B07"/>
    <w:multiLevelType w:val="hybridMultilevel"/>
    <w:tmpl w:val="2F9CC246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75D95"/>
    <w:multiLevelType w:val="hybridMultilevel"/>
    <w:tmpl w:val="ACFE2638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F7549"/>
    <w:multiLevelType w:val="hybridMultilevel"/>
    <w:tmpl w:val="8A4CE6D2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5254B"/>
    <w:multiLevelType w:val="hybridMultilevel"/>
    <w:tmpl w:val="B5227524"/>
    <w:lvl w:ilvl="0" w:tplc="1AFC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C9"/>
    <w:rsid w:val="0001367C"/>
    <w:rsid w:val="00016ABD"/>
    <w:rsid w:val="0005283D"/>
    <w:rsid w:val="0016018C"/>
    <w:rsid w:val="002676CD"/>
    <w:rsid w:val="002A08A6"/>
    <w:rsid w:val="00331BC9"/>
    <w:rsid w:val="00351927"/>
    <w:rsid w:val="00515036"/>
    <w:rsid w:val="00652B5A"/>
    <w:rsid w:val="0067268B"/>
    <w:rsid w:val="00686D57"/>
    <w:rsid w:val="006B778E"/>
    <w:rsid w:val="007C19FA"/>
    <w:rsid w:val="00970612"/>
    <w:rsid w:val="00A70618"/>
    <w:rsid w:val="00AC26FE"/>
    <w:rsid w:val="00B94CC3"/>
    <w:rsid w:val="00BE6E01"/>
    <w:rsid w:val="00C25163"/>
    <w:rsid w:val="00C96738"/>
    <w:rsid w:val="00CA410B"/>
    <w:rsid w:val="00CB5DA2"/>
    <w:rsid w:val="00FD2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E8D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C9"/>
    <w:rPr>
      <w:rFonts w:ascii="Calibri" w:eastAsia="Cambria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BC9"/>
    <w:rPr>
      <w:rFonts w:ascii="Calibri" w:eastAsia="Cambria" w:hAnsi="Calibri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1B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BC9"/>
    <w:rPr>
      <w:rFonts w:ascii="Calibri" w:eastAsia="Cambria" w:hAnsi="Calibri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36"/>
    <w:rPr>
      <w:rFonts w:ascii="Tahoma" w:eastAsia="Cambri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67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C9"/>
    <w:rPr>
      <w:rFonts w:ascii="Calibri" w:eastAsia="Cambria" w:hAnsi="Calibri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BC9"/>
    <w:rPr>
      <w:rFonts w:ascii="Calibri" w:eastAsia="Cambria" w:hAnsi="Calibri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1B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BC9"/>
    <w:rPr>
      <w:rFonts w:ascii="Calibri" w:eastAsia="Cambria" w:hAnsi="Calibri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36"/>
    <w:rPr>
      <w:rFonts w:ascii="Tahoma" w:eastAsia="Cambri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6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159</Words>
  <Characters>909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Salix Services Ltd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Brinn</dc:creator>
  <cp:lastModifiedBy>Juan Palerm</cp:lastModifiedBy>
  <cp:revision>4</cp:revision>
  <dcterms:created xsi:type="dcterms:W3CDTF">2013-02-15T11:33:00Z</dcterms:created>
  <dcterms:modified xsi:type="dcterms:W3CDTF">2013-02-15T12:56:00Z</dcterms:modified>
</cp:coreProperties>
</file>