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DCC13" w14:textId="77777777" w:rsidR="001A3FD9" w:rsidRPr="00686E46" w:rsidRDefault="00E27611" w:rsidP="00767059">
      <w:pPr>
        <w:jc w:val="center"/>
        <w:rPr>
          <w:rFonts w:asciiTheme="minorHAnsi" w:hAnsiTheme="minorHAnsi" w:cstheme="minorHAnsi"/>
          <w:b/>
          <w:i/>
          <w:color w:val="365F91" w:themeColor="accent1" w:themeShade="BF"/>
          <w:szCs w:val="28"/>
          <w:lang w:val="en-GB"/>
        </w:rPr>
      </w:pPr>
      <w:r w:rsidRPr="00686E46">
        <w:rPr>
          <w:rFonts w:asciiTheme="minorHAnsi" w:hAnsiTheme="minorHAnsi" w:cstheme="minorHAnsi"/>
          <w:b/>
          <w:color w:val="365F91" w:themeColor="accent1" w:themeShade="BF"/>
          <w:szCs w:val="28"/>
          <w:lang w:val="en-GB"/>
        </w:rPr>
        <w:t>References</w:t>
      </w:r>
    </w:p>
    <w:p w14:paraId="6E5AC8AB" w14:textId="77777777" w:rsidR="00767059" w:rsidRPr="0053026C" w:rsidRDefault="00767059">
      <w:pPr>
        <w:rPr>
          <w:rFonts w:asciiTheme="minorHAnsi" w:hAnsiTheme="minorHAnsi" w:cstheme="minorHAnsi"/>
          <w:i/>
          <w:sz w:val="22"/>
          <w:szCs w:val="22"/>
          <w:lang w:val="en-GB"/>
        </w:rPr>
      </w:pPr>
    </w:p>
    <w:p w14:paraId="2BD14B2C" w14:textId="77777777" w:rsidR="0082583C" w:rsidRPr="00CC2435" w:rsidRDefault="0082583C" w:rsidP="0082583C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73DA4FD" w14:textId="77777777" w:rsidR="0082583C" w:rsidRPr="0053026C" w:rsidRDefault="0082583C" w:rsidP="0082583C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i/>
          <w:sz w:val="24"/>
          <w:u w:val="single"/>
          <w:lang w:val="en-GB"/>
        </w:rPr>
      </w:pPr>
      <w:r w:rsidRPr="0053026C">
        <w:rPr>
          <w:rFonts w:asciiTheme="minorHAnsi" w:hAnsiTheme="minorHAnsi" w:cstheme="minorHAnsi"/>
          <w:b/>
          <w:sz w:val="24"/>
          <w:u w:val="single"/>
          <w:lang w:val="en-GB"/>
        </w:rPr>
        <w:t xml:space="preserve">Key </w:t>
      </w:r>
      <w:r>
        <w:rPr>
          <w:rFonts w:asciiTheme="minorHAnsi" w:hAnsiTheme="minorHAnsi" w:cstheme="minorHAnsi"/>
          <w:b/>
          <w:sz w:val="24"/>
          <w:u w:val="single"/>
          <w:lang w:val="en-GB"/>
        </w:rPr>
        <w:t>global</w:t>
      </w:r>
      <w:r w:rsidRPr="0053026C">
        <w:rPr>
          <w:rFonts w:asciiTheme="minorHAnsi" w:hAnsiTheme="minorHAnsi" w:cstheme="minorHAnsi"/>
          <w:b/>
          <w:sz w:val="24"/>
          <w:u w:val="single"/>
          <w:lang w:val="en-GB"/>
        </w:rPr>
        <w:t xml:space="preserve"> references</w:t>
      </w:r>
    </w:p>
    <w:p w14:paraId="32EF34C2" w14:textId="77777777" w:rsidR="00747849" w:rsidRPr="007C2B4C" w:rsidRDefault="00747849" w:rsidP="0074784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DC7CED2" w14:textId="77777777" w:rsidR="00747849" w:rsidRPr="00B90E77" w:rsidRDefault="00747849" w:rsidP="00747849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B90E77">
        <w:rPr>
          <w:rFonts w:asciiTheme="minorHAnsi" w:hAnsiTheme="minorHAnsi" w:cstheme="minorHAnsi"/>
          <w:sz w:val="22"/>
          <w:szCs w:val="22"/>
          <w:lang w:val="en-GB"/>
        </w:rPr>
        <w:t xml:space="preserve">AEA (2008) </w:t>
      </w:r>
      <w:r w:rsidRPr="00542E45">
        <w:rPr>
          <w:rFonts w:asciiTheme="minorHAnsi" w:hAnsiTheme="minorHAnsi" w:cstheme="minorHAnsi"/>
          <w:i/>
          <w:sz w:val="22"/>
          <w:szCs w:val="22"/>
          <w:lang w:val="en-GB"/>
        </w:rPr>
        <w:t>Kenya: Climate Screening and Information Exchange</w:t>
      </w:r>
      <w:r w:rsidRPr="00B90E77">
        <w:rPr>
          <w:rFonts w:asciiTheme="minorHAnsi" w:hAnsiTheme="minorHAnsi" w:cstheme="minorHAnsi"/>
          <w:sz w:val="22"/>
          <w:szCs w:val="22"/>
          <w:lang w:val="en-GB"/>
        </w:rPr>
        <w:t xml:space="preserve">. Report prepared for UK Department for International Development (DFID). AEA group, Harwell, Didcot, Oxfordshire, UK. </w:t>
      </w:r>
    </w:p>
    <w:p w14:paraId="155607B0" w14:textId="77777777" w:rsidR="00747849" w:rsidRPr="00B90E77" w:rsidRDefault="00747849" w:rsidP="00747849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B90E77">
        <w:rPr>
          <w:rFonts w:asciiTheme="minorHAnsi" w:hAnsiTheme="minorHAnsi" w:cstheme="minorHAnsi"/>
          <w:sz w:val="22"/>
          <w:szCs w:val="22"/>
          <w:lang w:val="en-GB"/>
        </w:rPr>
        <w:t xml:space="preserve">Available from: </w:t>
      </w:r>
      <w:hyperlink r:id="rId12" w:history="1">
        <w:r w:rsidRPr="00B90E77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http://www.dewpoint.org.uk/Article.Aspx?ArticleID=901</w:t>
        </w:r>
      </w:hyperlink>
      <w:r w:rsidRPr="00B90E77">
        <w:rPr>
          <w:rFonts w:asciiTheme="minorHAnsi" w:hAnsiTheme="minorHAnsi" w:cstheme="minorHAnsi"/>
          <w:sz w:val="22"/>
          <w:szCs w:val="22"/>
          <w:lang w:val="en-GB"/>
        </w:rPr>
        <w:t xml:space="preserve"> [Accessed 2 August 2010].</w:t>
      </w:r>
    </w:p>
    <w:p w14:paraId="2071A3A9" w14:textId="77777777" w:rsidR="00942711" w:rsidRDefault="00942711" w:rsidP="009427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2A05121" w14:textId="77777777" w:rsidR="00EB3771" w:rsidRDefault="00942711" w:rsidP="0094271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942711">
        <w:rPr>
          <w:rFonts w:asciiTheme="minorHAnsi" w:hAnsiTheme="minorHAnsi" w:cstheme="minorHAnsi"/>
          <w:sz w:val="22"/>
          <w:szCs w:val="22"/>
          <w:lang w:val="en-GB"/>
        </w:rPr>
        <w:t xml:space="preserve">Agrawala S., Bosello F., Carraro C., de Bruin K., De Cian E., Dellink R. &amp; Lanzi E.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(2010) 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Plan or React? Analysis of adaptation costs and benefits using Integrated Assessment Models.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OECD Environment Working Papers no. 23. OECD Publishing, Paris</w:t>
      </w:r>
      <w:r w:rsidRPr="00EB3771">
        <w:rPr>
          <w:rFonts w:asciiTheme="minorHAnsi" w:hAnsiTheme="minorHAnsi" w:cstheme="minorHAnsi"/>
          <w:sz w:val="22"/>
          <w:szCs w:val="22"/>
          <w:lang w:val="en-GB"/>
        </w:rPr>
        <w:t xml:space="preserve">. Available from: </w:t>
      </w:r>
    </w:p>
    <w:p w14:paraId="1B552473" w14:textId="77777777" w:rsidR="00942711" w:rsidRPr="00942711" w:rsidRDefault="008D4737" w:rsidP="00942711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13" w:history="1">
        <w:r w:rsidR="00EB3771" w:rsidRPr="008A16F4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http://www.oecd.org/env/workingpapers</w:t>
        </w:r>
      </w:hyperlink>
      <w:r w:rsidR="00EB377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42711" w:rsidRPr="00EB3771">
        <w:rPr>
          <w:rFonts w:asciiTheme="minorHAnsi" w:hAnsiTheme="minorHAnsi" w:cstheme="minorHAnsi"/>
          <w:sz w:val="22"/>
          <w:szCs w:val="22"/>
          <w:lang w:val="en-GB"/>
        </w:rPr>
        <w:t>[</w:t>
      </w:r>
      <w:r w:rsidR="00EB3771">
        <w:rPr>
          <w:rFonts w:asciiTheme="minorHAnsi" w:hAnsiTheme="minorHAnsi" w:cstheme="minorHAnsi"/>
          <w:sz w:val="22"/>
          <w:szCs w:val="22"/>
          <w:lang w:val="en-GB"/>
        </w:rPr>
        <w:t>Accessed 3 November 2010</w:t>
      </w:r>
      <w:r w:rsidR="00942711" w:rsidRPr="00EB3771">
        <w:rPr>
          <w:rFonts w:asciiTheme="minorHAnsi" w:hAnsiTheme="minorHAnsi" w:cstheme="minorHAnsi"/>
          <w:sz w:val="22"/>
          <w:szCs w:val="22"/>
          <w:lang w:val="en-GB"/>
        </w:rPr>
        <w:t>]</w:t>
      </w:r>
      <w:r w:rsidR="00EB3771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2C6411DE" w14:textId="77777777" w:rsidR="00B90E77" w:rsidRDefault="00B90E77" w:rsidP="00D8028F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60E2D12" w14:textId="77777777" w:rsidR="003B1EFB" w:rsidRPr="003B1EFB" w:rsidRDefault="00FA366B" w:rsidP="00D8028F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Agrawala </w:t>
      </w:r>
      <w:r w:rsidR="002F7CF1">
        <w:rPr>
          <w:rFonts w:asciiTheme="minorHAnsi" w:hAnsiTheme="minorHAnsi" w:cstheme="minorHAnsi"/>
          <w:sz w:val="22"/>
          <w:szCs w:val="22"/>
          <w:lang w:val="en-GB"/>
        </w:rPr>
        <w:t xml:space="preserve">S. &amp;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Fankhauser </w:t>
      </w:r>
      <w:r w:rsidR="002F7CF1">
        <w:rPr>
          <w:rFonts w:asciiTheme="minorHAnsi" w:hAnsiTheme="minorHAnsi" w:cstheme="minorHAnsi"/>
          <w:sz w:val="22"/>
          <w:szCs w:val="22"/>
          <w:lang w:val="en-GB"/>
        </w:rPr>
        <w:t xml:space="preserve">S.  (2008) Putting Climate Change Adaptation in an Economic Context.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Agrawala </w:t>
      </w:r>
      <w:r w:rsidR="003B1EFB">
        <w:rPr>
          <w:rFonts w:asciiTheme="minorHAnsi" w:hAnsiTheme="minorHAnsi" w:cstheme="minorHAnsi"/>
          <w:sz w:val="22"/>
          <w:szCs w:val="22"/>
          <w:lang w:val="en-GB"/>
        </w:rPr>
        <w:t xml:space="preserve">S. &amp;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Fankhauser </w:t>
      </w:r>
      <w:r w:rsidR="003B1EFB">
        <w:rPr>
          <w:rFonts w:asciiTheme="minorHAnsi" w:hAnsiTheme="minorHAnsi" w:cstheme="minorHAnsi"/>
          <w:sz w:val="22"/>
          <w:szCs w:val="22"/>
          <w:lang w:val="en-GB"/>
        </w:rPr>
        <w:t xml:space="preserve">S. (eds.) (2008) </w:t>
      </w:r>
      <w:r w:rsidR="003B1EFB">
        <w:rPr>
          <w:rFonts w:asciiTheme="minorHAnsi" w:hAnsiTheme="minorHAnsi" w:cstheme="minorHAnsi"/>
          <w:i/>
          <w:sz w:val="22"/>
          <w:szCs w:val="22"/>
          <w:lang w:val="en-GB"/>
        </w:rPr>
        <w:t>Economic Aspects of Adaptation to Climate Change: Costs, benefits and policy instruments</w:t>
      </w:r>
      <w:r w:rsidR="003B1EFB">
        <w:rPr>
          <w:rFonts w:asciiTheme="minorHAnsi" w:hAnsiTheme="minorHAnsi" w:cstheme="minorHAnsi"/>
          <w:sz w:val="22"/>
          <w:szCs w:val="22"/>
          <w:lang w:val="en-GB"/>
        </w:rPr>
        <w:t>. OECD Publishing, Paris.</w:t>
      </w:r>
    </w:p>
    <w:p w14:paraId="38E3C097" w14:textId="77777777" w:rsidR="003B1EFB" w:rsidRDefault="003B1EFB" w:rsidP="00D8028F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4602B69" w14:textId="77777777" w:rsidR="00DF0A92" w:rsidRPr="00476301" w:rsidRDefault="00FA366B" w:rsidP="00D8028F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0354FA">
        <w:rPr>
          <w:rFonts w:asciiTheme="minorHAnsi" w:hAnsiTheme="minorHAnsi" w:cstheme="minorHAnsi"/>
          <w:sz w:val="22"/>
          <w:szCs w:val="22"/>
        </w:rPr>
        <w:t xml:space="preserve">Belli </w:t>
      </w:r>
      <w:r w:rsidR="00DF0A92" w:rsidRPr="000354FA">
        <w:rPr>
          <w:rFonts w:asciiTheme="minorHAnsi" w:hAnsiTheme="minorHAnsi" w:cstheme="minorHAnsi"/>
          <w:sz w:val="22"/>
          <w:szCs w:val="22"/>
        </w:rPr>
        <w:t xml:space="preserve">P., </w:t>
      </w:r>
      <w:r w:rsidRPr="000354FA">
        <w:rPr>
          <w:rFonts w:asciiTheme="minorHAnsi" w:hAnsiTheme="minorHAnsi" w:cstheme="minorHAnsi"/>
          <w:sz w:val="22"/>
          <w:szCs w:val="22"/>
        </w:rPr>
        <w:t xml:space="preserve">Anderson </w:t>
      </w:r>
      <w:r w:rsidR="00DF0A92" w:rsidRPr="000354FA">
        <w:rPr>
          <w:rFonts w:asciiTheme="minorHAnsi" w:hAnsiTheme="minorHAnsi" w:cstheme="minorHAnsi"/>
          <w:sz w:val="22"/>
          <w:szCs w:val="22"/>
        </w:rPr>
        <w:t xml:space="preserve">J., </w:t>
      </w:r>
      <w:r w:rsidRPr="000354FA">
        <w:rPr>
          <w:rFonts w:asciiTheme="minorHAnsi" w:hAnsiTheme="minorHAnsi" w:cstheme="minorHAnsi"/>
          <w:sz w:val="22"/>
          <w:szCs w:val="22"/>
        </w:rPr>
        <w:t xml:space="preserve">Barnum </w:t>
      </w:r>
      <w:r w:rsidR="00DF0A92" w:rsidRPr="000354FA">
        <w:rPr>
          <w:rFonts w:asciiTheme="minorHAnsi" w:hAnsiTheme="minorHAnsi" w:cstheme="minorHAnsi"/>
          <w:sz w:val="22"/>
          <w:szCs w:val="22"/>
        </w:rPr>
        <w:t xml:space="preserve">H., </w:t>
      </w:r>
      <w:r w:rsidRPr="000354FA">
        <w:rPr>
          <w:rFonts w:asciiTheme="minorHAnsi" w:hAnsiTheme="minorHAnsi" w:cstheme="minorHAnsi"/>
          <w:sz w:val="22"/>
          <w:szCs w:val="22"/>
        </w:rPr>
        <w:t xml:space="preserve">Dixon </w:t>
      </w:r>
      <w:r w:rsidR="00DF0A92" w:rsidRPr="000354FA">
        <w:rPr>
          <w:rFonts w:asciiTheme="minorHAnsi" w:hAnsiTheme="minorHAnsi" w:cstheme="minorHAnsi"/>
          <w:sz w:val="22"/>
          <w:szCs w:val="22"/>
        </w:rPr>
        <w:t xml:space="preserve">J. &amp; </w:t>
      </w:r>
      <w:r w:rsidRPr="000354FA">
        <w:rPr>
          <w:rFonts w:asciiTheme="minorHAnsi" w:hAnsiTheme="minorHAnsi" w:cstheme="minorHAnsi"/>
          <w:sz w:val="22"/>
          <w:szCs w:val="22"/>
        </w:rPr>
        <w:t xml:space="preserve">Tan </w:t>
      </w:r>
      <w:r w:rsidR="00DF0A92" w:rsidRPr="000354FA">
        <w:rPr>
          <w:rFonts w:asciiTheme="minorHAnsi" w:hAnsiTheme="minorHAnsi" w:cstheme="minorHAnsi"/>
          <w:sz w:val="22"/>
          <w:szCs w:val="22"/>
        </w:rPr>
        <w:t>J-P</w:t>
      </w:r>
      <w:r w:rsidR="00476301" w:rsidRPr="000354FA">
        <w:rPr>
          <w:rFonts w:asciiTheme="minorHAnsi" w:hAnsiTheme="minorHAnsi" w:cstheme="minorHAnsi"/>
          <w:sz w:val="22"/>
          <w:szCs w:val="22"/>
        </w:rPr>
        <w:t>.</w:t>
      </w:r>
      <w:r w:rsidR="00DF0A92" w:rsidRPr="000354FA">
        <w:rPr>
          <w:rFonts w:asciiTheme="minorHAnsi" w:hAnsiTheme="minorHAnsi" w:cstheme="minorHAnsi"/>
          <w:sz w:val="22"/>
          <w:szCs w:val="22"/>
        </w:rPr>
        <w:t xml:space="preserve"> </w:t>
      </w:r>
      <w:r w:rsidR="00DF0A92" w:rsidRPr="00476301">
        <w:rPr>
          <w:rFonts w:asciiTheme="minorHAnsi" w:hAnsiTheme="minorHAnsi" w:cstheme="minorHAnsi"/>
          <w:sz w:val="22"/>
          <w:szCs w:val="22"/>
          <w:lang w:val="en-GB"/>
        </w:rPr>
        <w:t>(1</w:t>
      </w:r>
      <w:r w:rsidR="00476301" w:rsidRPr="00476301">
        <w:rPr>
          <w:rFonts w:asciiTheme="minorHAnsi" w:hAnsiTheme="minorHAnsi" w:cstheme="minorHAnsi"/>
          <w:sz w:val="22"/>
          <w:szCs w:val="22"/>
          <w:lang w:val="en-GB"/>
        </w:rPr>
        <w:t xml:space="preserve">998) </w:t>
      </w:r>
      <w:r w:rsidR="00476301" w:rsidRPr="00476301">
        <w:rPr>
          <w:rFonts w:asciiTheme="minorHAnsi" w:hAnsiTheme="minorHAnsi" w:cstheme="minorHAnsi"/>
          <w:i/>
          <w:sz w:val="22"/>
          <w:szCs w:val="22"/>
          <w:lang w:val="en-GB"/>
        </w:rPr>
        <w:t>Handbook on Economic Analysis o</w:t>
      </w:r>
      <w:r w:rsidR="00476301">
        <w:rPr>
          <w:rFonts w:asciiTheme="minorHAnsi" w:hAnsiTheme="minorHAnsi" w:cstheme="minorHAnsi"/>
          <w:i/>
          <w:sz w:val="22"/>
          <w:szCs w:val="22"/>
          <w:lang w:val="en-GB"/>
        </w:rPr>
        <w:t>f Investment Operations</w:t>
      </w:r>
      <w:r w:rsidR="00476301">
        <w:rPr>
          <w:rFonts w:asciiTheme="minorHAnsi" w:hAnsiTheme="minorHAnsi" w:cstheme="minorHAnsi"/>
          <w:sz w:val="22"/>
          <w:szCs w:val="22"/>
          <w:lang w:val="en-GB"/>
        </w:rPr>
        <w:t>. Operational Core Services Network, Learning and Leadership Center / World Bank, Washington, DC.</w:t>
      </w:r>
    </w:p>
    <w:p w14:paraId="486E2AB8" w14:textId="77777777" w:rsidR="00DF0A92" w:rsidRPr="00476301" w:rsidRDefault="00DF0A92" w:rsidP="00D8028F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569AAF0" w14:textId="77777777" w:rsidR="003A4D5F" w:rsidRPr="003A4D5F" w:rsidRDefault="00FA366B" w:rsidP="00D8028F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Benedict</w:t>
      </w:r>
      <w:r w:rsidRPr="003A4D5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A4D5F" w:rsidRPr="003A4D5F">
        <w:rPr>
          <w:rFonts w:asciiTheme="minorHAnsi" w:hAnsiTheme="minorHAnsi" w:cstheme="minorHAnsi"/>
          <w:sz w:val="22"/>
          <w:szCs w:val="22"/>
          <w:lang w:val="en-GB"/>
        </w:rPr>
        <w:t xml:space="preserve">M. &amp; </w:t>
      </w:r>
      <w:r>
        <w:rPr>
          <w:rFonts w:asciiTheme="minorHAnsi" w:hAnsiTheme="minorHAnsi" w:cstheme="minorHAnsi"/>
          <w:sz w:val="22"/>
          <w:szCs w:val="22"/>
          <w:lang w:val="en-GB"/>
        </w:rPr>
        <w:t>McM</w:t>
      </w:r>
      <w:r w:rsidRPr="003A4D5F">
        <w:rPr>
          <w:rFonts w:asciiTheme="minorHAnsi" w:hAnsiTheme="minorHAnsi" w:cstheme="minorHAnsi"/>
          <w:sz w:val="22"/>
          <w:szCs w:val="22"/>
          <w:lang w:val="en-GB"/>
        </w:rPr>
        <w:t xml:space="preserve">ahon </w:t>
      </w:r>
      <w:r w:rsidR="003A4D5F">
        <w:rPr>
          <w:rFonts w:asciiTheme="minorHAnsi" w:hAnsiTheme="minorHAnsi" w:cstheme="minorHAnsi"/>
          <w:sz w:val="22"/>
          <w:szCs w:val="22"/>
          <w:lang w:val="en-GB"/>
        </w:rPr>
        <w:t xml:space="preserve">E. </w:t>
      </w:r>
      <w:r w:rsidR="003A4D5F" w:rsidRPr="003A4D5F">
        <w:rPr>
          <w:rFonts w:asciiTheme="minorHAnsi" w:hAnsiTheme="minorHAnsi" w:cstheme="minorHAnsi"/>
          <w:sz w:val="22"/>
          <w:szCs w:val="22"/>
          <w:lang w:val="en-GB"/>
        </w:rPr>
        <w:t xml:space="preserve">(2001) </w:t>
      </w:r>
      <w:r w:rsidR="003A4D5F" w:rsidRPr="003A4D5F">
        <w:rPr>
          <w:rFonts w:asciiTheme="minorHAnsi" w:hAnsiTheme="minorHAnsi" w:cstheme="minorHAnsi"/>
          <w:i/>
          <w:sz w:val="22"/>
          <w:szCs w:val="22"/>
          <w:lang w:val="en-GB"/>
        </w:rPr>
        <w:t>Green Infrastructure: Smart Conservation for the 21</w:t>
      </w:r>
      <w:r w:rsidR="003A4D5F" w:rsidRPr="003A4D5F">
        <w:rPr>
          <w:rFonts w:asciiTheme="minorHAnsi" w:hAnsiTheme="minorHAnsi" w:cstheme="minorHAnsi"/>
          <w:i/>
          <w:sz w:val="22"/>
          <w:szCs w:val="22"/>
          <w:vertAlign w:val="superscript"/>
          <w:lang w:val="en-GB"/>
        </w:rPr>
        <w:t>st</w:t>
      </w:r>
      <w:r w:rsidR="003A4D5F" w:rsidRPr="003A4D5F">
        <w:rPr>
          <w:rFonts w:asciiTheme="minorHAnsi" w:hAnsiTheme="minorHAnsi" w:cstheme="minorHAnsi"/>
          <w:i/>
          <w:sz w:val="22"/>
          <w:szCs w:val="22"/>
          <w:lang w:val="en-GB"/>
        </w:rPr>
        <w:t xml:space="preserve"> Century</w:t>
      </w:r>
      <w:r w:rsidR="003A4D5F" w:rsidRPr="003A4D5F">
        <w:rPr>
          <w:rFonts w:asciiTheme="minorHAnsi" w:hAnsiTheme="minorHAnsi" w:cstheme="minorHAnsi"/>
          <w:sz w:val="22"/>
          <w:szCs w:val="22"/>
          <w:lang w:val="en-GB"/>
        </w:rPr>
        <w:t xml:space="preserve">, The Conservation Fund/ Sprawl Watch Clearinghouse, Washington, DC. Available </w:t>
      </w:r>
      <w:r w:rsidR="00A671BA">
        <w:rPr>
          <w:rFonts w:asciiTheme="minorHAnsi" w:hAnsiTheme="minorHAnsi" w:cstheme="minorHAnsi"/>
          <w:sz w:val="22"/>
          <w:szCs w:val="22"/>
          <w:lang w:val="en-GB"/>
        </w:rPr>
        <w:t>from</w:t>
      </w:r>
      <w:r w:rsidR="003A4D5F" w:rsidRPr="003A4D5F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hyperlink r:id="rId14" w:history="1">
        <w:r w:rsidR="003A4D5F" w:rsidRPr="003A4D5F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http://www.conservationfund.org/pubs_product_list/131</w:t>
        </w:r>
      </w:hyperlink>
      <w:r w:rsidR="003A4D5F">
        <w:rPr>
          <w:rFonts w:asciiTheme="minorHAnsi" w:hAnsiTheme="minorHAnsi" w:cstheme="minorHAnsi"/>
          <w:sz w:val="22"/>
          <w:szCs w:val="22"/>
          <w:lang w:val="en-GB"/>
        </w:rPr>
        <w:t xml:space="preserve"> [Accessed 3 May 2011].</w:t>
      </w:r>
    </w:p>
    <w:p w14:paraId="01CF87B7" w14:textId="77777777" w:rsidR="003A4D5F" w:rsidRDefault="003A4D5F" w:rsidP="00D8028F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19638BF" w14:textId="77777777" w:rsidR="00375131" w:rsidRDefault="00FA366B" w:rsidP="00D8028F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Berkhout </w:t>
      </w:r>
      <w:r w:rsidR="00375131">
        <w:rPr>
          <w:rFonts w:asciiTheme="minorHAnsi" w:hAnsiTheme="minorHAnsi" w:cstheme="minorHAnsi"/>
          <w:sz w:val="22"/>
          <w:szCs w:val="22"/>
          <w:lang w:val="en-GB"/>
        </w:rPr>
        <w:t xml:space="preserve">F.,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Hertin </w:t>
      </w:r>
      <w:r w:rsidR="00375131">
        <w:rPr>
          <w:rFonts w:asciiTheme="minorHAnsi" w:hAnsiTheme="minorHAnsi" w:cstheme="minorHAnsi"/>
          <w:sz w:val="22"/>
          <w:szCs w:val="22"/>
          <w:lang w:val="en-GB"/>
        </w:rPr>
        <w:t xml:space="preserve">J. &amp;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Jordan </w:t>
      </w:r>
      <w:r w:rsidR="00375131">
        <w:rPr>
          <w:rFonts w:asciiTheme="minorHAnsi" w:hAnsiTheme="minorHAnsi" w:cstheme="minorHAnsi"/>
          <w:sz w:val="22"/>
          <w:szCs w:val="22"/>
          <w:lang w:val="en-GB"/>
        </w:rPr>
        <w:t>A. (2001) S</w:t>
      </w:r>
      <w:r w:rsidR="00375131">
        <w:rPr>
          <w:rFonts w:asciiTheme="minorHAnsi" w:hAnsiTheme="minorHAnsi" w:cstheme="minorHAnsi"/>
          <w:i/>
          <w:sz w:val="22"/>
          <w:szCs w:val="22"/>
          <w:lang w:val="en-GB"/>
        </w:rPr>
        <w:t>ocio-economic futures in climate change impact assessment: using scenarios as ‘learning machines’</w:t>
      </w:r>
      <w:r w:rsidR="00375131">
        <w:rPr>
          <w:rFonts w:asciiTheme="minorHAnsi" w:hAnsiTheme="minorHAnsi" w:cstheme="minorHAnsi"/>
          <w:sz w:val="22"/>
          <w:szCs w:val="22"/>
          <w:lang w:val="en-GB"/>
        </w:rPr>
        <w:t>. Tyndall Working Paper 3, Tyndall Centre for Climate Change Research, University of East Anglia, Norwich, UK. Available from:</w:t>
      </w:r>
    </w:p>
    <w:p w14:paraId="4B0BB2E2" w14:textId="77777777" w:rsidR="00375131" w:rsidRPr="00375131" w:rsidRDefault="008D4737" w:rsidP="00D8028F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15" w:history="1">
        <w:r w:rsidR="00375131" w:rsidRPr="00375131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http://www.tyndall.ac.uk/sites/default/files/wp3.pdf</w:t>
        </w:r>
      </w:hyperlink>
      <w:r w:rsidR="00375131" w:rsidRPr="00375131">
        <w:rPr>
          <w:rFonts w:asciiTheme="minorHAnsi" w:hAnsiTheme="minorHAnsi" w:cstheme="minorHAnsi"/>
          <w:sz w:val="22"/>
          <w:szCs w:val="22"/>
          <w:lang w:val="en-GB"/>
        </w:rPr>
        <w:t xml:space="preserve"> [Access</w:t>
      </w:r>
      <w:r w:rsidR="00375131">
        <w:rPr>
          <w:rFonts w:asciiTheme="minorHAnsi" w:hAnsiTheme="minorHAnsi" w:cstheme="minorHAnsi"/>
          <w:sz w:val="22"/>
          <w:szCs w:val="22"/>
          <w:lang w:val="en-GB"/>
        </w:rPr>
        <w:t>ed 16 May 2011</w:t>
      </w:r>
      <w:r w:rsidR="00375131" w:rsidRPr="00375131">
        <w:rPr>
          <w:rFonts w:asciiTheme="minorHAnsi" w:hAnsiTheme="minorHAnsi" w:cstheme="minorHAnsi"/>
          <w:sz w:val="22"/>
          <w:szCs w:val="22"/>
          <w:lang w:val="en-GB"/>
        </w:rPr>
        <w:t>].</w:t>
      </w:r>
    </w:p>
    <w:p w14:paraId="1ADA5B20" w14:textId="77777777" w:rsidR="00375131" w:rsidRDefault="00375131" w:rsidP="00D8028F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5E697FE" w14:textId="77777777" w:rsidR="00D21270" w:rsidRDefault="00D21270" w:rsidP="00D8028F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Binger</w:t>
      </w:r>
      <w:r w:rsidRPr="00D21270">
        <w:rPr>
          <w:rFonts w:asciiTheme="minorHAnsi" w:hAnsiTheme="minorHAnsi" w:cstheme="minorHAnsi"/>
          <w:sz w:val="22"/>
          <w:szCs w:val="22"/>
          <w:lang w:val="en-GB"/>
        </w:rPr>
        <w:t xml:space="preserve"> A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D21270">
        <w:rPr>
          <w:rFonts w:asciiTheme="minorHAnsi" w:hAnsiTheme="minorHAnsi" w:cstheme="minorHAnsi"/>
          <w:sz w:val="22"/>
          <w:szCs w:val="22"/>
          <w:lang w:val="en-GB"/>
        </w:rPr>
        <w:t xml:space="preserve"> et al. </w:t>
      </w:r>
      <w:r>
        <w:rPr>
          <w:rFonts w:asciiTheme="minorHAnsi" w:hAnsiTheme="minorHAnsi" w:cstheme="minorHAnsi"/>
          <w:sz w:val="22"/>
          <w:szCs w:val="22"/>
          <w:lang w:val="en-GB"/>
        </w:rPr>
        <w:t>(</w:t>
      </w:r>
      <w:r w:rsidRPr="00D21270">
        <w:rPr>
          <w:rFonts w:asciiTheme="minorHAnsi" w:hAnsiTheme="minorHAnsi" w:cstheme="minorHAnsi"/>
          <w:sz w:val="22"/>
          <w:szCs w:val="22"/>
          <w:lang w:val="en-GB"/>
        </w:rPr>
        <w:t>2002</w:t>
      </w:r>
      <w:r>
        <w:rPr>
          <w:rFonts w:asciiTheme="minorHAnsi" w:hAnsiTheme="minorHAnsi" w:cstheme="minorHAnsi"/>
          <w:sz w:val="22"/>
          <w:szCs w:val="22"/>
          <w:lang w:val="en-GB"/>
        </w:rPr>
        <w:t>)</w:t>
      </w:r>
      <w:r w:rsidRPr="00D21270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D21270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Capacity 21: Evaluation Report, </w:t>
      </w:r>
      <w:r w:rsidRPr="00D21270">
        <w:rPr>
          <w:rFonts w:asciiTheme="minorHAnsi" w:hAnsiTheme="minorHAnsi" w:cstheme="minorHAnsi"/>
          <w:sz w:val="22"/>
          <w:szCs w:val="22"/>
          <w:lang w:val="en-GB"/>
        </w:rPr>
        <w:t xml:space="preserve">1993-2001.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United Nations Development Programme, New York. Quoted by UNDP (2011) 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Practitioner’s Guide: Capacity Development for Environmental Sustainability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United Nations Development Programme, New York. </w:t>
      </w:r>
    </w:p>
    <w:p w14:paraId="3A61BC0C" w14:textId="77777777" w:rsidR="00D21270" w:rsidRDefault="00D21270" w:rsidP="00D8028F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277EADB" w14:textId="77777777" w:rsidR="00924B20" w:rsidRDefault="00FA366B" w:rsidP="00D8028F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Boyd </w:t>
      </w:r>
      <w:r w:rsidR="00924B20">
        <w:rPr>
          <w:rFonts w:asciiTheme="minorHAnsi" w:hAnsiTheme="minorHAnsi" w:cstheme="minorHAnsi"/>
          <w:sz w:val="22"/>
          <w:szCs w:val="22"/>
          <w:lang w:val="en-GB"/>
        </w:rPr>
        <w:t xml:space="preserve">R. &amp;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Hunt </w:t>
      </w:r>
      <w:r w:rsidR="00924B20">
        <w:rPr>
          <w:rFonts w:asciiTheme="minorHAnsi" w:hAnsiTheme="minorHAnsi" w:cstheme="minorHAnsi"/>
          <w:sz w:val="22"/>
          <w:szCs w:val="22"/>
          <w:lang w:val="en-GB"/>
        </w:rPr>
        <w:t xml:space="preserve">A. (2006) </w:t>
      </w:r>
      <w:r w:rsidR="00924B20">
        <w:rPr>
          <w:rFonts w:asciiTheme="minorHAnsi" w:hAnsiTheme="minorHAnsi" w:cstheme="minorHAnsi"/>
          <w:i/>
          <w:sz w:val="22"/>
          <w:szCs w:val="22"/>
          <w:lang w:val="en-GB"/>
        </w:rPr>
        <w:t>Costing the Local and Regional Impacts of Climate Change Using the UKCIP Costing Methodology</w:t>
      </w:r>
      <w:r w:rsidR="00924B20">
        <w:rPr>
          <w:rFonts w:asciiTheme="minorHAnsi" w:hAnsiTheme="minorHAnsi" w:cstheme="minorHAnsi"/>
          <w:sz w:val="22"/>
          <w:szCs w:val="22"/>
          <w:lang w:val="en-GB"/>
        </w:rPr>
        <w:t xml:space="preserve">. Second draft. </w:t>
      </w:r>
      <w:r w:rsidR="00DC4917">
        <w:rPr>
          <w:rFonts w:asciiTheme="minorHAnsi" w:hAnsiTheme="minorHAnsi" w:cstheme="minorHAnsi"/>
          <w:sz w:val="22"/>
          <w:szCs w:val="22"/>
          <w:lang w:val="en-GB"/>
        </w:rPr>
        <w:t>Paper</w:t>
      </w:r>
      <w:r w:rsidR="00924B20">
        <w:rPr>
          <w:rFonts w:asciiTheme="minorHAnsi" w:hAnsiTheme="minorHAnsi" w:cstheme="minorHAnsi"/>
          <w:sz w:val="22"/>
          <w:szCs w:val="22"/>
          <w:lang w:val="en-GB"/>
        </w:rPr>
        <w:t xml:space="preserve"> commissioned </w:t>
      </w:r>
      <w:r w:rsidR="00734D47">
        <w:rPr>
          <w:rFonts w:asciiTheme="minorHAnsi" w:hAnsiTheme="minorHAnsi" w:cstheme="minorHAnsi"/>
          <w:sz w:val="22"/>
          <w:szCs w:val="22"/>
          <w:lang w:val="en-GB"/>
        </w:rPr>
        <w:t xml:space="preserve">by HM Treasury </w:t>
      </w:r>
      <w:r w:rsidR="00DC4917">
        <w:rPr>
          <w:rFonts w:asciiTheme="minorHAnsi" w:hAnsiTheme="minorHAnsi" w:cstheme="minorHAnsi"/>
          <w:sz w:val="22"/>
          <w:szCs w:val="22"/>
          <w:lang w:val="en-GB"/>
        </w:rPr>
        <w:t>in support</w:t>
      </w:r>
      <w:r w:rsidR="00924B20">
        <w:rPr>
          <w:rFonts w:asciiTheme="minorHAnsi" w:hAnsiTheme="minorHAnsi" w:cstheme="minorHAnsi"/>
          <w:sz w:val="22"/>
          <w:szCs w:val="22"/>
          <w:lang w:val="en-GB"/>
        </w:rPr>
        <w:t xml:space="preserve"> of the Stern review. Metroeconomica L</w:t>
      </w:r>
      <w:r w:rsidR="0041793F">
        <w:rPr>
          <w:rFonts w:asciiTheme="minorHAnsi" w:hAnsiTheme="minorHAnsi" w:cstheme="minorHAnsi"/>
          <w:sz w:val="22"/>
          <w:szCs w:val="22"/>
          <w:lang w:val="en-GB"/>
        </w:rPr>
        <w:t>imi</w:t>
      </w:r>
      <w:r w:rsidR="00924B20">
        <w:rPr>
          <w:rFonts w:asciiTheme="minorHAnsi" w:hAnsiTheme="minorHAnsi" w:cstheme="minorHAnsi"/>
          <w:sz w:val="22"/>
          <w:szCs w:val="22"/>
          <w:lang w:val="en-GB"/>
        </w:rPr>
        <w:t>t</w:t>
      </w:r>
      <w:r w:rsidR="0041793F">
        <w:rPr>
          <w:rFonts w:asciiTheme="minorHAnsi" w:hAnsiTheme="minorHAnsi" w:cstheme="minorHAnsi"/>
          <w:sz w:val="22"/>
          <w:szCs w:val="22"/>
          <w:lang w:val="en-GB"/>
        </w:rPr>
        <w:t>e</w:t>
      </w:r>
      <w:r w:rsidR="00734D47">
        <w:rPr>
          <w:rFonts w:asciiTheme="minorHAnsi" w:hAnsiTheme="minorHAnsi" w:cstheme="minorHAnsi"/>
          <w:sz w:val="22"/>
          <w:szCs w:val="22"/>
          <w:lang w:val="en-GB"/>
        </w:rPr>
        <w:t>d</w:t>
      </w:r>
      <w:r w:rsidR="00924B20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734D47">
        <w:rPr>
          <w:rFonts w:asciiTheme="minorHAnsi" w:hAnsiTheme="minorHAnsi" w:cstheme="minorHAnsi"/>
          <w:sz w:val="22"/>
          <w:szCs w:val="22"/>
          <w:lang w:val="en-GB"/>
        </w:rPr>
        <w:t xml:space="preserve">[Online] </w:t>
      </w:r>
      <w:r w:rsidR="00924B20">
        <w:rPr>
          <w:rFonts w:asciiTheme="minorHAnsi" w:hAnsiTheme="minorHAnsi" w:cstheme="minorHAnsi"/>
          <w:sz w:val="22"/>
          <w:szCs w:val="22"/>
          <w:lang w:val="en-GB"/>
        </w:rPr>
        <w:t xml:space="preserve">Available from: </w:t>
      </w:r>
    </w:p>
    <w:p w14:paraId="5D79ACDF" w14:textId="77777777" w:rsidR="00924B20" w:rsidRPr="00924B20" w:rsidRDefault="008D4737" w:rsidP="00D8028F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16" w:history="1">
        <w:r w:rsidR="0041793F" w:rsidRPr="009609AE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http://webarchive.nationalarchives.gov.uk/20100407010852/http://www.hm-treasury.gov.uk/stern_review_supporting_documents.htm</w:t>
        </w:r>
      </w:hyperlink>
      <w:r w:rsidR="0041793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24B20" w:rsidRPr="00924B20">
        <w:rPr>
          <w:rFonts w:asciiTheme="minorHAnsi" w:hAnsiTheme="minorHAnsi" w:cstheme="minorHAnsi"/>
          <w:sz w:val="22"/>
          <w:szCs w:val="22"/>
          <w:lang w:val="en-GB"/>
        </w:rPr>
        <w:t>[Access</w:t>
      </w:r>
      <w:r w:rsidR="00924B20">
        <w:rPr>
          <w:rFonts w:asciiTheme="minorHAnsi" w:hAnsiTheme="minorHAnsi" w:cstheme="minorHAnsi"/>
          <w:sz w:val="22"/>
          <w:szCs w:val="22"/>
          <w:lang w:val="en-GB"/>
        </w:rPr>
        <w:t>ed 23 May 2011</w:t>
      </w:r>
      <w:r w:rsidR="00924B20" w:rsidRPr="00924B20">
        <w:rPr>
          <w:rFonts w:asciiTheme="minorHAnsi" w:hAnsiTheme="minorHAnsi" w:cstheme="minorHAnsi"/>
          <w:sz w:val="22"/>
          <w:szCs w:val="22"/>
          <w:lang w:val="en-GB"/>
        </w:rPr>
        <w:t>].</w:t>
      </w:r>
    </w:p>
    <w:p w14:paraId="1FE9D4A2" w14:textId="77777777" w:rsidR="00924B20" w:rsidRPr="00924B20" w:rsidRDefault="00924B20" w:rsidP="00D8028F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88F1AB9" w14:textId="77777777" w:rsidR="00DC2A9D" w:rsidRPr="00DC2A9D" w:rsidRDefault="00FA366B" w:rsidP="00DC2A9D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Brooks </w:t>
      </w:r>
      <w:r w:rsidR="00DC2A9D">
        <w:rPr>
          <w:rFonts w:asciiTheme="minorHAnsi" w:hAnsiTheme="minorHAnsi" w:cstheme="minorHAnsi"/>
          <w:sz w:val="22"/>
          <w:szCs w:val="22"/>
          <w:lang w:val="en-GB"/>
        </w:rPr>
        <w:t xml:space="preserve">N. (2003) </w:t>
      </w:r>
      <w:r w:rsidR="00DC2A9D">
        <w:rPr>
          <w:rFonts w:asciiTheme="minorHAnsi" w:hAnsiTheme="minorHAnsi" w:cstheme="minorHAnsi"/>
          <w:i/>
          <w:sz w:val="22"/>
          <w:szCs w:val="22"/>
          <w:lang w:val="en-GB"/>
        </w:rPr>
        <w:t>Vulnerability, risk and adaptation: A conceptual framework</w:t>
      </w:r>
      <w:r w:rsidR="00DC2A9D">
        <w:rPr>
          <w:rFonts w:asciiTheme="minorHAnsi" w:hAnsiTheme="minorHAnsi" w:cstheme="minorHAnsi"/>
          <w:sz w:val="22"/>
          <w:szCs w:val="22"/>
          <w:lang w:val="en-GB"/>
        </w:rPr>
        <w:t>. Tyndall Working Paper 38, Tyndall Centre for Climate Change Research, University of East Anglia, Norwich, UK. Available from:</w:t>
      </w:r>
      <w:r w:rsidR="001C34D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hyperlink r:id="rId17" w:history="1">
        <w:r w:rsidR="00DC2A9D" w:rsidRPr="005C022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http://www.tyndall.ac.uk/sites/default/files/wp38.pdf</w:t>
        </w:r>
      </w:hyperlink>
      <w:r w:rsidR="00DC2A9D" w:rsidRPr="00375131">
        <w:rPr>
          <w:rFonts w:asciiTheme="minorHAnsi" w:hAnsiTheme="minorHAnsi" w:cstheme="minorHAnsi"/>
          <w:sz w:val="22"/>
          <w:szCs w:val="22"/>
          <w:lang w:val="en-GB"/>
        </w:rPr>
        <w:t xml:space="preserve"> [Access</w:t>
      </w:r>
      <w:r w:rsidR="00DC2A9D">
        <w:rPr>
          <w:rFonts w:asciiTheme="minorHAnsi" w:hAnsiTheme="minorHAnsi" w:cstheme="minorHAnsi"/>
          <w:sz w:val="22"/>
          <w:szCs w:val="22"/>
          <w:lang w:val="en-GB"/>
        </w:rPr>
        <w:t>ed 17 May 2011</w:t>
      </w:r>
      <w:r w:rsidR="00DC2A9D" w:rsidRPr="00375131">
        <w:rPr>
          <w:rFonts w:asciiTheme="minorHAnsi" w:hAnsiTheme="minorHAnsi" w:cstheme="minorHAnsi"/>
          <w:sz w:val="22"/>
          <w:szCs w:val="22"/>
          <w:lang w:val="en-GB"/>
        </w:rPr>
        <w:t>].</w:t>
      </w:r>
    </w:p>
    <w:p w14:paraId="55011D2C" w14:textId="77777777" w:rsidR="00DC2A9D" w:rsidRPr="00375131" w:rsidRDefault="00DC2A9D" w:rsidP="00D8028F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6C90564" w14:textId="77777777" w:rsidR="003D4183" w:rsidRPr="002C29C2" w:rsidRDefault="00FA366B" w:rsidP="003D4183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Brooks </w:t>
      </w:r>
      <w:r w:rsidR="003A4D5F">
        <w:rPr>
          <w:rFonts w:asciiTheme="minorHAnsi" w:hAnsiTheme="minorHAnsi" w:cstheme="minorHAnsi"/>
          <w:sz w:val="22"/>
          <w:szCs w:val="22"/>
          <w:lang w:val="en-GB"/>
        </w:rPr>
        <w:t xml:space="preserve">N. &amp;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Adger </w:t>
      </w:r>
      <w:r w:rsidR="003D4183">
        <w:rPr>
          <w:rFonts w:asciiTheme="minorHAnsi" w:hAnsiTheme="minorHAnsi" w:cstheme="minorHAnsi"/>
          <w:sz w:val="22"/>
          <w:szCs w:val="22"/>
          <w:lang w:val="en-GB"/>
        </w:rPr>
        <w:t>W.</w:t>
      </w:r>
      <w:r w:rsidR="007D781B">
        <w:rPr>
          <w:rFonts w:asciiTheme="minorHAnsi" w:hAnsiTheme="minorHAnsi" w:cstheme="minorHAnsi"/>
          <w:sz w:val="22"/>
          <w:szCs w:val="22"/>
          <w:lang w:val="en-GB"/>
        </w:rPr>
        <w:t>N.</w:t>
      </w:r>
      <w:r w:rsidR="003D4183">
        <w:rPr>
          <w:rFonts w:asciiTheme="minorHAnsi" w:hAnsiTheme="minorHAnsi" w:cstheme="minorHAnsi"/>
          <w:sz w:val="22"/>
          <w:szCs w:val="22"/>
          <w:lang w:val="en-GB"/>
        </w:rPr>
        <w:t xml:space="preserve"> (2004) Assessing and Enhan</w:t>
      </w:r>
      <w:r w:rsidR="00236266">
        <w:rPr>
          <w:rFonts w:asciiTheme="minorHAnsi" w:hAnsiTheme="minorHAnsi" w:cstheme="minorHAnsi"/>
          <w:sz w:val="22"/>
          <w:szCs w:val="22"/>
          <w:lang w:val="en-GB"/>
        </w:rPr>
        <w:t xml:space="preserve">cing Adaptive Capacity. In: </w:t>
      </w:r>
      <w:r w:rsidR="00285AD8">
        <w:rPr>
          <w:rFonts w:asciiTheme="minorHAnsi" w:hAnsiTheme="minorHAnsi" w:cstheme="minorHAnsi"/>
          <w:sz w:val="22"/>
          <w:szCs w:val="22"/>
          <w:lang w:val="en-GB"/>
        </w:rPr>
        <w:t>Lim</w:t>
      </w:r>
      <w:r w:rsidR="003D4183">
        <w:rPr>
          <w:rFonts w:asciiTheme="minorHAnsi" w:hAnsiTheme="minorHAnsi" w:cstheme="minorHAnsi"/>
          <w:sz w:val="22"/>
          <w:szCs w:val="22"/>
          <w:lang w:val="en-GB"/>
        </w:rPr>
        <w:t xml:space="preserve"> B. &amp; </w:t>
      </w:r>
      <w:r w:rsidR="00285AD8">
        <w:rPr>
          <w:rFonts w:asciiTheme="minorHAnsi" w:hAnsiTheme="minorHAnsi" w:cstheme="minorHAnsi"/>
          <w:sz w:val="22"/>
          <w:szCs w:val="22"/>
          <w:lang w:val="en-GB"/>
        </w:rPr>
        <w:t>Spanger</w:t>
      </w:r>
      <w:r w:rsidR="003D4183">
        <w:rPr>
          <w:rFonts w:asciiTheme="minorHAnsi" w:hAnsiTheme="minorHAnsi" w:cstheme="minorHAnsi"/>
          <w:sz w:val="22"/>
          <w:szCs w:val="22"/>
          <w:lang w:val="en-GB"/>
        </w:rPr>
        <w:t>-</w:t>
      </w:r>
      <w:r w:rsidR="00285AD8">
        <w:rPr>
          <w:rFonts w:asciiTheme="minorHAnsi" w:hAnsiTheme="minorHAnsi" w:cstheme="minorHAnsi"/>
          <w:sz w:val="22"/>
          <w:szCs w:val="22"/>
          <w:lang w:val="en-GB"/>
        </w:rPr>
        <w:t xml:space="preserve">Siegfried </w:t>
      </w:r>
      <w:r w:rsidR="003D4183">
        <w:rPr>
          <w:rFonts w:asciiTheme="minorHAnsi" w:hAnsiTheme="minorHAnsi" w:cstheme="minorHAnsi"/>
          <w:sz w:val="22"/>
          <w:szCs w:val="22"/>
          <w:lang w:val="en-GB"/>
        </w:rPr>
        <w:t>E.</w:t>
      </w:r>
      <w:r w:rsidR="003D4183" w:rsidRPr="002C29C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D4183">
        <w:rPr>
          <w:rFonts w:asciiTheme="minorHAnsi" w:hAnsiTheme="minorHAnsi" w:cstheme="minorHAnsi"/>
          <w:sz w:val="22"/>
          <w:szCs w:val="22"/>
          <w:lang w:val="en-GB"/>
        </w:rPr>
        <w:t xml:space="preserve">(eds.) </w:t>
      </w:r>
      <w:r w:rsidR="003D4183" w:rsidRPr="002C29C2">
        <w:rPr>
          <w:rFonts w:asciiTheme="minorHAnsi" w:hAnsiTheme="minorHAnsi" w:cstheme="minorHAnsi"/>
          <w:sz w:val="22"/>
          <w:szCs w:val="22"/>
          <w:lang w:val="en-GB"/>
        </w:rPr>
        <w:t xml:space="preserve">(2004) </w:t>
      </w:r>
      <w:r w:rsidR="003D4183" w:rsidRPr="00542E45">
        <w:rPr>
          <w:rFonts w:asciiTheme="minorHAnsi" w:hAnsiTheme="minorHAnsi" w:cstheme="minorHAnsi"/>
          <w:i/>
          <w:sz w:val="22"/>
          <w:szCs w:val="22"/>
          <w:lang w:val="en-GB"/>
        </w:rPr>
        <w:t>Adaptation Policy Frameworks for Climate Change: Developing Strategies, Policies and Measures</w:t>
      </w:r>
      <w:r w:rsidR="003D4183" w:rsidRPr="002C29C2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3D418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D4183" w:rsidRPr="002C29C2">
        <w:rPr>
          <w:rFonts w:asciiTheme="minorHAnsi" w:hAnsiTheme="minorHAnsi" w:cstheme="minorHAnsi"/>
          <w:sz w:val="22"/>
          <w:szCs w:val="22"/>
          <w:lang w:val="en-GB"/>
        </w:rPr>
        <w:t>United Nations Development Programm</w:t>
      </w:r>
      <w:r w:rsidR="003D4183">
        <w:rPr>
          <w:rFonts w:asciiTheme="minorHAnsi" w:hAnsiTheme="minorHAnsi" w:cstheme="minorHAnsi"/>
          <w:sz w:val="22"/>
          <w:szCs w:val="22"/>
          <w:lang w:val="en-GB"/>
        </w:rPr>
        <w:t>e/Cambridge University Press</w:t>
      </w:r>
      <w:r w:rsidR="003D4183" w:rsidRPr="002C29C2">
        <w:rPr>
          <w:rFonts w:asciiTheme="minorHAnsi" w:hAnsiTheme="minorHAnsi" w:cstheme="minorHAnsi"/>
          <w:sz w:val="22"/>
          <w:szCs w:val="22"/>
          <w:lang w:val="en-GB"/>
        </w:rPr>
        <w:t>, New York.</w:t>
      </w:r>
      <w:r w:rsidR="003D4183">
        <w:rPr>
          <w:rFonts w:asciiTheme="minorHAnsi" w:hAnsiTheme="minorHAnsi" w:cstheme="minorHAnsi"/>
          <w:sz w:val="22"/>
          <w:szCs w:val="22"/>
          <w:lang w:val="en-GB"/>
        </w:rPr>
        <w:t xml:space="preserve"> Available from: </w:t>
      </w:r>
      <w:hyperlink r:id="rId18" w:history="1">
        <w:r w:rsidR="003D4183" w:rsidRPr="00567555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http://www.undp.org/climatechange/adapt/apf.html</w:t>
        </w:r>
      </w:hyperlink>
      <w:r w:rsidR="003D4183">
        <w:rPr>
          <w:rFonts w:asciiTheme="minorHAnsi" w:hAnsiTheme="minorHAnsi" w:cstheme="minorHAnsi"/>
          <w:sz w:val="22"/>
          <w:szCs w:val="22"/>
          <w:lang w:val="en-GB"/>
        </w:rPr>
        <w:t xml:space="preserve"> [Accessed 2</w:t>
      </w:r>
      <w:r w:rsidR="002D0231">
        <w:rPr>
          <w:rFonts w:asciiTheme="minorHAnsi" w:hAnsiTheme="minorHAnsi" w:cstheme="minorHAnsi"/>
          <w:sz w:val="22"/>
          <w:szCs w:val="22"/>
          <w:lang w:val="en-GB"/>
        </w:rPr>
        <w:t> </w:t>
      </w:r>
      <w:r w:rsidR="003D4183">
        <w:rPr>
          <w:rFonts w:asciiTheme="minorHAnsi" w:hAnsiTheme="minorHAnsi" w:cstheme="minorHAnsi"/>
          <w:sz w:val="22"/>
          <w:szCs w:val="22"/>
          <w:lang w:val="en-GB"/>
        </w:rPr>
        <w:t>August 2010].</w:t>
      </w:r>
    </w:p>
    <w:p w14:paraId="08E09018" w14:textId="77777777" w:rsidR="003D4183" w:rsidRDefault="003D4183" w:rsidP="00D8028F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A049621" w14:textId="77777777" w:rsidR="00D70302" w:rsidRDefault="00D70302" w:rsidP="00D8028F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lastRenderedPageBreak/>
        <w:t xml:space="preserve">Burton I. &amp; van Aalst M. (2004) 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Look Before You Leap: A Risk Management Approach for Incorporating Climate Change Adaptation in World Bank Operations</w:t>
      </w:r>
      <w:r>
        <w:rPr>
          <w:rFonts w:asciiTheme="minorHAnsi" w:hAnsiTheme="minorHAnsi" w:cstheme="minorHAnsi"/>
          <w:sz w:val="22"/>
          <w:szCs w:val="22"/>
          <w:lang w:val="en-GB"/>
        </w:rPr>
        <w:t>. Final draft. World Bank,</w:t>
      </w:r>
      <w:r w:rsidR="005B693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Washington, DC. Available from: </w:t>
      </w:r>
    </w:p>
    <w:p w14:paraId="0D002651" w14:textId="77777777" w:rsidR="00D70302" w:rsidRPr="00D70302" w:rsidRDefault="008D4737" w:rsidP="00D8028F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19" w:history="1">
        <w:r w:rsidR="00D70302" w:rsidRPr="00AD7290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http://www-wds.worldbank.org/external/default/WDSContentServer/WDSP/IB/2004/10/06/000160016_20041006165241/Rendered/PDF/300650PAPER0Look0Before0You0Leap.pdf</w:t>
        </w:r>
      </w:hyperlink>
      <w:r w:rsidR="00D7030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D70302" w:rsidRPr="00D70302">
        <w:rPr>
          <w:rFonts w:asciiTheme="minorHAnsi" w:hAnsiTheme="minorHAnsi" w:cstheme="minorHAnsi"/>
          <w:sz w:val="22"/>
          <w:szCs w:val="22"/>
          <w:lang w:val="en-GB"/>
        </w:rPr>
        <w:t>[Access</w:t>
      </w:r>
      <w:r w:rsidR="00D70302">
        <w:rPr>
          <w:rFonts w:asciiTheme="minorHAnsi" w:hAnsiTheme="minorHAnsi" w:cstheme="minorHAnsi"/>
          <w:sz w:val="22"/>
          <w:szCs w:val="22"/>
          <w:lang w:val="en-GB"/>
        </w:rPr>
        <w:t>ed 26 May 2011</w:t>
      </w:r>
      <w:r w:rsidR="00D70302" w:rsidRPr="00D70302">
        <w:rPr>
          <w:rFonts w:asciiTheme="minorHAnsi" w:hAnsiTheme="minorHAnsi" w:cstheme="minorHAnsi"/>
          <w:sz w:val="22"/>
          <w:szCs w:val="22"/>
          <w:lang w:val="en-GB"/>
        </w:rPr>
        <w:t>].</w:t>
      </w:r>
    </w:p>
    <w:p w14:paraId="59CA98FD" w14:textId="77777777" w:rsidR="00D70302" w:rsidRDefault="00D70302" w:rsidP="00D8028F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C5BF827" w14:textId="77777777" w:rsidR="00770F01" w:rsidRDefault="00770F01" w:rsidP="00D8028F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770F01">
        <w:rPr>
          <w:rFonts w:asciiTheme="minorHAnsi" w:hAnsiTheme="minorHAnsi" w:cstheme="minorHAnsi"/>
          <w:sz w:val="22"/>
          <w:szCs w:val="22"/>
          <w:lang w:val="en-GB"/>
        </w:rPr>
        <w:t xml:space="preserve">Ceccato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P., Ghebremeskel T., Jaiteh M., Graves P., Levy M., Ghebreselassie S., Ogbamariam A., Barnston A., Bell M., del Corral J., Connor S., Fesseha I., Brantly E. &amp; Thomson M. </w:t>
      </w:r>
      <w:r w:rsidRPr="00770F01">
        <w:rPr>
          <w:rFonts w:asciiTheme="minorHAnsi" w:hAnsiTheme="minorHAnsi" w:cstheme="minorHAnsi"/>
          <w:sz w:val="22"/>
          <w:szCs w:val="22"/>
          <w:lang w:val="en-GB"/>
        </w:rPr>
        <w:t xml:space="preserve">(2007) – ‘Malaria Stratification, Climate, and Epidemic Early Warning in Eritrea’, 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American</w:t>
      </w:r>
      <w:r w:rsidRPr="00770F01">
        <w:rPr>
          <w:rFonts w:asciiTheme="minorHAnsi" w:hAnsiTheme="minorHAnsi" w:cstheme="minorHAnsi"/>
          <w:i/>
          <w:sz w:val="22"/>
          <w:szCs w:val="22"/>
          <w:lang w:val="en-GB"/>
        </w:rPr>
        <w:t xml:space="preserve"> J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ournal of</w:t>
      </w:r>
      <w:r w:rsidRPr="00770F01">
        <w:rPr>
          <w:rFonts w:asciiTheme="minorHAnsi" w:hAnsiTheme="minorHAnsi" w:cstheme="minorHAnsi"/>
          <w:i/>
          <w:sz w:val="22"/>
          <w:szCs w:val="22"/>
          <w:lang w:val="en-GB"/>
        </w:rPr>
        <w:t xml:space="preserve"> Trop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 xml:space="preserve">ical </w:t>
      </w:r>
      <w:r w:rsidRPr="00770F01">
        <w:rPr>
          <w:rFonts w:asciiTheme="minorHAnsi" w:hAnsiTheme="minorHAnsi" w:cstheme="minorHAnsi"/>
          <w:i/>
          <w:sz w:val="22"/>
          <w:szCs w:val="22"/>
          <w:lang w:val="en-GB"/>
        </w:rPr>
        <w:t xml:space="preserve"> Med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 xml:space="preserve">icine and </w:t>
      </w:r>
      <w:r w:rsidRPr="00770F01">
        <w:rPr>
          <w:rFonts w:asciiTheme="minorHAnsi" w:hAnsiTheme="minorHAnsi" w:cstheme="minorHAnsi"/>
          <w:i/>
          <w:sz w:val="22"/>
          <w:szCs w:val="22"/>
          <w:lang w:val="en-GB"/>
        </w:rPr>
        <w:t xml:space="preserve"> Hyg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iene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770F01">
        <w:rPr>
          <w:rFonts w:asciiTheme="minorHAnsi" w:hAnsiTheme="minorHAnsi" w:cstheme="minorHAnsi"/>
          <w:sz w:val="22"/>
          <w:szCs w:val="22"/>
          <w:lang w:val="en-GB"/>
        </w:rPr>
        <w:t xml:space="preserve"> 77(suppl. 6): 61-68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875351">
        <w:rPr>
          <w:rFonts w:asciiTheme="minorHAnsi" w:hAnsiTheme="minorHAnsi" w:cstheme="minorHAnsi"/>
          <w:sz w:val="22"/>
          <w:szCs w:val="22"/>
          <w:lang w:val="en-GB"/>
        </w:rPr>
        <w:t xml:space="preserve"> Available from: </w:t>
      </w:r>
      <w:hyperlink r:id="rId20" w:history="1">
        <w:r w:rsidR="00875351" w:rsidRPr="00780C42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http://www.ajtmh.org</w:t>
        </w:r>
      </w:hyperlink>
      <w:r w:rsidR="00875351">
        <w:rPr>
          <w:rFonts w:asciiTheme="minorHAnsi" w:hAnsiTheme="minorHAnsi" w:cstheme="minorHAnsi"/>
          <w:sz w:val="22"/>
          <w:szCs w:val="22"/>
          <w:lang w:val="en-GB"/>
        </w:rPr>
        <w:t xml:space="preserve"> [Accessed 19 August 2011].</w:t>
      </w:r>
    </w:p>
    <w:p w14:paraId="7F4BCCA0" w14:textId="77777777" w:rsidR="00770F01" w:rsidRPr="00D70302" w:rsidRDefault="00770F01" w:rsidP="00D8028F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9F61BE0" w14:textId="77777777" w:rsidR="00D8028F" w:rsidRDefault="00FA366B" w:rsidP="00D8028F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D8028F">
        <w:rPr>
          <w:rFonts w:asciiTheme="minorHAnsi" w:hAnsiTheme="minorHAnsi" w:cstheme="minorHAnsi"/>
          <w:sz w:val="22"/>
          <w:szCs w:val="22"/>
          <w:lang w:val="en-GB"/>
        </w:rPr>
        <w:t>Con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de </w:t>
      </w:r>
      <w:r w:rsidR="003A4D5F">
        <w:rPr>
          <w:rFonts w:asciiTheme="minorHAnsi" w:hAnsiTheme="minorHAnsi" w:cstheme="minorHAnsi"/>
          <w:sz w:val="22"/>
          <w:szCs w:val="22"/>
          <w:lang w:val="en-GB"/>
        </w:rPr>
        <w:t xml:space="preserve">C. &amp; </w:t>
      </w:r>
      <w:r>
        <w:rPr>
          <w:rFonts w:asciiTheme="minorHAnsi" w:hAnsiTheme="minorHAnsi" w:cstheme="minorHAnsi"/>
          <w:sz w:val="22"/>
          <w:szCs w:val="22"/>
          <w:lang w:val="en-GB"/>
        </w:rPr>
        <w:t>Lonsdale</w:t>
      </w:r>
      <w:r w:rsidRPr="00D8028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D8028F" w:rsidRPr="00D8028F">
        <w:rPr>
          <w:rFonts w:asciiTheme="minorHAnsi" w:hAnsiTheme="minorHAnsi" w:cstheme="minorHAnsi"/>
          <w:sz w:val="22"/>
          <w:szCs w:val="22"/>
          <w:lang w:val="en-GB"/>
        </w:rPr>
        <w:t xml:space="preserve">K. (2004) Engaging Stakeholders in the Adaptation Process. </w:t>
      </w:r>
      <w:r w:rsidR="00D8028F">
        <w:rPr>
          <w:rFonts w:asciiTheme="minorHAnsi" w:hAnsiTheme="minorHAnsi" w:cstheme="minorHAnsi"/>
          <w:sz w:val="22"/>
          <w:szCs w:val="22"/>
          <w:lang w:val="en-GB"/>
        </w:rPr>
        <w:t>In</w:t>
      </w:r>
      <w:r w:rsidR="00D8028F" w:rsidRPr="002C29C2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Lim </w:t>
      </w:r>
      <w:r w:rsidR="00BC3345">
        <w:rPr>
          <w:rFonts w:asciiTheme="minorHAnsi" w:hAnsiTheme="minorHAnsi" w:cstheme="minorHAnsi"/>
          <w:sz w:val="22"/>
          <w:szCs w:val="22"/>
          <w:lang w:val="en-GB"/>
        </w:rPr>
        <w:t xml:space="preserve">B. &amp; </w:t>
      </w:r>
      <w:r>
        <w:rPr>
          <w:rFonts w:asciiTheme="minorHAnsi" w:hAnsiTheme="minorHAnsi" w:cstheme="minorHAnsi"/>
          <w:sz w:val="22"/>
          <w:szCs w:val="22"/>
          <w:lang w:val="en-GB"/>
        </w:rPr>
        <w:t>Spanger</w:t>
      </w:r>
      <w:r w:rsidR="00BC3345">
        <w:rPr>
          <w:rFonts w:asciiTheme="minorHAnsi" w:hAnsiTheme="minorHAnsi" w:cstheme="minorHAnsi"/>
          <w:sz w:val="22"/>
          <w:szCs w:val="22"/>
          <w:lang w:val="en-GB"/>
        </w:rPr>
        <w:t>-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Siegfried </w:t>
      </w:r>
      <w:r w:rsidR="00BC3345">
        <w:rPr>
          <w:rFonts w:asciiTheme="minorHAnsi" w:hAnsiTheme="minorHAnsi" w:cstheme="minorHAnsi"/>
          <w:sz w:val="22"/>
          <w:szCs w:val="22"/>
          <w:lang w:val="en-GB"/>
        </w:rPr>
        <w:t>E.</w:t>
      </w:r>
      <w:r w:rsidR="00D8028F" w:rsidRPr="002C29C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BC3345">
        <w:rPr>
          <w:rFonts w:asciiTheme="minorHAnsi" w:hAnsiTheme="minorHAnsi" w:cstheme="minorHAnsi"/>
          <w:sz w:val="22"/>
          <w:szCs w:val="22"/>
          <w:lang w:val="en-GB"/>
        </w:rPr>
        <w:t xml:space="preserve">(eds.) </w:t>
      </w:r>
      <w:r w:rsidR="00D8028F" w:rsidRPr="002C29C2">
        <w:rPr>
          <w:rFonts w:asciiTheme="minorHAnsi" w:hAnsiTheme="minorHAnsi" w:cstheme="minorHAnsi"/>
          <w:sz w:val="22"/>
          <w:szCs w:val="22"/>
          <w:lang w:val="en-GB"/>
        </w:rPr>
        <w:t xml:space="preserve">(2004) </w:t>
      </w:r>
      <w:r w:rsidR="00D8028F" w:rsidRPr="00542E45">
        <w:rPr>
          <w:rFonts w:asciiTheme="minorHAnsi" w:hAnsiTheme="minorHAnsi" w:cstheme="minorHAnsi"/>
          <w:i/>
          <w:sz w:val="22"/>
          <w:szCs w:val="22"/>
          <w:lang w:val="en-GB"/>
        </w:rPr>
        <w:t>Adaptation Policy Frameworks for Climate Change: Developing Strategies, Policies and Measures</w:t>
      </w:r>
      <w:r w:rsidR="00D8028F" w:rsidRPr="002C29C2">
        <w:rPr>
          <w:rFonts w:asciiTheme="minorHAnsi" w:hAnsiTheme="minorHAnsi" w:cstheme="minorHAnsi"/>
          <w:sz w:val="22"/>
          <w:szCs w:val="22"/>
          <w:lang w:val="en-GB"/>
        </w:rPr>
        <w:t>. United Nations Development Programm</w:t>
      </w:r>
      <w:r w:rsidR="00BC3345">
        <w:rPr>
          <w:rFonts w:asciiTheme="minorHAnsi" w:hAnsiTheme="minorHAnsi" w:cstheme="minorHAnsi"/>
          <w:sz w:val="22"/>
          <w:szCs w:val="22"/>
          <w:lang w:val="en-GB"/>
        </w:rPr>
        <w:t>e/Cambridge University Press</w:t>
      </w:r>
      <w:r w:rsidR="00D8028F" w:rsidRPr="002C29C2">
        <w:rPr>
          <w:rFonts w:asciiTheme="minorHAnsi" w:hAnsiTheme="minorHAnsi" w:cstheme="minorHAnsi"/>
          <w:sz w:val="22"/>
          <w:szCs w:val="22"/>
          <w:lang w:val="en-GB"/>
        </w:rPr>
        <w:t>, New York.</w:t>
      </w:r>
      <w:r w:rsidR="00D8028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11981CB2" w14:textId="77777777" w:rsidR="00D8028F" w:rsidRPr="002C29C2" w:rsidRDefault="00D8028F" w:rsidP="00D8028F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Available from: </w:t>
      </w:r>
      <w:hyperlink r:id="rId21" w:history="1">
        <w:r w:rsidRPr="00567555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http://www.undp.org/climatechange/adapt/apf.html</w:t>
        </w:r>
      </w:hyperlink>
      <w:r>
        <w:rPr>
          <w:rFonts w:asciiTheme="minorHAnsi" w:hAnsiTheme="minorHAnsi" w:cstheme="minorHAnsi"/>
          <w:sz w:val="22"/>
          <w:szCs w:val="22"/>
          <w:lang w:val="en-GB"/>
        </w:rPr>
        <w:t xml:space="preserve"> [Accessed 2 August 2010].</w:t>
      </w:r>
    </w:p>
    <w:p w14:paraId="1391949C" w14:textId="77777777" w:rsidR="00D8028F" w:rsidRPr="00D8028F" w:rsidRDefault="00D8028F" w:rsidP="00D8028F">
      <w:pPr>
        <w:rPr>
          <w:rFonts w:asciiTheme="minorHAnsi" w:hAnsiTheme="minorHAnsi" w:cstheme="minorHAnsi"/>
          <w:i/>
          <w:sz w:val="22"/>
          <w:szCs w:val="22"/>
          <w:lang w:val="en-GB"/>
        </w:rPr>
      </w:pPr>
    </w:p>
    <w:p w14:paraId="52FEE423" w14:textId="77777777" w:rsidR="00123A90" w:rsidRPr="0053026C" w:rsidRDefault="00FA366B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Dalal</w:t>
      </w:r>
      <w:r w:rsidR="003A4D5F">
        <w:rPr>
          <w:rFonts w:asciiTheme="minorHAnsi" w:hAnsiTheme="minorHAnsi" w:cstheme="minorHAnsi"/>
          <w:sz w:val="22"/>
          <w:szCs w:val="22"/>
          <w:lang w:val="en-GB"/>
        </w:rPr>
        <w:t>-</w:t>
      </w:r>
      <w:r>
        <w:rPr>
          <w:rFonts w:asciiTheme="minorHAnsi" w:hAnsiTheme="minorHAnsi" w:cstheme="minorHAnsi"/>
          <w:sz w:val="22"/>
          <w:szCs w:val="22"/>
          <w:lang w:val="en-GB"/>
        </w:rPr>
        <w:t>Clayton</w:t>
      </w:r>
      <w:r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F23064" w:rsidRPr="0053026C">
        <w:rPr>
          <w:rFonts w:asciiTheme="minorHAnsi" w:hAnsiTheme="minorHAnsi" w:cstheme="minorHAnsi"/>
          <w:sz w:val="22"/>
          <w:szCs w:val="22"/>
          <w:lang w:val="en-GB"/>
        </w:rPr>
        <w:t>B</w:t>
      </w:r>
      <w:r w:rsidR="00EF154F" w:rsidRPr="0053026C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F23064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&amp; </w:t>
      </w:r>
      <w:r>
        <w:rPr>
          <w:rFonts w:asciiTheme="minorHAnsi" w:hAnsiTheme="minorHAnsi" w:cstheme="minorHAnsi"/>
          <w:sz w:val="22"/>
          <w:szCs w:val="22"/>
          <w:lang w:val="en-GB"/>
        </w:rPr>
        <w:t>B</w:t>
      </w:r>
      <w:r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ass </w:t>
      </w:r>
      <w:r w:rsidR="00EF154F" w:rsidRPr="0053026C">
        <w:rPr>
          <w:rFonts w:asciiTheme="minorHAnsi" w:hAnsiTheme="minorHAnsi" w:cstheme="minorHAnsi"/>
          <w:sz w:val="22"/>
          <w:szCs w:val="22"/>
          <w:lang w:val="en-GB"/>
        </w:rPr>
        <w:t>S.</w:t>
      </w:r>
      <w:r w:rsidR="00CE1461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F23064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(2009) </w:t>
      </w:r>
      <w:r w:rsidR="00F23064" w:rsidRPr="00542E45">
        <w:rPr>
          <w:rFonts w:asciiTheme="minorHAnsi" w:hAnsiTheme="minorHAnsi" w:cstheme="minorHAnsi"/>
          <w:i/>
          <w:sz w:val="22"/>
          <w:szCs w:val="22"/>
          <w:lang w:val="en-GB"/>
        </w:rPr>
        <w:t>The challenges of environmental mainstreaming: experience of integrating environment into development institutions and decisions</w:t>
      </w:r>
      <w:r w:rsidR="00F23064" w:rsidRPr="0053026C">
        <w:rPr>
          <w:rFonts w:asciiTheme="minorHAnsi" w:hAnsiTheme="minorHAnsi" w:cstheme="minorHAnsi"/>
          <w:sz w:val="22"/>
          <w:szCs w:val="22"/>
          <w:lang w:val="en-GB"/>
        </w:rPr>
        <w:t>. International Institute for Environment and Development, London.</w:t>
      </w:r>
      <w:r w:rsidR="00F525D6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Available from: </w:t>
      </w:r>
      <w:hyperlink r:id="rId22" w:history="1">
        <w:r w:rsidR="00F525D6" w:rsidRPr="0053026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http://www.environmental-mainstreaming.org/key-lit.html</w:t>
        </w:r>
      </w:hyperlink>
      <w:r w:rsidR="00F525D6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[Accessed 29 July 2010].</w:t>
      </w:r>
    </w:p>
    <w:p w14:paraId="1782E6CA" w14:textId="77777777" w:rsidR="0038468D" w:rsidRDefault="0038468D" w:rsidP="0038468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3DC7F38" w14:textId="77777777" w:rsidR="00A6159B" w:rsidRDefault="00A6159B" w:rsidP="0038468D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770F01">
        <w:rPr>
          <w:rFonts w:asciiTheme="minorHAnsi" w:hAnsiTheme="minorHAnsi" w:cstheme="minorHAnsi"/>
          <w:sz w:val="22"/>
          <w:szCs w:val="22"/>
          <w:lang w:val="en-GB"/>
        </w:rPr>
        <w:t>DaSilva J.</w:t>
      </w:r>
      <w:r w:rsidR="00770F01" w:rsidRPr="00770F01">
        <w:rPr>
          <w:rFonts w:asciiTheme="minorHAnsi" w:hAnsiTheme="minorHAnsi" w:cstheme="minorHAnsi"/>
          <w:sz w:val="22"/>
          <w:szCs w:val="22"/>
          <w:lang w:val="en-GB"/>
        </w:rPr>
        <w:t xml:space="preserve">, Garanganga B., Teveredzi V., Marx S., Mason S. &amp; </w:t>
      </w:r>
      <w:r w:rsidR="00770F01">
        <w:rPr>
          <w:rFonts w:asciiTheme="minorHAnsi" w:hAnsiTheme="minorHAnsi" w:cstheme="minorHAnsi"/>
          <w:sz w:val="22"/>
          <w:szCs w:val="22"/>
          <w:lang w:val="en-GB"/>
        </w:rPr>
        <w:t>Connor S.</w:t>
      </w:r>
      <w:r w:rsidRPr="00770F0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A6159B">
        <w:rPr>
          <w:rFonts w:asciiTheme="minorHAnsi" w:hAnsiTheme="minorHAnsi" w:cstheme="minorHAnsi"/>
          <w:sz w:val="22"/>
          <w:szCs w:val="22"/>
          <w:lang w:val="en-GB"/>
        </w:rPr>
        <w:t xml:space="preserve">(2004) – ‘Improving epidemic malaria planning, preparedness and response in Southern Africa’, </w:t>
      </w:r>
      <w:r w:rsidRPr="00A6159B">
        <w:rPr>
          <w:rFonts w:asciiTheme="minorHAnsi" w:hAnsiTheme="minorHAnsi" w:cstheme="minorHAnsi"/>
          <w:i/>
          <w:sz w:val="22"/>
          <w:szCs w:val="22"/>
          <w:lang w:val="en-GB"/>
        </w:rPr>
        <w:t>Malaria Journal</w:t>
      </w:r>
      <w:r w:rsidRPr="00A6159B">
        <w:rPr>
          <w:rFonts w:asciiTheme="minorHAnsi" w:hAnsiTheme="minorHAnsi" w:cstheme="minorHAnsi"/>
          <w:sz w:val="22"/>
          <w:szCs w:val="22"/>
          <w:lang w:val="en-GB"/>
        </w:rPr>
        <w:t xml:space="preserve"> 2004, 3:37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Available from: </w:t>
      </w:r>
      <w:hyperlink r:id="rId23" w:history="1">
        <w:r w:rsidRPr="00780C42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http://www.malariajournal.com</w:t>
        </w:r>
      </w:hyperlink>
      <w:r>
        <w:rPr>
          <w:rFonts w:asciiTheme="minorHAnsi" w:hAnsiTheme="minorHAnsi" w:cstheme="minorHAnsi"/>
          <w:sz w:val="22"/>
          <w:szCs w:val="22"/>
          <w:lang w:val="en-GB"/>
        </w:rPr>
        <w:t xml:space="preserve"> [Accessed 19 August 2011].</w:t>
      </w:r>
    </w:p>
    <w:p w14:paraId="0D0944CA" w14:textId="77777777" w:rsidR="00A6159B" w:rsidRDefault="00A6159B" w:rsidP="0038468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7A0AAC3" w14:textId="77777777" w:rsidR="006F748C" w:rsidRDefault="006F748C" w:rsidP="006F748C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F748C">
        <w:rPr>
          <w:rFonts w:asciiTheme="minorHAnsi" w:hAnsiTheme="minorHAnsi" w:cstheme="minorHAnsi"/>
          <w:sz w:val="22"/>
          <w:szCs w:val="22"/>
          <w:lang w:val="en-GB"/>
        </w:rPr>
        <w:t xml:space="preserve">de Bruin K., Dellink R. &amp; Agrawala S. (2009) </w:t>
      </w:r>
      <w:r w:rsidRPr="006F748C">
        <w:rPr>
          <w:rFonts w:asciiTheme="minorHAnsi" w:hAnsiTheme="minorHAnsi" w:cstheme="minorHAnsi"/>
          <w:i/>
          <w:sz w:val="22"/>
          <w:szCs w:val="22"/>
          <w:lang w:val="en-GB"/>
        </w:rPr>
        <w:t>Economic Aspects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 xml:space="preserve"> of Adaptation to Climate Change: Integrated Assessment Modelling of Adaptation Costs and Benefits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OECD Environment Working Paper no. 6, OECD Publishing, Paris. Available from: </w:t>
      </w:r>
    </w:p>
    <w:p w14:paraId="29C3C937" w14:textId="77777777" w:rsidR="006F748C" w:rsidRPr="00942711" w:rsidRDefault="008D4737" w:rsidP="006F748C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24" w:history="1">
        <w:r w:rsidR="006F748C" w:rsidRPr="008A16F4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http://www.oecd.org/env/workingpapers</w:t>
        </w:r>
      </w:hyperlink>
      <w:r w:rsidR="006F748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F748C" w:rsidRPr="00EB3771">
        <w:rPr>
          <w:rFonts w:asciiTheme="minorHAnsi" w:hAnsiTheme="minorHAnsi" w:cstheme="minorHAnsi"/>
          <w:sz w:val="22"/>
          <w:szCs w:val="22"/>
          <w:lang w:val="en-GB"/>
        </w:rPr>
        <w:t>[</w:t>
      </w:r>
      <w:r w:rsidR="006F748C">
        <w:rPr>
          <w:rFonts w:asciiTheme="minorHAnsi" w:hAnsiTheme="minorHAnsi" w:cstheme="minorHAnsi"/>
          <w:sz w:val="22"/>
          <w:szCs w:val="22"/>
          <w:lang w:val="en-GB"/>
        </w:rPr>
        <w:t>Accessed 3 November 2010</w:t>
      </w:r>
      <w:r w:rsidR="006F748C" w:rsidRPr="00EB3771">
        <w:rPr>
          <w:rFonts w:asciiTheme="minorHAnsi" w:hAnsiTheme="minorHAnsi" w:cstheme="minorHAnsi"/>
          <w:sz w:val="22"/>
          <w:szCs w:val="22"/>
          <w:lang w:val="en-GB"/>
        </w:rPr>
        <w:t>]</w:t>
      </w:r>
      <w:r w:rsidR="006F748C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570B1CAB" w14:textId="77777777" w:rsidR="006F748C" w:rsidRPr="006F748C" w:rsidRDefault="006F748C" w:rsidP="0038468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057B638" w14:textId="77777777" w:rsidR="0038468D" w:rsidRPr="007440A0" w:rsidRDefault="00FA366B" w:rsidP="0038468D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Dervis </w:t>
      </w:r>
      <w:r w:rsidR="003A4D5F">
        <w:rPr>
          <w:rFonts w:asciiTheme="minorHAnsi" w:hAnsiTheme="minorHAnsi" w:cstheme="minorHAnsi"/>
          <w:sz w:val="22"/>
          <w:szCs w:val="22"/>
          <w:lang w:val="en-GB"/>
        </w:rPr>
        <w:t xml:space="preserve">K.,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Jones </w:t>
      </w:r>
      <w:r w:rsidR="003A4D5F">
        <w:rPr>
          <w:rFonts w:asciiTheme="minorHAnsi" w:hAnsiTheme="minorHAnsi" w:cstheme="minorHAnsi"/>
          <w:sz w:val="22"/>
          <w:szCs w:val="22"/>
          <w:lang w:val="en-GB"/>
        </w:rPr>
        <w:t xml:space="preserve">A., </w:t>
      </w:r>
      <w:r>
        <w:rPr>
          <w:rFonts w:asciiTheme="minorHAnsi" w:hAnsiTheme="minorHAnsi" w:cstheme="minorHAnsi"/>
          <w:sz w:val="22"/>
          <w:szCs w:val="22"/>
          <w:lang w:val="en-GB"/>
        </w:rPr>
        <w:t>Kornbluh</w:t>
      </w:r>
      <w:r w:rsidRPr="007440A0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8468D" w:rsidRPr="007440A0">
        <w:rPr>
          <w:rFonts w:asciiTheme="minorHAnsi" w:hAnsiTheme="minorHAnsi" w:cstheme="minorHAnsi"/>
          <w:sz w:val="22"/>
          <w:szCs w:val="22"/>
          <w:lang w:val="en-GB"/>
        </w:rPr>
        <w:t xml:space="preserve">K. &amp; </w:t>
      </w:r>
      <w:r w:rsidRPr="007440A0">
        <w:rPr>
          <w:rFonts w:asciiTheme="minorHAnsi" w:hAnsiTheme="minorHAnsi" w:cstheme="minorHAnsi"/>
          <w:sz w:val="22"/>
          <w:szCs w:val="22"/>
          <w:lang w:val="en-GB"/>
        </w:rPr>
        <w:t>Puritz</w:t>
      </w:r>
      <w:r w:rsidR="0038468D" w:rsidRPr="007440A0">
        <w:rPr>
          <w:rFonts w:asciiTheme="minorHAnsi" w:hAnsiTheme="minorHAnsi" w:cstheme="minorHAnsi"/>
          <w:sz w:val="22"/>
          <w:szCs w:val="22"/>
          <w:lang w:val="en-GB"/>
        </w:rPr>
        <w:t xml:space="preserve">, S. (2009) </w:t>
      </w:r>
      <w:r w:rsidR="0038468D" w:rsidRPr="007440A0">
        <w:rPr>
          <w:rFonts w:asciiTheme="minorHAnsi" w:hAnsiTheme="minorHAnsi" w:cstheme="minorHAnsi"/>
          <w:i/>
          <w:sz w:val="22"/>
          <w:szCs w:val="22"/>
          <w:lang w:val="en-GB"/>
        </w:rPr>
        <w:t>Climate Crisis, Credit Crisis: The Quest for Green Growth</w:t>
      </w:r>
      <w:r w:rsidR="0038468D" w:rsidRPr="007440A0">
        <w:rPr>
          <w:rFonts w:asciiTheme="minorHAnsi" w:hAnsiTheme="minorHAnsi" w:cstheme="minorHAnsi"/>
          <w:sz w:val="22"/>
          <w:szCs w:val="22"/>
          <w:lang w:val="en-GB"/>
        </w:rPr>
        <w:t xml:space="preserve">. Brookings Blum Roundtable 2009 report. The Brookings Institution, Washington, DC. Available from: </w:t>
      </w:r>
      <w:hyperlink r:id="rId25" w:history="1">
        <w:r w:rsidR="0038468D" w:rsidRPr="007440A0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http://www.brookings.edu/reports/2010/0422_climate_change_poverty.aspx</w:t>
        </w:r>
      </w:hyperlink>
      <w:r w:rsidR="002229EB" w:rsidRPr="002229EB">
        <w:rPr>
          <w:lang w:val="en-GB"/>
        </w:rPr>
        <w:t xml:space="preserve"> </w:t>
      </w:r>
      <w:r w:rsidR="002229EB" w:rsidRPr="002229EB">
        <w:rPr>
          <w:rFonts w:asciiTheme="minorHAnsi" w:hAnsiTheme="minorHAnsi" w:cstheme="minorHAnsi"/>
          <w:sz w:val="22"/>
          <w:szCs w:val="22"/>
          <w:lang w:val="en-GB"/>
        </w:rPr>
        <w:t>[Accessed 28 January 2011]</w:t>
      </w:r>
      <w:r w:rsidR="0038468D" w:rsidRPr="007440A0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1FF663FA" w14:textId="77777777" w:rsidR="00B370C3" w:rsidRDefault="00B370C3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A663B4C" w14:textId="77777777" w:rsidR="00D62573" w:rsidRPr="001D4AEE" w:rsidRDefault="00FA366B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1D4AEE">
        <w:rPr>
          <w:rFonts w:asciiTheme="minorHAnsi" w:hAnsiTheme="minorHAnsi" w:cstheme="minorHAnsi"/>
          <w:sz w:val="22"/>
          <w:szCs w:val="22"/>
          <w:lang w:val="en-GB"/>
        </w:rPr>
        <w:t xml:space="preserve">Dessai </w:t>
      </w:r>
      <w:r w:rsidR="00D62573" w:rsidRPr="001D4AEE">
        <w:rPr>
          <w:rFonts w:asciiTheme="minorHAnsi" w:hAnsiTheme="minorHAnsi" w:cstheme="minorHAnsi"/>
          <w:sz w:val="22"/>
          <w:szCs w:val="22"/>
          <w:lang w:val="en-GB"/>
        </w:rPr>
        <w:t xml:space="preserve">S. &amp; </w:t>
      </w:r>
      <w:r w:rsidRPr="001D4AEE">
        <w:rPr>
          <w:rFonts w:asciiTheme="minorHAnsi" w:hAnsiTheme="minorHAnsi" w:cstheme="minorHAnsi"/>
          <w:sz w:val="22"/>
          <w:szCs w:val="22"/>
          <w:lang w:val="en-GB"/>
        </w:rPr>
        <w:t xml:space="preserve">Hulme </w:t>
      </w:r>
      <w:r w:rsidR="001D4AEE" w:rsidRPr="001D4AEE">
        <w:rPr>
          <w:rFonts w:asciiTheme="minorHAnsi" w:hAnsiTheme="minorHAnsi" w:cstheme="minorHAnsi"/>
          <w:sz w:val="22"/>
          <w:szCs w:val="22"/>
          <w:lang w:val="en-GB"/>
        </w:rPr>
        <w:t>M. (2004) Does climate adaptation policy need p</w:t>
      </w:r>
      <w:r w:rsidR="001D4AEE">
        <w:rPr>
          <w:rFonts w:asciiTheme="minorHAnsi" w:hAnsiTheme="minorHAnsi" w:cstheme="minorHAnsi"/>
          <w:sz w:val="22"/>
          <w:szCs w:val="22"/>
          <w:lang w:val="en-GB"/>
        </w:rPr>
        <w:t xml:space="preserve">robabilities? </w:t>
      </w:r>
      <w:r w:rsidR="001D4AEE">
        <w:rPr>
          <w:rFonts w:asciiTheme="minorHAnsi" w:hAnsiTheme="minorHAnsi" w:cstheme="minorHAnsi"/>
          <w:i/>
          <w:sz w:val="22"/>
          <w:szCs w:val="22"/>
          <w:lang w:val="en-GB"/>
        </w:rPr>
        <w:t>Climate Policy</w:t>
      </w:r>
      <w:r w:rsidR="001D4AEE">
        <w:rPr>
          <w:rFonts w:asciiTheme="minorHAnsi" w:hAnsiTheme="minorHAnsi" w:cstheme="minorHAnsi"/>
          <w:sz w:val="22"/>
          <w:szCs w:val="22"/>
          <w:lang w:val="en-GB"/>
        </w:rPr>
        <w:t xml:space="preserve">, vol. 4 (2) 107-128. Available from: </w:t>
      </w:r>
      <w:hyperlink r:id="rId26" w:history="1">
        <w:r w:rsidR="001D4AEE" w:rsidRPr="005C022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http://www.mikehulme.org/wp-content/uploads/2007/04/2004-dessai-hulme-probabilities.pdf</w:t>
        </w:r>
      </w:hyperlink>
      <w:r w:rsidR="001D4AEE">
        <w:rPr>
          <w:rFonts w:asciiTheme="minorHAnsi" w:hAnsiTheme="minorHAnsi" w:cstheme="minorHAnsi"/>
          <w:sz w:val="22"/>
          <w:szCs w:val="22"/>
          <w:lang w:val="en-GB"/>
        </w:rPr>
        <w:t xml:space="preserve"> [Accessed 17 May 2011].</w:t>
      </w:r>
    </w:p>
    <w:p w14:paraId="4EFDA568" w14:textId="77777777" w:rsidR="00D62573" w:rsidRPr="001D4AEE" w:rsidRDefault="00D62573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3BF559A" w14:textId="77777777" w:rsidR="00360949" w:rsidRDefault="00FA366B" w:rsidP="00360949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Downing </w:t>
      </w:r>
      <w:r w:rsidR="00360949">
        <w:rPr>
          <w:rFonts w:asciiTheme="minorHAnsi" w:hAnsiTheme="minorHAnsi" w:cstheme="minorHAnsi"/>
          <w:sz w:val="22"/>
          <w:szCs w:val="22"/>
          <w:lang w:val="en-GB"/>
        </w:rPr>
        <w:t xml:space="preserve">T. &amp;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Patwardhan </w:t>
      </w:r>
      <w:r w:rsidR="00360949">
        <w:rPr>
          <w:rFonts w:asciiTheme="minorHAnsi" w:hAnsiTheme="minorHAnsi" w:cstheme="minorHAnsi"/>
          <w:sz w:val="22"/>
          <w:szCs w:val="22"/>
          <w:lang w:val="en-GB"/>
        </w:rPr>
        <w:t>A. (2004) Assessing Vulnerability for Climate Adaptation. In</w:t>
      </w:r>
      <w:r w:rsidR="00360949" w:rsidRPr="002C29C2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 w:rsidR="00285AD8">
        <w:rPr>
          <w:rFonts w:asciiTheme="minorHAnsi" w:hAnsiTheme="minorHAnsi" w:cstheme="minorHAnsi"/>
          <w:sz w:val="22"/>
          <w:szCs w:val="22"/>
          <w:lang w:val="en-GB"/>
        </w:rPr>
        <w:t>Lim</w:t>
      </w:r>
      <w:r w:rsidR="00360949">
        <w:rPr>
          <w:rFonts w:asciiTheme="minorHAnsi" w:hAnsiTheme="minorHAnsi" w:cstheme="minorHAnsi"/>
          <w:sz w:val="22"/>
          <w:szCs w:val="22"/>
          <w:lang w:val="en-GB"/>
        </w:rPr>
        <w:t xml:space="preserve"> B. &amp; </w:t>
      </w:r>
      <w:r w:rsidR="00285AD8">
        <w:rPr>
          <w:rFonts w:asciiTheme="minorHAnsi" w:hAnsiTheme="minorHAnsi" w:cstheme="minorHAnsi"/>
          <w:sz w:val="22"/>
          <w:szCs w:val="22"/>
          <w:lang w:val="en-GB"/>
        </w:rPr>
        <w:t>Spanger</w:t>
      </w:r>
      <w:r w:rsidR="00360949">
        <w:rPr>
          <w:rFonts w:asciiTheme="minorHAnsi" w:hAnsiTheme="minorHAnsi" w:cstheme="minorHAnsi"/>
          <w:sz w:val="22"/>
          <w:szCs w:val="22"/>
          <w:lang w:val="en-GB"/>
        </w:rPr>
        <w:t>-</w:t>
      </w:r>
      <w:r w:rsidR="00285AD8">
        <w:rPr>
          <w:rFonts w:asciiTheme="minorHAnsi" w:hAnsiTheme="minorHAnsi" w:cstheme="minorHAnsi"/>
          <w:sz w:val="22"/>
          <w:szCs w:val="22"/>
          <w:lang w:val="en-GB"/>
        </w:rPr>
        <w:t xml:space="preserve">Siegfried </w:t>
      </w:r>
      <w:r w:rsidR="00360949">
        <w:rPr>
          <w:rFonts w:asciiTheme="minorHAnsi" w:hAnsiTheme="minorHAnsi" w:cstheme="minorHAnsi"/>
          <w:sz w:val="22"/>
          <w:szCs w:val="22"/>
          <w:lang w:val="en-GB"/>
        </w:rPr>
        <w:t>E.</w:t>
      </w:r>
      <w:r w:rsidR="00360949" w:rsidRPr="002C29C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60949">
        <w:rPr>
          <w:rFonts w:asciiTheme="minorHAnsi" w:hAnsiTheme="minorHAnsi" w:cstheme="minorHAnsi"/>
          <w:sz w:val="22"/>
          <w:szCs w:val="22"/>
          <w:lang w:val="en-GB"/>
        </w:rPr>
        <w:t xml:space="preserve">(eds.) </w:t>
      </w:r>
      <w:r w:rsidR="00360949" w:rsidRPr="002C29C2">
        <w:rPr>
          <w:rFonts w:asciiTheme="minorHAnsi" w:hAnsiTheme="minorHAnsi" w:cstheme="minorHAnsi"/>
          <w:sz w:val="22"/>
          <w:szCs w:val="22"/>
          <w:lang w:val="en-GB"/>
        </w:rPr>
        <w:t xml:space="preserve">(2004) </w:t>
      </w:r>
      <w:r w:rsidR="00360949" w:rsidRPr="00542E45">
        <w:rPr>
          <w:rFonts w:asciiTheme="minorHAnsi" w:hAnsiTheme="minorHAnsi" w:cstheme="minorHAnsi"/>
          <w:i/>
          <w:sz w:val="22"/>
          <w:szCs w:val="22"/>
          <w:lang w:val="en-GB"/>
        </w:rPr>
        <w:t>Adaptation Policy Frameworks for Climate Change: Developing Strategies, Policies and Measures</w:t>
      </w:r>
      <w:r w:rsidR="00360949" w:rsidRPr="002C29C2">
        <w:rPr>
          <w:rFonts w:asciiTheme="minorHAnsi" w:hAnsiTheme="minorHAnsi" w:cstheme="minorHAnsi"/>
          <w:sz w:val="22"/>
          <w:szCs w:val="22"/>
          <w:lang w:val="en-GB"/>
        </w:rPr>
        <w:t>. United Nations Development Programm</w:t>
      </w:r>
      <w:r w:rsidR="00360949">
        <w:rPr>
          <w:rFonts w:asciiTheme="minorHAnsi" w:hAnsiTheme="minorHAnsi" w:cstheme="minorHAnsi"/>
          <w:sz w:val="22"/>
          <w:szCs w:val="22"/>
          <w:lang w:val="en-GB"/>
        </w:rPr>
        <w:t>e/Cambridge University Press</w:t>
      </w:r>
      <w:r w:rsidR="00360949" w:rsidRPr="002C29C2">
        <w:rPr>
          <w:rFonts w:asciiTheme="minorHAnsi" w:hAnsiTheme="minorHAnsi" w:cstheme="minorHAnsi"/>
          <w:sz w:val="22"/>
          <w:szCs w:val="22"/>
          <w:lang w:val="en-GB"/>
        </w:rPr>
        <w:t>, New York.</w:t>
      </w:r>
      <w:r w:rsidR="00360949">
        <w:rPr>
          <w:rFonts w:asciiTheme="minorHAnsi" w:hAnsiTheme="minorHAnsi" w:cstheme="minorHAnsi"/>
          <w:sz w:val="22"/>
          <w:szCs w:val="22"/>
          <w:lang w:val="en-GB"/>
        </w:rPr>
        <w:t xml:space="preserve"> Available from: </w:t>
      </w:r>
      <w:hyperlink r:id="rId27" w:history="1">
        <w:r w:rsidR="00360949" w:rsidRPr="00567555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http://www.undp.org/climatechange/adapt/apf.html</w:t>
        </w:r>
      </w:hyperlink>
      <w:r w:rsidR="00360949">
        <w:rPr>
          <w:rFonts w:asciiTheme="minorHAnsi" w:hAnsiTheme="minorHAnsi" w:cstheme="minorHAnsi"/>
          <w:sz w:val="22"/>
          <w:szCs w:val="22"/>
          <w:lang w:val="en-GB"/>
        </w:rPr>
        <w:t xml:space="preserve"> [Accessed 2 August 2010].</w:t>
      </w:r>
    </w:p>
    <w:p w14:paraId="0E43F873" w14:textId="77777777" w:rsidR="00360949" w:rsidRPr="002C29C2" w:rsidRDefault="00360949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</w:p>
    <w:p w14:paraId="609EFEDC" w14:textId="77777777" w:rsidR="002C29C2" w:rsidRDefault="00FA366B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2C29C2">
        <w:rPr>
          <w:rFonts w:asciiTheme="minorHAnsi" w:hAnsiTheme="minorHAnsi" w:cstheme="minorHAnsi"/>
          <w:sz w:val="22"/>
          <w:szCs w:val="22"/>
          <w:lang w:val="en-GB"/>
        </w:rPr>
        <w:t xml:space="preserve">Ebi </w:t>
      </w:r>
      <w:r w:rsidR="002C29C2" w:rsidRPr="002C29C2">
        <w:rPr>
          <w:rFonts w:asciiTheme="minorHAnsi" w:hAnsiTheme="minorHAnsi" w:cstheme="minorHAnsi"/>
          <w:sz w:val="22"/>
          <w:szCs w:val="22"/>
          <w:lang w:val="en-GB"/>
        </w:rPr>
        <w:t xml:space="preserve">K., </w:t>
      </w:r>
      <w:r w:rsidRPr="002C29C2">
        <w:rPr>
          <w:rFonts w:asciiTheme="minorHAnsi" w:hAnsiTheme="minorHAnsi" w:cstheme="minorHAnsi"/>
          <w:sz w:val="22"/>
          <w:szCs w:val="22"/>
          <w:lang w:val="en-GB"/>
        </w:rPr>
        <w:t xml:space="preserve">Lim </w:t>
      </w:r>
      <w:r w:rsidR="002C29C2" w:rsidRPr="002C29C2">
        <w:rPr>
          <w:rFonts w:asciiTheme="minorHAnsi" w:hAnsiTheme="minorHAnsi" w:cstheme="minorHAnsi"/>
          <w:sz w:val="22"/>
          <w:szCs w:val="22"/>
          <w:lang w:val="en-GB"/>
        </w:rPr>
        <w:t xml:space="preserve">B.  </w:t>
      </w:r>
      <w:r w:rsidR="00236266">
        <w:rPr>
          <w:rFonts w:asciiTheme="minorHAnsi" w:hAnsiTheme="minorHAnsi" w:cstheme="minorHAnsi"/>
          <w:sz w:val="22"/>
          <w:szCs w:val="22"/>
          <w:lang w:val="en-GB"/>
        </w:rPr>
        <w:t xml:space="preserve">&amp; </w:t>
      </w:r>
      <w:r>
        <w:rPr>
          <w:rFonts w:asciiTheme="minorHAnsi" w:hAnsiTheme="minorHAnsi" w:cstheme="minorHAnsi"/>
          <w:sz w:val="22"/>
          <w:szCs w:val="22"/>
          <w:lang w:val="en-GB"/>
        </w:rPr>
        <w:t>Aguilar</w:t>
      </w:r>
      <w:r w:rsidRPr="002C29C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2C29C2" w:rsidRPr="002C29C2">
        <w:rPr>
          <w:rFonts w:asciiTheme="minorHAnsi" w:hAnsiTheme="minorHAnsi" w:cstheme="minorHAnsi"/>
          <w:sz w:val="22"/>
          <w:szCs w:val="22"/>
          <w:lang w:val="en-GB"/>
        </w:rPr>
        <w:t xml:space="preserve">Y. (2004) Scoping and Designing an Adaptation Project. In: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Lim </w:t>
      </w:r>
      <w:r w:rsidR="00236266">
        <w:rPr>
          <w:rFonts w:asciiTheme="minorHAnsi" w:hAnsiTheme="minorHAnsi" w:cstheme="minorHAnsi"/>
          <w:sz w:val="22"/>
          <w:szCs w:val="22"/>
          <w:lang w:val="en-GB"/>
        </w:rPr>
        <w:t xml:space="preserve">B. &amp; </w:t>
      </w:r>
      <w:r>
        <w:rPr>
          <w:rFonts w:asciiTheme="minorHAnsi" w:hAnsiTheme="minorHAnsi" w:cstheme="minorHAnsi"/>
          <w:sz w:val="22"/>
          <w:szCs w:val="22"/>
          <w:lang w:val="en-GB"/>
        </w:rPr>
        <w:t>Spanger</w:t>
      </w:r>
      <w:r w:rsidR="00236266">
        <w:rPr>
          <w:rFonts w:asciiTheme="minorHAnsi" w:hAnsiTheme="minorHAnsi" w:cstheme="minorHAnsi"/>
          <w:sz w:val="22"/>
          <w:szCs w:val="22"/>
          <w:lang w:val="en-GB"/>
        </w:rPr>
        <w:t>-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Siegfried </w:t>
      </w:r>
      <w:r w:rsidR="00BC3345">
        <w:rPr>
          <w:rFonts w:asciiTheme="minorHAnsi" w:hAnsiTheme="minorHAnsi" w:cstheme="minorHAnsi"/>
          <w:sz w:val="22"/>
          <w:szCs w:val="22"/>
          <w:lang w:val="en-GB"/>
        </w:rPr>
        <w:t>E.</w:t>
      </w:r>
      <w:r w:rsidR="00BC3345" w:rsidRPr="002C29C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BC3345">
        <w:rPr>
          <w:rFonts w:asciiTheme="minorHAnsi" w:hAnsiTheme="minorHAnsi" w:cstheme="minorHAnsi"/>
          <w:sz w:val="22"/>
          <w:szCs w:val="22"/>
          <w:lang w:val="en-GB"/>
        </w:rPr>
        <w:t xml:space="preserve">(eds.) </w:t>
      </w:r>
      <w:r w:rsidR="00BC3345" w:rsidRPr="002C29C2">
        <w:rPr>
          <w:rFonts w:asciiTheme="minorHAnsi" w:hAnsiTheme="minorHAnsi" w:cstheme="minorHAnsi"/>
          <w:sz w:val="22"/>
          <w:szCs w:val="22"/>
          <w:lang w:val="en-GB"/>
        </w:rPr>
        <w:t xml:space="preserve">(2004) </w:t>
      </w:r>
      <w:r w:rsidR="00BC3345" w:rsidRPr="00542E45">
        <w:rPr>
          <w:rFonts w:asciiTheme="minorHAnsi" w:hAnsiTheme="minorHAnsi" w:cstheme="minorHAnsi"/>
          <w:i/>
          <w:sz w:val="22"/>
          <w:szCs w:val="22"/>
          <w:lang w:val="en-GB"/>
        </w:rPr>
        <w:t>Adaptation Policy Frameworks for Climate Change: Developing Strategies, Policies and Measures</w:t>
      </w:r>
      <w:r w:rsidR="00BC3345" w:rsidRPr="002C29C2">
        <w:rPr>
          <w:rFonts w:asciiTheme="minorHAnsi" w:hAnsiTheme="minorHAnsi" w:cstheme="minorHAnsi"/>
          <w:sz w:val="22"/>
          <w:szCs w:val="22"/>
          <w:lang w:val="en-GB"/>
        </w:rPr>
        <w:t>. United Nations Development Programm</w:t>
      </w:r>
      <w:r w:rsidR="00BC3345">
        <w:rPr>
          <w:rFonts w:asciiTheme="minorHAnsi" w:hAnsiTheme="minorHAnsi" w:cstheme="minorHAnsi"/>
          <w:sz w:val="22"/>
          <w:szCs w:val="22"/>
          <w:lang w:val="en-GB"/>
        </w:rPr>
        <w:t>e/Cambridge University Press</w:t>
      </w:r>
      <w:r w:rsidR="00BC3345" w:rsidRPr="002C29C2">
        <w:rPr>
          <w:rFonts w:asciiTheme="minorHAnsi" w:hAnsiTheme="minorHAnsi" w:cstheme="minorHAnsi"/>
          <w:sz w:val="22"/>
          <w:szCs w:val="22"/>
          <w:lang w:val="en-GB"/>
        </w:rPr>
        <w:t>, New York</w:t>
      </w:r>
      <w:r w:rsidR="002C29C2" w:rsidRPr="002C29C2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2C29C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4EA428C5" w14:textId="77777777" w:rsidR="002C29C2" w:rsidRPr="002C29C2" w:rsidRDefault="002C29C2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Available from: </w:t>
      </w:r>
      <w:hyperlink r:id="rId28" w:history="1">
        <w:r w:rsidRPr="00567555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http://www.undp.org/climatechange/adapt/apf.html</w:t>
        </w:r>
      </w:hyperlink>
      <w:r>
        <w:rPr>
          <w:rFonts w:asciiTheme="minorHAnsi" w:hAnsiTheme="minorHAnsi" w:cstheme="minorHAnsi"/>
          <w:sz w:val="22"/>
          <w:szCs w:val="22"/>
          <w:lang w:val="en-GB"/>
        </w:rPr>
        <w:t xml:space="preserve"> [Accessed 2 August 2010].</w:t>
      </w:r>
    </w:p>
    <w:p w14:paraId="0ABCE829" w14:textId="77777777" w:rsidR="004E4995" w:rsidRPr="004E4995" w:rsidRDefault="004E4995" w:rsidP="004E499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C23112A" w14:textId="77777777" w:rsidR="004E4995" w:rsidRDefault="004E4995" w:rsidP="004E4995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4E4995">
        <w:rPr>
          <w:rFonts w:asciiTheme="minorHAnsi" w:hAnsiTheme="minorHAnsi" w:cstheme="minorHAnsi"/>
          <w:sz w:val="22"/>
          <w:szCs w:val="22"/>
          <w:lang w:val="en-US"/>
        </w:rPr>
        <w:t xml:space="preserve">EC (1997) </w:t>
      </w:r>
      <w:r w:rsidRPr="004E4995">
        <w:rPr>
          <w:rFonts w:asciiTheme="minorHAnsi" w:hAnsiTheme="minorHAnsi" w:cstheme="minorHAnsi"/>
          <w:i/>
          <w:sz w:val="22"/>
          <w:szCs w:val="22"/>
          <w:lang w:val="en-US"/>
        </w:rPr>
        <w:t>Financial and economic analysis of development projects</w:t>
      </w:r>
      <w:r w:rsidRPr="004E4995">
        <w:rPr>
          <w:rFonts w:asciiTheme="minorHAnsi" w:hAnsiTheme="minorHAnsi" w:cstheme="minorHAnsi"/>
          <w:sz w:val="22"/>
          <w:szCs w:val="22"/>
          <w:lang w:val="en-US"/>
        </w:rPr>
        <w:t>. Office for Official Publications of the European Communities, Luxembourg.</w:t>
      </w:r>
      <w:r w:rsidR="008A6D84">
        <w:rPr>
          <w:rFonts w:asciiTheme="minorHAnsi" w:hAnsiTheme="minorHAnsi" w:cstheme="minorHAnsi"/>
          <w:sz w:val="22"/>
          <w:szCs w:val="22"/>
          <w:lang w:val="en-US"/>
        </w:rPr>
        <w:t xml:space="preserve"> Available from: </w:t>
      </w:r>
    </w:p>
    <w:p w14:paraId="38562870" w14:textId="77777777" w:rsidR="008A6D84" w:rsidRPr="008A6D84" w:rsidRDefault="008D4737" w:rsidP="004E4995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29" w:history="1">
        <w:r w:rsidR="008A6D84" w:rsidRPr="008A6D84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http://ec.europa.eu/europeaid/infopoint/publications/europeaid/50a_en.htm</w:t>
        </w:r>
      </w:hyperlink>
      <w:r w:rsidR="008A6D84" w:rsidRPr="008A6D84">
        <w:rPr>
          <w:rFonts w:asciiTheme="minorHAnsi" w:hAnsiTheme="minorHAnsi" w:cstheme="minorHAnsi"/>
          <w:sz w:val="22"/>
          <w:szCs w:val="22"/>
          <w:lang w:val="en-GB"/>
        </w:rPr>
        <w:t xml:space="preserve"> [Access</w:t>
      </w:r>
      <w:r w:rsidR="008A6D84">
        <w:rPr>
          <w:rFonts w:asciiTheme="minorHAnsi" w:hAnsiTheme="minorHAnsi" w:cstheme="minorHAnsi"/>
          <w:sz w:val="22"/>
          <w:szCs w:val="22"/>
          <w:lang w:val="en-GB"/>
        </w:rPr>
        <w:t>ed 8 July 2011</w:t>
      </w:r>
      <w:r w:rsidR="008A6D84" w:rsidRPr="008A6D84">
        <w:rPr>
          <w:rFonts w:asciiTheme="minorHAnsi" w:hAnsiTheme="minorHAnsi" w:cstheme="minorHAnsi"/>
          <w:sz w:val="22"/>
          <w:szCs w:val="22"/>
          <w:lang w:val="en-GB"/>
        </w:rPr>
        <w:t>].</w:t>
      </w:r>
    </w:p>
    <w:p w14:paraId="5C5A22A8" w14:textId="77777777" w:rsidR="00E8694E" w:rsidRPr="008A6D84" w:rsidRDefault="00E8694E" w:rsidP="00E8694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8F07C4C" w14:textId="77777777" w:rsidR="00476301" w:rsidRPr="00476301" w:rsidRDefault="00476301" w:rsidP="00E8694E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EC (2003) 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Guide to cost-benefit analysis of investment projects</w:t>
      </w:r>
      <w:r>
        <w:rPr>
          <w:rFonts w:asciiTheme="minorHAnsi" w:hAnsiTheme="minorHAnsi" w:cstheme="minorHAnsi"/>
          <w:sz w:val="22"/>
          <w:szCs w:val="22"/>
          <w:lang w:val="en-GB"/>
        </w:rPr>
        <w:t>. Guide prepared for the Evaluation Unit of DG Regional Policy, European Commission, Brussels.</w:t>
      </w:r>
    </w:p>
    <w:p w14:paraId="0CDD2D5B" w14:textId="77777777" w:rsidR="007377FC" w:rsidRDefault="007377FC" w:rsidP="007377FC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C21A2F3" w14:textId="77777777" w:rsidR="00E55AFE" w:rsidRDefault="00E55AFE" w:rsidP="007377FC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EC (2004) 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Project Cycle Management Guidelines</w:t>
      </w:r>
      <w:r w:rsidRPr="00E55AFE">
        <w:rPr>
          <w:rFonts w:asciiTheme="minorHAnsi" w:hAnsiTheme="minorHAnsi" w:cstheme="minorHAnsi"/>
          <w:i/>
          <w:sz w:val="22"/>
          <w:szCs w:val="22"/>
          <w:lang w:val="en-GB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Aid Delivery Methods series, Volume 1. </w:t>
      </w:r>
      <w:r w:rsidRPr="00E8694E">
        <w:rPr>
          <w:rFonts w:asciiTheme="minorHAnsi" w:hAnsiTheme="minorHAnsi" w:cstheme="minorHAnsi"/>
          <w:sz w:val="22"/>
          <w:szCs w:val="22"/>
          <w:lang w:val="en-GB"/>
        </w:rPr>
        <w:t xml:space="preserve">European Commission, Brussels.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Available from: </w:t>
      </w:r>
    </w:p>
    <w:p w14:paraId="5175022B" w14:textId="77777777" w:rsidR="00E55AFE" w:rsidRPr="00E55AFE" w:rsidRDefault="008D4737" w:rsidP="007377FC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30" w:history="1">
        <w:r w:rsidR="00E55AFE" w:rsidRPr="00E55AFE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http://ec.europa.eu/europeaid/infopoint/publications/europeaid/documents/49a_adm_pcm_guidelines_2004_en.pdf</w:t>
        </w:r>
      </w:hyperlink>
      <w:r w:rsidR="00E55AFE" w:rsidRPr="00E55AFE">
        <w:rPr>
          <w:rFonts w:asciiTheme="minorHAnsi" w:hAnsiTheme="minorHAnsi" w:cstheme="minorHAnsi"/>
          <w:sz w:val="22"/>
          <w:szCs w:val="22"/>
          <w:lang w:val="en-GB"/>
        </w:rPr>
        <w:t xml:space="preserve"> [Access</w:t>
      </w:r>
      <w:r w:rsidR="00E55AFE">
        <w:rPr>
          <w:rFonts w:asciiTheme="minorHAnsi" w:hAnsiTheme="minorHAnsi" w:cstheme="minorHAnsi"/>
          <w:sz w:val="22"/>
          <w:szCs w:val="22"/>
          <w:lang w:val="en-GB"/>
        </w:rPr>
        <w:t>ed 1 June 2011</w:t>
      </w:r>
      <w:r w:rsidR="00E55AFE" w:rsidRPr="00E55AFE">
        <w:rPr>
          <w:rFonts w:asciiTheme="minorHAnsi" w:hAnsiTheme="minorHAnsi" w:cstheme="minorHAnsi"/>
          <w:sz w:val="22"/>
          <w:szCs w:val="22"/>
          <w:lang w:val="en-GB"/>
        </w:rPr>
        <w:t>].</w:t>
      </w:r>
    </w:p>
    <w:p w14:paraId="10E106D0" w14:textId="77777777" w:rsidR="00E55AFE" w:rsidRPr="00E55AFE" w:rsidRDefault="00E55AFE" w:rsidP="007377FC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3CF0F37" w14:textId="77777777" w:rsidR="001A646F" w:rsidRDefault="007377FC" w:rsidP="007377FC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EC (2007a) 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Support to Sector Programmes – covering the three financing modalities: Sector Budget Support, Pool Funding and EC project procedures</w:t>
      </w:r>
      <w:r>
        <w:rPr>
          <w:rFonts w:asciiTheme="minorHAnsi" w:hAnsiTheme="minorHAnsi" w:cstheme="minorHAnsi"/>
          <w:sz w:val="22"/>
          <w:szCs w:val="22"/>
          <w:lang w:val="en-GB"/>
        </w:rPr>
        <w:t>. Tools and</w:t>
      </w:r>
      <w:r w:rsidRPr="00A06B6A">
        <w:rPr>
          <w:rFonts w:asciiTheme="minorHAnsi" w:hAnsiTheme="minorHAnsi" w:cstheme="minorHAnsi"/>
          <w:sz w:val="22"/>
          <w:szCs w:val="22"/>
          <w:lang w:val="en-GB"/>
        </w:rPr>
        <w:t xml:space="preserve"> Methods series</w:t>
      </w:r>
      <w:r>
        <w:rPr>
          <w:rFonts w:asciiTheme="minorHAnsi" w:hAnsiTheme="minorHAnsi" w:cstheme="minorHAnsi"/>
          <w:sz w:val="22"/>
          <w:szCs w:val="22"/>
          <w:lang w:val="en-GB"/>
        </w:rPr>
        <w:t>, Guidelines no. 2</w:t>
      </w:r>
      <w:r w:rsidRPr="00A06B6A"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E8694E">
        <w:rPr>
          <w:rFonts w:asciiTheme="minorHAnsi" w:hAnsiTheme="minorHAnsi" w:cstheme="minorHAnsi"/>
          <w:sz w:val="22"/>
          <w:szCs w:val="22"/>
          <w:lang w:val="en-GB"/>
        </w:rPr>
        <w:t xml:space="preserve"> European Commission, Brussels. </w:t>
      </w:r>
      <w:r w:rsidRPr="00F41F70">
        <w:rPr>
          <w:rFonts w:asciiTheme="minorHAnsi" w:hAnsiTheme="minorHAnsi" w:cstheme="minorHAnsi"/>
          <w:sz w:val="22"/>
          <w:szCs w:val="22"/>
          <w:lang w:val="en-GB"/>
        </w:rPr>
        <w:t xml:space="preserve">Available </w:t>
      </w:r>
      <w:r w:rsidR="001A646F" w:rsidRPr="00F41F70">
        <w:rPr>
          <w:rFonts w:asciiTheme="minorHAnsi" w:hAnsiTheme="minorHAnsi" w:cstheme="minorHAnsi"/>
          <w:sz w:val="22"/>
          <w:szCs w:val="22"/>
          <w:lang w:val="en-GB"/>
        </w:rPr>
        <w:t>from</w:t>
      </w:r>
      <w:r w:rsidR="001A646F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</w:p>
    <w:p w14:paraId="5987668E" w14:textId="77777777" w:rsidR="007377FC" w:rsidRPr="00A06B6A" w:rsidRDefault="008D4737" w:rsidP="007377FC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31" w:history="1">
        <w:r w:rsidR="001A646F" w:rsidRPr="00FE567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http://ec.europa.eu/europeaid/infopoint/publications/europeaid/105a_en.htm</w:t>
        </w:r>
      </w:hyperlink>
      <w:r w:rsidR="001A646F">
        <w:rPr>
          <w:rFonts w:asciiTheme="minorHAnsi" w:hAnsiTheme="minorHAnsi" w:cstheme="minorHAnsi"/>
          <w:sz w:val="22"/>
          <w:szCs w:val="22"/>
          <w:lang w:val="en-GB"/>
        </w:rPr>
        <w:t xml:space="preserve"> [Accessed 27 May 2011].</w:t>
      </w:r>
    </w:p>
    <w:p w14:paraId="3A762A8E" w14:textId="77777777" w:rsidR="00476301" w:rsidRPr="00E8694E" w:rsidRDefault="00476301" w:rsidP="00E8694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24B62AD" w14:textId="77777777" w:rsidR="007D0506" w:rsidRDefault="00E8694E" w:rsidP="00E8694E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E8694E">
        <w:rPr>
          <w:rFonts w:asciiTheme="minorHAnsi" w:hAnsiTheme="minorHAnsi" w:cstheme="minorHAnsi"/>
          <w:sz w:val="22"/>
          <w:szCs w:val="22"/>
          <w:lang w:val="en-GB"/>
        </w:rPr>
        <w:t>EC (2007</w:t>
      </w:r>
      <w:r w:rsidR="007377FC">
        <w:rPr>
          <w:rFonts w:asciiTheme="minorHAnsi" w:hAnsiTheme="minorHAnsi" w:cstheme="minorHAnsi"/>
          <w:sz w:val="22"/>
          <w:szCs w:val="22"/>
          <w:lang w:val="en-GB"/>
        </w:rPr>
        <w:t>b</w:t>
      </w:r>
      <w:r w:rsidRPr="00E8694E">
        <w:rPr>
          <w:rFonts w:asciiTheme="minorHAnsi" w:hAnsiTheme="minorHAnsi" w:cstheme="minorHAnsi"/>
          <w:sz w:val="22"/>
          <w:szCs w:val="22"/>
          <w:lang w:val="en-GB"/>
        </w:rPr>
        <w:t xml:space="preserve">) </w:t>
      </w:r>
      <w:r w:rsidRPr="00E8694E">
        <w:rPr>
          <w:rFonts w:asciiTheme="minorHAnsi" w:hAnsiTheme="minorHAnsi" w:cstheme="minorHAnsi"/>
          <w:i/>
          <w:sz w:val="22"/>
          <w:szCs w:val="22"/>
          <w:lang w:val="en-GB"/>
        </w:rPr>
        <w:t xml:space="preserve">Guidelines on the Programming, Design &amp; Management of General Budget Support. </w:t>
      </w:r>
      <w:r w:rsidRPr="00A06B6A">
        <w:rPr>
          <w:rFonts w:asciiTheme="minorHAnsi" w:hAnsiTheme="minorHAnsi" w:cstheme="minorHAnsi"/>
          <w:sz w:val="22"/>
          <w:szCs w:val="22"/>
          <w:lang w:val="en-GB"/>
        </w:rPr>
        <w:t>Aid Delivery Methods series.</w:t>
      </w:r>
      <w:r w:rsidRPr="00E8694E">
        <w:rPr>
          <w:rFonts w:asciiTheme="minorHAnsi" w:hAnsiTheme="minorHAnsi" w:cstheme="minorHAnsi"/>
          <w:sz w:val="22"/>
          <w:szCs w:val="22"/>
          <w:lang w:val="en-GB"/>
        </w:rPr>
        <w:t xml:space="preserve"> European Commission, Brussels. </w:t>
      </w:r>
      <w:r>
        <w:rPr>
          <w:rFonts w:asciiTheme="minorHAnsi" w:hAnsiTheme="minorHAnsi" w:cstheme="minorHAnsi"/>
          <w:sz w:val="22"/>
          <w:szCs w:val="22"/>
          <w:lang w:val="en-GB"/>
        </w:rPr>
        <w:t>Available from:</w:t>
      </w:r>
      <w:r w:rsidR="007D050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01155F91" w14:textId="77777777" w:rsidR="00E8694E" w:rsidRPr="00E8694E" w:rsidRDefault="008D4737" w:rsidP="00E8694E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32" w:history="1">
        <w:r w:rsidR="00E8694E" w:rsidRPr="00E8694E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http://ec.europa.eu/europeaid/infopoint/publications/europeaid/103a_en.htm</w:t>
        </w:r>
      </w:hyperlink>
      <w:r w:rsidR="00E8694E" w:rsidRPr="00E8694E">
        <w:rPr>
          <w:rFonts w:asciiTheme="minorHAnsi" w:hAnsiTheme="minorHAnsi" w:cstheme="minorHAnsi"/>
          <w:sz w:val="22"/>
          <w:szCs w:val="22"/>
          <w:lang w:val="en-GB"/>
        </w:rPr>
        <w:t xml:space="preserve"> [Access</w:t>
      </w:r>
      <w:r w:rsidR="00E8694E">
        <w:rPr>
          <w:rFonts w:asciiTheme="minorHAnsi" w:hAnsiTheme="minorHAnsi" w:cstheme="minorHAnsi"/>
          <w:sz w:val="22"/>
          <w:szCs w:val="22"/>
          <w:lang w:val="en-GB"/>
        </w:rPr>
        <w:t>ed 28 January 2011</w:t>
      </w:r>
      <w:r w:rsidR="00E8694E" w:rsidRPr="00E8694E">
        <w:rPr>
          <w:rFonts w:asciiTheme="minorHAnsi" w:hAnsiTheme="minorHAnsi" w:cstheme="minorHAnsi"/>
          <w:sz w:val="22"/>
          <w:szCs w:val="22"/>
          <w:lang w:val="en-GB"/>
        </w:rPr>
        <w:t>]</w:t>
      </w:r>
      <w:r w:rsidR="00E8694E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2BFFF38D" w14:textId="77777777" w:rsidR="00A06B6A" w:rsidRPr="00E8694E" w:rsidRDefault="00A06B6A" w:rsidP="00F53486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52F32B5" w14:textId="77777777" w:rsidR="00F53486" w:rsidRPr="0053026C" w:rsidRDefault="00F53486" w:rsidP="00F53486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EC (2009a) </w:t>
      </w:r>
      <w:r w:rsidRPr="00542E45">
        <w:rPr>
          <w:rFonts w:asciiTheme="minorHAnsi" w:hAnsiTheme="minorHAnsi" w:cstheme="minorHAnsi"/>
          <w:i/>
          <w:sz w:val="22"/>
          <w:szCs w:val="22"/>
          <w:lang w:val="en-GB"/>
        </w:rPr>
        <w:t>EC Cooperation: Responding to Climate Change – ‘Sector scripts’ series</w:t>
      </w:r>
      <w:r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. A series of information notes comprising an introduction and sector-specific notes dedicated to, respectively: Agriculture &amp; Rural Development; Education; Energy Supply; Ecosystems &amp; Biodiversity Management; Health; Infrastructure; Solid Waste Management; Trade &amp; Investment; and Water Supply &amp; Sanitation. European Commission, Brussels. </w:t>
      </w:r>
      <w:r w:rsidR="00E6536A">
        <w:rPr>
          <w:rFonts w:asciiTheme="minorHAnsi" w:hAnsiTheme="minorHAnsi" w:cstheme="minorHAnsi"/>
          <w:sz w:val="22"/>
          <w:szCs w:val="22"/>
          <w:lang w:val="en-GB"/>
        </w:rPr>
        <w:t>[On C</w:t>
      </w:r>
      <w:r w:rsidR="004D09BA">
        <w:rPr>
          <w:rFonts w:asciiTheme="minorHAnsi" w:hAnsiTheme="minorHAnsi" w:cstheme="minorHAnsi"/>
          <w:sz w:val="22"/>
          <w:szCs w:val="22"/>
          <w:lang w:val="en-GB"/>
        </w:rPr>
        <w:t>D</w:t>
      </w:r>
      <w:r w:rsidR="00E6536A">
        <w:rPr>
          <w:rFonts w:asciiTheme="minorHAnsi" w:hAnsiTheme="minorHAnsi" w:cstheme="minorHAnsi"/>
          <w:sz w:val="22"/>
          <w:szCs w:val="22"/>
          <w:lang w:val="en-GB"/>
        </w:rPr>
        <w:t>-ROM]</w:t>
      </w:r>
    </w:p>
    <w:p w14:paraId="4EB8F77F" w14:textId="77777777" w:rsidR="00D456C6" w:rsidRPr="0053026C" w:rsidRDefault="00D456C6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</w:p>
    <w:p w14:paraId="28FBAC00" w14:textId="77777777" w:rsidR="00821A4A" w:rsidRPr="0053026C" w:rsidRDefault="00821A4A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53026C">
        <w:rPr>
          <w:rFonts w:asciiTheme="minorHAnsi" w:hAnsiTheme="minorHAnsi" w:cstheme="minorHAnsi"/>
          <w:sz w:val="22"/>
          <w:szCs w:val="22"/>
          <w:lang w:val="en-GB"/>
        </w:rPr>
        <w:t>EC (2009</w:t>
      </w:r>
      <w:r w:rsidR="00F53486" w:rsidRPr="0053026C">
        <w:rPr>
          <w:rFonts w:asciiTheme="minorHAnsi" w:hAnsiTheme="minorHAnsi" w:cstheme="minorHAnsi"/>
          <w:sz w:val="22"/>
          <w:szCs w:val="22"/>
          <w:lang w:val="en-GB"/>
        </w:rPr>
        <w:t>b</w:t>
      </w:r>
      <w:r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) </w:t>
      </w:r>
      <w:r w:rsidRPr="00542E45">
        <w:rPr>
          <w:rFonts w:asciiTheme="minorHAnsi" w:hAnsiTheme="minorHAnsi" w:cstheme="minorHAnsi"/>
          <w:i/>
          <w:sz w:val="22"/>
          <w:szCs w:val="22"/>
          <w:lang w:val="en-GB"/>
        </w:rPr>
        <w:t>Guidelines on the Integration of Environment and Climate Change in Development Cooperation</w:t>
      </w:r>
      <w:r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. European Commission, Brussels. </w:t>
      </w:r>
    </w:p>
    <w:p w14:paraId="5A024A86" w14:textId="77777777" w:rsidR="00821A4A" w:rsidRPr="0053026C" w:rsidRDefault="00821A4A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Available from: </w:t>
      </w:r>
      <w:hyperlink r:id="rId33" w:history="1">
        <w:r w:rsidR="00547E5A" w:rsidRPr="009E556E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http://ec.europa.eu/europeaid/infopoint/publications/europeaid/172a_en.htm</w:t>
        </w:r>
      </w:hyperlink>
      <w:r w:rsidR="00547E5A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[Accessed </w:t>
      </w:r>
      <w:r w:rsidR="00547E5A">
        <w:rPr>
          <w:rFonts w:asciiTheme="minorHAnsi" w:hAnsiTheme="minorHAnsi" w:cstheme="minorHAnsi"/>
          <w:sz w:val="22"/>
          <w:szCs w:val="22"/>
          <w:lang w:val="en-GB"/>
        </w:rPr>
        <w:t>8 July 2011</w:t>
      </w:r>
      <w:r w:rsidRPr="0053026C">
        <w:rPr>
          <w:rFonts w:asciiTheme="minorHAnsi" w:hAnsiTheme="minorHAnsi" w:cstheme="minorHAnsi"/>
          <w:sz w:val="22"/>
          <w:szCs w:val="22"/>
          <w:lang w:val="en-GB"/>
        </w:rPr>
        <w:t>].</w:t>
      </w:r>
    </w:p>
    <w:p w14:paraId="24F1DE4F" w14:textId="77777777" w:rsidR="00934EF7" w:rsidRDefault="00934EF7" w:rsidP="00B3367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DEA3831" w14:textId="77777777" w:rsidR="00E559E0" w:rsidRPr="00E559E0" w:rsidRDefault="00E559E0" w:rsidP="00E559E0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E559E0">
        <w:rPr>
          <w:rFonts w:asciiTheme="minorHAnsi" w:hAnsiTheme="minorHAnsi" w:cstheme="minorHAnsi"/>
          <w:sz w:val="22"/>
          <w:szCs w:val="22"/>
          <w:lang w:val="en-GB"/>
        </w:rPr>
        <w:t xml:space="preserve">EC (2011) </w:t>
      </w:r>
      <w:r w:rsidRPr="00E559E0">
        <w:rPr>
          <w:rFonts w:asciiTheme="minorHAnsi" w:hAnsiTheme="minorHAnsi" w:cstheme="minorHAnsi"/>
          <w:i/>
          <w:sz w:val="22"/>
          <w:szCs w:val="22"/>
          <w:lang w:val="en-GB"/>
        </w:rPr>
        <w:t>Climate Risk Assessment: an Introduction</w:t>
      </w:r>
      <w:r w:rsidRPr="00E559E0">
        <w:rPr>
          <w:rFonts w:asciiTheme="minorHAnsi" w:hAnsiTheme="minorHAnsi" w:cstheme="minorHAnsi"/>
          <w:sz w:val="22"/>
          <w:szCs w:val="22"/>
          <w:lang w:val="en-GB"/>
        </w:rPr>
        <w:t xml:space="preserve">. Training materials developed by Nils Brook for the EuropeAid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staff </w:t>
      </w:r>
      <w:r w:rsidRPr="00E559E0">
        <w:rPr>
          <w:rFonts w:asciiTheme="minorHAnsi" w:hAnsiTheme="minorHAnsi" w:cstheme="minorHAnsi"/>
          <w:sz w:val="22"/>
          <w:szCs w:val="22"/>
          <w:lang w:val="en-GB"/>
        </w:rPr>
        <w:t>training programme.</w:t>
      </w:r>
    </w:p>
    <w:p w14:paraId="4D7A922E" w14:textId="77777777" w:rsidR="00E559E0" w:rsidRPr="00E559E0" w:rsidRDefault="00E559E0" w:rsidP="00B3367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246DB94" w14:textId="77777777" w:rsidR="00B3367E" w:rsidRPr="0053026C" w:rsidRDefault="00B3367E" w:rsidP="00B3367E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2C29C2">
        <w:rPr>
          <w:rFonts w:asciiTheme="minorHAnsi" w:hAnsiTheme="minorHAnsi" w:cstheme="minorHAnsi"/>
          <w:sz w:val="22"/>
          <w:szCs w:val="22"/>
          <w:lang w:val="en-GB"/>
        </w:rPr>
        <w:t xml:space="preserve">Economics of Climate Adaptation Working Group (2009) </w:t>
      </w:r>
      <w:r w:rsidRPr="00542E45">
        <w:rPr>
          <w:rFonts w:asciiTheme="minorHAnsi" w:hAnsiTheme="minorHAnsi" w:cstheme="minorHAnsi"/>
          <w:i/>
          <w:sz w:val="22"/>
          <w:szCs w:val="22"/>
          <w:lang w:val="en-GB"/>
        </w:rPr>
        <w:t>Shaping climate-resilient development: a framework for decision-making</w:t>
      </w:r>
      <w:r w:rsidRPr="002C29C2">
        <w:rPr>
          <w:rFonts w:asciiTheme="minorHAnsi" w:hAnsiTheme="minorHAnsi" w:cstheme="minorHAnsi"/>
          <w:sz w:val="22"/>
          <w:szCs w:val="22"/>
          <w:lang w:val="en-GB"/>
        </w:rPr>
        <w:t>. Climate Works Foundation, Global Environment Facility, European Commission, McKinsey &amp; Company, The Rockfeller Foundation, Standard Chartered Bank &amp; Swiss Re.</w:t>
      </w:r>
      <w:r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Available from: </w:t>
      </w:r>
    </w:p>
    <w:p w14:paraId="2362BA0C" w14:textId="77777777" w:rsidR="00254C98" w:rsidRDefault="008D4737" w:rsidP="00B3367E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hyperlink r:id="rId34" w:history="1">
        <w:r w:rsidR="00B3367E" w:rsidRPr="0053026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http://www.mckinsey.com/clientservice/Social_Sector/our_practices/Economic_Development/Knowledge_Highlights/Economics_of_climate_adaptation.aspx</w:t>
        </w:r>
      </w:hyperlink>
      <w:r w:rsidR="00254C98" w:rsidRPr="00254C98">
        <w:rPr>
          <w:lang w:val="en-US"/>
        </w:rPr>
        <w:t xml:space="preserve"> </w:t>
      </w:r>
      <w:r w:rsidR="00254C98" w:rsidRPr="0053026C">
        <w:rPr>
          <w:rFonts w:asciiTheme="minorHAnsi" w:hAnsiTheme="minorHAnsi" w:cstheme="minorHAnsi"/>
          <w:sz w:val="22"/>
          <w:szCs w:val="22"/>
          <w:lang w:val="en-GB"/>
        </w:rPr>
        <w:t>[Accessed 29 July 2010]</w:t>
      </w:r>
      <w:r w:rsidR="00254C98">
        <w:rPr>
          <w:rFonts w:asciiTheme="minorHAnsi" w:hAnsiTheme="minorHAnsi" w:cstheme="minorHAnsi"/>
          <w:sz w:val="22"/>
          <w:szCs w:val="22"/>
          <w:lang w:val="en-GB"/>
        </w:rPr>
        <w:t>, or:</w:t>
      </w:r>
    </w:p>
    <w:p w14:paraId="1D882CD0" w14:textId="77777777" w:rsidR="00B3367E" w:rsidRPr="00254C98" w:rsidRDefault="008D4737" w:rsidP="00B3367E">
      <w:pPr>
        <w:rPr>
          <w:rFonts w:asciiTheme="minorHAnsi" w:hAnsiTheme="minorHAnsi" w:cstheme="minorHAnsi"/>
          <w:i/>
          <w:sz w:val="22"/>
          <w:szCs w:val="22"/>
          <w:lang w:val="en-US"/>
        </w:rPr>
      </w:pPr>
      <w:hyperlink r:id="rId35" w:history="1">
        <w:r w:rsidR="00254C98" w:rsidRPr="00254C98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http://www.mckinsey.com/App_Media/Images/Page_Images/Offices/SocialSector/PDF/ECA_Shaping_Climate%20Resilent_Development.pdf</w:t>
        </w:r>
      </w:hyperlink>
      <w:r w:rsidR="00254C98" w:rsidRPr="00254C98">
        <w:rPr>
          <w:rFonts w:asciiTheme="minorHAnsi" w:hAnsiTheme="minorHAnsi" w:cstheme="minorHAnsi"/>
          <w:sz w:val="22"/>
          <w:szCs w:val="22"/>
          <w:lang w:val="en-US"/>
        </w:rPr>
        <w:t xml:space="preserve"> [Accessed </w:t>
      </w:r>
      <w:r w:rsidR="00254C98">
        <w:rPr>
          <w:rFonts w:asciiTheme="minorHAnsi" w:hAnsiTheme="minorHAnsi" w:cstheme="minorHAnsi"/>
          <w:sz w:val="22"/>
          <w:szCs w:val="22"/>
          <w:lang w:val="en-US"/>
        </w:rPr>
        <w:t>2 August 2010</w:t>
      </w:r>
      <w:r w:rsidR="00254C98" w:rsidRPr="00254C98">
        <w:rPr>
          <w:rFonts w:asciiTheme="minorHAnsi" w:hAnsiTheme="minorHAnsi" w:cstheme="minorHAnsi"/>
          <w:sz w:val="22"/>
          <w:szCs w:val="22"/>
          <w:lang w:val="en-US"/>
        </w:rPr>
        <w:t>]</w:t>
      </w:r>
      <w:r w:rsidR="00B3367E" w:rsidRPr="00254C98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0C2BE1DC" w14:textId="77777777" w:rsidR="00DE11B6" w:rsidRDefault="00DE11B6" w:rsidP="00DE11B6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en-GB"/>
        </w:rPr>
      </w:pPr>
    </w:p>
    <w:p w14:paraId="0A84748A" w14:textId="77777777" w:rsidR="00F94127" w:rsidRPr="00000F74" w:rsidRDefault="00F94127" w:rsidP="00DE11B6">
      <w:pPr>
        <w:pStyle w:val="ListParagraph"/>
        <w:ind w:left="0"/>
        <w:rPr>
          <w:rFonts w:asciiTheme="minorHAnsi" w:hAnsiTheme="minorHAnsi" w:cstheme="minorHAnsi"/>
          <w:sz w:val="22"/>
          <w:szCs w:val="22"/>
          <w:highlight w:val="white"/>
          <w:lang w:val="en-GB"/>
        </w:rPr>
      </w:pPr>
      <w:r w:rsidRPr="00000F74">
        <w:rPr>
          <w:rFonts w:asciiTheme="minorHAnsi" w:hAnsiTheme="minorHAnsi" w:cstheme="minorHAnsi"/>
          <w:sz w:val="22"/>
          <w:szCs w:val="22"/>
          <w:highlight w:val="white"/>
          <w:lang w:val="en-GB"/>
        </w:rPr>
        <w:t xml:space="preserve">EEA (2007) </w:t>
      </w:r>
      <w:r w:rsidRPr="00000F74">
        <w:rPr>
          <w:rFonts w:asciiTheme="minorHAnsi" w:hAnsiTheme="minorHAnsi" w:cstheme="minorHAnsi"/>
          <w:i/>
          <w:sz w:val="22"/>
          <w:szCs w:val="22"/>
          <w:highlight w:val="white"/>
          <w:lang w:val="en-GB"/>
        </w:rPr>
        <w:t>Climate change: the cost of inaction and the cost of adaptation</w:t>
      </w:r>
      <w:r w:rsidRPr="00000F74">
        <w:rPr>
          <w:rFonts w:asciiTheme="minorHAnsi" w:hAnsiTheme="minorHAnsi" w:cstheme="minorHAnsi"/>
          <w:sz w:val="22"/>
          <w:szCs w:val="22"/>
          <w:highlight w:val="white"/>
          <w:lang w:val="en-GB"/>
        </w:rPr>
        <w:t xml:space="preserve">. EEA Technical Report no. 13/2007, European Environment Agency, Copenhagen. Available from: </w:t>
      </w:r>
    </w:p>
    <w:p w14:paraId="16778DC7" w14:textId="77777777" w:rsidR="00F94127" w:rsidRPr="00F94127" w:rsidRDefault="008D4737" w:rsidP="00DE11B6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en-GB"/>
        </w:rPr>
      </w:pPr>
      <w:hyperlink r:id="rId36" w:history="1">
        <w:r w:rsidR="00F94127" w:rsidRPr="00000F74">
          <w:rPr>
            <w:rStyle w:val="Hyperlink"/>
            <w:rFonts w:asciiTheme="minorHAnsi" w:hAnsiTheme="minorHAnsi" w:cstheme="minorHAnsi"/>
            <w:sz w:val="22"/>
            <w:szCs w:val="22"/>
            <w:highlight w:val="white"/>
            <w:lang w:val="en-GB"/>
          </w:rPr>
          <w:t>http://www.eea.europa.eu/publications/technical_report_2007_13</w:t>
        </w:r>
      </w:hyperlink>
      <w:r w:rsidR="00F94127" w:rsidRPr="00000F74">
        <w:rPr>
          <w:rFonts w:asciiTheme="minorHAnsi" w:hAnsiTheme="minorHAnsi" w:cstheme="minorHAnsi"/>
          <w:sz w:val="22"/>
          <w:szCs w:val="22"/>
          <w:highlight w:val="white"/>
          <w:lang w:val="en-GB"/>
        </w:rPr>
        <w:t xml:space="preserve"> [Accessed 16 May 2011].</w:t>
      </w:r>
    </w:p>
    <w:p w14:paraId="0386D540" w14:textId="77777777" w:rsidR="00F94127" w:rsidRDefault="00F94127" w:rsidP="00DE11B6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en-GB"/>
        </w:rPr>
      </w:pPr>
    </w:p>
    <w:p w14:paraId="66AFB670" w14:textId="77777777" w:rsidR="00DE11B6" w:rsidRDefault="00FA366B" w:rsidP="00DE11B6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lastRenderedPageBreak/>
        <w:t xml:space="preserve">Elrick </w:t>
      </w:r>
      <w:r w:rsidR="003A4D5F">
        <w:rPr>
          <w:rFonts w:asciiTheme="minorHAnsi" w:hAnsiTheme="minorHAnsi" w:cstheme="minorHAnsi"/>
          <w:sz w:val="22"/>
          <w:szCs w:val="22"/>
          <w:lang w:val="en-GB"/>
        </w:rPr>
        <w:t xml:space="preserve">C. &amp;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Kay </w:t>
      </w:r>
      <w:r w:rsidR="003A4D5F">
        <w:rPr>
          <w:rFonts w:asciiTheme="minorHAnsi" w:hAnsiTheme="minorHAnsi" w:cstheme="minorHAnsi"/>
          <w:sz w:val="22"/>
          <w:szCs w:val="22"/>
          <w:lang w:val="en-GB"/>
        </w:rPr>
        <w:t>R</w:t>
      </w:r>
      <w:r w:rsidR="00DE11B6" w:rsidRPr="00442526">
        <w:rPr>
          <w:rFonts w:asciiTheme="minorHAnsi" w:hAnsiTheme="minorHAnsi" w:cstheme="minorHAnsi"/>
          <w:sz w:val="22"/>
          <w:szCs w:val="22"/>
          <w:lang w:val="en-GB"/>
        </w:rPr>
        <w:t xml:space="preserve">. (2009a) </w:t>
      </w:r>
      <w:r w:rsidR="00DE11B6" w:rsidRPr="00442526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Risk Assessment Handbook: A methodology for Coastal Hazard Risk Diagnosis for the Republic of Kiribati, </w:t>
      </w:r>
      <w:r w:rsidR="00DE11B6" w:rsidRPr="00442526">
        <w:rPr>
          <w:rFonts w:asciiTheme="minorHAnsi" w:hAnsiTheme="minorHAnsi" w:cstheme="minorHAnsi"/>
          <w:sz w:val="22"/>
          <w:szCs w:val="22"/>
          <w:lang w:val="en-GB"/>
        </w:rPr>
        <w:t>Volume II. Prepared for Kiribati Adaptation Project Phase II (KAP II), Government of Kiribati. Available from:</w:t>
      </w:r>
      <w:r w:rsidR="00DE11B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7DF6DDBF" w14:textId="77777777" w:rsidR="00DE11B6" w:rsidRDefault="008D4737" w:rsidP="00DE11B6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en-GB"/>
        </w:rPr>
      </w:pPr>
      <w:hyperlink r:id="rId37" w:anchor="apm1_2" w:history="1">
        <w:r w:rsidR="00DE11B6" w:rsidRPr="008E6F6D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http://www.climate.gov.ki/Kiribati_climate_change_strategies.html#apm1_2</w:t>
        </w:r>
      </w:hyperlink>
      <w:r w:rsidR="00DE11B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02A5DA48" w14:textId="77777777" w:rsidR="00DE11B6" w:rsidRDefault="00DE11B6" w:rsidP="00DE11B6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[Accessed 17 November 2010].</w:t>
      </w:r>
    </w:p>
    <w:p w14:paraId="2FB3B33B" w14:textId="77777777" w:rsidR="00DC4917" w:rsidRDefault="00DC4917" w:rsidP="00966F9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</w:p>
    <w:p w14:paraId="1BEFA552" w14:textId="77777777" w:rsidR="002505D9" w:rsidRDefault="002505D9" w:rsidP="002505D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ENDA (n.d) </w:t>
      </w:r>
      <w:r w:rsidRPr="002505D9">
        <w:rPr>
          <w:rFonts w:asciiTheme="minorHAnsi" w:hAnsiTheme="minorHAnsi" w:cstheme="minorHAnsi"/>
          <w:bCs/>
          <w:i/>
          <w:sz w:val="22"/>
          <w:szCs w:val="22"/>
          <w:lang w:val="en-GB"/>
        </w:rPr>
        <w:t>Capacity strengthening in climate change vulnerability and adaptation strategy assessments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Course materials developed in collaboration with CIAT, Stockholm Environment Institute and Unitar in the context of Unitar’s C3D initiative. </w:t>
      </w:r>
      <w:r w:rsidR="002F4E00">
        <w:rPr>
          <w:rFonts w:asciiTheme="minorHAnsi" w:hAnsiTheme="minorHAnsi" w:cstheme="minorHAnsi"/>
          <w:sz w:val="22"/>
          <w:szCs w:val="22"/>
          <w:lang w:val="en-GB"/>
        </w:rPr>
        <w:t xml:space="preserve">[Online] Available from: </w:t>
      </w:r>
      <w:hyperlink r:id="rId38" w:history="1">
        <w:r w:rsidR="00804DD2" w:rsidRPr="004D6ACF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http://www.c3d-unitar.org/c3d/</w:t>
        </w:r>
      </w:hyperlink>
      <w:r w:rsidR="00804DD2">
        <w:rPr>
          <w:rFonts w:asciiTheme="minorHAnsi" w:hAnsiTheme="minorHAnsi" w:cstheme="minorHAnsi"/>
          <w:sz w:val="22"/>
          <w:szCs w:val="22"/>
          <w:lang w:val="en-GB"/>
        </w:rPr>
        <w:t xml:space="preserve"> [Accessed 22 June 2011]. </w:t>
      </w:r>
      <w:r>
        <w:rPr>
          <w:rFonts w:asciiTheme="minorHAnsi" w:hAnsiTheme="minorHAnsi" w:cstheme="minorHAnsi"/>
          <w:sz w:val="22"/>
          <w:szCs w:val="22"/>
          <w:lang w:val="en-GB"/>
        </w:rPr>
        <w:t>The training materials include:</w:t>
      </w:r>
    </w:p>
    <w:p w14:paraId="53A5FED3" w14:textId="77777777" w:rsidR="002505D9" w:rsidRDefault="002505D9" w:rsidP="002505D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60"/>
        <w:ind w:left="284" w:hanging="284"/>
        <w:contextualSpacing w:val="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A trainer’s guide.</w:t>
      </w:r>
    </w:p>
    <w:p w14:paraId="222DBBCC" w14:textId="77777777" w:rsidR="002505D9" w:rsidRDefault="002505D9" w:rsidP="002505D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60"/>
        <w:ind w:left="284" w:hanging="284"/>
        <w:contextualSpacing w:val="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A practical training guide.</w:t>
      </w:r>
    </w:p>
    <w:p w14:paraId="4F8A3E1A" w14:textId="77777777" w:rsidR="002505D9" w:rsidRDefault="008753E7" w:rsidP="002505D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60"/>
        <w:ind w:left="284" w:hanging="284"/>
        <w:contextualSpacing w:val="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[Fall B. &amp; Niang I.] </w:t>
      </w:r>
      <w:r w:rsidR="002505D9">
        <w:rPr>
          <w:rFonts w:asciiTheme="minorHAnsi" w:hAnsiTheme="minorHAnsi" w:cstheme="minorHAnsi"/>
          <w:sz w:val="22"/>
          <w:szCs w:val="22"/>
          <w:lang w:val="en-GB"/>
        </w:rPr>
        <w:t>A glossary of terms and concepts.</w:t>
      </w:r>
    </w:p>
    <w:p w14:paraId="057D3FBE" w14:textId="77777777" w:rsidR="002505D9" w:rsidRPr="008753E7" w:rsidRDefault="002505D9" w:rsidP="002505D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60"/>
        <w:ind w:left="284" w:hanging="284"/>
        <w:contextualSpacing w:val="0"/>
        <w:rPr>
          <w:rFonts w:asciiTheme="minorHAnsi" w:hAnsiTheme="minorHAnsi" w:cstheme="minorHAnsi"/>
          <w:sz w:val="22"/>
          <w:szCs w:val="22"/>
          <w:lang w:val="en-GB"/>
        </w:rPr>
      </w:pPr>
      <w:r w:rsidRPr="002505D9">
        <w:rPr>
          <w:rFonts w:asciiTheme="minorHAnsi" w:hAnsiTheme="minorHAnsi" w:cstheme="minorHAnsi"/>
          <w:sz w:val="22"/>
          <w:szCs w:val="22"/>
          <w:lang w:val="en-GB"/>
        </w:rPr>
        <w:t xml:space="preserve">A </w:t>
      </w:r>
      <w:r w:rsidRPr="002505D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background paper on international developments in climate change policy, vulnerability and adaptation assessment capacity development / training </w:t>
      </w:r>
    </w:p>
    <w:p w14:paraId="31031CC3" w14:textId="77777777" w:rsidR="008753E7" w:rsidRPr="008753E7" w:rsidRDefault="008753E7" w:rsidP="008753E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60"/>
        <w:ind w:left="284" w:hanging="284"/>
        <w:contextualSpacing w:val="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[Winograd M.] </w:t>
      </w:r>
      <w:r w:rsidRPr="008753E7">
        <w:rPr>
          <w:rFonts w:asciiTheme="minorHAnsi" w:hAnsiTheme="minorHAnsi" w:cstheme="minorHAnsi"/>
          <w:bCs/>
          <w:sz w:val="22"/>
          <w:szCs w:val="22"/>
          <w:lang w:val="en-GB"/>
        </w:rPr>
        <w:t>Background on frameworks, methodologies and tools for vulnerability and adaptation assessments: How to move from reactive to proactive approaches</w:t>
      </w:r>
    </w:p>
    <w:p w14:paraId="5F733C48" w14:textId="77777777" w:rsidR="002505D9" w:rsidRPr="002505D9" w:rsidRDefault="002505D9" w:rsidP="002505D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60"/>
        <w:ind w:left="284" w:hanging="284"/>
        <w:contextualSpacing w:val="0"/>
        <w:rPr>
          <w:rFonts w:asciiTheme="minorHAnsi" w:hAnsiTheme="minorHAnsi" w:cstheme="minorHAnsi"/>
          <w:sz w:val="22"/>
          <w:szCs w:val="22"/>
          <w:lang w:val="en-GB"/>
        </w:rPr>
      </w:pPr>
      <w:r w:rsidRPr="002505D9">
        <w:rPr>
          <w:rFonts w:asciiTheme="minorHAnsi" w:hAnsiTheme="minorHAnsi" w:cstheme="minorHAnsi"/>
          <w:sz w:val="22"/>
          <w:szCs w:val="22"/>
          <w:lang w:val="en-GB"/>
        </w:rPr>
        <w:t xml:space="preserve">Module I: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An </w:t>
      </w:r>
      <w:r w:rsidRPr="002505D9">
        <w:rPr>
          <w:rFonts w:asciiTheme="minorHAnsi" w:hAnsiTheme="minorHAnsi" w:cstheme="minorHAnsi"/>
          <w:sz w:val="22"/>
          <w:szCs w:val="22"/>
          <w:lang w:val="en-GB"/>
        </w:rPr>
        <w:t xml:space="preserve">Introduction – </w:t>
      </w:r>
      <w:r w:rsidRPr="002505D9">
        <w:rPr>
          <w:rFonts w:asciiTheme="minorHAnsi" w:hAnsiTheme="minorHAnsi" w:cstheme="minorHAnsi"/>
          <w:bCs/>
          <w:sz w:val="22"/>
          <w:szCs w:val="22"/>
          <w:lang w:val="en-GB"/>
        </w:rPr>
        <w:t>Objectives, Methodology and Structure of the Training of Trainers Workshop</w:t>
      </w:r>
    </w:p>
    <w:p w14:paraId="62DC6F05" w14:textId="77777777" w:rsidR="002505D9" w:rsidRPr="002505D9" w:rsidRDefault="008753E7" w:rsidP="002505D9">
      <w:pPr>
        <w:pStyle w:val="ListParagraph"/>
        <w:numPr>
          <w:ilvl w:val="0"/>
          <w:numId w:val="6"/>
        </w:numPr>
        <w:spacing w:before="60"/>
        <w:ind w:left="284" w:hanging="284"/>
        <w:contextualSpacing w:val="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[Winograd M.] </w:t>
      </w:r>
      <w:r w:rsidR="002505D9" w:rsidRPr="002505D9">
        <w:rPr>
          <w:rFonts w:asciiTheme="minorHAnsi" w:hAnsiTheme="minorHAnsi" w:cstheme="minorHAnsi"/>
          <w:sz w:val="22"/>
          <w:szCs w:val="22"/>
          <w:lang w:val="en-GB"/>
        </w:rPr>
        <w:t xml:space="preserve">Module I: An Introduction –  </w:t>
      </w:r>
      <w:r w:rsidR="002505D9" w:rsidRPr="002505D9">
        <w:rPr>
          <w:rFonts w:asciiTheme="minorHAnsi" w:hAnsiTheme="minorHAnsi" w:cstheme="minorHAnsi"/>
          <w:bCs/>
          <w:sz w:val="22"/>
          <w:szCs w:val="22"/>
          <w:lang w:val="en-GB"/>
        </w:rPr>
        <w:t>Vulnerability and adaptation: An Introduction</w:t>
      </w:r>
    </w:p>
    <w:p w14:paraId="3D9BFCFE" w14:textId="77777777" w:rsidR="00C45B41" w:rsidRPr="008753E7" w:rsidRDefault="008753E7" w:rsidP="008753E7">
      <w:pPr>
        <w:pStyle w:val="ListParagraph"/>
        <w:numPr>
          <w:ilvl w:val="0"/>
          <w:numId w:val="6"/>
        </w:numPr>
        <w:spacing w:before="60"/>
        <w:ind w:left="284" w:hanging="284"/>
        <w:contextualSpacing w:val="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[Winograd M.] </w:t>
      </w:r>
      <w:r w:rsidR="00C45B41" w:rsidRPr="00C45B41">
        <w:rPr>
          <w:rFonts w:asciiTheme="minorHAnsi" w:hAnsiTheme="minorHAnsi" w:cstheme="minorHAnsi"/>
          <w:sz w:val="22"/>
          <w:szCs w:val="22"/>
          <w:lang w:val="en-GB"/>
        </w:rPr>
        <w:t xml:space="preserve">Module II: Concepts, frameworks, methodologies and tools for vulnerability and adaptation assessments – </w:t>
      </w:r>
      <w:r w:rsidR="00C45B41" w:rsidRPr="00C45B41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Concepts, frameworks and methodologies for vulnerability and adaptation </w:t>
      </w:r>
      <w:r w:rsidR="00C45B41" w:rsidRPr="008753E7">
        <w:rPr>
          <w:rFonts w:asciiTheme="minorHAnsi" w:hAnsiTheme="minorHAnsi" w:cstheme="minorHAnsi"/>
          <w:bCs/>
          <w:sz w:val="22"/>
          <w:szCs w:val="22"/>
          <w:lang w:val="en-GB"/>
        </w:rPr>
        <w:t>assessment</w:t>
      </w:r>
      <w:r w:rsidRPr="008753E7">
        <w:rPr>
          <w:rFonts w:asciiTheme="minorHAnsi" w:hAnsiTheme="minorHAnsi" w:cstheme="minorHAnsi"/>
          <w:bCs/>
          <w:sz w:val="22"/>
          <w:szCs w:val="22"/>
          <w:lang w:val="en-GB"/>
        </w:rPr>
        <w:t>s</w:t>
      </w:r>
    </w:p>
    <w:p w14:paraId="24455E83" w14:textId="77777777" w:rsidR="00C45B41" w:rsidRPr="00C45B41" w:rsidRDefault="008753E7" w:rsidP="00C45B41">
      <w:pPr>
        <w:pStyle w:val="ListParagraph"/>
        <w:numPr>
          <w:ilvl w:val="0"/>
          <w:numId w:val="6"/>
        </w:numPr>
        <w:spacing w:before="60"/>
        <w:ind w:left="284" w:hanging="284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[Fall B.] </w:t>
      </w:r>
      <w:r w:rsidR="00C45B41" w:rsidRPr="00C45B41">
        <w:rPr>
          <w:rFonts w:asciiTheme="minorHAnsi" w:hAnsiTheme="minorHAnsi" w:cstheme="minorHAnsi"/>
          <w:sz w:val="22"/>
          <w:szCs w:val="22"/>
          <w:lang w:val="en-GB"/>
        </w:rPr>
        <w:t xml:space="preserve">Module II: Concepts, frameworks, methodologies and tools for vulnerability and adaptation assessments – </w:t>
      </w:r>
      <w:r w:rsidR="00C45B41" w:rsidRPr="00C45B41">
        <w:rPr>
          <w:rFonts w:asciiTheme="minorHAnsi" w:hAnsiTheme="minorHAnsi" w:cstheme="minorHAnsi"/>
          <w:bCs/>
          <w:sz w:val="22"/>
          <w:szCs w:val="22"/>
          <w:lang w:val="en-GB"/>
        </w:rPr>
        <w:t>Tools for assessments of vulnera</w:t>
      </w:r>
      <w:r w:rsidR="00C45B41">
        <w:rPr>
          <w:rFonts w:asciiTheme="minorHAnsi" w:hAnsiTheme="minorHAnsi" w:cstheme="minorHAnsi"/>
          <w:bCs/>
          <w:sz w:val="22"/>
          <w:szCs w:val="22"/>
          <w:lang w:val="en-GB"/>
        </w:rPr>
        <w:t>bility and adaptation strategies</w:t>
      </w:r>
    </w:p>
    <w:p w14:paraId="144790F3" w14:textId="77777777" w:rsidR="00C45B41" w:rsidRPr="008753E7" w:rsidRDefault="008753E7" w:rsidP="008753E7">
      <w:pPr>
        <w:pStyle w:val="ListParagraph"/>
        <w:numPr>
          <w:ilvl w:val="0"/>
          <w:numId w:val="6"/>
        </w:numPr>
        <w:spacing w:before="60"/>
        <w:ind w:left="284" w:hanging="284"/>
        <w:contextualSpacing w:val="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[Downing T. &amp; Ziervogel G.] </w:t>
      </w:r>
      <w:r w:rsidRPr="008753E7">
        <w:rPr>
          <w:rFonts w:asciiTheme="minorHAnsi" w:hAnsiTheme="minorHAnsi" w:cstheme="minorHAnsi"/>
          <w:sz w:val="22"/>
          <w:szCs w:val="22"/>
          <w:lang w:val="en-GB"/>
        </w:rPr>
        <w:t xml:space="preserve">Module II: Concepts, frameworks, methodologies and tools for vulnerability and adaptation assessments –  </w:t>
      </w:r>
      <w:r w:rsidRPr="008753E7">
        <w:rPr>
          <w:rFonts w:asciiTheme="minorHAnsi" w:hAnsiTheme="minorHAnsi" w:cstheme="minorHAnsi"/>
          <w:bCs/>
          <w:sz w:val="22"/>
          <w:szCs w:val="22"/>
          <w:lang w:val="en-GB"/>
        </w:rPr>
        <w:t>Toolkit for Vulnerability &amp; Adaptation Assessments</w:t>
      </w:r>
      <w:r w:rsidRPr="008753E7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</w:p>
    <w:p w14:paraId="18906716" w14:textId="77777777" w:rsidR="002505D9" w:rsidRPr="00024F4C" w:rsidRDefault="007B6BE3" w:rsidP="00024F4C">
      <w:pPr>
        <w:pStyle w:val="ListParagraph"/>
        <w:numPr>
          <w:ilvl w:val="0"/>
          <w:numId w:val="6"/>
        </w:numPr>
        <w:spacing w:before="60"/>
        <w:ind w:left="284" w:hanging="284"/>
        <w:contextualSpacing w:val="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[Winograd M.] </w:t>
      </w:r>
      <w:r w:rsidR="00024F4C" w:rsidRPr="00024F4C">
        <w:rPr>
          <w:rFonts w:asciiTheme="minorHAnsi" w:hAnsiTheme="minorHAnsi" w:cstheme="minorHAnsi"/>
          <w:sz w:val="22"/>
          <w:szCs w:val="22"/>
          <w:lang w:val="en-GB"/>
        </w:rPr>
        <w:t xml:space="preserve">Module III: Vulnerability and adaptation, from theory to practice – Case study 1: </w:t>
      </w:r>
      <w:r w:rsidR="00024F4C" w:rsidRPr="00024F4C">
        <w:rPr>
          <w:rFonts w:asciiTheme="minorHAnsi" w:hAnsiTheme="minorHAnsi" w:cstheme="minorHAnsi"/>
          <w:bCs/>
          <w:sz w:val="22"/>
          <w:szCs w:val="22"/>
          <w:lang w:val="en-GB"/>
        </w:rPr>
        <w:t>From vulnerability assessments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024F4C" w:rsidRPr="00024F4C">
        <w:rPr>
          <w:rFonts w:asciiTheme="minorHAnsi" w:hAnsiTheme="minorHAnsi" w:cstheme="minorHAnsi"/>
          <w:bCs/>
          <w:sz w:val="22"/>
          <w:szCs w:val="22"/>
          <w:lang w:val="en-GB"/>
        </w:rPr>
        <w:t>to decision-making: Natural disasters and climate change in Central America</w:t>
      </w:r>
    </w:p>
    <w:p w14:paraId="76CF824B" w14:textId="77777777" w:rsidR="002505D9" w:rsidRDefault="00071B99" w:rsidP="00071B9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60"/>
        <w:ind w:left="284" w:hanging="284"/>
        <w:contextualSpacing w:val="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[Niang I.] </w:t>
      </w:r>
      <w:r w:rsidRPr="00071B99">
        <w:rPr>
          <w:rFonts w:asciiTheme="minorHAnsi" w:hAnsiTheme="minorHAnsi" w:cstheme="minorHAnsi"/>
          <w:sz w:val="22"/>
          <w:szCs w:val="22"/>
          <w:lang w:val="en-GB"/>
        </w:rPr>
        <w:t xml:space="preserve">Module III: Vulnerability and adaptation, from theory to practice – Case study 2: A vulnerability study of coastal areas and climate change in Senegal </w:t>
      </w:r>
    </w:p>
    <w:p w14:paraId="11C66625" w14:textId="77777777" w:rsidR="00604954" w:rsidRDefault="00604954" w:rsidP="0060495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60"/>
        <w:ind w:left="284" w:hanging="284"/>
        <w:contextualSpacing w:val="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[Seck M. &amp; Na Abou M.] </w:t>
      </w:r>
      <w:r w:rsidRPr="00604954">
        <w:rPr>
          <w:rFonts w:asciiTheme="minorHAnsi" w:hAnsiTheme="minorHAnsi" w:cstheme="minorHAnsi"/>
          <w:sz w:val="22"/>
          <w:szCs w:val="22"/>
          <w:lang w:val="en-GB"/>
        </w:rPr>
        <w:t>Module III: Vulnerability and adaptation, from theory to practice – Case study 3: An evaluation of the vulnerability of agriculture and adaptive strategies aimed at achieving food security in the Sahel: The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604954">
        <w:rPr>
          <w:rFonts w:asciiTheme="minorHAnsi" w:hAnsiTheme="minorHAnsi" w:cstheme="minorHAnsi"/>
          <w:sz w:val="22"/>
          <w:szCs w:val="22"/>
          <w:lang w:val="en-GB"/>
        </w:rPr>
        <w:t>example of the Niayes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604954">
        <w:rPr>
          <w:rFonts w:asciiTheme="minorHAnsi" w:hAnsiTheme="minorHAnsi" w:cstheme="minorHAnsi"/>
          <w:sz w:val="22"/>
          <w:szCs w:val="22"/>
          <w:lang w:val="en-GB"/>
        </w:rPr>
        <w:t>in Senegal</w:t>
      </w:r>
    </w:p>
    <w:p w14:paraId="03494654" w14:textId="77777777" w:rsidR="00604954" w:rsidRDefault="00604954" w:rsidP="0060495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60"/>
        <w:ind w:left="284" w:hanging="284"/>
        <w:contextualSpacing w:val="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[Alam M. &amp; Rahman A.] </w:t>
      </w:r>
      <w:r w:rsidRPr="00604954">
        <w:rPr>
          <w:rFonts w:asciiTheme="minorHAnsi" w:hAnsiTheme="minorHAnsi" w:cstheme="minorHAnsi"/>
          <w:sz w:val="22"/>
          <w:szCs w:val="22"/>
          <w:lang w:val="en-GB"/>
        </w:rPr>
        <w:t xml:space="preserve">Module III: Vulnerability and adaptation, from theory to practice – Case study 4: Food Security and Climate Change: Building Adaptation Strategies for Bangladesh </w:t>
      </w:r>
    </w:p>
    <w:p w14:paraId="2D1BB06D" w14:textId="77777777" w:rsidR="00604954" w:rsidRPr="00604954" w:rsidRDefault="00604954" w:rsidP="0060495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60"/>
        <w:ind w:left="284" w:hanging="284"/>
        <w:contextualSpacing w:val="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[Mukheibir P.] </w:t>
      </w:r>
      <w:r w:rsidRPr="00604954">
        <w:rPr>
          <w:rFonts w:asciiTheme="minorHAnsi" w:hAnsiTheme="minorHAnsi" w:cstheme="minorHAnsi"/>
          <w:sz w:val="22"/>
          <w:szCs w:val="22"/>
          <w:lang w:val="en-GB"/>
        </w:rPr>
        <w:t xml:space="preserve">Module III: Vulnerability and adaptation, from theory to practice – Case study 5: </w:t>
      </w:r>
      <w:r w:rsidRPr="00604954">
        <w:rPr>
          <w:rFonts w:asciiTheme="minorHAnsi" w:hAnsiTheme="minorHAnsi" w:cstheme="minorHAnsi"/>
          <w:bCs/>
          <w:sz w:val="22"/>
          <w:szCs w:val="22"/>
          <w:lang w:val="en-GB"/>
        </w:rPr>
        <w:t>Water resource management strategies in response to climate change in South Africa: Specific focus on municipal water in arid regions</w:t>
      </w:r>
    </w:p>
    <w:p w14:paraId="1A4C0A03" w14:textId="77777777" w:rsidR="002F4E00" w:rsidRDefault="002F4E00" w:rsidP="0060495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60"/>
        <w:ind w:left="284" w:hanging="284"/>
        <w:contextualSpacing w:val="0"/>
        <w:rPr>
          <w:rFonts w:asciiTheme="minorHAnsi" w:hAnsiTheme="minorHAnsi" w:cstheme="minorHAnsi"/>
          <w:sz w:val="22"/>
          <w:szCs w:val="22"/>
          <w:lang w:val="en-GB"/>
        </w:rPr>
      </w:pPr>
      <w:r w:rsidRPr="00604954">
        <w:rPr>
          <w:rFonts w:asciiTheme="minorHAnsi" w:hAnsiTheme="minorHAnsi" w:cstheme="minorHAnsi"/>
          <w:sz w:val="22"/>
          <w:szCs w:val="22"/>
          <w:lang w:val="en-GB"/>
        </w:rPr>
        <w:t>Module I</w:t>
      </w:r>
      <w:r>
        <w:rPr>
          <w:rFonts w:asciiTheme="minorHAnsi" w:hAnsiTheme="minorHAnsi" w:cstheme="minorHAnsi"/>
          <w:sz w:val="22"/>
          <w:szCs w:val="22"/>
          <w:lang w:val="en-GB"/>
        </w:rPr>
        <w:t>V</w:t>
      </w:r>
      <w:r w:rsidRPr="00604954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>
        <w:rPr>
          <w:rFonts w:asciiTheme="minorHAnsi" w:hAnsiTheme="minorHAnsi" w:cstheme="minorHAnsi"/>
          <w:sz w:val="22"/>
          <w:szCs w:val="22"/>
          <w:lang w:val="en-GB"/>
        </w:rPr>
        <w:t>Exercise 1</w:t>
      </w:r>
      <w:r w:rsidRPr="00604954">
        <w:rPr>
          <w:rFonts w:asciiTheme="minorHAnsi" w:hAnsiTheme="minorHAnsi" w:cstheme="minorHAnsi"/>
          <w:sz w:val="22"/>
          <w:szCs w:val="22"/>
          <w:lang w:val="en-GB"/>
        </w:rPr>
        <w:t>: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Food security and climate change</w:t>
      </w:r>
    </w:p>
    <w:p w14:paraId="7228D959" w14:textId="77777777" w:rsidR="00604954" w:rsidRDefault="002F4E00" w:rsidP="0060495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60"/>
        <w:ind w:left="284" w:hanging="284"/>
        <w:contextualSpacing w:val="0"/>
        <w:rPr>
          <w:rFonts w:asciiTheme="minorHAnsi" w:hAnsiTheme="minorHAnsi" w:cstheme="minorHAnsi"/>
          <w:sz w:val="22"/>
          <w:szCs w:val="22"/>
          <w:lang w:val="en-GB"/>
        </w:rPr>
      </w:pPr>
      <w:r w:rsidRPr="00604954">
        <w:rPr>
          <w:rFonts w:asciiTheme="minorHAnsi" w:hAnsiTheme="minorHAnsi" w:cstheme="minorHAnsi"/>
          <w:sz w:val="22"/>
          <w:szCs w:val="22"/>
          <w:lang w:val="en-GB"/>
        </w:rPr>
        <w:t>Module I</w:t>
      </w:r>
      <w:r>
        <w:rPr>
          <w:rFonts w:asciiTheme="minorHAnsi" w:hAnsiTheme="minorHAnsi" w:cstheme="minorHAnsi"/>
          <w:sz w:val="22"/>
          <w:szCs w:val="22"/>
          <w:lang w:val="en-GB"/>
        </w:rPr>
        <w:t>V</w:t>
      </w:r>
      <w:r w:rsidRPr="00604954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>
        <w:rPr>
          <w:rFonts w:asciiTheme="minorHAnsi" w:hAnsiTheme="minorHAnsi" w:cstheme="minorHAnsi"/>
          <w:sz w:val="22"/>
          <w:szCs w:val="22"/>
          <w:lang w:val="en-GB"/>
        </w:rPr>
        <w:t>Exercise 2</w:t>
      </w:r>
      <w:r w:rsidRPr="00604954">
        <w:rPr>
          <w:rFonts w:asciiTheme="minorHAnsi" w:hAnsiTheme="minorHAnsi" w:cstheme="minorHAnsi"/>
          <w:sz w:val="22"/>
          <w:szCs w:val="22"/>
          <w:lang w:val="en-GB"/>
        </w:rPr>
        <w:t>: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Vulnerability indicators</w:t>
      </w:r>
    </w:p>
    <w:p w14:paraId="24271761" w14:textId="77777777" w:rsidR="002F4E00" w:rsidRDefault="002F4E00" w:rsidP="0060495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60"/>
        <w:ind w:left="284" w:hanging="284"/>
        <w:contextualSpacing w:val="0"/>
        <w:rPr>
          <w:rFonts w:asciiTheme="minorHAnsi" w:hAnsiTheme="minorHAnsi" w:cstheme="minorHAnsi"/>
          <w:sz w:val="22"/>
          <w:szCs w:val="22"/>
          <w:lang w:val="en-GB"/>
        </w:rPr>
      </w:pPr>
      <w:r w:rsidRPr="002F4E00">
        <w:rPr>
          <w:rFonts w:asciiTheme="minorHAnsi" w:hAnsiTheme="minorHAnsi" w:cstheme="minorHAnsi"/>
          <w:sz w:val="22"/>
          <w:szCs w:val="22"/>
          <w:lang w:val="en-GB"/>
        </w:rPr>
        <w:t>Module IV: Exercise 3: Multi-criteria analysis for th</w:t>
      </w:r>
      <w:r>
        <w:rPr>
          <w:rFonts w:asciiTheme="minorHAnsi" w:hAnsiTheme="minorHAnsi" w:cstheme="minorHAnsi"/>
          <w:sz w:val="22"/>
          <w:szCs w:val="22"/>
          <w:lang w:val="en-GB"/>
        </w:rPr>
        <w:t>e identification of national adaptation strategies</w:t>
      </w:r>
    </w:p>
    <w:p w14:paraId="0AB8BB62" w14:textId="77777777" w:rsidR="002F4E00" w:rsidRPr="002F4E00" w:rsidRDefault="002F4E00" w:rsidP="002F4E00">
      <w:pPr>
        <w:pStyle w:val="ListParagraph"/>
        <w:numPr>
          <w:ilvl w:val="0"/>
          <w:numId w:val="6"/>
        </w:numPr>
        <w:spacing w:before="60"/>
        <w:ind w:left="284" w:hanging="284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Module V:</w:t>
      </w:r>
      <w:r w:rsidRPr="002F4E00">
        <w:rPr>
          <w:rFonts w:asciiTheme="minorHAnsi" w:hAnsiTheme="minorHAnsi" w:cstheme="minorHAnsi"/>
          <w:sz w:val="22"/>
          <w:szCs w:val="22"/>
          <w:lang w:val="en-GB"/>
        </w:rPr>
        <w:t xml:space="preserve"> Conclusions and lessons learned: Errors to avoid</w:t>
      </w:r>
    </w:p>
    <w:p w14:paraId="6BF95B97" w14:textId="77777777" w:rsidR="002505D9" w:rsidRDefault="002505D9" w:rsidP="00966F9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</w:p>
    <w:p w14:paraId="583BAA83" w14:textId="77777777" w:rsidR="002C0EBC" w:rsidRDefault="002C0EBC" w:rsidP="00966F9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Fall B. &amp; Niang I. (n.d.) Glossary of Terms and Concepts. In: ENDA (n.d) </w:t>
      </w:r>
      <w:r w:rsidRPr="002505D9">
        <w:rPr>
          <w:rFonts w:asciiTheme="minorHAnsi" w:hAnsiTheme="minorHAnsi" w:cstheme="minorHAnsi"/>
          <w:bCs/>
          <w:i/>
          <w:sz w:val="22"/>
          <w:szCs w:val="22"/>
          <w:lang w:val="en-GB"/>
        </w:rPr>
        <w:t>Capacity strengthening in climate change vulnerability and adaptation strategy assessments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Course materials developed in </w:t>
      </w:r>
      <w:r>
        <w:rPr>
          <w:rFonts w:asciiTheme="minorHAnsi" w:hAnsiTheme="minorHAnsi" w:cstheme="minorHAnsi"/>
          <w:sz w:val="22"/>
          <w:szCs w:val="22"/>
          <w:lang w:val="en-GB"/>
        </w:rPr>
        <w:lastRenderedPageBreak/>
        <w:t xml:space="preserve">collaboration with CIAT, Stockholm Environment Institute and Unitar in the context of Unitar’s C3D initiative. [Online] Available from: </w:t>
      </w:r>
      <w:hyperlink r:id="rId39" w:history="1">
        <w:r w:rsidRPr="004D6ACF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http://www.c3d-unitar.org/c3d/</w:t>
        </w:r>
      </w:hyperlink>
      <w:r>
        <w:rPr>
          <w:rFonts w:asciiTheme="minorHAnsi" w:hAnsiTheme="minorHAnsi" w:cstheme="minorHAnsi"/>
          <w:sz w:val="22"/>
          <w:szCs w:val="22"/>
          <w:lang w:val="en-GB"/>
        </w:rPr>
        <w:t xml:space="preserve"> [Accessed 22 June 2011]. </w:t>
      </w:r>
    </w:p>
    <w:p w14:paraId="04094AC5" w14:textId="77777777" w:rsidR="002C0EBC" w:rsidRPr="002F4E00" w:rsidRDefault="002C0EBC" w:rsidP="00966F9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</w:p>
    <w:p w14:paraId="73861F9C" w14:textId="77777777" w:rsidR="00966F9B" w:rsidRDefault="00FA366B" w:rsidP="00966F9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Fankhauser </w:t>
      </w:r>
      <w:r w:rsidR="00966F9B">
        <w:rPr>
          <w:rFonts w:asciiTheme="minorHAnsi" w:hAnsiTheme="minorHAnsi" w:cstheme="minorHAnsi"/>
          <w:sz w:val="22"/>
          <w:szCs w:val="22"/>
          <w:lang w:val="en-GB"/>
        </w:rPr>
        <w:t xml:space="preserve">S. &amp; </w:t>
      </w:r>
      <w:r>
        <w:rPr>
          <w:rFonts w:asciiTheme="minorHAnsi" w:hAnsiTheme="minorHAnsi" w:cstheme="minorHAnsi"/>
          <w:sz w:val="22"/>
          <w:szCs w:val="22"/>
          <w:lang w:val="en-GB"/>
        </w:rPr>
        <w:t>Schmidt</w:t>
      </w:r>
      <w:r w:rsidR="00966F9B">
        <w:rPr>
          <w:rFonts w:asciiTheme="minorHAnsi" w:hAnsiTheme="minorHAnsi" w:cstheme="minorHAnsi"/>
          <w:sz w:val="22"/>
          <w:szCs w:val="22"/>
          <w:lang w:val="en-GB"/>
        </w:rPr>
        <w:t>-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Traub </w:t>
      </w:r>
      <w:r w:rsidR="00966F9B">
        <w:rPr>
          <w:rFonts w:asciiTheme="minorHAnsi" w:hAnsiTheme="minorHAnsi" w:cstheme="minorHAnsi"/>
          <w:sz w:val="22"/>
          <w:szCs w:val="22"/>
          <w:lang w:val="en-GB"/>
        </w:rPr>
        <w:t xml:space="preserve">G. (2010) </w:t>
      </w:r>
      <w:r w:rsidR="00966F9B">
        <w:rPr>
          <w:rFonts w:asciiTheme="minorHAnsi" w:hAnsiTheme="minorHAnsi" w:cstheme="minorHAnsi"/>
          <w:i/>
          <w:sz w:val="22"/>
          <w:szCs w:val="22"/>
          <w:lang w:val="en-GB"/>
        </w:rPr>
        <w:t>From adaptation to climate-resilient development: the costs of climate-proofing the Millennium Development Goals in Africa</w:t>
      </w:r>
      <w:r w:rsidR="00966F9B">
        <w:rPr>
          <w:rFonts w:asciiTheme="minorHAnsi" w:hAnsiTheme="minorHAnsi" w:cstheme="minorHAnsi"/>
          <w:sz w:val="22"/>
          <w:szCs w:val="22"/>
          <w:lang w:val="en-GB"/>
        </w:rPr>
        <w:t xml:space="preserve">. Policy paper. Centre for Climate Change Economics and Policy, University of Leeds &amp; London School of Economics and Political Science / Grantham Research Institute on Climate Change and the Environment, London School of Economics and Political Science. Available from: </w:t>
      </w:r>
    </w:p>
    <w:p w14:paraId="7B779EC7" w14:textId="77777777" w:rsidR="00966F9B" w:rsidRPr="00AF0120" w:rsidRDefault="008D4737" w:rsidP="00966F9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hyperlink r:id="rId40" w:history="1">
        <w:r w:rsidR="00966F9B" w:rsidRPr="00BB5412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http://www.cccep.ac.uk/Publications/Policy/docs/PPFankhauseretal_costs-climate-proofing.pdf</w:t>
        </w:r>
      </w:hyperlink>
      <w:r w:rsidR="00966F9B">
        <w:rPr>
          <w:rFonts w:asciiTheme="minorHAnsi" w:hAnsiTheme="minorHAnsi" w:cstheme="minorHAnsi"/>
          <w:sz w:val="22"/>
          <w:szCs w:val="22"/>
          <w:lang w:val="en-GB"/>
        </w:rPr>
        <w:t xml:space="preserve"> [Accessed 24 May 2011].</w:t>
      </w:r>
    </w:p>
    <w:p w14:paraId="371322EB" w14:textId="77777777" w:rsidR="002260B7" w:rsidRDefault="002260B7" w:rsidP="002260B7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42F5720" w14:textId="77777777" w:rsidR="00B75590" w:rsidRPr="00B75590" w:rsidRDefault="00FA366B" w:rsidP="002260B7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B75590">
        <w:rPr>
          <w:rFonts w:asciiTheme="minorHAnsi" w:hAnsiTheme="minorHAnsi" w:cstheme="minorHAnsi"/>
          <w:sz w:val="22"/>
          <w:szCs w:val="22"/>
          <w:lang w:val="en-GB"/>
        </w:rPr>
        <w:t xml:space="preserve">Finlayson </w:t>
      </w:r>
      <w:r w:rsidR="00B75590" w:rsidRPr="00B75590">
        <w:rPr>
          <w:rFonts w:asciiTheme="minorHAnsi" w:hAnsiTheme="minorHAnsi" w:cstheme="minorHAnsi"/>
          <w:sz w:val="22"/>
          <w:szCs w:val="22"/>
          <w:lang w:val="en-GB"/>
        </w:rPr>
        <w:t xml:space="preserve">M. &amp; </w:t>
      </w:r>
      <w:r w:rsidRPr="00B75590">
        <w:rPr>
          <w:rFonts w:asciiTheme="minorHAnsi" w:hAnsiTheme="minorHAnsi" w:cstheme="minorHAnsi"/>
          <w:sz w:val="22"/>
          <w:szCs w:val="22"/>
          <w:lang w:val="en-GB"/>
        </w:rPr>
        <w:t xml:space="preserve">Atapattu </w:t>
      </w:r>
      <w:r w:rsidR="00B75590" w:rsidRPr="00B75590">
        <w:rPr>
          <w:rFonts w:asciiTheme="minorHAnsi" w:hAnsiTheme="minorHAnsi" w:cstheme="minorHAnsi"/>
          <w:sz w:val="22"/>
          <w:szCs w:val="22"/>
          <w:lang w:val="en-GB"/>
        </w:rPr>
        <w:t xml:space="preserve">S. (2009) </w:t>
      </w:r>
      <w:r w:rsidR="00B75590">
        <w:rPr>
          <w:rFonts w:asciiTheme="minorHAnsi" w:hAnsiTheme="minorHAnsi" w:cstheme="minorHAnsi"/>
          <w:sz w:val="22"/>
          <w:szCs w:val="22"/>
          <w:lang w:val="en-GB"/>
        </w:rPr>
        <w:t xml:space="preserve">Unit 9: </w:t>
      </w:r>
      <w:r w:rsidR="00B75590" w:rsidRPr="00B75590">
        <w:rPr>
          <w:rFonts w:asciiTheme="minorHAnsi" w:hAnsiTheme="minorHAnsi" w:cstheme="minorHAnsi"/>
          <w:sz w:val="22"/>
          <w:szCs w:val="22"/>
          <w:lang w:val="en-GB"/>
        </w:rPr>
        <w:t>Water an</w:t>
      </w:r>
      <w:r w:rsidR="00B75590">
        <w:rPr>
          <w:rFonts w:asciiTheme="minorHAnsi" w:hAnsiTheme="minorHAnsi" w:cstheme="minorHAnsi"/>
          <w:sz w:val="22"/>
          <w:szCs w:val="22"/>
          <w:lang w:val="en-GB"/>
        </w:rPr>
        <w:t xml:space="preserve">d Ecosystems. </w:t>
      </w:r>
      <w:r w:rsidR="00B75590" w:rsidRPr="00B75590">
        <w:rPr>
          <w:rFonts w:asciiTheme="minorHAnsi" w:hAnsiTheme="minorHAnsi" w:cstheme="minorHAnsi"/>
          <w:sz w:val="22"/>
          <w:szCs w:val="22"/>
          <w:lang w:val="en-GB"/>
        </w:rPr>
        <w:t xml:space="preserve">SOAS (2009) </w:t>
      </w:r>
      <w:r w:rsidR="00B75590" w:rsidRPr="00B75590">
        <w:rPr>
          <w:rFonts w:asciiTheme="minorHAnsi" w:hAnsiTheme="minorHAnsi" w:cstheme="minorHAnsi"/>
          <w:i/>
          <w:sz w:val="22"/>
          <w:szCs w:val="22"/>
          <w:lang w:val="en-GB"/>
        </w:rPr>
        <w:t>Water Resources Management</w:t>
      </w:r>
      <w:r w:rsidR="00B75590" w:rsidRPr="00B75590">
        <w:rPr>
          <w:rFonts w:asciiTheme="minorHAnsi" w:hAnsiTheme="minorHAnsi" w:cstheme="minorHAnsi"/>
          <w:sz w:val="22"/>
          <w:szCs w:val="22"/>
          <w:lang w:val="en-GB"/>
        </w:rPr>
        <w:t>. Course produced in partnership with the International Water Management Institute, edited by Laurence Smith. Centre for Development, Environment and Policy (CeDEP), School of Oriental and African Studies, London.</w:t>
      </w:r>
      <w:r w:rsidR="00B75590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572E6AF3" w14:textId="77777777" w:rsidR="00B75590" w:rsidRPr="00B75590" w:rsidRDefault="00B75590" w:rsidP="002260B7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AC9BDBA" w14:textId="77777777" w:rsidR="002260B7" w:rsidRDefault="00285AD8" w:rsidP="002260B7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Gomez</w:t>
      </w:r>
      <w:r w:rsidR="003A4D5F">
        <w:rPr>
          <w:rFonts w:asciiTheme="minorHAnsi" w:hAnsiTheme="minorHAnsi" w:cstheme="minorHAnsi"/>
          <w:sz w:val="22"/>
          <w:szCs w:val="22"/>
          <w:lang w:val="en-US"/>
        </w:rPr>
        <w:t>-</w:t>
      </w:r>
      <w:r>
        <w:rPr>
          <w:rFonts w:asciiTheme="minorHAnsi" w:hAnsiTheme="minorHAnsi" w:cstheme="minorHAnsi"/>
          <w:sz w:val="22"/>
          <w:szCs w:val="22"/>
          <w:lang w:val="en-US"/>
        </w:rPr>
        <w:t>Echeverri</w:t>
      </w:r>
      <w:r w:rsidRPr="0003050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2260B7" w:rsidRPr="00030507">
        <w:rPr>
          <w:rFonts w:asciiTheme="minorHAnsi" w:hAnsiTheme="minorHAnsi" w:cstheme="minorHAnsi"/>
          <w:sz w:val="22"/>
          <w:szCs w:val="22"/>
          <w:lang w:val="en-US"/>
        </w:rPr>
        <w:t xml:space="preserve">L. (2010) </w:t>
      </w:r>
      <w:r w:rsidR="002260B7" w:rsidRPr="00030507">
        <w:rPr>
          <w:rFonts w:asciiTheme="minorHAnsi" w:hAnsiTheme="minorHAnsi" w:cstheme="minorHAnsi"/>
          <w:i/>
          <w:sz w:val="22"/>
          <w:szCs w:val="22"/>
          <w:lang w:val="en-US"/>
        </w:rPr>
        <w:t>National Funding Entities: Their role in the transition to a new paradigm of global cooperation on climate change</w:t>
      </w:r>
      <w:r w:rsidR="002260B7" w:rsidRPr="00030507">
        <w:rPr>
          <w:rFonts w:asciiTheme="minorHAnsi" w:hAnsiTheme="minorHAnsi" w:cstheme="minorHAnsi"/>
          <w:sz w:val="22"/>
          <w:szCs w:val="22"/>
          <w:lang w:val="en-US"/>
        </w:rPr>
        <w:t xml:space="preserve">. ECBI policy brief. European Capacity Building Initiative. Available from: </w:t>
      </w:r>
      <w:hyperlink r:id="rId41" w:history="1">
        <w:r w:rsidR="002260B7" w:rsidRPr="00030507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http://www.eurocapacity.org/downloads/NFEsPolicyReport.pdf</w:t>
        </w:r>
      </w:hyperlink>
      <w:r w:rsidR="002260B7" w:rsidRPr="00030507">
        <w:rPr>
          <w:rFonts w:asciiTheme="minorHAnsi" w:hAnsiTheme="minorHAnsi" w:cstheme="minorHAnsi"/>
          <w:sz w:val="22"/>
          <w:szCs w:val="22"/>
          <w:lang w:val="en-US"/>
        </w:rPr>
        <w:t xml:space="preserve"> [Accessed 8 December 2010].</w:t>
      </w:r>
    </w:p>
    <w:p w14:paraId="18804D0F" w14:textId="77777777" w:rsidR="005A4928" w:rsidRDefault="005A4928" w:rsidP="00E2761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D18ECAD" w14:textId="77777777" w:rsidR="00E22652" w:rsidRDefault="00F33902" w:rsidP="00E22652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Hass J. (2008) </w:t>
      </w:r>
      <w:r w:rsidR="00E22652">
        <w:rPr>
          <w:rFonts w:asciiTheme="minorHAnsi" w:hAnsiTheme="minorHAnsi" w:cstheme="minorHAnsi"/>
          <w:i/>
          <w:sz w:val="22"/>
          <w:szCs w:val="22"/>
          <w:lang w:val="en-US"/>
        </w:rPr>
        <w:t>Learning from Environmental Accounting to Meet Climate Change Challenges</w:t>
      </w:r>
      <w:r w:rsidR="00E22652">
        <w:rPr>
          <w:rFonts w:asciiTheme="minorHAnsi" w:hAnsiTheme="minorHAnsi" w:cstheme="minorHAnsi"/>
          <w:sz w:val="22"/>
          <w:szCs w:val="22"/>
          <w:lang w:val="en-US"/>
        </w:rPr>
        <w:t xml:space="preserve">. Presentation made to the Climate Change, Development and Official Statistics conference, 11-12 December 2008, Seoul, Korea. European Commission/Eurostat. [Online] Available from: </w:t>
      </w:r>
    </w:p>
    <w:p w14:paraId="103C737B" w14:textId="77777777" w:rsidR="00F33902" w:rsidRPr="00E22652" w:rsidRDefault="008D4737" w:rsidP="00E22652">
      <w:pPr>
        <w:rPr>
          <w:rFonts w:asciiTheme="minorHAnsi" w:hAnsiTheme="minorHAnsi" w:cstheme="minorHAnsi"/>
          <w:sz w:val="22"/>
          <w:szCs w:val="22"/>
          <w:lang w:val="en-US"/>
        </w:rPr>
      </w:pPr>
      <w:hyperlink r:id="rId42" w:history="1">
        <w:r w:rsidR="00E22652" w:rsidRPr="00FE567C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http://unstats.un.org/unsd/climate_change/Korea/presentations/(SESSION%202-2-3)%5BJulie%20Hass%5D.ppt</w:t>
        </w:r>
      </w:hyperlink>
      <w:r w:rsidR="00E22652">
        <w:rPr>
          <w:rFonts w:asciiTheme="minorHAnsi" w:hAnsiTheme="minorHAnsi" w:cstheme="minorHAnsi"/>
          <w:sz w:val="22"/>
          <w:szCs w:val="22"/>
          <w:lang w:val="en-US"/>
        </w:rPr>
        <w:t xml:space="preserve"> [Accessed 27 May 2011].</w:t>
      </w:r>
    </w:p>
    <w:p w14:paraId="7A26E5DC" w14:textId="77777777" w:rsidR="00F33902" w:rsidRDefault="00F33902" w:rsidP="00E2761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B8E7943" w14:textId="77777777" w:rsidR="00046E1F" w:rsidRPr="008F5315" w:rsidRDefault="00046E1F" w:rsidP="00046E1F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F32EB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Hassan, R; Scholes, R and Ash, N (Eds.) (2005) </w:t>
      </w:r>
      <w:r w:rsidRPr="00CF32EB">
        <w:rPr>
          <w:rFonts w:asciiTheme="minorHAnsi" w:hAnsiTheme="minorHAnsi" w:cstheme="minorHAnsi"/>
          <w:i/>
          <w:sz w:val="22"/>
          <w:szCs w:val="22"/>
          <w:highlight w:val="yellow"/>
          <w:lang w:val="en-GB"/>
        </w:rPr>
        <w:t>Ecosystems and Human Well Being, Volume 1: current state and trends (Millennium Ecosystem Assessment)</w:t>
      </w:r>
      <w:r w:rsidRPr="00CF32EB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. Island Press: Washington, Covelo, London.</w:t>
      </w:r>
    </w:p>
    <w:p w14:paraId="287E2CEE" w14:textId="77777777" w:rsidR="00046E1F" w:rsidRDefault="00046E1F" w:rsidP="00E2761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14D2142" w14:textId="77777777" w:rsidR="00262CEF" w:rsidRDefault="00285AD8" w:rsidP="00262CEF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Hepburn </w:t>
      </w:r>
      <w:r w:rsidR="00262CEF">
        <w:rPr>
          <w:rFonts w:asciiTheme="minorHAnsi" w:hAnsiTheme="minorHAnsi" w:cstheme="minorHAnsi"/>
          <w:sz w:val="22"/>
          <w:szCs w:val="22"/>
          <w:lang w:val="en-US"/>
        </w:rPr>
        <w:t xml:space="preserve">C. (2006) </w:t>
      </w:r>
      <w:r w:rsidR="00262CEF">
        <w:rPr>
          <w:rFonts w:asciiTheme="minorHAnsi" w:hAnsiTheme="minorHAnsi" w:cstheme="minorHAnsi"/>
          <w:i/>
          <w:sz w:val="22"/>
          <w:szCs w:val="22"/>
          <w:lang w:val="en-US"/>
        </w:rPr>
        <w:t>Discounting climate change damages: Working note for the Stern review</w:t>
      </w:r>
      <w:r w:rsidR="00262CEF">
        <w:rPr>
          <w:rFonts w:asciiTheme="minorHAnsi" w:hAnsiTheme="minorHAnsi" w:cstheme="minorHAnsi"/>
          <w:sz w:val="22"/>
          <w:szCs w:val="22"/>
          <w:lang w:val="en-US"/>
        </w:rPr>
        <w:t xml:space="preserve">. Final draft. </w:t>
      </w:r>
      <w:r w:rsidR="00262CEF">
        <w:rPr>
          <w:rFonts w:asciiTheme="minorHAnsi" w:hAnsiTheme="minorHAnsi" w:cstheme="minorHAnsi"/>
          <w:sz w:val="22"/>
          <w:szCs w:val="22"/>
          <w:lang w:val="en-GB"/>
        </w:rPr>
        <w:t xml:space="preserve">Paper commissioned by HM Treasury in support of the Stern review. [Online] Available from: </w:t>
      </w:r>
    </w:p>
    <w:p w14:paraId="4701B007" w14:textId="77777777" w:rsidR="00262CEF" w:rsidRPr="00262CEF" w:rsidRDefault="008D4737" w:rsidP="00262CEF">
      <w:pPr>
        <w:rPr>
          <w:rFonts w:asciiTheme="minorHAnsi" w:hAnsiTheme="minorHAnsi" w:cstheme="minorHAnsi"/>
          <w:sz w:val="22"/>
          <w:szCs w:val="22"/>
          <w:lang w:val="en-US"/>
        </w:rPr>
      </w:pPr>
      <w:hyperlink r:id="rId43" w:history="1">
        <w:r w:rsidR="00262CEF" w:rsidRPr="009609AE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http://webarchive.nationalarchives.gov.uk/20100407010852/http://www.hm-treasury.gov.uk/stern_review_supporting_documents.htm</w:t>
        </w:r>
      </w:hyperlink>
      <w:r w:rsidR="00262CE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262CEF" w:rsidRPr="00924B20">
        <w:rPr>
          <w:rFonts w:asciiTheme="minorHAnsi" w:hAnsiTheme="minorHAnsi" w:cstheme="minorHAnsi"/>
          <w:sz w:val="22"/>
          <w:szCs w:val="22"/>
          <w:lang w:val="en-GB"/>
        </w:rPr>
        <w:t>[Access</w:t>
      </w:r>
      <w:r w:rsidR="00262CEF">
        <w:rPr>
          <w:rFonts w:asciiTheme="minorHAnsi" w:hAnsiTheme="minorHAnsi" w:cstheme="minorHAnsi"/>
          <w:sz w:val="22"/>
          <w:szCs w:val="22"/>
          <w:lang w:val="en-GB"/>
        </w:rPr>
        <w:t>ed 23 May 2011</w:t>
      </w:r>
      <w:r w:rsidR="00262CEF" w:rsidRPr="00924B20">
        <w:rPr>
          <w:rFonts w:asciiTheme="minorHAnsi" w:hAnsiTheme="minorHAnsi" w:cstheme="minorHAnsi"/>
          <w:sz w:val="22"/>
          <w:szCs w:val="22"/>
          <w:lang w:val="en-GB"/>
        </w:rPr>
        <w:t>].</w:t>
      </w:r>
    </w:p>
    <w:p w14:paraId="26CAC839" w14:textId="77777777" w:rsidR="00262CEF" w:rsidRDefault="00262CEF" w:rsidP="00E2761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C6FF7B7" w14:textId="77777777" w:rsidR="004447F2" w:rsidRPr="004447F2" w:rsidRDefault="00285AD8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Herzog </w:t>
      </w:r>
      <w:r w:rsidR="004447F2">
        <w:rPr>
          <w:rFonts w:asciiTheme="minorHAnsi" w:hAnsiTheme="minorHAnsi" w:cstheme="minorHAnsi"/>
          <w:sz w:val="22"/>
          <w:szCs w:val="22"/>
          <w:lang w:val="en-US"/>
        </w:rPr>
        <w:t xml:space="preserve">T. (2005) </w:t>
      </w:r>
      <w:r w:rsidR="004447F2">
        <w:rPr>
          <w:rFonts w:asciiTheme="minorHAnsi" w:hAnsiTheme="minorHAnsi" w:cstheme="minorHAnsi"/>
          <w:i/>
          <w:sz w:val="22"/>
          <w:szCs w:val="22"/>
          <w:lang w:val="en-GB"/>
        </w:rPr>
        <w:t>World Greenhouse Gas Emissions in 2005</w:t>
      </w:r>
      <w:r w:rsidR="004447F2">
        <w:rPr>
          <w:rFonts w:asciiTheme="minorHAnsi" w:hAnsiTheme="minorHAnsi" w:cstheme="minorHAnsi"/>
          <w:sz w:val="22"/>
          <w:szCs w:val="22"/>
          <w:lang w:val="en-GB"/>
        </w:rPr>
        <w:t xml:space="preserve">. Working paper, </w:t>
      </w:r>
      <w:r w:rsidR="004447F2" w:rsidRPr="00C64D85">
        <w:rPr>
          <w:rFonts w:asciiTheme="minorHAnsi" w:hAnsiTheme="minorHAnsi" w:cstheme="minorHAnsi"/>
          <w:sz w:val="22"/>
          <w:szCs w:val="22"/>
          <w:lang w:val="en-GB"/>
        </w:rPr>
        <w:t>World Resources Institute, Washington, DC. Available from:</w:t>
      </w:r>
      <w:r w:rsidR="004447F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hyperlink r:id="rId44" w:history="1">
        <w:r w:rsidR="004447F2" w:rsidRPr="00ED0DA8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http://www.wri.org/publication/world-greenhouse-gas-emissions-in-2005</w:t>
        </w:r>
      </w:hyperlink>
      <w:r w:rsidR="004447F2">
        <w:rPr>
          <w:rFonts w:asciiTheme="minorHAnsi" w:hAnsiTheme="minorHAnsi" w:cstheme="minorHAnsi"/>
          <w:sz w:val="22"/>
          <w:szCs w:val="22"/>
          <w:lang w:val="en-GB"/>
        </w:rPr>
        <w:t xml:space="preserve"> [Accessed 6 May 2011].</w:t>
      </w:r>
    </w:p>
    <w:p w14:paraId="7E7F0C7B" w14:textId="77777777" w:rsidR="00B04587" w:rsidRDefault="00B04587" w:rsidP="00E2761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B0EC530" w14:textId="77777777" w:rsidR="00B54C9A" w:rsidRPr="00B54C9A" w:rsidRDefault="00B54C9A" w:rsidP="00E27611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F32EB">
        <w:rPr>
          <w:rFonts w:asciiTheme="minorHAnsi" w:hAnsiTheme="minorHAnsi" w:cstheme="minorHAnsi"/>
          <w:sz w:val="22"/>
          <w:szCs w:val="22"/>
          <w:highlight w:val="yellow"/>
          <w:lang w:val="en-US"/>
        </w:rPr>
        <w:t xml:space="preserve">Houghton, J (2009) </w:t>
      </w:r>
      <w:r w:rsidRPr="00CF32EB">
        <w:rPr>
          <w:rFonts w:asciiTheme="minorHAnsi" w:hAnsiTheme="minorHAnsi" w:cstheme="minorHAnsi"/>
          <w:i/>
          <w:sz w:val="22"/>
          <w:szCs w:val="22"/>
          <w:highlight w:val="yellow"/>
          <w:lang w:val="en-US"/>
        </w:rPr>
        <w:t>Global Warming, the complete briefing</w:t>
      </w:r>
      <w:r w:rsidRPr="00CF32EB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. 4</w:t>
      </w:r>
      <w:r w:rsidRPr="00CF32EB">
        <w:rPr>
          <w:rFonts w:asciiTheme="minorHAnsi" w:hAnsiTheme="minorHAnsi" w:cstheme="minorHAnsi"/>
          <w:sz w:val="22"/>
          <w:szCs w:val="22"/>
          <w:highlight w:val="yellow"/>
          <w:vertAlign w:val="superscript"/>
          <w:lang w:val="en-US"/>
        </w:rPr>
        <w:t>th</w:t>
      </w:r>
      <w:r w:rsidRPr="00CF32EB">
        <w:rPr>
          <w:rFonts w:asciiTheme="minorHAnsi" w:hAnsiTheme="minorHAnsi" w:cstheme="minorHAnsi"/>
          <w:sz w:val="22"/>
          <w:szCs w:val="22"/>
          <w:highlight w:val="yellow"/>
          <w:lang w:val="en-US"/>
        </w:rPr>
        <w:t xml:space="preserve"> edition, Cambridge University Press: Cambridge.</w:t>
      </w:r>
    </w:p>
    <w:p w14:paraId="30AFC20B" w14:textId="77777777" w:rsidR="00B54C9A" w:rsidRPr="00000F74" w:rsidRDefault="00B54C9A" w:rsidP="00E2761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1B3E05C" w14:textId="77777777" w:rsidR="004263B5" w:rsidRPr="0053026C" w:rsidRDefault="00C92D74" w:rsidP="00C92D74">
      <w:pP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IPCC </w:t>
      </w:r>
      <w:r w:rsidR="004263B5" w:rsidRPr="0053026C">
        <w:rPr>
          <w:rFonts w:asciiTheme="minorHAnsi" w:hAnsiTheme="minorHAnsi" w:cstheme="minorHAnsi"/>
          <w:sz w:val="22"/>
          <w:szCs w:val="22"/>
          <w:lang w:val="en-GB"/>
        </w:rPr>
        <w:t>(2007</w:t>
      </w:r>
      <w:r w:rsidR="00F0325C" w:rsidRPr="0053026C">
        <w:rPr>
          <w:rFonts w:asciiTheme="minorHAnsi" w:hAnsiTheme="minorHAnsi" w:cstheme="minorHAnsi"/>
          <w:sz w:val="22"/>
          <w:szCs w:val="22"/>
          <w:lang w:val="en-GB"/>
        </w:rPr>
        <w:t>a</w:t>
      </w:r>
      <w:r w:rsidR="004263B5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) </w:t>
      </w:r>
      <w:r w:rsidR="004263B5" w:rsidRPr="00542E45">
        <w:rPr>
          <w:rFonts w:asciiTheme="minorHAnsi" w:hAnsiTheme="minorHAnsi" w:cstheme="minorHAnsi"/>
          <w:i/>
          <w:sz w:val="22"/>
          <w:szCs w:val="22"/>
          <w:lang w:val="en-GB"/>
        </w:rPr>
        <w:t>Climate Change 2007: Synthesis Report</w:t>
      </w:r>
      <w:r w:rsidR="004263B5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Contribution of Working Groups I, II and II to the </w:t>
      </w:r>
      <w:r w:rsidR="004263B5" w:rsidRPr="0053026C">
        <w:rPr>
          <w:rFonts w:asciiTheme="minorHAnsi" w:hAnsiTheme="minorHAnsi" w:cstheme="minorHAnsi"/>
          <w:sz w:val="22"/>
          <w:szCs w:val="22"/>
          <w:lang w:val="en-GB"/>
        </w:rPr>
        <w:t>Fourth Assessment Report.</w:t>
      </w:r>
      <w:r w:rsidR="00EF154F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[Core Writing Team, Pachaury R.K. &amp; Reisinger A. (eds.)]  </w:t>
      </w:r>
      <w:r w:rsidR="004263B5" w:rsidRPr="0053026C">
        <w:rPr>
          <w:rFonts w:asciiTheme="minorHAnsi" w:hAnsiTheme="minorHAnsi" w:cstheme="minorHAnsi"/>
          <w:sz w:val="22"/>
          <w:szCs w:val="22"/>
          <w:lang w:val="en-GB"/>
        </w:rPr>
        <w:t>Intergovernmental Panel on Climate Change</w:t>
      </w:r>
      <w:r w:rsidR="00EF154F" w:rsidRPr="0053026C">
        <w:rPr>
          <w:rFonts w:asciiTheme="minorHAnsi" w:hAnsiTheme="minorHAnsi" w:cstheme="minorHAnsi"/>
          <w:sz w:val="22"/>
          <w:szCs w:val="22"/>
          <w:lang w:val="en-GB"/>
        </w:rPr>
        <w:t>, Geneva</w:t>
      </w:r>
      <w:r w:rsidR="004263B5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. Available from: </w:t>
      </w:r>
      <w:hyperlink r:id="rId45" w:history="1">
        <w:r w:rsidR="004263B5" w:rsidRPr="0053026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www.ipcc.ch</w:t>
        </w:r>
      </w:hyperlink>
      <w:r w:rsidR="004263B5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[Accessed 30 July 2010].</w:t>
      </w:r>
    </w:p>
    <w:p w14:paraId="4CB30462" w14:textId="77777777" w:rsidR="00F0325C" w:rsidRPr="0053026C" w:rsidRDefault="00F0325C" w:rsidP="00C92D74">
      <w:pP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  <w:lang w:val="en-GB"/>
        </w:rPr>
      </w:pPr>
    </w:p>
    <w:p w14:paraId="0ABC1113" w14:textId="77777777" w:rsidR="00F0325C" w:rsidRPr="0053026C" w:rsidRDefault="00772453" w:rsidP="00F0325C">
      <w:pP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614B5A">
        <w:rPr>
          <w:rFonts w:asciiTheme="minorHAnsi" w:hAnsiTheme="minorHAnsi" w:cstheme="minorHAnsi"/>
          <w:sz w:val="22"/>
          <w:szCs w:val="22"/>
          <w:lang w:val="en-US"/>
        </w:rPr>
        <w:t xml:space="preserve">IPCC (2007b) </w:t>
      </w:r>
      <w:r w:rsidRPr="00614B5A">
        <w:rPr>
          <w:rFonts w:asciiTheme="minorHAnsi" w:hAnsiTheme="minorHAnsi" w:cstheme="minorHAnsi"/>
          <w:i/>
          <w:sz w:val="22"/>
          <w:szCs w:val="22"/>
          <w:lang w:val="en-US"/>
        </w:rPr>
        <w:t>Climate Change 2007: The Physical Science Basis</w:t>
      </w:r>
      <w:r w:rsidRPr="00614B5A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Pr="00614B5A">
        <w:rPr>
          <w:rFonts w:asciiTheme="minorHAnsi" w:hAnsiTheme="minorHAnsi" w:cstheme="minorHAnsi"/>
          <w:sz w:val="22"/>
          <w:szCs w:val="22"/>
          <w:lang w:val="en-GB"/>
        </w:rPr>
        <w:t>Contribution of Working Group I to the Fourth Assessment Report of the Intergovernmental Panel on Climate Change [Solomon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614B5A">
        <w:rPr>
          <w:rFonts w:asciiTheme="minorHAnsi" w:hAnsiTheme="minorHAnsi" w:cstheme="minorHAnsi"/>
          <w:sz w:val="22"/>
          <w:szCs w:val="22"/>
          <w:lang w:val="en-GB"/>
        </w:rPr>
        <w:t>S., Qin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D.</w:t>
      </w:r>
      <w:r w:rsidRPr="00614B5A">
        <w:rPr>
          <w:rFonts w:asciiTheme="minorHAnsi" w:hAnsiTheme="minorHAnsi" w:cstheme="minorHAnsi"/>
          <w:sz w:val="22"/>
          <w:szCs w:val="22"/>
          <w:lang w:val="en-GB"/>
        </w:rPr>
        <w:t>, Manning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614B5A">
        <w:rPr>
          <w:rFonts w:asciiTheme="minorHAnsi" w:hAnsiTheme="minorHAnsi" w:cstheme="minorHAnsi"/>
          <w:sz w:val="22"/>
          <w:szCs w:val="22"/>
          <w:lang w:val="en-GB"/>
        </w:rPr>
        <w:t>M., Chen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Z.</w:t>
      </w:r>
      <w:r w:rsidRPr="00614B5A">
        <w:rPr>
          <w:rFonts w:asciiTheme="minorHAnsi" w:hAnsiTheme="minorHAnsi" w:cstheme="minorHAnsi"/>
          <w:sz w:val="22"/>
          <w:szCs w:val="22"/>
          <w:lang w:val="en-GB"/>
        </w:rPr>
        <w:t>, Marquis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M.</w:t>
      </w:r>
      <w:r w:rsidRPr="00614B5A">
        <w:rPr>
          <w:rFonts w:asciiTheme="minorHAnsi" w:hAnsiTheme="minorHAnsi" w:cstheme="minorHAnsi"/>
          <w:sz w:val="22"/>
          <w:szCs w:val="22"/>
          <w:lang w:val="en-GB"/>
        </w:rPr>
        <w:t>, Averyt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614B5A">
        <w:rPr>
          <w:rFonts w:asciiTheme="minorHAnsi" w:hAnsiTheme="minorHAnsi" w:cstheme="minorHAnsi"/>
          <w:sz w:val="22"/>
          <w:szCs w:val="22"/>
          <w:lang w:val="en-GB"/>
        </w:rPr>
        <w:t>K.B. , Tignor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614B5A">
        <w:rPr>
          <w:rFonts w:asciiTheme="minorHAnsi" w:hAnsiTheme="minorHAnsi" w:cstheme="minorHAnsi"/>
          <w:sz w:val="22"/>
          <w:szCs w:val="22"/>
          <w:lang w:val="en-GB"/>
        </w:rPr>
        <w:t xml:space="preserve">M. </w:t>
      </w:r>
      <w:r>
        <w:rPr>
          <w:rFonts w:asciiTheme="minorHAnsi" w:hAnsiTheme="minorHAnsi" w:cstheme="minorHAnsi"/>
          <w:sz w:val="22"/>
          <w:szCs w:val="22"/>
          <w:lang w:val="en-GB"/>
        </w:rPr>
        <w:t>&amp;</w:t>
      </w:r>
      <w:r w:rsidRPr="00614B5A">
        <w:rPr>
          <w:rFonts w:asciiTheme="minorHAnsi" w:hAnsiTheme="minorHAnsi" w:cstheme="minorHAnsi"/>
          <w:sz w:val="22"/>
          <w:szCs w:val="22"/>
          <w:lang w:val="en-GB"/>
        </w:rPr>
        <w:t xml:space="preserve"> Miller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614B5A">
        <w:rPr>
          <w:rFonts w:asciiTheme="minorHAnsi" w:hAnsiTheme="minorHAnsi" w:cstheme="minorHAnsi"/>
          <w:sz w:val="22"/>
          <w:szCs w:val="22"/>
          <w:lang w:val="en-GB"/>
        </w:rPr>
        <w:t xml:space="preserve">H.L. (eds.)]. Cambridge University Press, Cambridge, UK &amp; New York, NY, USA. Available from: </w:t>
      </w:r>
      <w:hyperlink r:id="rId46" w:history="1">
        <w:r w:rsidRPr="00614B5A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www.ipcc.ch</w:t>
        </w:r>
      </w:hyperlink>
      <w:r w:rsidR="00F0325C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[Accessed 30 July 2010].</w:t>
      </w:r>
    </w:p>
    <w:p w14:paraId="6BE7C7D6" w14:textId="77777777" w:rsidR="00C90E1D" w:rsidRPr="0053026C" w:rsidRDefault="00C90E1D" w:rsidP="00C90E1D">
      <w:pP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  <w:lang w:val="en-GB"/>
        </w:rPr>
      </w:pPr>
    </w:p>
    <w:p w14:paraId="35EA56F4" w14:textId="77777777" w:rsidR="00C90E1D" w:rsidRPr="0053026C" w:rsidRDefault="00772453" w:rsidP="00C90E1D">
      <w:pP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772453">
        <w:rPr>
          <w:rFonts w:asciiTheme="minorHAnsi" w:hAnsiTheme="minorHAnsi" w:cstheme="minorHAnsi"/>
          <w:sz w:val="22"/>
          <w:szCs w:val="22"/>
          <w:lang w:val="en-US"/>
        </w:rPr>
        <w:lastRenderedPageBreak/>
        <w:t xml:space="preserve">IPCC (2007c) </w:t>
      </w:r>
      <w:r w:rsidRPr="00772453">
        <w:rPr>
          <w:rFonts w:asciiTheme="minorHAnsi" w:hAnsiTheme="minorHAnsi" w:cstheme="minorHAnsi"/>
          <w:i/>
          <w:sz w:val="22"/>
          <w:szCs w:val="22"/>
          <w:lang w:val="en-US"/>
        </w:rPr>
        <w:t>Climate Change 2007: Impacts, Adaptation and Vulnerability</w:t>
      </w:r>
      <w:r w:rsidRPr="00772453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Pr="00772453">
        <w:rPr>
          <w:rFonts w:asciiTheme="minorHAnsi" w:hAnsiTheme="minorHAnsi" w:cstheme="minorHAnsi"/>
          <w:sz w:val="22"/>
          <w:szCs w:val="22"/>
          <w:lang w:val="en-GB"/>
        </w:rPr>
        <w:t xml:space="preserve">Contribution of Working Group II to the Fourth Assessment Report of the Intergovernmental Panel on Climate Change [Parry M.L., Canziani O.F., Palutikof J.P., van der Linden P.J.  &amp; Hanson C.E. (eds.)]. Cambridge University Press, Cambridge, UK &amp; New York, NY, USA. </w:t>
      </w:r>
      <w:r w:rsidR="00C90E1D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Available from: </w:t>
      </w:r>
      <w:hyperlink r:id="rId47" w:history="1">
        <w:r w:rsidR="00C90E1D" w:rsidRPr="0053026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www.ipcc.ch</w:t>
        </w:r>
      </w:hyperlink>
      <w:r w:rsidR="00C90E1D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[Accessed 30 July 2010].</w:t>
      </w:r>
    </w:p>
    <w:p w14:paraId="7A168C01" w14:textId="77777777" w:rsidR="003D1432" w:rsidRPr="0053026C" w:rsidRDefault="003D1432" w:rsidP="003D1432">
      <w:pP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  <w:lang w:val="en-GB"/>
        </w:rPr>
      </w:pPr>
    </w:p>
    <w:p w14:paraId="4E05F980" w14:textId="77777777" w:rsidR="003D1432" w:rsidRPr="0053026C" w:rsidRDefault="00772453" w:rsidP="003D1432">
      <w:pP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772453">
        <w:rPr>
          <w:rFonts w:asciiTheme="minorHAnsi" w:hAnsiTheme="minorHAnsi" w:cstheme="minorHAnsi"/>
          <w:sz w:val="22"/>
          <w:szCs w:val="22"/>
          <w:lang w:val="en-GB"/>
        </w:rPr>
        <w:t xml:space="preserve">IPCC (2007d) </w:t>
      </w:r>
      <w:r w:rsidRPr="00772453">
        <w:rPr>
          <w:rFonts w:asciiTheme="minorHAnsi" w:hAnsiTheme="minorHAnsi" w:cstheme="minorHAnsi"/>
          <w:i/>
          <w:sz w:val="22"/>
          <w:szCs w:val="22"/>
          <w:lang w:val="en-GB"/>
        </w:rPr>
        <w:t>Climate Change 2007: Mitigation of Climate Change</w:t>
      </w:r>
      <w:r w:rsidRPr="00772453">
        <w:rPr>
          <w:rFonts w:asciiTheme="minorHAnsi" w:hAnsiTheme="minorHAnsi" w:cstheme="minorHAnsi"/>
          <w:sz w:val="22"/>
          <w:szCs w:val="22"/>
          <w:lang w:val="en-GB"/>
        </w:rPr>
        <w:t xml:space="preserve">. Contribution of Working Group III to the Fourth Assessment Report of the Intergovernmental Panel on Climate Change [Metz B., Davidson O.R., Bosch P.R., Dave R. &amp; Meyer L.A. (eds.)]. Cambridge University Press, Cambridge, UK &amp; New York, NY, USA. </w:t>
      </w:r>
      <w:r w:rsidR="003D1432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Available from: </w:t>
      </w:r>
      <w:hyperlink r:id="rId48" w:history="1">
        <w:r w:rsidR="003D1432" w:rsidRPr="0053026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www.ipcc.ch</w:t>
        </w:r>
      </w:hyperlink>
      <w:r w:rsidR="003D1432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[Accessed 30 July 2010].</w:t>
      </w:r>
    </w:p>
    <w:p w14:paraId="56417625" w14:textId="77777777" w:rsidR="007A2F4B" w:rsidRPr="00355793" w:rsidRDefault="007A2F4B" w:rsidP="007A2F4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</w:p>
    <w:p w14:paraId="285E50B2" w14:textId="77777777" w:rsidR="007A2F4B" w:rsidRDefault="002E6CA7" w:rsidP="007A2F4B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Jones </w:t>
      </w:r>
      <w:r w:rsidR="007A2F4B">
        <w:rPr>
          <w:rFonts w:asciiTheme="minorHAnsi" w:hAnsiTheme="minorHAnsi" w:cstheme="minorHAnsi"/>
          <w:sz w:val="22"/>
          <w:szCs w:val="22"/>
          <w:lang w:val="en-GB"/>
        </w:rPr>
        <w:t xml:space="preserve">R. &amp;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Boer </w:t>
      </w:r>
      <w:r w:rsidR="007A2F4B">
        <w:rPr>
          <w:rFonts w:asciiTheme="minorHAnsi" w:hAnsiTheme="minorHAnsi" w:cstheme="minorHAnsi"/>
          <w:sz w:val="22"/>
          <w:szCs w:val="22"/>
          <w:lang w:val="en-GB"/>
        </w:rPr>
        <w:t xml:space="preserve">R. (2004) Assessing Current Climate Risks. In: </w:t>
      </w:r>
      <w:r w:rsidR="00285AD8">
        <w:rPr>
          <w:rFonts w:asciiTheme="minorHAnsi" w:hAnsiTheme="minorHAnsi" w:cstheme="minorHAnsi"/>
          <w:sz w:val="22"/>
          <w:szCs w:val="22"/>
          <w:lang w:val="en-GB"/>
        </w:rPr>
        <w:t>Lim</w:t>
      </w:r>
      <w:r w:rsidR="007A2F4B">
        <w:rPr>
          <w:rFonts w:asciiTheme="minorHAnsi" w:hAnsiTheme="minorHAnsi" w:cstheme="minorHAnsi"/>
          <w:sz w:val="22"/>
          <w:szCs w:val="22"/>
          <w:lang w:val="en-GB"/>
        </w:rPr>
        <w:t xml:space="preserve"> B. &amp; </w:t>
      </w:r>
      <w:r w:rsidR="00285AD8">
        <w:rPr>
          <w:rFonts w:asciiTheme="minorHAnsi" w:hAnsiTheme="minorHAnsi" w:cstheme="minorHAnsi"/>
          <w:sz w:val="22"/>
          <w:szCs w:val="22"/>
          <w:lang w:val="en-GB"/>
        </w:rPr>
        <w:t>Spanger</w:t>
      </w:r>
      <w:r w:rsidR="007A2F4B">
        <w:rPr>
          <w:rFonts w:asciiTheme="minorHAnsi" w:hAnsiTheme="minorHAnsi" w:cstheme="minorHAnsi"/>
          <w:sz w:val="22"/>
          <w:szCs w:val="22"/>
          <w:lang w:val="en-GB"/>
        </w:rPr>
        <w:t>-</w:t>
      </w:r>
      <w:r w:rsidR="00285AD8">
        <w:rPr>
          <w:rFonts w:asciiTheme="minorHAnsi" w:hAnsiTheme="minorHAnsi" w:cstheme="minorHAnsi"/>
          <w:sz w:val="22"/>
          <w:szCs w:val="22"/>
          <w:lang w:val="en-GB"/>
        </w:rPr>
        <w:t xml:space="preserve">Siegfried </w:t>
      </w:r>
      <w:r w:rsidR="007A2F4B">
        <w:rPr>
          <w:rFonts w:asciiTheme="minorHAnsi" w:hAnsiTheme="minorHAnsi" w:cstheme="minorHAnsi"/>
          <w:sz w:val="22"/>
          <w:szCs w:val="22"/>
          <w:lang w:val="en-GB"/>
        </w:rPr>
        <w:t>E.</w:t>
      </w:r>
      <w:r w:rsidR="007A2F4B" w:rsidRPr="002C29C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7A2F4B">
        <w:rPr>
          <w:rFonts w:asciiTheme="minorHAnsi" w:hAnsiTheme="minorHAnsi" w:cstheme="minorHAnsi"/>
          <w:sz w:val="22"/>
          <w:szCs w:val="22"/>
          <w:lang w:val="en-GB"/>
        </w:rPr>
        <w:t xml:space="preserve">(eds.) </w:t>
      </w:r>
      <w:r w:rsidR="007A2F4B" w:rsidRPr="002C29C2">
        <w:rPr>
          <w:rFonts w:asciiTheme="minorHAnsi" w:hAnsiTheme="minorHAnsi" w:cstheme="minorHAnsi"/>
          <w:sz w:val="22"/>
          <w:szCs w:val="22"/>
          <w:lang w:val="en-GB"/>
        </w:rPr>
        <w:t xml:space="preserve">(2004) </w:t>
      </w:r>
      <w:r w:rsidR="007A2F4B" w:rsidRPr="00542E45">
        <w:rPr>
          <w:rFonts w:asciiTheme="minorHAnsi" w:hAnsiTheme="minorHAnsi" w:cstheme="minorHAnsi"/>
          <w:i/>
          <w:sz w:val="22"/>
          <w:szCs w:val="22"/>
          <w:lang w:val="en-GB"/>
        </w:rPr>
        <w:t>Adaptation Policy Frameworks for Climate Change: Developing Strategies, Policies and Measures</w:t>
      </w:r>
      <w:r w:rsidR="007A2F4B" w:rsidRPr="002C29C2">
        <w:rPr>
          <w:rFonts w:asciiTheme="minorHAnsi" w:hAnsiTheme="minorHAnsi" w:cstheme="minorHAnsi"/>
          <w:sz w:val="22"/>
          <w:szCs w:val="22"/>
          <w:lang w:val="en-GB"/>
        </w:rPr>
        <w:t>. United Nations Development Programm</w:t>
      </w:r>
      <w:r w:rsidR="007A2F4B">
        <w:rPr>
          <w:rFonts w:asciiTheme="minorHAnsi" w:hAnsiTheme="minorHAnsi" w:cstheme="minorHAnsi"/>
          <w:sz w:val="22"/>
          <w:szCs w:val="22"/>
          <w:lang w:val="en-GB"/>
        </w:rPr>
        <w:t>e/Cambridge University Press</w:t>
      </w:r>
      <w:r w:rsidR="007A2F4B" w:rsidRPr="002C29C2">
        <w:rPr>
          <w:rFonts w:asciiTheme="minorHAnsi" w:hAnsiTheme="minorHAnsi" w:cstheme="minorHAnsi"/>
          <w:sz w:val="22"/>
          <w:szCs w:val="22"/>
          <w:lang w:val="en-GB"/>
        </w:rPr>
        <w:t>, New York.</w:t>
      </w:r>
      <w:r w:rsidR="007A2F4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454A7BAE" w14:textId="77777777" w:rsidR="007A2F4B" w:rsidRPr="002C29C2" w:rsidRDefault="007A2F4B" w:rsidP="007A2F4B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Available from: </w:t>
      </w:r>
      <w:hyperlink r:id="rId49" w:history="1">
        <w:r w:rsidRPr="00567555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http://www.undp.org/climatechange/adapt/apf.html</w:t>
        </w:r>
      </w:hyperlink>
      <w:r>
        <w:rPr>
          <w:rFonts w:asciiTheme="minorHAnsi" w:hAnsiTheme="minorHAnsi" w:cstheme="minorHAnsi"/>
          <w:sz w:val="22"/>
          <w:szCs w:val="22"/>
          <w:lang w:val="en-GB"/>
        </w:rPr>
        <w:t xml:space="preserve"> [Accessed 2 August 2010].</w:t>
      </w:r>
    </w:p>
    <w:p w14:paraId="557792D5" w14:textId="77777777" w:rsidR="00360949" w:rsidRPr="0073453D" w:rsidRDefault="00360949" w:rsidP="00F0325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</w:p>
    <w:p w14:paraId="6748E04D" w14:textId="77777777" w:rsidR="003D4183" w:rsidRDefault="002E6CA7" w:rsidP="003D4183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Jones </w:t>
      </w:r>
      <w:r w:rsidR="003A4D5F">
        <w:rPr>
          <w:rFonts w:asciiTheme="minorHAnsi" w:hAnsiTheme="minorHAnsi" w:cstheme="minorHAnsi"/>
          <w:sz w:val="22"/>
          <w:szCs w:val="22"/>
          <w:lang w:val="en-GB"/>
        </w:rPr>
        <w:t xml:space="preserve">R. &amp;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Mearns </w:t>
      </w:r>
      <w:r w:rsidR="003D4183">
        <w:rPr>
          <w:rFonts w:asciiTheme="minorHAnsi" w:hAnsiTheme="minorHAnsi" w:cstheme="minorHAnsi"/>
          <w:sz w:val="22"/>
          <w:szCs w:val="22"/>
          <w:lang w:val="en-GB"/>
        </w:rPr>
        <w:t xml:space="preserve">L. (2004) Assessing Future Climate Risks. In: </w:t>
      </w:r>
      <w:r w:rsidR="00285AD8">
        <w:rPr>
          <w:rFonts w:asciiTheme="minorHAnsi" w:hAnsiTheme="minorHAnsi" w:cstheme="minorHAnsi"/>
          <w:sz w:val="22"/>
          <w:szCs w:val="22"/>
          <w:lang w:val="en-GB"/>
        </w:rPr>
        <w:t>Lim</w:t>
      </w:r>
      <w:r w:rsidR="003D4183">
        <w:rPr>
          <w:rFonts w:asciiTheme="minorHAnsi" w:hAnsiTheme="minorHAnsi" w:cstheme="minorHAnsi"/>
          <w:sz w:val="22"/>
          <w:szCs w:val="22"/>
          <w:lang w:val="en-GB"/>
        </w:rPr>
        <w:t xml:space="preserve"> B. &amp; </w:t>
      </w:r>
      <w:r w:rsidR="00285AD8">
        <w:rPr>
          <w:rFonts w:asciiTheme="minorHAnsi" w:hAnsiTheme="minorHAnsi" w:cstheme="minorHAnsi"/>
          <w:sz w:val="22"/>
          <w:szCs w:val="22"/>
          <w:lang w:val="en-GB"/>
        </w:rPr>
        <w:t>Spanger</w:t>
      </w:r>
      <w:r w:rsidR="003D4183">
        <w:rPr>
          <w:rFonts w:asciiTheme="minorHAnsi" w:hAnsiTheme="minorHAnsi" w:cstheme="minorHAnsi"/>
          <w:sz w:val="22"/>
          <w:szCs w:val="22"/>
          <w:lang w:val="en-GB"/>
        </w:rPr>
        <w:t>-</w:t>
      </w:r>
      <w:r w:rsidR="00285AD8">
        <w:rPr>
          <w:rFonts w:asciiTheme="minorHAnsi" w:hAnsiTheme="minorHAnsi" w:cstheme="minorHAnsi"/>
          <w:sz w:val="22"/>
          <w:szCs w:val="22"/>
          <w:lang w:val="en-GB"/>
        </w:rPr>
        <w:t xml:space="preserve">Siegfried </w:t>
      </w:r>
      <w:r w:rsidR="003D4183">
        <w:rPr>
          <w:rFonts w:asciiTheme="minorHAnsi" w:hAnsiTheme="minorHAnsi" w:cstheme="minorHAnsi"/>
          <w:sz w:val="22"/>
          <w:szCs w:val="22"/>
          <w:lang w:val="en-GB"/>
        </w:rPr>
        <w:t>E.</w:t>
      </w:r>
      <w:r w:rsidR="003D4183" w:rsidRPr="002C29C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D4183">
        <w:rPr>
          <w:rFonts w:asciiTheme="minorHAnsi" w:hAnsiTheme="minorHAnsi" w:cstheme="minorHAnsi"/>
          <w:sz w:val="22"/>
          <w:szCs w:val="22"/>
          <w:lang w:val="en-GB"/>
        </w:rPr>
        <w:t xml:space="preserve">(eds.) </w:t>
      </w:r>
      <w:r w:rsidR="003D4183" w:rsidRPr="002C29C2">
        <w:rPr>
          <w:rFonts w:asciiTheme="minorHAnsi" w:hAnsiTheme="minorHAnsi" w:cstheme="minorHAnsi"/>
          <w:sz w:val="22"/>
          <w:szCs w:val="22"/>
          <w:lang w:val="en-GB"/>
        </w:rPr>
        <w:t xml:space="preserve">(2004) </w:t>
      </w:r>
      <w:r w:rsidR="003D4183" w:rsidRPr="00542E45">
        <w:rPr>
          <w:rFonts w:asciiTheme="minorHAnsi" w:hAnsiTheme="minorHAnsi" w:cstheme="minorHAnsi"/>
          <w:i/>
          <w:sz w:val="22"/>
          <w:szCs w:val="22"/>
          <w:lang w:val="en-GB"/>
        </w:rPr>
        <w:t>Adaptation Policy Frameworks for Climate Change: Developing Strategies, Policies and Measures</w:t>
      </w:r>
      <w:r w:rsidR="003D4183" w:rsidRPr="002C29C2">
        <w:rPr>
          <w:rFonts w:asciiTheme="minorHAnsi" w:hAnsiTheme="minorHAnsi" w:cstheme="minorHAnsi"/>
          <w:sz w:val="22"/>
          <w:szCs w:val="22"/>
          <w:lang w:val="en-GB"/>
        </w:rPr>
        <w:t>. United Nations Development Programm</w:t>
      </w:r>
      <w:r w:rsidR="003D4183">
        <w:rPr>
          <w:rFonts w:asciiTheme="minorHAnsi" w:hAnsiTheme="minorHAnsi" w:cstheme="minorHAnsi"/>
          <w:sz w:val="22"/>
          <w:szCs w:val="22"/>
          <w:lang w:val="en-GB"/>
        </w:rPr>
        <w:t>e/Cambridge University Press</w:t>
      </w:r>
      <w:r w:rsidR="003D4183" w:rsidRPr="002C29C2">
        <w:rPr>
          <w:rFonts w:asciiTheme="minorHAnsi" w:hAnsiTheme="minorHAnsi" w:cstheme="minorHAnsi"/>
          <w:sz w:val="22"/>
          <w:szCs w:val="22"/>
          <w:lang w:val="en-GB"/>
        </w:rPr>
        <w:t>, New York.</w:t>
      </w:r>
      <w:r w:rsidR="003D418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71D1CB87" w14:textId="77777777" w:rsidR="003D4183" w:rsidRDefault="003D4183" w:rsidP="003D4183">
      <w:pP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Available from: </w:t>
      </w:r>
      <w:hyperlink r:id="rId50" w:history="1">
        <w:r w:rsidRPr="00567555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http://www.undp.org/climatechange/adapt/apf.html</w:t>
        </w:r>
      </w:hyperlink>
      <w:r>
        <w:rPr>
          <w:rFonts w:asciiTheme="minorHAnsi" w:hAnsiTheme="minorHAnsi" w:cstheme="minorHAnsi"/>
          <w:sz w:val="22"/>
          <w:szCs w:val="22"/>
          <w:lang w:val="en-GB"/>
        </w:rPr>
        <w:t xml:space="preserve"> [Accessed 2 August 2010].</w:t>
      </w:r>
    </w:p>
    <w:p w14:paraId="1879E6EB" w14:textId="77777777" w:rsidR="009A5E89" w:rsidRDefault="009A5E89" w:rsidP="00DF5C38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79C7601" w14:textId="77777777" w:rsidR="00DF5C38" w:rsidRPr="005A11C0" w:rsidRDefault="002E6CA7" w:rsidP="00DF5C38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002011">
        <w:rPr>
          <w:rFonts w:asciiTheme="minorHAnsi" w:hAnsiTheme="minorHAnsi" w:cstheme="minorHAnsi"/>
          <w:sz w:val="22"/>
          <w:szCs w:val="22"/>
          <w:lang w:val="en-GB"/>
        </w:rPr>
        <w:t xml:space="preserve">Klein </w:t>
      </w:r>
      <w:r w:rsidR="00DF5C38" w:rsidRPr="00002011">
        <w:rPr>
          <w:rFonts w:asciiTheme="minorHAnsi" w:hAnsiTheme="minorHAnsi" w:cstheme="minorHAnsi"/>
          <w:sz w:val="22"/>
          <w:szCs w:val="22"/>
          <w:lang w:val="en-GB"/>
        </w:rPr>
        <w:t>R.</w:t>
      </w:r>
      <w:r w:rsidR="00DF5C38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Schipper </w:t>
      </w:r>
      <w:r w:rsidR="00DF5C38">
        <w:rPr>
          <w:rFonts w:asciiTheme="minorHAnsi" w:hAnsiTheme="minorHAnsi" w:cstheme="minorHAnsi"/>
          <w:sz w:val="22"/>
          <w:szCs w:val="22"/>
          <w:lang w:val="en-GB"/>
        </w:rPr>
        <w:t>E.</w:t>
      </w:r>
      <w:r w:rsidR="00DF5C38" w:rsidRPr="00002011">
        <w:rPr>
          <w:rFonts w:asciiTheme="minorHAnsi" w:hAnsiTheme="minorHAnsi" w:cstheme="minorHAnsi"/>
          <w:sz w:val="22"/>
          <w:szCs w:val="22"/>
          <w:lang w:val="en-GB"/>
        </w:rPr>
        <w:t xml:space="preserve"> &amp; </w:t>
      </w:r>
      <w:r w:rsidRPr="00002011">
        <w:rPr>
          <w:rFonts w:asciiTheme="minorHAnsi" w:hAnsiTheme="minorHAnsi" w:cstheme="minorHAnsi"/>
          <w:sz w:val="22"/>
          <w:szCs w:val="22"/>
          <w:lang w:val="en-GB"/>
        </w:rPr>
        <w:t xml:space="preserve">Dessai </w:t>
      </w:r>
      <w:r w:rsidR="00DF5C38" w:rsidRPr="00002011">
        <w:rPr>
          <w:rFonts w:asciiTheme="minorHAnsi" w:hAnsiTheme="minorHAnsi" w:cstheme="minorHAnsi"/>
          <w:sz w:val="22"/>
          <w:szCs w:val="22"/>
          <w:lang w:val="en-GB"/>
        </w:rPr>
        <w:t>S. (2005) Integrating mitigation and adaptation into climate and development policy: three research questions</w:t>
      </w:r>
      <w:r w:rsidR="00DF5C38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DF5C38">
        <w:rPr>
          <w:rFonts w:asciiTheme="minorHAnsi" w:hAnsiTheme="minorHAnsi" w:cstheme="minorHAnsi"/>
          <w:i/>
          <w:sz w:val="22"/>
          <w:szCs w:val="22"/>
          <w:lang w:val="en-GB"/>
        </w:rPr>
        <w:t>Environmental Science and Policy</w:t>
      </w:r>
      <w:r w:rsidR="00DF5C38">
        <w:rPr>
          <w:rFonts w:asciiTheme="minorHAnsi" w:hAnsiTheme="minorHAnsi" w:cstheme="minorHAnsi"/>
          <w:sz w:val="22"/>
          <w:szCs w:val="22"/>
          <w:lang w:val="en-GB"/>
        </w:rPr>
        <w:t xml:space="preserve">, 8 (6) 579-588. </w:t>
      </w:r>
      <w:r w:rsidR="00DF5C38" w:rsidRPr="00002011">
        <w:rPr>
          <w:rFonts w:asciiTheme="minorHAnsi" w:hAnsiTheme="minorHAnsi" w:cstheme="minorHAnsi"/>
          <w:noProof/>
          <w:sz w:val="22"/>
          <w:szCs w:val="22"/>
          <w:lang w:val="en-US"/>
        </w:rPr>
        <w:drawing>
          <wp:inline distT="0" distB="0" distL="0" distR="0" wp14:anchorId="60A9EFC2" wp14:editId="725FCE98">
            <wp:extent cx="9525" cy="95250"/>
            <wp:effectExtent l="0" t="0" r="0" b="0"/>
            <wp:docPr id="3" name="Picture 6" descr="http://www.sciencedirect.com/scidirimg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ciencedirect.com/scidirimg/clear.gif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58B9">
        <w:fldChar w:fldCharType="begin"/>
      </w:r>
      <w:r w:rsidR="00BF58B9" w:rsidRPr="008C2627">
        <w:rPr>
          <w:lang w:val="en-GB"/>
        </w:rPr>
        <w:instrText>HYPERLINK "http://dx.doi.org/10.1016/j.envsci.2005.06.010" \t "doilink"</w:instrText>
      </w:r>
      <w:r w:rsidR="00BF58B9">
        <w:fldChar w:fldCharType="separate"/>
      </w:r>
      <w:r w:rsidR="00DF5C38" w:rsidRPr="002C7BBD">
        <w:rPr>
          <w:rStyle w:val="Hyperlink"/>
          <w:rFonts w:asciiTheme="minorHAnsi" w:hAnsiTheme="minorHAnsi" w:cstheme="minorHAnsi"/>
          <w:sz w:val="22"/>
          <w:szCs w:val="22"/>
          <w:lang w:val="en-GB"/>
        </w:rPr>
        <w:t>doi:10.1016/j.envsci.2005.06.010</w:t>
      </w:r>
      <w:r w:rsidR="00BF58B9">
        <w:fldChar w:fldCharType="end"/>
      </w:r>
      <w:r w:rsidR="005A11C0" w:rsidRPr="002C7BBD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5A11C0" w:rsidRPr="005A11C0">
        <w:rPr>
          <w:rFonts w:asciiTheme="minorHAnsi" w:hAnsiTheme="minorHAnsi" w:cstheme="minorHAnsi"/>
          <w:sz w:val="22"/>
          <w:szCs w:val="22"/>
          <w:lang w:val="en-GB"/>
        </w:rPr>
        <w:t xml:space="preserve">Available from: </w:t>
      </w:r>
      <w:hyperlink r:id="rId52" w:history="1">
        <w:r w:rsidR="005A11C0" w:rsidRPr="005A11C0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http://geography.exeter.ac.uk/staff/sddownloads/</w:t>
        </w:r>
      </w:hyperlink>
      <w:r w:rsidR="005A11C0" w:rsidRPr="005A11C0">
        <w:rPr>
          <w:rFonts w:asciiTheme="minorHAnsi" w:hAnsiTheme="minorHAnsi" w:cstheme="minorHAnsi"/>
          <w:sz w:val="22"/>
          <w:szCs w:val="22"/>
          <w:lang w:val="en-GB"/>
        </w:rPr>
        <w:t xml:space="preserve"> [Ac</w:t>
      </w:r>
      <w:r w:rsidR="005A11C0">
        <w:rPr>
          <w:rFonts w:asciiTheme="minorHAnsi" w:hAnsiTheme="minorHAnsi" w:cstheme="minorHAnsi"/>
          <w:sz w:val="22"/>
          <w:szCs w:val="22"/>
          <w:lang w:val="en-GB"/>
        </w:rPr>
        <w:t>cessed 10 May 2011</w:t>
      </w:r>
      <w:r w:rsidR="005A11C0" w:rsidRPr="005A11C0">
        <w:rPr>
          <w:rFonts w:asciiTheme="minorHAnsi" w:hAnsiTheme="minorHAnsi" w:cstheme="minorHAnsi"/>
          <w:sz w:val="22"/>
          <w:szCs w:val="22"/>
          <w:lang w:val="en-GB"/>
        </w:rPr>
        <w:t>].</w:t>
      </w:r>
    </w:p>
    <w:p w14:paraId="6867B36B" w14:textId="77777777" w:rsidR="00250FC5" w:rsidRDefault="00250FC5" w:rsidP="00250FC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AA458C8" w14:textId="77777777" w:rsidR="00DF3940" w:rsidRDefault="00DF3940" w:rsidP="00DF3940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F32EB">
        <w:rPr>
          <w:rFonts w:asciiTheme="minorHAnsi" w:hAnsiTheme="minorHAnsi" w:cstheme="minorHAnsi"/>
          <w:sz w:val="22"/>
          <w:szCs w:val="22"/>
          <w:highlight w:val="yellow"/>
          <w:lang w:val="en-US"/>
        </w:rPr>
        <w:t xml:space="preserve">Markandya, A; Hamilton, K and Sanchez-Triana, E (2006) </w:t>
      </w:r>
      <w:r w:rsidRPr="00CF32EB">
        <w:rPr>
          <w:rFonts w:asciiTheme="minorHAnsi" w:hAnsiTheme="minorHAnsi" w:cstheme="minorHAnsi"/>
          <w:i/>
          <w:iCs/>
          <w:sz w:val="22"/>
          <w:szCs w:val="22"/>
          <w:highlight w:val="yellow"/>
          <w:lang w:val="en-GB"/>
        </w:rPr>
        <w:t xml:space="preserve">Getting the Most for the Money – How Public Environmental Expenditure Reviews Can Help. </w:t>
      </w:r>
      <w:r w:rsidRPr="00CF32EB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World Bank Environment Strategy Notes No. 16, September 2006.</w:t>
      </w:r>
    </w:p>
    <w:p w14:paraId="4990FF70" w14:textId="77777777" w:rsidR="00DF3940" w:rsidRPr="00903B67" w:rsidRDefault="00DF3940" w:rsidP="00250FC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D5AEC68" w14:textId="77777777" w:rsidR="00250FC5" w:rsidRDefault="002E6CA7" w:rsidP="00250FC5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McGray</w:t>
      </w:r>
      <w:r w:rsidR="00250FC5">
        <w:rPr>
          <w:rFonts w:asciiTheme="minorHAnsi" w:hAnsiTheme="minorHAnsi" w:cstheme="minorHAnsi"/>
          <w:sz w:val="22"/>
          <w:szCs w:val="22"/>
          <w:lang w:val="en-GB"/>
        </w:rPr>
        <w:t xml:space="preserve"> H., Hammill A. &amp; Bradley R.</w:t>
      </w:r>
      <w:r w:rsidR="00250FC5" w:rsidRPr="00C64D85">
        <w:rPr>
          <w:rFonts w:asciiTheme="minorHAnsi" w:hAnsiTheme="minorHAnsi" w:cstheme="minorHAnsi"/>
          <w:sz w:val="22"/>
          <w:szCs w:val="22"/>
          <w:lang w:val="en-GB"/>
        </w:rPr>
        <w:t xml:space="preserve"> (2007) </w:t>
      </w:r>
      <w:r w:rsidR="00250FC5" w:rsidRPr="00C64D85">
        <w:rPr>
          <w:rFonts w:asciiTheme="minorHAnsi" w:hAnsiTheme="minorHAnsi" w:cstheme="minorHAnsi"/>
          <w:i/>
          <w:sz w:val="22"/>
          <w:szCs w:val="22"/>
          <w:lang w:val="en-GB"/>
        </w:rPr>
        <w:t>Weathering the Storm: Options for Framing Adaptation and Development</w:t>
      </w:r>
      <w:r w:rsidR="00250FC5" w:rsidRPr="00C64D85">
        <w:rPr>
          <w:rFonts w:asciiTheme="minorHAnsi" w:hAnsiTheme="minorHAnsi" w:cstheme="minorHAnsi"/>
          <w:sz w:val="22"/>
          <w:szCs w:val="22"/>
          <w:lang w:val="en-GB"/>
        </w:rPr>
        <w:t xml:space="preserve">. World Resources Institute, Washington, DC. Available from: </w:t>
      </w:r>
      <w:hyperlink r:id="rId53" w:history="1">
        <w:r w:rsidR="00250FC5" w:rsidRPr="00C64D85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http://pdf.wri.org/weathering_the_storm.pdf</w:t>
        </w:r>
      </w:hyperlink>
      <w:r w:rsidR="00250FC5" w:rsidRPr="00C64D85">
        <w:rPr>
          <w:rFonts w:asciiTheme="minorHAnsi" w:hAnsiTheme="minorHAnsi" w:cstheme="minorHAnsi"/>
          <w:sz w:val="22"/>
          <w:szCs w:val="22"/>
          <w:lang w:val="en-GB"/>
        </w:rPr>
        <w:t xml:space="preserve"> [Accessed 8 December 2010].</w:t>
      </w:r>
    </w:p>
    <w:p w14:paraId="542C3822" w14:textId="77777777" w:rsidR="003D4183" w:rsidRPr="005A11C0" w:rsidRDefault="003D4183" w:rsidP="00F0325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</w:p>
    <w:p w14:paraId="3F724EFD" w14:textId="77777777" w:rsidR="00605365" w:rsidRDefault="00605365" w:rsidP="00F0325C">
      <w:pP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McKinsey &amp; Company (2009) </w:t>
      </w:r>
      <w:r w:rsidRPr="00542E45">
        <w:rPr>
          <w:rFonts w:asciiTheme="minorHAnsi" w:hAnsiTheme="minorHAnsi" w:cstheme="minorHAnsi"/>
          <w:i/>
          <w:sz w:val="22"/>
          <w:szCs w:val="22"/>
          <w:lang w:val="en-US"/>
        </w:rPr>
        <w:t>Pathways to a Low-Carbon Economy: Version 2 of the Global Greenhouse Gas Abatement Cost Curve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14:paraId="1F4D0333" w14:textId="77777777" w:rsidR="00605365" w:rsidRPr="00605365" w:rsidRDefault="00605365" w:rsidP="00F0325C">
      <w:pP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Available from: </w:t>
      </w:r>
      <w:hyperlink r:id="rId54" w:history="1">
        <w:r w:rsidRPr="005D4D2E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http://www.mckinsey.com/globalGHGcostcurve</w:t>
        </w:r>
      </w:hyperlink>
      <w:r>
        <w:rPr>
          <w:rFonts w:asciiTheme="minorHAnsi" w:hAnsiTheme="minorHAnsi" w:cstheme="minorHAnsi"/>
          <w:sz w:val="22"/>
          <w:szCs w:val="22"/>
          <w:lang w:val="en-US"/>
        </w:rPr>
        <w:t xml:space="preserve"> [Accessed 30 Ju</w:t>
      </w:r>
      <w:r w:rsidR="00864BB6">
        <w:rPr>
          <w:rFonts w:asciiTheme="minorHAnsi" w:hAnsiTheme="minorHAnsi" w:cstheme="minorHAnsi"/>
          <w:sz w:val="22"/>
          <w:szCs w:val="22"/>
          <w:lang w:val="en-US"/>
        </w:rPr>
        <w:t>ly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2010].</w:t>
      </w:r>
    </w:p>
    <w:p w14:paraId="68807359" w14:textId="77777777" w:rsidR="00ED0FC4" w:rsidRDefault="00ED0FC4" w:rsidP="00ED0FC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2D60389" w14:textId="77777777" w:rsidR="00AE3E6F" w:rsidRDefault="00AE3E6F" w:rsidP="00ED0FC4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AE3E6F">
        <w:rPr>
          <w:rFonts w:asciiTheme="minorHAnsi" w:hAnsiTheme="minorHAnsi" w:cstheme="minorHAnsi"/>
          <w:sz w:val="22"/>
          <w:szCs w:val="22"/>
          <w:lang w:val="en-GB"/>
        </w:rPr>
        <w:t>Mehrotra S.</w:t>
      </w:r>
      <w:r w:rsidR="002A2893">
        <w:rPr>
          <w:rFonts w:asciiTheme="minorHAnsi" w:hAnsiTheme="minorHAnsi" w:cstheme="minorHAnsi"/>
          <w:sz w:val="22"/>
          <w:szCs w:val="22"/>
          <w:lang w:val="en-GB"/>
        </w:rPr>
        <w:t>,</w:t>
      </w:r>
      <w:r w:rsidRPr="00AE3E6F">
        <w:rPr>
          <w:rFonts w:asciiTheme="minorHAnsi" w:hAnsiTheme="minorHAnsi" w:cstheme="minorHAnsi"/>
          <w:sz w:val="22"/>
          <w:szCs w:val="22"/>
          <w:lang w:val="en-GB"/>
        </w:rPr>
        <w:t xml:space="preserve"> Natenzon C.E., Omojola A., Folorunsho R., Gilbride J. &amp; Rosenzweig C. (2009) </w:t>
      </w:r>
      <w:r w:rsidRPr="00AE3E6F">
        <w:rPr>
          <w:rFonts w:asciiTheme="minorHAnsi" w:hAnsiTheme="minorHAnsi" w:cstheme="minorHAnsi"/>
          <w:i/>
          <w:sz w:val="22"/>
          <w:szCs w:val="22"/>
          <w:lang w:val="en-GB"/>
        </w:rPr>
        <w:t>Fram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ework for City Climate Risk Assessment: Buenos Aires, Delhi, Lagos, and New York</w:t>
      </w:r>
      <w:r>
        <w:rPr>
          <w:rFonts w:asciiTheme="minorHAnsi" w:hAnsiTheme="minorHAnsi" w:cstheme="minorHAnsi"/>
          <w:sz w:val="22"/>
          <w:szCs w:val="22"/>
          <w:lang w:val="en-GB"/>
        </w:rPr>
        <w:t>. World Bank commissioned research for the 5</w:t>
      </w:r>
      <w:r w:rsidRPr="00AE3E6F">
        <w:rPr>
          <w:rFonts w:asciiTheme="minorHAnsi" w:hAnsiTheme="minorHAnsi" w:cstheme="minorHAnsi"/>
          <w:sz w:val="22"/>
          <w:szCs w:val="22"/>
          <w:vertAlign w:val="superscript"/>
          <w:lang w:val="en-GB"/>
        </w:rPr>
        <w:t>th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Urban Research Symposium Cities and Climate Change, Marseille, France, 2009. </w:t>
      </w:r>
    </w:p>
    <w:p w14:paraId="07526F52" w14:textId="77777777" w:rsidR="00AE3E6F" w:rsidRPr="00AE3E6F" w:rsidRDefault="00AE3E6F" w:rsidP="00ED0FC4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Available from: </w:t>
      </w:r>
      <w:hyperlink r:id="rId55" w:history="1">
        <w:r w:rsidRPr="004D6ACF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http://siteresources.worldbank.org/INTURBANDEVELOPMENT/Resources/336387-1256566800920/6505269-1268260567624/Rosenzweig.pdf</w:t>
        </w:r>
      </w:hyperlink>
      <w:r>
        <w:rPr>
          <w:rFonts w:asciiTheme="minorHAnsi" w:hAnsiTheme="minorHAnsi" w:cstheme="minorHAnsi"/>
          <w:sz w:val="22"/>
          <w:szCs w:val="22"/>
          <w:lang w:val="en-GB"/>
        </w:rPr>
        <w:t xml:space="preserve"> [Accessed 23 June 2011].</w:t>
      </w:r>
    </w:p>
    <w:p w14:paraId="00855A62" w14:textId="77777777" w:rsidR="00AE3E6F" w:rsidRPr="00AE3E6F" w:rsidRDefault="00AE3E6F" w:rsidP="00ED0FC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6E920EB" w14:textId="77777777" w:rsidR="00ED0FC4" w:rsidRDefault="00ED0FC4" w:rsidP="00ED0FC4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ED0FC4">
        <w:rPr>
          <w:rFonts w:asciiTheme="minorHAnsi" w:hAnsiTheme="minorHAnsi" w:cstheme="minorHAnsi"/>
          <w:sz w:val="22"/>
          <w:szCs w:val="22"/>
          <w:lang w:val="en-GB"/>
        </w:rPr>
        <w:t>Millennium Ecosystem Assessment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745B8A">
        <w:rPr>
          <w:rFonts w:asciiTheme="minorHAnsi" w:hAnsiTheme="minorHAnsi" w:cstheme="minorHAnsi"/>
          <w:sz w:val="22"/>
          <w:szCs w:val="22"/>
          <w:lang w:val="en-GB"/>
        </w:rPr>
        <w:t>(200</w:t>
      </w:r>
      <w:r>
        <w:rPr>
          <w:rFonts w:asciiTheme="minorHAnsi" w:hAnsiTheme="minorHAnsi" w:cstheme="minorHAnsi"/>
          <w:sz w:val="22"/>
          <w:szCs w:val="22"/>
          <w:lang w:val="en-GB"/>
        </w:rPr>
        <w:t>5</w:t>
      </w:r>
      <w:r w:rsidRPr="00745B8A">
        <w:rPr>
          <w:rFonts w:asciiTheme="minorHAnsi" w:hAnsiTheme="minorHAnsi" w:cstheme="minorHAnsi"/>
          <w:sz w:val="22"/>
          <w:szCs w:val="22"/>
          <w:lang w:val="en-GB"/>
        </w:rPr>
        <w:t xml:space="preserve">) </w:t>
      </w:r>
      <w:r w:rsidRPr="00542E45">
        <w:rPr>
          <w:rFonts w:asciiTheme="minorHAnsi" w:hAnsiTheme="minorHAnsi" w:cstheme="minorHAnsi"/>
          <w:i/>
          <w:sz w:val="22"/>
          <w:szCs w:val="22"/>
          <w:lang w:val="en-GB"/>
        </w:rPr>
        <w:t>Ecosystems and Human Well-being: Synthesis</w:t>
      </w:r>
      <w:r w:rsidRPr="00745B8A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Pr="00ED0FC4">
        <w:rPr>
          <w:rFonts w:asciiTheme="minorHAnsi" w:hAnsiTheme="minorHAnsi" w:cstheme="minorHAnsi"/>
          <w:sz w:val="22"/>
          <w:szCs w:val="22"/>
          <w:lang w:val="en-GB"/>
        </w:rPr>
        <w:t xml:space="preserve">Island Press, Washington, DC. Available from: </w:t>
      </w:r>
      <w:hyperlink r:id="rId56" w:history="1">
        <w:r w:rsidRPr="00ED0FC4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http://www.maweb.org/en/Synthesis.aspx</w:t>
        </w:r>
      </w:hyperlink>
      <w:r>
        <w:rPr>
          <w:rFonts w:asciiTheme="minorHAnsi" w:hAnsiTheme="minorHAnsi" w:cstheme="minorHAnsi"/>
          <w:sz w:val="22"/>
          <w:szCs w:val="22"/>
          <w:lang w:val="en-GB"/>
        </w:rPr>
        <w:t xml:space="preserve"> [Accessed 18 January 2011]. </w:t>
      </w:r>
    </w:p>
    <w:p w14:paraId="762D0626" w14:textId="77777777" w:rsidR="00C560F9" w:rsidRDefault="00C560F9" w:rsidP="00ED0FC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851E64D" w14:textId="0670A1D3" w:rsidR="00C560F9" w:rsidRPr="00C560F9" w:rsidRDefault="00C560F9" w:rsidP="00ED0FC4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MillenniumProject (2004) 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Millennium Development Goals Needs Assessments Methodology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Available from: </w:t>
      </w:r>
      <w:hyperlink r:id="rId57" w:history="1">
        <w:r w:rsidRPr="00A74D85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http://unmillenniumproject.org/</w:t>
        </w:r>
      </w:hyperlink>
      <w:r>
        <w:rPr>
          <w:rFonts w:asciiTheme="minorHAnsi" w:hAnsiTheme="minorHAnsi" w:cstheme="minorHAnsi"/>
          <w:sz w:val="22"/>
          <w:szCs w:val="22"/>
          <w:lang w:val="en-GB"/>
        </w:rPr>
        <w:t xml:space="preserve"> [Accessed 20 February 2013]</w:t>
      </w:r>
    </w:p>
    <w:p w14:paraId="08A09D82" w14:textId="77777777" w:rsidR="00D978C6" w:rsidRPr="00ED0FC4" w:rsidRDefault="00D978C6" w:rsidP="00D978C6">
      <w:pP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  <w:lang w:val="en-GB"/>
        </w:rPr>
      </w:pPr>
    </w:p>
    <w:p w14:paraId="14C743CE" w14:textId="77777777" w:rsidR="00D978C6" w:rsidRPr="003D4183" w:rsidRDefault="002E6CA7" w:rsidP="00D978C6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Niang</w:t>
      </w:r>
      <w:r w:rsidR="00D978C6">
        <w:rPr>
          <w:rFonts w:asciiTheme="minorHAnsi" w:hAnsiTheme="minorHAnsi" w:cstheme="minorHAnsi"/>
          <w:sz w:val="22"/>
          <w:szCs w:val="22"/>
          <w:lang w:val="en-US"/>
        </w:rPr>
        <w:t>-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Diop </w:t>
      </w:r>
      <w:r w:rsidR="00D978C6">
        <w:rPr>
          <w:rFonts w:asciiTheme="minorHAnsi" w:hAnsiTheme="minorHAnsi" w:cstheme="minorHAnsi"/>
          <w:sz w:val="22"/>
          <w:szCs w:val="22"/>
          <w:lang w:val="en-US"/>
        </w:rPr>
        <w:t xml:space="preserve">I. &amp;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Bosch </w:t>
      </w:r>
      <w:r w:rsidR="00D978C6">
        <w:rPr>
          <w:rFonts w:asciiTheme="minorHAnsi" w:hAnsiTheme="minorHAnsi" w:cstheme="minorHAnsi"/>
          <w:sz w:val="22"/>
          <w:szCs w:val="22"/>
          <w:lang w:val="en-US"/>
        </w:rPr>
        <w:t xml:space="preserve">H. (2004) Formulating an Adaptation Strategy. In: </w:t>
      </w:r>
      <w:r w:rsidR="00285AD8">
        <w:rPr>
          <w:rFonts w:asciiTheme="minorHAnsi" w:hAnsiTheme="minorHAnsi" w:cstheme="minorHAnsi"/>
          <w:sz w:val="22"/>
          <w:szCs w:val="22"/>
          <w:lang w:val="en-GB"/>
        </w:rPr>
        <w:t xml:space="preserve">Lim </w:t>
      </w:r>
      <w:r w:rsidR="00D978C6">
        <w:rPr>
          <w:rFonts w:asciiTheme="minorHAnsi" w:hAnsiTheme="minorHAnsi" w:cstheme="minorHAnsi"/>
          <w:sz w:val="22"/>
          <w:szCs w:val="22"/>
          <w:lang w:val="en-GB"/>
        </w:rPr>
        <w:t xml:space="preserve">B. &amp; </w:t>
      </w:r>
      <w:r w:rsidR="00285AD8">
        <w:rPr>
          <w:rFonts w:asciiTheme="minorHAnsi" w:hAnsiTheme="minorHAnsi" w:cstheme="minorHAnsi"/>
          <w:sz w:val="22"/>
          <w:szCs w:val="22"/>
          <w:lang w:val="en-GB"/>
        </w:rPr>
        <w:t>Spanger</w:t>
      </w:r>
      <w:r w:rsidR="00D978C6">
        <w:rPr>
          <w:rFonts w:asciiTheme="minorHAnsi" w:hAnsiTheme="minorHAnsi" w:cstheme="minorHAnsi"/>
          <w:sz w:val="22"/>
          <w:szCs w:val="22"/>
          <w:lang w:val="en-GB"/>
        </w:rPr>
        <w:t>-</w:t>
      </w:r>
      <w:r w:rsidR="00285AD8">
        <w:rPr>
          <w:rFonts w:asciiTheme="minorHAnsi" w:hAnsiTheme="minorHAnsi" w:cstheme="minorHAnsi"/>
          <w:sz w:val="22"/>
          <w:szCs w:val="22"/>
          <w:lang w:val="en-GB"/>
        </w:rPr>
        <w:t xml:space="preserve">Siegfried </w:t>
      </w:r>
      <w:r w:rsidR="00D978C6">
        <w:rPr>
          <w:rFonts w:asciiTheme="minorHAnsi" w:hAnsiTheme="minorHAnsi" w:cstheme="minorHAnsi"/>
          <w:sz w:val="22"/>
          <w:szCs w:val="22"/>
          <w:lang w:val="en-GB"/>
        </w:rPr>
        <w:t>E.</w:t>
      </w:r>
      <w:r w:rsidR="00D978C6" w:rsidRPr="002C29C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D978C6">
        <w:rPr>
          <w:rFonts w:asciiTheme="minorHAnsi" w:hAnsiTheme="minorHAnsi" w:cstheme="minorHAnsi"/>
          <w:sz w:val="22"/>
          <w:szCs w:val="22"/>
          <w:lang w:val="en-GB"/>
        </w:rPr>
        <w:t xml:space="preserve">(eds.) </w:t>
      </w:r>
      <w:r w:rsidR="00D978C6" w:rsidRPr="002C29C2">
        <w:rPr>
          <w:rFonts w:asciiTheme="minorHAnsi" w:hAnsiTheme="minorHAnsi" w:cstheme="minorHAnsi"/>
          <w:sz w:val="22"/>
          <w:szCs w:val="22"/>
          <w:lang w:val="en-GB"/>
        </w:rPr>
        <w:t xml:space="preserve">(2004) </w:t>
      </w:r>
      <w:r w:rsidR="00D978C6" w:rsidRPr="00542E45">
        <w:rPr>
          <w:rFonts w:asciiTheme="minorHAnsi" w:hAnsiTheme="minorHAnsi" w:cstheme="minorHAnsi"/>
          <w:i/>
          <w:sz w:val="22"/>
          <w:szCs w:val="22"/>
          <w:lang w:val="en-GB"/>
        </w:rPr>
        <w:t xml:space="preserve">Adaptation Policy Frameworks for Climate Change: Developing Strategies, Policies and </w:t>
      </w:r>
      <w:r w:rsidR="00D978C6" w:rsidRPr="00542E45">
        <w:rPr>
          <w:rFonts w:asciiTheme="minorHAnsi" w:hAnsiTheme="minorHAnsi" w:cstheme="minorHAnsi"/>
          <w:i/>
          <w:sz w:val="22"/>
          <w:szCs w:val="22"/>
          <w:lang w:val="en-GB"/>
        </w:rPr>
        <w:lastRenderedPageBreak/>
        <w:t>Measures</w:t>
      </w:r>
      <w:r w:rsidR="00D978C6" w:rsidRPr="002C29C2">
        <w:rPr>
          <w:rFonts w:asciiTheme="minorHAnsi" w:hAnsiTheme="minorHAnsi" w:cstheme="minorHAnsi"/>
          <w:sz w:val="22"/>
          <w:szCs w:val="22"/>
          <w:lang w:val="en-GB"/>
        </w:rPr>
        <w:t>. United Nations Development Programm</w:t>
      </w:r>
      <w:r w:rsidR="00D978C6">
        <w:rPr>
          <w:rFonts w:asciiTheme="minorHAnsi" w:hAnsiTheme="minorHAnsi" w:cstheme="minorHAnsi"/>
          <w:sz w:val="22"/>
          <w:szCs w:val="22"/>
          <w:lang w:val="en-GB"/>
        </w:rPr>
        <w:t>e/Cambridge University Press</w:t>
      </w:r>
      <w:r w:rsidR="00D978C6" w:rsidRPr="002C29C2">
        <w:rPr>
          <w:rFonts w:asciiTheme="minorHAnsi" w:hAnsiTheme="minorHAnsi" w:cstheme="minorHAnsi"/>
          <w:sz w:val="22"/>
          <w:szCs w:val="22"/>
          <w:lang w:val="en-GB"/>
        </w:rPr>
        <w:t>, New York.</w:t>
      </w:r>
      <w:r w:rsidR="00D978C6">
        <w:rPr>
          <w:rFonts w:asciiTheme="minorHAnsi" w:hAnsiTheme="minorHAnsi" w:cstheme="minorHAnsi"/>
          <w:sz w:val="22"/>
          <w:szCs w:val="22"/>
          <w:lang w:val="en-GB"/>
        </w:rPr>
        <w:t xml:space="preserve"> Available from: </w:t>
      </w:r>
      <w:hyperlink r:id="rId58" w:history="1">
        <w:r w:rsidR="00D978C6" w:rsidRPr="00567555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http://www.undp.org/climatechange/adapt/apf.html</w:t>
        </w:r>
      </w:hyperlink>
      <w:r w:rsidR="00D978C6">
        <w:rPr>
          <w:rFonts w:asciiTheme="minorHAnsi" w:hAnsiTheme="minorHAnsi" w:cstheme="minorHAnsi"/>
          <w:sz w:val="22"/>
          <w:szCs w:val="22"/>
          <w:lang w:val="en-GB"/>
        </w:rPr>
        <w:t xml:space="preserve"> [Accessed 2 August 2010].</w:t>
      </w:r>
    </w:p>
    <w:p w14:paraId="3B81012D" w14:textId="77777777" w:rsidR="00542E45" w:rsidRDefault="00542E45" w:rsidP="00542E4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F16FA8B" w14:textId="77777777" w:rsidR="0090290A" w:rsidRPr="0090290A" w:rsidRDefault="0090290A" w:rsidP="00542E45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Noble B. (2000) Strategic Environmental Assessment: What is it? And what makes it strategic?. 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Journal of Environmental Assessment Policy and Management</w:t>
      </w:r>
      <w:r>
        <w:rPr>
          <w:rFonts w:asciiTheme="minorHAnsi" w:hAnsiTheme="minorHAnsi" w:cstheme="minorHAnsi"/>
          <w:sz w:val="22"/>
          <w:szCs w:val="22"/>
          <w:lang w:val="en-GB"/>
        </w:rPr>
        <w:t>, 2 (2) 203-224.</w:t>
      </w:r>
    </w:p>
    <w:p w14:paraId="0F968AE7" w14:textId="77777777" w:rsidR="0090290A" w:rsidRDefault="0090290A" w:rsidP="00542E4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A80C543" w14:textId="77777777" w:rsidR="005C7D43" w:rsidRPr="00ED59A4" w:rsidRDefault="00ED59A4" w:rsidP="00ED59A4">
      <w:pPr>
        <w:rPr>
          <w:rFonts w:asciiTheme="minorHAnsi" w:hAnsiTheme="minorHAnsi" w:cstheme="minorHAnsi"/>
          <w:sz w:val="22"/>
          <w:szCs w:val="22"/>
          <w:lang w:val="es-ES_tradnl"/>
        </w:rPr>
      </w:pPr>
      <w:r w:rsidRPr="00ED59A4">
        <w:rPr>
          <w:rFonts w:asciiTheme="minorHAnsi" w:hAnsiTheme="minorHAnsi" w:cstheme="minorHAnsi"/>
          <w:sz w:val="22"/>
          <w:szCs w:val="22"/>
          <w:lang w:val="es-ES_tradnl"/>
        </w:rPr>
        <w:t xml:space="preserve">Norrington-Davies, G and Thornton, N (2011) </w:t>
      </w:r>
      <w:r w:rsidRPr="00ED59A4">
        <w:rPr>
          <w:rFonts w:asciiTheme="minorHAnsi" w:hAnsiTheme="minorHAnsi" w:cstheme="minorHAnsi"/>
          <w:i/>
          <w:iCs/>
          <w:sz w:val="22"/>
          <w:szCs w:val="22"/>
          <w:lang w:val="es-ES_tradnl"/>
        </w:rPr>
        <w:t>Climate change financing and aid effectiveness, Kenya case study</w:t>
      </w:r>
      <w:r w:rsidRPr="00ED59A4">
        <w:rPr>
          <w:rFonts w:asciiTheme="minorHAnsi" w:hAnsiTheme="minorHAnsi" w:cstheme="minorHAnsi"/>
          <w:sz w:val="22"/>
          <w:szCs w:val="22"/>
          <w:lang w:val="es-ES_tradnl"/>
        </w:rPr>
        <w:t>. OECD, ADB.</w:t>
      </w:r>
    </w:p>
    <w:p w14:paraId="697FB1C4" w14:textId="77777777" w:rsidR="00ED59A4" w:rsidRPr="00542E45" w:rsidRDefault="00ED59A4" w:rsidP="00542E4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D5B82AE" w14:textId="77777777" w:rsidR="00542E45" w:rsidRPr="00542E45" w:rsidRDefault="002E6CA7" w:rsidP="00542E45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542E45">
        <w:rPr>
          <w:rFonts w:asciiTheme="minorHAnsi" w:hAnsiTheme="minorHAnsi" w:cstheme="minorHAnsi"/>
          <w:sz w:val="22"/>
          <w:szCs w:val="22"/>
          <w:lang w:val="en-GB"/>
        </w:rPr>
        <w:t xml:space="preserve">North </w:t>
      </w:r>
      <w:r w:rsidR="00542E45" w:rsidRPr="00542E45">
        <w:rPr>
          <w:rFonts w:asciiTheme="minorHAnsi" w:hAnsiTheme="minorHAnsi" w:cstheme="minorHAnsi"/>
          <w:sz w:val="22"/>
          <w:szCs w:val="22"/>
          <w:lang w:val="en-GB"/>
        </w:rPr>
        <w:t xml:space="preserve">D. (1990) </w:t>
      </w:r>
      <w:r w:rsidR="00542E45" w:rsidRPr="00542E45">
        <w:rPr>
          <w:rFonts w:asciiTheme="minorHAnsi" w:hAnsiTheme="minorHAnsi" w:cstheme="minorHAnsi"/>
          <w:i/>
          <w:sz w:val="22"/>
          <w:szCs w:val="22"/>
          <w:lang w:val="en-GB"/>
        </w:rPr>
        <w:t>Institutions, Institutional Change and Economic Performance</w:t>
      </w:r>
      <w:r w:rsidR="00542E45" w:rsidRPr="00542E45">
        <w:rPr>
          <w:rFonts w:asciiTheme="minorHAnsi" w:hAnsiTheme="minorHAnsi" w:cstheme="minorHAnsi"/>
          <w:sz w:val="22"/>
          <w:szCs w:val="22"/>
          <w:lang w:val="en-GB"/>
        </w:rPr>
        <w:t>. Cambridge University Press, Cambridge.</w:t>
      </w:r>
    </w:p>
    <w:p w14:paraId="5AB120FB" w14:textId="77777777" w:rsidR="00242093" w:rsidRDefault="00242093" w:rsidP="00242093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84B19DE" w14:textId="77777777" w:rsidR="00167938" w:rsidRDefault="00167938" w:rsidP="00242093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OECD (2002) 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Glossary of Key Terms in Evaluation and Results Based Management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Pr="00A8343D">
        <w:rPr>
          <w:rFonts w:asciiTheme="minorHAnsi" w:hAnsiTheme="minorHAnsi" w:cstheme="minorHAnsi"/>
          <w:sz w:val="22"/>
          <w:szCs w:val="22"/>
          <w:lang w:val="en-GB"/>
        </w:rPr>
        <w:t>OE</w:t>
      </w:r>
      <w:r>
        <w:rPr>
          <w:rFonts w:asciiTheme="minorHAnsi" w:hAnsiTheme="minorHAnsi" w:cstheme="minorHAnsi"/>
          <w:sz w:val="22"/>
          <w:szCs w:val="22"/>
          <w:lang w:val="en-GB"/>
        </w:rPr>
        <w:t>CD Publishing, Paris. Available from:</w:t>
      </w:r>
    </w:p>
    <w:p w14:paraId="542C4DF0" w14:textId="77777777" w:rsidR="00167938" w:rsidRPr="00167938" w:rsidRDefault="008D4737" w:rsidP="00242093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59" w:history="1">
        <w:r w:rsidR="00167938" w:rsidRPr="00167938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http://www.oecd.org/dataoecd/29/21/2754804.pdf</w:t>
        </w:r>
      </w:hyperlink>
      <w:r w:rsidR="00167938" w:rsidRPr="00167938">
        <w:rPr>
          <w:rFonts w:asciiTheme="minorHAnsi" w:hAnsiTheme="minorHAnsi" w:cstheme="minorHAnsi"/>
          <w:sz w:val="22"/>
          <w:szCs w:val="22"/>
          <w:lang w:val="en-GB"/>
        </w:rPr>
        <w:t xml:space="preserve"> [Access</w:t>
      </w:r>
      <w:r w:rsidR="00167938">
        <w:rPr>
          <w:rFonts w:asciiTheme="minorHAnsi" w:hAnsiTheme="minorHAnsi" w:cstheme="minorHAnsi"/>
          <w:sz w:val="22"/>
          <w:szCs w:val="22"/>
          <w:lang w:val="en-GB"/>
        </w:rPr>
        <w:t>ed 1 June 2011</w:t>
      </w:r>
      <w:r w:rsidR="00167938" w:rsidRPr="00167938">
        <w:rPr>
          <w:rFonts w:asciiTheme="minorHAnsi" w:hAnsiTheme="minorHAnsi" w:cstheme="minorHAnsi"/>
          <w:sz w:val="22"/>
          <w:szCs w:val="22"/>
          <w:lang w:val="en-GB"/>
        </w:rPr>
        <w:t>].</w:t>
      </w:r>
    </w:p>
    <w:p w14:paraId="42B6C66E" w14:textId="77777777" w:rsidR="00167938" w:rsidRPr="00167938" w:rsidRDefault="00167938" w:rsidP="00242093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8E7466B" w14:textId="77777777" w:rsidR="00FD5B26" w:rsidRDefault="005D604E" w:rsidP="00242093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OECD (2006</w:t>
      </w:r>
      <w:r w:rsidR="00242093" w:rsidRPr="00A8343D">
        <w:rPr>
          <w:rFonts w:asciiTheme="minorHAnsi" w:hAnsiTheme="minorHAnsi" w:cstheme="minorHAnsi"/>
          <w:sz w:val="22"/>
          <w:szCs w:val="22"/>
          <w:lang w:val="en-GB"/>
        </w:rPr>
        <w:t xml:space="preserve">) </w:t>
      </w:r>
      <w:r w:rsidR="00242093" w:rsidRPr="00542E45">
        <w:rPr>
          <w:rFonts w:asciiTheme="minorHAnsi" w:hAnsiTheme="minorHAnsi" w:cstheme="minorHAnsi"/>
          <w:i/>
          <w:sz w:val="22"/>
          <w:szCs w:val="22"/>
          <w:lang w:val="en-GB"/>
        </w:rPr>
        <w:t>Harmonising Donor Practices for Effective Aid Delivery – Volume 2: Budget support, sector wide approaches and capacity development in public financial management</w:t>
      </w:r>
      <w:r w:rsidR="00242093" w:rsidRPr="00A8343D">
        <w:rPr>
          <w:rFonts w:asciiTheme="minorHAnsi" w:hAnsiTheme="minorHAnsi" w:cstheme="minorHAnsi"/>
          <w:sz w:val="22"/>
          <w:szCs w:val="22"/>
          <w:lang w:val="en-GB"/>
        </w:rPr>
        <w:t>. DAC Guidelines and Reference Series. OE</w:t>
      </w:r>
      <w:r w:rsidR="009E1C55">
        <w:rPr>
          <w:rFonts w:asciiTheme="minorHAnsi" w:hAnsiTheme="minorHAnsi" w:cstheme="minorHAnsi"/>
          <w:sz w:val="22"/>
          <w:szCs w:val="22"/>
          <w:lang w:val="en-GB"/>
        </w:rPr>
        <w:t xml:space="preserve">CD Publishing, Paris. </w:t>
      </w:r>
      <w:r w:rsidR="0061408C">
        <w:rPr>
          <w:rFonts w:asciiTheme="minorHAnsi" w:hAnsiTheme="minorHAnsi" w:cstheme="minorHAnsi"/>
          <w:sz w:val="22"/>
          <w:szCs w:val="22"/>
          <w:lang w:val="en-GB"/>
        </w:rPr>
        <w:t>A</w:t>
      </w:r>
      <w:r w:rsidR="00242093" w:rsidRPr="00A8343D">
        <w:rPr>
          <w:rFonts w:asciiTheme="minorHAnsi" w:hAnsiTheme="minorHAnsi" w:cstheme="minorHAnsi"/>
          <w:sz w:val="22"/>
          <w:szCs w:val="22"/>
          <w:lang w:val="en-GB"/>
        </w:rPr>
        <w:t xml:space="preserve">vailable from: </w:t>
      </w:r>
    </w:p>
    <w:p w14:paraId="5B857C9E" w14:textId="77777777" w:rsidR="00242093" w:rsidRPr="00A8343D" w:rsidRDefault="008D4737" w:rsidP="00242093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hyperlink r:id="rId60" w:history="1">
        <w:r w:rsidR="00862F34" w:rsidRPr="00862F34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http://www.oecd.org/dataoecd/53/7/34583142.pdf</w:t>
        </w:r>
      </w:hyperlink>
      <w:r w:rsidR="00862F34" w:rsidRPr="00862F3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242093" w:rsidRPr="00A8343D">
        <w:rPr>
          <w:rFonts w:asciiTheme="minorHAnsi" w:hAnsiTheme="minorHAnsi" w:cstheme="minorHAnsi"/>
          <w:sz w:val="22"/>
          <w:szCs w:val="22"/>
          <w:lang w:val="en-GB"/>
        </w:rPr>
        <w:t xml:space="preserve">[Accessed </w:t>
      </w:r>
      <w:r w:rsidR="00862F34">
        <w:rPr>
          <w:rFonts w:asciiTheme="minorHAnsi" w:hAnsiTheme="minorHAnsi" w:cstheme="minorHAnsi"/>
          <w:sz w:val="22"/>
          <w:szCs w:val="22"/>
          <w:lang w:val="en-GB"/>
        </w:rPr>
        <w:t>11</w:t>
      </w:r>
      <w:r w:rsidR="00242093" w:rsidRPr="00A8343D">
        <w:rPr>
          <w:rFonts w:asciiTheme="minorHAnsi" w:hAnsiTheme="minorHAnsi" w:cstheme="minorHAnsi"/>
          <w:sz w:val="22"/>
          <w:szCs w:val="22"/>
          <w:lang w:val="en-GB"/>
        </w:rPr>
        <w:t xml:space="preserve"> July 201</w:t>
      </w:r>
      <w:r w:rsidR="00862F34">
        <w:rPr>
          <w:rFonts w:asciiTheme="minorHAnsi" w:hAnsiTheme="minorHAnsi" w:cstheme="minorHAnsi"/>
          <w:sz w:val="22"/>
          <w:szCs w:val="22"/>
          <w:lang w:val="en-GB"/>
        </w:rPr>
        <w:t>2</w:t>
      </w:r>
      <w:r w:rsidR="00242093" w:rsidRPr="00A8343D">
        <w:rPr>
          <w:rFonts w:asciiTheme="minorHAnsi" w:hAnsiTheme="minorHAnsi" w:cstheme="minorHAnsi"/>
          <w:sz w:val="22"/>
          <w:szCs w:val="22"/>
          <w:lang w:val="en-GB"/>
        </w:rPr>
        <w:t>].</w:t>
      </w:r>
    </w:p>
    <w:p w14:paraId="2B0A9C15" w14:textId="77777777" w:rsidR="006B5B6A" w:rsidRDefault="006B5B6A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</w:p>
    <w:p w14:paraId="51128D92" w14:textId="77777777" w:rsidR="00284453" w:rsidRDefault="00284453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OECD (2008) </w:t>
      </w:r>
      <w:r w:rsidRPr="00542E45">
        <w:rPr>
          <w:rFonts w:asciiTheme="minorHAnsi" w:hAnsiTheme="minorHAnsi" w:cstheme="minorHAnsi"/>
          <w:i/>
          <w:sz w:val="22"/>
          <w:szCs w:val="22"/>
          <w:lang w:val="en-GB"/>
        </w:rPr>
        <w:t>Strategic Environmental Assessment and Adaptation to Climate Change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DAC Network on Environment and Development (ENVIRONET). </w:t>
      </w:r>
      <w:r w:rsidR="007B547B" w:rsidRPr="007B547B">
        <w:rPr>
          <w:rFonts w:asciiTheme="minorHAnsi" w:hAnsiTheme="minorHAnsi" w:cstheme="minorHAnsi"/>
          <w:sz w:val="22"/>
          <w:szCs w:val="22"/>
          <w:lang w:val="en-GB"/>
        </w:rPr>
        <w:t>OECD Publishing, Paris.</w:t>
      </w:r>
    </w:p>
    <w:p w14:paraId="4FCDFFDE" w14:textId="77777777" w:rsidR="00284453" w:rsidRPr="00284453" w:rsidRDefault="00284453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Available from: </w:t>
      </w:r>
      <w:hyperlink r:id="rId61" w:history="1">
        <w:r w:rsidRPr="005D4D2E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http://www.seataskteam.net/guidance.php</w:t>
        </w:r>
      </w:hyperlink>
      <w:r>
        <w:rPr>
          <w:rFonts w:asciiTheme="minorHAnsi" w:hAnsiTheme="minorHAnsi" w:cstheme="minorHAnsi"/>
          <w:sz w:val="22"/>
          <w:szCs w:val="22"/>
          <w:lang w:val="en-GB"/>
        </w:rPr>
        <w:t xml:space="preserve"> [Accessed 30 July 2010].</w:t>
      </w:r>
    </w:p>
    <w:p w14:paraId="2CDDBBB8" w14:textId="77777777" w:rsidR="00242093" w:rsidRPr="0073453D" w:rsidRDefault="00242093" w:rsidP="0024209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</w:p>
    <w:p w14:paraId="5177540A" w14:textId="77777777" w:rsidR="000D09E4" w:rsidRDefault="00242093" w:rsidP="00242093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OECD (2009</w:t>
      </w:r>
      <w:r w:rsidR="00E8694E">
        <w:rPr>
          <w:rFonts w:asciiTheme="minorHAnsi" w:hAnsiTheme="minorHAnsi" w:cstheme="minorHAnsi"/>
          <w:sz w:val="22"/>
          <w:szCs w:val="22"/>
          <w:lang w:val="en-GB"/>
        </w:rPr>
        <w:t>a</w:t>
      </w:r>
      <w:r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) </w:t>
      </w:r>
      <w:r w:rsidRPr="00542E45">
        <w:rPr>
          <w:rFonts w:asciiTheme="minorHAnsi" w:hAnsiTheme="minorHAnsi" w:cstheme="minorHAnsi"/>
          <w:i/>
          <w:sz w:val="22"/>
          <w:szCs w:val="22"/>
          <w:lang w:val="en-GB"/>
        </w:rPr>
        <w:t>Integrating Climate Change Adaptation into Development Co-operation: Policy guidance</w:t>
      </w:r>
      <w:r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. OECD Publishing, Paris. </w:t>
      </w:r>
      <w:r w:rsidR="0061408C">
        <w:rPr>
          <w:rFonts w:asciiTheme="minorHAnsi" w:hAnsiTheme="minorHAnsi" w:cstheme="minorHAnsi"/>
          <w:sz w:val="22"/>
          <w:szCs w:val="22"/>
          <w:lang w:val="en-GB"/>
        </w:rPr>
        <w:t>[</w:t>
      </w:r>
      <w:r>
        <w:rPr>
          <w:rFonts w:asciiTheme="minorHAnsi" w:hAnsiTheme="minorHAnsi" w:cstheme="minorHAnsi"/>
          <w:sz w:val="22"/>
          <w:szCs w:val="22"/>
          <w:lang w:val="en-GB"/>
        </w:rPr>
        <w:t>Read-only, browse-it edition</w:t>
      </w:r>
      <w:r w:rsidR="0061408C">
        <w:rPr>
          <w:rFonts w:asciiTheme="minorHAnsi" w:hAnsiTheme="minorHAnsi" w:cstheme="minorHAnsi"/>
          <w:sz w:val="22"/>
          <w:szCs w:val="22"/>
          <w:lang w:val="en-GB"/>
        </w:rPr>
        <w:t>]</w:t>
      </w:r>
      <w:r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1408C">
        <w:rPr>
          <w:rFonts w:asciiTheme="minorHAnsi" w:hAnsiTheme="minorHAnsi" w:cstheme="minorHAnsi"/>
          <w:sz w:val="22"/>
          <w:szCs w:val="22"/>
          <w:lang w:val="en-GB"/>
        </w:rPr>
        <w:t>A</w:t>
      </w:r>
      <w:r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vailable from: </w:t>
      </w:r>
    </w:p>
    <w:p w14:paraId="69DFE76F" w14:textId="77777777" w:rsidR="00242093" w:rsidRPr="0053026C" w:rsidRDefault="008D4737" w:rsidP="00242093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hyperlink r:id="rId62" w:history="1">
        <w:r w:rsidR="00242093" w:rsidRPr="0053026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http://browse.oecdbookshop.org/oecd/pdfs/browseit/4309171E.PDF</w:t>
        </w:r>
      </w:hyperlink>
      <w:r w:rsidR="00242093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[Accessed 30 July 2010].</w:t>
      </w:r>
    </w:p>
    <w:p w14:paraId="4DBE8B6E" w14:textId="77777777" w:rsidR="00E8694E" w:rsidRPr="00E8694E" w:rsidRDefault="00E8694E" w:rsidP="00E8694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1F7C957" w14:textId="77777777" w:rsidR="00E8694E" w:rsidRPr="00E8694E" w:rsidRDefault="00E8694E" w:rsidP="00E8694E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E8694E">
        <w:rPr>
          <w:rFonts w:asciiTheme="minorHAnsi" w:hAnsiTheme="minorHAnsi" w:cstheme="minorHAnsi"/>
          <w:sz w:val="22"/>
          <w:szCs w:val="22"/>
          <w:lang w:val="en-GB"/>
        </w:rPr>
        <w:t xml:space="preserve">OECD (2009b) </w:t>
      </w:r>
      <w:r w:rsidRPr="00E8694E">
        <w:rPr>
          <w:rFonts w:asciiTheme="minorHAnsi" w:hAnsiTheme="minorHAnsi" w:cstheme="minorHAnsi"/>
          <w:i/>
          <w:sz w:val="22"/>
          <w:szCs w:val="22"/>
          <w:lang w:val="en-GB"/>
        </w:rPr>
        <w:t>The Economics of Climate Change Mitigation: Policies and actions for global action beyond 2012</w:t>
      </w:r>
      <w:r w:rsidRPr="00E8694E">
        <w:rPr>
          <w:rFonts w:asciiTheme="minorHAnsi" w:hAnsiTheme="minorHAnsi" w:cstheme="minorHAnsi"/>
          <w:sz w:val="22"/>
          <w:szCs w:val="22"/>
          <w:lang w:val="en-GB"/>
        </w:rPr>
        <w:t xml:space="preserve">. OECD Publishing, Paris. </w:t>
      </w:r>
    </w:p>
    <w:p w14:paraId="39F3C1EF" w14:textId="77777777" w:rsidR="008165FB" w:rsidRPr="00E8694E" w:rsidRDefault="008165FB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763B18F" w14:textId="77777777" w:rsidR="00242093" w:rsidRPr="00242093" w:rsidRDefault="00242093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OECD (2010</w:t>
      </w:r>
      <w:r w:rsidR="000271DF">
        <w:rPr>
          <w:rFonts w:asciiTheme="minorHAnsi" w:hAnsiTheme="minorHAnsi" w:cstheme="minorHAnsi"/>
          <w:sz w:val="22"/>
          <w:szCs w:val="22"/>
          <w:lang w:val="en-GB"/>
        </w:rPr>
        <w:t>a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) </w:t>
      </w:r>
      <w:r w:rsidRPr="00ED0A4A">
        <w:rPr>
          <w:rFonts w:asciiTheme="minorHAnsi" w:hAnsiTheme="minorHAnsi" w:cstheme="minorHAnsi"/>
          <w:i/>
          <w:sz w:val="22"/>
          <w:szCs w:val="22"/>
          <w:lang w:val="en-GB"/>
        </w:rPr>
        <w:t>Climate Risk Screening and Assessment Tools: Making Sense of a Crowded Field</w:t>
      </w:r>
      <w:r>
        <w:rPr>
          <w:rFonts w:asciiTheme="minorHAnsi" w:hAnsiTheme="minorHAnsi" w:cstheme="minorHAnsi"/>
          <w:sz w:val="22"/>
          <w:szCs w:val="22"/>
          <w:lang w:val="en-GB"/>
        </w:rPr>
        <w:t>. [Unpublished] Document distributed at the Meeting of the OECD DAC-EPOC Joint Task Team on Climate Change and Development Co-operation, 12-13 October 2010, Amsterdam.</w:t>
      </w:r>
    </w:p>
    <w:p w14:paraId="269F9C95" w14:textId="77777777" w:rsidR="000271DF" w:rsidRPr="005E4122" w:rsidRDefault="000271DF" w:rsidP="000271DF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446CD9B" w14:textId="77777777" w:rsidR="002D0231" w:rsidRDefault="000271DF" w:rsidP="000271DF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5E4122">
        <w:rPr>
          <w:rFonts w:asciiTheme="minorHAnsi" w:hAnsiTheme="minorHAnsi" w:cstheme="minorHAnsi"/>
          <w:sz w:val="22"/>
          <w:szCs w:val="22"/>
          <w:lang w:val="en-GB"/>
        </w:rPr>
        <w:t>OECD (2010</w:t>
      </w:r>
      <w:r>
        <w:rPr>
          <w:rFonts w:asciiTheme="minorHAnsi" w:hAnsiTheme="minorHAnsi" w:cstheme="minorHAnsi"/>
          <w:sz w:val="22"/>
          <w:szCs w:val="22"/>
          <w:lang w:val="en-GB"/>
        </w:rPr>
        <w:t>b</w:t>
      </w:r>
      <w:r w:rsidRPr="005E4122">
        <w:rPr>
          <w:rFonts w:asciiTheme="minorHAnsi" w:hAnsiTheme="minorHAnsi" w:cstheme="minorHAnsi"/>
          <w:sz w:val="22"/>
          <w:szCs w:val="22"/>
          <w:lang w:val="en-GB"/>
        </w:rPr>
        <w:t xml:space="preserve">) </w:t>
      </w:r>
      <w:r w:rsidRPr="005E4122">
        <w:rPr>
          <w:rFonts w:asciiTheme="minorHAnsi" w:hAnsiTheme="minorHAnsi" w:cstheme="minorHAnsi"/>
          <w:i/>
          <w:sz w:val="22"/>
          <w:szCs w:val="22"/>
          <w:lang w:val="en-GB"/>
        </w:rPr>
        <w:t>Interim Report of the Green Growth Strategy: Implementing our commitment for a sustainable future</w:t>
      </w:r>
      <w:r w:rsidRPr="005E4122">
        <w:rPr>
          <w:rFonts w:asciiTheme="minorHAnsi" w:hAnsiTheme="minorHAnsi" w:cstheme="minorHAnsi"/>
          <w:sz w:val="22"/>
          <w:szCs w:val="22"/>
          <w:lang w:val="en-GB"/>
        </w:rPr>
        <w:t xml:space="preserve">. Meeting of the OECD Council at Ministerial Level, 27-28 May 2010. C/MIN(2010)5. Organisation for Economic Cooperation and Development, Paris. Available from: </w:t>
      </w:r>
    </w:p>
    <w:p w14:paraId="3B4A861B" w14:textId="77777777" w:rsidR="000271DF" w:rsidRPr="00F237A2" w:rsidRDefault="008D4737" w:rsidP="000271DF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63" w:history="1">
        <w:r w:rsidR="000271DF" w:rsidRPr="00F237A2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http://www.oecd.org/document/3/0,3343,en_2649_37465_45196035_1_1_1_1,00.html</w:t>
        </w:r>
      </w:hyperlink>
      <w:r w:rsidR="00F237A2" w:rsidRPr="00F237A2">
        <w:rPr>
          <w:rFonts w:asciiTheme="minorHAnsi" w:hAnsiTheme="minorHAnsi" w:cstheme="minorHAnsi"/>
          <w:sz w:val="22"/>
          <w:szCs w:val="22"/>
          <w:lang w:val="en-GB"/>
        </w:rPr>
        <w:t xml:space="preserve"> [Access</w:t>
      </w:r>
      <w:r w:rsidR="00F237A2">
        <w:rPr>
          <w:rFonts w:asciiTheme="minorHAnsi" w:hAnsiTheme="minorHAnsi" w:cstheme="minorHAnsi"/>
          <w:sz w:val="22"/>
          <w:szCs w:val="22"/>
          <w:lang w:val="en-GB"/>
        </w:rPr>
        <w:t>ed 10 May 2011</w:t>
      </w:r>
      <w:r w:rsidR="00F237A2" w:rsidRPr="00F237A2">
        <w:rPr>
          <w:rFonts w:asciiTheme="minorHAnsi" w:hAnsiTheme="minorHAnsi" w:cstheme="minorHAnsi"/>
          <w:sz w:val="22"/>
          <w:szCs w:val="22"/>
          <w:lang w:val="en-GB"/>
        </w:rPr>
        <w:t>]</w:t>
      </w:r>
      <w:r w:rsidR="000271DF" w:rsidRPr="00F237A2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350788A2" w14:textId="77777777" w:rsidR="00942711" w:rsidRDefault="00942711" w:rsidP="008F4B3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D118BFC" w14:textId="77777777" w:rsidR="001641AA" w:rsidRDefault="001641AA" w:rsidP="008F4B39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OECD-DAC (2011) 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Handbook on the OECD-DAC Climate Markers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Organisation for Economic Cooperation and Development, Paris. Available from: </w:t>
      </w:r>
    </w:p>
    <w:p w14:paraId="25343A49" w14:textId="77777777" w:rsidR="001641AA" w:rsidRPr="001641AA" w:rsidRDefault="008D4737" w:rsidP="008F4B39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64" w:history="1">
        <w:r w:rsidR="001641AA" w:rsidRPr="007224CB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http://www.oecd.org/dataoecd/56/18/48785310.pdf</w:t>
        </w:r>
      </w:hyperlink>
      <w:r w:rsidR="001641AA">
        <w:rPr>
          <w:rFonts w:asciiTheme="minorHAnsi" w:hAnsiTheme="minorHAnsi" w:cstheme="minorHAnsi"/>
          <w:sz w:val="22"/>
          <w:szCs w:val="22"/>
          <w:lang w:val="en-GB"/>
        </w:rPr>
        <w:t xml:space="preserve"> [Accessed 7 October 2011].</w:t>
      </w:r>
    </w:p>
    <w:p w14:paraId="5FACC02F" w14:textId="77777777" w:rsidR="001641AA" w:rsidRPr="00942711" w:rsidRDefault="001641AA" w:rsidP="008F4B3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155B7B9" w14:textId="77777777" w:rsidR="006007EF" w:rsidRDefault="002E6CA7" w:rsidP="008F4B39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Olhoff </w:t>
      </w:r>
      <w:r w:rsidR="008F4B39">
        <w:rPr>
          <w:rFonts w:asciiTheme="minorHAnsi" w:hAnsiTheme="minorHAnsi" w:cstheme="minorHAnsi"/>
          <w:sz w:val="22"/>
          <w:szCs w:val="22"/>
          <w:lang w:val="en-GB"/>
        </w:rPr>
        <w:t xml:space="preserve">A. &amp;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Schaer </w:t>
      </w:r>
      <w:r w:rsidR="008F4B39">
        <w:rPr>
          <w:rFonts w:asciiTheme="minorHAnsi" w:hAnsiTheme="minorHAnsi" w:cstheme="minorHAnsi"/>
          <w:sz w:val="22"/>
          <w:szCs w:val="22"/>
          <w:lang w:val="en-GB"/>
        </w:rPr>
        <w:t xml:space="preserve">C. (2010) </w:t>
      </w:r>
      <w:r w:rsidR="008F4B39" w:rsidRPr="00F972D8">
        <w:rPr>
          <w:rFonts w:asciiTheme="minorHAnsi" w:hAnsiTheme="minorHAnsi" w:cstheme="minorHAnsi"/>
          <w:i/>
          <w:sz w:val="22"/>
          <w:szCs w:val="22"/>
          <w:lang w:val="en-GB"/>
        </w:rPr>
        <w:t>Screening tools and guidelines to support the mainstreaming of climate change adaptation into development assistance: A stocktaking report</w:t>
      </w:r>
      <w:r w:rsidR="008F4B39">
        <w:rPr>
          <w:rFonts w:asciiTheme="minorHAnsi" w:hAnsiTheme="minorHAnsi" w:cstheme="minorHAnsi"/>
          <w:sz w:val="22"/>
          <w:szCs w:val="22"/>
          <w:lang w:val="en-GB"/>
        </w:rPr>
        <w:t>. Environment &amp; Energy Group, United Nations Development Programme, New York. Available from:</w:t>
      </w:r>
      <w:r w:rsidR="006007E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5075F638" w14:textId="77777777" w:rsidR="008F4B39" w:rsidRPr="00120447" w:rsidRDefault="008D4737" w:rsidP="008F4B39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hyperlink r:id="rId65" w:history="1">
        <w:r w:rsidR="006007EF" w:rsidRPr="009E556E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http://www.undp.org/climatechange/library_integrating_cc.shtml</w:t>
        </w:r>
      </w:hyperlink>
      <w:r w:rsidR="006007EF">
        <w:rPr>
          <w:rFonts w:asciiTheme="minorHAnsi" w:hAnsiTheme="minorHAnsi" w:cstheme="minorHAnsi"/>
          <w:sz w:val="22"/>
          <w:szCs w:val="22"/>
          <w:lang w:val="en-GB"/>
        </w:rPr>
        <w:t xml:space="preserve"> [</w:t>
      </w:r>
      <w:r w:rsidR="008F4B39">
        <w:rPr>
          <w:rFonts w:asciiTheme="minorHAnsi" w:hAnsiTheme="minorHAnsi" w:cstheme="minorHAnsi"/>
          <w:sz w:val="22"/>
          <w:szCs w:val="22"/>
          <w:lang w:val="en-GB"/>
        </w:rPr>
        <w:t xml:space="preserve">Accessed </w:t>
      </w:r>
      <w:r w:rsidR="006007EF">
        <w:rPr>
          <w:rFonts w:asciiTheme="minorHAnsi" w:hAnsiTheme="minorHAnsi" w:cstheme="minorHAnsi"/>
          <w:sz w:val="22"/>
          <w:szCs w:val="22"/>
          <w:lang w:val="en-GB"/>
        </w:rPr>
        <w:t>8 July 2011</w:t>
      </w:r>
      <w:r w:rsidR="008F4B39">
        <w:rPr>
          <w:rFonts w:asciiTheme="minorHAnsi" w:hAnsiTheme="minorHAnsi" w:cstheme="minorHAnsi"/>
          <w:sz w:val="22"/>
          <w:szCs w:val="22"/>
          <w:lang w:val="en-GB"/>
        </w:rPr>
        <w:t>].</w:t>
      </w:r>
    </w:p>
    <w:p w14:paraId="58739D28" w14:textId="77777777" w:rsidR="00F30A5B" w:rsidRPr="00527651" w:rsidRDefault="00F30A5B" w:rsidP="00F30A5B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660F287" w14:textId="77777777" w:rsidR="00F30A5B" w:rsidRDefault="002E6CA7" w:rsidP="00F30A5B">
      <w:pPr>
        <w:rPr>
          <w:rFonts w:asciiTheme="minorHAnsi" w:hAnsiTheme="minorHAnsi" w:cstheme="minorHAnsi"/>
          <w:i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lastRenderedPageBreak/>
        <w:t>Partid</w:t>
      </w:r>
      <w:r>
        <w:rPr>
          <w:rFonts w:asciiTheme="minorHAnsi" w:hAnsiTheme="minorHAnsi" w:cstheme="minorHAnsi"/>
          <w:sz w:val="22"/>
          <w:szCs w:val="22"/>
          <w:lang w:val="en-GB"/>
        </w:rPr>
        <w:t>á</w:t>
      </w:r>
      <w:r>
        <w:rPr>
          <w:rFonts w:asciiTheme="minorHAnsi" w:hAnsiTheme="minorHAnsi" w:cstheme="minorHAnsi"/>
          <w:sz w:val="22"/>
          <w:szCs w:val="22"/>
          <w:lang w:val="en-US"/>
        </w:rPr>
        <w:t>rio</w:t>
      </w:r>
      <w:r w:rsidRPr="00D32B6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30A5B" w:rsidRPr="00D32B6A">
        <w:rPr>
          <w:rFonts w:asciiTheme="minorHAnsi" w:hAnsiTheme="minorHAnsi" w:cstheme="minorHAnsi"/>
          <w:sz w:val="22"/>
          <w:szCs w:val="22"/>
          <w:lang w:val="en-US"/>
        </w:rPr>
        <w:t>M.R. (2007) Strategic Environmental Assessment Go</w:t>
      </w:r>
      <w:r w:rsidR="00F30A5B">
        <w:rPr>
          <w:rFonts w:asciiTheme="minorHAnsi" w:hAnsiTheme="minorHAnsi" w:cstheme="minorHAnsi"/>
          <w:sz w:val="22"/>
          <w:szCs w:val="22"/>
          <w:lang w:val="en-US"/>
        </w:rPr>
        <w:t xml:space="preserve">od Practices Guide: Methodological Guidance. Portuguese Environment Agency, Amadora, Portugal. </w:t>
      </w:r>
    </w:p>
    <w:p w14:paraId="30450D92" w14:textId="77777777" w:rsidR="00F30A5B" w:rsidRPr="00D32B6A" w:rsidRDefault="00F30A5B" w:rsidP="00F30A5B">
      <w:pPr>
        <w:rPr>
          <w:rFonts w:asciiTheme="minorHAnsi" w:hAnsiTheme="minorHAnsi" w:cstheme="minorHAnsi"/>
          <w:i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Available from: </w:t>
      </w:r>
      <w:hyperlink r:id="rId66" w:history="1">
        <w:r w:rsidRPr="005D4D2E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http://www.seataskteam.net/library.php</w:t>
        </w:r>
      </w:hyperlink>
      <w:r>
        <w:rPr>
          <w:rFonts w:asciiTheme="minorHAnsi" w:hAnsiTheme="minorHAnsi" w:cstheme="minorHAnsi"/>
          <w:sz w:val="22"/>
          <w:szCs w:val="22"/>
          <w:lang w:val="en-US"/>
        </w:rPr>
        <w:t xml:space="preserve"> [Accessed: 30 July 2010].</w:t>
      </w:r>
    </w:p>
    <w:p w14:paraId="64265C6C" w14:textId="77777777" w:rsidR="008F3CBA" w:rsidRPr="00F30A5B" w:rsidRDefault="008F3CBA" w:rsidP="004F5BED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EB498E4" w14:textId="77777777" w:rsidR="004F5BED" w:rsidRPr="00D67FA5" w:rsidRDefault="002E6CA7" w:rsidP="004F5BED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Perch </w:t>
      </w:r>
      <w:r w:rsidR="004F5BED">
        <w:rPr>
          <w:rFonts w:asciiTheme="minorHAnsi" w:hAnsiTheme="minorHAnsi" w:cstheme="minorHAnsi"/>
          <w:sz w:val="22"/>
          <w:szCs w:val="22"/>
          <w:lang w:val="en-GB"/>
        </w:rPr>
        <w:t xml:space="preserve">L. (2010) </w:t>
      </w:r>
      <w:r w:rsidR="004F5BED">
        <w:rPr>
          <w:rFonts w:asciiTheme="minorHAnsi" w:hAnsiTheme="minorHAnsi" w:cstheme="minorHAnsi"/>
          <w:i/>
          <w:sz w:val="22"/>
          <w:szCs w:val="22"/>
          <w:lang w:val="en-GB"/>
        </w:rPr>
        <w:t>Maximising Co-Benefits: Exploring Opportunities to Strengthen Equality and Poverty Reduction through Adaptation to Climate Change</w:t>
      </w:r>
      <w:r w:rsidR="004F5BED">
        <w:rPr>
          <w:rFonts w:asciiTheme="minorHAnsi" w:hAnsiTheme="minorHAnsi" w:cstheme="minorHAnsi"/>
          <w:sz w:val="22"/>
          <w:szCs w:val="22"/>
          <w:lang w:val="en-GB"/>
        </w:rPr>
        <w:t xml:space="preserve">. Working Paper no. 75. International Policy Centre for Inclusive Growth, United Nations Development Programme, Brasilia. Available from: </w:t>
      </w:r>
      <w:hyperlink r:id="rId67" w:history="1">
        <w:r w:rsidR="004F5BED" w:rsidRPr="006330C9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http://www.ipc-undp.org/pub/IPCWorkingPaper75.pdf</w:t>
        </w:r>
      </w:hyperlink>
      <w:r w:rsidR="004F5BED">
        <w:rPr>
          <w:rFonts w:asciiTheme="minorHAnsi" w:hAnsiTheme="minorHAnsi" w:cstheme="minorHAnsi"/>
          <w:sz w:val="22"/>
          <w:szCs w:val="22"/>
          <w:lang w:val="en-GB"/>
        </w:rPr>
        <w:t xml:space="preserve"> [Accessed 28 April 2011].</w:t>
      </w:r>
    </w:p>
    <w:p w14:paraId="615A2DC1" w14:textId="77777777" w:rsidR="00242093" w:rsidRPr="000271DF" w:rsidRDefault="00242093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B9A3787" w14:textId="77777777" w:rsidR="00C1025C" w:rsidRPr="00C1025C" w:rsidRDefault="002E6CA7" w:rsidP="00E27611">
      <w:pPr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C1025C">
        <w:rPr>
          <w:rFonts w:asciiTheme="minorHAnsi" w:hAnsiTheme="minorHAnsi" w:cstheme="minorHAnsi"/>
          <w:sz w:val="22"/>
          <w:szCs w:val="22"/>
          <w:lang w:val="en-US"/>
        </w:rPr>
        <w:t>Perez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3A4D5F">
        <w:rPr>
          <w:rFonts w:asciiTheme="minorHAnsi" w:hAnsiTheme="minorHAnsi" w:cstheme="minorHAnsi"/>
          <w:sz w:val="22"/>
          <w:szCs w:val="22"/>
          <w:lang w:val="en-US"/>
        </w:rPr>
        <w:t xml:space="preserve">R.T. &amp; </w:t>
      </w:r>
      <w:r>
        <w:rPr>
          <w:rFonts w:asciiTheme="minorHAnsi" w:hAnsiTheme="minorHAnsi" w:cstheme="minorHAnsi"/>
          <w:sz w:val="22"/>
          <w:szCs w:val="22"/>
          <w:lang w:val="en-US"/>
        </w:rPr>
        <w:t>Yohe</w:t>
      </w:r>
      <w:r w:rsidRPr="00C1025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C1025C" w:rsidRPr="00C1025C">
        <w:rPr>
          <w:rFonts w:asciiTheme="minorHAnsi" w:hAnsiTheme="minorHAnsi" w:cstheme="minorHAnsi"/>
          <w:sz w:val="22"/>
          <w:szCs w:val="22"/>
          <w:lang w:val="en-US"/>
        </w:rPr>
        <w:t>G. (2004) Continuing</w:t>
      </w:r>
      <w:r w:rsidR="00C1025C">
        <w:rPr>
          <w:rFonts w:asciiTheme="minorHAnsi" w:hAnsiTheme="minorHAnsi" w:cstheme="minorHAnsi"/>
          <w:sz w:val="22"/>
          <w:szCs w:val="22"/>
          <w:lang w:val="en-US"/>
        </w:rPr>
        <w:t xml:space="preserve"> the Adaptation Process. In: </w:t>
      </w:r>
      <w:r w:rsidR="00285AD8">
        <w:rPr>
          <w:rFonts w:asciiTheme="minorHAnsi" w:hAnsiTheme="minorHAnsi" w:cstheme="minorHAnsi"/>
          <w:sz w:val="22"/>
          <w:szCs w:val="22"/>
          <w:lang w:val="en-GB"/>
        </w:rPr>
        <w:t xml:space="preserve">Lim </w:t>
      </w:r>
      <w:r w:rsidR="00FF2C74">
        <w:rPr>
          <w:rFonts w:asciiTheme="minorHAnsi" w:hAnsiTheme="minorHAnsi" w:cstheme="minorHAnsi"/>
          <w:sz w:val="22"/>
          <w:szCs w:val="22"/>
          <w:lang w:val="en-GB"/>
        </w:rPr>
        <w:t xml:space="preserve">B. &amp; </w:t>
      </w:r>
      <w:r w:rsidR="00285AD8">
        <w:rPr>
          <w:rFonts w:asciiTheme="minorHAnsi" w:hAnsiTheme="minorHAnsi" w:cstheme="minorHAnsi"/>
          <w:sz w:val="22"/>
          <w:szCs w:val="22"/>
          <w:lang w:val="en-GB"/>
        </w:rPr>
        <w:t>Spanger</w:t>
      </w:r>
      <w:r w:rsidR="00FF2C74">
        <w:rPr>
          <w:rFonts w:asciiTheme="minorHAnsi" w:hAnsiTheme="minorHAnsi" w:cstheme="minorHAnsi"/>
          <w:sz w:val="22"/>
          <w:szCs w:val="22"/>
          <w:lang w:val="en-GB"/>
        </w:rPr>
        <w:t>-</w:t>
      </w:r>
      <w:r w:rsidR="00285AD8">
        <w:rPr>
          <w:rFonts w:asciiTheme="minorHAnsi" w:hAnsiTheme="minorHAnsi" w:cstheme="minorHAnsi"/>
          <w:sz w:val="22"/>
          <w:szCs w:val="22"/>
          <w:lang w:val="en-GB"/>
        </w:rPr>
        <w:t xml:space="preserve">Siegfried </w:t>
      </w:r>
      <w:r w:rsidR="00C1025C">
        <w:rPr>
          <w:rFonts w:asciiTheme="minorHAnsi" w:hAnsiTheme="minorHAnsi" w:cstheme="minorHAnsi"/>
          <w:sz w:val="22"/>
          <w:szCs w:val="22"/>
          <w:lang w:val="en-GB"/>
        </w:rPr>
        <w:t>E.</w:t>
      </w:r>
      <w:r w:rsidR="00C1025C" w:rsidRPr="002C29C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C1025C">
        <w:rPr>
          <w:rFonts w:asciiTheme="minorHAnsi" w:hAnsiTheme="minorHAnsi" w:cstheme="minorHAnsi"/>
          <w:sz w:val="22"/>
          <w:szCs w:val="22"/>
          <w:lang w:val="en-GB"/>
        </w:rPr>
        <w:t xml:space="preserve">(eds.) </w:t>
      </w:r>
      <w:r w:rsidR="00C1025C" w:rsidRPr="002C29C2">
        <w:rPr>
          <w:rFonts w:asciiTheme="minorHAnsi" w:hAnsiTheme="minorHAnsi" w:cstheme="minorHAnsi"/>
          <w:sz w:val="22"/>
          <w:szCs w:val="22"/>
          <w:lang w:val="en-GB"/>
        </w:rPr>
        <w:t xml:space="preserve">(2004) </w:t>
      </w:r>
      <w:r w:rsidR="00C1025C" w:rsidRPr="00ED0A4A">
        <w:rPr>
          <w:rFonts w:asciiTheme="minorHAnsi" w:hAnsiTheme="minorHAnsi" w:cstheme="minorHAnsi"/>
          <w:i/>
          <w:sz w:val="22"/>
          <w:szCs w:val="22"/>
          <w:lang w:val="en-GB"/>
        </w:rPr>
        <w:t>Adaptation</w:t>
      </w:r>
      <w:r w:rsidR="00C1025C" w:rsidRPr="002C29C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C1025C" w:rsidRPr="00ED0A4A">
        <w:rPr>
          <w:rFonts w:asciiTheme="minorHAnsi" w:hAnsiTheme="minorHAnsi" w:cstheme="minorHAnsi"/>
          <w:i/>
          <w:sz w:val="22"/>
          <w:szCs w:val="22"/>
          <w:lang w:val="en-GB"/>
        </w:rPr>
        <w:t>Policy Frameworks for Climate Change: Developing Strategies, Policies and Measures</w:t>
      </w:r>
      <w:r w:rsidR="00C1025C" w:rsidRPr="002C29C2">
        <w:rPr>
          <w:rFonts w:asciiTheme="minorHAnsi" w:hAnsiTheme="minorHAnsi" w:cstheme="minorHAnsi"/>
          <w:sz w:val="22"/>
          <w:szCs w:val="22"/>
          <w:lang w:val="en-GB"/>
        </w:rPr>
        <w:t>. United Nations Development Programm</w:t>
      </w:r>
      <w:r w:rsidR="00C1025C">
        <w:rPr>
          <w:rFonts w:asciiTheme="minorHAnsi" w:hAnsiTheme="minorHAnsi" w:cstheme="minorHAnsi"/>
          <w:sz w:val="22"/>
          <w:szCs w:val="22"/>
          <w:lang w:val="en-GB"/>
        </w:rPr>
        <w:t>e/Cambridge University Press</w:t>
      </w:r>
      <w:r w:rsidR="00C1025C" w:rsidRPr="002C29C2">
        <w:rPr>
          <w:rFonts w:asciiTheme="minorHAnsi" w:hAnsiTheme="minorHAnsi" w:cstheme="minorHAnsi"/>
          <w:sz w:val="22"/>
          <w:szCs w:val="22"/>
          <w:lang w:val="en-GB"/>
        </w:rPr>
        <w:t>, New York.</w:t>
      </w:r>
      <w:r w:rsidR="00C1025C">
        <w:rPr>
          <w:rFonts w:asciiTheme="minorHAnsi" w:hAnsiTheme="minorHAnsi" w:cstheme="minorHAnsi"/>
          <w:sz w:val="22"/>
          <w:szCs w:val="22"/>
          <w:lang w:val="en-GB"/>
        </w:rPr>
        <w:t xml:space="preserve"> Available from: </w:t>
      </w:r>
      <w:hyperlink r:id="rId68" w:history="1">
        <w:r w:rsidR="00C1025C" w:rsidRPr="00567555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http://www.undp.org/climatechange/adapt/apf.html</w:t>
        </w:r>
      </w:hyperlink>
      <w:r w:rsidR="00C1025C">
        <w:rPr>
          <w:rFonts w:asciiTheme="minorHAnsi" w:hAnsiTheme="minorHAnsi" w:cstheme="minorHAnsi"/>
          <w:sz w:val="22"/>
          <w:szCs w:val="22"/>
          <w:lang w:val="en-GB"/>
        </w:rPr>
        <w:t xml:space="preserve"> [Accessed 2 August 2010].</w:t>
      </w:r>
    </w:p>
    <w:p w14:paraId="46511DE5" w14:textId="77777777" w:rsidR="006A1ACC" w:rsidRDefault="006A1ACC" w:rsidP="00E2761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0F4AA97" w14:textId="77777777" w:rsidR="00E06883" w:rsidRDefault="002E6CA7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E06883">
        <w:rPr>
          <w:rFonts w:asciiTheme="minorHAnsi" w:hAnsiTheme="minorHAnsi" w:cstheme="minorHAnsi"/>
          <w:sz w:val="22"/>
          <w:szCs w:val="22"/>
          <w:lang w:val="en-GB"/>
        </w:rPr>
        <w:t xml:space="preserve">Peterson </w:t>
      </w:r>
      <w:r w:rsidR="00E06883" w:rsidRPr="00E06883">
        <w:rPr>
          <w:rFonts w:asciiTheme="minorHAnsi" w:hAnsiTheme="minorHAnsi" w:cstheme="minorHAnsi"/>
          <w:sz w:val="22"/>
          <w:szCs w:val="22"/>
          <w:lang w:val="en-GB"/>
        </w:rPr>
        <w:t xml:space="preserve">G., </w:t>
      </w:r>
      <w:r w:rsidR="00D66998" w:rsidRPr="00E06883">
        <w:rPr>
          <w:rFonts w:asciiTheme="minorHAnsi" w:hAnsiTheme="minorHAnsi" w:cstheme="minorHAnsi"/>
          <w:sz w:val="22"/>
          <w:szCs w:val="22"/>
          <w:lang w:val="en-GB"/>
        </w:rPr>
        <w:t xml:space="preserve">De Leo </w:t>
      </w:r>
      <w:r w:rsidR="00E06883" w:rsidRPr="00E06883">
        <w:rPr>
          <w:rFonts w:asciiTheme="minorHAnsi" w:hAnsiTheme="minorHAnsi" w:cstheme="minorHAnsi"/>
          <w:sz w:val="22"/>
          <w:szCs w:val="22"/>
          <w:lang w:val="en-GB"/>
        </w:rPr>
        <w:t xml:space="preserve">G.A., </w:t>
      </w:r>
      <w:r w:rsidR="00D66998" w:rsidRPr="00E06883">
        <w:rPr>
          <w:rFonts w:asciiTheme="minorHAnsi" w:hAnsiTheme="minorHAnsi" w:cstheme="minorHAnsi"/>
          <w:sz w:val="22"/>
          <w:szCs w:val="22"/>
          <w:lang w:val="en-GB"/>
        </w:rPr>
        <w:t xml:space="preserve">Hellmann </w:t>
      </w:r>
      <w:r w:rsidR="00E06883" w:rsidRPr="00E06883">
        <w:rPr>
          <w:rFonts w:asciiTheme="minorHAnsi" w:hAnsiTheme="minorHAnsi" w:cstheme="minorHAnsi"/>
          <w:sz w:val="22"/>
          <w:szCs w:val="22"/>
          <w:lang w:val="en-GB"/>
        </w:rPr>
        <w:t xml:space="preserve">J.J., </w:t>
      </w:r>
      <w:r w:rsidR="00D66998" w:rsidRPr="00E06883">
        <w:rPr>
          <w:rFonts w:asciiTheme="minorHAnsi" w:hAnsiTheme="minorHAnsi" w:cstheme="minorHAnsi"/>
          <w:sz w:val="22"/>
          <w:szCs w:val="22"/>
          <w:lang w:val="en-GB"/>
        </w:rPr>
        <w:t>Jan</w:t>
      </w:r>
      <w:r w:rsidR="00D66998">
        <w:rPr>
          <w:rFonts w:asciiTheme="minorHAnsi" w:hAnsiTheme="minorHAnsi" w:cstheme="minorHAnsi"/>
          <w:sz w:val="22"/>
          <w:szCs w:val="22"/>
          <w:lang w:val="en-GB"/>
        </w:rPr>
        <w:t xml:space="preserve">ssen </w:t>
      </w:r>
      <w:r w:rsidR="00E06883">
        <w:rPr>
          <w:rFonts w:asciiTheme="minorHAnsi" w:hAnsiTheme="minorHAnsi" w:cstheme="minorHAnsi"/>
          <w:sz w:val="22"/>
          <w:szCs w:val="22"/>
          <w:lang w:val="en-GB"/>
        </w:rPr>
        <w:t xml:space="preserve">M.A., </w:t>
      </w:r>
      <w:r w:rsidR="00D66998">
        <w:rPr>
          <w:rFonts w:asciiTheme="minorHAnsi" w:hAnsiTheme="minorHAnsi" w:cstheme="minorHAnsi"/>
          <w:sz w:val="22"/>
          <w:szCs w:val="22"/>
          <w:lang w:val="en-GB"/>
        </w:rPr>
        <w:t xml:space="preserve">Kinzig </w:t>
      </w:r>
      <w:r w:rsidR="00E06883">
        <w:rPr>
          <w:rFonts w:asciiTheme="minorHAnsi" w:hAnsiTheme="minorHAnsi" w:cstheme="minorHAnsi"/>
          <w:sz w:val="22"/>
          <w:szCs w:val="22"/>
          <w:lang w:val="en-GB"/>
        </w:rPr>
        <w:t xml:space="preserve">A., </w:t>
      </w:r>
      <w:r w:rsidR="00D66998">
        <w:rPr>
          <w:rFonts w:asciiTheme="minorHAnsi" w:hAnsiTheme="minorHAnsi" w:cstheme="minorHAnsi"/>
          <w:sz w:val="22"/>
          <w:szCs w:val="22"/>
          <w:lang w:val="en-GB"/>
        </w:rPr>
        <w:t xml:space="preserve">Malcolm </w:t>
      </w:r>
      <w:r w:rsidR="00E06883">
        <w:rPr>
          <w:rFonts w:asciiTheme="minorHAnsi" w:hAnsiTheme="minorHAnsi" w:cstheme="minorHAnsi"/>
          <w:sz w:val="22"/>
          <w:szCs w:val="22"/>
          <w:lang w:val="en-GB"/>
        </w:rPr>
        <w:t xml:space="preserve">J.R., </w:t>
      </w:r>
      <w:r w:rsidR="00D66998">
        <w:rPr>
          <w:rFonts w:asciiTheme="minorHAnsi" w:hAnsiTheme="minorHAnsi" w:cstheme="minorHAnsi"/>
          <w:sz w:val="22"/>
          <w:szCs w:val="22"/>
          <w:lang w:val="en-GB"/>
        </w:rPr>
        <w:t xml:space="preserve">O’Brien </w:t>
      </w:r>
      <w:r w:rsidR="00E06883">
        <w:rPr>
          <w:rFonts w:asciiTheme="minorHAnsi" w:hAnsiTheme="minorHAnsi" w:cstheme="minorHAnsi"/>
          <w:sz w:val="22"/>
          <w:szCs w:val="22"/>
          <w:lang w:val="en-GB"/>
        </w:rPr>
        <w:t xml:space="preserve">K.L., </w:t>
      </w:r>
      <w:r w:rsidR="00D66998">
        <w:rPr>
          <w:rFonts w:asciiTheme="minorHAnsi" w:hAnsiTheme="minorHAnsi" w:cstheme="minorHAnsi"/>
          <w:sz w:val="22"/>
          <w:szCs w:val="22"/>
          <w:lang w:val="en-GB"/>
        </w:rPr>
        <w:t xml:space="preserve">Pope </w:t>
      </w:r>
      <w:r w:rsidR="00E06883">
        <w:rPr>
          <w:rFonts w:asciiTheme="minorHAnsi" w:hAnsiTheme="minorHAnsi" w:cstheme="minorHAnsi"/>
          <w:sz w:val="22"/>
          <w:szCs w:val="22"/>
          <w:lang w:val="en-GB"/>
        </w:rPr>
        <w:t xml:space="preserve">S.E., </w:t>
      </w:r>
      <w:r w:rsidR="00D66998">
        <w:rPr>
          <w:rFonts w:asciiTheme="minorHAnsi" w:hAnsiTheme="minorHAnsi" w:cstheme="minorHAnsi"/>
          <w:sz w:val="22"/>
          <w:szCs w:val="22"/>
          <w:lang w:val="en-GB"/>
        </w:rPr>
        <w:t xml:space="preserve">Rothman </w:t>
      </w:r>
      <w:r w:rsidR="00E06883">
        <w:rPr>
          <w:rFonts w:asciiTheme="minorHAnsi" w:hAnsiTheme="minorHAnsi" w:cstheme="minorHAnsi"/>
          <w:sz w:val="22"/>
          <w:szCs w:val="22"/>
          <w:lang w:val="en-GB"/>
        </w:rPr>
        <w:t xml:space="preserve">D.S., </w:t>
      </w:r>
      <w:r w:rsidR="00D66998">
        <w:rPr>
          <w:rFonts w:asciiTheme="minorHAnsi" w:hAnsiTheme="minorHAnsi" w:cstheme="minorHAnsi"/>
          <w:sz w:val="22"/>
          <w:szCs w:val="22"/>
          <w:lang w:val="en-GB"/>
        </w:rPr>
        <w:t xml:space="preserve">Shevliakova </w:t>
      </w:r>
      <w:r w:rsidR="00E06883">
        <w:rPr>
          <w:rFonts w:asciiTheme="minorHAnsi" w:hAnsiTheme="minorHAnsi" w:cstheme="minorHAnsi"/>
          <w:sz w:val="22"/>
          <w:szCs w:val="22"/>
          <w:lang w:val="en-GB"/>
        </w:rPr>
        <w:t xml:space="preserve">E. &amp; </w:t>
      </w:r>
      <w:r w:rsidR="00D66998">
        <w:rPr>
          <w:rFonts w:asciiTheme="minorHAnsi" w:hAnsiTheme="minorHAnsi" w:cstheme="minorHAnsi"/>
          <w:sz w:val="22"/>
          <w:szCs w:val="22"/>
          <w:lang w:val="en-GB"/>
        </w:rPr>
        <w:t xml:space="preserve">Tinch </w:t>
      </w:r>
      <w:r w:rsidR="00E06883">
        <w:rPr>
          <w:rFonts w:asciiTheme="minorHAnsi" w:hAnsiTheme="minorHAnsi" w:cstheme="minorHAnsi"/>
          <w:sz w:val="22"/>
          <w:szCs w:val="22"/>
          <w:lang w:val="en-GB"/>
        </w:rPr>
        <w:t xml:space="preserve">R.R. (1997) Uncertainty, Climate Change and Adaptive Management. </w:t>
      </w:r>
      <w:r w:rsidR="00E06883">
        <w:rPr>
          <w:rFonts w:asciiTheme="minorHAnsi" w:hAnsiTheme="minorHAnsi" w:cstheme="minorHAnsi"/>
          <w:i/>
          <w:sz w:val="22"/>
          <w:szCs w:val="22"/>
          <w:lang w:val="en-GB"/>
        </w:rPr>
        <w:t>Conservation Ecology</w:t>
      </w:r>
      <w:r w:rsidR="00E06883">
        <w:rPr>
          <w:rFonts w:asciiTheme="minorHAnsi" w:hAnsiTheme="minorHAnsi" w:cstheme="minorHAnsi"/>
          <w:sz w:val="22"/>
          <w:szCs w:val="22"/>
          <w:lang w:val="en-GB"/>
        </w:rPr>
        <w:t xml:space="preserve"> [online], vol. 1, issue 2, art. 4. Available from: </w:t>
      </w:r>
    </w:p>
    <w:p w14:paraId="354138E0" w14:textId="77777777" w:rsidR="00E06883" w:rsidRPr="00E06883" w:rsidRDefault="008D4737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69" w:history="1">
        <w:r w:rsidR="00E06883" w:rsidRPr="00E06883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http://www.ecologyandsociety.org/vol1/iss2/art4/</w:t>
        </w:r>
      </w:hyperlink>
      <w:r w:rsidR="00E06883" w:rsidRPr="00E06883">
        <w:rPr>
          <w:rFonts w:asciiTheme="minorHAnsi" w:hAnsiTheme="minorHAnsi" w:cstheme="minorHAnsi"/>
          <w:sz w:val="22"/>
          <w:szCs w:val="22"/>
          <w:lang w:val="en-GB"/>
        </w:rPr>
        <w:t xml:space="preserve"> [Accessed</w:t>
      </w:r>
      <w:r w:rsidR="00E06883">
        <w:rPr>
          <w:rFonts w:asciiTheme="minorHAnsi" w:hAnsiTheme="minorHAnsi" w:cstheme="minorHAnsi"/>
          <w:sz w:val="22"/>
          <w:szCs w:val="22"/>
          <w:lang w:val="en-GB"/>
        </w:rPr>
        <w:t xml:space="preserve"> 16 May 2011].</w:t>
      </w:r>
    </w:p>
    <w:p w14:paraId="222FB0EF" w14:textId="77777777" w:rsidR="00830873" w:rsidRPr="00830873" w:rsidRDefault="00830873" w:rsidP="00830873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AA38636" w14:textId="77777777" w:rsidR="00830873" w:rsidRPr="00830873" w:rsidRDefault="00830873" w:rsidP="00830873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830873">
        <w:rPr>
          <w:rFonts w:asciiTheme="minorHAnsi" w:hAnsiTheme="minorHAnsi" w:cstheme="minorHAnsi"/>
          <w:sz w:val="22"/>
          <w:szCs w:val="22"/>
          <w:lang w:val="en-GB"/>
        </w:rPr>
        <w:t xml:space="preserve">Petit J. &amp; Prudent G. (eds) (2008, reprint 2010) </w:t>
      </w:r>
      <w:r w:rsidRPr="00830873">
        <w:rPr>
          <w:rFonts w:asciiTheme="minorHAnsi" w:hAnsiTheme="minorHAnsi" w:cstheme="minorHAnsi"/>
          <w:i/>
          <w:iCs/>
          <w:sz w:val="22"/>
          <w:szCs w:val="22"/>
          <w:lang w:val="en-GB"/>
        </w:rPr>
        <w:t>Climate Change and Biodiversity in the European Union Overseas Entities</w:t>
      </w:r>
      <w:r w:rsidRPr="00830873">
        <w:rPr>
          <w:rFonts w:asciiTheme="minorHAnsi" w:hAnsiTheme="minorHAnsi" w:cstheme="minorHAnsi"/>
          <w:sz w:val="22"/>
          <w:szCs w:val="22"/>
          <w:lang w:val="en-GB"/>
        </w:rPr>
        <w:t xml:space="preserve">. IUCN, Gland, Switzerland and Brussels, Belgium. Available from: </w:t>
      </w:r>
      <w:hyperlink r:id="rId70" w:history="1">
        <w:r w:rsidRPr="00830873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http://data.iucn.org/dbtw-wpd/edocs/2010-064.pdf</w:t>
        </w:r>
      </w:hyperlink>
      <w:r w:rsidRPr="00830873">
        <w:rPr>
          <w:rFonts w:asciiTheme="minorHAnsi" w:hAnsiTheme="minorHAnsi" w:cstheme="minorHAnsi"/>
          <w:sz w:val="22"/>
          <w:szCs w:val="22"/>
          <w:lang w:val="en-GB"/>
        </w:rPr>
        <w:t xml:space="preserve"> [Accessed 17 January 2011].</w:t>
      </w:r>
    </w:p>
    <w:p w14:paraId="0E6080BD" w14:textId="77777777" w:rsidR="00BB27F4" w:rsidRPr="00830873" w:rsidRDefault="00BB27F4" w:rsidP="00E2761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7379234" w14:textId="77777777" w:rsidR="001F132C" w:rsidRDefault="001F132C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AC68C6">
        <w:rPr>
          <w:rFonts w:asciiTheme="minorHAnsi" w:hAnsiTheme="minorHAnsi" w:cstheme="minorHAnsi"/>
          <w:sz w:val="22"/>
          <w:szCs w:val="22"/>
          <w:lang w:val="en-GB"/>
        </w:rPr>
        <w:t xml:space="preserve">Petkova N. (2009) </w:t>
      </w:r>
      <w:r w:rsidR="00C8464A" w:rsidRPr="00AC68C6">
        <w:rPr>
          <w:rFonts w:asciiTheme="minorHAnsi" w:hAnsiTheme="minorHAnsi" w:cstheme="minorHAnsi"/>
          <w:i/>
          <w:sz w:val="22"/>
          <w:szCs w:val="22"/>
          <w:lang w:val="en-GB"/>
        </w:rPr>
        <w:t>Integrating Public Environmental Expenditure within Multi-year Budgetary Frameworks</w:t>
      </w:r>
      <w:r w:rsidR="00C8464A" w:rsidRPr="00AC68C6">
        <w:rPr>
          <w:rFonts w:asciiTheme="minorHAnsi" w:hAnsiTheme="minorHAnsi" w:cstheme="minorHAnsi"/>
          <w:sz w:val="22"/>
          <w:szCs w:val="22"/>
          <w:lang w:val="en-GB"/>
        </w:rPr>
        <w:t>. OECD Environment Working Papers no. 7. OECD Publishing, Paris, doi: 10.1787/224138120533. Available from:</w:t>
      </w:r>
      <w:r w:rsidR="00C8464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hyperlink r:id="rId71" w:history="1">
        <w:r w:rsidR="00953AF0" w:rsidRPr="00FE567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http://www.oecd.org/dataoecd/60/6/42898831.pdf</w:t>
        </w:r>
      </w:hyperlink>
      <w:r w:rsidR="00953AF0">
        <w:rPr>
          <w:rFonts w:asciiTheme="minorHAnsi" w:hAnsiTheme="minorHAnsi" w:cstheme="minorHAnsi"/>
          <w:sz w:val="22"/>
          <w:szCs w:val="22"/>
          <w:lang w:val="en-GB"/>
        </w:rPr>
        <w:t xml:space="preserve"> [Accessed 27 May 2011].</w:t>
      </w:r>
    </w:p>
    <w:p w14:paraId="20FB917F" w14:textId="77777777" w:rsidR="00CF32EB" w:rsidRDefault="00CF32EB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9F3A139" w14:textId="1B46380D" w:rsidR="00CF32EB" w:rsidRPr="00CF32EB" w:rsidRDefault="00CF32EB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F32EB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Pratt, J; Palerm, J and Gakuba, A (2012) </w:t>
      </w:r>
      <w:r w:rsidRPr="00CF32EB">
        <w:rPr>
          <w:rFonts w:asciiTheme="minorHAnsi" w:hAnsiTheme="minorHAnsi" w:cstheme="minorHAnsi"/>
          <w:i/>
          <w:sz w:val="22"/>
          <w:szCs w:val="22"/>
          <w:highlight w:val="yellow"/>
          <w:lang w:val="en-GB"/>
        </w:rPr>
        <w:t>Strategic Environmental Assessment of the Agricultural Sector in Rwanda, SEA Study Report</w:t>
      </w:r>
      <w:r w:rsidRPr="00CF32EB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. European Commission, project implemented by SAFEGE.</w:t>
      </w:r>
    </w:p>
    <w:p w14:paraId="19F08991" w14:textId="77777777" w:rsidR="00136500" w:rsidRDefault="00136500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58971D8" w14:textId="77777777" w:rsidR="00FD7CE2" w:rsidRPr="007E399A" w:rsidRDefault="00FD7CE2" w:rsidP="00FD7CE2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F32EB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Prüss-Üstün, A and C. Corvalán (2006) </w:t>
      </w:r>
      <w:r w:rsidRPr="00CF32EB">
        <w:rPr>
          <w:rFonts w:asciiTheme="minorHAnsi" w:hAnsiTheme="minorHAnsi" w:cstheme="minorHAnsi"/>
          <w:i/>
          <w:sz w:val="22"/>
          <w:szCs w:val="22"/>
          <w:highlight w:val="yellow"/>
          <w:lang w:val="en-GB"/>
        </w:rPr>
        <w:t>Preventing disease through healthy environment, towards an estimate of the environmental burden of disease</w:t>
      </w:r>
      <w:r w:rsidRPr="00CF32EB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. WHO: Geneva.</w:t>
      </w:r>
    </w:p>
    <w:p w14:paraId="2C4B0848" w14:textId="77777777" w:rsidR="00FD7CE2" w:rsidRDefault="00FD7CE2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AAAE172" w14:textId="77777777" w:rsidR="00046E1F" w:rsidRDefault="00046E1F" w:rsidP="00046E1F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F32EB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Roskström </w:t>
      </w:r>
      <w:r w:rsidRPr="00CF32EB">
        <w:rPr>
          <w:rFonts w:asciiTheme="minorHAnsi" w:hAnsiTheme="minorHAnsi" w:cstheme="minorHAnsi"/>
          <w:i/>
          <w:sz w:val="22"/>
          <w:szCs w:val="22"/>
          <w:highlight w:val="yellow"/>
          <w:lang w:val="en-GB"/>
        </w:rPr>
        <w:t>et al</w:t>
      </w:r>
      <w:r w:rsidRPr="00CF32EB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(2009a) A safe operating space for humanity. </w:t>
      </w:r>
      <w:r w:rsidRPr="00CF32EB">
        <w:rPr>
          <w:rFonts w:asciiTheme="minorHAnsi" w:hAnsiTheme="minorHAnsi" w:cstheme="minorHAnsi"/>
          <w:i/>
          <w:sz w:val="22"/>
          <w:szCs w:val="22"/>
          <w:highlight w:val="yellow"/>
          <w:lang w:val="en-GB"/>
        </w:rPr>
        <w:t>Nature</w:t>
      </w:r>
      <w:r w:rsidRPr="00CF32EB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, Vol. 461, 24 September, 2009.</w:t>
      </w:r>
    </w:p>
    <w:p w14:paraId="3897CF52" w14:textId="77777777" w:rsidR="00046E1F" w:rsidRDefault="00046E1F" w:rsidP="00046E1F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2F94EC3" w14:textId="77777777" w:rsidR="00046E1F" w:rsidRPr="008F5315" w:rsidRDefault="00046E1F" w:rsidP="00046E1F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F32EB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Roskström </w:t>
      </w:r>
      <w:r w:rsidRPr="00CF32EB">
        <w:rPr>
          <w:rFonts w:asciiTheme="minorHAnsi" w:hAnsiTheme="minorHAnsi" w:cstheme="minorHAnsi"/>
          <w:i/>
          <w:sz w:val="22"/>
          <w:szCs w:val="22"/>
          <w:highlight w:val="yellow"/>
          <w:lang w:val="en-GB"/>
        </w:rPr>
        <w:t>et al</w:t>
      </w:r>
      <w:r w:rsidRPr="00CF32EB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(2009b) Planetary boundaries: exploring the safe operating space for humanity</w:t>
      </w:r>
      <w:r w:rsidRPr="00CF32EB">
        <w:rPr>
          <w:rFonts w:asciiTheme="minorHAnsi" w:hAnsiTheme="minorHAnsi" w:cstheme="minorHAnsi"/>
          <w:i/>
          <w:sz w:val="22"/>
          <w:szCs w:val="22"/>
          <w:highlight w:val="yellow"/>
          <w:lang w:val="en-GB"/>
        </w:rPr>
        <w:t>. Ecology and Society</w:t>
      </w:r>
      <w:r w:rsidRPr="00CF32EB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, </w:t>
      </w:r>
      <w:r w:rsidRPr="00CF32EB">
        <w:rPr>
          <w:rFonts w:asciiTheme="minorHAnsi" w:hAnsiTheme="minorHAnsi" w:cstheme="minorHAnsi"/>
          <w:b/>
          <w:sz w:val="22"/>
          <w:szCs w:val="22"/>
          <w:highlight w:val="yellow"/>
          <w:lang w:val="en-GB"/>
        </w:rPr>
        <w:t>14</w:t>
      </w:r>
      <w:r w:rsidRPr="00CF32EB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(2): 32.</w:t>
      </w:r>
    </w:p>
    <w:p w14:paraId="5E5DD3BF" w14:textId="77777777" w:rsidR="00046E1F" w:rsidRDefault="00046E1F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BDA4DC0" w14:textId="77777777" w:rsidR="00136500" w:rsidRPr="00136500" w:rsidRDefault="00136500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Sadler B. (1996) 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Environmental Assessment in a Changing World: Evaluating Practice to Improve Performance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International Study of the Effectiveness of Environmental Assessment, final report. Canadian Environmental Development Agency/International Association for Impact Assessment. Available from: </w:t>
      </w:r>
      <w:hyperlink r:id="rId72" w:history="1">
        <w:r w:rsidRPr="004009BD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http://www.iaia.org/publicdocuments/EIA/EAE/EAE_10E.PDF</w:t>
        </w:r>
      </w:hyperlink>
      <w:r>
        <w:rPr>
          <w:rFonts w:asciiTheme="minorHAnsi" w:hAnsiTheme="minorHAnsi" w:cstheme="minorHAnsi"/>
          <w:sz w:val="22"/>
          <w:szCs w:val="22"/>
          <w:lang w:val="en-GB"/>
        </w:rPr>
        <w:t xml:space="preserve"> [Accessed 23 August 2011].</w:t>
      </w:r>
    </w:p>
    <w:p w14:paraId="40E5A2EE" w14:textId="77777777" w:rsidR="00136500" w:rsidRDefault="00136500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4A858AE" w14:textId="77777777" w:rsidR="00A8343D" w:rsidRDefault="00D66998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A8343D">
        <w:rPr>
          <w:rFonts w:asciiTheme="minorHAnsi" w:hAnsiTheme="minorHAnsi" w:cstheme="minorHAnsi"/>
          <w:sz w:val="22"/>
          <w:szCs w:val="22"/>
          <w:lang w:val="en-GB"/>
        </w:rPr>
        <w:t xml:space="preserve">Schipper </w:t>
      </w:r>
      <w:r w:rsidR="00A8343D" w:rsidRPr="00A8343D">
        <w:rPr>
          <w:rFonts w:asciiTheme="minorHAnsi" w:hAnsiTheme="minorHAnsi" w:cstheme="minorHAnsi"/>
          <w:sz w:val="22"/>
          <w:szCs w:val="22"/>
          <w:lang w:val="en-GB"/>
        </w:rPr>
        <w:t xml:space="preserve">E.L., </w:t>
      </w:r>
      <w:r w:rsidRPr="00A8343D">
        <w:rPr>
          <w:rFonts w:asciiTheme="minorHAnsi" w:hAnsiTheme="minorHAnsi" w:cstheme="minorHAnsi"/>
          <w:sz w:val="22"/>
          <w:szCs w:val="22"/>
          <w:lang w:val="en-GB"/>
        </w:rPr>
        <w:t>Paz Cigarán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A4D5F">
        <w:rPr>
          <w:rFonts w:asciiTheme="minorHAnsi" w:hAnsiTheme="minorHAnsi" w:cstheme="minorHAnsi"/>
          <w:sz w:val="22"/>
          <w:szCs w:val="22"/>
          <w:lang w:val="en-GB"/>
        </w:rPr>
        <w:t xml:space="preserve">M. &amp; </w:t>
      </w:r>
      <w:r>
        <w:rPr>
          <w:rFonts w:asciiTheme="minorHAnsi" w:hAnsiTheme="minorHAnsi" w:cstheme="minorHAnsi"/>
          <w:sz w:val="22"/>
          <w:szCs w:val="22"/>
          <w:lang w:val="en-GB"/>
        </w:rPr>
        <w:t>McKenzie Hedger</w:t>
      </w:r>
      <w:r w:rsidRPr="00A8343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A8343D" w:rsidRPr="00A8343D">
        <w:rPr>
          <w:rFonts w:asciiTheme="minorHAnsi" w:hAnsiTheme="minorHAnsi" w:cstheme="minorHAnsi"/>
          <w:sz w:val="22"/>
          <w:szCs w:val="22"/>
          <w:lang w:val="en-GB"/>
        </w:rPr>
        <w:t xml:space="preserve">M. (2008) </w:t>
      </w:r>
      <w:r w:rsidR="00A8343D" w:rsidRPr="00ED0A4A">
        <w:rPr>
          <w:rFonts w:asciiTheme="minorHAnsi" w:hAnsiTheme="minorHAnsi" w:cstheme="minorHAnsi"/>
          <w:i/>
          <w:sz w:val="22"/>
          <w:szCs w:val="22"/>
          <w:lang w:val="en-GB"/>
        </w:rPr>
        <w:t>Adaptation to Climate Change: The new challenge for development in the developing world</w:t>
      </w:r>
      <w:r w:rsidR="00A8343D" w:rsidRPr="00A8343D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A8343D">
        <w:rPr>
          <w:rFonts w:asciiTheme="minorHAnsi" w:hAnsiTheme="minorHAnsi" w:cstheme="minorHAnsi"/>
          <w:sz w:val="22"/>
          <w:szCs w:val="22"/>
          <w:lang w:val="en-GB"/>
        </w:rPr>
        <w:t xml:space="preserve">Environment &amp; Energy Group, </w:t>
      </w:r>
      <w:r w:rsidR="00A8343D" w:rsidRPr="00A8343D">
        <w:rPr>
          <w:rFonts w:asciiTheme="minorHAnsi" w:hAnsiTheme="minorHAnsi" w:cstheme="minorHAnsi"/>
          <w:sz w:val="22"/>
          <w:szCs w:val="22"/>
          <w:lang w:val="en-GB"/>
        </w:rPr>
        <w:t>United Nations Development Programme</w:t>
      </w:r>
      <w:r w:rsidR="0018524C">
        <w:rPr>
          <w:rFonts w:asciiTheme="minorHAnsi" w:hAnsiTheme="minorHAnsi" w:cstheme="minorHAnsi"/>
          <w:sz w:val="22"/>
          <w:szCs w:val="22"/>
          <w:lang w:val="en-GB"/>
        </w:rPr>
        <w:t>, New York</w:t>
      </w:r>
      <w:r w:rsidR="00A8343D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</w:p>
    <w:p w14:paraId="095EEB59" w14:textId="77777777" w:rsidR="002D0231" w:rsidRDefault="00A8343D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Available from: </w:t>
      </w:r>
      <w:hyperlink r:id="rId73" w:history="1">
        <w:r w:rsidRPr="00567555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http://www.undp.org/climatechange/docs/English/UNDP_Adaptation_final.pdf</w:t>
        </w:r>
      </w:hyperlink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19776A89" w14:textId="77777777" w:rsidR="00A8343D" w:rsidRPr="00A8343D" w:rsidRDefault="00A8343D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[Accessed 2 August 2010].</w:t>
      </w:r>
    </w:p>
    <w:p w14:paraId="153EBBE6" w14:textId="77777777" w:rsidR="00A8343D" w:rsidRDefault="00A8343D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2BB2DE3" w14:textId="77777777" w:rsidR="00C847C6" w:rsidRPr="005A3331" w:rsidRDefault="00C847C6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lastRenderedPageBreak/>
        <w:t xml:space="preserve">Sperling </w:t>
      </w:r>
      <w:r w:rsidR="005A3331">
        <w:rPr>
          <w:rFonts w:asciiTheme="minorHAnsi" w:hAnsiTheme="minorHAnsi" w:cstheme="minorHAnsi"/>
          <w:sz w:val="22"/>
          <w:szCs w:val="22"/>
          <w:lang w:val="en-GB"/>
        </w:rPr>
        <w:t xml:space="preserve">F. with Validivia C., Quiroz R., Validivia R., Angulo L., Seimon A. &amp; Noble I. (2008) </w:t>
      </w:r>
      <w:r w:rsidR="005A3331">
        <w:rPr>
          <w:rFonts w:asciiTheme="minorHAnsi" w:hAnsiTheme="minorHAnsi" w:cstheme="minorHAnsi"/>
          <w:i/>
          <w:sz w:val="22"/>
          <w:szCs w:val="22"/>
          <w:lang w:val="en-GB"/>
        </w:rPr>
        <w:t>Transitioning to Climate Resilient Development: Perspectives from Communities in Peru</w:t>
      </w:r>
      <w:r w:rsidR="005A3331">
        <w:rPr>
          <w:rFonts w:asciiTheme="minorHAnsi" w:hAnsiTheme="minorHAnsi" w:cstheme="minorHAnsi"/>
          <w:sz w:val="22"/>
          <w:szCs w:val="22"/>
          <w:lang w:val="en-GB"/>
        </w:rPr>
        <w:t>. Environment Department Papers, Climate Change Series paper no. 115, World Bank, Washington, DC.</w:t>
      </w:r>
      <w:r w:rsidR="000230F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0230F9" w:rsidRPr="00965F6F">
        <w:rPr>
          <w:rFonts w:asciiTheme="minorHAnsi" w:hAnsiTheme="minorHAnsi" w:cstheme="minorHAnsi"/>
          <w:sz w:val="22"/>
          <w:szCs w:val="22"/>
          <w:lang w:val="en-GB"/>
        </w:rPr>
        <w:t xml:space="preserve">Available from: </w:t>
      </w:r>
      <w:hyperlink r:id="rId74" w:history="1">
        <w:r w:rsidR="00965F6F" w:rsidRPr="00AD7290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http://www.preventionweb.net/files/3050_TransitioningtoClimateResilientDevelopmentPeru.pdf</w:t>
        </w:r>
      </w:hyperlink>
      <w:r w:rsidR="00965F6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0230F9">
        <w:rPr>
          <w:rFonts w:asciiTheme="minorHAnsi" w:hAnsiTheme="minorHAnsi" w:cstheme="minorHAnsi"/>
          <w:sz w:val="22"/>
          <w:szCs w:val="22"/>
          <w:lang w:val="en-GB"/>
        </w:rPr>
        <w:t>[Accessed 24 May 2011]</w:t>
      </w:r>
      <w:r w:rsidR="000230F9" w:rsidRPr="000230F9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01DC3450" w14:textId="77777777" w:rsidR="00C847C6" w:rsidRPr="00C847C6" w:rsidRDefault="00C847C6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7CF822D" w14:textId="77777777" w:rsidR="00C4614D" w:rsidRDefault="00D66998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Stern</w:t>
      </w:r>
      <w:r w:rsidRPr="00A8343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EE6405" w:rsidRPr="00A8343D">
        <w:rPr>
          <w:rFonts w:asciiTheme="minorHAnsi" w:hAnsiTheme="minorHAnsi" w:cstheme="minorHAnsi"/>
          <w:sz w:val="22"/>
          <w:szCs w:val="22"/>
          <w:lang w:val="en-GB"/>
        </w:rPr>
        <w:t>N</w:t>
      </w:r>
      <w:r w:rsidR="00EF154F" w:rsidRPr="00A8343D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EE6405" w:rsidRPr="00A8343D">
        <w:rPr>
          <w:rFonts w:asciiTheme="minorHAnsi" w:hAnsiTheme="minorHAnsi" w:cstheme="minorHAnsi"/>
          <w:sz w:val="22"/>
          <w:szCs w:val="22"/>
          <w:lang w:val="en-GB"/>
        </w:rPr>
        <w:t xml:space="preserve"> (200</w:t>
      </w:r>
      <w:r w:rsidR="002C7BBD">
        <w:rPr>
          <w:rFonts w:asciiTheme="minorHAnsi" w:hAnsiTheme="minorHAnsi" w:cstheme="minorHAnsi"/>
          <w:sz w:val="22"/>
          <w:szCs w:val="22"/>
          <w:lang w:val="en-GB"/>
        </w:rPr>
        <w:t>7</w:t>
      </w:r>
      <w:r w:rsidR="00EE6405" w:rsidRPr="00A8343D">
        <w:rPr>
          <w:rFonts w:asciiTheme="minorHAnsi" w:hAnsiTheme="minorHAnsi" w:cstheme="minorHAnsi"/>
          <w:sz w:val="22"/>
          <w:szCs w:val="22"/>
          <w:lang w:val="en-GB"/>
        </w:rPr>
        <w:t xml:space="preserve">) </w:t>
      </w:r>
      <w:r w:rsidR="00B20384" w:rsidRPr="00ED0A4A">
        <w:rPr>
          <w:rFonts w:asciiTheme="minorHAnsi" w:hAnsiTheme="minorHAnsi" w:cstheme="minorHAnsi"/>
          <w:i/>
          <w:sz w:val="22"/>
          <w:szCs w:val="22"/>
          <w:lang w:val="en-GB"/>
        </w:rPr>
        <w:t>The Economics of Climate Change: Stern Review</w:t>
      </w:r>
      <w:r w:rsidR="00B20384" w:rsidRPr="00A8343D">
        <w:rPr>
          <w:rFonts w:asciiTheme="minorHAnsi" w:hAnsiTheme="minorHAnsi" w:cstheme="minorHAnsi"/>
          <w:sz w:val="22"/>
          <w:szCs w:val="22"/>
          <w:lang w:val="en-GB"/>
        </w:rPr>
        <w:t>. Cambridge University Press: Cambridge</w:t>
      </w:r>
      <w:r w:rsidR="00821A4A" w:rsidRPr="00A8343D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B20384" w:rsidRPr="00A8343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C4614D" w:rsidRPr="00C4614D">
        <w:rPr>
          <w:rFonts w:asciiTheme="minorHAnsi" w:hAnsiTheme="minorHAnsi" w:cstheme="minorHAnsi"/>
          <w:sz w:val="22"/>
          <w:szCs w:val="22"/>
          <w:lang w:val="en-GB"/>
        </w:rPr>
        <w:t xml:space="preserve">Pre-publication edition </w:t>
      </w:r>
      <w:r w:rsidR="00F04D9E">
        <w:rPr>
          <w:rFonts w:asciiTheme="minorHAnsi" w:hAnsiTheme="minorHAnsi" w:cstheme="minorHAnsi"/>
          <w:sz w:val="22"/>
          <w:szCs w:val="22"/>
          <w:lang w:val="en-GB"/>
        </w:rPr>
        <w:t xml:space="preserve">(2006) </w:t>
      </w:r>
      <w:r w:rsidR="00C4614D">
        <w:rPr>
          <w:rFonts w:asciiTheme="minorHAnsi" w:hAnsiTheme="minorHAnsi" w:cstheme="minorHAnsi"/>
          <w:sz w:val="22"/>
          <w:szCs w:val="22"/>
          <w:lang w:val="en-GB"/>
        </w:rPr>
        <w:t>a</w:t>
      </w:r>
      <w:r w:rsidR="00B20384" w:rsidRPr="00A8343D">
        <w:rPr>
          <w:rFonts w:asciiTheme="minorHAnsi" w:hAnsiTheme="minorHAnsi" w:cstheme="minorHAnsi"/>
          <w:sz w:val="22"/>
          <w:szCs w:val="22"/>
          <w:lang w:val="en-GB"/>
        </w:rPr>
        <w:t xml:space="preserve">lso available from: </w:t>
      </w:r>
    </w:p>
    <w:p w14:paraId="6EC2037D" w14:textId="77777777" w:rsidR="00EE6405" w:rsidRPr="00A8343D" w:rsidRDefault="008D4737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hyperlink r:id="rId75" w:history="1">
        <w:r w:rsidR="00B20384" w:rsidRPr="00A8343D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http://webarchive.nationalarchives.gov.uk/20100407010852/http://www.hm-treasury.gov.uk/sternreview_index.htm</w:t>
        </w:r>
      </w:hyperlink>
      <w:r w:rsidR="00B20384" w:rsidRPr="00A8343D">
        <w:rPr>
          <w:rFonts w:asciiTheme="minorHAnsi" w:hAnsiTheme="minorHAnsi" w:cstheme="minorHAnsi"/>
          <w:sz w:val="22"/>
          <w:szCs w:val="22"/>
          <w:lang w:val="en-GB"/>
        </w:rPr>
        <w:t xml:space="preserve"> [Accessed 30 July 2010].</w:t>
      </w:r>
    </w:p>
    <w:p w14:paraId="240CCF05" w14:textId="77777777" w:rsidR="001B3A07" w:rsidRDefault="001B3A07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A6EA8FE" w14:textId="77777777" w:rsidR="00003B88" w:rsidRDefault="00AC68C6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Swanson</w:t>
      </w:r>
      <w:r w:rsidRPr="00AC68C6">
        <w:rPr>
          <w:rFonts w:asciiTheme="minorHAnsi" w:hAnsiTheme="minorHAnsi" w:cstheme="minorHAnsi"/>
          <w:sz w:val="22"/>
          <w:szCs w:val="22"/>
          <w:lang w:val="en-GB"/>
        </w:rPr>
        <w:t xml:space="preserve"> A. &amp; Lundethors L. (2003) </w:t>
      </w:r>
      <w:r w:rsidRPr="00AC68C6">
        <w:rPr>
          <w:rFonts w:asciiTheme="minorHAnsi" w:hAnsiTheme="minorHAnsi" w:cstheme="minorHAnsi"/>
          <w:i/>
          <w:sz w:val="22"/>
          <w:szCs w:val="22"/>
          <w:lang w:val="en-GB"/>
        </w:rPr>
        <w:t>Public Environmental Expenditure Reviews (PEERS): Experience and Emerging Practice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AC68C6">
        <w:rPr>
          <w:rFonts w:asciiTheme="minorHAnsi" w:hAnsiTheme="minorHAnsi" w:cstheme="minorHAnsi"/>
          <w:sz w:val="22"/>
          <w:szCs w:val="22"/>
          <w:lang w:val="en-GB"/>
        </w:rPr>
        <w:t xml:space="preserve"> Environment Strategy Papers no. 7</w:t>
      </w:r>
      <w:r>
        <w:rPr>
          <w:rFonts w:asciiTheme="minorHAnsi" w:hAnsiTheme="minorHAnsi" w:cstheme="minorHAnsi"/>
          <w:sz w:val="22"/>
          <w:szCs w:val="22"/>
          <w:lang w:val="en-GB"/>
        </w:rPr>
        <w:t>. World Bank,</w:t>
      </w:r>
      <w:r w:rsidRPr="00AC68C6">
        <w:rPr>
          <w:rFonts w:asciiTheme="minorHAnsi" w:hAnsiTheme="minorHAnsi" w:cstheme="minorHAnsi"/>
          <w:sz w:val="22"/>
          <w:szCs w:val="22"/>
          <w:lang w:val="en-GB"/>
        </w:rPr>
        <w:t xml:space="preserve"> Washington, DC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A7626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A7626F" w:rsidRPr="00003B88">
        <w:rPr>
          <w:rFonts w:asciiTheme="minorHAnsi" w:hAnsiTheme="minorHAnsi" w:cstheme="minorHAnsi"/>
          <w:sz w:val="22"/>
          <w:szCs w:val="22"/>
          <w:lang w:val="en-GB"/>
        </w:rPr>
        <w:t>Available from:</w:t>
      </w:r>
    </w:p>
    <w:p w14:paraId="2255D844" w14:textId="77777777" w:rsidR="00AC68C6" w:rsidRDefault="008D4737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76" w:history="1">
        <w:r w:rsidR="00003B88" w:rsidRPr="00FE567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http://www-wds.worldbank.org/external/default/WDSContentServer/WDSP/IB/2003/07/18/000090341_20030718140221/Rendered/PDF/263380PAPER0Env0Strat0no.07.pdf</w:t>
        </w:r>
      </w:hyperlink>
      <w:r w:rsidR="00003B88">
        <w:rPr>
          <w:rFonts w:asciiTheme="minorHAnsi" w:hAnsiTheme="minorHAnsi" w:cstheme="minorHAnsi"/>
          <w:sz w:val="22"/>
          <w:szCs w:val="22"/>
          <w:lang w:val="en-GB"/>
        </w:rPr>
        <w:t xml:space="preserve"> [Accessed 27 May 2011].</w:t>
      </w:r>
    </w:p>
    <w:p w14:paraId="525660D3" w14:textId="77777777" w:rsidR="0015502E" w:rsidRDefault="0015502E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D127AD7" w14:textId="5B1D7867" w:rsidR="00D54283" w:rsidRDefault="00D54283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D54283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TEEB – The Economics of Ecosystems and Biodiversity for National and International Policy Makers (2009).</w:t>
      </w:r>
    </w:p>
    <w:p w14:paraId="78FF8416" w14:textId="77777777" w:rsidR="00D54283" w:rsidRDefault="00D54283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6CD5A5D" w14:textId="77777777" w:rsidR="00D7240D" w:rsidRPr="00D7240D" w:rsidRDefault="00D7240D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The Royal Society (2010) 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Climate change: a summary of the science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The Royal Society, London. Available from : </w:t>
      </w:r>
      <w:hyperlink r:id="rId77" w:history="1">
        <w:r w:rsidRPr="00C21211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http://royalsociety.org/policy/publications/2010/climate-change-summary-science/</w:t>
        </w:r>
      </w:hyperlink>
      <w:r>
        <w:rPr>
          <w:rFonts w:asciiTheme="minorHAnsi" w:hAnsiTheme="minorHAnsi" w:cstheme="minorHAnsi"/>
          <w:sz w:val="22"/>
          <w:szCs w:val="22"/>
          <w:lang w:val="en-GB"/>
        </w:rPr>
        <w:t xml:space="preserve"> [Accessed 17 October 2011].</w:t>
      </w:r>
    </w:p>
    <w:p w14:paraId="1F108837" w14:textId="77777777" w:rsidR="00D7240D" w:rsidRDefault="00D7240D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8466512" w14:textId="77777777" w:rsidR="00875351" w:rsidRDefault="0015502E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15502E">
        <w:rPr>
          <w:rFonts w:asciiTheme="minorHAnsi" w:hAnsiTheme="minorHAnsi" w:cstheme="minorHAnsi"/>
          <w:sz w:val="22"/>
          <w:szCs w:val="22"/>
          <w:lang w:val="en-GB"/>
        </w:rPr>
        <w:t xml:space="preserve">Thomson </w:t>
      </w:r>
      <w:r>
        <w:rPr>
          <w:rFonts w:asciiTheme="minorHAnsi" w:hAnsiTheme="minorHAnsi" w:cstheme="minorHAnsi"/>
          <w:sz w:val="22"/>
          <w:szCs w:val="22"/>
          <w:lang w:val="en-GB"/>
        </w:rPr>
        <w:t>M</w:t>
      </w:r>
      <w:r w:rsidR="00961384">
        <w:rPr>
          <w:rFonts w:asciiTheme="minorHAnsi" w:hAnsiTheme="minorHAnsi" w:cstheme="minorHAnsi"/>
          <w:sz w:val="22"/>
          <w:szCs w:val="22"/>
          <w:lang w:val="en-GB"/>
        </w:rPr>
        <w:t>.</w:t>
      </w:r>
      <w:r>
        <w:rPr>
          <w:rFonts w:asciiTheme="minorHAnsi" w:hAnsiTheme="minorHAnsi" w:cstheme="minorHAnsi"/>
          <w:sz w:val="22"/>
          <w:szCs w:val="22"/>
          <w:lang w:val="en-GB"/>
        </w:rPr>
        <w:t>, Doblas-Reyes F</w:t>
      </w:r>
      <w:r w:rsidR="00961384">
        <w:rPr>
          <w:rFonts w:asciiTheme="minorHAnsi" w:hAnsiTheme="minorHAnsi" w:cstheme="minorHAnsi"/>
          <w:sz w:val="22"/>
          <w:szCs w:val="22"/>
          <w:lang w:val="en-GB"/>
        </w:rPr>
        <w:t>.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="00961384">
        <w:rPr>
          <w:rFonts w:asciiTheme="minorHAnsi" w:hAnsiTheme="minorHAnsi" w:cstheme="minorHAnsi"/>
          <w:sz w:val="22"/>
          <w:szCs w:val="22"/>
          <w:lang w:val="en-GB"/>
        </w:rPr>
        <w:t xml:space="preserve">Mason S., Hagedorn R., Connor S., Phindela T., Morse A. &amp; Palmer T. </w:t>
      </w:r>
      <w:r w:rsidRPr="0015502E">
        <w:rPr>
          <w:rFonts w:asciiTheme="minorHAnsi" w:hAnsiTheme="minorHAnsi" w:cstheme="minorHAnsi"/>
          <w:sz w:val="22"/>
          <w:szCs w:val="22"/>
          <w:lang w:val="en-GB"/>
        </w:rPr>
        <w:t xml:space="preserve">(2006) – ‘Malaria early warnings based on seasonal climate forecasts from multi-model ensembles’, </w:t>
      </w:r>
      <w:r w:rsidRPr="0015502E">
        <w:rPr>
          <w:rFonts w:asciiTheme="minorHAnsi" w:hAnsiTheme="minorHAnsi" w:cstheme="minorHAnsi"/>
          <w:i/>
          <w:sz w:val="22"/>
          <w:szCs w:val="22"/>
          <w:lang w:val="en-GB"/>
        </w:rPr>
        <w:t>Nature</w:t>
      </w:r>
      <w:r w:rsidRPr="0015502E">
        <w:rPr>
          <w:rFonts w:asciiTheme="minorHAnsi" w:hAnsiTheme="minorHAnsi" w:cstheme="minorHAnsi"/>
          <w:sz w:val="22"/>
          <w:szCs w:val="22"/>
          <w:lang w:val="en-GB"/>
        </w:rPr>
        <w:t xml:space="preserve"> 439: 576-579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1FA03B22" w14:textId="77777777" w:rsidR="0015502E" w:rsidRDefault="0015502E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10947CA" w14:textId="77777777" w:rsidR="00875351" w:rsidRDefault="00875351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875351">
        <w:rPr>
          <w:rFonts w:asciiTheme="minorHAnsi" w:hAnsiTheme="minorHAnsi" w:cstheme="minorHAnsi"/>
          <w:sz w:val="22"/>
          <w:szCs w:val="22"/>
          <w:lang w:val="en-GB"/>
        </w:rPr>
        <w:t xml:space="preserve">Thomson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M., Mason S., Phindela T. &amp; Connor S. </w:t>
      </w:r>
      <w:r w:rsidRPr="00875351">
        <w:rPr>
          <w:rFonts w:asciiTheme="minorHAnsi" w:hAnsiTheme="minorHAnsi" w:cstheme="minorHAnsi"/>
          <w:sz w:val="22"/>
          <w:szCs w:val="22"/>
          <w:lang w:val="en-GB"/>
        </w:rPr>
        <w:t>(200</w:t>
      </w:r>
      <w:r w:rsidR="0015502E">
        <w:rPr>
          <w:rFonts w:asciiTheme="minorHAnsi" w:hAnsiTheme="minorHAnsi" w:cstheme="minorHAnsi"/>
          <w:sz w:val="22"/>
          <w:szCs w:val="22"/>
          <w:lang w:val="en-GB"/>
        </w:rPr>
        <w:t>5</w:t>
      </w:r>
      <w:r w:rsidRPr="00875351">
        <w:rPr>
          <w:rFonts w:asciiTheme="minorHAnsi" w:hAnsiTheme="minorHAnsi" w:cstheme="minorHAnsi"/>
          <w:sz w:val="22"/>
          <w:szCs w:val="22"/>
          <w:lang w:val="en-GB"/>
        </w:rPr>
        <w:t xml:space="preserve">) – ‘Use of rainfall and sea surface temperature monitoring for malaria early warning in Botswana’, 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American</w:t>
      </w:r>
      <w:r w:rsidRPr="00770F01">
        <w:rPr>
          <w:rFonts w:asciiTheme="minorHAnsi" w:hAnsiTheme="minorHAnsi" w:cstheme="minorHAnsi"/>
          <w:i/>
          <w:sz w:val="22"/>
          <w:szCs w:val="22"/>
          <w:lang w:val="en-GB"/>
        </w:rPr>
        <w:t xml:space="preserve"> J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ournal of</w:t>
      </w:r>
      <w:r w:rsidRPr="00770F01">
        <w:rPr>
          <w:rFonts w:asciiTheme="minorHAnsi" w:hAnsiTheme="minorHAnsi" w:cstheme="minorHAnsi"/>
          <w:i/>
          <w:sz w:val="22"/>
          <w:szCs w:val="22"/>
          <w:lang w:val="en-GB"/>
        </w:rPr>
        <w:t xml:space="preserve"> Trop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ical</w:t>
      </w:r>
      <w:r w:rsidRPr="00770F01">
        <w:rPr>
          <w:rFonts w:asciiTheme="minorHAnsi" w:hAnsiTheme="minorHAnsi" w:cstheme="minorHAnsi"/>
          <w:i/>
          <w:sz w:val="22"/>
          <w:szCs w:val="22"/>
          <w:lang w:val="en-GB"/>
        </w:rPr>
        <w:t xml:space="preserve"> Med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icine an</w:t>
      </w:r>
      <w:r w:rsidR="0015502E">
        <w:rPr>
          <w:rFonts w:asciiTheme="minorHAnsi" w:hAnsiTheme="minorHAnsi" w:cstheme="minorHAnsi"/>
          <w:i/>
          <w:sz w:val="22"/>
          <w:szCs w:val="22"/>
          <w:lang w:val="en-GB"/>
        </w:rPr>
        <w:t>d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r w:rsidRPr="00770F01">
        <w:rPr>
          <w:rFonts w:asciiTheme="minorHAnsi" w:hAnsiTheme="minorHAnsi" w:cstheme="minorHAnsi"/>
          <w:i/>
          <w:sz w:val="22"/>
          <w:szCs w:val="22"/>
          <w:lang w:val="en-GB"/>
        </w:rPr>
        <w:t>Hyg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iene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875351">
        <w:rPr>
          <w:rFonts w:asciiTheme="minorHAnsi" w:hAnsiTheme="minorHAnsi" w:cstheme="minorHAnsi"/>
          <w:sz w:val="22"/>
          <w:szCs w:val="22"/>
          <w:lang w:val="en-GB"/>
        </w:rPr>
        <w:t>73(1): 214-221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Available from: </w:t>
      </w:r>
      <w:hyperlink r:id="rId78" w:history="1">
        <w:r w:rsidRPr="00780C42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http://www.ajtmh.org</w:t>
        </w:r>
      </w:hyperlink>
      <w:r>
        <w:rPr>
          <w:rFonts w:asciiTheme="minorHAnsi" w:hAnsiTheme="minorHAnsi" w:cstheme="minorHAnsi"/>
          <w:sz w:val="22"/>
          <w:szCs w:val="22"/>
          <w:lang w:val="en-GB"/>
        </w:rPr>
        <w:t xml:space="preserve"> [Accessed 19 August 2011].</w:t>
      </w:r>
    </w:p>
    <w:p w14:paraId="3C13F251" w14:textId="77777777" w:rsidR="000354FA" w:rsidRPr="000354FA" w:rsidRDefault="000354FA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443D069" w14:textId="77777777" w:rsidR="00AC1460" w:rsidRDefault="00D66998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Tompkins </w:t>
      </w:r>
      <w:r w:rsidR="00AC1460">
        <w:rPr>
          <w:rFonts w:asciiTheme="minorHAnsi" w:hAnsiTheme="minorHAnsi" w:cstheme="minorHAnsi"/>
          <w:sz w:val="22"/>
          <w:szCs w:val="22"/>
          <w:lang w:val="en-GB"/>
        </w:rPr>
        <w:t xml:space="preserve">E.L. &amp;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Adger </w:t>
      </w:r>
      <w:r w:rsidR="008050A8">
        <w:rPr>
          <w:rFonts w:asciiTheme="minorHAnsi" w:hAnsiTheme="minorHAnsi" w:cstheme="minorHAnsi"/>
          <w:sz w:val="22"/>
          <w:szCs w:val="22"/>
          <w:lang w:val="en-GB"/>
        </w:rPr>
        <w:t>W.</w:t>
      </w:r>
      <w:r w:rsidR="00AC1460">
        <w:rPr>
          <w:rFonts w:asciiTheme="minorHAnsi" w:hAnsiTheme="minorHAnsi" w:cstheme="minorHAnsi"/>
          <w:sz w:val="22"/>
          <w:szCs w:val="22"/>
          <w:lang w:val="en-GB"/>
        </w:rPr>
        <w:t xml:space="preserve">N. (2003) </w:t>
      </w:r>
      <w:r w:rsidR="00AC1460">
        <w:rPr>
          <w:rFonts w:asciiTheme="minorHAnsi" w:hAnsiTheme="minorHAnsi" w:cstheme="minorHAnsi"/>
          <w:i/>
          <w:sz w:val="22"/>
          <w:szCs w:val="22"/>
          <w:lang w:val="en-GB"/>
        </w:rPr>
        <w:t>Building resilience to climate change through adaptive management of natural resources</w:t>
      </w:r>
      <w:r w:rsidR="00AC1460">
        <w:rPr>
          <w:rFonts w:asciiTheme="minorHAnsi" w:hAnsiTheme="minorHAnsi" w:cstheme="minorHAnsi"/>
          <w:sz w:val="22"/>
          <w:szCs w:val="22"/>
          <w:lang w:val="en-GB"/>
        </w:rPr>
        <w:t xml:space="preserve">. Tyndall Working Paper 27, Tyndall Centre for Climate Change Research, University of East Anglia, Norwich, UK. Available from: </w:t>
      </w:r>
    </w:p>
    <w:p w14:paraId="189F34D2" w14:textId="77777777" w:rsidR="00AC1460" w:rsidRPr="00AC1460" w:rsidRDefault="008D4737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79" w:history="1">
        <w:r w:rsidR="00AC1460" w:rsidRPr="005D4F8A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http://www.tyndall.ac.uk/sites/default/files/wp27.pdf</w:t>
        </w:r>
      </w:hyperlink>
      <w:r w:rsidR="00AC1460">
        <w:rPr>
          <w:rFonts w:asciiTheme="minorHAnsi" w:hAnsiTheme="minorHAnsi" w:cstheme="minorHAnsi"/>
          <w:sz w:val="22"/>
          <w:szCs w:val="22"/>
          <w:lang w:val="en-GB"/>
        </w:rPr>
        <w:t xml:space="preserve"> [Accessed 16 May 2011].</w:t>
      </w:r>
    </w:p>
    <w:p w14:paraId="2EBA2C9D" w14:textId="77777777" w:rsidR="00AC1460" w:rsidRPr="00AC1460" w:rsidRDefault="00AC1460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74E5216" w14:textId="77777777" w:rsidR="00F16B13" w:rsidRDefault="00D66998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Trumper </w:t>
      </w:r>
      <w:r w:rsidR="003A4D5F">
        <w:rPr>
          <w:rFonts w:asciiTheme="minorHAnsi" w:hAnsiTheme="minorHAnsi" w:cstheme="minorHAnsi"/>
          <w:sz w:val="22"/>
          <w:szCs w:val="22"/>
          <w:lang w:val="en-GB"/>
        </w:rPr>
        <w:t xml:space="preserve">K.,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Bertzky </w:t>
      </w:r>
      <w:r w:rsidR="003A4D5F">
        <w:rPr>
          <w:rFonts w:asciiTheme="minorHAnsi" w:hAnsiTheme="minorHAnsi" w:cstheme="minorHAnsi"/>
          <w:sz w:val="22"/>
          <w:szCs w:val="22"/>
          <w:lang w:val="en-GB"/>
        </w:rPr>
        <w:t xml:space="preserve">M.,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Dickson </w:t>
      </w:r>
      <w:r w:rsidR="003A4D5F">
        <w:rPr>
          <w:rFonts w:asciiTheme="minorHAnsi" w:hAnsiTheme="minorHAnsi" w:cstheme="minorHAnsi"/>
          <w:sz w:val="22"/>
          <w:szCs w:val="22"/>
          <w:lang w:val="en-GB"/>
        </w:rPr>
        <w:t xml:space="preserve">B., </w:t>
      </w:r>
      <w:r>
        <w:rPr>
          <w:rFonts w:asciiTheme="minorHAnsi" w:hAnsiTheme="minorHAnsi" w:cstheme="minorHAnsi"/>
          <w:sz w:val="22"/>
          <w:szCs w:val="22"/>
          <w:lang w:val="en-GB"/>
        </w:rPr>
        <w:t>Van der Heijden</w:t>
      </w:r>
      <w:r w:rsidRPr="00A8343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B370C3" w:rsidRPr="00A8343D">
        <w:rPr>
          <w:rFonts w:asciiTheme="minorHAnsi" w:hAnsiTheme="minorHAnsi" w:cstheme="minorHAnsi"/>
          <w:sz w:val="22"/>
          <w:szCs w:val="22"/>
          <w:lang w:val="en-GB"/>
        </w:rPr>
        <w:t xml:space="preserve">G., </w:t>
      </w:r>
      <w:r w:rsidRPr="00A8343D">
        <w:rPr>
          <w:rFonts w:asciiTheme="minorHAnsi" w:hAnsiTheme="minorHAnsi" w:cstheme="minorHAnsi"/>
          <w:sz w:val="22"/>
          <w:szCs w:val="22"/>
          <w:lang w:val="en-GB"/>
        </w:rPr>
        <w:t xml:space="preserve">Jenkins </w:t>
      </w:r>
      <w:r w:rsidR="00B370C3" w:rsidRPr="00A8343D">
        <w:rPr>
          <w:rFonts w:asciiTheme="minorHAnsi" w:hAnsiTheme="minorHAnsi" w:cstheme="minorHAnsi"/>
          <w:sz w:val="22"/>
          <w:szCs w:val="22"/>
          <w:lang w:val="en-GB"/>
        </w:rPr>
        <w:t xml:space="preserve">M. &amp; </w:t>
      </w:r>
      <w:r w:rsidRPr="00A8343D">
        <w:rPr>
          <w:rFonts w:asciiTheme="minorHAnsi" w:hAnsiTheme="minorHAnsi" w:cstheme="minorHAnsi"/>
          <w:sz w:val="22"/>
          <w:szCs w:val="22"/>
          <w:lang w:val="en-GB"/>
        </w:rPr>
        <w:t xml:space="preserve">Manning </w:t>
      </w:r>
      <w:r w:rsidR="00B370C3" w:rsidRPr="00A8343D">
        <w:rPr>
          <w:rFonts w:asciiTheme="minorHAnsi" w:hAnsiTheme="minorHAnsi" w:cstheme="minorHAnsi"/>
          <w:sz w:val="22"/>
          <w:szCs w:val="22"/>
          <w:lang w:val="en-GB"/>
        </w:rPr>
        <w:t xml:space="preserve">P. </w:t>
      </w:r>
      <w:r w:rsidR="00F16B13">
        <w:rPr>
          <w:rFonts w:asciiTheme="minorHAnsi" w:hAnsiTheme="minorHAnsi" w:cstheme="minorHAnsi"/>
          <w:sz w:val="22"/>
          <w:szCs w:val="22"/>
          <w:lang w:val="en-GB"/>
        </w:rPr>
        <w:t xml:space="preserve">(2009) </w:t>
      </w:r>
      <w:r w:rsidR="00B370C3" w:rsidRPr="00ED0A4A">
        <w:rPr>
          <w:rFonts w:asciiTheme="minorHAnsi" w:hAnsiTheme="minorHAnsi" w:cstheme="minorHAnsi"/>
          <w:i/>
          <w:sz w:val="22"/>
          <w:szCs w:val="22"/>
          <w:lang w:val="en-GB"/>
        </w:rPr>
        <w:t>The Natural Fix? The role of ecosystems in climate mitigation</w:t>
      </w:r>
      <w:r w:rsidR="00937985">
        <w:rPr>
          <w:rFonts w:asciiTheme="minorHAnsi" w:hAnsiTheme="minorHAnsi" w:cstheme="minorHAnsi"/>
          <w:sz w:val="22"/>
          <w:szCs w:val="22"/>
          <w:lang w:val="en-GB"/>
        </w:rPr>
        <w:t xml:space="preserve">. United Nations Environment Programme, UNEP-WCMC, Cambridge, UK. </w:t>
      </w:r>
    </w:p>
    <w:p w14:paraId="52AFE1AB" w14:textId="77777777" w:rsidR="00B370C3" w:rsidRPr="00B370C3" w:rsidRDefault="00937985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Available from: </w:t>
      </w:r>
      <w:hyperlink r:id="rId80" w:history="1">
        <w:r w:rsidRPr="005D4D2E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http://www.grida.no/publications/rr/natural-fix/</w:t>
        </w:r>
      </w:hyperlink>
      <w:r>
        <w:rPr>
          <w:rFonts w:asciiTheme="minorHAnsi" w:hAnsiTheme="minorHAnsi" w:cstheme="minorHAnsi"/>
          <w:sz w:val="22"/>
          <w:szCs w:val="22"/>
          <w:lang w:val="en-GB"/>
        </w:rPr>
        <w:t xml:space="preserve"> [Accessed 30 July 2010].</w:t>
      </w:r>
    </w:p>
    <w:p w14:paraId="4071487E" w14:textId="77777777" w:rsidR="00B370C3" w:rsidRPr="0053026C" w:rsidRDefault="00B370C3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</w:p>
    <w:p w14:paraId="54F6EEC7" w14:textId="77777777" w:rsidR="001B3A07" w:rsidRDefault="00D66998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Tulkens </w:t>
      </w:r>
      <w:r w:rsidR="001B3A07" w:rsidRPr="0053026C">
        <w:rPr>
          <w:rFonts w:asciiTheme="minorHAnsi" w:hAnsiTheme="minorHAnsi" w:cstheme="minorHAnsi"/>
          <w:sz w:val="22"/>
          <w:szCs w:val="22"/>
          <w:lang w:val="en-GB"/>
        </w:rPr>
        <w:t>H</w:t>
      </w:r>
      <w:r w:rsidR="00EF154F" w:rsidRPr="0053026C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1B3A07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Morant </w:t>
      </w:r>
      <w:r w:rsidR="00EF154F" w:rsidRPr="0053026C">
        <w:rPr>
          <w:rFonts w:asciiTheme="minorHAnsi" w:hAnsiTheme="minorHAnsi" w:cstheme="minorHAnsi"/>
          <w:sz w:val="22"/>
          <w:szCs w:val="22"/>
          <w:lang w:val="en-GB"/>
        </w:rPr>
        <w:t>A.</w:t>
      </w:r>
      <w:r w:rsidR="001B3A07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&amp; </w:t>
      </w:r>
      <w:r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Leruth </w:t>
      </w:r>
      <w:r w:rsidR="00EF154F" w:rsidRPr="0053026C">
        <w:rPr>
          <w:rFonts w:asciiTheme="minorHAnsi" w:hAnsiTheme="minorHAnsi" w:cstheme="minorHAnsi"/>
          <w:sz w:val="22"/>
          <w:szCs w:val="22"/>
          <w:lang w:val="en-GB"/>
        </w:rPr>
        <w:t>L.</w:t>
      </w:r>
      <w:r w:rsidR="001B3A07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(2004) </w:t>
      </w:r>
      <w:r w:rsidR="001B3A07" w:rsidRPr="00F972D8">
        <w:rPr>
          <w:rFonts w:asciiTheme="minorHAnsi" w:hAnsiTheme="minorHAnsi" w:cstheme="minorHAnsi"/>
          <w:i/>
          <w:sz w:val="22"/>
          <w:szCs w:val="22"/>
          <w:lang w:val="en-GB"/>
        </w:rPr>
        <w:t>Public Expenditure Management in Small Developing Economies</w:t>
      </w:r>
      <w:r w:rsidR="001B3A07" w:rsidRPr="0053026C">
        <w:rPr>
          <w:rFonts w:asciiTheme="minorHAnsi" w:hAnsiTheme="minorHAnsi" w:cstheme="minorHAnsi"/>
          <w:sz w:val="22"/>
          <w:szCs w:val="22"/>
          <w:lang w:val="en-GB"/>
        </w:rPr>
        <w:t>. Pacific Financial Technical Assistance Center</w:t>
      </w:r>
      <w:r w:rsidR="00821A4A" w:rsidRPr="0053026C">
        <w:rPr>
          <w:rFonts w:asciiTheme="minorHAnsi" w:hAnsiTheme="minorHAnsi" w:cstheme="minorHAnsi"/>
          <w:sz w:val="22"/>
          <w:szCs w:val="22"/>
          <w:lang w:val="en-GB"/>
        </w:rPr>
        <w:t>, Suva, Fiji</w:t>
      </w:r>
      <w:r w:rsidR="001B3A07" w:rsidRPr="0053026C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5BA71929" w14:textId="77777777" w:rsidR="008E129B" w:rsidRDefault="008E129B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47D1D53" w14:textId="432045FC" w:rsidR="008E129B" w:rsidRPr="00CF32EB" w:rsidRDefault="008E129B" w:rsidP="00E27611">
      <w:pPr>
        <w:rPr>
          <w:rFonts w:asciiTheme="minorHAnsi" w:hAnsiTheme="minorHAnsi" w:cstheme="minorHAnsi"/>
          <w:sz w:val="22"/>
          <w:szCs w:val="22"/>
          <w:highlight w:val="yellow"/>
          <w:lang w:val="en-GB"/>
        </w:rPr>
      </w:pPr>
      <w:r w:rsidRPr="00CF32EB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UNDP (2010) </w:t>
      </w:r>
      <w:r w:rsidRPr="00CF32EB">
        <w:rPr>
          <w:rFonts w:asciiTheme="minorHAnsi" w:hAnsiTheme="minorHAnsi" w:cstheme="minorHAnsi"/>
          <w:i/>
          <w:sz w:val="22"/>
          <w:szCs w:val="22"/>
          <w:highlight w:val="yellow"/>
          <w:lang w:val="en-GB"/>
        </w:rPr>
        <w:t>Screening tools and guidelines to support the mainstreaming of climate change adaptation into development assistance – a stocktaking report</w:t>
      </w:r>
      <w:r w:rsidRPr="00CF32EB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. UNDP Environment and Energy Group, New York. Available from:</w:t>
      </w:r>
    </w:p>
    <w:p w14:paraId="071EC961" w14:textId="482B8642" w:rsidR="008E129B" w:rsidRDefault="008D4737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81" w:history="1">
        <w:r w:rsidR="008E129B" w:rsidRPr="00CF32EB">
          <w:rPr>
            <w:rStyle w:val="Hyperlink"/>
            <w:rFonts w:asciiTheme="minorHAnsi" w:hAnsiTheme="minorHAnsi" w:cstheme="minorHAnsi"/>
            <w:sz w:val="22"/>
            <w:szCs w:val="22"/>
            <w:highlight w:val="yellow"/>
            <w:lang w:val="en-GB"/>
          </w:rPr>
          <w:t>http://www.adaptationlearning.net/</w:t>
        </w:r>
      </w:hyperlink>
      <w:r w:rsidR="008E129B" w:rsidRPr="00CF32EB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[Accessed 20 February 2013]</w:t>
      </w:r>
    </w:p>
    <w:p w14:paraId="20331C71" w14:textId="77777777" w:rsidR="00034855" w:rsidRDefault="00034855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3D6CDDA" w14:textId="77777777" w:rsidR="003309E9" w:rsidRDefault="003309E9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UNDP (2011) 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Practitioner’s Guide: Capacity Development for Environmental Sustainability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United Nations Development Programme, New York. Available from: </w:t>
      </w:r>
    </w:p>
    <w:p w14:paraId="42A403E1" w14:textId="77777777" w:rsidR="003309E9" w:rsidRPr="003309E9" w:rsidRDefault="008D4737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82" w:history="1">
        <w:r w:rsidR="003309E9" w:rsidRPr="002A43CE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http://www.undp.org/mainstreaming/cdes.shtml</w:t>
        </w:r>
      </w:hyperlink>
      <w:r w:rsidR="003309E9">
        <w:rPr>
          <w:rFonts w:asciiTheme="minorHAnsi" w:hAnsiTheme="minorHAnsi" w:cstheme="minorHAnsi"/>
          <w:sz w:val="22"/>
          <w:szCs w:val="22"/>
          <w:lang w:val="en-GB"/>
        </w:rPr>
        <w:t xml:space="preserve"> [Accessed 25 May 2011].</w:t>
      </w:r>
    </w:p>
    <w:p w14:paraId="2935A6DB" w14:textId="77777777" w:rsidR="003309E9" w:rsidRPr="008F4B39" w:rsidRDefault="003309E9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A4EEA6A" w14:textId="77777777" w:rsidR="002D0231" w:rsidRDefault="00FC76ED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UNDP-UNEP (2009)</w:t>
      </w:r>
      <w:r w:rsidR="0072252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72252C" w:rsidRPr="00F972D8">
        <w:rPr>
          <w:rFonts w:asciiTheme="minorHAnsi" w:hAnsiTheme="minorHAnsi" w:cstheme="minorHAnsi"/>
          <w:i/>
          <w:sz w:val="22"/>
          <w:szCs w:val="22"/>
          <w:lang w:val="en-GB"/>
        </w:rPr>
        <w:t>Mainstreaming Poverty-Environment Linkages into Development Planning: A Handbook for Practitioners</w:t>
      </w:r>
      <w:r w:rsidR="0072252C">
        <w:rPr>
          <w:rFonts w:asciiTheme="minorHAnsi" w:hAnsiTheme="minorHAnsi" w:cstheme="minorHAnsi"/>
          <w:sz w:val="22"/>
          <w:szCs w:val="22"/>
          <w:lang w:val="en-GB"/>
        </w:rPr>
        <w:t xml:space="preserve">. UNDP-UNEP Poverty-Environment </w:t>
      </w:r>
      <w:r w:rsidR="00C45202">
        <w:rPr>
          <w:rFonts w:asciiTheme="minorHAnsi" w:hAnsiTheme="minorHAnsi" w:cstheme="minorHAnsi"/>
          <w:sz w:val="22"/>
          <w:szCs w:val="22"/>
          <w:lang w:val="en-GB"/>
        </w:rPr>
        <w:t>Initiative</w:t>
      </w:r>
      <w:r w:rsidR="0072252C">
        <w:rPr>
          <w:rFonts w:asciiTheme="minorHAnsi" w:hAnsiTheme="minorHAnsi" w:cstheme="minorHAnsi"/>
          <w:sz w:val="22"/>
          <w:szCs w:val="22"/>
          <w:lang w:val="en-GB"/>
        </w:rPr>
        <w:t xml:space="preserve">. Available from: </w:t>
      </w:r>
    </w:p>
    <w:p w14:paraId="1083A998" w14:textId="77777777" w:rsidR="00F972D8" w:rsidRPr="00C45202" w:rsidRDefault="008D4737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hyperlink r:id="rId83" w:history="1">
        <w:r w:rsidR="0072252C" w:rsidRPr="00567555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http://www.unpei.org/PDF/PEI-full-handbook.pdf</w:t>
        </w:r>
      </w:hyperlink>
      <w:r w:rsidR="0072252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C45202">
        <w:rPr>
          <w:rFonts w:asciiTheme="minorHAnsi" w:hAnsiTheme="minorHAnsi" w:cstheme="minorHAnsi"/>
          <w:sz w:val="22"/>
          <w:szCs w:val="22"/>
          <w:lang w:val="en-GB"/>
        </w:rPr>
        <w:t>[Accessed 17 January 2011]</w:t>
      </w:r>
      <w:r w:rsidR="00F972D8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260DF1D4" w14:textId="77777777" w:rsidR="00C33A45" w:rsidRPr="00D6287B" w:rsidRDefault="00C33A45" w:rsidP="00C33A4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003220B" w14:textId="77777777" w:rsidR="00C33A45" w:rsidRDefault="00C33A45" w:rsidP="00C33A45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D6287B">
        <w:rPr>
          <w:rFonts w:asciiTheme="minorHAnsi" w:hAnsiTheme="minorHAnsi" w:cstheme="minorHAnsi"/>
          <w:sz w:val="22"/>
          <w:szCs w:val="22"/>
          <w:lang w:val="en-GB"/>
        </w:rPr>
        <w:t>UNDP-UNEP (201</w:t>
      </w:r>
      <w:r>
        <w:rPr>
          <w:rFonts w:asciiTheme="minorHAnsi" w:hAnsiTheme="minorHAnsi" w:cstheme="minorHAnsi"/>
          <w:sz w:val="22"/>
          <w:szCs w:val="22"/>
          <w:lang w:val="en-GB"/>
        </w:rPr>
        <w:t>1</w:t>
      </w:r>
      <w:r w:rsidRPr="00D6287B">
        <w:rPr>
          <w:rFonts w:asciiTheme="minorHAnsi" w:hAnsiTheme="minorHAnsi" w:cstheme="minorHAnsi"/>
          <w:sz w:val="22"/>
          <w:szCs w:val="22"/>
          <w:lang w:val="en-GB"/>
        </w:rPr>
        <w:t xml:space="preserve">) </w:t>
      </w:r>
      <w:r w:rsidRPr="00D6287B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Mainstreaming Adaptation to Climate Change into Development Planning: A </w:t>
      </w:r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>Guide</w:t>
      </w:r>
      <w:r w:rsidRPr="00D6287B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for Practitioners</w:t>
      </w:r>
      <w:r w:rsidRPr="00D6287B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. </w:t>
      </w:r>
      <w:r w:rsidRPr="00D6287B">
        <w:rPr>
          <w:rFonts w:asciiTheme="minorHAnsi" w:hAnsiTheme="minorHAnsi" w:cstheme="minorHAnsi"/>
          <w:sz w:val="22"/>
          <w:szCs w:val="22"/>
          <w:lang w:val="en-GB"/>
        </w:rPr>
        <w:t xml:space="preserve">UNDP-UNEP Poverty-Environment </w:t>
      </w:r>
      <w:r>
        <w:rPr>
          <w:rFonts w:asciiTheme="minorHAnsi" w:hAnsiTheme="minorHAnsi" w:cstheme="minorHAnsi"/>
          <w:sz w:val="22"/>
          <w:szCs w:val="22"/>
          <w:lang w:val="en-GB"/>
        </w:rPr>
        <w:t>Initiative</w:t>
      </w:r>
      <w:r w:rsidRPr="00D6287B">
        <w:rPr>
          <w:rFonts w:asciiTheme="minorHAnsi" w:hAnsiTheme="minorHAnsi" w:cstheme="minorHAnsi"/>
          <w:sz w:val="22"/>
          <w:szCs w:val="22"/>
          <w:lang w:val="en-GB"/>
        </w:rPr>
        <w:t xml:space="preserve">. Available from: </w:t>
      </w:r>
    </w:p>
    <w:p w14:paraId="133DB32D" w14:textId="77777777" w:rsidR="00C33A45" w:rsidRDefault="008D4737" w:rsidP="00C33A45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84" w:history="1">
        <w:r w:rsidR="00C33A45" w:rsidRPr="00C33A45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http://www.unpei.org/knowledge-resources/publications.html</w:t>
        </w:r>
      </w:hyperlink>
      <w:r w:rsidR="00C33A45" w:rsidRPr="00C33A45">
        <w:rPr>
          <w:rFonts w:asciiTheme="minorHAnsi" w:hAnsiTheme="minorHAnsi" w:cstheme="minorHAnsi"/>
          <w:sz w:val="22"/>
          <w:szCs w:val="22"/>
          <w:lang w:val="en-GB"/>
        </w:rPr>
        <w:t xml:space="preserve"> [Accessed </w:t>
      </w:r>
      <w:r w:rsidR="00C33A45">
        <w:rPr>
          <w:rFonts w:asciiTheme="minorHAnsi" w:hAnsiTheme="minorHAnsi" w:cstheme="minorHAnsi"/>
          <w:sz w:val="22"/>
          <w:szCs w:val="22"/>
          <w:lang w:val="en-GB"/>
        </w:rPr>
        <w:t>16 August 2011</w:t>
      </w:r>
      <w:r w:rsidR="00C33A45" w:rsidRPr="00C33A45">
        <w:rPr>
          <w:rFonts w:asciiTheme="minorHAnsi" w:hAnsiTheme="minorHAnsi" w:cstheme="minorHAnsi"/>
          <w:sz w:val="22"/>
          <w:szCs w:val="22"/>
          <w:lang w:val="en-GB"/>
        </w:rPr>
        <w:t xml:space="preserve">]. </w:t>
      </w:r>
    </w:p>
    <w:p w14:paraId="7EEE9A91" w14:textId="77777777" w:rsidR="008E129B" w:rsidRDefault="008E129B" w:rsidP="00C33A4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2ACABE8" w14:textId="3DE9AA00" w:rsidR="008E129B" w:rsidRPr="00CF32EB" w:rsidRDefault="008E129B" w:rsidP="00C33A45">
      <w:pPr>
        <w:rPr>
          <w:rFonts w:asciiTheme="minorHAnsi" w:hAnsiTheme="minorHAnsi" w:cstheme="minorHAnsi"/>
          <w:sz w:val="22"/>
          <w:szCs w:val="22"/>
          <w:highlight w:val="yellow"/>
          <w:lang w:val="en-GB"/>
        </w:rPr>
      </w:pPr>
      <w:r w:rsidRPr="00CF32EB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UNDP, UNEP, UNEP Riso Centre (2011) </w:t>
      </w:r>
      <w:r w:rsidRPr="00CF32EB">
        <w:rPr>
          <w:rFonts w:asciiTheme="minorHAnsi" w:hAnsiTheme="minorHAnsi" w:cstheme="minorHAnsi"/>
          <w:i/>
          <w:sz w:val="22"/>
          <w:szCs w:val="22"/>
          <w:highlight w:val="yellow"/>
          <w:lang w:val="en-GB"/>
        </w:rPr>
        <w:t>Climate risk screening tools and their application, a guide to the guidance</w:t>
      </w:r>
      <w:r w:rsidRPr="00CF32EB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. CC DARE. Available from:</w:t>
      </w:r>
    </w:p>
    <w:bookmarkStart w:id="0" w:name="_GoBack"/>
    <w:bookmarkEnd w:id="0"/>
    <w:p w14:paraId="25BC2524" w14:textId="6FAC096B" w:rsidR="008E129B" w:rsidRPr="008E129B" w:rsidRDefault="008D4737" w:rsidP="00C33A45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highlight w:val="yellow"/>
          <w:lang w:val="en-GB"/>
        </w:rPr>
        <w:fldChar w:fldCharType="begin"/>
      </w:r>
      <w:r>
        <w:rPr>
          <w:rFonts w:asciiTheme="minorHAnsi" w:hAnsiTheme="minorHAnsi" w:cstheme="minorHAnsi"/>
          <w:sz w:val="22"/>
          <w:szCs w:val="22"/>
          <w:highlight w:val="yellow"/>
          <w:lang w:val="en-GB"/>
        </w:rPr>
        <w:instrText xml:space="preserve"> HYPERLINK "</w:instrText>
      </w:r>
      <w:r w:rsidRPr="008D4737">
        <w:rPr>
          <w:rFonts w:asciiTheme="minorHAnsi" w:hAnsiTheme="minorHAnsi" w:cstheme="minorHAnsi"/>
          <w:sz w:val="22"/>
          <w:szCs w:val="22"/>
          <w:highlight w:val="yellow"/>
          <w:lang w:val="en-GB"/>
        </w:rPr>
        <w:instrText>http://www.ccdare.org/</w:instrText>
      </w:r>
      <w:r>
        <w:rPr>
          <w:rFonts w:asciiTheme="minorHAnsi" w:hAnsiTheme="minorHAnsi" w:cstheme="minorHAnsi"/>
          <w:sz w:val="22"/>
          <w:szCs w:val="22"/>
          <w:highlight w:val="yellow"/>
          <w:lang w:val="en-GB"/>
        </w:rPr>
        <w:instrText xml:space="preserve">" </w:instrText>
      </w:r>
      <w:r>
        <w:rPr>
          <w:rFonts w:asciiTheme="minorHAnsi" w:hAnsiTheme="minorHAnsi" w:cstheme="minorHAnsi"/>
          <w:sz w:val="22"/>
          <w:szCs w:val="22"/>
          <w:highlight w:val="yellow"/>
          <w:lang w:val="en-GB"/>
        </w:rPr>
        <w:fldChar w:fldCharType="separate"/>
      </w:r>
      <w:r w:rsidRPr="00A74D85">
        <w:rPr>
          <w:rStyle w:val="Hyperlink"/>
          <w:rFonts w:asciiTheme="minorHAnsi" w:hAnsiTheme="minorHAnsi" w:cstheme="minorHAnsi"/>
          <w:sz w:val="22"/>
          <w:szCs w:val="22"/>
          <w:highlight w:val="yellow"/>
          <w:lang w:val="en-GB"/>
        </w:rPr>
        <w:t>http://www.ccdare.org/</w:t>
      </w:r>
      <w:r>
        <w:rPr>
          <w:rFonts w:asciiTheme="minorHAnsi" w:hAnsiTheme="minorHAnsi" w:cstheme="minorHAnsi"/>
          <w:sz w:val="22"/>
          <w:szCs w:val="22"/>
          <w:highlight w:val="yellow"/>
          <w:lang w:val="en-GB"/>
        </w:rPr>
        <w:fldChar w:fldCharType="end"/>
      </w:r>
      <w:r w:rsidR="008E129B" w:rsidRPr="00CF32EB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[Accessed 20 February 2013]</w:t>
      </w:r>
    </w:p>
    <w:p w14:paraId="410F7B26" w14:textId="77777777" w:rsidR="00373B3B" w:rsidRPr="00C33A45" w:rsidRDefault="00373B3B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9F43225" w14:textId="77777777" w:rsidR="00596BFE" w:rsidRDefault="00596BFE" w:rsidP="00596BFE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UNEP (2005) 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Communicating Sustainability: How to produce effective public campaigns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Pr="00714318">
        <w:rPr>
          <w:rFonts w:asciiTheme="minorHAnsi" w:hAnsiTheme="minorHAnsi" w:cstheme="minorHAnsi"/>
          <w:sz w:val="22"/>
          <w:szCs w:val="22"/>
          <w:lang w:val="en-GB"/>
        </w:rPr>
        <w:t>United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714318">
        <w:rPr>
          <w:rFonts w:asciiTheme="minorHAnsi" w:hAnsiTheme="minorHAnsi" w:cstheme="minorHAnsi"/>
          <w:sz w:val="22"/>
          <w:szCs w:val="22"/>
          <w:lang w:val="en-GB"/>
        </w:rPr>
        <w:t>Nations Environment Programme, Nairobi. Available from: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78345C40" w14:textId="77777777" w:rsidR="00596BFE" w:rsidRPr="00596BFE" w:rsidRDefault="008D4737" w:rsidP="00596BFE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85" w:history="1">
        <w:r w:rsidR="00596BFE" w:rsidRPr="004C60AD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http://www.unep.fr/shared/publications/pdf/DTIx0679xPA-CommunicatingEN.pdf</w:t>
        </w:r>
      </w:hyperlink>
      <w:r w:rsidR="00596BFE">
        <w:rPr>
          <w:rFonts w:asciiTheme="minorHAnsi" w:hAnsiTheme="minorHAnsi" w:cstheme="minorHAnsi"/>
          <w:sz w:val="22"/>
          <w:szCs w:val="22"/>
          <w:lang w:val="en-GB"/>
        </w:rPr>
        <w:t xml:space="preserve"> [Accessed 16 June 2011].</w:t>
      </w:r>
    </w:p>
    <w:p w14:paraId="0BC406E7" w14:textId="77777777" w:rsidR="00596BFE" w:rsidRDefault="00596BFE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A4984EF" w14:textId="77777777" w:rsidR="00714318" w:rsidRDefault="00714318" w:rsidP="00714318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714318">
        <w:rPr>
          <w:rFonts w:asciiTheme="minorHAnsi" w:hAnsiTheme="minorHAnsi" w:cstheme="minorHAnsi"/>
          <w:sz w:val="22"/>
          <w:szCs w:val="22"/>
          <w:lang w:val="en-GB"/>
        </w:rPr>
        <w:t xml:space="preserve">UNEP (2008) – </w:t>
      </w:r>
      <w:r w:rsidRPr="00714318">
        <w:rPr>
          <w:rFonts w:asciiTheme="minorHAnsi" w:hAnsiTheme="minorHAnsi" w:cstheme="minorHAnsi"/>
          <w:i/>
          <w:iCs/>
          <w:sz w:val="22"/>
          <w:szCs w:val="22"/>
          <w:lang w:val="en-GB"/>
        </w:rPr>
        <w:t>Green Jobs: Towards decent work in a sustainable, low-carbon world</w:t>
      </w:r>
      <w:r w:rsidR="00596BFE"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714318">
        <w:rPr>
          <w:rFonts w:asciiTheme="minorHAnsi" w:hAnsiTheme="minorHAnsi" w:cstheme="minorHAnsi"/>
          <w:sz w:val="22"/>
          <w:szCs w:val="22"/>
          <w:lang w:val="en-GB"/>
        </w:rPr>
        <w:t xml:space="preserve"> United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714318">
        <w:rPr>
          <w:rFonts w:asciiTheme="minorHAnsi" w:hAnsiTheme="minorHAnsi" w:cstheme="minorHAnsi"/>
          <w:sz w:val="22"/>
          <w:szCs w:val="22"/>
          <w:lang w:val="en-GB"/>
        </w:rPr>
        <w:t xml:space="preserve">Nations Environment Programme, Nairobi. </w:t>
      </w:r>
    </w:p>
    <w:p w14:paraId="717DCDCA" w14:textId="77777777" w:rsidR="00714318" w:rsidRDefault="00714318" w:rsidP="00714318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714318">
        <w:rPr>
          <w:rFonts w:asciiTheme="minorHAnsi" w:hAnsiTheme="minorHAnsi" w:cstheme="minorHAnsi"/>
          <w:sz w:val="22"/>
          <w:szCs w:val="22"/>
          <w:lang w:val="en-GB"/>
        </w:rPr>
        <w:t xml:space="preserve">Available from: </w:t>
      </w:r>
      <w:hyperlink r:id="rId86" w:history="1">
        <w:r w:rsidRPr="00ED0DA8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http://www.unep.org/PDF/UNEPGreenJobs_report08.pdf</w:t>
        </w:r>
      </w:hyperlink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51056D">
        <w:rPr>
          <w:rFonts w:asciiTheme="minorHAnsi" w:hAnsiTheme="minorHAnsi" w:cstheme="minorHAnsi"/>
          <w:sz w:val="22"/>
          <w:szCs w:val="22"/>
          <w:lang w:val="en-GB"/>
        </w:rPr>
        <w:t xml:space="preserve">[Accessed </w:t>
      </w:r>
      <w:r w:rsidR="0051056D" w:rsidRPr="0051056D">
        <w:rPr>
          <w:rFonts w:asciiTheme="minorHAnsi" w:hAnsiTheme="minorHAnsi" w:cstheme="minorHAnsi"/>
          <w:sz w:val="22"/>
          <w:szCs w:val="22"/>
          <w:lang w:val="en-GB"/>
        </w:rPr>
        <w:t>6 May 2011</w:t>
      </w:r>
      <w:r w:rsidRPr="0051056D">
        <w:rPr>
          <w:rFonts w:asciiTheme="minorHAnsi" w:hAnsiTheme="minorHAnsi" w:cstheme="minorHAnsi"/>
          <w:sz w:val="22"/>
          <w:szCs w:val="22"/>
          <w:lang w:val="en-GB"/>
        </w:rPr>
        <w:t>].</w:t>
      </w:r>
    </w:p>
    <w:p w14:paraId="024CC016" w14:textId="77777777" w:rsidR="00714318" w:rsidRDefault="00714318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4667979" w14:textId="77777777" w:rsidR="00046E1F" w:rsidRDefault="00046E1F" w:rsidP="00046E1F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F32EB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UNEP (2012) </w:t>
      </w:r>
      <w:r w:rsidRPr="00CF32EB">
        <w:rPr>
          <w:rFonts w:asciiTheme="minorHAnsi" w:hAnsiTheme="minorHAnsi" w:cstheme="minorHAnsi"/>
          <w:i/>
          <w:sz w:val="22"/>
          <w:szCs w:val="22"/>
          <w:highlight w:val="yellow"/>
          <w:lang w:val="en-GB"/>
        </w:rPr>
        <w:t>Global Environment Outlook GEO5, Environment for the future we want</w:t>
      </w:r>
      <w:r w:rsidRPr="00CF32EB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.</w:t>
      </w:r>
    </w:p>
    <w:p w14:paraId="434753E0" w14:textId="77777777" w:rsidR="005C6894" w:rsidRDefault="005C6894" w:rsidP="00046E1F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269A3D3" w14:textId="1ADAAE54" w:rsidR="005C6894" w:rsidRPr="005C6894" w:rsidRDefault="005C6894" w:rsidP="00046E1F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F32EB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UNEP, UNDP, Government of Rwanda (2007) </w:t>
      </w:r>
      <w:r w:rsidRPr="00CF32EB">
        <w:rPr>
          <w:rFonts w:asciiTheme="minorHAnsi" w:hAnsiTheme="minorHAnsi" w:cstheme="minorHAnsi"/>
          <w:i/>
          <w:sz w:val="22"/>
          <w:szCs w:val="22"/>
          <w:highlight w:val="yellow"/>
          <w:lang w:val="en-GB"/>
        </w:rPr>
        <w:t>Pilot Integrated Ecosystem Assessment of Bugesera</w:t>
      </w:r>
      <w:r w:rsidRPr="00CF32EB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.</w:t>
      </w:r>
    </w:p>
    <w:p w14:paraId="7CCBFFC3" w14:textId="77777777" w:rsidR="00046E1F" w:rsidRDefault="00046E1F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571CFA7" w14:textId="77777777" w:rsidR="003F7D3D" w:rsidRDefault="003F7D3D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UNFCCC (2003) </w:t>
      </w:r>
      <w:r w:rsidRPr="00F972D8">
        <w:rPr>
          <w:rFonts w:asciiTheme="minorHAnsi" w:hAnsiTheme="minorHAnsi" w:cstheme="minorHAnsi"/>
          <w:i/>
          <w:sz w:val="22"/>
          <w:szCs w:val="22"/>
          <w:lang w:val="en-GB"/>
        </w:rPr>
        <w:t>Caring for climate: a guide to the climate change convention and the Kyoto Protocol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Climate Change Secretariat (UNFCCC), Bonn. </w:t>
      </w:r>
    </w:p>
    <w:p w14:paraId="0A381456" w14:textId="77777777" w:rsidR="003F7D3D" w:rsidRPr="003F7D3D" w:rsidRDefault="003F7D3D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Available from: </w:t>
      </w:r>
      <w:hyperlink r:id="rId87" w:history="1">
        <w:r w:rsidRPr="005D4D2E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http://unfccc.int/resource/docs/publications/caring_en.pdf</w:t>
        </w:r>
      </w:hyperlink>
      <w:r>
        <w:rPr>
          <w:rFonts w:asciiTheme="minorHAnsi" w:hAnsiTheme="minorHAnsi" w:cstheme="minorHAnsi"/>
          <w:sz w:val="22"/>
          <w:szCs w:val="22"/>
          <w:lang w:val="en-GB"/>
        </w:rPr>
        <w:t xml:space="preserve"> [Accessed 30 July 2010].</w:t>
      </w:r>
    </w:p>
    <w:p w14:paraId="2470E97B" w14:textId="77777777" w:rsidR="003F7D3D" w:rsidRPr="0053026C" w:rsidRDefault="003F7D3D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</w:p>
    <w:p w14:paraId="1AB9DD0A" w14:textId="77777777" w:rsidR="002D0231" w:rsidRDefault="00D01E61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USAID (2007) </w:t>
      </w:r>
      <w:r w:rsidRPr="00F972D8">
        <w:rPr>
          <w:rFonts w:asciiTheme="minorHAnsi" w:hAnsiTheme="minorHAnsi" w:cstheme="minorHAnsi"/>
          <w:i/>
          <w:sz w:val="22"/>
          <w:szCs w:val="22"/>
          <w:lang w:val="en-GB"/>
        </w:rPr>
        <w:t>Adapting to Climate Variability and Change: A guidance manual for development planning</w:t>
      </w:r>
      <w:r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. United States Agency for International Development, Washington, DC. Available from: </w:t>
      </w:r>
    </w:p>
    <w:p w14:paraId="67619BCD" w14:textId="77777777" w:rsidR="00D01E61" w:rsidRDefault="008D4737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hyperlink r:id="rId88" w:history="1">
        <w:r w:rsidR="00D01E61" w:rsidRPr="0053026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http://pdf.usaid.gov/pdf_docs/PNADJ990.pdf</w:t>
        </w:r>
      </w:hyperlink>
      <w:r w:rsidR="00D01E61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[Accessed 30 July 2010].</w:t>
      </w:r>
    </w:p>
    <w:p w14:paraId="26A2F924" w14:textId="77777777" w:rsidR="00A95195" w:rsidRDefault="00A95195" w:rsidP="00A9519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F5FD8D1" w14:textId="77777777" w:rsidR="00FD7CE2" w:rsidRPr="00901D25" w:rsidRDefault="00FD7CE2" w:rsidP="00FD7CE2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F32EB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WHO (nd) </w:t>
      </w:r>
      <w:r w:rsidRPr="00CF32EB">
        <w:rPr>
          <w:rFonts w:asciiTheme="minorHAnsi" w:hAnsiTheme="minorHAnsi" w:cstheme="minorHAnsi"/>
          <w:i/>
          <w:sz w:val="22"/>
          <w:szCs w:val="22"/>
          <w:highlight w:val="yellow"/>
          <w:lang w:val="en-GB"/>
        </w:rPr>
        <w:t>Gender, Climate Change and Health</w:t>
      </w:r>
      <w:r w:rsidRPr="00CF32EB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.</w:t>
      </w:r>
    </w:p>
    <w:p w14:paraId="23715F40" w14:textId="77777777" w:rsidR="00FD7CE2" w:rsidRPr="00A95195" w:rsidRDefault="00FD7CE2" w:rsidP="00A9519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53CA29C" w14:textId="77777777" w:rsidR="00A95195" w:rsidRDefault="00A95195" w:rsidP="00A95195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A95195">
        <w:rPr>
          <w:rFonts w:asciiTheme="minorHAnsi" w:hAnsiTheme="minorHAnsi" w:cstheme="minorHAnsi"/>
          <w:sz w:val="22"/>
          <w:szCs w:val="22"/>
          <w:lang w:val="en-US"/>
        </w:rPr>
        <w:t xml:space="preserve">World Bank (n.d.) </w:t>
      </w:r>
      <w:r w:rsidRPr="00A95195">
        <w:rPr>
          <w:rFonts w:asciiTheme="minorHAnsi" w:hAnsiTheme="minorHAnsi" w:cstheme="minorHAnsi"/>
          <w:bCs/>
          <w:i/>
          <w:sz w:val="22"/>
          <w:szCs w:val="22"/>
          <w:lang w:val="en-GB"/>
        </w:rPr>
        <w:t>Mainstreaming Adaptation to Climate Change in Agriculture and Natural Resources Management Projects</w:t>
      </w:r>
      <w:r w:rsidRPr="00A95195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. World Bank, </w:t>
      </w:r>
      <w:r w:rsidRPr="00A95195">
        <w:rPr>
          <w:rFonts w:asciiTheme="minorHAnsi" w:hAnsiTheme="minorHAnsi" w:cstheme="minorHAnsi"/>
          <w:sz w:val="22"/>
          <w:szCs w:val="22"/>
          <w:lang w:val="en-GB"/>
        </w:rPr>
        <w:t>Washington, DC.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A series of eight guidance notes:</w:t>
      </w:r>
    </w:p>
    <w:p w14:paraId="12370DEC" w14:textId="77777777" w:rsidR="00A95195" w:rsidRPr="00A95195" w:rsidRDefault="00A95195" w:rsidP="00A95195">
      <w:pPr>
        <w:pStyle w:val="ListParagraph"/>
        <w:numPr>
          <w:ilvl w:val="0"/>
          <w:numId w:val="5"/>
        </w:numPr>
        <w:spacing w:before="60"/>
        <w:ind w:left="284" w:hanging="284"/>
        <w:contextualSpacing w:val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A95195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Guidance Note </w:t>
      </w:r>
      <w:r w:rsidR="00D61BF6">
        <w:rPr>
          <w:rFonts w:asciiTheme="minorHAnsi" w:hAnsiTheme="minorHAnsi" w:cstheme="minorHAnsi"/>
          <w:bCs/>
          <w:sz w:val="22"/>
          <w:szCs w:val="22"/>
          <w:lang w:val="en-GB"/>
        </w:rPr>
        <w:t>#</w:t>
      </w:r>
      <w:r w:rsidRPr="00A95195">
        <w:rPr>
          <w:rFonts w:asciiTheme="minorHAnsi" w:hAnsiTheme="minorHAnsi" w:cstheme="minorHAnsi"/>
          <w:bCs/>
          <w:sz w:val="22"/>
          <w:szCs w:val="22"/>
          <w:lang w:val="en-GB"/>
        </w:rPr>
        <w:t>1 – Engaging Key National Institutions in the Adaptation Agenda.</w:t>
      </w:r>
    </w:p>
    <w:p w14:paraId="651DC2A4" w14:textId="77777777" w:rsidR="00A95195" w:rsidRPr="00A95195" w:rsidRDefault="00A95195" w:rsidP="00A95195">
      <w:pPr>
        <w:pStyle w:val="ListParagraph"/>
        <w:numPr>
          <w:ilvl w:val="0"/>
          <w:numId w:val="5"/>
        </w:numPr>
        <w:spacing w:before="60"/>
        <w:ind w:left="284" w:hanging="284"/>
        <w:contextualSpacing w:val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A95195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Guidance Note </w:t>
      </w:r>
      <w:r w:rsidR="00D61BF6">
        <w:rPr>
          <w:rFonts w:asciiTheme="minorHAnsi" w:hAnsiTheme="minorHAnsi" w:cstheme="minorHAnsi"/>
          <w:bCs/>
          <w:sz w:val="22"/>
          <w:szCs w:val="22"/>
          <w:lang w:val="en-GB"/>
        </w:rPr>
        <w:t>#</w:t>
      </w:r>
      <w:r w:rsidRPr="00A95195">
        <w:rPr>
          <w:rFonts w:asciiTheme="minorHAnsi" w:hAnsiTheme="minorHAnsi" w:cstheme="minorHAnsi"/>
          <w:bCs/>
          <w:sz w:val="22"/>
          <w:szCs w:val="22"/>
          <w:lang w:val="en-GB"/>
        </w:rPr>
        <w:t>2 – Engaging Local Communities and Increasing Adaptive Capacity.</w:t>
      </w:r>
    </w:p>
    <w:p w14:paraId="41C0F85A" w14:textId="77777777" w:rsidR="00A95195" w:rsidRPr="00A95195" w:rsidRDefault="00A95195" w:rsidP="00A95195">
      <w:pPr>
        <w:pStyle w:val="ListParagraph"/>
        <w:numPr>
          <w:ilvl w:val="0"/>
          <w:numId w:val="5"/>
        </w:numPr>
        <w:spacing w:before="60"/>
        <w:ind w:left="284" w:hanging="284"/>
        <w:contextualSpacing w:val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A95195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Guidance Note </w:t>
      </w:r>
      <w:r w:rsidR="00D61BF6">
        <w:rPr>
          <w:rFonts w:asciiTheme="minorHAnsi" w:hAnsiTheme="minorHAnsi" w:cstheme="minorHAnsi"/>
          <w:bCs/>
          <w:sz w:val="22"/>
          <w:szCs w:val="22"/>
          <w:lang w:val="en-GB"/>
        </w:rPr>
        <w:t>#</w:t>
      </w:r>
      <w:r w:rsidRPr="00A95195">
        <w:rPr>
          <w:rFonts w:asciiTheme="minorHAnsi" w:hAnsiTheme="minorHAnsi" w:cstheme="minorHAnsi"/>
          <w:bCs/>
          <w:sz w:val="22"/>
          <w:szCs w:val="22"/>
          <w:lang w:val="en-GB"/>
        </w:rPr>
        <w:t>3 – Assessing Climate Risk.</w:t>
      </w:r>
    </w:p>
    <w:p w14:paraId="23046851" w14:textId="77777777" w:rsidR="00A95195" w:rsidRPr="00A95195" w:rsidRDefault="00A95195" w:rsidP="00A95195">
      <w:pPr>
        <w:pStyle w:val="ListParagraph"/>
        <w:numPr>
          <w:ilvl w:val="0"/>
          <w:numId w:val="5"/>
        </w:numPr>
        <w:spacing w:before="60"/>
        <w:ind w:left="284" w:hanging="284"/>
        <w:contextualSpacing w:val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A95195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Guidance Note </w:t>
      </w:r>
      <w:r w:rsidR="00D61BF6">
        <w:rPr>
          <w:rFonts w:asciiTheme="minorHAnsi" w:hAnsiTheme="minorHAnsi" w:cstheme="minorHAnsi"/>
          <w:bCs/>
          <w:sz w:val="22"/>
          <w:szCs w:val="22"/>
          <w:lang w:val="en-GB"/>
        </w:rPr>
        <w:t>#</w:t>
      </w:r>
      <w:r w:rsidRPr="00A95195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4 – Developing Readiness for Institutional Capacity Development and an Enabling Policy Framework. </w:t>
      </w:r>
    </w:p>
    <w:p w14:paraId="7B22BA2C" w14:textId="77777777" w:rsidR="00A95195" w:rsidRPr="00A95195" w:rsidRDefault="00A95195" w:rsidP="00A95195">
      <w:pPr>
        <w:pStyle w:val="ListParagraph"/>
        <w:numPr>
          <w:ilvl w:val="0"/>
          <w:numId w:val="5"/>
        </w:numPr>
        <w:spacing w:before="60"/>
        <w:ind w:left="284" w:hanging="284"/>
        <w:contextualSpacing w:val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A95195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Guidance Note </w:t>
      </w:r>
      <w:r w:rsidR="00D61BF6">
        <w:rPr>
          <w:rFonts w:asciiTheme="minorHAnsi" w:hAnsiTheme="minorHAnsi" w:cstheme="minorHAnsi"/>
          <w:bCs/>
          <w:sz w:val="22"/>
          <w:szCs w:val="22"/>
          <w:lang w:val="en-GB"/>
        </w:rPr>
        <w:t>#</w:t>
      </w:r>
      <w:r w:rsidRPr="00A95195">
        <w:rPr>
          <w:rFonts w:asciiTheme="minorHAnsi" w:hAnsiTheme="minorHAnsi" w:cstheme="minorHAnsi"/>
          <w:bCs/>
          <w:sz w:val="22"/>
          <w:szCs w:val="22"/>
          <w:lang w:val="en-GB"/>
        </w:rPr>
        <w:t>5 – Furthering an Enabling Institutional Environment.</w:t>
      </w:r>
    </w:p>
    <w:p w14:paraId="7E4D2683" w14:textId="77777777" w:rsidR="00A95195" w:rsidRPr="00A95195" w:rsidRDefault="00A95195" w:rsidP="00A95195">
      <w:pPr>
        <w:pStyle w:val="ListParagraph"/>
        <w:numPr>
          <w:ilvl w:val="0"/>
          <w:numId w:val="5"/>
        </w:numPr>
        <w:spacing w:before="60"/>
        <w:ind w:left="284" w:hanging="284"/>
        <w:contextualSpacing w:val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A95195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Guidance Note </w:t>
      </w:r>
      <w:r w:rsidR="00D61BF6">
        <w:rPr>
          <w:rFonts w:asciiTheme="minorHAnsi" w:hAnsiTheme="minorHAnsi" w:cstheme="minorHAnsi"/>
          <w:bCs/>
          <w:sz w:val="22"/>
          <w:szCs w:val="22"/>
          <w:lang w:val="en-GB"/>
        </w:rPr>
        <w:t>#</w:t>
      </w:r>
      <w:r w:rsidRPr="00A95195">
        <w:rPr>
          <w:rFonts w:asciiTheme="minorHAnsi" w:hAnsiTheme="minorHAnsi" w:cstheme="minorHAnsi"/>
          <w:bCs/>
          <w:sz w:val="22"/>
          <w:szCs w:val="22"/>
          <w:lang w:val="en-GB"/>
        </w:rPr>
        <w:t>6 – Identifying Appropriate Adaptation Measures to Climate Change.</w:t>
      </w:r>
    </w:p>
    <w:p w14:paraId="70CB6B98" w14:textId="77777777" w:rsidR="00A95195" w:rsidRPr="00A95195" w:rsidRDefault="00A95195" w:rsidP="00A95195">
      <w:pPr>
        <w:pStyle w:val="ListParagraph"/>
        <w:numPr>
          <w:ilvl w:val="0"/>
          <w:numId w:val="5"/>
        </w:numPr>
        <w:spacing w:before="60"/>
        <w:ind w:left="284" w:hanging="284"/>
        <w:contextualSpacing w:val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A95195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Guidance Note </w:t>
      </w:r>
      <w:r w:rsidR="00D61BF6">
        <w:rPr>
          <w:rFonts w:asciiTheme="minorHAnsi" w:hAnsiTheme="minorHAnsi" w:cstheme="minorHAnsi"/>
          <w:bCs/>
          <w:sz w:val="22"/>
          <w:szCs w:val="22"/>
          <w:lang w:val="en-GB"/>
        </w:rPr>
        <w:t>#</w:t>
      </w:r>
      <w:r w:rsidRPr="00A95195">
        <w:rPr>
          <w:rFonts w:asciiTheme="minorHAnsi" w:hAnsiTheme="minorHAnsi" w:cstheme="minorHAnsi"/>
          <w:bCs/>
          <w:sz w:val="22"/>
          <w:szCs w:val="22"/>
          <w:lang w:val="en-GB"/>
        </w:rPr>
        <w:t>7 – Evaluating Adaptation via Economic Analysis.</w:t>
      </w:r>
    </w:p>
    <w:p w14:paraId="46EB97BC" w14:textId="77777777" w:rsidR="00A95195" w:rsidRPr="00A95195" w:rsidRDefault="00A95195" w:rsidP="00A95195">
      <w:pPr>
        <w:pStyle w:val="ListParagraph"/>
        <w:numPr>
          <w:ilvl w:val="0"/>
          <w:numId w:val="5"/>
        </w:numPr>
        <w:spacing w:before="60"/>
        <w:ind w:left="284" w:hanging="284"/>
        <w:contextualSpacing w:val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A95195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Guidance Note </w:t>
      </w:r>
      <w:r w:rsidR="00D61BF6">
        <w:rPr>
          <w:rFonts w:asciiTheme="minorHAnsi" w:hAnsiTheme="minorHAnsi" w:cstheme="minorHAnsi"/>
          <w:bCs/>
          <w:sz w:val="22"/>
          <w:szCs w:val="22"/>
          <w:lang w:val="en-GB"/>
        </w:rPr>
        <w:t>#</w:t>
      </w:r>
      <w:r w:rsidRPr="00A95195">
        <w:rPr>
          <w:rFonts w:asciiTheme="minorHAnsi" w:hAnsiTheme="minorHAnsi" w:cstheme="minorHAnsi"/>
          <w:bCs/>
          <w:sz w:val="22"/>
          <w:szCs w:val="22"/>
          <w:lang w:val="en-GB"/>
        </w:rPr>
        <w:t>8 – Monitoring and Evaluation of Adaptation Activities.</w:t>
      </w:r>
    </w:p>
    <w:p w14:paraId="5728E854" w14:textId="77777777" w:rsidR="00D61BF6" w:rsidRDefault="00D61BF6" w:rsidP="00893A20">
      <w:pPr>
        <w:spacing w:before="1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[Online] </w:t>
      </w:r>
      <w:r w:rsidR="00893A20" w:rsidRPr="00893A20">
        <w:rPr>
          <w:rFonts w:asciiTheme="minorHAnsi" w:hAnsiTheme="minorHAnsi" w:cstheme="minorHAnsi"/>
          <w:sz w:val="22"/>
          <w:szCs w:val="22"/>
          <w:lang w:val="en-GB"/>
        </w:rPr>
        <w:t xml:space="preserve">Available from: </w:t>
      </w:r>
    </w:p>
    <w:p w14:paraId="5765C0F8" w14:textId="77777777" w:rsidR="00A95195" w:rsidRPr="00813767" w:rsidRDefault="008D4737" w:rsidP="00D61BF6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89" w:history="1">
        <w:r w:rsidR="00813767" w:rsidRPr="005D4F8A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http://climatechange.worldbank.org/climatechange/content/mainstreaming-adaptation-climate-change-agriculture-and-natural-resources-management-project</w:t>
        </w:r>
      </w:hyperlink>
      <w:r w:rsidR="00813767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893A20" w:rsidRPr="00813767">
        <w:rPr>
          <w:rFonts w:asciiTheme="minorHAnsi" w:hAnsiTheme="minorHAnsi" w:cstheme="minorHAnsi"/>
          <w:sz w:val="22"/>
          <w:szCs w:val="22"/>
          <w:lang w:val="en-GB"/>
        </w:rPr>
        <w:t xml:space="preserve">[Accessed </w:t>
      </w:r>
      <w:r w:rsidR="00813767">
        <w:rPr>
          <w:rFonts w:asciiTheme="minorHAnsi" w:hAnsiTheme="minorHAnsi" w:cstheme="minorHAnsi"/>
          <w:sz w:val="22"/>
          <w:szCs w:val="22"/>
          <w:lang w:val="en-GB"/>
        </w:rPr>
        <w:t>16 May</w:t>
      </w:r>
      <w:r w:rsidR="00893A20" w:rsidRPr="00813767">
        <w:rPr>
          <w:rFonts w:asciiTheme="minorHAnsi" w:hAnsiTheme="minorHAnsi" w:cstheme="minorHAnsi"/>
          <w:sz w:val="22"/>
          <w:szCs w:val="22"/>
          <w:lang w:val="en-GB"/>
        </w:rPr>
        <w:t xml:space="preserve"> 2011].</w:t>
      </w:r>
    </w:p>
    <w:p w14:paraId="75A8DDDB" w14:textId="77777777" w:rsidR="00893A20" w:rsidRPr="00A95195" w:rsidRDefault="00893A20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A540CBF" w14:textId="77777777" w:rsidR="00864BB6" w:rsidRDefault="00864BB6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World Bank (2010</w:t>
      </w:r>
      <w:r w:rsidR="00DB55A6">
        <w:rPr>
          <w:rFonts w:asciiTheme="minorHAnsi" w:hAnsiTheme="minorHAnsi" w:cstheme="minorHAnsi"/>
          <w:sz w:val="22"/>
          <w:szCs w:val="22"/>
          <w:lang w:val="en-GB"/>
        </w:rPr>
        <w:t>a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) </w:t>
      </w:r>
      <w:r w:rsidRPr="00F972D8">
        <w:rPr>
          <w:rFonts w:asciiTheme="minorHAnsi" w:hAnsiTheme="minorHAnsi" w:cstheme="minorHAnsi"/>
          <w:i/>
          <w:sz w:val="22"/>
          <w:szCs w:val="22"/>
          <w:lang w:val="en-GB"/>
        </w:rPr>
        <w:t>Development and Climate Change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World Development Report 2010. World Bank, Washington, DC. Available from: </w:t>
      </w:r>
      <w:hyperlink r:id="rId90" w:history="1">
        <w:r w:rsidRPr="005D4D2E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http://go.worldbank.org/ZXULQ9SCC0</w:t>
        </w:r>
      </w:hyperlink>
      <w:r>
        <w:rPr>
          <w:rFonts w:asciiTheme="minorHAnsi" w:hAnsiTheme="minorHAnsi" w:cstheme="minorHAnsi"/>
          <w:sz w:val="22"/>
          <w:szCs w:val="22"/>
          <w:lang w:val="en-GB"/>
        </w:rPr>
        <w:t xml:space="preserve"> [Accessed 30 July 2010].</w:t>
      </w:r>
    </w:p>
    <w:p w14:paraId="3579F4B2" w14:textId="77777777" w:rsidR="00DB55A6" w:rsidRDefault="00DB55A6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</w:p>
    <w:p w14:paraId="22AD2D6D" w14:textId="77777777" w:rsidR="005F61E2" w:rsidRDefault="00DB55A6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World Bank (2010b) </w:t>
      </w:r>
      <w:r w:rsidR="005F61E2" w:rsidRPr="00F972D8">
        <w:rPr>
          <w:rFonts w:asciiTheme="minorHAnsi" w:hAnsiTheme="minorHAnsi" w:cstheme="minorHAnsi"/>
          <w:i/>
          <w:sz w:val="22"/>
          <w:szCs w:val="22"/>
          <w:lang w:val="en-GB"/>
        </w:rPr>
        <w:t>The Cost to Developing Countries of Adapting to Climate Change: New Methods and Estimates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74664C">
        <w:rPr>
          <w:rFonts w:asciiTheme="minorHAnsi" w:hAnsiTheme="minorHAnsi" w:cstheme="minorHAnsi"/>
          <w:sz w:val="22"/>
          <w:szCs w:val="22"/>
          <w:lang w:val="en-GB"/>
        </w:rPr>
        <w:t>Consultation draft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5F61E2">
        <w:rPr>
          <w:rFonts w:asciiTheme="minorHAnsi" w:hAnsiTheme="minorHAnsi" w:cstheme="minorHAnsi"/>
          <w:sz w:val="22"/>
          <w:szCs w:val="22"/>
          <w:lang w:val="en-GB"/>
        </w:rPr>
        <w:t xml:space="preserve"> World Bank, Washington, DC. </w:t>
      </w:r>
    </w:p>
    <w:p w14:paraId="68B4837D" w14:textId="77777777" w:rsidR="00DB55A6" w:rsidRPr="005F61E2" w:rsidRDefault="005F61E2" w:rsidP="00E27611">
      <w:pPr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8E0587">
        <w:rPr>
          <w:rFonts w:asciiTheme="minorHAnsi" w:hAnsiTheme="minorHAnsi" w:cstheme="minorHAnsi"/>
          <w:sz w:val="22"/>
          <w:szCs w:val="22"/>
          <w:lang w:val="en-US"/>
        </w:rPr>
        <w:t xml:space="preserve">Available from: </w:t>
      </w:r>
      <w:hyperlink r:id="rId91" w:history="1">
        <w:r w:rsidR="008E0587" w:rsidRPr="008E0587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http://climatechange.worldbank.org/content/adaptation-costs-global-estimate</w:t>
        </w:r>
      </w:hyperlink>
      <w:r w:rsidR="008E0587" w:rsidRPr="008E0587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8E058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8E0587">
        <w:rPr>
          <w:rFonts w:asciiTheme="minorHAnsi" w:hAnsiTheme="minorHAnsi" w:cstheme="minorHAnsi"/>
          <w:sz w:val="22"/>
          <w:szCs w:val="22"/>
          <w:lang w:val="en-US"/>
        </w:rPr>
        <w:t>and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hyperlink r:id="rId92" w:history="1">
        <w:r w:rsidRPr="005D4D2E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http://siteresources.worldbank.org/EXTCC/Resources/EACC-june2010.pdf</w:t>
        </w:r>
      </w:hyperlink>
      <w:r>
        <w:rPr>
          <w:rFonts w:asciiTheme="minorHAnsi" w:hAnsiTheme="minorHAnsi" w:cstheme="minorHAnsi"/>
          <w:sz w:val="22"/>
          <w:szCs w:val="22"/>
          <w:lang w:val="en-US"/>
        </w:rPr>
        <w:t xml:space="preserve"> [Accessed </w:t>
      </w:r>
      <w:r w:rsidR="008E0587">
        <w:rPr>
          <w:rFonts w:asciiTheme="minorHAnsi" w:hAnsiTheme="minorHAnsi" w:cstheme="minorHAnsi"/>
          <w:sz w:val="22"/>
          <w:szCs w:val="22"/>
          <w:lang w:val="en-US"/>
        </w:rPr>
        <w:t>16 May 2011</w:t>
      </w:r>
      <w:r>
        <w:rPr>
          <w:rFonts w:asciiTheme="minorHAnsi" w:hAnsiTheme="minorHAnsi" w:cstheme="minorHAnsi"/>
          <w:sz w:val="22"/>
          <w:szCs w:val="22"/>
          <w:lang w:val="en-US"/>
        </w:rPr>
        <w:t>].</w:t>
      </w:r>
    </w:p>
    <w:p w14:paraId="70254AE4" w14:textId="77777777" w:rsidR="00A61CF4" w:rsidRDefault="00A61CF4" w:rsidP="00A61CF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1B71007" w14:textId="77777777" w:rsidR="00A61CF4" w:rsidRDefault="00A61CF4" w:rsidP="00A61CF4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9139DF">
        <w:rPr>
          <w:rFonts w:asciiTheme="minorHAnsi" w:hAnsiTheme="minorHAnsi" w:cstheme="minorHAnsi"/>
          <w:sz w:val="22"/>
          <w:szCs w:val="22"/>
          <w:lang w:val="en-GB"/>
        </w:rPr>
        <w:t xml:space="preserve">World Bank (2010c) </w:t>
      </w:r>
      <w:r w:rsidRPr="009139DF">
        <w:rPr>
          <w:rFonts w:asciiTheme="minorHAnsi" w:hAnsiTheme="minorHAnsi" w:cstheme="minorHAnsi"/>
          <w:i/>
          <w:sz w:val="22"/>
          <w:szCs w:val="22"/>
          <w:lang w:val="en-GB"/>
        </w:rPr>
        <w:t>The Economics of Adaptation to Climate Change: A synthesis report</w:t>
      </w:r>
      <w:r w:rsidRPr="009139DF">
        <w:rPr>
          <w:rFonts w:asciiTheme="minorHAnsi" w:hAnsiTheme="minorHAnsi" w:cstheme="minorHAnsi"/>
          <w:sz w:val="22"/>
          <w:szCs w:val="22"/>
          <w:lang w:val="en-GB"/>
        </w:rPr>
        <w:t xml:space="preserve">. World Bank, Washington, DC. </w:t>
      </w:r>
      <w:r w:rsidRPr="009139DF">
        <w:rPr>
          <w:rFonts w:asciiTheme="minorHAnsi" w:hAnsiTheme="minorHAnsi" w:cstheme="minorHAnsi"/>
          <w:sz w:val="22"/>
          <w:szCs w:val="22"/>
          <w:lang w:val="en-US"/>
        </w:rPr>
        <w:t>Available from:</w:t>
      </w:r>
      <w:r w:rsidR="0081376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hyperlink r:id="rId93" w:history="1">
        <w:r w:rsidR="00813767" w:rsidRPr="005D4F8A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http://climatechange.worldbank.org/content/economics-adaptation-climate-change-study-homepage</w:t>
        </w:r>
      </w:hyperlink>
      <w:r w:rsidR="00813767">
        <w:rPr>
          <w:rFonts w:asciiTheme="minorHAnsi" w:hAnsiTheme="minorHAnsi" w:cstheme="minorHAnsi"/>
          <w:sz w:val="22"/>
          <w:szCs w:val="22"/>
          <w:lang w:val="en-US"/>
        </w:rPr>
        <w:t xml:space="preserve"> and</w:t>
      </w:r>
    </w:p>
    <w:p w14:paraId="46EEB87B" w14:textId="77777777" w:rsidR="00A61CF4" w:rsidRDefault="008D4737" w:rsidP="00A61CF4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94" w:history="1">
        <w:r w:rsidR="00813767" w:rsidRPr="005D4F8A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http://climatechange.worldbank.org/sites/default/files/documents/EACCSynthesisReport.pdf</w:t>
        </w:r>
      </w:hyperlink>
      <w:r w:rsidR="00813767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03B67" w:rsidRPr="00903B67">
        <w:rPr>
          <w:rFonts w:asciiTheme="minorHAnsi" w:hAnsiTheme="minorHAnsi" w:cstheme="minorHAnsi"/>
          <w:sz w:val="22"/>
          <w:szCs w:val="22"/>
          <w:lang w:val="en-GB"/>
        </w:rPr>
        <w:t xml:space="preserve">[Accessed </w:t>
      </w:r>
      <w:r w:rsidR="00903B67">
        <w:rPr>
          <w:rFonts w:asciiTheme="minorHAnsi" w:hAnsiTheme="minorHAnsi" w:cstheme="minorHAnsi"/>
          <w:sz w:val="22"/>
          <w:szCs w:val="22"/>
          <w:lang w:val="en-GB"/>
        </w:rPr>
        <w:t>16 May 2011]</w:t>
      </w:r>
      <w:r w:rsidR="00A61CF4" w:rsidRPr="00903B67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4F281BA7" w14:textId="77777777" w:rsidR="00B51EB5" w:rsidRDefault="00B51EB5" w:rsidP="00A61CF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0B9AEC2" w14:textId="77777777" w:rsidR="00B51EB5" w:rsidRDefault="00B51EB5" w:rsidP="00A61CF4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World Bank (2010d) </w:t>
      </w:r>
      <w:r w:rsidRPr="00B51EB5">
        <w:rPr>
          <w:rFonts w:asciiTheme="minorHAnsi" w:hAnsiTheme="minorHAnsi" w:cstheme="minorHAnsi"/>
          <w:i/>
          <w:sz w:val="22"/>
          <w:szCs w:val="22"/>
          <w:lang w:val="en-GB"/>
        </w:rPr>
        <w:t>Climate Change Scenarios and Climate Data</w:t>
      </w:r>
      <w:r>
        <w:rPr>
          <w:rFonts w:asciiTheme="minorHAnsi" w:hAnsiTheme="minorHAnsi" w:cstheme="minorHAnsi"/>
          <w:sz w:val="22"/>
          <w:szCs w:val="22"/>
          <w:lang w:val="en-GB"/>
        </w:rPr>
        <w:t>. Development and Climate Change Discussion Paper no. 9</w:t>
      </w:r>
      <w:r w:rsidR="00E348E4">
        <w:rPr>
          <w:rFonts w:asciiTheme="minorHAnsi" w:hAnsiTheme="minorHAnsi" w:cstheme="minorHAnsi"/>
          <w:sz w:val="22"/>
          <w:szCs w:val="22"/>
          <w:lang w:val="en-GB"/>
        </w:rPr>
        <w:t xml:space="preserve"> [Strzepek K. &amp; Schlosser C.A.]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E348E4">
        <w:rPr>
          <w:rFonts w:asciiTheme="minorHAnsi" w:hAnsiTheme="minorHAnsi" w:cstheme="minorHAnsi"/>
          <w:sz w:val="22"/>
          <w:szCs w:val="22"/>
          <w:lang w:val="en-GB"/>
        </w:rPr>
        <w:t>IBRD/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World Bank, Washington, DC. Available from: </w:t>
      </w:r>
      <w:hyperlink r:id="rId95" w:history="1">
        <w:r w:rsidR="00E348E4" w:rsidRPr="00E543DA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http://climatechange.worldbank.org/content/adaptation-costs-global-estimate</w:t>
        </w:r>
      </w:hyperlink>
      <w:r w:rsidR="00E348E4">
        <w:rPr>
          <w:rFonts w:asciiTheme="minorHAnsi" w:hAnsiTheme="minorHAnsi" w:cstheme="minorHAnsi"/>
          <w:sz w:val="22"/>
          <w:szCs w:val="22"/>
          <w:lang w:val="en-GB"/>
        </w:rPr>
        <w:t xml:space="preserve"> [Accessed 17 May 2011].</w:t>
      </w:r>
    </w:p>
    <w:p w14:paraId="7E722130" w14:textId="77777777" w:rsidR="002F741B" w:rsidRDefault="002F741B" w:rsidP="00A61CF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B703109" w14:textId="77777777" w:rsidR="002F741B" w:rsidRDefault="002F741B" w:rsidP="00A61CF4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World Bank (2010e) 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Participatory Scenario Development Approaches for Identifying Pro-Poor Adaptation Options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Development and Climate Change Discussion Paper no. 18 [Bizikova L., Boardley S. &amp; Mead S.]. IBRD/World Bank, Washington, DC. Available from: </w:t>
      </w:r>
    </w:p>
    <w:p w14:paraId="1A161730" w14:textId="77777777" w:rsidR="002F741B" w:rsidRPr="002F741B" w:rsidRDefault="008D4737" w:rsidP="00A61CF4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96" w:history="1">
        <w:r w:rsidR="002F741B" w:rsidRPr="005C022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http://climatechange.worldbank.org/content/social-dimensions-adaptation-climate-change</w:t>
        </w:r>
      </w:hyperlink>
      <w:r w:rsidR="002F741B">
        <w:rPr>
          <w:rFonts w:asciiTheme="minorHAnsi" w:hAnsiTheme="minorHAnsi" w:cstheme="minorHAnsi"/>
          <w:sz w:val="22"/>
          <w:szCs w:val="22"/>
          <w:lang w:val="en-GB"/>
        </w:rPr>
        <w:t xml:space="preserve"> [Accessed 17 May 2011].</w:t>
      </w:r>
    </w:p>
    <w:p w14:paraId="5C845C16" w14:textId="77777777" w:rsidR="00E242E8" w:rsidRDefault="00E242E8" w:rsidP="00E242E8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CCD950D" w14:textId="77777777" w:rsidR="00E242E8" w:rsidRDefault="00E242E8" w:rsidP="00E242E8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World Bank (2010f) 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Participatory Scenario Development Approaches for Identifying Pro-Poor Adaptation Options: Capacity Development Manual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Development and Climate Change Discussion Paper no. 19 [ESSA Technologies Ltd &amp; International Institute for Sustainable Development]. IBRD/World Bank, Washington, DC. Available from: </w:t>
      </w:r>
    </w:p>
    <w:p w14:paraId="55DC047D" w14:textId="77777777" w:rsidR="00E242E8" w:rsidRDefault="008D4737" w:rsidP="00E242E8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97" w:history="1">
        <w:r w:rsidR="00E242E8" w:rsidRPr="005C022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http://climatechange.worldbank.org/content/social-dimensions-adaptation-climate-change</w:t>
        </w:r>
      </w:hyperlink>
      <w:r w:rsidR="00E242E8">
        <w:rPr>
          <w:rFonts w:asciiTheme="minorHAnsi" w:hAnsiTheme="minorHAnsi" w:cstheme="minorHAnsi"/>
          <w:sz w:val="22"/>
          <w:szCs w:val="22"/>
          <w:lang w:val="en-GB"/>
        </w:rPr>
        <w:t xml:space="preserve"> [Accessed 17 May 2011].</w:t>
      </w:r>
    </w:p>
    <w:p w14:paraId="74A51768" w14:textId="77777777" w:rsidR="00935B10" w:rsidRDefault="00935B10" w:rsidP="00E242E8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C7FF57A" w14:textId="77777777" w:rsidR="00935B10" w:rsidRPr="000510F4" w:rsidRDefault="00935B10" w:rsidP="00E242E8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World Bank (2010g) </w:t>
      </w:r>
      <w:r w:rsidR="000510F4">
        <w:rPr>
          <w:rFonts w:asciiTheme="minorHAnsi" w:hAnsiTheme="minorHAnsi" w:cstheme="minorHAnsi"/>
          <w:i/>
          <w:sz w:val="22"/>
          <w:szCs w:val="22"/>
          <w:lang w:val="en-GB"/>
        </w:rPr>
        <w:t>Economics of Adaptation to Climate Change: Social Synthesis Report</w:t>
      </w:r>
      <w:r w:rsidR="000510F4">
        <w:rPr>
          <w:rFonts w:asciiTheme="minorHAnsi" w:hAnsiTheme="minorHAnsi" w:cstheme="minorHAnsi"/>
          <w:sz w:val="22"/>
          <w:szCs w:val="22"/>
          <w:lang w:val="en-GB"/>
        </w:rPr>
        <w:t xml:space="preserve">. IBRD/World Bank, Washington, DC. Available from: </w:t>
      </w:r>
      <w:hyperlink r:id="rId98" w:history="1">
        <w:r w:rsidR="000510F4" w:rsidRPr="005C022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http://climatechange.worldbank.org/content/social-dimensions-adaptation-climate-change</w:t>
        </w:r>
      </w:hyperlink>
      <w:r w:rsidR="000510F4">
        <w:rPr>
          <w:rFonts w:asciiTheme="minorHAnsi" w:hAnsiTheme="minorHAnsi" w:cstheme="minorHAnsi"/>
          <w:sz w:val="22"/>
          <w:szCs w:val="22"/>
          <w:lang w:val="en-GB"/>
        </w:rPr>
        <w:t xml:space="preserve"> [Accessed </w:t>
      </w:r>
      <w:r w:rsidR="00A608A2">
        <w:rPr>
          <w:rFonts w:asciiTheme="minorHAnsi" w:hAnsiTheme="minorHAnsi" w:cstheme="minorHAnsi"/>
          <w:sz w:val="22"/>
          <w:szCs w:val="22"/>
          <w:lang w:val="en-GB"/>
        </w:rPr>
        <w:t>17 May 2011</w:t>
      </w:r>
      <w:r w:rsidR="000510F4">
        <w:rPr>
          <w:rFonts w:asciiTheme="minorHAnsi" w:hAnsiTheme="minorHAnsi" w:cstheme="minorHAnsi"/>
          <w:sz w:val="22"/>
          <w:szCs w:val="22"/>
          <w:lang w:val="en-GB"/>
        </w:rPr>
        <w:t>].</w:t>
      </w:r>
    </w:p>
    <w:p w14:paraId="53F93D89" w14:textId="77777777" w:rsidR="00D01E61" w:rsidRDefault="00D01E61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BBA801F" w14:textId="77777777" w:rsidR="0082583C" w:rsidRPr="00A61CF4" w:rsidRDefault="0082583C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CD1E673" w14:textId="77777777" w:rsidR="00F23064" w:rsidRPr="0082583C" w:rsidRDefault="00F23064" w:rsidP="00E27611">
      <w:pPr>
        <w:rPr>
          <w:rFonts w:asciiTheme="minorHAnsi" w:hAnsiTheme="minorHAnsi" w:cstheme="minorHAnsi"/>
          <w:b/>
          <w:i/>
          <w:smallCaps/>
          <w:sz w:val="24"/>
          <w:lang w:val="en-GB"/>
        </w:rPr>
      </w:pPr>
      <w:r w:rsidRPr="0082583C">
        <w:rPr>
          <w:rFonts w:asciiTheme="minorHAnsi" w:hAnsiTheme="minorHAnsi" w:cstheme="minorHAnsi"/>
          <w:b/>
          <w:smallCaps/>
          <w:sz w:val="24"/>
          <w:lang w:val="en-GB"/>
        </w:rPr>
        <w:t>Websites:</w:t>
      </w:r>
    </w:p>
    <w:p w14:paraId="7B82A4A9" w14:textId="77777777" w:rsidR="00F23064" w:rsidRDefault="00F23064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</w:p>
    <w:p w14:paraId="5DF3F442" w14:textId="77777777" w:rsidR="00C1025C" w:rsidRDefault="00C1025C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Adaptation Learning Mechanism:</w:t>
      </w:r>
    </w:p>
    <w:p w14:paraId="72EE7465" w14:textId="77777777" w:rsidR="00C1025C" w:rsidRDefault="008D4737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hyperlink r:id="rId99" w:history="1">
        <w:r w:rsidR="00C1025C" w:rsidRPr="00567555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http://www.adaptationlearning.net/</w:t>
        </w:r>
      </w:hyperlink>
      <w:r w:rsidR="00C1025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40F44086" w14:textId="77777777" w:rsidR="004B481A" w:rsidRDefault="004B481A" w:rsidP="004B481A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55C3C01" w14:textId="77777777" w:rsidR="006650EE" w:rsidRDefault="006650EE" w:rsidP="004B481A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Berkeley Earth Surface Temperature project:</w:t>
      </w:r>
    </w:p>
    <w:p w14:paraId="6E76DEB5" w14:textId="77777777" w:rsidR="006650EE" w:rsidRDefault="008D4737" w:rsidP="004B481A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100" w:history="1">
        <w:r w:rsidR="006650EE" w:rsidRPr="007A0720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http://berkeleyearth.org</w:t>
        </w:r>
      </w:hyperlink>
      <w:r w:rsidR="006650EE">
        <w:rPr>
          <w:rFonts w:asciiTheme="minorHAnsi" w:hAnsiTheme="minorHAnsi" w:cstheme="minorHAnsi"/>
          <w:sz w:val="22"/>
          <w:szCs w:val="22"/>
          <w:u w:val="single"/>
          <w:lang w:val="en-US"/>
        </w:rPr>
        <w:t xml:space="preserve"> </w:t>
      </w:r>
    </w:p>
    <w:p w14:paraId="614AB8C4" w14:textId="77777777" w:rsidR="006650EE" w:rsidRDefault="006650EE" w:rsidP="004B481A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A9F3084" w14:textId="77777777" w:rsidR="004B481A" w:rsidRDefault="004B481A" w:rsidP="004B481A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Carbon Finance website of the World Bank:</w:t>
      </w:r>
    </w:p>
    <w:p w14:paraId="1814EE5B" w14:textId="77777777" w:rsidR="004B481A" w:rsidRDefault="008D4737" w:rsidP="004B481A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101" w:history="1">
        <w:r w:rsidR="004B481A" w:rsidRPr="00587B7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http://carbonfinance.org</w:t>
        </w:r>
      </w:hyperlink>
      <w:r w:rsidR="004B481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7608C796" w14:textId="77777777" w:rsidR="00A455CD" w:rsidRDefault="00A455CD" w:rsidP="00A4334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9DDBDFA" w14:textId="77777777" w:rsidR="00A4334D" w:rsidRDefault="00A4334D" w:rsidP="00A4334D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lastRenderedPageBreak/>
        <w:t>Climate Funds Update:</w:t>
      </w:r>
    </w:p>
    <w:p w14:paraId="5ACDFCA8" w14:textId="77777777" w:rsidR="00A4334D" w:rsidRDefault="008D4737" w:rsidP="00A4334D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102" w:history="1">
        <w:r w:rsidR="00A4334D" w:rsidRPr="00B1435B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http://www.climatefundsupdate.org/</w:t>
        </w:r>
      </w:hyperlink>
      <w:r w:rsidR="00A4334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2B6294E5" w14:textId="77777777" w:rsidR="00C1025C" w:rsidRPr="00A4334D" w:rsidRDefault="00C1025C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FF6E330" w14:textId="77777777" w:rsidR="00472851" w:rsidRPr="0053026C" w:rsidRDefault="00472851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53026C">
        <w:rPr>
          <w:rFonts w:asciiTheme="minorHAnsi" w:hAnsiTheme="minorHAnsi" w:cstheme="minorHAnsi"/>
          <w:sz w:val="22"/>
          <w:szCs w:val="22"/>
          <w:lang w:val="en-GB"/>
        </w:rPr>
        <w:t>CRiSTAL tool (Community-based Screening Tool – Adaptation and Livelihoods):</w:t>
      </w:r>
    </w:p>
    <w:p w14:paraId="3D76AC03" w14:textId="77777777" w:rsidR="00472851" w:rsidRPr="0053026C" w:rsidRDefault="008D4737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hyperlink r:id="rId103" w:history="1">
        <w:r w:rsidR="00472851" w:rsidRPr="0053026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http://www.cristaltool.org/</w:t>
        </w:r>
      </w:hyperlink>
      <w:r w:rsidR="00472851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0CB1C76F" w14:textId="77777777" w:rsidR="0053026C" w:rsidRDefault="0053026C" w:rsidP="0053026C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B3CA6B9" w14:textId="77777777" w:rsidR="00581345" w:rsidRDefault="00581345" w:rsidP="0053026C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Intergovernmental Panel on Climate Change (IPCC</w:t>
      </w:r>
      <w:r w:rsidR="000E5FC4">
        <w:rPr>
          <w:rFonts w:asciiTheme="minorHAnsi" w:hAnsiTheme="minorHAnsi" w:cstheme="minorHAnsi"/>
          <w:sz w:val="22"/>
          <w:szCs w:val="22"/>
          <w:lang w:val="en-GB"/>
        </w:rPr>
        <w:t>):</w:t>
      </w:r>
    </w:p>
    <w:p w14:paraId="00D4BFEF" w14:textId="77777777" w:rsidR="00581345" w:rsidRDefault="008D4737" w:rsidP="0053026C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104" w:history="1">
        <w:r w:rsidR="00581345" w:rsidRPr="00BD28DE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http://www.ipcc.ch/</w:t>
        </w:r>
      </w:hyperlink>
      <w:r w:rsidR="0058134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7CD3D431" w14:textId="77777777" w:rsidR="00581345" w:rsidRPr="00341229" w:rsidRDefault="00581345" w:rsidP="0053026C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580479F" w14:textId="77777777" w:rsidR="0053026C" w:rsidRPr="0053026C" w:rsidRDefault="0053026C" w:rsidP="0053026C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53026C">
        <w:rPr>
          <w:rFonts w:asciiTheme="minorHAnsi" w:hAnsiTheme="minorHAnsi" w:cstheme="minorHAnsi"/>
          <w:sz w:val="22"/>
          <w:szCs w:val="22"/>
          <w:lang w:val="en-GB"/>
        </w:rPr>
        <w:t>International Association for Impact Assessment:</w:t>
      </w:r>
    </w:p>
    <w:p w14:paraId="054892D4" w14:textId="77777777" w:rsidR="0053026C" w:rsidRPr="0053026C" w:rsidRDefault="008D4737" w:rsidP="0053026C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hyperlink r:id="rId105" w:history="1">
        <w:r w:rsidR="0053026C" w:rsidRPr="0053026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http://www.iaia.org</w:t>
        </w:r>
      </w:hyperlink>
      <w:r w:rsidR="0053026C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4C35905A" w14:textId="77777777" w:rsidR="00472851" w:rsidRPr="0053026C" w:rsidRDefault="00472851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</w:p>
    <w:p w14:paraId="3DEFB585" w14:textId="77777777" w:rsidR="00F23064" w:rsidRPr="0053026C" w:rsidRDefault="00F23064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53026C">
        <w:rPr>
          <w:rFonts w:asciiTheme="minorHAnsi" w:hAnsiTheme="minorHAnsi" w:cstheme="minorHAnsi"/>
          <w:sz w:val="22"/>
          <w:szCs w:val="22"/>
          <w:lang w:val="en-GB"/>
        </w:rPr>
        <w:t>I</w:t>
      </w:r>
      <w:r w:rsidR="0053026C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nternational </w:t>
      </w:r>
      <w:r w:rsidRPr="0053026C">
        <w:rPr>
          <w:rFonts w:asciiTheme="minorHAnsi" w:hAnsiTheme="minorHAnsi" w:cstheme="minorHAnsi"/>
          <w:sz w:val="22"/>
          <w:szCs w:val="22"/>
          <w:lang w:val="en-GB"/>
        </w:rPr>
        <w:t>I</w:t>
      </w:r>
      <w:r w:rsidR="0053026C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nstitute for </w:t>
      </w:r>
      <w:r w:rsidRPr="0053026C">
        <w:rPr>
          <w:rFonts w:asciiTheme="minorHAnsi" w:hAnsiTheme="minorHAnsi" w:cstheme="minorHAnsi"/>
          <w:sz w:val="22"/>
          <w:szCs w:val="22"/>
          <w:lang w:val="en-GB"/>
        </w:rPr>
        <w:t>E</w:t>
      </w:r>
      <w:r w:rsidR="0053026C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nvironment &amp; </w:t>
      </w:r>
      <w:r w:rsidRPr="0053026C">
        <w:rPr>
          <w:rFonts w:asciiTheme="minorHAnsi" w:hAnsiTheme="minorHAnsi" w:cstheme="minorHAnsi"/>
          <w:sz w:val="22"/>
          <w:szCs w:val="22"/>
          <w:lang w:val="en-GB"/>
        </w:rPr>
        <w:t>D</w:t>
      </w:r>
      <w:r w:rsidR="0053026C" w:rsidRPr="0053026C">
        <w:rPr>
          <w:rFonts w:asciiTheme="minorHAnsi" w:hAnsiTheme="minorHAnsi" w:cstheme="minorHAnsi"/>
          <w:sz w:val="22"/>
          <w:szCs w:val="22"/>
          <w:lang w:val="en-GB"/>
        </w:rPr>
        <w:t>evelopment</w:t>
      </w:r>
      <w:r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– Environmental Mainstreaming:</w:t>
      </w:r>
    </w:p>
    <w:p w14:paraId="30138D94" w14:textId="77777777" w:rsidR="00F23064" w:rsidRPr="0053026C" w:rsidRDefault="008D4737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hyperlink r:id="rId106" w:history="1">
        <w:r w:rsidR="00F23064" w:rsidRPr="0053026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http://www.environmental-mainstreaming.org/</w:t>
        </w:r>
      </w:hyperlink>
      <w:r w:rsidR="00F23064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D456C6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792B2D92" w14:textId="77777777" w:rsidR="006233F3" w:rsidRPr="0073453D" w:rsidRDefault="006233F3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8802CD5" w14:textId="77777777" w:rsidR="00D867FD" w:rsidRDefault="00D867FD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OECD-DAC – Strategic Environmental Assessment Network:</w:t>
      </w:r>
    </w:p>
    <w:p w14:paraId="3844A558" w14:textId="77777777" w:rsidR="00D867FD" w:rsidRDefault="008D4737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hyperlink r:id="rId107" w:history="1">
        <w:r w:rsidR="00D867FD" w:rsidRPr="005D4D2E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http://www.seataskteam.net/</w:t>
        </w:r>
      </w:hyperlink>
      <w:r w:rsidR="00D867F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3C880320" w14:textId="77777777" w:rsidR="00D867FD" w:rsidRDefault="00D867FD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</w:p>
    <w:p w14:paraId="48ECBA84" w14:textId="77777777" w:rsidR="00E50FAE" w:rsidRDefault="00E50FAE" w:rsidP="00E27611">
      <w:pPr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E50FAE">
        <w:rPr>
          <w:rFonts w:asciiTheme="minorHAnsi" w:hAnsiTheme="minorHAnsi" w:cstheme="minorHAnsi"/>
          <w:sz w:val="22"/>
          <w:szCs w:val="22"/>
          <w:lang w:val="en-US"/>
        </w:rPr>
        <w:t>UNDP – Adaptation Policy Frameworks f</w:t>
      </w:r>
      <w:r>
        <w:rPr>
          <w:rFonts w:asciiTheme="minorHAnsi" w:hAnsiTheme="minorHAnsi" w:cstheme="minorHAnsi"/>
          <w:sz w:val="22"/>
          <w:szCs w:val="22"/>
          <w:lang w:val="en-US"/>
        </w:rPr>
        <w:t>or Climate Change:</w:t>
      </w:r>
    </w:p>
    <w:p w14:paraId="3CBC3644" w14:textId="77777777" w:rsidR="00E50FAE" w:rsidRPr="00E50FAE" w:rsidRDefault="008D4737" w:rsidP="00E27611">
      <w:pPr>
        <w:rPr>
          <w:rFonts w:asciiTheme="minorHAnsi" w:hAnsiTheme="minorHAnsi" w:cstheme="minorHAnsi"/>
          <w:i/>
          <w:sz w:val="22"/>
          <w:szCs w:val="22"/>
          <w:lang w:val="en-US"/>
        </w:rPr>
      </w:pPr>
      <w:hyperlink r:id="rId108" w:history="1">
        <w:r w:rsidR="00E50FAE" w:rsidRPr="00567555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http://www.undp.org/climatechange/adapt/apf.html</w:t>
        </w:r>
      </w:hyperlink>
      <w:r w:rsidR="00E50FA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1B7AA027" w14:textId="77777777" w:rsidR="008F31C4" w:rsidRDefault="008F31C4" w:rsidP="008F31C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A5EBCA7" w14:textId="77777777" w:rsidR="008F31C4" w:rsidRDefault="008F31C4" w:rsidP="008F31C4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UNDP – Integrating environment into development:</w:t>
      </w:r>
    </w:p>
    <w:p w14:paraId="2F782D42" w14:textId="77777777" w:rsidR="008F31C4" w:rsidRDefault="008D4737" w:rsidP="008F31C4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109" w:history="1">
        <w:r w:rsidR="008F31C4" w:rsidRPr="0019184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http://www.undp.org/mainstreaming/</w:t>
        </w:r>
      </w:hyperlink>
      <w:r w:rsidR="008F31C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306D079B" w14:textId="77777777" w:rsidR="008F31C4" w:rsidRDefault="008F31C4" w:rsidP="008F31C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1C99BD9" w14:textId="77777777" w:rsidR="008F31C4" w:rsidRDefault="008F31C4" w:rsidP="008F31C4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UNDP – Capacity development for environmental sustainability:</w:t>
      </w:r>
    </w:p>
    <w:p w14:paraId="0E6CCC2C" w14:textId="77777777" w:rsidR="008F31C4" w:rsidRDefault="008D4737" w:rsidP="008F31C4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110" w:history="1">
        <w:r w:rsidR="008F31C4" w:rsidRPr="0019184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http://www.undp.org/mainstreaming/cdes.shtml</w:t>
        </w:r>
      </w:hyperlink>
      <w:r w:rsidR="008F31C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7EE15C84" w14:textId="77777777" w:rsidR="008F31C4" w:rsidRDefault="008F31C4" w:rsidP="008F31C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6A73E6C" w14:textId="77777777" w:rsidR="008F31C4" w:rsidRPr="00711BE2" w:rsidRDefault="008F31C4" w:rsidP="008F31C4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711BE2">
        <w:rPr>
          <w:rFonts w:asciiTheme="minorHAnsi" w:hAnsiTheme="minorHAnsi" w:cstheme="minorHAnsi"/>
          <w:sz w:val="22"/>
          <w:szCs w:val="22"/>
          <w:lang w:val="en-GB"/>
        </w:rPr>
        <w:t>UNDP – Na</w:t>
      </w:r>
      <w:r>
        <w:rPr>
          <w:rFonts w:asciiTheme="minorHAnsi" w:hAnsiTheme="minorHAnsi" w:cstheme="minorHAnsi"/>
          <w:sz w:val="22"/>
          <w:szCs w:val="22"/>
          <w:lang w:val="en-GB"/>
        </w:rPr>
        <w:t>tional capacity self-assessment</w:t>
      </w:r>
      <w:r w:rsidRPr="00711BE2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14:paraId="7912827B" w14:textId="77777777" w:rsidR="008F31C4" w:rsidRDefault="008D4737" w:rsidP="008F31C4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111" w:history="1">
        <w:r w:rsidR="008F31C4" w:rsidRPr="0019184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http://www.undp.org/mainstreaming/ncsa.shtml</w:t>
        </w:r>
      </w:hyperlink>
      <w:r w:rsidR="008F31C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5624B34D" w14:textId="77777777" w:rsidR="00E50FAE" w:rsidRPr="008F31C4" w:rsidRDefault="00E50FAE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8FF6C4F" w14:textId="77777777" w:rsidR="00E50FAE" w:rsidRPr="00ED0FC4" w:rsidRDefault="00E50FAE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ED0FC4">
        <w:rPr>
          <w:rFonts w:asciiTheme="minorHAnsi" w:hAnsiTheme="minorHAnsi" w:cstheme="minorHAnsi"/>
          <w:sz w:val="22"/>
          <w:szCs w:val="22"/>
          <w:lang w:val="en-GB"/>
        </w:rPr>
        <w:t>UN Framework Convention on Climate Change:</w:t>
      </w:r>
    </w:p>
    <w:p w14:paraId="59EAFCA6" w14:textId="77777777" w:rsidR="00E50FAE" w:rsidRPr="00ED0FC4" w:rsidRDefault="008D4737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hyperlink r:id="rId112" w:history="1">
        <w:r w:rsidR="00E50FAE" w:rsidRPr="00ED0FC4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http://unfccc.int</w:t>
        </w:r>
      </w:hyperlink>
      <w:r w:rsidR="00E50FAE" w:rsidRPr="00ED0FC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26EB4000" w14:textId="77777777" w:rsidR="00744648" w:rsidRDefault="00744648" w:rsidP="00744648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A0315B8" w14:textId="77777777" w:rsidR="00744648" w:rsidRPr="00161768" w:rsidRDefault="00744648" w:rsidP="00744648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161768">
        <w:rPr>
          <w:rFonts w:asciiTheme="minorHAnsi" w:hAnsiTheme="minorHAnsi" w:cstheme="minorHAnsi"/>
          <w:sz w:val="22"/>
          <w:szCs w:val="22"/>
          <w:lang w:val="en-GB"/>
        </w:rPr>
        <w:t>United Nations Development Programme (UNDP) – Human Development Report:</w:t>
      </w:r>
    </w:p>
    <w:p w14:paraId="536505E4" w14:textId="77777777" w:rsidR="00744648" w:rsidRPr="00161768" w:rsidRDefault="008D4737" w:rsidP="00744648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113" w:history="1">
        <w:r w:rsidR="00744648" w:rsidRPr="00A979F5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http://hdr.undp.org/en/</w:t>
        </w:r>
      </w:hyperlink>
      <w:r w:rsidR="0074464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659FD1B2" w14:textId="77777777" w:rsidR="00E50FAE" w:rsidRPr="00744648" w:rsidRDefault="00E50FAE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F3C79A6" w14:textId="77777777" w:rsidR="00034855" w:rsidRDefault="00034855" w:rsidP="00E27611">
      <w:pPr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034855">
        <w:rPr>
          <w:rFonts w:asciiTheme="minorHAnsi" w:hAnsiTheme="minorHAnsi" w:cstheme="minorHAnsi"/>
          <w:sz w:val="22"/>
          <w:szCs w:val="22"/>
          <w:lang w:val="en-US"/>
        </w:rPr>
        <w:t xml:space="preserve">weADAPT – </w:t>
      </w:r>
      <w:r w:rsidR="008B1F11">
        <w:rPr>
          <w:rFonts w:asciiTheme="minorHAnsi" w:hAnsiTheme="minorHAnsi" w:cstheme="minorHAnsi"/>
          <w:sz w:val="22"/>
          <w:szCs w:val="22"/>
          <w:lang w:val="en-US"/>
        </w:rPr>
        <w:t>Collaborating</w:t>
      </w:r>
      <w:r w:rsidRPr="00034855">
        <w:rPr>
          <w:rFonts w:asciiTheme="minorHAnsi" w:hAnsiTheme="minorHAnsi" w:cstheme="minorHAnsi"/>
          <w:sz w:val="22"/>
          <w:szCs w:val="22"/>
          <w:lang w:val="en-US"/>
        </w:rPr>
        <w:t xml:space="preserve"> o</w:t>
      </w:r>
      <w:r>
        <w:rPr>
          <w:rFonts w:asciiTheme="minorHAnsi" w:hAnsiTheme="minorHAnsi" w:cstheme="minorHAnsi"/>
          <w:sz w:val="22"/>
          <w:szCs w:val="22"/>
          <w:lang w:val="en-US"/>
        </w:rPr>
        <w:t>n Climate Adaptation:</w:t>
      </w:r>
    </w:p>
    <w:p w14:paraId="0E13A2EF" w14:textId="77777777" w:rsidR="00034855" w:rsidRDefault="008D4737" w:rsidP="00E27611">
      <w:pPr>
        <w:rPr>
          <w:rFonts w:asciiTheme="minorHAnsi" w:hAnsiTheme="minorHAnsi" w:cstheme="minorHAnsi"/>
          <w:i/>
          <w:sz w:val="22"/>
          <w:szCs w:val="22"/>
          <w:lang w:val="en-US"/>
        </w:rPr>
      </w:pPr>
      <w:hyperlink r:id="rId114" w:history="1">
        <w:r w:rsidR="00034855" w:rsidRPr="00567555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http://www.weadapt.org/</w:t>
        </w:r>
      </w:hyperlink>
      <w:r w:rsidR="0003485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225E6532" w14:textId="77777777" w:rsidR="00034855" w:rsidRPr="00034855" w:rsidRDefault="00034855" w:rsidP="00E27611">
      <w:pPr>
        <w:rPr>
          <w:rFonts w:asciiTheme="minorHAnsi" w:hAnsiTheme="minorHAnsi" w:cstheme="minorHAnsi"/>
          <w:i/>
          <w:sz w:val="22"/>
          <w:szCs w:val="22"/>
          <w:lang w:val="en-US"/>
        </w:rPr>
      </w:pPr>
    </w:p>
    <w:p w14:paraId="1A5CF5C0" w14:textId="77777777" w:rsidR="00886ACE" w:rsidRPr="0053026C" w:rsidRDefault="00886ACE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World Bank – Climate Change </w:t>
      </w:r>
      <w:r w:rsidR="008B1F11">
        <w:rPr>
          <w:rFonts w:asciiTheme="minorHAnsi" w:hAnsiTheme="minorHAnsi" w:cstheme="minorHAnsi"/>
          <w:sz w:val="22"/>
          <w:szCs w:val="22"/>
          <w:lang w:val="en-GB"/>
        </w:rPr>
        <w:t>K</w:t>
      </w:r>
      <w:r w:rsidR="00601F1A">
        <w:rPr>
          <w:rFonts w:asciiTheme="minorHAnsi" w:hAnsiTheme="minorHAnsi" w:cstheme="minorHAnsi"/>
          <w:sz w:val="22"/>
          <w:szCs w:val="22"/>
          <w:lang w:val="en-GB"/>
        </w:rPr>
        <w:t>n</w:t>
      </w:r>
      <w:r w:rsidR="008B1F11">
        <w:rPr>
          <w:rFonts w:asciiTheme="minorHAnsi" w:hAnsiTheme="minorHAnsi" w:cstheme="minorHAnsi"/>
          <w:sz w:val="22"/>
          <w:szCs w:val="22"/>
          <w:lang w:val="en-GB"/>
        </w:rPr>
        <w:t>o</w:t>
      </w:r>
      <w:r w:rsidR="00601F1A">
        <w:rPr>
          <w:rFonts w:asciiTheme="minorHAnsi" w:hAnsiTheme="minorHAnsi" w:cstheme="minorHAnsi"/>
          <w:sz w:val="22"/>
          <w:szCs w:val="22"/>
          <w:lang w:val="en-GB"/>
        </w:rPr>
        <w:t>wledge</w:t>
      </w:r>
      <w:r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Portal:</w:t>
      </w:r>
    </w:p>
    <w:p w14:paraId="7B4C7E45" w14:textId="77777777" w:rsidR="00886ACE" w:rsidRPr="0053026C" w:rsidRDefault="008D4737" w:rsidP="00E27611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hyperlink r:id="rId115" w:history="1">
        <w:r w:rsidR="0054467A" w:rsidRPr="0053026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http://sdwebx.worldbank.org/climateportal/</w:t>
        </w:r>
      </w:hyperlink>
      <w:r w:rsidR="0054467A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40950DC2" w14:textId="77777777" w:rsidR="00BB27F4" w:rsidRDefault="00BB27F4" w:rsidP="00BB27F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13DAC83" w14:textId="77777777" w:rsidR="006C066D" w:rsidRDefault="006C066D" w:rsidP="00BB27F4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C066D">
        <w:rPr>
          <w:rFonts w:asciiTheme="minorHAnsi" w:hAnsiTheme="minorHAnsi" w:cstheme="minorHAnsi"/>
          <w:sz w:val="22"/>
          <w:szCs w:val="22"/>
          <w:lang w:val="en-GB"/>
        </w:rPr>
        <w:t xml:space="preserve">World Bank – Economics of Adaptation to Climate Change web pages: </w:t>
      </w:r>
    </w:p>
    <w:p w14:paraId="260FD9AF" w14:textId="77777777" w:rsidR="006C066D" w:rsidRDefault="008D4737" w:rsidP="00BB27F4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116" w:history="1">
        <w:r w:rsidR="006C066D" w:rsidRPr="006C066D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http://climatechange.worldbank.org/content/economics-adaptation-climate-change-study-homepage</w:t>
        </w:r>
      </w:hyperlink>
    </w:p>
    <w:p w14:paraId="491EDBFA" w14:textId="77777777" w:rsidR="006C066D" w:rsidRPr="0043409F" w:rsidRDefault="006C066D" w:rsidP="00BB27F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FE9D1A6" w14:textId="77777777" w:rsidR="00BB27F4" w:rsidRPr="0043409F" w:rsidRDefault="00BB27F4" w:rsidP="00BB27F4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43409F">
        <w:rPr>
          <w:rFonts w:asciiTheme="minorHAnsi" w:hAnsiTheme="minorHAnsi" w:cstheme="minorHAnsi"/>
          <w:sz w:val="22"/>
          <w:szCs w:val="22"/>
          <w:lang w:val="en-GB"/>
        </w:rPr>
        <w:t>WWF – Climate change explained:</w:t>
      </w:r>
    </w:p>
    <w:p w14:paraId="081CA041" w14:textId="77777777" w:rsidR="00BB27F4" w:rsidRPr="0043409F" w:rsidRDefault="008D4737" w:rsidP="00BB27F4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117" w:history="1">
        <w:r w:rsidR="00BB27F4" w:rsidRPr="0043409F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http://wwf.panda.org/about_our_earth/aboutcc/how_cc_works/</w:t>
        </w:r>
      </w:hyperlink>
      <w:r w:rsidR="00BB27F4" w:rsidRPr="0043409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4D3C9403" w14:textId="77777777" w:rsidR="0073453D" w:rsidRPr="00442526" w:rsidRDefault="0073453D" w:rsidP="0073453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8070BFC" w14:textId="77777777" w:rsidR="0073453D" w:rsidRPr="0053026C" w:rsidRDefault="0073453D" w:rsidP="0073453D">
      <w:pPr>
        <w:rPr>
          <w:rFonts w:asciiTheme="minorHAnsi" w:hAnsiTheme="minorHAnsi" w:cstheme="minorHAnsi"/>
          <w:i/>
          <w:sz w:val="22"/>
          <w:szCs w:val="22"/>
          <w:lang w:val="en-GB"/>
        </w:rPr>
      </w:pPr>
    </w:p>
    <w:p w14:paraId="316394AB" w14:textId="77777777" w:rsidR="0073453D" w:rsidRPr="0053026C" w:rsidRDefault="0073453D" w:rsidP="0073453D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i/>
          <w:sz w:val="24"/>
          <w:u w:val="single"/>
          <w:lang w:val="en-GB"/>
        </w:rPr>
      </w:pPr>
      <w:r w:rsidRPr="0053026C">
        <w:rPr>
          <w:rFonts w:asciiTheme="minorHAnsi" w:hAnsiTheme="minorHAnsi" w:cstheme="minorHAnsi"/>
          <w:b/>
          <w:sz w:val="24"/>
          <w:u w:val="single"/>
          <w:lang w:val="en-GB"/>
        </w:rPr>
        <w:t>Other global references</w:t>
      </w:r>
    </w:p>
    <w:p w14:paraId="544B40F5" w14:textId="77777777" w:rsidR="0073453D" w:rsidRPr="0073453D" w:rsidRDefault="0073453D" w:rsidP="0073453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607D2DD" w14:textId="77777777" w:rsidR="0073453D" w:rsidRPr="0053026C" w:rsidRDefault="008603CF" w:rsidP="0073453D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lastRenderedPageBreak/>
        <w:t>Drakenberg</w:t>
      </w:r>
      <w:r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73453D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O., </w:t>
      </w:r>
      <w:r w:rsidRPr="0053026C">
        <w:rPr>
          <w:rFonts w:asciiTheme="minorHAnsi" w:hAnsiTheme="minorHAnsi" w:cstheme="minorHAnsi"/>
          <w:sz w:val="22"/>
          <w:szCs w:val="22"/>
          <w:lang w:val="en-GB"/>
        </w:rPr>
        <w:t>Paulsen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A4D5F">
        <w:rPr>
          <w:rFonts w:asciiTheme="minorHAnsi" w:hAnsiTheme="minorHAnsi" w:cstheme="minorHAnsi"/>
          <w:sz w:val="22"/>
          <w:szCs w:val="22"/>
          <w:lang w:val="en-GB"/>
        </w:rPr>
        <w:t xml:space="preserve">S.,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Andersson </w:t>
      </w:r>
      <w:r w:rsidR="003A4D5F">
        <w:rPr>
          <w:rFonts w:asciiTheme="minorHAnsi" w:hAnsiTheme="minorHAnsi" w:cstheme="minorHAnsi"/>
          <w:sz w:val="22"/>
          <w:szCs w:val="22"/>
          <w:lang w:val="en-GB"/>
        </w:rPr>
        <w:t xml:space="preserve">J., </w:t>
      </w:r>
      <w:r>
        <w:rPr>
          <w:rFonts w:asciiTheme="minorHAnsi" w:hAnsiTheme="minorHAnsi" w:cstheme="minorHAnsi"/>
          <w:sz w:val="22"/>
          <w:szCs w:val="22"/>
          <w:lang w:val="en-GB"/>
        </w:rPr>
        <w:t>Dahlberg</w:t>
      </w:r>
      <w:r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73453D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E., </w:t>
      </w:r>
      <w:r w:rsidRPr="0053026C">
        <w:rPr>
          <w:rFonts w:asciiTheme="minorHAnsi" w:hAnsiTheme="minorHAnsi" w:cstheme="minorHAnsi"/>
          <w:sz w:val="22"/>
          <w:szCs w:val="22"/>
          <w:lang w:val="en-GB"/>
        </w:rPr>
        <w:t>Darin Matsson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A4D5F">
        <w:rPr>
          <w:rFonts w:asciiTheme="minorHAnsi" w:hAnsiTheme="minorHAnsi" w:cstheme="minorHAnsi"/>
          <w:sz w:val="22"/>
          <w:szCs w:val="22"/>
          <w:lang w:val="en-GB"/>
        </w:rPr>
        <w:t xml:space="preserve">K. &amp; </w:t>
      </w:r>
      <w:r>
        <w:rPr>
          <w:rFonts w:asciiTheme="minorHAnsi" w:hAnsiTheme="minorHAnsi" w:cstheme="minorHAnsi"/>
          <w:sz w:val="22"/>
          <w:szCs w:val="22"/>
          <w:lang w:val="en-GB"/>
        </w:rPr>
        <w:t>Wikstrom</w:t>
      </w:r>
      <w:r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73453D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E. (2009) </w:t>
      </w:r>
      <w:r w:rsidR="0073453D" w:rsidRPr="003A4D5F">
        <w:rPr>
          <w:rFonts w:asciiTheme="minorHAnsi" w:hAnsiTheme="minorHAnsi" w:cstheme="minorHAnsi"/>
          <w:i/>
          <w:sz w:val="22"/>
          <w:szCs w:val="22"/>
          <w:lang w:val="en-GB"/>
        </w:rPr>
        <w:t>Greening Development Planning: A Review of Country Case Studies for Making the Economic Case for Improved Management of Environment and Natural Resources</w:t>
      </w:r>
      <w:r w:rsidR="0073453D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. OECD Environment Working Papers no. 5. OECD Publishing, Paris [doi </w:t>
      </w:r>
      <w:hyperlink r:id="rId118" w:tooltip="10.1787/19970900" w:history="1">
        <w:r w:rsidR="0073453D" w:rsidRPr="0053026C">
          <w:rPr>
            <w:rStyle w:val="Hyperlink"/>
            <w:rFonts w:asciiTheme="minorHAnsi" w:hAnsiTheme="minorHAnsi" w:cstheme="minorHAnsi"/>
            <w:color w:val="auto"/>
            <w:sz w:val="22"/>
            <w:szCs w:val="22"/>
            <w:lang w:val="en-GB"/>
          </w:rPr>
          <w:t>10.1787/19970900</w:t>
        </w:r>
      </w:hyperlink>
      <w:r w:rsidR="0073453D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]. Available from: </w:t>
      </w:r>
      <w:hyperlink r:id="rId119" w:history="1">
        <w:r w:rsidR="0073453D" w:rsidRPr="0053026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http://www.oecd-ilibrary.org/environment/oecd-environment-working-papers_19970900</w:t>
        </w:r>
      </w:hyperlink>
      <w:r w:rsidR="0073453D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[Accessed 29 July 2010].</w:t>
      </w:r>
    </w:p>
    <w:p w14:paraId="55315CA6" w14:textId="77777777" w:rsidR="00000F74" w:rsidRDefault="00000F74" w:rsidP="00000F74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1BC2984" w14:textId="77777777" w:rsidR="00E76D31" w:rsidRDefault="00E76D31" w:rsidP="00000F74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E76D31">
        <w:rPr>
          <w:rFonts w:asciiTheme="minorHAnsi" w:hAnsiTheme="minorHAnsi" w:cstheme="minorHAnsi"/>
          <w:sz w:val="22"/>
          <w:szCs w:val="22"/>
          <w:lang w:val="en-GB"/>
        </w:rPr>
        <w:t xml:space="preserve">Huq S. &amp; Ayers J. (2008) </w:t>
      </w:r>
      <w:r w:rsidRPr="00E76D31">
        <w:rPr>
          <w:rFonts w:asciiTheme="minorHAnsi" w:hAnsiTheme="minorHAnsi" w:cstheme="minorHAnsi"/>
          <w:i/>
          <w:sz w:val="22"/>
          <w:szCs w:val="22"/>
          <w:lang w:val="en-GB"/>
        </w:rPr>
        <w:t>Taking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 xml:space="preserve"> steps: mainstreaming national adaptation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IIED Briefing. International Institute for Environment and Development, London. </w:t>
      </w:r>
    </w:p>
    <w:p w14:paraId="0A91854C" w14:textId="77777777" w:rsidR="00E76D31" w:rsidRPr="00E76D31" w:rsidRDefault="00E76D31" w:rsidP="00000F74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Available from: </w:t>
      </w:r>
      <w:hyperlink r:id="rId120" w:history="1">
        <w:r w:rsidRPr="00EC0F3F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http://pubs.iied.org/17040IIED.html</w:t>
        </w:r>
      </w:hyperlink>
      <w:r>
        <w:rPr>
          <w:rFonts w:asciiTheme="minorHAnsi" w:hAnsiTheme="minorHAnsi" w:cstheme="minorHAnsi"/>
          <w:sz w:val="22"/>
          <w:szCs w:val="22"/>
          <w:lang w:val="en-GB"/>
        </w:rPr>
        <w:t xml:space="preserve"> [Accessed 26 June 2011].</w:t>
      </w:r>
    </w:p>
    <w:p w14:paraId="0BB36E02" w14:textId="77777777" w:rsidR="00E76D31" w:rsidRPr="00E76D31" w:rsidRDefault="00E76D31" w:rsidP="00000F7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D8FFB72" w14:textId="77777777" w:rsidR="00000F74" w:rsidRDefault="00000F74" w:rsidP="00000F74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A8343D">
        <w:rPr>
          <w:rFonts w:asciiTheme="minorHAnsi" w:hAnsiTheme="minorHAnsi" w:cstheme="minorHAnsi"/>
          <w:sz w:val="22"/>
          <w:szCs w:val="22"/>
          <w:lang w:val="en-US"/>
        </w:rPr>
        <w:t xml:space="preserve">IISD et al. </w:t>
      </w:r>
      <w:r w:rsidRPr="00B04587">
        <w:rPr>
          <w:rFonts w:asciiTheme="minorHAnsi" w:hAnsiTheme="minorHAnsi" w:cstheme="minorHAnsi"/>
          <w:sz w:val="22"/>
          <w:szCs w:val="22"/>
          <w:lang w:val="en-US"/>
        </w:rPr>
        <w:t xml:space="preserve">(2009) </w:t>
      </w:r>
      <w:r w:rsidRPr="00542E45">
        <w:rPr>
          <w:rFonts w:asciiTheme="minorHAnsi" w:hAnsiTheme="minorHAnsi" w:cstheme="minorHAnsi"/>
          <w:i/>
          <w:sz w:val="22"/>
          <w:szCs w:val="22"/>
          <w:lang w:val="en-US"/>
        </w:rPr>
        <w:t>CRiSTAL – Community Based Risk Screening Tool – Adaptation and Livelihoods: User’s Manual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. Version 4.0. International Institute for Sustainable Development (IISD), inter cooperation, IUCN, Stockholm Environment Institute (SEI). Available from: </w:t>
      </w:r>
    </w:p>
    <w:p w14:paraId="17AE3183" w14:textId="77777777" w:rsidR="00000F74" w:rsidRPr="00B04587" w:rsidRDefault="008D4737" w:rsidP="00000F74">
      <w:pPr>
        <w:rPr>
          <w:rFonts w:asciiTheme="minorHAnsi" w:hAnsiTheme="minorHAnsi" w:cstheme="minorHAnsi"/>
          <w:i/>
          <w:sz w:val="22"/>
          <w:szCs w:val="22"/>
          <w:lang w:val="en-US"/>
        </w:rPr>
      </w:pPr>
      <w:hyperlink r:id="rId121" w:history="1">
        <w:r w:rsidR="00000F74" w:rsidRPr="005D4D2E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http://www.cristaltool.org/content/download.aspx</w:t>
        </w:r>
      </w:hyperlink>
      <w:r w:rsidR="00000F74">
        <w:rPr>
          <w:rFonts w:asciiTheme="minorHAnsi" w:hAnsiTheme="minorHAnsi" w:cstheme="minorHAnsi"/>
          <w:sz w:val="22"/>
          <w:szCs w:val="22"/>
          <w:lang w:val="en-US"/>
        </w:rPr>
        <w:t xml:space="preserve"> [Accessed 30 July 2010].</w:t>
      </w:r>
    </w:p>
    <w:p w14:paraId="10AE340D" w14:textId="77777777" w:rsidR="0073453D" w:rsidRPr="00000F74" w:rsidRDefault="0073453D" w:rsidP="0073453D">
      <w:pP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  <w:lang w:val="en-US"/>
        </w:rPr>
      </w:pPr>
    </w:p>
    <w:p w14:paraId="060F98D0" w14:textId="77777777" w:rsidR="0073453D" w:rsidRPr="00D16DA0" w:rsidRDefault="008603CF" w:rsidP="0073453D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292526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Klein </w:t>
      </w:r>
      <w:r w:rsidR="0073453D">
        <w:rPr>
          <w:rFonts w:asciiTheme="minorHAnsi" w:hAnsiTheme="minorHAnsi" w:cstheme="minorHAnsi"/>
          <w:sz w:val="22"/>
          <w:szCs w:val="22"/>
          <w:lang w:val="en-GB"/>
        </w:rPr>
        <w:t xml:space="preserve">R. (2010) </w:t>
      </w:r>
      <w:r w:rsidR="0073453D" w:rsidRPr="00542E45">
        <w:rPr>
          <w:rFonts w:asciiTheme="minorHAnsi" w:hAnsiTheme="minorHAnsi" w:cstheme="minorHAnsi"/>
          <w:i/>
          <w:sz w:val="22"/>
          <w:szCs w:val="22"/>
          <w:lang w:val="en-GB"/>
        </w:rPr>
        <w:t>Linking Adaptation and Development Finance</w:t>
      </w:r>
      <w:r w:rsidR="0073453D">
        <w:rPr>
          <w:rFonts w:asciiTheme="minorHAnsi" w:hAnsiTheme="minorHAnsi" w:cstheme="minorHAnsi"/>
          <w:sz w:val="22"/>
          <w:szCs w:val="22"/>
          <w:lang w:val="en-GB"/>
        </w:rPr>
        <w:t>. Climate and Development, 2 (3) 203-206</w:t>
      </w:r>
      <w:r w:rsidR="0073453D" w:rsidRPr="00C94652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73453D" w:rsidRPr="00C94652">
        <w:rPr>
          <w:rFonts w:asciiTheme="minorHAnsi" w:hAnsiTheme="minorHAnsi" w:cstheme="minorHAnsi"/>
          <w:color w:val="292526"/>
          <w:sz w:val="22"/>
          <w:szCs w:val="22"/>
          <w:lang w:val="en-US"/>
        </w:rPr>
        <w:t>doi:</w:t>
      </w:r>
      <w:r w:rsidR="0073453D">
        <w:rPr>
          <w:rFonts w:asciiTheme="minorHAnsi" w:hAnsiTheme="minorHAnsi" w:cstheme="minorHAnsi"/>
          <w:color w:val="292526"/>
          <w:sz w:val="22"/>
          <w:szCs w:val="22"/>
          <w:lang w:val="en-US"/>
        </w:rPr>
        <w:t xml:space="preserve"> </w:t>
      </w:r>
      <w:r w:rsidR="0073453D" w:rsidRPr="00C94652">
        <w:rPr>
          <w:rFonts w:asciiTheme="minorHAnsi" w:hAnsiTheme="minorHAnsi" w:cstheme="minorHAnsi"/>
          <w:color w:val="292526"/>
          <w:sz w:val="22"/>
          <w:szCs w:val="22"/>
          <w:lang w:val="en-US"/>
        </w:rPr>
        <w:t>10.3763/cdev.2010.0049.</w:t>
      </w:r>
    </w:p>
    <w:p w14:paraId="1F661EFC" w14:textId="77777777" w:rsidR="0073453D" w:rsidRPr="009875A7" w:rsidRDefault="0073453D" w:rsidP="0073453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</w:p>
    <w:p w14:paraId="2BBF5E99" w14:textId="77777777" w:rsidR="0073453D" w:rsidRPr="00003C72" w:rsidRDefault="008603CF" w:rsidP="0073453D">
      <w:pP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Kossoy</w:t>
      </w:r>
      <w:r w:rsidRPr="00003C7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73453D" w:rsidRPr="00003C72">
        <w:rPr>
          <w:rFonts w:asciiTheme="minorHAnsi" w:hAnsiTheme="minorHAnsi" w:cstheme="minorHAnsi"/>
          <w:sz w:val="22"/>
          <w:szCs w:val="22"/>
          <w:lang w:val="en-US"/>
        </w:rPr>
        <w:t xml:space="preserve">A. &amp; </w:t>
      </w:r>
      <w:r w:rsidRPr="00003C72">
        <w:rPr>
          <w:rFonts w:asciiTheme="minorHAnsi" w:hAnsiTheme="minorHAnsi" w:cstheme="minorHAnsi"/>
          <w:sz w:val="22"/>
          <w:szCs w:val="22"/>
          <w:lang w:val="en-US"/>
        </w:rPr>
        <w:t xml:space="preserve">Ambrosi </w:t>
      </w:r>
      <w:r w:rsidR="0073453D" w:rsidRPr="00003C72">
        <w:rPr>
          <w:rFonts w:asciiTheme="minorHAnsi" w:hAnsiTheme="minorHAnsi" w:cstheme="minorHAnsi"/>
          <w:sz w:val="22"/>
          <w:szCs w:val="22"/>
          <w:lang w:val="en-US"/>
        </w:rPr>
        <w:t xml:space="preserve">P. (2010) </w:t>
      </w:r>
      <w:r w:rsidR="0073453D" w:rsidRPr="00542E45">
        <w:rPr>
          <w:rFonts w:asciiTheme="minorHAnsi" w:hAnsiTheme="minorHAnsi" w:cstheme="minorHAnsi"/>
          <w:i/>
          <w:sz w:val="22"/>
          <w:szCs w:val="22"/>
          <w:lang w:val="en-US"/>
        </w:rPr>
        <w:t>State and Trends of the Carbon Market 2010</w:t>
      </w:r>
      <w:r w:rsidR="0073453D">
        <w:rPr>
          <w:rFonts w:asciiTheme="minorHAnsi" w:hAnsiTheme="minorHAnsi" w:cstheme="minorHAnsi"/>
          <w:sz w:val="22"/>
          <w:szCs w:val="22"/>
          <w:lang w:val="en-US"/>
        </w:rPr>
        <w:t xml:space="preserve">. World Bank, Washington, DC. Available from: </w:t>
      </w:r>
      <w:hyperlink r:id="rId122" w:history="1">
        <w:r w:rsidR="0073453D" w:rsidRPr="005D4D2E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http://www.worldbank.org/reference/</w:t>
        </w:r>
      </w:hyperlink>
      <w:r w:rsidR="0073453D">
        <w:rPr>
          <w:rFonts w:asciiTheme="minorHAnsi" w:hAnsiTheme="minorHAnsi" w:cstheme="minorHAnsi"/>
          <w:sz w:val="22"/>
          <w:szCs w:val="22"/>
          <w:lang w:val="en-US"/>
        </w:rPr>
        <w:t xml:space="preserve"> [Accessed 30 July 2010].</w:t>
      </w:r>
    </w:p>
    <w:p w14:paraId="679CDE22" w14:textId="77777777" w:rsidR="0073453D" w:rsidRDefault="0073453D" w:rsidP="0073453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</w:p>
    <w:p w14:paraId="2F41661D" w14:textId="3E2345F1" w:rsidR="00AC50EA" w:rsidRPr="00AC50EA" w:rsidRDefault="00AC50EA" w:rsidP="0073453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r w:rsidRPr="00AC50EA">
        <w:rPr>
          <w:rFonts w:asciiTheme="minorHAnsi" w:hAnsiTheme="minorHAnsi" w:cstheme="minorHAnsi"/>
          <w:sz w:val="22"/>
          <w:szCs w:val="22"/>
          <w:highlight w:val="yellow"/>
          <w:lang w:val="en-US"/>
        </w:rPr>
        <w:t xml:space="preserve">Lawson, A and Bird, N (2008) </w:t>
      </w:r>
      <w:r w:rsidRPr="00AC50EA">
        <w:rPr>
          <w:rFonts w:asciiTheme="minorHAnsi" w:hAnsiTheme="minorHAnsi" w:cstheme="minorHAnsi"/>
          <w:i/>
          <w:sz w:val="22"/>
          <w:szCs w:val="22"/>
          <w:highlight w:val="yellow"/>
          <w:lang w:val="en-US"/>
        </w:rPr>
        <w:t>Environmental funding, how to increase the effectiveness of public expenditure in developing countries</w:t>
      </w:r>
      <w:r w:rsidRPr="00AC50EA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. Overseas Development Institute.</w:t>
      </w:r>
    </w:p>
    <w:p w14:paraId="7AF72792" w14:textId="77777777" w:rsidR="00AC50EA" w:rsidRPr="0073453D" w:rsidRDefault="00AC50EA" w:rsidP="0073453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</w:p>
    <w:p w14:paraId="0802B44B" w14:textId="77777777" w:rsidR="0073453D" w:rsidRPr="003D4183" w:rsidRDefault="008603CF" w:rsidP="0073453D">
      <w:pPr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3D4183">
        <w:rPr>
          <w:rFonts w:asciiTheme="minorHAnsi" w:hAnsiTheme="minorHAnsi" w:cstheme="minorHAnsi"/>
          <w:sz w:val="22"/>
          <w:szCs w:val="22"/>
          <w:lang w:val="en-US"/>
        </w:rPr>
        <w:t>Malone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3A4D5F">
        <w:rPr>
          <w:rFonts w:asciiTheme="minorHAnsi" w:hAnsiTheme="minorHAnsi" w:cstheme="minorHAnsi"/>
          <w:sz w:val="22"/>
          <w:szCs w:val="22"/>
          <w:lang w:val="en-US"/>
        </w:rPr>
        <w:t xml:space="preserve">E. &amp; </w:t>
      </w:r>
      <w:r>
        <w:rPr>
          <w:rFonts w:asciiTheme="minorHAnsi" w:hAnsiTheme="minorHAnsi" w:cstheme="minorHAnsi"/>
          <w:sz w:val="22"/>
          <w:szCs w:val="22"/>
          <w:lang w:val="en-US"/>
        </w:rPr>
        <w:t>La Rovere</w:t>
      </w:r>
      <w:r w:rsidRPr="003D418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73453D" w:rsidRPr="003D4183">
        <w:rPr>
          <w:rFonts w:asciiTheme="minorHAnsi" w:hAnsiTheme="minorHAnsi" w:cstheme="minorHAnsi"/>
          <w:sz w:val="22"/>
          <w:szCs w:val="22"/>
          <w:lang w:val="en-US"/>
        </w:rPr>
        <w:t>E. (2004) Assessing Curren</w:t>
      </w:r>
      <w:r w:rsidR="0073453D">
        <w:rPr>
          <w:rFonts w:asciiTheme="minorHAnsi" w:hAnsiTheme="minorHAnsi" w:cstheme="minorHAnsi"/>
          <w:sz w:val="22"/>
          <w:szCs w:val="22"/>
          <w:lang w:val="en-US"/>
        </w:rPr>
        <w:t xml:space="preserve">t and Changing Socio-Economic Conditions. In: </w:t>
      </w:r>
      <w:r w:rsidR="00285AD8">
        <w:rPr>
          <w:rFonts w:asciiTheme="minorHAnsi" w:hAnsiTheme="minorHAnsi" w:cstheme="minorHAnsi"/>
          <w:sz w:val="22"/>
          <w:szCs w:val="22"/>
          <w:lang w:val="en-GB"/>
        </w:rPr>
        <w:t xml:space="preserve">Lim </w:t>
      </w:r>
      <w:r w:rsidR="00FF2C74">
        <w:rPr>
          <w:rFonts w:asciiTheme="minorHAnsi" w:hAnsiTheme="minorHAnsi" w:cstheme="minorHAnsi"/>
          <w:sz w:val="22"/>
          <w:szCs w:val="22"/>
          <w:lang w:val="en-GB"/>
        </w:rPr>
        <w:t xml:space="preserve">B. &amp; </w:t>
      </w:r>
      <w:r w:rsidR="00285AD8">
        <w:rPr>
          <w:rFonts w:asciiTheme="minorHAnsi" w:hAnsiTheme="minorHAnsi" w:cstheme="minorHAnsi"/>
          <w:sz w:val="22"/>
          <w:szCs w:val="22"/>
          <w:lang w:val="en-GB"/>
        </w:rPr>
        <w:t>Spanger</w:t>
      </w:r>
      <w:r w:rsidR="00FF2C74">
        <w:rPr>
          <w:rFonts w:asciiTheme="minorHAnsi" w:hAnsiTheme="minorHAnsi" w:cstheme="minorHAnsi"/>
          <w:sz w:val="22"/>
          <w:szCs w:val="22"/>
          <w:lang w:val="en-GB"/>
        </w:rPr>
        <w:t>-</w:t>
      </w:r>
      <w:r w:rsidR="00285AD8">
        <w:rPr>
          <w:rFonts w:asciiTheme="minorHAnsi" w:hAnsiTheme="minorHAnsi" w:cstheme="minorHAnsi"/>
          <w:sz w:val="22"/>
          <w:szCs w:val="22"/>
          <w:lang w:val="en-GB"/>
        </w:rPr>
        <w:t xml:space="preserve">Siegfried </w:t>
      </w:r>
      <w:r w:rsidR="0073453D">
        <w:rPr>
          <w:rFonts w:asciiTheme="minorHAnsi" w:hAnsiTheme="minorHAnsi" w:cstheme="minorHAnsi"/>
          <w:sz w:val="22"/>
          <w:szCs w:val="22"/>
          <w:lang w:val="en-GB"/>
        </w:rPr>
        <w:t>E.</w:t>
      </w:r>
      <w:r w:rsidR="0073453D" w:rsidRPr="002C29C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73453D">
        <w:rPr>
          <w:rFonts w:asciiTheme="minorHAnsi" w:hAnsiTheme="minorHAnsi" w:cstheme="minorHAnsi"/>
          <w:sz w:val="22"/>
          <w:szCs w:val="22"/>
          <w:lang w:val="en-GB"/>
        </w:rPr>
        <w:t xml:space="preserve">(eds.) </w:t>
      </w:r>
      <w:r w:rsidR="0073453D" w:rsidRPr="002C29C2">
        <w:rPr>
          <w:rFonts w:asciiTheme="minorHAnsi" w:hAnsiTheme="minorHAnsi" w:cstheme="minorHAnsi"/>
          <w:sz w:val="22"/>
          <w:szCs w:val="22"/>
          <w:lang w:val="en-GB"/>
        </w:rPr>
        <w:t xml:space="preserve">(2004) </w:t>
      </w:r>
      <w:r w:rsidR="0073453D" w:rsidRPr="00542E45">
        <w:rPr>
          <w:rFonts w:asciiTheme="minorHAnsi" w:hAnsiTheme="minorHAnsi" w:cstheme="minorHAnsi"/>
          <w:i/>
          <w:sz w:val="22"/>
          <w:szCs w:val="22"/>
          <w:lang w:val="en-GB"/>
        </w:rPr>
        <w:t>Adaptation Policy Frameworks for Climate Change: Developing Strategies, Policies and Measures</w:t>
      </w:r>
      <w:r w:rsidR="0073453D" w:rsidRPr="002C29C2">
        <w:rPr>
          <w:rFonts w:asciiTheme="minorHAnsi" w:hAnsiTheme="minorHAnsi" w:cstheme="minorHAnsi"/>
          <w:sz w:val="22"/>
          <w:szCs w:val="22"/>
          <w:lang w:val="en-GB"/>
        </w:rPr>
        <w:t>. United Nations Development Programm</w:t>
      </w:r>
      <w:r w:rsidR="0073453D">
        <w:rPr>
          <w:rFonts w:asciiTheme="minorHAnsi" w:hAnsiTheme="minorHAnsi" w:cstheme="minorHAnsi"/>
          <w:sz w:val="22"/>
          <w:szCs w:val="22"/>
          <w:lang w:val="en-GB"/>
        </w:rPr>
        <w:t>e/Cambridge University Press</w:t>
      </w:r>
      <w:r w:rsidR="0073453D" w:rsidRPr="002C29C2">
        <w:rPr>
          <w:rFonts w:asciiTheme="minorHAnsi" w:hAnsiTheme="minorHAnsi" w:cstheme="minorHAnsi"/>
          <w:sz w:val="22"/>
          <w:szCs w:val="22"/>
          <w:lang w:val="en-GB"/>
        </w:rPr>
        <w:t>, New York.</w:t>
      </w:r>
      <w:r w:rsidR="0073453D">
        <w:rPr>
          <w:rFonts w:asciiTheme="minorHAnsi" w:hAnsiTheme="minorHAnsi" w:cstheme="minorHAnsi"/>
          <w:sz w:val="22"/>
          <w:szCs w:val="22"/>
          <w:lang w:val="en-GB"/>
        </w:rPr>
        <w:t xml:space="preserve"> Available from: </w:t>
      </w:r>
      <w:hyperlink r:id="rId123" w:history="1">
        <w:r w:rsidR="0073453D" w:rsidRPr="00567555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http://www.undp.org/climatechange/adapt/apf.html</w:t>
        </w:r>
      </w:hyperlink>
      <w:r w:rsidR="0073453D">
        <w:rPr>
          <w:rFonts w:asciiTheme="minorHAnsi" w:hAnsiTheme="minorHAnsi" w:cstheme="minorHAnsi"/>
          <w:sz w:val="22"/>
          <w:szCs w:val="22"/>
          <w:lang w:val="en-GB"/>
        </w:rPr>
        <w:t xml:space="preserve"> [Accessed 2 August 2010].</w:t>
      </w:r>
    </w:p>
    <w:p w14:paraId="6ACB50F9" w14:textId="77777777" w:rsidR="0073453D" w:rsidRDefault="0073453D" w:rsidP="0073453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4EE5559" w14:textId="77777777" w:rsidR="008737A6" w:rsidRDefault="00634599" w:rsidP="0073453D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OECD (n.d.) </w:t>
      </w:r>
      <w:r w:rsidR="008737A6">
        <w:rPr>
          <w:rFonts w:asciiTheme="minorHAnsi" w:hAnsiTheme="minorHAnsi" w:cstheme="minorHAnsi"/>
          <w:sz w:val="22"/>
          <w:szCs w:val="22"/>
          <w:lang w:val="en-GB"/>
        </w:rPr>
        <w:t xml:space="preserve">Development Perspectives for a Post-2012 Climate Financing Architecture. Organisation for Economic Co-operation and Development, Paris. </w:t>
      </w:r>
    </w:p>
    <w:p w14:paraId="164CF899" w14:textId="77777777" w:rsidR="00634599" w:rsidRDefault="008737A6" w:rsidP="0073453D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Available from: </w:t>
      </w:r>
      <w:hyperlink r:id="rId124" w:history="1">
        <w:r w:rsidRPr="006330C9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http://www.oecd.org/dataoecd/47/52/47115936.pdf</w:t>
        </w:r>
      </w:hyperlink>
      <w:r>
        <w:rPr>
          <w:rFonts w:asciiTheme="minorHAnsi" w:hAnsiTheme="minorHAnsi" w:cstheme="minorHAnsi"/>
          <w:sz w:val="22"/>
          <w:szCs w:val="22"/>
          <w:lang w:val="en-GB"/>
        </w:rPr>
        <w:t xml:space="preserve"> [Accessed 28 April 2012].</w:t>
      </w:r>
    </w:p>
    <w:p w14:paraId="21E9C114" w14:textId="77777777" w:rsidR="00634599" w:rsidRPr="00634599" w:rsidRDefault="00634599" w:rsidP="0073453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FA0D849" w14:textId="77777777" w:rsidR="0073453D" w:rsidRPr="00D33912" w:rsidRDefault="0073453D" w:rsidP="0073453D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OECD (2006b) Applying Strategic Environmental Assessment: Good practice guidance for development co-operation. DAC Guidelines and Reference Series. OECD Publishing, Paris. Available from: </w:t>
      </w:r>
      <w:hyperlink r:id="rId125" w:history="1">
        <w:r w:rsidRPr="005D4D2E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http://www.seataskteam.net/guidance.php</w:t>
        </w:r>
      </w:hyperlink>
      <w:r>
        <w:rPr>
          <w:rFonts w:asciiTheme="minorHAnsi" w:hAnsiTheme="minorHAnsi" w:cstheme="minorHAnsi"/>
          <w:sz w:val="22"/>
          <w:szCs w:val="22"/>
          <w:lang w:val="en-GB"/>
        </w:rPr>
        <w:t xml:space="preserve"> [Accessed 30 June 2010].</w:t>
      </w:r>
    </w:p>
    <w:p w14:paraId="78962EF3" w14:textId="77777777" w:rsidR="0073453D" w:rsidRPr="0073453D" w:rsidRDefault="0073453D" w:rsidP="0073453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4941697" w14:textId="77777777" w:rsidR="0073453D" w:rsidRDefault="0073453D" w:rsidP="0073453D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OECD (2008b) </w:t>
      </w:r>
      <w:r w:rsidRPr="00542E45">
        <w:rPr>
          <w:rFonts w:asciiTheme="minorHAnsi" w:hAnsiTheme="minorHAnsi" w:cstheme="minorHAnsi"/>
          <w:i/>
          <w:sz w:val="22"/>
          <w:szCs w:val="22"/>
          <w:lang w:val="en-GB"/>
        </w:rPr>
        <w:t>Strategic Environmental Assessment (SEA) and Disaster Risk Reduction (DRR)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OECD Publishing, Paris. Available from: </w:t>
      </w:r>
      <w:hyperlink r:id="rId126" w:history="1">
        <w:r w:rsidRPr="005D4D2E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http://www.seataskteam.net/guidance.php</w:t>
        </w:r>
      </w:hyperlink>
      <w:r>
        <w:rPr>
          <w:rFonts w:asciiTheme="minorHAnsi" w:hAnsiTheme="minorHAnsi" w:cstheme="minorHAnsi"/>
          <w:sz w:val="22"/>
          <w:szCs w:val="22"/>
          <w:lang w:val="en-GB"/>
        </w:rPr>
        <w:t xml:space="preserve"> [Accessed 30 July 2010].</w:t>
      </w:r>
    </w:p>
    <w:p w14:paraId="30337181" w14:textId="77777777" w:rsidR="0073453D" w:rsidRPr="0073453D" w:rsidRDefault="0073453D" w:rsidP="0073453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09622C0" w14:textId="0ED89A03" w:rsidR="0073453D" w:rsidRDefault="00AC50EA" w:rsidP="0073453D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OECD (2009c</w:t>
      </w:r>
      <w:r w:rsidR="0073453D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) Managing Development Resources: The use of country systems in public financial management. Better Aid series. OECD Publishing, Paris. [Read-only, browse-it edition] Available from: </w:t>
      </w:r>
      <w:hyperlink r:id="rId127" w:history="1">
        <w:r w:rsidR="0073453D" w:rsidRPr="0053026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http://browse.oecdbookshop.org/oecd/pdfs/browseit/4309061E.PDF</w:t>
        </w:r>
      </w:hyperlink>
      <w:r w:rsidR="0073453D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[Accessed 30 July 2010].</w:t>
      </w:r>
    </w:p>
    <w:p w14:paraId="269924C8" w14:textId="77777777" w:rsidR="00AC50EA" w:rsidRDefault="00AC50EA" w:rsidP="0073453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C24CF44" w14:textId="673CD539" w:rsidR="00AC50EA" w:rsidRPr="00AC50EA" w:rsidRDefault="00AC50EA" w:rsidP="0073453D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AC50EA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OECD (2009d) </w:t>
      </w:r>
      <w:r w:rsidRPr="00AC50EA">
        <w:rPr>
          <w:rFonts w:asciiTheme="minorHAnsi" w:hAnsiTheme="minorHAnsi" w:cstheme="minorHAnsi"/>
          <w:i/>
          <w:sz w:val="22"/>
          <w:szCs w:val="22"/>
          <w:highlight w:val="yellow"/>
          <w:lang w:val="en-GB"/>
        </w:rPr>
        <w:t>Integrating Public Environmental Expenditure within Multi-year Budgetary Frameworks</w:t>
      </w:r>
      <w:r w:rsidRPr="00AC50EA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. OECD, Paris.</w:t>
      </w:r>
    </w:p>
    <w:p w14:paraId="5AC00520" w14:textId="77777777" w:rsidR="00527651" w:rsidRDefault="00527651" w:rsidP="0052765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391939D" w14:textId="77777777" w:rsidR="00527651" w:rsidRPr="00527651" w:rsidRDefault="00527651" w:rsidP="0052765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527651">
        <w:rPr>
          <w:rFonts w:asciiTheme="minorHAnsi" w:hAnsiTheme="minorHAnsi" w:cstheme="minorHAnsi"/>
          <w:sz w:val="22"/>
          <w:szCs w:val="22"/>
          <w:lang w:val="en-GB"/>
        </w:rPr>
        <w:t xml:space="preserve">Partidário M.R. (2003) </w:t>
      </w:r>
      <w:r w:rsidRPr="00527651">
        <w:rPr>
          <w:rFonts w:asciiTheme="minorHAnsi" w:hAnsiTheme="minorHAnsi" w:cstheme="minorHAnsi"/>
          <w:i/>
          <w:sz w:val="22"/>
          <w:szCs w:val="22"/>
          <w:lang w:val="en-GB"/>
        </w:rPr>
        <w:t>Strategic Environmental Assessment (SEA): current practices, future demands and capacity-building needs</w:t>
      </w:r>
      <w:r w:rsidRPr="00527651">
        <w:rPr>
          <w:rFonts w:asciiTheme="minorHAnsi" w:hAnsiTheme="minorHAnsi" w:cstheme="minorHAnsi"/>
          <w:sz w:val="22"/>
          <w:szCs w:val="22"/>
          <w:lang w:val="en-GB"/>
        </w:rPr>
        <w:t xml:space="preserve">. Course manual developed for the International Association for Impact Assessment (IAIA). Available from: </w:t>
      </w:r>
    </w:p>
    <w:p w14:paraId="52D8B298" w14:textId="77777777" w:rsidR="00527651" w:rsidRPr="008F3CBA" w:rsidRDefault="008D4737" w:rsidP="00527651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128" w:history="1">
        <w:r w:rsidR="00527651" w:rsidRPr="00527651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http://www.iaia.org/publicdocuments/EIA/SEA/SEAManual.pdf</w:t>
        </w:r>
      </w:hyperlink>
      <w:r w:rsidR="00527651" w:rsidRPr="00527651">
        <w:rPr>
          <w:rFonts w:asciiTheme="minorHAnsi" w:hAnsiTheme="minorHAnsi" w:cstheme="minorHAnsi"/>
          <w:sz w:val="22"/>
          <w:szCs w:val="22"/>
          <w:lang w:val="en-GB"/>
        </w:rPr>
        <w:t xml:space="preserve"> [Accessed 18 May 2011].</w:t>
      </w:r>
    </w:p>
    <w:p w14:paraId="5E4852C6" w14:textId="77777777" w:rsidR="00D67FA5" w:rsidRDefault="00D67FA5" w:rsidP="0073453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A17896F" w14:textId="3D496161" w:rsidR="00AC50EA" w:rsidRPr="00AC50EA" w:rsidRDefault="00AC50EA" w:rsidP="0073453D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AC50EA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Ranganathan, J; Raudsepp-Hearne, C; Lucas, N; Irwin, F; Zurek, M; Bennett, K; Ash, N and West, P (2008) </w:t>
      </w:r>
      <w:r w:rsidRPr="00AC50EA">
        <w:rPr>
          <w:rFonts w:asciiTheme="minorHAnsi" w:hAnsiTheme="minorHAnsi" w:cstheme="minorHAnsi"/>
          <w:i/>
          <w:sz w:val="22"/>
          <w:szCs w:val="22"/>
          <w:highlight w:val="yellow"/>
          <w:lang w:val="en-GB"/>
        </w:rPr>
        <w:t>Ecosystem Services, a guide for decision makers</w:t>
      </w:r>
      <w:r w:rsidRPr="00AC50EA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. World Resources Institute.</w:t>
      </w:r>
    </w:p>
    <w:p w14:paraId="24004EBA" w14:textId="77777777" w:rsidR="00AC50EA" w:rsidRPr="00634599" w:rsidRDefault="00AC50EA" w:rsidP="0073453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79C62CE" w14:textId="77777777" w:rsidR="0073453D" w:rsidRDefault="004B23D6" w:rsidP="0073453D">
      <w:pPr>
        <w:rPr>
          <w:rFonts w:asciiTheme="minorHAnsi" w:hAnsiTheme="minorHAnsi" w:cstheme="minorHAnsi"/>
          <w:color w:val="292526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Schipper </w:t>
      </w:r>
      <w:r w:rsidR="0073453D">
        <w:rPr>
          <w:rFonts w:asciiTheme="minorHAnsi" w:hAnsiTheme="minorHAnsi" w:cstheme="minorHAnsi"/>
          <w:sz w:val="22"/>
          <w:szCs w:val="22"/>
          <w:lang w:val="en-US"/>
        </w:rPr>
        <w:t xml:space="preserve">E.L. (2009) Meeting at the crossroads? Exploring the linkages between climate change adaptation and disaster risk reduction. </w:t>
      </w:r>
      <w:r w:rsidR="0073453D" w:rsidRPr="00ED0A4A">
        <w:rPr>
          <w:rFonts w:asciiTheme="minorHAnsi" w:hAnsiTheme="minorHAnsi" w:cstheme="minorHAnsi"/>
          <w:i/>
          <w:sz w:val="22"/>
          <w:szCs w:val="22"/>
          <w:lang w:val="en-US"/>
        </w:rPr>
        <w:t>Climate and Development</w:t>
      </w:r>
      <w:r w:rsidR="0073453D">
        <w:rPr>
          <w:rFonts w:asciiTheme="minorHAnsi" w:hAnsiTheme="minorHAnsi" w:cstheme="minorHAnsi"/>
          <w:sz w:val="22"/>
          <w:szCs w:val="22"/>
          <w:lang w:val="en-US"/>
        </w:rPr>
        <w:t>, 1 (1) 16-30.</w:t>
      </w:r>
      <w:r w:rsidR="0073453D" w:rsidRPr="0089345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73453D" w:rsidRPr="00B22F32">
        <w:rPr>
          <w:rFonts w:asciiTheme="minorHAnsi" w:hAnsiTheme="minorHAnsi" w:cstheme="minorHAnsi"/>
          <w:color w:val="292526"/>
          <w:sz w:val="22"/>
          <w:szCs w:val="22"/>
          <w:lang w:val="en-US"/>
        </w:rPr>
        <w:t xml:space="preserve">doi: 10.3763/cdev.2009.0004. </w:t>
      </w:r>
    </w:p>
    <w:p w14:paraId="654CA110" w14:textId="77777777" w:rsidR="0091034A" w:rsidRDefault="0091034A" w:rsidP="0073453D">
      <w:pPr>
        <w:rPr>
          <w:rFonts w:asciiTheme="minorHAnsi" w:hAnsiTheme="minorHAnsi" w:cstheme="minorHAnsi"/>
          <w:color w:val="292526"/>
          <w:sz w:val="22"/>
          <w:szCs w:val="22"/>
          <w:lang w:val="en-US"/>
        </w:rPr>
      </w:pPr>
    </w:p>
    <w:p w14:paraId="47CBD335" w14:textId="5C179F86" w:rsidR="0091034A" w:rsidRPr="0091034A" w:rsidRDefault="0091034A" w:rsidP="0073453D">
      <w:pPr>
        <w:rPr>
          <w:rFonts w:asciiTheme="minorHAnsi" w:hAnsiTheme="minorHAnsi" w:cstheme="minorHAnsi"/>
          <w:color w:val="292526"/>
          <w:sz w:val="22"/>
          <w:szCs w:val="22"/>
          <w:lang w:val="en-US"/>
        </w:rPr>
      </w:pPr>
      <w:r w:rsidRPr="0091034A">
        <w:rPr>
          <w:rFonts w:asciiTheme="minorHAnsi" w:hAnsiTheme="minorHAnsi" w:cstheme="minorHAnsi"/>
          <w:color w:val="292526"/>
          <w:sz w:val="22"/>
          <w:szCs w:val="22"/>
          <w:highlight w:val="yellow"/>
          <w:lang w:val="en-US"/>
        </w:rPr>
        <w:t xml:space="preserve">Shyamsundar, P (2002) </w:t>
      </w:r>
      <w:r w:rsidRPr="0091034A">
        <w:rPr>
          <w:rFonts w:asciiTheme="minorHAnsi" w:hAnsiTheme="minorHAnsi" w:cstheme="minorHAnsi"/>
          <w:i/>
          <w:color w:val="292526"/>
          <w:sz w:val="22"/>
          <w:szCs w:val="22"/>
          <w:highlight w:val="yellow"/>
          <w:lang w:val="en-US"/>
        </w:rPr>
        <w:t>Poverty-Environment indicators</w:t>
      </w:r>
      <w:r w:rsidRPr="0091034A">
        <w:rPr>
          <w:rFonts w:asciiTheme="minorHAnsi" w:hAnsiTheme="minorHAnsi" w:cstheme="minorHAnsi"/>
          <w:color w:val="292526"/>
          <w:sz w:val="22"/>
          <w:szCs w:val="22"/>
          <w:highlight w:val="yellow"/>
          <w:lang w:val="en-US"/>
        </w:rPr>
        <w:t>. World Bank Environmental Economics Series Paper No. 84, Washington.</w:t>
      </w:r>
    </w:p>
    <w:p w14:paraId="43299ECE" w14:textId="77777777" w:rsidR="00AC50EA" w:rsidRDefault="00AC50EA" w:rsidP="0073453D">
      <w:pPr>
        <w:rPr>
          <w:rFonts w:asciiTheme="minorHAnsi" w:hAnsiTheme="minorHAnsi" w:cstheme="minorHAnsi"/>
          <w:color w:val="292526"/>
          <w:sz w:val="22"/>
          <w:szCs w:val="22"/>
          <w:lang w:val="en-US"/>
        </w:rPr>
      </w:pPr>
    </w:p>
    <w:p w14:paraId="2EBE1323" w14:textId="3089BDC1" w:rsidR="00AC50EA" w:rsidRPr="00AC50EA" w:rsidRDefault="00AC50EA" w:rsidP="0073453D">
      <w:pPr>
        <w:rPr>
          <w:rFonts w:asciiTheme="minorHAnsi" w:hAnsiTheme="minorHAnsi" w:cstheme="minorHAnsi"/>
          <w:color w:val="292526"/>
          <w:sz w:val="22"/>
          <w:szCs w:val="22"/>
          <w:lang w:val="en-US"/>
        </w:rPr>
      </w:pPr>
      <w:r w:rsidRPr="00AC50EA">
        <w:rPr>
          <w:rFonts w:asciiTheme="minorHAnsi" w:hAnsiTheme="minorHAnsi" w:cstheme="minorHAnsi"/>
          <w:color w:val="292526"/>
          <w:sz w:val="22"/>
          <w:szCs w:val="22"/>
          <w:highlight w:val="yellow"/>
          <w:lang w:val="en-US"/>
        </w:rPr>
        <w:t xml:space="preserve">World Bank (2005) </w:t>
      </w:r>
      <w:r w:rsidRPr="00AC50EA">
        <w:rPr>
          <w:rFonts w:asciiTheme="minorHAnsi" w:hAnsiTheme="minorHAnsi" w:cstheme="minorHAnsi"/>
          <w:i/>
          <w:color w:val="292526"/>
          <w:sz w:val="22"/>
          <w:szCs w:val="22"/>
          <w:highlight w:val="yellow"/>
          <w:lang w:val="en-US"/>
        </w:rPr>
        <w:t>Environmental fiscal reform, what should be done and how to achieve it</w:t>
      </w:r>
      <w:r w:rsidRPr="00AC50EA">
        <w:rPr>
          <w:rFonts w:asciiTheme="minorHAnsi" w:hAnsiTheme="minorHAnsi" w:cstheme="minorHAnsi"/>
          <w:color w:val="292526"/>
          <w:sz w:val="22"/>
          <w:szCs w:val="22"/>
          <w:highlight w:val="yellow"/>
          <w:lang w:val="en-US"/>
        </w:rPr>
        <w:t>. World Bank, Washington.</w:t>
      </w:r>
    </w:p>
    <w:p w14:paraId="65872963" w14:textId="77777777" w:rsidR="00DB6FE4" w:rsidRPr="00CC2435" w:rsidRDefault="00DB6FE4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D4BAFC8" w14:textId="77777777" w:rsidR="00884D9E" w:rsidRPr="00CC2435" w:rsidRDefault="00884D9E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BA345F4" w14:textId="77777777" w:rsidR="00E27611" w:rsidRPr="0053026C" w:rsidRDefault="00EE6405" w:rsidP="00E27611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i/>
          <w:sz w:val="24"/>
          <w:u w:val="single"/>
          <w:lang w:val="en-GB"/>
        </w:rPr>
      </w:pPr>
      <w:r w:rsidRPr="0053026C">
        <w:rPr>
          <w:rFonts w:asciiTheme="minorHAnsi" w:hAnsiTheme="minorHAnsi" w:cstheme="minorHAnsi"/>
          <w:b/>
          <w:sz w:val="24"/>
          <w:u w:val="single"/>
          <w:lang w:val="en-GB"/>
        </w:rPr>
        <w:t>Key r</w:t>
      </w:r>
      <w:r w:rsidR="00E27611" w:rsidRPr="0053026C">
        <w:rPr>
          <w:rFonts w:asciiTheme="minorHAnsi" w:hAnsiTheme="minorHAnsi" w:cstheme="minorHAnsi"/>
          <w:b/>
          <w:sz w:val="24"/>
          <w:u w:val="single"/>
          <w:lang w:val="en-GB"/>
        </w:rPr>
        <w:t>egion-specific references</w:t>
      </w:r>
    </w:p>
    <w:p w14:paraId="31BF6142" w14:textId="77777777" w:rsidR="00767059" w:rsidRDefault="00767059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602DC9F" w14:textId="77777777" w:rsidR="00AF4386" w:rsidRPr="0082583C" w:rsidRDefault="00AF4386" w:rsidP="00773ABA">
      <w:pPr>
        <w:jc w:val="center"/>
        <w:rPr>
          <w:rFonts w:asciiTheme="minorHAnsi" w:hAnsiTheme="minorHAnsi" w:cstheme="minorHAnsi"/>
          <w:b/>
          <w:smallCaps/>
          <w:sz w:val="24"/>
          <w:lang w:val="en-US"/>
        </w:rPr>
      </w:pPr>
      <w:r w:rsidRPr="0082583C">
        <w:rPr>
          <w:rFonts w:asciiTheme="minorHAnsi" w:hAnsiTheme="minorHAnsi" w:cstheme="minorHAnsi"/>
          <w:b/>
          <w:smallCaps/>
          <w:sz w:val="24"/>
          <w:lang w:val="en-US"/>
        </w:rPr>
        <w:t>Africa</w:t>
      </w:r>
    </w:p>
    <w:p w14:paraId="06D689B8" w14:textId="77777777" w:rsidR="00AF4386" w:rsidRDefault="00AF4386" w:rsidP="00AF4386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F6E1608" w14:textId="77777777" w:rsidR="001A17DD" w:rsidRDefault="001A17DD" w:rsidP="00600959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Africa Progress Panel (2010) 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Finance for climate-resilient development in Africa: An agenda for action following the Copenhagen conference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Policy Brief. Africa Progress Panel, Geneva, Switzerland. Available from: </w:t>
      </w:r>
      <w:hyperlink r:id="rId129" w:history="1">
        <w:r w:rsidR="00960A60" w:rsidRPr="00CF372F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http://www.africaprogresspanel.com/en/our-work/publications/</w:t>
        </w:r>
      </w:hyperlink>
      <w:r w:rsidR="00960A60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>[Accessed 31 August 2011].</w:t>
      </w:r>
    </w:p>
    <w:p w14:paraId="6D5027F7" w14:textId="77777777" w:rsidR="00C01A06" w:rsidRDefault="00C01A06" w:rsidP="0060095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AFE5CBD" w14:textId="751F1D7D" w:rsidR="00F47A72" w:rsidRDefault="00F47A72" w:rsidP="0060095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F47A72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National Environmental Management Authority (NEMA) Uganda </w:t>
      </w:r>
      <w:r>
        <w:rPr>
          <w:rFonts w:asciiTheme="minorHAnsi" w:hAnsiTheme="minorHAnsi" w:cstheme="minorHAnsi"/>
          <w:sz w:val="22"/>
          <w:szCs w:val="22"/>
          <w:highlight w:val="yellow"/>
          <w:lang w:val="en-GB"/>
        </w:rPr>
        <w:t>(2005</w:t>
      </w:r>
      <w:r w:rsidRPr="00F47A72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) </w:t>
      </w:r>
      <w:r>
        <w:rPr>
          <w:rFonts w:asciiTheme="minorHAnsi" w:hAnsiTheme="minorHAnsi" w:cstheme="minorHAnsi"/>
          <w:i/>
          <w:sz w:val="22"/>
          <w:szCs w:val="22"/>
          <w:highlight w:val="yellow"/>
          <w:lang w:val="en-GB"/>
        </w:rPr>
        <w:t xml:space="preserve">Review of the existing poverty reduction policies, plans, and programmes and projects for their adequacy in addressing environmental </w:t>
      </w:r>
      <w:r w:rsidRPr="00F47A72">
        <w:rPr>
          <w:rFonts w:asciiTheme="minorHAnsi" w:hAnsiTheme="minorHAnsi" w:cstheme="minorHAnsi"/>
          <w:i/>
          <w:sz w:val="22"/>
          <w:szCs w:val="22"/>
          <w:highlight w:val="yellow"/>
          <w:lang w:val="en-GB"/>
        </w:rPr>
        <w:t>concerns</w:t>
      </w:r>
      <w:r w:rsidRPr="00F47A72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. Prepared by Sustainable Development Centre, Makerere University Campus, Kampala.</w:t>
      </w:r>
    </w:p>
    <w:p w14:paraId="4B38A28A" w14:textId="77777777" w:rsidR="00F47A72" w:rsidRDefault="00F47A72" w:rsidP="0060095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690D3EA" w14:textId="221E8A5F" w:rsidR="00F47A72" w:rsidRDefault="00F47A72" w:rsidP="0060095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F47A72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National Environmental Management Authority (NEMA) Uganda (2006) </w:t>
      </w:r>
      <w:r w:rsidRPr="00F47A72">
        <w:rPr>
          <w:rFonts w:asciiTheme="minorHAnsi" w:hAnsiTheme="minorHAnsi" w:cstheme="minorHAnsi"/>
          <w:i/>
          <w:sz w:val="22"/>
          <w:szCs w:val="22"/>
          <w:highlight w:val="yellow"/>
          <w:lang w:val="en-GB"/>
        </w:rPr>
        <w:t>Ecosystems, ecosystem services and their linkages to poverty reduction in Uganda</w:t>
      </w:r>
      <w:r w:rsidRPr="00F47A72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. Prepared by Centre for Resource Analysis Ltd (CRA), Kampala.</w:t>
      </w:r>
    </w:p>
    <w:p w14:paraId="5F8C884A" w14:textId="221E8A5F" w:rsidR="00F47A72" w:rsidRDefault="00F47A72" w:rsidP="0060095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71A20B3" w14:textId="77777777" w:rsidR="00CC57F0" w:rsidRDefault="00CC57F0" w:rsidP="00600959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CILSS/Agrhymet (n.d.) 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Climate change in the Sahel: A challenge for sustainable development</w:t>
      </w:r>
      <w:r>
        <w:rPr>
          <w:rFonts w:asciiTheme="minorHAnsi" w:hAnsiTheme="minorHAnsi" w:cstheme="minorHAnsi"/>
          <w:sz w:val="22"/>
          <w:szCs w:val="22"/>
          <w:lang w:val="en-GB"/>
        </w:rPr>
        <w:t>. Monthly Bulletin Special Number. Agrhymet Regional Centre</w:t>
      </w:r>
      <w:r w:rsidR="0074268C">
        <w:rPr>
          <w:rFonts w:asciiTheme="minorHAnsi" w:hAnsiTheme="minorHAnsi" w:cstheme="minorHAnsi"/>
          <w:sz w:val="22"/>
          <w:szCs w:val="22"/>
          <w:lang w:val="en-GB"/>
        </w:rPr>
        <w:t>, Niamey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Available from: </w:t>
      </w:r>
    </w:p>
    <w:p w14:paraId="00653126" w14:textId="77777777" w:rsidR="00CC57F0" w:rsidRDefault="008D4737" w:rsidP="00600959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130" w:history="1">
        <w:r w:rsidR="00CC57F0" w:rsidRPr="0067783F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http://www.uneca.org/acpc/index.php?Page=publication&amp;Dir=about_acpc</w:t>
        </w:r>
      </w:hyperlink>
      <w:r w:rsidR="00CC57F0">
        <w:rPr>
          <w:rFonts w:asciiTheme="minorHAnsi" w:hAnsiTheme="minorHAnsi" w:cstheme="minorHAnsi"/>
          <w:sz w:val="22"/>
          <w:szCs w:val="22"/>
          <w:lang w:val="en-GB"/>
        </w:rPr>
        <w:t xml:space="preserve"> [Accessed 6 September 2011].</w:t>
      </w:r>
    </w:p>
    <w:p w14:paraId="7A5F1878" w14:textId="77777777" w:rsidR="00E7234D" w:rsidRDefault="00E7234D" w:rsidP="0060095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D3A9BF8" w14:textId="13897AB3" w:rsidR="00E7234D" w:rsidRPr="00E7234D" w:rsidRDefault="00E7234D" w:rsidP="0060095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E7234D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Duraiappah, AK and Roy, M (2007) </w:t>
      </w:r>
      <w:r w:rsidRPr="00E7234D">
        <w:rPr>
          <w:rFonts w:asciiTheme="minorHAnsi" w:hAnsiTheme="minorHAnsi" w:cstheme="minorHAnsi"/>
          <w:i/>
          <w:sz w:val="22"/>
          <w:szCs w:val="22"/>
          <w:highlight w:val="yellow"/>
          <w:lang w:val="en-GB"/>
        </w:rPr>
        <w:t>Poverty and ecosystems: prototype assessment and reporting method – Kenya case study.</w:t>
      </w:r>
      <w:r w:rsidRPr="00E7234D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International Institute for Sustainable Development (IISD), Winnipeg.</w:t>
      </w:r>
    </w:p>
    <w:p w14:paraId="451B222C" w14:textId="77777777" w:rsidR="000026A2" w:rsidRDefault="000026A2" w:rsidP="0060095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0CD2E5C" w14:textId="40A304E0" w:rsidR="00E7234D" w:rsidRPr="00E7234D" w:rsidRDefault="00E7234D" w:rsidP="0060095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E7234D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Government of Kenya Ministry of State for Planning, National Development &amp; Vision 2030 (2011) </w:t>
      </w:r>
      <w:r w:rsidRPr="00E7234D">
        <w:rPr>
          <w:rFonts w:asciiTheme="minorHAnsi" w:hAnsiTheme="minorHAnsi" w:cstheme="minorHAnsi"/>
          <w:i/>
          <w:sz w:val="22"/>
          <w:szCs w:val="22"/>
          <w:highlight w:val="yellow"/>
          <w:lang w:val="en-GB"/>
        </w:rPr>
        <w:t>Poverty &amp; Environment Indicators Report</w:t>
      </w:r>
      <w:r w:rsidRPr="00E7234D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. Poverty and Environment Initiative – Kenya, Nairobi.</w:t>
      </w:r>
    </w:p>
    <w:p w14:paraId="7A7832AB" w14:textId="77777777" w:rsidR="00E7234D" w:rsidRDefault="00E7234D" w:rsidP="0060095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CFAC1A3" w14:textId="77777777" w:rsidR="00C01A06" w:rsidRPr="00C01A06" w:rsidRDefault="00C01A06" w:rsidP="00600959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Government of Malawi (2011) 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Capacity needs assessment (CNA) for climate change management structures in Malawi</w:t>
      </w:r>
      <w:r>
        <w:rPr>
          <w:rFonts w:asciiTheme="minorHAnsi" w:hAnsiTheme="minorHAnsi" w:cstheme="minorHAnsi"/>
          <w:sz w:val="22"/>
          <w:szCs w:val="22"/>
          <w:lang w:val="en-GB"/>
        </w:rPr>
        <w:t>. Final report, submitted to the Ministry of Development, Planning and Cooperation by Centre for Development Management, Lilongwe.</w:t>
      </w:r>
    </w:p>
    <w:p w14:paraId="7AE34F4C" w14:textId="77777777" w:rsidR="00C01A06" w:rsidRDefault="00C01A06" w:rsidP="00C01A06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D660294" w14:textId="77777777" w:rsidR="00C01A06" w:rsidRDefault="00C01A06" w:rsidP="00C01A06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Government of Malawi (2011) 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Training needs assessment (TNA) for the climate change management structures in Malawi</w:t>
      </w:r>
      <w:r>
        <w:rPr>
          <w:rFonts w:asciiTheme="minorHAnsi" w:hAnsiTheme="minorHAnsi" w:cstheme="minorHAnsi"/>
          <w:sz w:val="22"/>
          <w:szCs w:val="22"/>
          <w:lang w:val="en-GB"/>
        </w:rPr>
        <w:t>. Final report, submitted to the Ministry of Development, Planning and Cooperation by Centre for Development Management, Lilongwe.</w:t>
      </w:r>
    </w:p>
    <w:p w14:paraId="792062B0" w14:textId="77777777" w:rsidR="00E7234D" w:rsidRDefault="00E7234D" w:rsidP="00C01A06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A76E84E" w14:textId="16EC17F0" w:rsidR="00E7234D" w:rsidRDefault="00E7234D" w:rsidP="00C01A06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E7234D">
        <w:rPr>
          <w:rFonts w:asciiTheme="minorHAnsi" w:hAnsiTheme="minorHAnsi" w:cstheme="minorHAnsi"/>
          <w:sz w:val="22"/>
          <w:szCs w:val="22"/>
          <w:highlight w:val="yellow"/>
          <w:lang w:val="en-GB"/>
        </w:rPr>
        <w:lastRenderedPageBreak/>
        <w:t xml:space="preserve">Government of Rwanda, UNDP, UNEP (2007) </w:t>
      </w:r>
      <w:r w:rsidRPr="00E7234D">
        <w:rPr>
          <w:rFonts w:asciiTheme="minorHAnsi" w:hAnsiTheme="minorHAnsi" w:cstheme="minorHAnsi"/>
          <w:i/>
          <w:sz w:val="22"/>
          <w:szCs w:val="22"/>
          <w:highlight w:val="yellow"/>
          <w:lang w:val="en-GB"/>
        </w:rPr>
        <w:t>Pilot Integrated Ecosystem Assessment of Bugesera</w:t>
      </w:r>
      <w:r w:rsidRPr="00E7234D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.</w:t>
      </w:r>
    </w:p>
    <w:p w14:paraId="44B58BAB" w14:textId="77777777" w:rsidR="00F47A72" w:rsidRDefault="00F47A72" w:rsidP="00C01A06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3BBFE36" w14:textId="47B06D5D" w:rsidR="00F47A72" w:rsidRPr="00F47A72" w:rsidRDefault="00F47A72" w:rsidP="00C01A06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F47A72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Government of Rwanda (2010) </w:t>
      </w:r>
      <w:r w:rsidRPr="00F47A72">
        <w:rPr>
          <w:rFonts w:asciiTheme="minorHAnsi" w:hAnsiTheme="minorHAnsi" w:cstheme="minorHAnsi"/>
          <w:i/>
          <w:sz w:val="22"/>
          <w:szCs w:val="22"/>
          <w:highlight w:val="yellow"/>
          <w:lang w:val="en-GB"/>
        </w:rPr>
        <w:t>Public Environmental Expenditure Review to support poverty environment initiative in Rwanda</w:t>
      </w:r>
      <w:r w:rsidRPr="00F47A72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. UNDP-UNEP.</w:t>
      </w:r>
    </w:p>
    <w:p w14:paraId="3593E104" w14:textId="77777777" w:rsidR="00983133" w:rsidRDefault="00983133" w:rsidP="00C01A06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52C2668" w14:textId="78A49B54" w:rsidR="00983133" w:rsidRDefault="00983133" w:rsidP="00C01A06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983133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Government of Tanzania Vice President’s Office (2005) </w:t>
      </w:r>
      <w:r w:rsidRPr="00983133">
        <w:rPr>
          <w:rFonts w:asciiTheme="minorHAnsi" w:hAnsiTheme="minorHAnsi" w:cstheme="minorHAnsi"/>
          <w:i/>
          <w:sz w:val="22"/>
          <w:szCs w:val="22"/>
          <w:highlight w:val="yellow"/>
          <w:lang w:val="en-GB"/>
        </w:rPr>
        <w:t>The Development of Indicators of Poverty-Environment Linkages</w:t>
      </w:r>
      <w:r w:rsidRPr="00983133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.</w:t>
      </w:r>
    </w:p>
    <w:p w14:paraId="449FD434" w14:textId="77777777" w:rsidR="00AC62AD" w:rsidRDefault="00AC62AD" w:rsidP="00C01A06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CBD39BC" w14:textId="42F8564B" w:rsidR="00AC62AD" w:rsidRPr="00983133" w:rsidRDefault="00AC62AD" w:rsidP="00AC62AD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983133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Government of Tanzania Vice President’s Office (2005) </w:t>
      </w:r>
      <w:r>
        <w:rPr>
          <w:rFonts w:asciiTheme="minorHAnsi" w:hAnsiTheme="minorHAnsi" w:cstheme="minorHAnsi"/>
          <w:i/>
          <w:sz w:val="22"/>
          <w:szCs w:val="22"/>
          <w:highlight w:val="yellow"/>
          <w:lang w:val="en-GB"/>
        </w:rPr>
        <w:t>Public Expenditure Review of Environment Financial Year 2004</w:t>
      </w:r>
      <w:r w:rsidRPr="00983133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.</w:t>
      </w:r>
    </w:p>
    <w:p w14:paraId="4D7DDE3A" w14:textId="77777777" w:rsidR="00C01A06" w:rsidRDefault="00C01A06" w:rsidP="0060095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0C337A6" w14:textId="77777777" w:rsidR="00A417F5" w:rsidRPr="00A417F5" w:rsidRDefault="00A417F5" w:rsidP="00A417F5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A417F5">
        <w:rPr>
          <w:rFonts w:asciiTheme="minorHAnsi" w:hAnsiTheme="minorHAnsi" w:cstheme="minorHAnsi"/>
          <w:sz w:val="22"/>
          <w:szCs w:val="22"/>
        </w:rPr>
        <w:t xml:space="preserve">IOC (2010) </w:t>
      </w:r>
      <w:r w:rsidRPr="00A417F5">
        <w:rPr>
          <w:rFonts w:asciiTheme="minorHAnsi" w:hAnsiTheme="minorHAnsi" w:cstheme="minorHAnsi"/>
          <w:bCs/>
          <w:i/>
          <w:iCs/>
          <w:sz w:val="22"/>
          <w:szCs w:val="22"/>
        </w:rPr>
        <w:t>L’Apprentissage par la pratique: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A417F5">
        <w:rPr>
          <w:rFonts w:asciiTheme="minorHAnsi" w:hAnsiTheme="minorHAnsi" w:cstheme="minorHAnsi"/>
          <w:bCs/>
          <w:i/>
          <w:iCs/>
          <w:sz w:val="22"/>
          <w:szCs w:val="22"/>
        </w:rPr>
        <w:t>utilisation des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A417F5">
        <w:rPr>
          <w:rFonts w:asciiTheme="minorHAnsi" w:hAnsiTheme="minorHAnsi" w:cstheme="minorHAnsi"/>
          <w:bCs/>
          <w:i/>
          <w:iCs/>
          <w:sz w:val="22"/>
          <w:szCs w:val="22"/>
        </w:rPr>
        <w:t>informations météorologiques et climatiques à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A417F5">
        <w:rPr>
          <w:rFonts w:asciiTheme="minorHAnsi" w:hAnsiTheme="minorHAnsi" w:cstheme="minorHAnsi"/>
          <w:bCs/>
          <w:i/>
          <w:iCs/>
          <w:sz w:val="22"/>
          <w:szCs w:val="22"/>
        </w:rPr>
        <w:t>l’appui des services de santé à Ma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dagas</w:t>
      </w:r>
      <w:r w:rsidRPr="00A417F5">
        <w:rPr>
          <w:rFonts w:asciiTheme="minorHAnsi" w:hAnsiTheme="minorHAnsi" w:cstheme="minorHAnsi"/>
          <w:bCs/>
          <w:i/>
          <w:iCs/>
          <w:sz w:val="22"/>
          <w:szCs w:val="22"/>
        </w:rPr>
        <w:t>car.</w:t>
      </w:r>
      <w:r w:rsidRPr="00A417F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A417F5">
        <w:rPr>
          <w:rFonts w:asciiTheme="minorHAnsi" w:hAnsiTheme="minorHAnsi" w:cstheme="minorHAnsi"/>
          <w:sz w:val="22"/>
          <w:szCs w:val="22"/>
          <w:lang w:val="en-GB"/>
        </w:rPr>
        <w:t>ACCLIMATE regional project. Presentation by N. Raholijao, General Directorate for Meteorology in Madagascar. Climate-health workshop, Reu</w:t>
      </w:r>
      <w:r>
        <w:rPr>
          <w:rFonts w:asciiTheme="minorHAnsi" w:hAnsiTheme="minorHAnsi" w:cstheme="minorHAnsi"/>
          <w:sz w:val="22"/>
          <w:szCs w:val="22"/>
          <w:lang w:val="en-GB"/>
        </w:rPr>
        <w:t>nion Island, 25-28 October 2010</w:t>
      </w:r>
      <w:r w:rsidRPr="00A417F5">
        <w:rPr>
          <w:rFonts w:asciiTheme="minorHAnsi" w:hAnsiTheme="minorHAnsi" w:cstheme="minorHAnsi"/>
          <w:sz w:val="22"/>
          <w:szCs w:val="22"/>
          <w:lang w:val="en-GB"/>
        </w:rPr>
        <w:t>. Available from the Indian Ocean Commission’s website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[Accessed 8 September 2011].</w:t>
      </w:r>
    </w:p>
    <w:p w14:paraId="0C3AE0AE" w14:textId="77777777" w:rsidR="00A417F5" w:rsidRDefault="00A417F5" w:rsidP="0060095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9CA32FA" w14:textId="77777777" w:rsidR="007A3390" w:rsidRPr="007A3390" w:rsidRDefault="007A3390" w:rsidP="007A3390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</w:rPr>
        <w:t>IOC</w:t>
      </w:r>
      <w:r w:rsidRPr="007A3390">
        <w:rPr>
          <w:rFonts w:asciiTheme="minorHAnsi" w:hAnsiTheme="minorHAnsi" w:cstheme="minorHAnsi"/>
          <w:sz w:val="22"/>
          <w:szCs w:val="22"/>
        </w:rPr>
        <w:t xml:space="preserve"> (2010) </w:t>
      </w:r>
      <w:r w:rsidRPr="007A3390">
        <w:rPr>
          <w:rFonts w:asciiTheme="minorHAnsi" w:hAnsiTheme="minorHAnsi" w:cstheme="minorHAnsi"/>
          <w:bCs/>
          <w:i/>
          <w:sz w:val="22"/>
          <w:szCs w:val="22"/>
        </w:rPr>
        <w:t>Initiative pour l’adaptation des systèmes de production des petits agriculteurs aux changements climatiques dans les îles de l’océan indien</w:t>
      </w:r>
      <w:r w:rsidRPr="007A3390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7A339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Presentation on the IRACC project’s reference sites. Workshop in Quatre Bornes, Mauritius, 8-9 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>December</w:t>
      </w:r>
      <w:r w:rsidRPr="007A339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2010. Indian Ocean Commission. Available from: </w:t>
      </w:r>
      <w:hyperlink r:id="rId131" w:history="1">
        <w:r w:rsidRPr="007A3390">
          <w:rPr>
            <w:rStyle w:val="Hyperlink"/>
            <w:rFonts w:asciiTheme="minorHAnsi" w:hAnsiTheme="minorHAnsi" w:cstheme="minorHAnsi"/>
            <w:bCs/>
            <w:sz w:val="22"/>
            <w:szCs w:val="22"/>
            <w:lang w:val="en-GB"/>
          </w:rPr>
          <w:t>http://www.coi-ioc.org</w:t>
        </w:r>
      </w:hyperlink>
      <w:r w:rsidRPr="007A339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[Ac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>cessed 9 September</w:t>
      </w:r>
      <w:r w:rsidRPr="007A339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2011].</w:t>
      </w:r>
    </w:p>
    <w:p w14:paraId="6D126A66" w14:textId="77777777" w:rsidR="007A3390" w:rsidRPr="007A3390" w:rsidRDefault="007A3390" w:rsidP="0060095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688B321" w14:textId="77777777" w:rsidR="000026A2" w:rsidRDefault="000026A2" w:rsidP="00600959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IOC-IFAD (2010) 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Regional Initiative for Smallholder Agriculture Adaptation to Climate Change in the Indian Ocean Islands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Presentation by R. Andriantahina, regional coordinator of the IRACC project. Workshop in Quatre Bornes, Mauritius, 8-9 December 2010. </w:t>
      </w:r>
      <w:r w:rsidR="007A3390">
        <w:rPr>
          <w:rFonts w:asciiTheme="minorHAnsi" w:hAnsiTheme="minorHAnsi" w:cstheme="minorHAnsi"/>
          <w:sz w:val="22"/>
          <w:szCs w:val="22"/>
          <w:lang w:val="en-GB"/>
        </w:rPr>
        <w:t xml:space="preserve">Indian Ocean Commission – International Fund for Agricultural Development.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Available from: </w:t>
      </w:r>
      <w:hyperlink r:id="rId132" w:history="1">
        <w:r w:rsidRPr="00C63FF4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http://www.coi-ioc.org</w:t>
        </w:r>
      </w:hyperlink>
      <w:r>
        <w:rPr>
          <w:rFonts w:asciiTheme="minorHAnsi" w:hAnsiTheme="minorHAnsi" w:cstheme="minorHAnsi"/>
          <w:sz w:val="22"/>
          <w:szCs w:val="22"/>
          <w:lang w:val="en-GB"/>
        </w:rPr>
        <w:t xml:space="preserve"> [Accessed 9 September 2011].</w:t>
      </w:r>
    </w:p>
    <w:p w14:paraId="0D4ECB2C" w14:textId="77777777" w:rsidR="00C3584B" w:rsidRDefault="00C3584B" w:rsidP="0060095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2D505F7" w14:textId="2A819DDD" w:rsidR="00C3584B" w:rsidRPr="00C3584B" w:rsidRDefault="00C3584B" w:rsidP="0060095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3584B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Lange, GM (2005) </w:t>
      </w:r>
      <w:r w:rsidRPr="00C3584B">
        <w:rPr>
          <w:rFonts w:asciiTheme="minorHAnsi" w:hAnsiTheme="minorHAnsi" w:cstheme="minorHAnsi"/>
          <w:i/>
          <w:sz w:val="22"/>
          <w:szCs w:val="22"/>
          <w:highlight w:val="yellow"/>
          <w:lang w:val="en-GB"/>
        </w:rPr>
        <w:t>Introducing environmental sustainability into the Ugandan system of national accounts</w:t>
      </w:r>
      <w:r w:rsidRPr="00C3584B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. Draft final report to the ENR sector working group.</w:t>
      </w:r>
    </w:p>
    <w:p w14:paraId="754CDE5D" w14:textId="77777777" w:rsidR="00CC1B43" w:rsidRDefault="00CC1B43" w:rsidP="0060095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6606432" w14:textId="3628402A" w:rsidR="00F47A72" w:rsidRPr="00F47A72" w:rsidRDefault="00F47A72" w:rsidP="0060095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F47A72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National Environment Management Council (NEMC) Tanzania (2006) </w:t>
      </w:r>
      <w:r w:rsidRPr="00F47A72">
        <w:rPr>
          <w:rFonts w:asciiTheme="minorHAnsi" w:hAnsiTheme="minorHAnsi" w:cstheme="minorHAnsi"/>
          <w:i/>
          <w:sz w:val="22"/>
          <w:szCs w:val="22"/>
          <w:highlight w:val="yellow"/>
          <w:lang w:val="en-GB"/>
        </w:rPr>
        <w:t>Integrated Ecosystem Assessment in Tanzania: experiences in ecosystems management</w:t>
      </w:r>
      <w:r w:rsidRPr="00F47A72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. Dar es Salaam.</w:t>
      </w:r>
    </w:p>
    <w:p w14:paraId="4AF0C315" w14:textId="77777777" w:rsidR="00F47A72" w:rsidRDefault="00F47A72" w:rsidP="0060095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F8F0AC5" w14:textId="53215683" w:rsidR="00CC0247" w:rsidRPr="00CC0247" w:rsidRDefault="00CC0247" w:rsidP="0060095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C0247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Shackleton, C; Shackleton, S; Gambiza, J; Nel, E; Rowntree, K and Urquhart, P (2008) </w:t>
      </w:r>
      <w:r w:rsidRPr="00CC0247">
        <w:rPr>
          <w:rFonts w:asciiTheme="minorHAnsi" w:hAnsiTheme="minorHAnsi" w:cstheme="minorHAnsi"/>
          <w:i/>
          <w:sz w:val="22"/>
          <w:szCs w:val="22"/>
          <w:highlight w:val="yellow"/>
          <w:lang w:val="en-GB"/>
        </w:rPr>
        <w:t>Links between ecosystem services and poverty alleviation: situation analysis for arid and semi-arid lands in southern Africa</w:t>
      </w:r>
      <w:r w:rsidRPr="00CC0247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. Consortium on Ecosystems and Poverty in Sub-Saharan Africa (CEPSA).</w:t>
      </w:r>
    </w:p>
    <w:p w14:paraId="7D9CE0A9" w14:textId="77777777" w:rsidR="00CC0247" w:rsidRDefault="00CC0247" w:rsidP="0060095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0FB8CD9" w14:textId="77777777" w:rsidR="00B33A98" w:rsidRPr="00B33A98" w:rsidRDefault="00B33A98" w:rsidP="00600959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South Africa (2010) 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Integration of Climate Change into the National Forest Programmes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Report of the South Africa workshop, Johannesburg, 22-23 April 2010. Available from: </w:t>
      </w:r>
      <w:hyperlink r:id="rId133" w:history="1">
        <w:r w:rsidRPr="00A905F0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http://www.fao.org/forestry/21387-06a7a2a7e215f8f7bb7d84292b27492e7.pdf</w:t>
        </w:r>
      </w:hyperlink>
      <w:r>
        <w:rPr>
          <w:rFonts w:asciiTheme="minorHAnsi" w:hAnsiTheme="minorHAnsi" w:cstheme="minorHAnsi"/>
          <w:sz w:val="22"/>
          <w:szCs w:val="22"/>
          <w:lang w:val="en-GB"/>
        </w:rPr>
        <w:t xml:space="preserve"> [Accessed 17 July 2012].</w:t>
      </w:r>
    </w:p>
    <w:p w14:paraId="6D572C6F" w14:textId="77777777" w:rsidR="00B33A98" w:rsidRDefault="00B33A98" w:rsidP="0060095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45082BA" w14:textId="77777777" w:rsidR="00600959" w:rsidRDefault="00600959" w:rsidP="00600959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Stern N. (2009) 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Possibilities for Africa in Global Action on Climate Change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Presentation made at the </w:t>
      </w:r>
      <w:r w:rsidRPr="00600959">
        <w:rPr>
          <w:rFonts w:asciiTheme="minorHAnsi" w:hAnsiTheme="minorHAnsi" w:cstheme="minorHAnsi"/>
          <w:sz w:val="22"/>
          <w:szCs w:val="22"/>
          <w:lang w:val="en-GB"/>
        </w:rPr>
        <w:t>African Partnership Forum Special Session on Climate Change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Pr="00600959">
        <w:rPr>
          <w:rFonts w:asciiTheme="minorHAnsi" w:hAnsiTheme="minorHAnsi" w:cstheme="minorHAnsi"/>
          <w:sz w:val="22"/>
          <w:szCs w:val="22"/>
          <w:lang w:val="en-GB"/>
        </w:rPr>
        <w:t>3 September 2009,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600959">
        <w:rPr>
          <w:rFonts w:asciiTheme="minorHAnsi" w:hAnsiTheme="minorHAnsi" w:cstheme="minorHAnsi"/>
          <w:sz w:val="22"/>
          <w:szCs w:val="22"/>
          <w:lang w:val="en-GB"/>
        </w:rPr>
        <w:t>Addis Abab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a. Grantham Research Institute on Climate Change and the Environment, London School of Economics and Political Science. Available from: </w:t>
      </w:r>
      <w:hyperlink r:id="rId134" w:history="1">
        <w:r w:rsidRPr="00600959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www.oecd.org/dataoecd/42/7/43637571.pdf</w:t>
        </w:r>
      </w:hyperlink>
      <w:r w:rsidRPr="00600959">
        <w:rPr>
          <w:rFonts w:asciiTheme="minorHAnsi" w:hAnsiTheme="minorHAnsi" w:cstheme="minorHAnsi"/>
          <w:sz w:val="22"/>
          <w:szCs w:val="22"/>
          <w:lang w:val="en-GB"/>
        </w:rPr>
        <w:t xml:space="preserve"> (PDF version) o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r </w:t>
      </w:r>
      <w:hyperlink r:id="rId135" w:history="1">
        <w:r w:rsidRPr="00043D25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www.uneca.org/apf/documents/Lord</w:t>
        </w:r>
        <w:r w:rsidRPr="00043D25">
          <w:rPr>
            <w:rStyle w:val="Hyperlink"/>
            <w:rFonts w:asciiTheme="minorHAnsi" w:hAnsiTheme="minorHAnsi" w:cstheme="minorHAnsi"/>
            <w:bCs/>
            <w:sz w:val="22"/>
            <w:szCs w:val="22"/>
            <w:lang w:val="en-GB"/>
          </w:rPr>
          <w:t>Stern</w:t>
        </w:r>
        <w:r w:rsidRPr="00043D25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AFPpresentati</w:t>
        </w:r>
        <w:r w:rsidRPr="00043D25">
          <w:rPr>
            <w:rStyle w:val="Hyperlink"/>
            <w:rFonts w:asciiTheme="minorHAnsi" w:hAnsiTheme="minorHAnsi" w:cstheme="minorHAnsi"/>
            <w:bCs/>
            <w:sz w:val="22"/>
            <w:szCs w:val="22"/>
            <w:lang w:val="en-GB"/>
          </w:rPr>
          <w:t>on</w:t>
        </w:r>
        <w:r w:rsidRPr="00043D25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.ppt</w:t>
        </w:r>
      </w:hyperlink>
      <w:r w:rsidRPr="00043D25">
        <w:rPr>
          <w:rFonts w:asciiTheme="minorHAnsi" w:hAnsiTheme="minorHAnsi" w:cstheme="minorHAnsi"/>
          <w:sz w:val="22"/>
          <w:szCs w:val="22"/>
          <w:lang w:val="en-GB"/>
        </w:rPr>
        <w:t xml:space="preserve"> (PowerPoint version) [Accessed 3 June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2011].</w:t>
      </w:r>
    </w:p>
    <w:p w14:paraId="5FB402B1" w14:textId="77777777" w:rsidR="00C13FBA" w:rsidRDefault="00C13FBA" w:rsidP="00C13FBA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7D83A70" w14:textId="77777777" w:rsidR="00C13FBA" w:rsidRPr="003D20FD" w:rsidRDefault="00C13FBA" w:rsidP="00C13FBA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4B23D6">
        <w:rPr>
          <w:rFonts w:asciiTheme="minorHAnsi" w:hAnsiTheme="minorHAnsi" w:cstheme="minorHAnsi"/>
          <w:sz w:val="22"/>
          <w:szCs w:val="22"/>
          <w:lang w:val="en-GB"/>
        </w:rPr>
        <w:t>Thornton P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4B23D6">
        <w:rPr>
          <w:rFonts w:asciiTheme="minorHAnsi" w:hAnsiTheme="minorHAnsi" w:cstheme="minorHAnsi"/>
          <w:sz w:val="22"/>
          <w:szCs w:val="22"/>
          <w:lang w:val="en-GB"/>
        </w:rPr>
        <w:t>K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4B23D6">
        <w:rPr>
          <w:rFonts w:asciiTheme="minorHAnsi" w:hAnsiTheme="minorHAnsi" w:cstheme="minorHAnsi"/>
          <w:sz w:val="22"/>
          <w:szCs w:val="22"/>
          <w:lang w:val="en-GB"/>
        </w:rPr>
        <w:t>, Jones P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4B23D6">
        <w:rPr>
          <w:rFonts w:asciiTheme="minorHAnsi" w:hAnsiTheme="minorHAnsi" w:cstheme="minorHAnsi"/>
          <w:sz w:val="22"/>
          <w:szCs w:val="22"/>
          <w:lang w:val="en-GB"/>
        </w:rPr>
        <w:t>G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4B23D6">
        <w:rPr>
          <w:rFonts w:asciiTheme="minorHAnsi" w:hAnsiTheme="minorHAnsi" w:cstheme="minorHAnsi"/>
          <w:sz w:val="22"/>
          <w:szCs w:val="22"/>
          <w:lang w:val="en-GB"/>
        </w:rPr>
        <w:t>, Owiyo T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4B23D6">
        <w:rPr>
          <w:rFonts w:asciiTheme="minorHAnsi" w:hAnsiTheme="minorHAnsi" w:cstheme="minorHAnsi"/>
          <w:sz w:val="22"/>
          <w:szCs w:val="22"/>
          <w:lang w:val="en-GB"/>
        </w:rPr>
        <w:t>, Kruska R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4B23D6">
        <w:rPr>
          <w:rFonts w:asciiTheme="minorHAnsi" w:hAnsiTheme="minorHAnsi" w:cstheme="minorHAnsi"/>
          <w:sz w:val="22"/>
          <w:szCs w:val="22"/>
          <w:lang w:val="en-GB"/>
        </w:rPr>
        <w:t>L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4B23D6">
        <w:rPr>
          <w:rFonts w:asciiTheme="minorHAnsi" w:hAnsiTheme="minorHAnsi" w:cstheme="minorHAnsi"/>
          <w:sz w:val="22"/>
          <w:szCs w:val="22"/>
          <w:lang w:val="en-GB"/>
        </w:rPr>
        <w:t>, Herrero M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4B23D6">
        <w:rPr>
          <w:rFonts w:asciiTheme="minorHAnsi" w:hAnsiTheme="minorHAnsi" w:cstheme="minorHAnsi"/>
          <w:sz w:val="22"/>
          <w:szCs w:val="22"/>
          <w:lang w:val="en-GB"/>
        </w:rPr>
        <w:t>, Kristjanson P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4B23D6">
        <w:rPr>
          <w:rFonts w:asciiTheme="minorHAnsi" w:hAnsiTheme="minorHAnsi" w:cstheme="minorHAnsi"/>
          <w:sz w:val="22"/>
          <w:szCs w:val="22"/>
          <w:lang w:val="en-GB"/>
        </w:rPr>
        <w:t>, Notenbaert A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4B23D6">
        <w:rPr>
          <w:rFonts w:asciiTheme="minorHAnsi" w:hAnsiTheme="minorHAnsi" w:cstheme="minorHAnsi"/>
          <w:sz w:val="22"/>
          <w:szCs w:val="22"/>
          <w:lang w:val="en-GB"/>
        </w:rPr>
        <w:t>,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4B23D6">
        <w:rPr>
          <w:rFonts w:asciiTheme="minorHAnsi" w:hAnsiTheme="minorHAnsi" w:cstheme="minorHAnsi"/>
          <w:sz w:val="22"/>
          <w:szCs w:val="22"/>
          <w:lang w:val="en-GB"/>
        </w:rPr>
        <w:t>Bekele N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4B23D6">
        <w:rPr>
          <w:rFonts w:asciiTheme="minorHAnsi" w:hAnsiTheme="minorHAnsi" w:cstheme="minorHAnsi"/>
          <w:sz w:val="22"/>
          <w:szCs w:val="22"/>
          <w:lang w:val="en-GB"/>
        </w:rPr>
        <w:t xml:space="preserve"> and Omolo A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4B23D6">
        <w:rPr>
          <w:rFonts w:asciiTheme="minorHAnsi" w:hAnsiTheme="minorHAnsi" w:cstheme="minorHAnsi"/>
          <w:sz w:val="22"/>
          <w:szCs w:val="22"/>
          <w:lang w:val="en-GB"/>
        </w:rPr>
        <w:t>, with contributions from Orindi V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4B23D6">
        <w:rPr>
          <w:rFonts w:asciiTheme="minorHAnsi" w:hAnsiTheme="minorHAnsi" w:cstheme="minorHAnsi"/>
          <w:sz w:val="22"/>
          <w:szCs w:val="22"/>
          <w:lang w:val="en-GB"/>
        </w:rPr>
        <w:t>, Otiende B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4B23D6">
        <w:rPr>
          <w:rFonts w:asciiTheme="minorHAnsi" w:hAnsiTheme="minorHAnsi" w:cstheme="minorHAnsi"/>
          <w:sz w:val="22"/>
          <w:szCs w:val="22"/>
          <w:lang w:val="en-GB"/>
        </w:rPr>
        <w:t>, Ochieng A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4B23D6">
        <w:rPr>
          <w:rFonts w:asciiTheme="minorHAnsi" w:hAnsiTheme="minorHAnsi" w:cstheme="minorHAnsi"/>
          <w:sz w:val="22"/>
          <w:szCs w:val="22"/>
          <w:lang w:val="en-GB"/>
        </w:rPr>
        <w:t>, Bhadwal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4B23D6">
        <w:rPr>
          <w:rFonts w:asciiTheme="minorHAnsi" w:hAnsiTheme="minorHAnsi" w:cstheme="minorHAnsi"/>
          <w:sz w:val="22"/>
          <w:szCs w:val="22"/>
          <w:lang w:val="en-GB"/>
        </w:rPr>
        <w:t>S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4B23D6">
        <w:rPr>
          <w:rFonts w:asciiTheme="minorHAnsi" w:hAnsiTheme="minorHAnsi" w:cstheme="minorHAnsi"/>
          <w:sz w:val="22"/>
          <w:szCs w:val="22"/>
          <w:lang w:val="en-GB"/>
        </w:rPr>
        <w:t>, Anantram K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4B23D6">
        <w:rPr>
          <w:rFonts w:asciiTheme="minorHAnsi" w:hAnsiTheme="minorHAnsi" w:cstheme="minorHAnsi"/>
          <w:sz w:val="22"/>
          <w:szCs w:val="22"/>
          <w:lang w:val="en-GB"/>
        </w:rPr>
        <w:t xml:space="preserve">, Nair </w:t>
      </w:r>
      <w:r w:rsidRPr="004B23D6">
        <w:rPr>
          <w:rFonts w:asciiTheme="minorHAnsi" w:hAnsiTheme="minorHAnsi" w:cstheme="minorHAnsi"/>
          <w:sz w:val="22"/>
          <w:szCs w:val="22"/>
          <w:lang w:val="en-GB"/>
        </w:rPr>
        <w:lastRenderedPageBreak/>
        <w:t>S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4B23D6">
        <w:rPr>
          <w:rFonts w:asciiTheme="minorHAnsi" w:hAnsiTheme="minorHAnsi" w:cstheme="minorHAnsi"/>
          <w:sz w:val="22"/>
          <w:szCs w:val="22"/>
          <w:lang w:val="en-GB"/>
        </w:rPr>
        <w:t>, Kumar V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4B23D6">
        <w:rPr>
          <w:rFonts w:asciiTheme="minorHAnsi" w:hAnsiTheme="minorHAnsi" w:cstheme="minorHAnsi"/>
          <w:sz w:val="22"/>
          <w:szCs w:val="22"/>
          <w:lang w:val="en-GB"/>
        </w:rPr>
        <w:t xml:space="preserve"> and Kulkar U</w:t>
      </w:r>
      <w:r>
        <w:rPr>
          <w:rFonts w:asciiTheme="minorHAnsi" w:hAnsiTheme="minorHAnsi" w:cstheme="minorHAnsi"/>
          <w:sz w:val="22"/>
          <w:szCs w:val="22"/>
          <w:lang w:val="en-GB"/>
        </w:rPr>
        <w:t>. (2006)</w:t>
      </w:r>
      <w:r w:rsidRPr="004B23D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4B23D6">
        <w:rPr>
          <w:rFonts w:asciiTheme="minorHAnsi" w:hAnsiTheme="minorHAnsi" w:cstheme="minorHAnsi"/>
          <w:i/>
          <w:sz w:val="22"/>
          <w:szCs w:val="22"/>
          <w:lang w:val="en-GB"/>
        </w:rPr>
        <w:t>Mapping climate vulnerability and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r w:rsidRPr="004B23D6">
        <w:rPr>
          <w:rFonts w:asciiTheme="minorHAnsi" w:hAnsiTheme="minorHAnsi" w:cstheme="minorHAnsi"/>
          <w:i/>
          <w:sz w:val="22"/>
          <w:szCs w:val="22"/>
          <w:lang w:val="en-GB"/>
        </w:rPr>
        <w:t>poverty in Africa</w:t>
      </w:r>
      <w:r w:rsidRPr="004B23D6">
        <w:rPr>
          <w:rFonts w:asciiTheme="minorHAnsi" w:hAnsiTheme="minorHAnsi" w:cstheme="minorHAnsi"/>
          <w:sz w:val="22"/>
          <w:szCs w:val="22"/>
          <w:lang w:val="en-GB"/>
        </w:rPr>
        <w:t>. Report to the Department for International Development, ILRI, PO Box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4B23D6">
        <w:rPr>
          <w:rFonts w:asciiTheme="minorHAnsi" w:hAnsiTheme="minorHAnsi" w:cstheme="minorHAnsi"/>
          <w:sz w:val="22"/>
          <w:szCs w:val="22"/>
          <w:lang w:val="en-GB"/>
        </w:rPr>
        <w:t>30709, Nairobi 00100, Kenya.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Available from: </w:t>
      </w:r>
      <w:hyperlink r:id="rId136" w:history="1">
        <w:r w:rsidRPr="00CF372F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http://www.napa-pana.org/extranapa/UserFiles/File/Mapping_Vuln_Africa.pdf</w:t>
        </w:r>
      </w:hyperlink>
      <w:r>
        <w:rPr>
          <w:rFonts w:asciiTheme="minorHAnsi" w:hAnsiTheme="minorHAnsi" w:cstheme="minorHAnsi"/>
          <w:sz w:val="22"/>
          <w:szCs w:val="22"/>
          <w:lang w:val="en-GB"/>
        </w:rPr>
        <w:t xml:space="preserve"> [Accessed 31 August 2011].</w:t>
      </w:r>
    </w:p>
    <w:p w14:paraId="5D469102" w14:textId="77777777" w:rsidR="00EC4E67" w:rsidRPr="00EC4E67" w:rsidRDefault="00EC4E67" w:rsidP="00EC4E67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735EE03" w14:textId="77777777" w:rsidR="00EC4E67" w:rsidRPr="00EC4E67" w:rsidRDefault="00EC4E67" w:rsidP="00EC4E67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EC4E67">
        <w:rPr>
          <w:rFonts w:asciiTheme="minorHAnsi" w:hAnsiTheme="minorHAnsi" w:cstheme="minorHAnsi"/>
          <w:sz w:val="22"/>
          <w:szCs w:val="22"/>
          <w:lang w:val="en-GB"/>
        </w:rPr>
        <w:t xml:space="preserve">WB-RMSI-IFPRI-GFDRR (2009) </w:t>
      </w:r>
      <w:r w:rsidRPr="00EC4E67">
        <w:rPr>
          <w:rFonts w:asciiTheme="minorHAnsi" w:hAnsiTheme="minorHAnsi" w:cstheme="minorHAnsi"/>
          <w:i/>
          <w:sz w:val="22"/>
          <w:szCs w:val="22"/>
          <w:lang w:val="en-GB"/>
        </w:rPr>
        <w:t>Economic Vulnerability and Disaster Risk Assessment in Malawi and Mozambique: Measuring Economic Risks of Droughts and Floods</w:t>
      </w:r>
      <w:r w:rsidRPr="00EC4E67">
        <w:rPr>
          <w:rFonts w:asciiTheme="minorHAnsi" w:hAnsiTheme="minorHAnsi" w:cstheme="minorHAnsi"/>
          <w:sz w:val="22"/>
          <w:szCs w:val="22"/>
          <w:lang w:val="en-GB"/>
        </w:rPr>
        <w:t>. World Bank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Pr="00EC4E67">
        <w:rPr>
          <w:rFonts w:asciiTheme="minorHAnsi" w:hAnsiTheme="minorHAnsi" w:cstheme="minorHAnsi"/>
          <w:sz w:val="22"/>
          <w:szCs w:val="22"/>
          <w:lang w:val="en-GB"/>
        </w:rPr>
        <w:t>Washington, DC / RMSI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Pr="00EC4E67">
        <w:rPr>
          <w:rFonts w:asciiTheme="minorHAnsi" w:hAnsiTheme="minorHAnsi" w:cstheme="minorHAnsi"/>
          <w:sz w:val="22"/>
          <w:szCs w:val="22"/>
          <w:lang w:val="en-GB"/>
        </w:rPr>
        <w:t>Noida, India / International Food Policy Research Institute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Pr="00EC4E67">
        <w:rPr>
          <w:rFonts w:asciiTheme="minorHAnsi" w:hAnsiTheme="minorHAnsi" w:cstheme="minorHAnsi"/>
          <w:sz w:val="22"/>
          <w:szCs w:val="22"/>
          <w:lang w:val="en-GB"/>
        </w:rPr>
        <w:t>Washington, DC / Global Facility for Disaster Risk Reduction and Recovery</w:t>
      </w:r>
      <w:r w:rsidRPr="00EC4E67">
        <w:rPr>
          <w:rFonts w:asciiTheme="minorHAnsi" w:hAnsiTheme="minorHAnsi" w:cstheme="minorHAnsi"/>
          <w:sz w:val="22"/>
          <w:szCs w:val="22"/>
          <w:lang w:val="en-US"/>
        </w:rPr>
        <w:t>. Available from:</w:t>
      </w:r>
    </w:p>
    <w:p w14:paraId="6AF8E5B1" w14:textId="77777777" w:rsidR="00EC4E67" w:rsidRPr="00EC4E67" w:rsidRDefault="008D4737" w:rsidP="00EC4E67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137" w:history="1">
        <w:r w:rsidR="00EC4E67" w:rsidRPr="00EC4E67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http://gfdrr.org/gfdrr/sites/gfdrr.org/files/publication/GFDRR_Econ._Vulnerability_DRR_Malawi-Mozambique.pdf</w:t>
        </w:r>
      </w:hyperlink>
      <w:r w:rsidR="00EC4E67" w:rsidRPr="00EC4E67">
        <w:rPr>
          <w:rFonts w:asciiTheme="minorHAnsi" w:hAnsiTheme="minorHAnsi" w:cstheme="minorHAnsi"/>
          <w:sz w:val="22"/>
          <w:szCs w:val="22"/>
          <w:lang w:val="en-US"/>
        </w:rPr>
        <w:t xml:space="preserve"> [Accessed 3 October 2011]. </w:t>
      </w:r>
    </w:p>
    <w:p w14:paraId="6990BA33" w14:textId="77777777" w:rsidR="00600959" w:rsidRDefault="00600959" w:rsidP="00AF4386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0441CF4" w14:textId="77777777" w:rsidR="00AF4386" w:rsidRDefault="00AF4386" w:rsidP="00AF4386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World Bank (2009) 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Making Development Climate Resilient: A World Bank Strategy for Sub-Saharan Africa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Report no. 46947-AFR. Available from: </w:t>
      </w:r>
    </w:p>
    <w:p w14:paraId="0017A219" w14:textId="77777777" w:rsidR="00AF4386" w:rsidRPr="00DB6FE4" w:rsidRDefault="008D4737" w:rsidP="00AF4386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138" w:history="1">
        <w:r w:rsidR="00AF4386" w:rsidRPr="00BB5412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http://siteresources.worldbank.org/INTAFRICA/Resources/ClimateChange-StrategyReport2010-Full_vNoImages.pdf</w:t>
        </w:r>
      </w:hyperlink>
      <w:r w:rsidR="00AF4386">
        <w:rPr>
          <w:rFonts w:asciiTheme="minorHAnsi" w:hAnsiTheme="minorHAnsi" w:cstheme="minorHAnsi"/>
          <w:sz w:val="22"/>
          <w:szCs w:val="22"/>
          <w:lang w:val="en-GB"/>
        </w:rPr>
        <w:t xml:space="preserve"> [Accessed 24 May 2011].</w:t>
      </w:r>
    </w:p>
    <w:p w14:paraId="25B24A76" w14:textId="77777777" w:rsidR="00AF4386" w:rsidRDefault="00AF4386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3DF5F3E" w14:textId="77777777" w:rsidR="00F72846" w:rsidRPr="00F72846" w:rsidRDefault="00F72846" w:rsidP="00F72846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World Bank (2010h) 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>Economics of Adaptation to Climate Change: Ethiopia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Pr="009139DF">
        <w:rPr>
          <w:rFonts w:asciiTheme="minorHAnsi" w:hAnsiTheme="minorHAnsi" w:cstheme="minorHAnsi"/>
          <w:sz w:val="22"/>
          <w:szCs w:val="22"/>
          <w:lang w:val="en-GB"/>
        </w:rPr>
        <w:t xml:space="preserve">World Bank, Washington, DC. </w:t>
      </w:r>
      <w:r w:rsidRPr="009139DF">
        <w:rPr>
          <w:rFonts w:asciiTheme="minorHAnsi" w:hAnsiTheme="minorHAnsi" w:cstheme="minorHAnsi"/>
          <w:sz w:val="22"/>
          <w:szCs w:val="22"/>
          <w:lang w:val="en-US"/>
        </w:rPr>
        <w:t>Available from: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hyperlink r:id="rId139" w:history="1">
        <w:r w:rsidRPr="005D4F8A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http://climatechange.worldbank.org/content/economics-adaptation-climate-change-study-homepage</w:t>
        </w:r>
      </w:hyperlink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903B67">
        <w:rPr>
          <w:rFonts w:asciiTheme="minorHAnsi" w:hAnsiTheme="minorHAnsi" w:cstheme="minorHAnsi"/>
          <w:sz w:val="22"/>
          <w:szCs w:val="22"/>
          <w:lang w:val="en-GB"/>
        </w:rPr>
        <w:t xml:space="preserve">[Accessed </w:t>
      </w:r>
      <w:r>
        <w:rPr>
          <w:rFonts w:asciiTheme="minorHAnsi" w:hAnsiTheme="minorHAnsi" w:cstheme="minorHAnsi"/>
          <w:sz w:val="22"/>
          <w:szCs w:val="22"/>
          <w:lang w:val="en-GB"/>
        </w:rPr>
        <w:t>14 September 2011]</w:t>
      </w:r>
      <w:r w:rsidRPr="00903B67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6B55B4D9" w14:textId="77777777" w:rsidR="00F72846" w:rsidRDefault="00F72846" w:rsidP="00F72846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207D52D" w14:textId="77777777" w:rsidR="00F72846" w:rsidRPr="00F72846" w:rsidRDefault="00F72846" w:rsidP="00F72846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World Bank (2010</w:t>
      </w:r>
      <w:r w:rsidR="00C06FA7">
        <w:rPr>
          <w:rFonts w:asciiTheme="minorHAnsi" w:hAnsiTheme="minorHAnsi" w:cstheme="minorHAnsi"/>
          <w:sz w:val="22"/>
          <w:szCs w:val="22"/>
          <w:lang w:val="en-US"/>
        </w:rPr>
        <w:t>i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) 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>Economics of Adaptation to Climate Change: Ghana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Pr="009139DF">
        <w:rPr>
          <w:rFonts w:asciiTheme="minorHAnsi" w:hAnsiTheme="minorHAnsi" w:cstheme="minorHAnsi"/>
          <w:sz w:val="22"/>
          <w:szCs w:val="22"/>
          <w:lang w:val="en-GB"/>
        </w:rPr>
        <w:t xml:space="preserve">World Bank, Washington, DC. </w:t>
      </w:r>
      <w:r w:rsidRPr="009139DF">
        <w:rPr>
          <w:rFonts w:asciiTheme="minorHAnsi" w:hAnsiTheme="minorHAnsi" w:cstheme="minorHAnsi"/>
          <w:sz w:val="22"/>
          <w:szCs w:val="22"/>
          <w:lang w:val="en-US"/>
        </w:rPr>
        <w:t>Available from: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hyperlink r:id="rId140" w:history="1">
        <w:r w:rsidRPr="005D4F8A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http://climatechange.worldbank.org/content/economics-adaptation-climate-change-study-homepage</w:t>
        </w:r>
      </w:hyperlink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903B67">
        <w:rPr>
          <w:rFonts w:asciiTheme="minorHAnsi" w:hAnsiTheme="minorHAnsi" w:cstheme="minorHAnsi"/>
          <w:sz w:val="22"/>
          <w:szCs w:val="22"/>
          <w:lang w:val="en-GB"/>
        </w:rPr>
        <w:t xml:space="preserve">[Accessed </w:t>
      </w:r>
      <w:r>
        <w:rPr>
          <w:rFonts w:asciiTheme="minorHAnsi" w:hAnsiTheme="minorHAnsi" w:cstheme="minorHAnsi"/>
          <w:sz w:val="22"/>
          <w:szCs w:val="22"/>
          <w:lang w:val="en-GB"/>
        </w:rPr>
        <w:t>14 September 2011]</w:t>
      </w:r>
      <w:r w:rsidRPr="00903B67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118A125E" w14:textId="77777777" w:rsidR="00F72846" w:rsidRDefault="00F72846" w:rsidP="00F72846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8EF4CA7" w14:textId="77777777" w:rsidR="00F72846" w:rsidRPr="00F72846" w:rsidRDefault="00F72846" w:rsidP="00F72846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World Bank (2010</w:t>
      </w:r>
      <w:r w:rsidR="00C06FA7">
        <w:rPr>
          <w:rFonts w:asciiTheme="minorHAnsi" w:hAnsiTheme="minorHAnsi" w:cstheme="minorHAnsi"/>
          <w:sz w:val="22"/>
          <w:szCs w:val="22"/>
          <w:lang w:val="en-US"/>
        </w:rPr>
        <w:t>j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) 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>Economics of Adaptation to Climate Change: Mozambique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Pr="009139DF">
        <w:rPr>
          <w:rFonts w:asciiTheme="minorHAnsi" w:hAnsiTheme="minorHAnsi" w:cstheme="minorHAnsi"/>
          <w:sz w:val="22"/>
          <w:szCs w:val="22"/>
          <w:lang w:val="en-GB"/>
        </w:rPr>
        <w:t xml:space="preserve">World Bank, Washington, DC. </w:t>
      </w:r>
      <w:r w:rsidRPr="009139DF">
        <w:rPr>
          <w:rFonts w:asciiTheme="minorHAnsi" w:hAnsiTheme="minorHAnsi" w:cstheme="minorHAnsi"/>
          <w:sz w:val="22"/>
          <w:szCs w:val="22"/>
          <w:lang w:val="en-US"/>
        </w:rPr>
        <w:t>Available from: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hyperlink r:id="rId141" w:history="1">
        <w:r w:rsidRPr="005D4F8A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http://climatechange.worldbank.org/content/economics-adaptation-climate-change-study-homepage</w:t>
        </w:r>
      </w:hyperlink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903B67">
        <w:rPr>
          <w:rFonts w:asciiTheme="minorHAnsi" w:hAnsiTheme="minorHAnsi" w:cstheme="minorHAnsi"/>
          <w:sz w:val="22"/>
          <w:szCs w:val="22"/>
          <w:lang w:val="en-GB"/>
        </w:rPr>
        <w:t xml:space="preserve">[Accessed </w:t>
      </w:r>
      <w:r>
        <w:rPr>
          <w:rFonts w:asciiTheme="minorHAnsi" w:hAnsiTheme="minorHAnsi" w:cstheme="minorHAnsi"/>
          <w:sz w:val="22"/>
          <w:szCs w:val="22"/>
          <w:lang w:val="en-GB"/>
        </w:rPr>
        <w:t>14 September 2011]</w:t>
      </w:r>
      <w:r w:rsidRPr="00903B67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0F5C9ED4" w14:textId="77777777" w:rsidR="00735D0D" w:rsidRDefault="00735D0D" w:rsidP="00735D0D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C34E000" w14:textId="2D689948" w:rsidR="00E7234D" w:rsidRPr="00E7234D" w:rsidRDefault="00E7234D" w:rsidP="00735D0D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E7234D">
        <w:rPr>
          <w:rFonts w:asciiTheme="minorHAnsi" w:hAnsiTheme="minorHAnsi" w:cstheme="minorHAnsi"/>
          <w:sz w:val="22"/>
          <w:szCs w:val="22"/>
          <w:highlight w:val="yellow"/>
          <w:lang w:val="en-US"/>
        </w:rPr>
        <w:t xml:space="preserve">World Resources Institute (2007) </w:t>
      </w:r>
      <w:r w:rsidRPr="00E7234D">
        <w:rPr>
          <w:rFonts w:asciiTheme="minorHAnsi" w:hAnsiTheme="minorHAnsi" w:cstheme="minorHAnsi"/>
          <w:i/>
          <w:sz w:val="22"/>
          <w:szCs w:val="22"/>
          <w:highlight w:val="yellow"/>
          <w:lang w:val="en-US"/>
        </w:rPr>
        <w:t>Nature’s Benefits in Kenya, an atlas of ecosystems and human well-being</w:t>
      </w:r>
      <w:r w:rsidRPr="00E7234D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.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3382119B" w14:textId="77777777" w:rsidR="00E7234D" w:rsidRDefault="00E7234D" w:rsidP="00735D0D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F45DDBD" w14:textId="77777777" w:rsidR="00735D0D" w:rsidRDefault="00735D0D" w:rsidP="00735D0D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6589ABD" w14:textId="77777777" w:rsidR="00735D0D" w:rsidRPr="0082583C" w:rsidRDefault="00735D0D" w:rsidP="00735D0D">
      <w:pPr>
        <w:jc w:val="center"/>
        <w:rPr>
          <w:rFonts w:asciiTheme="minorHAnsi" w:hAnsiTheme="minorHAnsi" w:cstheme="minorHAnsi"/>
          <w:b/>
          <w:smallCaps/>
          <w:sz w:val="24"/>
          <w:lang w:val="en-US"/>
        </w:rPr>
      </w:pPr>
      <w:r w:rsidRPr="0082583C">
        <w:rPr>
          <w:rFonts w:asciiTheme="minorHAnsi" w:hAnsiTheme="minorHAnsi" w:cstheme="minorHAnsi"/>
          <w:b/>
          <w:smallCaps/>
          <w:sz w:val="24"/>
          <w:lang w:val="en-US"/>
        </w:rPr>
        <w:t>A</w:t>
      </w:r>
      <w:r>
        <w:rPr>
          <w:rFonts w:asciiTheme="minorHAnsi" w:hAnsiTheme="minorHAnsi" w:cstheme="minorHAnsi"/>
          <w:b/>
          <w:smallCaps/>
          <w:sz w:val="24"/>
          <w:lang w:val="en-US"/>
        </w:rPr>
        <w:t>rctic</w:t>
      </w:r>
    </w:p>
    <w:p w14:paraId="703520E5" w14:textId="77777777" w:rsidR="00735D0D" w:rsidRPr="00C06FA7" w:rsidRDefault="00735D0D" w:rsidP="00735D0D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13BE209" w14:textId="77777777" w:rsidR="00735D0D" w:rsidRPr="0082583C" w:rsidRDefault="00735D0D" w:rsidP="00735D0D">
      <w:pPr>
        <w:rPr>
          <w:rFonts w:asciiTheme="minorHAnsi" w:hAnsiTheme="minorHAnsi" w:cstheme="minorHAnsi"/>
          <w:b/>
          <w:smallCaps/>
          <w:sz w:val="24"/>
          <w:lang w:val="en-GB"/>
        </w:rPr>
      </w:pPr>
      <w:r w:rsidRPr="0082583C">
        <w:rPr>
          <w:rFonts w:asciiTheme="minorHAnsi" w:hAnsiTheme="minorHAnsi" w:cstheme="minorHAnsi"/>
          <w:b/>
          <w:smallCaps/>
          <w:sz w:val="24"/>
          <w:lang w:val="en-GB"/>
        </w:rPr>
        <w:t>Websites:</w:t>
      </w:r>
    </w:p>
    <w:p w14:paraId="315B3C07" w14:textId="77777777" w:rsidR="00735D0D" w:rsidRDefault="00735D0D" w:rsidP="00735D0D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41A9A55" w14:textId="77777777" w:rsidR="00735D0D" w:rsidRDefault="00735D0D" w:rsidP="00735D0D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Ar</w:t>
      </w:r>
      <w:r w:rsidR="00044D36">
        <w:rPr>
          <w:rFonts w:asciiTheme="minorHAnsi" w:hAnsiTheme="minorHAnsi" w:cstheme="minorHAnsi"/>
          <w:sz w:val="22"/>
          <w:szCs w:val="22"/>
          <w:lang w:val="en-US"/>
        </w:rPr>
        <w:t>c</w:t>
      </w:r>
      <w:r>
        <w:rPr>
          <w:rFonts w:asciiTheme="minorHAnsi" w:hAnsiTheme="minorHAnsi" w:cstheme="minorHAnsi"/>
          <w:sz w:val="22"/>
          <w:szCs w:val="22"/>
          <w:lang w:val="en-US"/>
        </w:rPr>
        <w:t>tic Climate Impact Assessment:</w:t>
      </w:r>
    </w:p>
    <w:p w14:paraId="5B9F74C9" w14:textId="77777777" w:rsidR="00735D0D" w:rsidRDefault="008D4737" w:rsidP="00735D0D">
      <w:pPr>
        <w:rPr>
          <w:rFonts w:asciiTheme="minorHAnsi" w:hAnsiTheme="minorHAnsi" w:cstheme="minorHAnsi"/>
          <w:sz w:val="22"/>
          <w:szCs w:val="22"/>
          <w:lang w:val="en-US"/>
        </w:rPr>
      </w:pPr>
      <w:hyperlink r:id="rId142" w:history="1">
        <w:r w:rsidR="00735D0D" w:rsidRPr="00C74ADF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http://www.acia.uaf.edu/</w:t>
        </w:r>
      </w:hyperlink>
    </w:p>
    <w:p w14:paraId="0F502EEB" w14:textId="77777777" w:rsidR="00735D0D" w:rsidRDefault="00735D0D" w:rsidP="00735D0D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224B66E" w14:textId="77777777" w:rsidR="00735D0D" w:rsidRDefault="00735D0D" w:rsidP="00735D0D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5775143" w14:textId="77777777" w:rsidR="00F16B13" w:rsidRPr="0082583C" w:rsidRDefault="00F16B13" w:rsidP="00773ABA">
      <w:pPr>
        <w:jc w:val="center"/>
        <w:rPr>
          <w:rFonts w:asciiTheme="minorHAnsi" w:hAnsiTheme="minorHAnsi" w:cstheme="minorHAnsi"/>
          <w:b/>
          <w:smallCaps/>
          <w:sz w:val="24"/>
          <w:lang w:val="en-US"/>
        </w:rPr>
      </w:pPr>
      <w:r w:rsidRPr="0082583C">
        <w:rPr>
          <w:rFonts w:asciiTheme="minorHAnsi" w:hAnsiTheme="minorHAnsi" w:cstheme="minorHAnsi"/>
          <w:b/>
          <w:smallCaps/>
          <w:sz w:val="24"/>
          <w:lang w:val="en-US"/>
        </w:rPr>
        <w:t>Asia</w:t>
      </w:r>
    </w:p>
    <w:p w14:paraId="6D752CC3" w14:textId="77777777" w:rsidR="0070506F" w:rsidRPr="0070506F" w:rsidRDefault="0070506F" w:rsidP="0070506F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343223C" w14:textId="77777777" w:rsidR="0070506F" w:rsidRPr="0070506F" w:rsidRDefault="0013754A" w:rsidP="0070506F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APN (2008)</w:t>
      </w:r>
      <w:r w:rsidR="0070506F" w:rsidRPr="0070506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70506F" w:rsidRPr="0070506F">
        <w:rPr>
          <w:rFonts w:asciiTheme="minorHAnsi" w:hAnsiTheme="minorHAnsi" w:cstheme="minorHAnsi"/>
          <w:i/>
          <w:iCs/>
          <w:sz w:val="22"/>
          <w:szCs w:val="22"/>
          <w:lang w:val="en-US"/>
        </w:rPr>
        <w:t>C</w:t>
      </w:r>
      <w:r w:rsidR="0070506F" w:rsidRPr="0070506F">
        <w:rPr>
          <w:rFonts w:asciiTheme="minorHAnsi" w:hAnsiTheme="minorHAnsi" w:cstheme="minorHAnsi"/>
          <w:i/>
          <w:iCs/>
          <w:sz w:val="22"/>
          <w:szCs w:val="22"/>
          <w:lang w:val="en-GB"/>
        </w:rPr>
        <w:t>limate Change in Southeast Asia and Assessment on Impact, Vulnerability and Adaptation on Rice Production and Water Resource</w:t>
      </w:r>
      <w:r w:rsidR="0070506F" w:rsidRPr="0070506F">
        <w:rPr>
          <w:rFonts w:asciiTheme="minorHAnsi" w:hAnsiTheme="minorHAnsi" w:cstheme="minorHAnsi"/>
          <w:sz w:val="22"/>
          <w:szCs w:val="22"/>
          <w:lang w:val="en-GB"/>
        </w:rPr>
        <w:t xml:space="preserve">. Final report. Asia-Pacific Network for Global Change Research. Available from: </w:t>
      </w:r>
      <w:hyperlink r:id="rId143" w:history="1">
        <w:r w:rsidR="0070506F" w:rsidRPr="0070506F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</w:t>
        </w:r>
      </w:hyperlink>
      <w:hyperlink r:id="rId144" w:history="1">
        <w:r w:rsidR="0070506F" w:rsidRPr="0070506F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startcc.iwlearn.org/doc/Doc_eng_10.pdf</w:t>
        </w:r>
      </w:hyperlink>
      <w:r w:rsidR="0070506F" w:rsidRPr="0070506F">
        <w:rPr>
          <w:rFonts w:asciiTheme="minorHAnsi" w:hAnsiTheme="minorHAnsi" w:cstheme="minorHAnsi"/>
          <w:sz w:val="22"/>
          <w:szCs w:val="22"/>
          <w:lang w:val="en-GB"/>
        </w:rPr>
        <w:t xml:space="preserve"> [Accessed 27 February 2012].</w:t>
      </w:r>
    </w:p>
    <w:p w14:paraId="01853922" w14:textId="77777777" w:rsidR="004834E6" w:rsidRPr="0070506F" w:rsidRDefault="004834E6" w:rsidP="004834E6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EED7EF4" w14:textId="77777777" w:rsidR="004834E6" w:rsidRDefault="00B31CA5" w:rsidP="004834E6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4834E6">
        <w:rPr>
          <w:rFonts w:asciiTheme="minorHAnsi" w:hAnsiTheme="minorHAnsi" w:cstheme="minorHAnsi"/>
          <w:sz w:val="22"/>
          <w:szCs w:val="22"/>
          <w:lang w:val="en-US"/>
        </w:rPr>
        <w:t xml:space="preserve">Biswal B.(2008) </w:t>
      </w:r>
      <w:r w:rsidRPr="004834E6">
        <w:rPr>
          <w:rFonts w:asciiTheme="minorHAnsi" w:hAnsiTheme="minorHAnsi" w:cstheme="minorHAnsi"/>
          <w:i/>
          <w:iCs/>
          <w:sz w:val="22"/>
          <w:szCs w:val="22"/>
          <w:lang w:val="en-US"/>
        </w:rPr>
        <w:t>Climate Change: Impacts on Indian Agriculture</w:t>
      </w:r>
      <w:r w:rsidRPr="004834E6">
        <w:rPr>
          <w:rFonts w:asciiTheme="minorHAnsi" w:hAnsiTheme="minorHAnsi" w:cstheme="minorHAnsi"/>
          <w:sz w:val="22"/>
          <w:szCs w:val="22"/>
          <w:lang w:val="en-US"/>
        </w:rPr>
        <w:t xml:space="preserve">. Presentation [Online].  Institute of Agricultural Sciences, Banaras Hindu University Varanasi. Available from: </w:t>
      </w:r>
    </w:p>
    <w:p w14:paraId="282C39EC" w14:textId="77777777" w:rsidR="0005274B" w:rsidRPr="004834E6" w:rsidRDefault="008D4737" w:rsidP="004834E6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145" w:history="1">
        <w:r w:rsidR="00B31CA5" w:rsidRPr="004834E6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</w:t>
        </w:r>
      </w:hyperlink>
      <w:hyperlink r:id="rId146" w:history="1">
        <w:r w:rsidR="00B31CA5" w:rsidRPr="004834E6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www.slideshare.net/soumyashree85/global-climate-change-its-impact-on-indian-agriculture-presentation</w:t>
        </w:r>
      </w:hyperlink>
      <w:r w:rsidR="00B31CA5" w:rsidRPr="004834E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4834E6" w:rsidRPr="004834E6">
        <w:rPr>
          <w:rFonts w:asciiTheme="minorHAnsi" w:hAnsiTheme="minorHAnsi" w:cstheme="minorHAnsi"/>
          <w:sz w:val="22"/>
          <w:szCs w:val="22"/>
          <w:lang w:val="en-GB"/>
        </w:rPr>
        <w:t>[Access</w:t>
      </w:r>
      <w:r w:rsidR="004834E6">
        <w:rPr>
          <w:rFonts w:asciiTheme="minorHAnsi" w:hAnsiTheme="minorHAnsi" w:cstheme="minorHAnsi"/>
          <w:sz w:val="22"/>
          <w:szCs w:val="22"/>
          <w:lang w:val="en-GB"/>
        </w:rPr>
        <w:t>ed 27 February 2012</w:t>
      </w:r>
      <w:r w:rsidR="004834E6" w:rsidRPr="004834E6">
        <w:rPr>
          <w:rFonts w:asciiTheme="minorHAnsi" w:hAnsiTheme="minorHAnsi" w:cstheme="minorHAnsi"/>
          <w:sz w:val="22"/>
          <w:szCs w:val="22"/>
          <w:lang w:val="en-GB"/>
        </w:rPr>
        <w:t>].</w:t>
      </w:r>
    </w:p>
    <w:p w14:paraId="43B6EBAD" w14:textId="77777777" w:rsidR="004834E6" w:rsidRPr="004834E6" w:rsidRDefault="004834E6" w:rsidP="004834E6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B7C16A0" w14:textId="77777777" w:rsidR="004834E6" w:rsidRPr="004834E6" w:rsidRDefault="004834E6" w:rsidP="004834E6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4834E6">
        <w:rPr>
          <w:rFonts w:asciiTheme="minorHAnsi" w:hAnsiTheme="minorHAnsi" w:cstheme="minorHAnsi"/>
          <w:sz w:val="22"/>
          <w:szCs w:val="22"/>
          <w:lang w:val="en-US"/>
        </w:rPr>
        <w:t xml:space="preserve">Kisner (C. 2008) </w:t>
      </w:r>
      <w:r w:rsidRPr="004834E6">
        <w:rPr>
          <w:rFonts w:asciiTheme="minorHAnsi" w:hAnsiTheme="minorHAnsi" w:cstheme="minorHAnsi"/>
          <w:i/>
          <w:iCs/>
          <w:sz w:val="22"/>
          <w:szCs w:val="22"/>
          <w:lang w:val="en-US"/>
        </w:rPr>
        <w:t>Climate Change in Thailand: Impacts and Adaptation Strategies</w:t>
      </w:r>
      <w:r w:rsidRPr="004834E6">
        <w:rPr>
          <w:rFonts w:asciiTheme="minorHAnsi" w:hAnsiTheme="minorHAnsi" w:cstheme="minorHAnsi"/>
          <w:sz w:val="22"/>
          <w:szCs w:val="22"/>
          <w:lang w:val="en-US"/>
        </w:rPr>
        <w:t xml:space="preserve"> [Online] Climate Institute, Washington, DC</w:t>
      </w:r>
      <w:r w:rsidR="00410976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4834E6">
        <w:rPr>
          <w:rFonts w:asciiTheme="minorHAnsi" w:hAnsiTheme="minorHAnsi" w:cstheme="minorHAnsi"/>
          <w:sz w:val="22"/>
          <w:szCs w:val="22"/>
          <w:lang w:val="en-US"/>
        </w:rPr>
        <w:t xml:space="preserve"> Available from: </w:t>
      </w:r>
      <w:hyperlink r:id="rId147" w:history="1">
        <w:r w:rsidRPr="004834E6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</w:t>
        </w:r>
      </w:hyperlink>
      <w:hyperlink r:id="rId148" w:history="1">
        <w:r w:rsidRPr="004834E6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://</w:t>
        </w:r>
      </w:hyperlink>
      <w:hyperlink r:id="rId149" w:history="1">
        <w:r w:rsidRPr="004834E6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www.climate.org/topics/international-action/thailand.htm</w:t>
        </w:r>
      </w:hyperlink>
      <w:r w:rsidRPr="004834E6">
        <w:rPr>
          <w:rFonts w:asciiTheme="minorHAnsi" w:hAnsiTheme="minorHAnsi" w:cstheme="minorHAnsi"/>
          <w:sz w:val="22"/>
          <w:szCs w:val="22"/>
          <w:lang w:val="en-US"/>
        </w:rPr>
        <w:t xml:space="preserve"> [Accessed 27 February 2012].</w:t>
      </w:r>
    </w:p>
    <w:p w14:paraId="427CDC9B" w14:textId="77777777" w:rsidR="008752B9" w:rsidRDefault="008752B9" w:rsidP="008752B9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B27F00A" w14:textId="77777777" w:rsidR="00A65631" w:rsidRDefault="00A65631" w:rsidP="008752B9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A65631">
        <w:rPr>
          <w:rFonts w:asciiTheme="minorHAnsi" w:hAnsiTheme="minorHAnsi" w:cstheme="minorHAnsi"/>
          <w:sz w:val="22"/>
          <w:szCs w:val="22"/>
          <w:lang w:val="en-US"/>
        </w:rPr>
        <w:t xml:space="preserve">NCAP (2007) </w:t>
      </w:r>
      <w:r w:rsidRPr="00A65631">
        <w:rPr>
          <w:rFonts w:asciiTheme="minorHAnsi" w:hAnsiTheme="minorHAnsi" w:cstheme="minorHAnsi"/>
          <w:i/>
          <w:iCs/>
          <w:sz w:val="22"/>
          <w:szCs w:val="22"/>
          <w:lang w:val="en-US"/>
        </w:rPr>
        <w:t>Adapting to water scarcity for Yemen's vulnerability communities: Synthesis of WEAP Model Development, Scenario Development, and Evaluation Approach</w:t>
      </w:r>
      <w:r w:rsidRPr="00A65631">
        <w:rPr>
          <w:rFonts w:asciiTheme="minorHAnsi" w:hAnsiTheme="minorHAnsi" w:cstheme="minorHAnsi"/>
          <w:sz w:val="22"/>
          <w:szCs w:val="22"/>
          <w:lang w:val="en-US"/>
        </w:rPr>
        <w:t xml:space="preserve">. Netherlands Climate Assistance Programme. Available from:  </w:t>
      </w:r>
    </w:p>
    <w:p w14:paraId="56307F48" w14:textId="77777777" w:rsidR="00A65631" w:rsidRDefault="008D4737" w:rsidP="008752B9">
      <w:pPr>
        <w:rPr>
          <w:rFonts w:asciiTheme="minorHAnsi" w:hAnsiTheme="minorHAnsi" w:cstheme="minorHAnsi"/>
          <w:sz w:val="22"/>
          <w:szCs w:val="22"/>
          <w:lang w:val="en-US"/>
        </w:rPr>
      </w:pPr>
      <w:hyperlink r:id="rId150" w:history="1">
        <w:r w:rsidR="00A65631" w:rsidRPr="00A65631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http://</w:t>
        </w:r>
      </w:hyperlink>
      <w:hyperlink r:id="rId151" w:history="1">
        <w:r w:rsidR="00A65631" w:rsidRPr="00A65631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www.nlcap.net/fileadmin/NCAP/Countries/Yemen/032135.0607xx.YEM.CON-01.Output_3.doc</w:t>
        </w:r>
      </w:hyperlink>
      <w:r w:rsidR="00A65631" w:rsidRPr="00A6563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A65631">
        <w:rPr>
          <w:rFonts w:asciiTheme="minorHAnsi" w:hAnsiTheme="minorHAnsi" w:cstheme="minorHAnsi"/>
          <w:sz w:val="22"/>
          <w:szCs w:val="22"/>
          <w:lang w:val="en-US"/>
        </w:rPr>
        <w:t>[Accessed 27 February 2012].</w:t>
      </w:r>
    </w:p>
    <w:p w14:paraId="1D8FCA38" w14:textId="77777777" w:rsidR="00A65631" w:rsidRDefault="00A65631" w:rsidP="008752B9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04D90C0" w14:textId="77777777" w:rsidR="0005274B" w:rsidRPr="00A65631" w:rsidRDefault="00B31CA5" w:rsidP="00A6563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A65631">
        <w:rPr>
          <w:rFonts w:asciiTheme="minorHAnsi" w:hAnsiTheme="minorHAnsi" w:cstheme="minorHAnsi"/>
          <w:sz w:val="22"/>
          <w:szCs w:val="22"/>
          <w:lang w:val="en-GB"/>
        </w:rPr>
        <w:t>PR China – National Development and Reform Commis</w:t>
      </w:r>
      <w:r w:rsidR="00A65631">
        <w:rPr>
          <w:rFonts w:asciiTheme="minorHAnsi" w:hAnsiTheme="minorHAnsi" w:cstheme="minorHAnsi"/>
          <w:sz w:val="22"/>
          <w:szCs w:val="22"/>
          <w:lang w:val="en-GB"/>
        </w:rPr>
        <w:t>s</w:t>
      </w:r>
      <w:r w:rsidRPr="00A65631">
        <w:rPr>
          <w:rFonts w:asciiTheme="minorHAnsi" w:hAnsiTheme="minorHAnsi" w:cstheme="minorHAnsi"/>
          <w:sz w:val="22"/>
          <w:szCs w:val="22"/>
          <w:lang w:val="en-GB"/>
        </w:rPr>
        <w:t>ion</w:t>
      </w:r>
      <w:r w:rsidR="0013754A">
        <w:rPr>
          <w:rFonts w:asciiTheme="minorHAnsi" w:hAnsiTheme="minorHAnsi" w:cstheme="minorHAnsi"/>
          <w:sz w:val="22"/>
          <w:szCs w:val="22"/>
          <w:lang w:val="en-GB"/>
        </w:rPr>
        <w:t xml:space="preserve"> (2007) China’s</w:t>
      </w:r>
      <w:r w:rsidRPr="00A65631">
        <w:rPr>
          <w:rFonts w:asciiTheme="minorHAnsi" w:hAnsiTheme="minorHAnsi" w:cstheme="minorHAnsi"/>
          <w:sz w:val="22"/>
          <w:szCs w:val="22"/>
          <w:lang w:val="en-GB"/>
        </w:rPr>
        <w:t xml:space="preserve"> National Climate Change Programme. Available from: </w:t>
      </w:r>
      <w:hyperlink r:id="rId152" w:history="1">
        <w:r w:rsidRPr="00A65631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</w:t>
        </w:r>
      </w:hyperlink>
      <w:hyperlink r:id="rId153" w:history="1">
        <w:r w:rsidRPr="00A65631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www.ccchina.gov.cn/WebSite/CCChina/UpFile/File188.pdf</w:t>
        </w:r>
      </w:hyperlink>
      <w:r w:rsidRPr="00A6563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2AB6D764" w14:textId="77777777" w:rsidR="00A65631" w:rsidRPr="00A65631" w:rsidRDefault="00A65631" w:rsidP="008752B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371CF4D" w14:textId="77777777" w:rsidR="008752B9" w:rsidRPr="008752B9" w:rsidRDefault="008752B9" w:rsidP="008752B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8752B9">
        <w:rPr>
          <w:rFonts w:asciiTheme="minorHAnsi" w:hAnsiTheme="minorHAnsi" w:cstheme="minorHAnsi"/>
          <w:sz w:val="22"/>
          <w:szCs w:val="22"/>
          <w:lang w:val="en-US"/>
        </w:rPr>
        <w:t xml:space="preserve">Thongtanakul P. (2009) </w:t>
      </w:r>
      <w:r w:rsidRPr="008752B9">
        <w:rPr>
          <w:rFonts w:asciiTheme="minorHAnsi" w:hAnsiTheme="minorHAnsi" w:cstheme="minorHAnsi"/>
          <w:i/>
          <w:iCs/>
          <w:sz w:val="22"/>
          <w:szCs w:val="22"/>
          <w:lang w:val="en-US"/>
        </w:rPr>
        <w:t>Climate Change and Thailand: disaster risk assessment and the insurance coverage of natural hazards in Thailand going forward?</w:t>
      </w:r>
      <w:r w:rsidRPr="008752B9">
        <w:rPr>
          <w:rFonts w:asciiTheme="minorHAnsi" w:hAnsiTheme="minorHAnsi" w:cstheme="minorHAnsi"/>
          <w:sz w:val="22"/>
          <w:szCs w:val="22"/>
          <w:lang w:val="en-US"/>
        </w:rPr>
        <w:t xml:space="preserve">  Presentation by Prawit Thongtanakul for the </w:t>
      </w:r>
      <w:r w:rsidRPr="008752B9">
        <w:rPr>
          <w:rFonts w:asciiTheme="minorHAnsi" w:hAnsiTheme="minorHAnsi" w:cstheme="minorHAnsi"/>
          <w:sz w:val="22"/>
          <w:szCs w:val="22"/>
          <w:lang w:val="en-GB"/>
        </w:rPr>
        <w:t xml:space="preserve">2nd Conference of the OECD International Network on the Financial Management of Large-Scale Catastrophes, Bangkok, Thailand, 24-25 September 2009. Available from:  </w:t>
      </w:r>
    </w:p>
    <w:p w14:paraId="002A8AC1" w14:textId="77777777" w:rsidR="008752B9" w:rsidRPr="008752B9" w:rsidRDefault="008D4737" w:rsidP="008752B9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154" w:history="1">
        <w:r w:rsidR="008752B9" w:rsidRPr="008752B9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</w:t>
        </w:r>
      </w:hyperlink>
      <w:hyperlink r:id="rId155" w:history="1">
        <w:r w:rsidR="008752B9" w:rsidRPr="008752B9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www.oecd.org/dataoecd/39/51/43722897.pdf</w:t>
        </w:r>
      </w:hyperlink>
      <w:r w:rsidR="008752B9" w:rsidRPr="008752B9">
        <w:rPr>
          <w:rFonts w:asciiTheme="minorHAnsi" w:hAnsiTheme="minorHAnsi" w:cstheme="minorHAnsi"/>
          <w:sz w:val="22"/>
          <w:szCs w:val="22"/>
          <w:lang w:val="en-GB"/>
        </w:rPr>
        <w:t xml:space="preserve"> [Accessed 27 February 2012].</w:t>
      </w:r>
    </w:p>
    <w:p w14:paraId="7B19B00D" w14:textId="77777777" w:rsidR="00756D00" w:rsidRPr="00756D00" w:rsidRDefault="00756D00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383EDCB" w14:textId="77777777" w:rsidR="00602EAB" w:rsidRDefault="008603CF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Thornton </w:t>
      </w:r>
      <w:r w:rsidR="00F16B13">
        <w:rPr>
          <w:rFonts w:asciiTheme="minorHAnsi" w:hAnsiTheme="minorHAnsi" w:cstheme="minorHAnsi"/>
          <w:sz w:val="22"/>
          <w:szCs w:val="22"/>
          <w:lang w:val="en-US"/>
        </w:rPr>
        <w:t xml:space="preserve">N. (2010) </w:t>
      </w:r>
      <w:r w:rsidR="00F16B13">
        <w:rPr>
          <w:rFonts w:asciiTheme="minorHAnsi" w:hAnsiTheme="minorHAnsi" w:cstheme="minorHAnsi"/>
          <w:i/>
          <w:sz w:val="22"/>
          <w:szCs w:val="22"/>
          <w:lang w:val="en-US"/>
        </w:rPr>
        <w:t>Realising Development Effectiveness: Making the Most of Climate Change Finance in Asia and the Pacific</w:t>
      </w:r>
      <w:r w:rsidR="00F16B13">
        <w:rPr>
          <w:rFonts w:asciiTheme="minorHAnsi" w:hAnsiTheme="minorHAnsi" w:cstheme="minorHAnsi"/>
          <w:sz w:val="22"/>
          <w:szCs w:val="22"/>
          <w:lang w:val="en-US"/>
        </w:rPr>
        <w:t>. A synthesis report from five country studies in Bangladesh, Cambodia, Indonesia, Philippines and Vietnam. Capacity Development for Development Effectiveness Facility (</w:t>
      </w:r>
      <w:r w:rsidR="00602EAB">
        <w:rPr>
          <w:rFonts w:asciiTheme="minorHAnsi" w:hAnsiTheme="minorHAnsi" w:cstheme="minorHAnsi"/>
          <w:sz w:val="22"/>
          <w:szCs w:val="22"/>
          <w:lang w:val="en-US"/>
        </w:rPr>
        <w:t>www.aideffectiveness.org/cdde</w:t>
      </w:r>
      <w:r w:rsidR="00F16B13">
        <w:rPr>
          <w:rFonts w:asciiTheme="minorHAnsi" w:hAnsiTheme="minorHAnsi" w:cstheme="minorHAnsi"/>
          <w:sz w:val="22"/>
          <w:szCs w:val="22"/>
          <w:lang w:val="en-US"/>
        </w:rPr>
        <w:t xml:space="preserve">). </w:t>
      </w:r>
    </w:p>
    <w:p w14:paraId="17464B68" w14:textId="77777777" w:rsidR="00F16B13" w:rsidRPr="00F16B13" w:rsidRDefault="00F16B13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Available from</w:t>
      </w:r>
      <w:r w:rsidR="00602EAB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hyperlink r:id="rId156" w:history="1">
        <w:r w:rsidR="00602EAB" w:rsidRPr="006330C9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http://www.aideffectiveness.org/images/eventlist/CC+AE-SynthesisReport.pdf</w:t>
        </w:r>
      </w:hyperlink>
      <w:r w:rsidR="00602EAB">
        <w:rPr>
          <w:rFonts w:asciiTheme="minorHAnsi" w:hAnsiTheme="minorHAnsi" w:cstheme="minorHAnsi"/>
          <w:sz w:val="22"/>
          <w:szCs w:val="22"/>
          <w:lang w:val="en-US"/>
        </w:rPr>
        <w:t xml:space="preserve"> [Accessed 28 April 2011].</w:t>
      </w:r>
    </w:p>
    <w:p w14:paraId="7EC79345" w14:textId="77777777" w:rsidR="00756D00" w:rsidRPr="00756D00" w:rsidRDefault="00756D00" w:rsidP="00756D00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969AAA3" w14:textId="77777777" w:rsidR="00756D00" w:rsidRPr="00756D00" w:rsidRDefault="00756D00" w:rsidP="00756D00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756D00">
        <w:rPr>
          <w:rFonts w:asciiTheme="minorHAnsi" w:hAnsiTheme="minorHAnsi" w:cstheme="minorHAnsi"/>
          <w:sz w:val="22"/>
          <w:szCs w:val="22"/>
          <w:lang w:val="en-US"/>
        </w:rPr>
        <w:t xml:space="preserve">USAID (2010) </w:t>
      </w:r>
      <w:r w:rsidRPr="00756D00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Asia-Pacific Regional Climate Change Adaptation Assessment  </w:t>
      </w:r>
      <w:r w:rsidR="00F15047">
        <w:rPr>
          <w:rFonts w:asciiTheme="minorHAnsi" w:hAnsiTheme="minorHAnsi" w:cstheme="minorHAnsi"/>
          <w:sz w:val="22"/>
          <w:szCs w:val="22"/>
          <w:lang w:val="en-GB"/>
        </w:rPr>
        <w:t>–</w:t>
      </w:r>
      <w:r w:rsidRPr="00756D00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Final Report: Findings and Recommendations. </w:t>
      </w:r>
      <w:r w:rsidRPr="00756D00">
        <w:rPr>
          <w:rFonts w:asciiTheme="minorHAnsi" w:hAnsiTheme="minorHAnsi" w:cstheme="minorHAnsi"/>
          <w:sz w:val="22"/>
          <w:szCs w:val="22"/>
          <w:lang w:val="en-US"/>
        </w:rPr>
        <w:t xml:space="preserve">International Resources Group, Washington, DC. Available from: </w:t>
      </w:r>
    </w:p>
    <w:p w14:paraId="75C410B2" w14:textId="77777777" w:rsidR="00756D00" w:rsidRPr="00756D00" w:rsidRDefault="008D4737" w:rsidP="00756D00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157" w:history="1">
        <w:r w:rsidR="00756D00" w:rsidRPr="00756D00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</w:t>
        </w:r>
      </w:hyperlink>
      <w:hyperlink r:id="rId158" w:history="1">
        <w:r w:rsidR="00756D00" w:rsidRPr="00756D00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www.usaid.gov/rdma/documents/RDMA_Asia-Pacific_Climate_Change_Adaptation_Assessment_Final_Report.pdf</w:t>
        </w:r>
      </w:hyperlink>
      <w:r w:rsidR="00756D00" w:rsidRPr="00756D00">
        <w:rPr>
          <w:rFonts w:asciiTheme="minorHAnsi" w:hAnsiTheme="minorHAnsi" w:cstheme="minorHAnsi"/>
          <w:sz w:val="22"/>
          <w:szCs w:val="22"/>
          <w:lang w:val="en-GB"/>
        </w:rPr>
        <w:t xml:space="preserve"> [Accessed 27 February 2012].</w:t>
      </w:r>
    </w:p>
    <w:p w14:paraId="7DC16290" w14:textId="77777777" w:rsidR="00C06FA7" w:rsidRPr="00756D00" w:rsidRDefault="00C06FA7" w:rsidP="00C06FA7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EEF2FB6" w14:textId="77777777" w:rsidR="00C06FA7" w:rsidRPr="00F72846" w:rsidRDefault="00C06FA7" w:rsidP="00C06FA7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World Bank (2010k) 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>Economics of Adaptation to Climate Change: Bangladesh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Pr="009139DF">
        <w:rPr>
          <w:rFonts w:asciiTheme="minorHAnsi" w:hAnsiTheme="minorHAnsi" w:cstheme="minorHAnsi"/>
          <w:sz w:val="22"/>
          <w:szCs w:val="22"/>
          <w:lang w:val="en-GB"/>
        </w:rPr>
        <w:t xml:space="preserve">World Bank, Washington, DC. </w:t>
      </w:r>
      <w:r w:rsidRPr="009139DF">
        <w:rPr>
          <w:rFonts w:asciiTheme="minorHAnsi" w:hAnsiTheme="minorHAnsi" w:cstheme="minorHAnsi"/>
          <w:sz w:val="22"/>
          <w:szCs w:val="22"/>
          <w:lang w:val="en-US"/>
        </w:rPr>
        <w:t>Available from: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hyperlink r:id="rId159" w:history="1">
        <w:r w:rsidRPr="005D4F8A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http://climatechange.worldbank.org/content/economics-adaptation-climate-change-study-homepage</w:t>
        </w:r>
      </w:hyperlink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903B67">
        <w:rPr>
          <w:rFonts w:asciiTheme="minorHAnsi" w:hAnsiTheme="minorHAnsi" w:cstheme="minorHAnsi"/>
          <w:sz w:val="22"/>
          <w:szCs w:val="22"/>
          <w:lang w:val="en-GB"/>
        </w:rPr>
        <w:t xml:space="preserve">[Accessed </w:t>
      </w:r>
      <w:r>
        <w:rPr>
          <w:rFonts w:asciiTheme="minorHAnsi" w:hAnsiTheme="minorHAnsi" w:cstheme="minorHAnsi"/>
          <w:sz w:val="22"/>
          <w:szCs w:val="22"/>
          <w:lang w:val="en-GB"/>
        </w:rPr>
        <w:t>14 September 2011]</w:t>
      </w:r>
      <w:r w:rsidRPr="00903B67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39064DA2" w14:textId="77777777" w:rsidR="00C06FA7" w:rsidRDefault="00C06FA7" w:rsidP="00C06FA7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1DD04B6" w14:textId="77777777" w:rsidR="00C06FA7" w:rsidRPr="00F72846" w:rsidRDefault="00C06FA7" w:rsidP="00C06FA7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World Bank (2010l) 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>Economics of Adaptation to Climate Change: Vietnam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Pr="009139DF">
        <w:rPr>
          <w:rFonts w:asciiTheme="minorHAnsi" w:hAnsiTheme="minorHAnsi" w:cstheme="minorHAnsi"/>
          <w:sz w:val="22"/>
          <w:szCs w:val="22"/>
          <w:lang w:val="en-GB"/>
        </w:rPr>
        <w:t xml:space="preserve">World Bank, Washington, DC. </w:t>
      </w:r>
      <w:r w:rsidRPr="009139DF">
        <w:rPr>
          <w:rFonts w:asciiTheme="minorHAnsi" w:hAnsiTheme="minorHAnsi" w:cstheme="minorHAnsi"/>
          <w:sz w:val="22"/>
          <w:szCs w:val="22"/>
          <w:lang w:val="en-US"/>
        </w:rPr>
        <w:t>Available from: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hyperlink r:id="rId160" w:history="1">
        <w:r w:rsidRPr="005D4F8A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http://climatechange.worldbank.org/content/economics-adaptation-climate-change-study-homepage</w:t>
        </w:r>
      </w:hyperlink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903B67">
        <w:rPr>
          <w:rFonts w:asciiTheme="minorHAnsi" w:hAnsiTheme="minorHAnsi" w:cstheme="minorHAnsi"/>
          <w:sz w:val="22"/>
          <w:szCs w:val="22"/>
          <w:lang w:val="en-GB"/>
        </w:rPr>
        <w:t xml:space="preserve">[Accessed </w:t>
      </w:r>
      <w:r>
        <w:rPr>
          <w:rFonts w:asciiTheme="minorHAnsi" w:hAnsiTheme="minorHAnsi" w:cstheme="minorHAnsi"/>
          <w:sz w:val="22"/>
          <w:szCs w:val="22"/>
          <w:lang w:val="en-GB"/>
        </w:rPr>
        <w:t>14 September 2011]</w:t>
      </w:r>
      <w:r w:rsidRPr="00903B67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570A912F" w14:textId="77777777" w:rsidR="008752B9" w:rsidRPr="008752B9" w:rsidRDefault="008752B9" w:rsidP="008752B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B709476" w14:textId="77777777" w:rsidR="008752B9" w:rsidRDefault="008752B9" w:rsidP="008752B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756D00">
        <w:rPr>
          <w:rFonts w:asciiTheme="minorHAnsi" w:hAnsiTheme="minorHAnsi" w:cstheme="minorHAnsi"/>
          <w:sz w:val="22"/>
          <w:szCs w:val="22"/>
          <w:lang w:val="en-GB"/>
        </w:rPr>
        <w:t xml:space="preserve">Yusuf  A.A. &amp; Francisco H. (2009) </w:t>
      </w:r>
      <w:r w:rsidRPr="00756D00">
        <w:rPr>
          <w:rFonts w:asciiTheme="minorHAnsi" w:hAnsiTheme="minorHAnsi" w:cstheme="minorHAnsi"/>
          <w:i/>
          <w:iCs/>
          <w:sz w:val="22"/>
          <w:szCs w:val="22"/>
          <w:lang w:val="en-GB"/>
        </w:rPr>
        <w:t>Climate change vulnerability mapping for Southeast Asia</w:t>
      </w:r>
      <w:r w:rsidRPr="00756D00">
        <w:rPr>
          <w:rFonts w:asciiTheme="minorHAnsi" w:hAnsiTheme="minorHAnsi" w:cstheme="minorHAnsi"/>
          <w:sz w:val="22"/>
          <w:szCs w:val="22"/>
          <w:lang w:val="en-GB"/>
        </w:rPr>
        <w:t>. Economy and Environment Program for So</w:t>
      </w:r>
      <w:r>
        <w:rPr>
          <w:rFonts w:asciiTheme="minorHAnsi" w:hAnsiTheme="minorHAnsi" w:cstheme="minorHAnsi"/>
          <w:sz w:val="22"/>
          <w:szCs w:val="22"/>
          <w:lang w:val="en-GB"/>
        </w:rPr>
        <w:t>utheast Asia (EEPSEA) with CIDA, IDRC and SIDA</w:t>
      </w:r>
      <w:r w:rsidRPr="00756D00">
        <w:rPr>
          <w:rFonts w:asciiTheme="minorHAnsi" w:hAnsiTheme="minorHAnsi" w:cstheme="minorHAnsi"/>
          <w:sz w:val="22"/>
          <w:szCs w:val="22"/>
          <w:lang w:val="en-GB"/>
        </w:rPr>
        <w:t xml:space="preserve">. Available from: </w:t>
      </w:r>
      <w:hyperlink r:id="rId161" w:history="1">
        <w:r w:rsidRPr="00756D00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</w:t>
        </w:r>
      </w:hyperlink>
      <w:hyperlink r:id="rId162" w:history="1">
        <w:r w:rsidRPr="00756D00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web.idrc.ca/uploads/user-S/12324196651Mapping_Report.pdf</w:t>
        </w:r>
      </w:hyperlink>
      <w:r w:rsidRPr="00756D00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>[Accessed 27 February 2012].</w:t>
      </w:r>
    </w:p>
    <w:p w14:paraId="38FC4B49" w14:textId="77777777" w:rsidR="00C06FA7" w:rsidRPr="008752B9" w:rsidRDefault="00C06FA7" w:rsidP="00C06FA7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1E0EFE2" w14:textId="77777777" w:rsidR="0032074F" w:rsidRDefault="0032074F" w:rsidP="00C06FA7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D5F8C10" w14:textId="77777777" w:rsidR="00C06FA7" w:rsidRPr="0082583C" w:rsidRDefault="00C06FA7" w:rsidP="00C06FA7">
      <w:pPr>
        <w:jc w:val="center"/>
        <w:rPr>
          <w:rFonts w:asciiTheme="minorHAnsi" w:hAnsiTheme="minorHAnsi" w:cstheme="minorHAnsi"/>
          <w:b/>
          <w:smallCaps/>
          <w:sz w:val="24"/>
          <w:lang w:val="en-US"/>
        </w:rPr>
      </w:pPr>
      <w:r>
        <w:rPr>
          <w:rFonts w:asciiTheme="minorHAnsi" w:hAnsiTheme="minorHAnsi" w:cstheme="minorHAnsi"/>
          <w:b/>
          <w:smallCaps/>
          <w:sz w:val="24"/>
          <w:lang w:val="en-US"/>
        </w:rPr>
        <w:t>Caribbean</w:t>
      </w:r>
    </w:p>
    <w:p w14:paraId="058D2F49" w14:textId="77777777" w:rsidR="00F16B13" w:rsidRDefault="00F16B13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45BC589" w14:textId="77777777" w:rsidR="002B337E" w:rsidRDefault="002B337E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Burnett Penn A. (2010) 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>The Virgin Islands Climate Change Green Paper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. Prepared by the Conservation and Fisheries Department, Ministry of Natural Resources and Labour. Caribbean Community Climate Change Centre, Belmopan, Belize, and Government of the Virgin Islands. Available from: </w:t>
      </w:r>
    </w:p>
    <w:p w14:paraId="1FB5CD39" w14:textId="77777777" w:rsidR="002B337E" w:rsidRPr="002B337E" w:rsidRDefault="008D4737">
      <w:pPr>
        <w:rPr>
          <w:rFonts w:asciiTheme="minorHAnsi" w:hAnsiTheme="minorHAnsi" w:cstheme="minorHAnsi"/>
          <w:sz w:val="22"/>
          <w:szCs w:val="22"/>
          <w:lang w:val="en-US"/>
        </w:rPr>
      </w:pPr>
      <w:hyperlink r:id="rId163" w:history="1">
        <w:r w:rsidR="002B337E" w:rsidRPr="002B337E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http://www.caribbeanclimate.bz/projects/enhancing-capacity-for-adaptation-to-climate-change-ecacc-in-the-uk-caribbean-overseas-territories-project.html</w:t>
        </w:r>
      </w:hyperlink>
      <w:r w:rsidR="002B337E" w:rsidRPr="002B337E">
        <w:rPr>
          <w:rFonts w:asciiTheme="minorHAnsi" w:hAnsiTheme="minorHAnsi" w:cstheme="minorHAnsi"/>
          <w:sz w:val="22"/>
          <w:szCs w:val="22"/>
          <w:lang w:val="en-GB"/>
        </w:rPr>
        <w:t xml:space="preserve"> [Accessed 18 January 2012]</w:t>
      </w:r>
      <w:r w:rsidR="002B337E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1C8EBCE1" w14:textId="77777777" w:rsidR="002B337E" w:rsidRDefault="002B337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AF0CDEB" w14:textId="77777777" w:rsidR="00AC2F9E" w:rsidRPr="00F10430" w:rsidRDefault="00CC3124" w:rsidP="00F10430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F10430">
        <w:rPr>
          <w:rFonts w:asciiTheme="minorHAnsi" w:hAnsiTheme="minorHAnsi" w:cstheme="minorHAnsi"/>
          <w:sz w:val="22"/>
          <w:szCs w:val="22"/>
          <w:lang w:val="en-GB"/>
        </w:rPr>
        <w:t xml:space="preserve">Caribbean Community Secretariat (2005) </w:t>
      </w:r>
      <w:r w:rsidRPr="00F10430">
        <w:rPr>
          <w:rFonts w:asciiTheme="minorHAnsi" w:hAnsiTheme="minorHAnsi" w:cstheme="minorHAnsi"/>
          <w:i/>
          <w:iCs/>
          <w:sz w:val="22"/>
          <w:szCs w:val="22"/>
          <w:lang w:val="en-GB"/>
        </w:rPr>
        <w:t>Caribbean Risk Management Guidelines for Climate Change Adaptation Decision Making</w:t>
      </w:r>
      <w:r w:rsidR="00F10430">
        <w:rPr>
          <w:rFonts w:asciiTheme="minorHAnsi" w:hAnsiTheme="minorHAnsi" w:cstheme="minorHAnsi"/>
          <w:sz w:val="22"/>
          <w:szCs w:val="22"/>
          <w:lang w:val="en-GB"/>
        </w:rPr>
        <w:t xml:space="preserve">. Adapting to Climate </w:t>
      </w:r>
      <w:r w:rsidRPr="00F10430">
        <w:rPr>
          <w:rFonts w:asciiTheme="minorHAnsi" w:hAnsiTheme="minorHAnsi" w:cstheme="minorHAnsi"/>
          <w:sz w:val="22"/>
          <w:szCs w:val="22"/>
          <w:lang w:val="en-GB"/>
        </w:rPr>
        <w:t>Change in the Caribbean (ACCC</w:t>
      </w:r>
      <w:r w:rsidR="00F10430">
        <w:rPr>
          <w:rFonts w:asciiTheme="minorHAnsi" w:hAnsiTheme="minorHAnsi" w:cstheme="minorHAnsi"/>
          <w:sz w:val="22"/>
          <w:szCs w:val="22"/>
          <w:lang w:val="en-GB"/>
        </w:rPr>
        <w:t>) Project</w:t>
      </w:r>
      <w:r w:rsidRPr="00F10430">
        <w:rPr>
          <w:rFonts w:asciiTheme="minorHAnsi" w:hAnsiTheme="minorHAnsi" w:cstheme="minorHAnsi"/>
          <w:sz w:val="22"/>
          <w:szCs w:val="22"/>
          <w:lang w:val="en-GB"/>
        </w:rPr>
        <w:t xml:space="preserve">. Available from: </w:t>
      </w:r>
      <w:hyperlink r:id="rId164" w:history="1">
        <w:r w:rsidRPr="00F10430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http://www.caribbeanclimate.bz/accc/accc.html</w:t>
        </w:r>
      </w:hyperlink>
      <w:r w:rsidRPr="00F10430">
        <w:rPr>
          <w:rFonts w:asciiTheme="minorHAnsi" w:hAnsiTheme="minorHAnsi" w:cstheme="minorHAnsi"/>
          <w:sz w:val="22"/>
          <w:szCs w:val="22"/>
          <w:lang w:val="en-GB"/>
        </w:rPr>
        <w:t xml:space="preserve"> [Accessed 17 January 2012]</w:t>
      </w:r>
      <w:r w:rsidR="00F10430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73188377" w14:textId="77777777" w:rsidR="00F10430" w:rsidRPr="00F10430" w:rsidRDefault="00F10430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E7856EF" w14:textId="77777777" w:rsidR="002B46C1" w:rsidRPr="002B46C1" w:rsidRDefault="002B46C1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CARICOM &amp; SPREP (2004) 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>Adapting to a Changing Climate in the Caribbean and South Pacific Regions: Guide to the Integration of Climate Change Adaptation into the Environmental Impact Assessment (EIA) process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. Caribbean Community Secretariat/Adapting to Climate Change in the Caribbean (ACCC) Project &amp; South Pacific Regional Environment Programme (SPREP), with assistance from the Global Environment Facility (GEF), the World Bank and the Canadian International Development Agency (CIDA). </w:t>
      </w:r>
      <w:r w:rsidRPr="002B46C1">
        <w:rPr>
          <w:rFonts w:asciiTheme="minorHAnsi" w:hAnsiTheme="minorHAnsi" w:cstheme="minorHAnsi"/>
          <w:sz w:val="22"/>
          <w:szCs w:val="22"/>
          <w:lang w:val="en-GB"/>
        </w:rPr>
        <w:t xml:space="preserve">Available from: </w:t>
      </w:r>
      <w:hyperlink r:id="rId165" w:history="1">
        <w:r w:rsidRPr="002B46C1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http://www.caribbeanclimate.bz/accc/accc.html</w:t>
        </w:r>
      </w:hyperlink>
      <w:r w:rsidRPr="002B46C1">
        <w:rPr>
          <w:rFonts w:asciiTheme="minorHAnsi" w:hAnsiTheme="minorHAnsi" w:cstheme="minorHAnsi"/>
          <w:sz w:val="22"/>
          <w:szCs w:val="22"/>
          <w:lang w:val="en-GB"/>
        </w:rPr>
        <w:t xml:space="preserve"> [Accessed 17 January 2012].</w:t>
      </w:r>
    </w:p>
    <w:p w14:paraId="39ABB51D" w14:textId="77777777" w:rsidR="00812A7C" w:rsidRDefault="00812A7C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B4FEC69" w14:textId="77777777" w:rsidR="003D21E9" w:rsidRDefault="003D21E9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CCRIF (2010) 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>Enhancing the climate risk and adaptation fact base in the Caribbean: An informational brochure highlighting the preliminary results of the ECA Study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. CCRIF’s Economics of Adaptation (ECA) Initiative. Caribbean Catastrophe Risk Insurance Facility, Grand Cayman, Cayman Islands. Available from: </w:t>
      </w:r>
      <w:hyperlink r:id="rId166" w:history="1">
        <w:r w:rsidRPr="00C74ADF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http://www.ccrif.org/sites/default/files/publications/ECABrochureFinalAugust182010.pdf</w:t>
        </w:r>
      </w:hyperlink>
      <w:r>
        <w:rPr>
          <w:rFonts w:asciiTheme="minorHAnsi" w:hAnsiTheme="minorHAnsi" w:cstheme="minorHAnsi"/>
          <w:sz w:val="22"/>
          <w:szCs w:val="22"/>
          <w:lang w:val="en-US"/>
        </w:rPr>
        <w:t xml:space="preserve"> [Accessed 19 January 201</w:t>
      </w:r>
      <w:r w:rsidR="00635CC4">
        <w:rPr>
          <w:rFonts w:asciiTheme="minorHAnsi" w:hAnsiTheme="minorHAnsi" w:cstheme="minorHAnsi"/>
          <w:sz w:val="22"/>
          <w:szCs w:val="22"/>
          <w:lang w:val="en-US"/>
        </w:rPr>
        <w:t>2</w:t>
      </w:r>
      <w:r>
        <w:rPr>
          <w:rFonts w:asciiTheme="minorHAnsi" w:hAnsiTheme="minorHAnsi" w:cstheme="minorHAnsi"/>
          <w:sz w:val="22"/>
          <w:szCs w:val="22"/>
          <w:lang w:val="en-US"/>
        </w:rPr>
        <w:t>].</w:t>
      </w:r>
    </w:p>
    <w:p w14:paraId="142D2794" w14:textId="77777777" w:rsidR="0077071A" w:rsidRDefault="0077071A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3540B6B" w14:textId="77777777" w:rsidR="0077071A" w:rsidRPr="0077071A" w:rsidRDefault="0077071A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77071A">
        <w:rPr>
          <w:rFonts w:asciiTheme="minorHAnsi" w:hAnsiTheme="minorHAnsi" w:cstheme="minorHAnsi"/>
          <w:sz w:val="22"/>
          <w:szCs w:val="22"/>
          <w:lang w:val="en-GB"/>
        </w:rPr>
        <w:t>GCSI Glob</w:t>
      </w:r>
      <w:r w:rsidR="0046494C">
        <w:rPr>
          <w:rFonts w:asciiTheme="minorHAnsi" w:hAnsiTheme="minorHAnsi" w:cstheme="minorHAnsi"/>
          <w:sz w:val="22"/>
          <w:szCs w:val="22"/>
          <w:lang w:val="en-GB"/>
        </w:rPr>
        <w:t>al Change Strategies Int’l &amp; deRomilly &amp; de</w:t>
      </w:r>
      <w:r w:rsidRPr="0077071A">
        <w:rPr>
          <w:rFonts w:asciiTheme="minorHAnsi" w:hAnsiTheme="minorHAnsi" w:cstheme="minorHAnsi"/>
          <w:sz w:val="22"/>
          <w:szCs w:val="22"/>
          <w:lang w:val="en-GB"/>
        </w:rPr>
        <w:t xml:space="preserve">Romilly Ltd (2005) </w:t>
      </w:r>
      <w:r w:rsidRPr="0077071A">
        <w:rPr>
          <w:rFonts w:asciiTheme="minorHAnsi" w:hAnsiTheme="minorHAnsi" w:cstheme="minorHAnsi"/>
          <w:i/>
          <w:sz w:val="22"/>
          <w:szCs w:val="22"/>
          <w:lang w:val="en-GB"/>
        </w:rPr>
        <w:t>Adapting to Climate Change i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n the Caribbean (ACCC)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Report prepared for the Canadian International Development Agency (CIDA). Available from: </w:t>
      </w:r>
      <w:hyperlink r:id="rId167" w:history="1">
        <w:r w:rsidRPr="0077071A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http://www.caribbeanclimate.bz/accc/accc.html</w:t>
        </w:r>
      </w:hyperlink>
      <w:r w:rsidRPr="0077071A">
        <w:rPr>
          <w:rFonts w:asciiTheme="minorHAnsi" w:hAnsiTheme="minorHAnsi" w:cstheme="minorHAnsi"/>
          <w:sz w:val="22"/>
          <w:szCs w:val="22"/>
          <w:lang w:val="en-GB"/>
        </w:rPr>
        <w:t xml:space="preserve"> [Accessed 17 January 2012]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6A46D99E" w14:textId="77777777" w:rsidR="003D21E9" w:rsidRPr="0077071A" w:rsidRDefault="003D21E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B1762C2" w14:textId="77777777" w:rsidR="005F3C0F" w:rsidRDefault="005F3C0F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MACC Project (2005) 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>Climate Change Handbook for Caribbean Journalists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. Mainstreaming Adaptation to Climate Change (MACC) Project, Caribbean Community Climate Change Centre (CCCCC), Belmopan, Belize. </w:t>
      </w:r>
      <w:r w:rsidRPr="005F3C0F">
        <w:rPr>
          <w:rFonts w:asciiTheme="minorHAnsi" w:hAnsiTheme="minorHAnsi" w:cstheme="minorHAnsi"/>
          <w:sz w:val="22"/>
          <w:szCs w:val="22"/>
          <w:lang w:val="en-GB"/>
        </w:rPr>
        <w:t xml:space="preserve">Available from: </w:t>
      </w:r>
      <w:hyperlink r:id="rId168" w:history="1">
        <w:r w:rsidRPr="005F3C0F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http://www.caribbeanclimate.bz/macc/macc.html</w:t>
        </w:r>
      </w:hyperlink>
      <w:r w:rsidRPr="005F3C0F">
        <w:rPr>
          <w:rFonts w:asciiTheme="minorHAnsi" w:hAnsiTheme="minorHAnsi" w:cstheme="minorHAnsi"/>
          <w:sz w:val="22"/>
          <w:szCs w:val="22"/>
          <w:lang w:val="en-GB"/>
        </w:rPr>
        <w:t xml:space="preserve"> [Accessed 18 January 2012].</w:t>
      </w:r>
    </w:p>
    <w:p w14:paraId="0B347696" w14:textId="77777777" w:rsidR="00F961C2" w:rsidRDefault="00F961C2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6B5FE41" w14:textId="77777777" w:rsidR="00F961C2" w:rsidRDefault="00F961C2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Pulwarty R. &amp; Hutchinson N. (2008) 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Vulnerability and Capacity Assessment Methodology: A guidance manual for the conduct and mainstreaming of climate change vulnerability and capacity assessments in the Caribbean Region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5C6C24">
        <w:rPr>
          <w:rFonts w:asciiTheme="minorHAnsi" w:hAnsiTheme="minorHAnsi" w:cstheme="minorHAnsi"/>
          <w:sz w:val="22"/>
          <w:szCs w:val="22"/>
          <w:lang w:val="en-GB"/>
        </w:rPr>
        <w:t xml:space="preserve">Technical report 5C/MACC-08-08-1.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Caribbean Community Climate Change Centre, Belmopan, Belize. </w:t>
      </w:r>
      <w:r w:rsidRPr="00F961C2">
        <w:rPr>
          <w:rFonts w:asciiTheme="minorHAnsi" w:hAnsiTheme="minorHAnsi" w:cstheme="minorHAnsi"/>
          <w:sz w:val="22"/>
          <w:szCs w:val="22"/>
          <w:lang w:val="en-GB"/>
        </w:rPr>
        <w:t xml:space="preserve">Available from: </w:t>
      </w:r>
      <w:hyperlink r:id="rId169" w:history="1">
        <w:r w:rsidRPr="00F961C2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http://www.caribbeanclimate.bz/macc/macc.html</w:t>
        </w:r>
      </w:hyperlink>
      <w:r w:rsidRPr="00F961C2">
        <w:rPr>
          <w:rFonts w:asciiTheme="minorHAnsi" w:hAnsiTheme="minorHAnsi" w:cstheme="minorHAnsi"/>
          <w:sz w:val="22"/>
          <w:szCs w:val="22"/>
          <w:lang w:val="en-GB"/>
        </w:rPr>
        <w:t xml:space="preserve"> [Accessed 18 January 2012].</w:t>
      </w:r>
    </w:p>
    <w:p w14:paraId="3EE7F26F" w14:textId="77777777" w:rsidR="0046494C" w:rsidRDefault="0046494C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34C58AD" w14:textId="77777777" w:rsidR="0046494C" w:rsidRDefault="0046494C" w:rsidP="0046494C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46494C">
        <w:rPr>
          <w:rFonts w:asciiTheme="minorHAnsi" w:hAnsiTheme="minorHAnsi" w:cstheme="minorHAnsi"/>
          <w:sz w:val="22"/>
          <w:szCs w:val="22"/>
          <w:lang w:val="en-US"/>
        </w:rPr>
        <w:t xml:space="preserve">University of West Indies (2009) </w:t>
      </w:r>
      <w:r w:rsidRPr="0046494C">
        <w:rPr>
          <w:rFonts w:asciiTheme="minorHAnsi" w:hAnsiTheme="minorHAnsi" w:cstheme="minorHAnsi"/>
          <w:i/>
          <w:iCs/>
          <w:sz w:val="22"/>
          <w:szCs w:val="22"/>
          <w:lang w:val="en-US"/>
        </w:rPr>
        <w:t>National adaptation strategy to address climate change in the tourism sector in Barbados: Strategy and action plan.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Technical report</w:t>
      </w:r>
      <w:r w:rsidRPr="0046494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>5C/MACC‐03‐09‐5.</w:t>
      </w:r>
      <w:r w:rsidRPr="0046494C">
        <w:rPr>
          <w:rFonts w:asciiTheme="minorHAnsi" w:hAnsiTheme="minorHAnsi" w:cstheme="minorHAnsi"/>
          <w:sz w:val="22"/>
          <w:szCs w:val="22"/>
          <w:lang w:val="en-GB"/>
        </w:rPr>
        <w:t xml:space="preserve"> Caribbean Community Climate Change Centre, Belmopan, Belize. Available from:  </w:t>
      </w:r>
    </w:p>
    <w:p w14:paraId="02F2C236" w14:textId="77777777" w:rsidR="0046494C" w:rsidRPr="0046494C" w:rsidRDefault="008D4737" w:rsidP="0046494C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170" w:history="1">
        <w:r w:rsidR="0046494C" w:rsidRPr="0046494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http://www.caribbeanclimate.bz/macc/macc.html</w:t>
        </w:r>
      </w:hyperlink>
      <w:r w:rsidR="0046494C">
        <w:rPr>
          <w:rFonts w:asciiTheme="minorHAnsi" w:hAnsiTheme="minorHAnsi" w:cstheme="minorHAnsi"/>
          <w:sz w:val="22"/>
          <w:szCs w:val="22"/>
          <w:lang w:val="en-GB"/>
        </w:rPr>
        <w:t xml:space="preserve"> [Accessed 18 January 2012].</w:t>
      </w:r>
    </w:p>
    <w:p w14:paraId="36115188" w14:textId="77777777" w:rsidR="0046494C" w:rsidRDefault="0046494C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171A5ED" w14:textId="77777777" w:rsidR="00BB2B53" w:rsidRPr="00C06FA7" w:rsidRDefault="00BB2B53" w:rsidP="00BB2B53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FF74593" w14:textId="77777777" w:rsidR="00BB2B53" w:rsidRPr="0082583C" w:rsidRDefault="00BB2B53" w:rsidP="00BB2B53">
      <w:pPr>
        <w:rPr>
          <w:rFonts w:asciiTheme="minorHAnsi" w:hAnsiTheme="minorHAnsi" w:cstheme="minorHAnsi"/>
          <w:b/>
          <w:smallCaps/>
          <w:sz w:val="24"/>
          <w:lang w:val="en-GB"/>
        </w:rPr>
      </w:pPr>
      <w:r w:rsidRPr="0082583C">
        <w:rPr>
          <w:rFonts w:asciiTheme="minorHAnsi" w:hAnsiTheme="minorHAnsi" w:cstheme="minorHAnsi"/>
          <w:b/>
          <w:smallCaps/>
          <w:sz w:val="24"/>
          <w:lang w:val="en-GB"/>
        </w:rPr>
        <w:t>Websites:</w:t>
      </w:r>
    </w:p>
    <w:p w14:paraId="1C34CF07" w14:textId="77777777" w:rsidR="00F961C2" w:rsidRDefault="00F961C2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0F702FB" w14:textId="77777777" w:rsidR="00BB2B53" w:rsidRDefault="00BB2B53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Caribbean Community Climate Change Centre: </w:t>
      </w:r>
    </w:p>
    <w:p w14:paraId="0F3A1CF2" w14:textId="77777777" w:rsidR="00BB2B53" w:rsidRDefault="008D4737">
      <w:pPr>
        <w:rPr>
          <w:rFonts w:asciiTheme="minorHAnsi" w:hAnsiTheme="minorHAnsi" w:cstheme="minorHAnsi"/>
          <w:sz w:val="22"/>
          <w:szCs w:val="22"/>
          <w:lang w:val="en-US"/>
        </w:rPr>
      </w:pPr>
      <w:hyperlink r:id="rId171" w:history="1">
        <w:r w:rsidR="00BB2B53" w:rsidRPr="00C74ADF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http://www.caribbeanclimate.bz</w:t>
        </w:r>
      </w:hyperlink>
      <w:r w:rsidR="00BB2B5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43752783" w14:textId="77777777" w:rsidR="00BB2B53" w:rsidRPr="00F961C2" w:rsidRDefault="00BB2B53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0799DE4" w14:textId="77777777" w:rsidR="002B46C1" w:rsidRDefault="002B46C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4AAEA60" w14:textId="77777777" w:rsidR="0082583C" w:rsidRPr="0082583C" w:rsidRDefault="0082583C" w:rsidP="0082583C">
      <w:pPr>
        <w:jc w:val="center"/>
        <w:rPr>
          <w:rFonts w:asciiTheme="minorHAnsi" w:hAnsiTheme="minorHAnsi" w:cstheme="minorHAnsi"/>
          <w:b/>
          <w:smallCaps/>
          <w:sz w:val="24"/>
          <w:lang w:val="en-US"/>
        </w:rPr>
      </w:pPr>
      <w:r w:rsidRPr="0082583C">
        <w:rPr>
          <w:rFonts w:asciiTheme="minorHAnsi" w:hAnsiTheme="minorHAnsi" w:cstheme="minorHAnsi"/>
          <w:b/>
          <w:smallCaps/>
          <w:sz w:val="24"/>
          <w:lang w:val="en-US"/>
        </w:rPr>
        <w:t>O</w:t>
      </w:r>
      <w:r w:rsidR="007726C3">
        <w:rPr>
          <w:rFonts w:asciiTheme="minorHAnsi" w:hAnsiTheme="minorHAnsi" w:cstheme="minorHAnsi"/>
          <w:b/>
          <w:smallCaps/>
          <w:sz w:val="24"/>
          <w:lang w:val="en-US"/>
        </w:rPr>
        <w:t>verseas countrie</w:t>
      </w:r>
      <w:r w:rsidRPr="0082583C">
        <w:rPr>
          <w:rFonts w:asciiTheme="minorHAnsi" w:hAnsiTheme="minorHAnsi" w:cstheme="minorHAnsi"/>
          <w:b/>
          <w:smallCaps/>
          <w:sz w:val="24"/>
          <w:lang w:val="en-US"/>
        </w:rPr>
        <w:t>s</w:t>
      </w:r>
      <w:r w:rsidR="007726C3">
        <w:rPr>
          <w:rFonts w:asciiTheme="minorHAnsi" w:hAnsiTheme="minorHAnsi" w:cstheme="minorHAnsi"/>
          <w:b/>
          <w:smallCaps/>
          <w:sz w:val="24"/>
          <w:lang w:val="en-US"/>
        </w:rPr>
        <w:t xml:space="preserve"> and territories</w:t>
      </w:r>
      <w:r w:rsidR="00812A7C">
        <w:rPr>
          <w:rFonts w:asciiTheme="minorHAnsi" w:hAnsiTheme="minorHAnsi" w:cstheme="minorHAnsi"/>
          <w:b/>
          <w:smallCaps/>
          <w:sz w:val="24"/>
          <w:lang w:val="en-US"/>
        </w:rPr>
        <w:t xml:space="preserve"> of the EU</w:t>
      </w:r>
    </w:p>
    <w:p w14:paraId="3BEE47B5" w14:textId="77777777" w:rsidR="00812A7C" w:rsidRDefault="00812A7C" w:rsidP="00812A7C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F41C019" w14:textId="77777777" w:rsidR="0077071A" w:rsidRPr="005D2605" w:rsidRDefault="0077071A" w:rsidP="005D2605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5D2605">
        <w:rPr>
          <w:rFonts w:asciiTheme="minorHAnsi" w:hAnsiTheme="minorHAnsi" w:cstheme="minorHAnsi"/>
          <w:sz w:val="22"/>
          <w:szCs w:val="22"/>
          <w:lang w:val="en-US"/>
        </w:rPr>
        <w:t xml:space="preserve">Burnett Penn A. (2010) </w:t>
      </w:r>
      <w:r w:rsidRPr="005D2605">
        <w:rPr>
          <w:rFonts w:asciiTheme="minorHAnsi" w:hAnsiTheme="minorHAnsi" w:cstheme="minorHAnsi"/>
          <w:i/>
          <w:iCs/>
          <w:sz w:val="22"/>
          <w:szCs w:val="22"/>
          <w:lang w:val="en-US"/>
        </w:rPr>
        <w:t>The Virgin Islands Climate Change Green Paper</w:t>
      </w:r>
      <w:r w:rsidRPr="005D2605">
        <w:rPr>
          <w:rFonts w:asciiTheme="minorHAnsi" w:hAnsiTheme="minorHAnsi" w:cstheme="minorHAnsi"/>
          <w:sz w:val="22"/>
          <w:szCs w:val="22"/>
          <w:lang w:val="en-US"/>
        </w:rPr>
        <w:t xml:space="preserve">. Prepared by the Conservation and Fisheries Department, Ministry of Natural Resources and Labour. Caribbean Community Climate Change Centre, Belmopan, Belize, and Government of the Virgin Islands. Available from: </w:t>
      </w:r>
      <w:hyperlink r:id="rId172" w:history="1">
        <w:r w:rsidRPr="005D2605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http://www.caribbeanclimate.bz/projects/enhancing-capacity-for-adaptation-to-climate-change-ecacc-in-the-uk-caribbean-overseas-territories-project.html</w:t>
        </w:r>
      </w:hyperlink>
      <w:r w:rsidRPr="005D260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5D2605" w:rsidRPr="005D2605">
        <w:rPr>
          <w:rFonts w:asciiTheme="minorHAnsi" w:hAnsiTheme="minorHAnsi" w:cstheme="minorHAnsi"/>
          <w:sz w:val="22"/>
          <w:szCs w:val="22"/>
          <w:lang w:val="en-GB"/>
        </w:rPr>
        <w:t>[Accessed 18 January 2012]</w:t>
      </w:r>
      <w:r w:rsidR="005D2605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587354A6" w14:textId="77777777" w:rsidR="005D2605" w:rsidRDefault="005D2605" w:rsidP="00812A7C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B834EC7" w14:textId="77777777" w:rsidR="005D2605" w:rsidRPr="00DC717F" w:rsidRDefault="005D2605" w:rsidP="00812A7C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Government of the Virgin Islands (2011) </w:t>
      </w:r>
      <w:r w:rsidR="00DC717F">
        <w:rPr>
          <w:rFonts w:asciiTheme="minorHAnsi" w:hAnsiTheme="minorHAnsi" w:cstheme="minorHAnsi"/>
          <w:i/>
          <w:sz w:val="22"/>
          <w:szCs w:val="22"/>
          <w:lang w:val="en-US"/>
        </w:rPr>
        <w:t>The Virgin Islands’ Climate Change Policy: Achieving Low-Carbon, Climate-Resilient Development</w:t>
      </w:r>
      <w:r w:rsidR="00DC717F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="00DC717F" w:rsidRPr="00DC717F">
        <w:rPr>
          <w:rFonts w:asciiTheme="minorHAnsi" w:hAnsiTheme="minorHAnsi" w:cstheme="minorHAnsi"/>
          <w:sz w:val="22"/>
          <w:szCs w:val="22"/>
          <w:lang w:val="en-GB"/>
        </w:rPr>
        <w:t xml:space="preserve">Prepared by the </w:t>
      </w:r>
      <w:r w:rsidR="00DC717F">
        <w:rPr>
          <w:rFonts w:asciiTheme="minorHAnsi" w:hAnsiTheme="minorHAnsi" w:cstheme="minorHAnsi"/>
          <w:sz w:val="22"/>
          <w:szCs w:val="22"/>
          <w:lang w:val="en-GB"/>
        </w:rPr>
        <w:t xml:space="preserve">Conservation </w:t>
      </w:r>
      <w:r w:rsidR="00DC717F" w:rsidRPr="00DC717F">
        <w:rPr>
          <w:rFonts w:asciiTheme="minorHAnsi" w:hAnsiTheme="minorHAnsi" w:cstheme="minorHAnsi"/>
          <w:sz w:val="22"/>
          <w:szCs w:val="22"/>
          <w:lang w:val="en-GB"/>
        </w:rPr>
        <w:t>and Fisheries Department,</w:t>
      </w:r>
      <w:r w:rsidR="00DC717F">
        <w:rPr>
          <w:rFonts w:asciiTheme="minorHAnsi" w:hAnsiTheme="minorHAnsi" w:cstheme="minorHAnsi"/>
          <w:sz w:val="22"/>
          <w:szCs w:val="22"/>
          <w:lang w:val="en-GB"/>
        </w:rPr>
        <w:t xml:space="preserve"> Ministry of Natural Resources and Labour [author: Angela Burnett Penn]. Technical report 5C/ECACC-11-10-1, Caribbean Community Climate Change Centre, Belmopan, Belize. </w:t>
      </w:r>
      <w:r w:rsidR="00DC717F" w:rsidRPr="00DC717F">
        <w:rPr>
          <w:rFonts w:asciiTheme="minorHAnsi" w:hAnsiTheme="minorHAnsi" w:cstheme="minorHAnsi"/>
          <w:sz w:val="22"/>
          <w:szCs w:val="22"/>
          <w:lang w:val="en-GB"/>
        </w:rPr>
        <w:t xml:space="preserve">Available from: </w:t>
      </w:r>
      <w:hyperlink r:id="rId173" w:history="1">
        <w:r w:rsidR="00DC717F" w:rsidRPr="00DC717F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http://www.caribbeanclimate.bz/projects/enhancing-capacity-for-adaptation-to-climate-change-ecacc-in-the-uk-caribbean-overseas-territories-project.html</w:t>
        </w:r>
      </w:hyperlink>
      <w:r w:rsidR="00DC717F" w:rsidRPr="00DC717F">
        <w:rPr>
          <w:rFonts w:asciiTheme="minorHAnsi" w:hAnsiTheme="minorHAnsi" w:cstheme="minorHAnsi"/>
          <w:sz w:val="22"/>
          <w:szCs w:val="22"/>
          <w:lang w:val="en-GB"/>
        </w:rPr>
        <w:t xml:space="preserve"> [Accessed 18 January 2012]</w:t>
      </w:r>
      <w:r w:rsidR="00DC717F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57720667" w14:textId="77777777" w:rsidR="005D2605" w:rsidRDefault="005D2605" w:rsidP="00812A7C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C6C7CA7" w14:textId="77777777" w:rsidR="00812A7C" w:rsidRDefault="00812A7C" w:rsidP="00812A7C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Hurlston-McKenzie L-A., Olynik J., Montoya Correa J. &amp; Grant L. (2011) 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>Vulnerability and Capacity Assessment of the Climate Change and Sea-Level Rise Impacts on the Cayman Islands’ Tourism Sector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. A National Climate Change Committee Report. Technical report 5C/ECACC-11-06-1. Caribbean Community Climate Change Centre, Belmopan, Belize. Available from: </w:t>
      </w:r>
    </w:p>
    <w:p w14:paraId="78F6E755" w14:textId="77777777" w:rsidR="00812A7C" w:rsidRPr="00812A7C" w:rsidRDefault="008D4737" w:rsidP="00812A7C">
      <w:pPr>
        <w:rPr>
          <w:rFonts w:asciiTheme="minorHAnsi" w:hAnsiTheme="minorHAnsi" w:cstheme="minorHAnsi"/>
          <w:sz w:val="22"/>
          <w:szCs w:val="22"/>
          <w:lang w:val="en-US"/>
        </w:rPr>
      </w:pPr>
      <w:hyperlink r:id="rId174" w:history="1">
        <w:r w:rsidR="00812A7C" w:rsidRPr="00812A7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http://www.caribbeanclimate.bz/projects/enhancing-capacity-for-adaptation-to-climate-change-ecacc-in-the-uk-caribbean-overseas-territories-project.html</w:t>
        </w:r>
      </w:hyperlink>
      <w:r w:rsidR="00812A7C" w:rsidRPr="00812A7C">
        <w:rPr>
          <w:rFonts w:asciiTheme="minorHAnsi" w:hAnsiTheme="minorHAnsi" w:cstheme="minorHAnsi"/>
          <w:sz w:val="22"/>
          <w:szCs w:val="22"/>
          <w:lang w:val="en-GB"/>
        </w:rPr>
        <w:t xml:space="preserve"> [Accessed 18 January 2012].</w:t>
      </w:r>
    </w:p>
    <w:p w14:paraId="3315B1D3" w14:textId="77777777" w:rsidR="0082583C" w:rsidRDefault="0082583C" w:rsidP="0082583C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253AE90" w14:textId="77777777" w:rsidR="0082583C" w:rsidRDefault="0082583C" w:rsidP="0082583C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Petit</w:t>
      </w:r>
      <w:r w:rsidRPr="00B325B6">
        <w:rPr>
          <w:rFonts w:asciiTheme="minorHAnsi" w:hAnsiTheme="minorHAnsi" w:cstheme="minorHAnsi"/>
          <w:sz w:val="22"/>
          <w:szCs w:val="22"/>
          <w:lang w:val="en-GB"/>
        </w:rPr>
        <w:t xml:space="preserve"> J. </w:t>
      </w:r>
      <w:r>
        <w:rPr>
          <w:rFonts w:asciiTheme="minorHAnsi" w:hAnsiTheme="minorHAnsi" w:cstheme="minorHAnsi"/>
          <w:sz w:val="22"/>
          <w:szCs w:val="22"/>
          <w:lang w:val="en-GB"/>
        </w:rPr>
        <w:t>&amp;</w:t>
      </w:r>
      <w:r w:rsidRPr="00B325B6">
        <w:rPr>
          <w:rFonts w:asciiTheme="minorHAnsi" w:hAnsiTheme="minorHAnsi" w:cstheme="minorHAnsi"/>
          <w:sz w:val="22"/>
          <w:szCs w:val="22"/>
          <w:lang w:val="en-GB"/>
        </w:rPr>
        <w:t xml:space="preserve"> Prudent G. (eds)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(2008, reprint 2010)</w:t>
      </w:r>
      <w:r w:rsidRPr="00B325B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B325B6">
        <w:rPr>
          <w:rFonts w:asciiTheme="minorHAnsi" w:hAnsiTheme="minorHAnsi" w:cstheme="minorHAnsi"/>
          <w:i/>
          <w:iCs/>
          <w:sz w:val="22"/>
          <w:szCs w:val="22"/>
          <w:lang w:val="en-GB"/>
        </w:rPr>
        <w:t>Climate Change and Biodiversity in the European Union Overseas Entities</w:t>
      </w:r>
      <w:r w:rsidRPr="00B325B6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IUCN, </w:t>
      </w:r>
      <w:r w:rsidRPr="00B325B6">
        <w:rPr>
          <w:rFonts w:asciiTheme="minorHAnsi" w:hAnsiTheme="minorHAnsi" w:cstheme="minorHAnsi"/>
          <w:sz w:val="22"/>
          <w:szCs w:val="22"/>
          <w:lang w:val="en-GB"/>
        </w:rPr>
        <w:t>Gland,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B325B6">
        <w:rPr>
          <w:rFonts w:asciiTheme="minorHAnsi" w:hAnsiTheme="minorHAnsi" w:cstheme="minorHAnsi"/>
          <w:sz w:val="22"/>
          <w:szCs w:val="22"/>
          <w:lang w:val="en-GB"/>
        </w:rPr>
        <w:t>Switzerland and Brussels, Belgium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B325B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Available from: </w:t>
      </w:r>
      <w:hyperlink r:id="rId175" w:history="1">
        <w:r w:rsidRPr="005731D1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http://data.iucn.org/dbtw-wpd/edocs/2010-064.pdf</w:t>
        </w:r>
      </w:hyperlink>
      <w:r>
        <w:rPr>
          <w:rFonts w:asciiTheme="minorHAnsi" w:hAnsiTheme="minorHAnsi" w:cstheme="minorHAnsi"/>
          <w:sz w:val="22"/>
          <w:szCs w:val="22"/>
          <w:lang w:val="en-GB"/>
        </w:rPr>
        <w:t xml:space="preserve"> [Accessed 17 January 2011].</w:t>
      </w:r>
    </w:p>
    <w:p w14:paraId="3F5CAC05" w14:textId="77777777" w:rsidR="0082583C" w:rsidRDefault="0082583C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1401042" w14:textId="77777777" w:rsidR="0032074F" w:rsidRPr="006A05DC" w:rsidRDefault="0032074F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1BCA903" w14:textId="77777777" w:rsidR="00E27611" w:rsidRPr="0082583C" w:rsidRDefault="00E27611" w:rsidP="00773ABA">
      <w:pPr>
        <w:jc w:val="center"/>
        <w:rPr>
          <w:rFonts w:asciiTheme="minorHAnsi" w:hAnsiTheme="minorHAnsi" w:cstheme="minorHAnsi"/>
          <w:b/>
          <w:i/>
          <w:smallCaps/>
          <w:sz w:val="24"/>
          <w:lang w:val="en-GB"/>
        </w:rPr>
      </w:pPr>
      <w:r w:rsidRPr="0082583C">
        <w:rPr>
          <w:rFonts w:asciiTheme="minorHAnsi" w:hAnsiTheme="minorHAnsi" w:cstheme="minorHAnsi"/>
          <w:b/>
          <w:smallCaps/>
          <w:sz w:val="24"/>
          <w:lang w:val="en-GB"/>
        </w:rPr>
        <w:t>Pacific</w:t>
      </w:r>
    </w:p>
    <w:p w14:paraId="6DACCDA6" w14:textId="77777777" w:rsidR="00442526" w:rsidRDefault="00442526" w:rsidP="00C5353A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95A595C" w14:textId="77777777" w:rsidR="00C5353A" w:rsidRPr="00C5353A" w:rsidRDefault="00C5353A" w:rsidP="00C5353A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ADB (2009) </w:t>
      </w:r>
      <w:r w:rsidRPr="00C5353A">
        <w:rPr>
          <w:rFonts w:asciiTheme="minorHAnsi" w:hAnsiTheme="minorHAnsi" w:cstheme="minorHAnsi"/>
          <w:sz w:val="22"/>
          <w:szCs w:val="22"/>
          <w:lang w:val="en-GB"/>
        </w:rPr>
        <w:t>Mainstreaming Climate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C5353A">
        <w:rPr>
          <w:rFonts w:asciiTheme="minorHAnsi" w:hAnsiTheme="minorHAnsi" w:cstheme="minorHAnsi"/>
          <w:sz w:val="22"/>
          <w:szCs w:val="22"/>
          <w:lang w:val="en-GB"/>
        </w:rPr>
        <w:t>Change in ADB Operations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 w:rsidRPr="00C5353A">
        <w:rPr>
          <w:rFonts w:asciiTheme="minorHAnsi" w:hAnsiTheme="minorHAnsi" w:cstheme="minorHAnsi"/>
          <w:sz w:val="22"/>
          <w:szCs w:val="22"/>
          <w:lang w:val="en-GB"/>
        </w:rPr>
        <w:t>climate change implementation plan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C5353A">
        <w:rPr>
          <w:rFonts w:asciiTheme="minorHAnsi" w:hAnsiTheme="minorHAnsi" w:cstheme="minorHAnsi"/>
          <w:sz w:val="22"/>
          <w:szCs w:val="22"/>
          <w:lang w:val="en-GB"/>
        </w:rPr>
        <w:t>for the Pacific (2009–2015)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Asian Development Bank, Manila, Philippines. Available from: </w:t>
      </w:r>
      <w:hyperlink r:id="rId176" w:history="1">
        <w:r w:rsidRPr="008E6F6D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http://www.adb.org/Documents/Books/Climate-Change-Implementation-Plan/default.asp</w:t>
        </w:r>
      </w:hyperlink>
      <w:r>
        <w:rPr>
          <w:rFonts w:asciiTheme="minorHAnsi" w:hAnsiTheme="minorHAnsi" w:cstheme="minorHAnsi"/>
          <w:sz w:val="22"/>
          <w:szCs w:val="22"/>
          <w:lang w:val="en-GB"/>
        </w:rPr>
        <w:t xml:space="preserve"> [Accessed 4 November 2010].</w:t>
      </w:r>
    </w:p>
    <w:p w14:paraId="3A22E23C" w14:textId="77777777" w:rsidR="00EF6899" w:rsidRDefault="00EF6899" w:rsidP="00EF689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74DDA08" w14:textId="77777777" w:rsidR="0081721F" w:rsidRDefault="00EF6899" w:rsidP="00EF6899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Bell J.D., Johnson J.E. &amp; Hobday A. (2011) 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Vulnerability of Tropical Pacific Fisheries and Aquaculture to Climate Change</w:t>
      </w:r>
      <w:r>
        <w:rPr>
          <w:rFonts w:asciiTheme="minorHAnsi" w:hAnsiTheme="minorHAnsi" w:cstheme="minorHAnsi"/>
          <w:sz w:val="22"/>
          <w:szCs w:val="22"/>
          <w:lang w:val="en-GB"/>
        </w:rPr>
        <w:t>.  Secretariat of the Pacific Community, Noumea, New Caledonia.</w:t>
      </w:r>
      <w:r w:rsidR="00DB382C">
        <w:rPr>
          <w:rFonts w:asciiTheme="minorHAnsi" w:hAnsiTheme="minorHAnsi" w:cstheme="minorHAnsi"/>
          <w:sz w:val="22"/>
          <w:szCs w:val="22"/>
          <w:lang w:val="en-GB"/>
        </w:rPr>
        <w:t xml:space="preserve"> Available from: </w:t>
      </w:r>
      <w:hyperlink r:id="rId177" w:history="1">
        <w:r w:rsidR="00DB382C" w:rsidRPr="00385E6B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http://cdn.spc.int/climate-change/fisheries/assessment/climate-change-book.pdf</w:t>
        </w:r>
      </w:hyperlink>
      <w:r w:rsidR="00DB382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30B254A0" w14:textId="77777777" w:rsidR="00EF6899" w:rsidRPr="00DF78F5" w:rsidRDefault="00DB382C" w:rsidP="00EF6899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[Accessed 17</w:t>
      </w:r>
      <w:r w:rsidR="00AA39F0">
        <w:rPr>
          <w:rFonts w:asciiTheme="minorHAnsi" w:hAnsiTheme="minorHAnsi" w:cstheme="minorHAnsi"/>
          <w:sz w:val="22"/>
          <w:szCs w:val="22"/>
          <w:lang w:val="en-GB"/>
        </w:rPr>
        <w:t> </w:t>
      </w:r>
      <w:r>
        <w:rPr>
          <w:rFonts w:asciiTheme="minorHAnsi" w:hAnsiTheme="minorHAnsi" w:cstheme="minorHAnsi"/>
          <w:sz w:val="22"/>
          <w:szCs w:val="22"/>
          <w:lang w:val="en-GB"/>
        </w:rPr>
        <w:t>January 2012].</w:t>
      </w:r>
    </w:p>
    <w:p w14:paraId="4465514C" w14:textId="77777777" w:rsidR="00C041FB" w:rsidRDefault="00C041FB" w:rsidP="00C041FB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DEC9BE9" w14:textId="77777777" w:rsidR="00C041FB" w:rsidRDefault="008603CF" w:rsidP="00C041FB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Bettencourt </w:t>
      </w:r>
      <w:r w:rsidR="00C041FB">
        <w:rPr>
          <w:rFonts w:asciiTheme="minorHAnsi" w:hAnsiTheme="minorHAnsi" w:cstheme="minorHAnsi"/>
          <w:sz w:val="22"/>
          <w:szCs w:val="22"/>
          <w:lang w:val="en-GB"/>
        </w:rPr>
        <w:t xml:space="preserve">S.,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Croad </w:t>
      </w:r>
      <w:r w:rsidR="00C041FB">
        <w:rPr>
          <w:rFonts w:asciiTheme="minorHAnsi" w:hAnsiTheme="minorHAnsi" w:cstheme="minorHAnsi"/>
          <w:sz w:val="22"/>
          <w:szCs w:val="22"/>
          <w:lang w:val="en-GB"/>
        </w:rPr>
        <w:t xml:space="preserve">R.,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Freeman </w:t>
      </w:r>
      <w:r w:rsidR="00C041FB">
        <w:rPr>
          <w:rFonts w:asciiTheme="minorHAnsi" w:hAnsiTheme="minorHAnsi" w:cstheme="minorHAnsi"/>
          <w:sz w:val="22"/>
          <w:szCs w:val="22"/>
          <w:lang w:val="en-GB"/>
        </w:rPr>
        <w:t xml:space="preserve">P.,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Hay </w:t>
      </w:r>
      <w:r w:rsidR="003A4D5F">
        <w:rPr>
          <w:rFonts w:asciiTheme="minorHAnsi" w:hAnsiTheme="minorHAnsi" w:cstheme="minorHAnsi"/>
          <w:sz w:val="22"/>
          <w:szCs w:val="22"/>
          <w:lang w:val="en-GB"/>
        </w:rPr>
        <w:t xml:space="preserve">J.,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Jones </w:t>
      </w:r>
      <w:r w:rsidR="003A4D5F">
        <w:rPr>
          <w:rFonts w:asciiTheme="minorHAnsi" w:hAnsiTheme="minorHAnsi" w:cstheme="minorHAnsi"/>
          <w:sz w:val="22"/>
          <w:szCs w:val="22"/>
          <w:lang w:val="en-GB"/>
        </w:rPr>
        <w:t xml:space="preserve">R.,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King </w:t>
      </w:r>
      <w:r w:rsidR="003A4D5F">
        <w:rPr>
          <w:rFonts w:asciiTheme="minorHAnsi" w:hAnsiTheme="minorHAnsi" w:cstheme="minorHAnsi"/>
          <w:sz w:val="22"/>
          <w:szCs w:val="22"/>
          <w:lang w:val="en-GB"/>
        </w:rPr>
        <w:t xml:space="preserve">P.,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Lal </w:t>
      </w:r>
      <w:r w:rsidR="003A4D5F">
        <w:rPr>
          <w:rFonts w:asciiTheme="minorHAnsi" w:hAnsiTheme="minorHAnsi" w:cstheme="minorHAnsi"/>
          <w:sz w:val="22"/>
          <w:szCs w:val="22"/>
          <w:lang w:val="en-GB"/>
        </w:rPr>
        <w:t xml:space="preserve">P.,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Mearns </w:t>
      </w:r>
      <w:r w:rsidR="003A4D5F">
        <w:rPr>
          <w:rFonts w:asciiTheme="minorHAnsi" w:hAnsiTheme="minorHAnsi" w:cstheme="minorHAnsi"/>
          <w:sz w:val="22"/>
          <w:szCs w:val="22"/>
          <w:lang w:val="en-GB"/>
        </w:rPr>
        <w:t xml:space="preserve">A.,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Miller </w:t>
      </w:r>
      <w:r w:rsidR="00C041FB">
        <w:rPr>
          <w:rFonts w:asciiTheme="minorHAnsi" w:hAnsiTheme="minorHAnsi" w:cstheme="minorHAnsi"/>
          <w:sz w:val="22"/>
          <w:szCs w:val="22"/>
          <w:lang w:val="en-GB"/>
        </w:rPr>
        <w:t xml:space="preserve">G., </w:t>
      </w:r>
      <w:r>
        <w:rPr>
          <w:rFonts w:asciiTheme="minorHAnsi" w:hAnsiTheme="minorHAnsi" w:cstheme="minorHAnsi"/>
          <w:sz w:val="22"/>
          <w:szCs w:val="22"/>
          <w:lang w:val="en-GB"/>
        </w:rPr>
        <w:t>Pswarayi</w:t>
      </w:r>
      <w:r w:rsidR="00C041FB">
        <w:rPr>
          <w:rFonts w:asciiTheme="minorHAnsi" w:hAnsiTheme="minorHAnsi" w:cstheme="minorHAnsi"/>
          <w:sz w:val="22"/>
          <w:szCs w:val="22"/>
          <w:lang w:val="en-GB"/>
        </w:rPr>
        <w:t>-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Riddihough </w:t>
      </w:r>
      <w:r w:rsidR="003A4D5F">
        <w:rPr>
          <w:rFonts w:asciiTheme="minorHAnsi" w:hAnsiTheme="minorHAnsi" w:cstheme="minorHAnsi"/>
          <w:sz w:val="22"/>
          <w:szCs w:val="22"/>
          <w:lang w:val="en-GB"/>
        </w:rPr>
        <w:t xml:space="preserve">I.,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Simpson </w:t>
      </w:r>
      <w:r w:rsidR="003A4D5F">
        <w:rPr>
          <w:rFonts w:asciiTheme="minorHAnsi" w:hAnsiTheme="minorHAnsi" w:cstheme="minorHAnsi"/>
          <w:sz w:val="22"/>
          <w:szCs w:val="22"/>
          <w:lang w:val="en-GB"/>
        </w:rPr>
        <w:t xml:space="preserve">A.,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Teuatabo </w:t>
      </w:r>
      <w:r w:rsidR="003A4D5F">
        <w:rPr>
          <w:rFonts w:asciiTheme="minorHAnsi" w:hAnsiTheme="minorHAnsi" w:cstheme="minorHAnsi"/>
          <w:sz w:val="22"/>
          <w:szCs w:val="22"/>
          <w:lang w:val="en-GB"/>
        </w:rPr>
        <w:t xml:space="preserve">N.,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Trotz </w:t>
      </w:r>
      <w:r w:rsidR="003A4D5F">
        <w:rPr>
          <w:rFonts w:asciiTheme="minorHAnsi" w:hAnsiTheme="minorHAnsi" w:cstheme="minorHAnsi"/>
          <w:sz w:val="22"/>
          <w:szCs w:val="22"/>
          <w:lang w:val="en-GB"/>
        </w:rPr>
        <w:t xml:space="preserve">U. &amp;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van Aalst </w:t>
      </w:r>
      <w:r w:rsidR="00C041FB">
        <w:rPr>
          <w:rFonts w:asciiTheme="minorHAnsi" w:hAnsiTheme="minorHAnsi" w:cstheme="minorHAnsi"/>
          <w:sz w:val="22"/>
          <w:szCs w:val="22"/>
          <w:lang w:val="en-GB"/>
        </w:rPr>
        <w:t>M.</w:t>
      </w:r>
      <w:r w:rsidR="00C041FB" w:rsidRPr="00346F47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C041FB">
        <w:rPr>
          <w:rFonts w:asciiTheme="minorHAnsi" w:hAnsiTheme="minorHAnsi" w:cstheme="minorHAnsi"/>
          <w:sz w:val="22"/>
          <w:szCs w:val="22"/>
          <w:lang w:val="en-GB"/>
        </w:rPr>
        <w:t>(</w:t>
      </w:r>
      <w:r w:rsidR="00C041FB" w:rsidRPr="00346F47">
        <w:rPr>
          <w:rFonts w:asciiTheme="minorHAnsi" w:hAnsiTheme="minorHAnsi" w:cstheme="minorHAnsi"/>
          <w:sz w:val="22"/>
          <w:szCs w:val="22"/>
          <w:lang w:val="en-GB"/>
        </w:rPr>
        <w:t>2006</w:t>
      </w:r>
      <w:r w:rsidR="00C041FB">
        <w:rPr>
          <w:rFonts w:asciiTheme="minorHAnsi" w:hAnsiTheme="minorHAnsi" w:cstheme="minorHAnsi"/>
          <w:sz w:val="22"/>
          <w:szCs w:val="22"/>
          <w:lang w:val="en-GB"/>
        </w:rPr>
        <w:t xml:space="preserve">) </w:t>
      </w:r>
      <w:r w:rsidR="00C041FB" w:rsidRPr="00346F47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Not If but When, Adapting to natural hazards in the Pacific Islands Region, A policynote. </w:t>
      </w:r>
      <w:r w:rsidR="00C041FB" w:rsidRPr="00346F47">
        <w:rPr>
          <w:rFonts w:asciiTheme="minorHAnsi" w:hAnsiTheme="minorHAnsi" w:cstheme="minorHAnsi"/>
          <w:iCs/>
          <w:sz w:val="22"/>
          <w:szCs w:val="22"/>
          <w:lang w:val="en-GB"/>
        </w:rPr>
        <w:t>World Bank,</w:t>
      </w:r>
      <w:r w:rsidR="00C041FB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r w:rsidR="00C041FB" w:rsidRPr="00346F47">
        <w:rPr>
          <w:rFonts w:asciiTheme="minorHAnsi" w:hAnsiTheme="minorHAnsi" w:cstheme="minorHAnsi"/>
          <w:sz w:val="22"/>
          <w:szCs w:val="22"/>
          <w:lang w:val="en-GB"/>
        </w:rPr>
        <w:t>Washington, DC</w:t>
      </w:r>
      <w:r w:rsidR="00C041FB">
        <w:rPr>
          <w:rFonts w:asciiTheme="minorHAnsi" w:hAnsiTheme="minorHAnsi" w:cstheme="minorHAnsi"/>
          <w:sz w:val="22"/>
          <w:szCs w:val="22"/>
          <w:lang w:val="en-GB"/>
        </w:rPr>
        <w:t xml:space="preserve">. Available from: </w:t>
      </w:r>
    </w:p>
    <w:p w14:paraId="79262889" w14:textId="77777777" w:rsidR="00C041FB" w:rsidRPr="00023AFC" w:rsidRDefault="008D4737" w:rsidP="00C041FB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178" w:history="1">
        <w:r w:rsidR="00C041FB" w:rsidRPr="00023AF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http://siteresources.worldbank.org/INTPACIFICISLANDS/Resources/Natural-Hazards-report.pdf</w:t>
        </w:r>
      </w:hyperlink>
      <w:r w:rsidR="00C041FB" w:rsidRPr="00023AFC">
        <w:rPr>
          <w:rFonts w:asciiTheme="minorHAnsi" w:hAnsiTheme="minorHAnsi" w:cstheme="minorHAnsi"/>
          <w:sz w:val="22"/>
          <w:szCs w:val="22"/>
          <w:lang w:val="en-GB"/>
        </w:rPr>
        <w:t xml:space="preserve"> [Access</w:t>
      </w:r>
      <w:r w:rsidR="00C041FB">
        <w:rPr>
          <w:rFonts w:asciiTheme="minorHAnsi" w:hAnsiTheme="minorHAnsi" w:cstheme="minorHAnsi"/>
          <w:sz w:val="22"/>
          <w:szCs w:val="22"/>
          <w:lang w:val="en-GB"/>
        </w:rPr>
        <w:t>ed 4 November 201</w:t>
      </w:r>
      <w:r w:rsidR="009270AA">
        <w:rPr>
          <w:rFonts w:asciiTheme="minorHAnsi" w:hAnsiTheme="minorHAnsi" w:cstheme="minorHAnsi"/>
          <w:sz w:val="22"/>
          <w:szCs w:val="22"/>
          <w:lang w:val="en-GB"/>
        </w:rPr>
        <w:t>0</w:t>
      </w:r>
      <w:r w:rsidR="00C041FB" w:rsidRPr="00023AFC">
        <w:rPr>
          <w:rFonts w:asciiTheme="minorHAnsi" w:hAnsiTheme="minorHAnsi" w:cstheme="minorHAnsi"/>
          <w:sz w:val="22"/>
          <w:szCs w:val="22"/>
          <w:lang w:val="en-GB"/>
        </w:rPr>
        <w:t>].</w:t>
      </w:r>
    </w:p>
    <w:p w14:paraId="47EE0961" w14:textId="77777777" w:rsidR="00C041FB" w:rsidRDefault="00C041FB" w:rsidP="00C041FB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1EAA096" w14:textId="77777777" w:rsidR="004C626B" w:rsidRDefault="008603CF" w:rsidP="00C041FB">
      <w:pPr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Campbell </w:t>
      </w:r>
      <w:r w:rsidR="003A4D5F">
        <w:rPr>
          <w:rFonts w:asciiTheme="minorHAnsi" w:hAnsiTheme="minorHAnsi" w:cstheme="minorHAnsi"/>
          <w:sz w:val="22"/>
          <w:szCs w:val="22"/>
          <w:lang w:val="en-GB"/>
        </w:rPr>
        <w:t xml:space="preserve">J. &amp; de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Wet </w:t>
      </w:r>
      <w:r w:rsidR="00C041FB">
        <w:rPr>
          <w:rFonts w:asciiTheme="minorHAnsi" w:hAnsiTheme="minorHAnsi" w:cstheme="minorHAnsi"/>
          <w:sz w:val="22"/>
          <w:szCs w:val="22"/>
          <w:lang w:val="en-GB"/>
        </w:rPr>
        <w:t xml:space="preserve">N. (2000) </w:t>
      </w:r>
      <w:r w:rsidR="00C041FB" w:rsidRPr="00C041FB">
        <w:rPr>
          <w:rFonts w:asciiTheme="minorHAnsi" w:hAnsiTheme="minorHAnsi" w:cstheme="minorHAnsi"/>
          <w:bCs/>
          <w:i/>
          <w:sz w:val="22"/>
          <w:szCs w:val="22"/>
          <w:lang w:val="en-GB"/>
        </w:rPr>
        <w:t xml:space="preserve">Adapting </w:t>
      </w:r>
      <w:r w:rsidR="00C041FB">
        <w:rPr>
          <w:rFonts w:asciiTheme="minorHAnsi" w:hAnsiTheme="minorHAnsi" w:cstheme="minorHAnsi"/>
          <w:bCs/>
          <w:i/>
          <w:sz w:val="22"/>
          <w:szCs w:val="22"/>
          <w:lang w:val="en-GB"/>
        </w:rPr>
        <w:t>t</w:t>
      </w:r>
      <w:r w:rsidR="00C041FB" w:rsidRPr="00C041FB">
        <w:rPr>
          <w:rFonts w:asciiTheme="minorHAnsi" w:hAnsiTheme="minorHAnsi" w:cstheme="minorHAnsi"/>
          <w:bCs/>
          <w:i/>
          <w:sz w:val="22"/>
          <w:szCs w:val="22"/>
          <w:lang w:val="en-GB"/>
        </w:rPr>
        <w:t>o Climate Change: Incorporating Climate Change Adaptation Into Development Activities In Pacific Island Countries</w:t>
      </w:r>
      <w:r w:rsidR="00C041FB">
        <w:rPr>
          <w:rFonts w:asciiTheme="minorHAnsi" w:hAnsiTheme="minorHAnsi" w:cstheme="minorHAnsi"/>
          <w:bCs/>
          <w:sz w:val="22"/>
          <w:szCs w:val="22"/>
          <w:lang w:val="en-GB"/>
        </w:rPr>
        <w:t>. A set of guidelines for policymakers and development planners. South Pacific Regional Environment Programme (SPREP), Apia, Samoa. Available from:</w:t>
      </w:r>
    </w:p>
    <w:p w14:paraId="711F65DE" w14:textId="77777777" w:rsidR="004C626B" w:rsidRDefault="00C041FB" w:rsidP="00C041FB">
      <w:pPr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hyperlink r:id="rId179" w:history="1">
        <w:r w:rsidR="004C626B" w:rsidRPr="008E6F6D">
          <w:rPr>
            <w:rStyle w:val="Hyperlink"/>
            <w:rFonts w:asciiTheme="minorHAnsi" w:hAnsiTheme="minorHAnsi" w:cstheme="minorHAnsi"/>
            <w:bCs/>
            <w:sz w:val="22"/>
            <w:szCs w:val="22"/>
            <w:lang w:val="en-GB"/>
          </w:rPr>
          <w:t>http://www.sprep.org/att/publication/000165a_Adapting_to_CC_web_copy.pdf</w:t>
        </w:r>
      </w:hyperlink>
      <w:r w:rsidR="004C626B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</w:p>
    <w:p w14:paraId="5C93EB82" w14:textId="77777777" w:rsidR="00C041FB" w:rsidRPr="00C041FB" w:rsidRDefault="004C626B" w:rsidP="00C041FB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[Accessed 4 November 2010].</w:t>
      </w:r>
    </w:p>
    <w:p w14:paraId="31BECFCA" w14:textId="77777777" w:rsidR="00C5353A" w:rsidRDefault="00C5353A" w:rsidP="00C5353A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0365200" w14:textId="77777777" w:rsidR="002E2826" w:rsidRPr="002E2826" w:rsidRDefault="002E2826" w:rsidP="00C5353A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2E2826">
        <w:rPr>
          <w:rFonts w:asciiTheme="minorHAnsi" w:hAnsiTheme="minorHAnsi" w:cstheme="minorHAnsi"/>
          <w:sz w:val="22"/>
          <w:szCs w:val="22"/>
          <w:lang w:val="en-GB"/>
        </w:rPr>
        <w:t xml:space="preserve">Carbon Market Solutions (2010) </w:t>
      </w:r>
      <w:r w:rsidRPr="002E2826">
        <w:rPr>
          <w:rFonts w:asciiTheme="minorHAnsi" w:hAnsiTheme="minorHAnsi" w:cstheme="minorHAnsi"/>
          <w:i/>
          <w:sz w:val="22"/>
          <w:szCs w:val="22"/>
          <w:lang w:val="en-GB"/>
        </w:rPr>
        <w:t>Mobilising Climate Change Funding i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 xml:space="preserve">n the Pacific Islands Region.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A report to the Secretaria of the Pacific Regional Environment Programme (SPREP). Available from: </w:t>
      </w:r>
      <w:hyperlink r:id="rId180" w:history="1">
        <w:r w:rsidRPr="0089700B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http://www.sprep.org/att/publication/000912_Final_PICCAFReport_2010.pdf</w:t>
        </w:r>
      </w:hyperlink>
      <w:r>
        <w:rPr>
          <w:rFonts w:asciiTheme="minorHAnsi" w:hAnsiTheme="minorHAnsi" w:cstheme="minorHAnsi"/>
          <w:sz w:val="22"/>
          <w:szCs w:val="22"/>
          <w:lang w:val="en-GB"/>
        </w:rPr>
        <w:t xml:space="preserve"> [Accessed 27 January 2011].</w:t>
      </w:r>
    </w:p>
    <w:p w14:paraId="3EF486C4" w14:textId="77777777" w:rsidR="0032074F" w:rsidRDefault="0032074F" w:rsidP="0032074F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5E2F2F5" w14:textId="77777777" w:rsidR="0032074F" w:rsidRPr="002B46C1" w:rsidRDefault="0032074F" w:rsidP="0032074F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CARICOM &amp; SPREP (2004) 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>Adapting to a Changing Climate in the Caribbean and South Pacific Regions: Guide to the Integration of Climate Change Adaptation into the Environmental Impact Assessment (EIA) process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. Caribbean Community Secretariat/Adapting to Climate Change in the Caribbean (ACCC) Project &amp; South Pacific Regional Environment Programme (SPREP), with assistance from the Global Environment Facility (GEF), the World Bank and the Canadian International Development Agency (CIDA). </w:t>
      </w:r>
      <w:r w:rsidRPr="002B46C1">
        <w:rPr>
          <w:rFonts w:asciiTheme="minorHAnsi" w:hAnsiTheme="minorHAnsi" w:cstheme="minorHAnsi"/>
          <w:sz w:val="22"/>
          <w:szCs w:val="22"/>
          <w:lang w:val="en-GB"/>
        </w:rPr>
        <w:t xml:space="preserve">Available from: </w:t>
      </w:r>
      <w:hyperlink r:id="rId181" w:history="1">
        <w:r w:rsidRPr="002B46C1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http://www.caribbeanclimate.bz/accc/accc.html</w:t>
        </w:r>
      </w:hyperlink>
      <w:r w:rsidRPr="002B46C1">
        <w:rPr>
          <w:rFonts w:asciiTheme="minorHAnsi" w:hAnsiTheme="minorHAnsi" w:cstheme="minorHAnsi"/>
          <w:sz w:val="22"/>
          <w:szCs w:val="22"/>
          <w:lang w:val="en-GB"/>
        </w:rPr>
        <w:t xml:space="preserve"> [Accessed 17 January 2012].</w:t>
      </w:r>
    </w:p>
    <w:p w14:paraId="2E8F7C7E" w14:textId="77777777" w:rsidR="002E2826" w:rsidRPr="0032074F" w:rsidRDefault="002E2826" w:rsidP="00C5353A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1A7BF4B" w14:textId="77777777" w:rsidR="0026723B" w:rsidRDefault="008603CF" w:rsidP="00442526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Elrick</w:t>
      </w:r>
      <w:r w:rsidRPr="0044252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442526" w:rsidRPr="00442526">
        <w:rPr>
          <w:rFonts w:asciiTheme="minorHAnsi" w:hAnsiTheme="minorHAnsi" w:cstheme="minorHAnsi"/>
          <w:sz w:val="22"/>
          <w:szCs w:val="22"/>
          <w:lang w:val="en-GB"/>
        </w:rPr>
        <w:t xml:space="preserve">C., </w:t>
      </w:r>
      <w:r w:rsidRPr="00442526">
        <w:rPr>
          <w:rFonts w:asciiTheme="minorHAnsi" w:hAnsiTheme="minorHAnsi" w:cstheme="minorHAnsi"/>
          <w:sz w:val="22"/>
          <w:szCs w:val="22"/>
          <w:lang w:val="en-GB"/>
        </w:rPr>
        <w:t>Kay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A4D5F">
        <w:rPr>
          <w:rFonts w:asciiTheme="minorHAnsi" w:hAnsiTheme="minorHAnsi" w:cstheme="minorHAnsi"/>
          <w:sz w:val="22"/>
          <w:szCs w:val="22"/>
          <w:lang w:val="en-GB"/>
        </w:rPr>
        <w:t xml:space="preserve">R. and </w:t>
      </w:r>
      <w:r>
        <w:rPr>
          <w:rFonts w:asciiTheme="minorHAnsi" w:hAnsiTheme="minorHAnsi" w:cstheme="minorHAnsi"/>
          <w:sz w:val="22"/>
          <w:szCs w:val="22"/>
          <w:lang w:val="en-GB"/>
        </w:rPr>
        <w:t>Bond</w:t>
      </w:r>
      <w:r w:rsidRPr="0044252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442526" w:rsidRPr="00442526">
        <w:rPr>
          <w:rFonts w:asciiTheme="minorHAnsi" w:hAnsiTheme="minorHAnsi" w:cstheme="minorHAnsi"/>
          <w:sz w:val="22"/>
          <w:szCs w:val="22"/>
          <w:lang w:val="en-GB"/>
        </w:rPr>
        <w:t xml:space="preserve">T. (2009) </w:t>
      </w:r>
      <w:r w:rsidR="00442526" w:rsidRPr="00442526">
        <w:rPr>
          <w:rFonts w:asciiTheme="minorHAnsi" w:hAnsiTheme="minorHAnsi" w:cstheme="minorHAnsi"/>
          <w:i/>
          <w:iCs/>
          <w:sz w:val="22"/>
          <w:szCs w:val="22"/>
          <w:lang w:val="en-GB"/>
        </w:rPr>
        <w:t>Planning Manual: Supporting land use decision</w:t>
      </w:r>
      <w:r w:rsidR="00442526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r w:rsidR="00442526" w:rsidRPr="00442526">
        <w:rPr>
          <w:rFonts w:asciiTheme="minorHAnsi" w:hAnsiTheme="minorHAnsi" w:cstheme="minorHAnsi"/>
          <w:i/>
          <w:iCs/>
          <w:sz w:val="22"/>
          <w:szCs w:val="22"/>
          <w:lang w:val="en-GB"/>
        </w:rPr>
        <w:t>making in the Republic of Kiribati</w:t>
      </w:r>
      <w:r w:rsidR="00442526" w:rsidRPr="00442526">
        <w:rPr>
          <w:rFonts w:asciiTheme="minorHAnsi" w:hAnsiTheme="minorHAnsi" w:cstheme="minorHAnsi"/>
          <w:sz w:val="22"/>
          <w:szCs w:val="22"/>
          <w:lang w:val="en-GB"/>
        </w:rPr>
        <w:t>. Prepared for Kiribati Adaptation Project Phase II (KAP II),</w:t>
      </w:r>
      <w:r w:rsidR="0044252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442526" w:rsidRPr="00442526">
        <w:rPr>
          <w:rFonts w:asciiTheme="minorHAnsi" w:hAnsiTheme="minorHAnsi" w:cstheme="minorHAnsi"/>
          <w:sz w:val="22"/>
          <w:szCs w:val="22"/>
          <w:lang w:val="en-GB"/>
        </w:rPr>
        <w:t>Government of Kiribati.</w:t>
      </w:r>
      <w:r w:rsidR="0044252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442526" w:rsidRPr="00442526">
        <w:rPr>
          <w:rFonts w:asciiTheme="minorHAnsi" w:hAnsiTheme="minorHAnsi" w:cstheme="minorHAnsi"/>
          <w:sz w:val="22"/>
          <w:szCs w:val="22"/>
          <w:lang w:val="en-GB"/>
        </w:rPr>
        <w:t>Available from:</w:t>
      </w:r>
      <w:r w:rsidR="0044252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hyperlink r:id="rId182" w:anchor="apm1_2" w:history="1">
        <w:r w:rsidR="0026723B" w:rsidRPr="008E6F6D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http://www.climate.gov.ki/Kiribati_climate_change_strategies.html#apm1_2</w:t>
        </w:r>
      </w:hyperlink>
      <w:r w:rsidR="0026723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2B629210" w14:textId="77777777" w:rsidR="00442526" w:rsidRDefault="00442526" w:rsidP="00442526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[Accessed </w:t>
      </w:r>
      <w:r w:rsidR="0026723B">
        <w:rPr>
          <w:rFonts w:asciiTheme="minorHAnsi" w:hAnsiTheme="minorHAnsi" w:cstheme="minorHAnsi"/>
          <w:sz w:val="22"/>
          <w:szCs w:val="22"/>
          <w:lang w:val="en-GB"/>
        </w:rPr>
        <w:t>17 November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201</w:t>
      </w:r>
      <w:r w:rsidR="0026723B">
        <w:rPr>
          <w:rFonts w:asciiTheme="minorHAnsi" w:hAnsiTheme="minorHAnsi" w:cstheme="minorHAnsi"/>
          <w:sz w:val="22"/>
          <w:szCs w:val="22"/>
          <w:lang w:val="en-GB"/>
        </w:rPr>
        <w:t>0</w:t>
      </w:r>
      <w:r>
        <w:rPr>
          <w:rFonts w:asciiTheme="minorHAnsi" w:hAnsiTheme="minorHAnsi" w:cstheme="minorHAnsi"/>
          <w:sz w:val="22"/>
          <w:szCs w:val="22"/>
          <w:lang w:val="en-GB"/>
        </w:rPr>
        <w:t>].</w:t>
      </w:r>
    </w:p>
    <w:p w14:paraId="7F8A4647" w14:textId="77777777" w:rsidR="00442526" w:rsidRDefault="00442526" w:rsidP="00442526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en-GB"/>
        </w:rPr>
      </w:pPr>
    </w:p>
    <w:p w14:paraId="76B70328" w14:textId="77777777" w:rsidR="0026723B" w:rsidRDefault="008603CF" w:rsidP="0026723B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en-GB"/>
        </w:rPr>
      </w:pPr>
      <w:r w:rsidRPr="00442526">
        <w:rPr>
          <w:rFonts w:asciiTheme="minorHAnsi" w:hAnsiTheme="minorHAnsi" w:cstheme="minorHAnsi"/>
          <w:sz w:val="22"/>
          <w:szCs w:val="22"/>
          <w:lang w:val="en-GB"/>
        </w:rPr>
        <w:t>Elrick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A4D5F">
        <w:rPr>
          <w:rFonts w:asciiTheme="minorHAnsi" w:hAnsiTheme="minorHAnsi" w:cstheme="minorHAnsi"/>
          <w:sz w:val="22"/>
          <w:szCs w:val="22"/>
          <w:lang w:val="en-GB"/>
        </w:rPr>
        <w:t xml:space="preserve">C. &amp; </w:t>
      </w:r>
      <w:r>
        <w:rPr>
          <w:rFonts w:asciiTheme="minorHAnsi" w:hAnsiTheme="minorHAnsi" w:cstheme="minorHAnsi"/>
          <w:sz w:val="22"/>
          <w:szCs w:val="22"/>
          <w:lang w:val="en-GB"/>
        </w:rPr>
        <w:t>Kay</w:t>
      </w:r>
      <w:r w:rsidRPr="0044252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442526" w:rsidRPr="00442526">
        <w:rPr>
          <w:rFonts w:asciiTheme="minorHAnsi" w:hAnsiTheme="minorHAnsi" w:cstheme="minorHAnsi"/>
          <w:sz w:val="22"/>
          <w:szCs w:val="22"/>
          <w:lang w:val="en-GB"/>
        </w:rPr>
        <w:t xml:space="preserve">R. (2009a) </w:t>
      </w:r>
      <w:r w:rsidR="00442526" w:rsidRPr="00442526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Risk Assessment Handbook: A methodology for Coastal Hazard Risk Diagnosis for the Republic of Kiribati, </w:t>
      </w:r>
      <w:r w:rsidR="00442526" w:rsidRPr="00442526">
        <w:rPr>
          <w:rFonts w:asciiTheme="minorHAnsi" w:hAnsiTheme="minorHAnsi" w:cstheme="minorHAnsi"/>
          <w:sz w:val="22"/>
          <w:szCs w:val="22"/>
          <w:lang w:val="en-GB"/>
        </w:rPr>
        <w:t xml:space="preserve">Volume II. Prepared for Kiribati Adaptation Project Phase II (KAP II), Government of Kiribati. </w:t>
      </w:r>
      <w:r w:rsidR="0026723B" w:rsidRPr="00442526">
        <w:rPr>
          <w:rFonts w:asciiTheme="minorHAnsi" w:hAnsiTheme="minorHAnsi" w:cstheme="minorHAnsi"/>
          <w:sz w:val="22"/>
          <w:szCs w:val="22"/>
          <w:lang w:val="en-GB"/>
        </w:rPr>
        <w:t>Available from:</w:t>
      </w:r>
      <w:r w:rsidR="0026723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66010EFD" w14:textId="77777777" w:rsidR="0026723B" w:rsidRDefault="008D4737" w:rsidP="0026723B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en-GB"/>
        </w:rPr>
      </w:pPr>
      <w:hyperlink r:id="rId183" w:anchor="apm1_2" w:history="1">
        <w:r w:rsidR="0026723B" w:rsidRPr="008E6F6D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http://www.climate.gov.ki/Kiribati_climate_change_strategies.html#apm1_2</w:t>
        </w:r>
      </w:hyperlink>
      <w:r w:rsidR="0026723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51A8EAAF" w14:textId="77777777" w:rsidR="00442526" w:rsidRDefault="0026723B" w:rsidP="0026723B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[Accessed 17 November 2010]</w:t>
      </w:r>
      <w:r w:rsidR="00442526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58400F31" w14:textId="77777777" w:rsidR="00E27611" w:rsidRDefault="00E27611" w:rsidP="00442526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en-GB"/>
        </w:rPr>
      </w:pPr>
    </w:p>
    <w:p w14:paraId="2C93BFEA" w14:textId="77777777" w:rsidR="0026723B" w:rsidRDefault="008603CF" w:rsidP="0026723B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en-GB"/>
        </w:rPr>
      </w:pPr>
      <w:r w:rsidRPr="00442526">
        <w:rPr>
          <w:rFonts w:asciiTheme="minorHAnsi" w:hAnsiTheme="minorHAnsi" w:cstheme="minorHAnsi"/>
          <w:sz w:val="22"/>
          <w:szCs w:val="22"/>
          <w:lang w:val="en-GB"/>
        </w:rPr>
        <w:t xml:space="preserve">Elrick </w:t>
      </w:r>
      <w:r w:rsidR="00442526" w:rsidRPr="00442526">
        <w:rPr>
          <w:rFonts w:asciiTheme="minorHAnsi" w:hAnsiTheme="minorHAnsi" w:cstheme="minorHAnsi"/>
          <w:sz w:val="22"/>
          <w:szCs w:val="22"/>
          <w:lang w:val="en-GB"/>
        </w:rPr>
        <w:t xml:space="preserve">C. &amp; </w:t>
      </w:r>
      <w:r w:rsidRPr="00442526">
        <w:rPr>
          <w:rFonts w:asciiTheme="minorHAnsi" w:hAnsiTheme="minorHAnsi" w:cstheme="minorHAnsi"/>
          <w:sz w:val="22"/>
          <w:szCs w:val="22"/>
          <w:lang w:val="en-GB"/>
        </w:rPr>
        <w:t xml:space="preserve">Kay </w:t>
      </w:r>
      <w:r w:rsidR="00442526" w:rsidRPr="00442526">
        <w:rPr>
          <w:rFonts w:asciiTheme="minorHAnsi" w:hAnsiTheme="minorHAnsi" w:cstheme="minorHAnsi"/>
          <w:sz w:val="22"/>
          <w:szCs w:val="22"/>
          <w:lang w:val="en-GB"/>
        </w:rPr>
        <w:t xml:space="preserve">R. (2009) </w:t>
      </w:r>
      <w:r w:rsidR="00442526" w:rsidRPr="00442526">
        <w:rPr>
          <w:rFonts w:asciiTheme="minorHAnsi" w:hAnsiTheme="minorHAnsi" w:cstheme="minorHAnsi"/>
          <w:i/>
          <w:iCs/>
          <w:sz w:val="22"/>
          <w:szCs w:val="22"/>
          <w:lang w:val="en-GB"/>
        </w:rPr>
        <w:t>Adaptation Handbook: Undertaking Risk Treatment for Coastal</w:t>
      </w:r>
      <w:r w:rsidR="00442526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r w:rsidR="00442526" w:rsidRPr="00442526">
        <w:rPr>
          <w:rFonts w:asciiTheme="minorHAnsi" w:hAnsiTheme="minorHAnsi" w:cstheme="minorHAnsi"/>
          <w:i/>
          <w:iCs/>
          <w:sz w:val="22"/>
          <w:szCs w:val="22"/>
          <w:lang w:val="en-GB"/>
        </w:rPr>
        <w:t>Climate Change Risks in the Republic of Kiribati</w:t>
      </w:r>
      <w:r w:rsidR="00442526" w:rsidRPr="00442526">
        <w:rPr>
          <w:rFonts w:asciiTheme="minorHAnsi" w:hAnsiTheme="minorHAnsi" w:cstheme="minorHAnsi"/>
          <w:sz w:val="22"/>
          <w:szCs w:val="22"/>
          <w:lang w:val="en-GB"/>
        </w:rPr>
        <w:t>. Prepared for Kiribati Adaptation Project</w:t>
      </w:r>
      <w:r w:rsidR="0044252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442526" w:rsidRPr="00442526">
        <w:rPr>
          <w:rFonts w:asciiTheme="minorHAnsi" w:hAnsiTheme="minorHAnsi" w:cstheme="minorHAnsi"/>
          <w:sz w:val="22"/>
          <w:szCs w:val="22"/>
          <w:lang w:val="en-GB"/>
        </w:rPr>
        <w:t>Phase II (KAP II), Government of Kiribati</w:t>
      </w:r>
      <w:r w:rsidR="00442526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442526" w:rsidRPr="00442526">
        <w:rPr>
          <w:rFonts w:asciiTheme="minorHAnsi" w:hAnsiTheme="minorHAnsi" w:cstheme="minorHAnsi"/>
          <w:sz w:val="22"/>
          <w:szCs w:val="22"/>
          <w:lang w:val="en-GB"/>
        </w:rPr>
        <w:t xml:space="preserve">Available from: </w:t>
      </w:r>
    </w:p>
    <w:p w14:paraId="3B364A2D" w14:textId="77777777" w:rsidR="0026723B" w:rsidRDefault="008D4737" w:rsidP="0026723B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en-GB"/>
        </w:rPr>
      </w:pPr>
      <w:hyperlink r:id="rId184" w:anchor="apm1_2" w:history="1">
        <w:r w:rsidR="0026723B" w:rsidRPr="008E6F6D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http://www.climate.gov.ki/Kiribati_climate_change_strategies.html#apm1_2</w:t>
        </w:r>
      </w:hyperlink>
      <w:r w:rsidR="0026723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2CC875D8" w14:textId="77777777" w:rsidR="00442526" w:rsidRDefault="0026723B" w:rsidP="0026723B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[Accessed 17 November 2010]</w:t>
      </w:r>
      <w:r w:rsidR="00442526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215D9C9D" w14:textId="77777777" w:rsidR="00442526" w:rsidRDefault="00442526" w:rsidP="00442526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en-GB"/>
        </w:rPr>
      </w:pPr>
    </w:p>
    <w:p w14:paraId="1F4DEEE8" w14:textId="77777777" w:rsidR="009270AA" w:rsidRDefault="008603CF" w:rsidP="009270AA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en-GB"/>
        </w:rPr>
      </w:pPr>
      <w:r w:rsidRPr="009270AA">
        <w:rPr>
          <w:rFonts w:asciiTheme="minorHAnsi" w:hAnsiTheme="minorHAnsi" w:cstheme="minorHAnsi"/>
          <w:sz w:val="22"/>
          <w:szCs w:val="22"/>
          <w:lang w:val="en-GB"/>
        </w:rPr>
        <w:t xml:space="preserve">Gero </w:t>
      </w:r>
      <w:r w:rsidR="009270AA" w:rsidRPr="009270AA">
        <w:rPr>
          <w:rFonts w:asciiTheme="minorHAnsi" w:hAnsiTheme="minorHAnsi" w:cstheme="minorHAnsi"/>
          <w:sz w:val="22"/>
          <w:szCs w:val="22"/>
          <w:lang w:val="en-GB"/>
        </w:rPr>
        <w:t xml:space="preserve">A., </w:t>
      </w:r>
      <w:r w:rsidRPr="009270AA">
        <w:rPr>
          <w:rFonts w:asciiTheme="minorHAnsi" w:hAnsiTheme="minorHAnsi" w:cstheme="minorHAnsi"/>
          <w:sz w:val="22"/>
          <w:szCs w:val="22"/>
          <w:lang w:val="en-GB"/>
        </w:rPr>
        <w:t xml:space="preserve">Meheux </w:t>
      </w:r>
      <w:r w:rsidR="009270AA" w:rsidRPr="009270AA">
        <w:rPr>
          <w:rFonts w:asciiTheme="minorHAnsi" w:hAnsiTheme="minorHAnsi" w:cstheme="minorHAnsi"/>
          <w:sz w:val="22"/>
          <w:szCs w:val="22"/>
          <w:lang w:val="en-GB"/>
        </w:rPr>
        <w:t xml:space="preserve">K. &amp; </w:t>
      </w:r>
      <w:r w:rsidRPr="009270AA">
        <w:rPr>
          <w:rFonts w:asciiTheme="minorHAnsi" w:hAnsiTheme="minorHAnsi" w:cstheme="minorHAnsi"/>
          <w:sz w:val="22"/>
          <w:szCs w:val="22"/>
          <w:lang w:val="en-GB"/>
        </w:rPr>
        <w:t>Dominey</w:t>
      </w:r>
      <w:r w:rsidR="009270AA" w:rsidRPr="009270AA">
        <w:rPr>
          <w:rFonts w:asciiTheme="minorHAnsi" w:hAnsiTheme="minorHAnsi" w:cstheme="minorHAnsi"/>
          <w:sz w:val="22"/>
          <w:szCs w:val="22"/>
          <w:lang w:val="en-GB"/>
        </w:rPr>
        <w:t>-</w:t>
      </w:r>
      <w:r w:rsidRPr="009270AA">
        <w:rPr>
          <w:rFonts w:asciiTheme="minorHAnsi" w:hAnsiTheme="minorHAnsi" w:cstheme="minorHAnsi"/>
          <w:sz w:val="22"/>
          <w:szCs w:val="22"/>
          <w:lang w:val="en-GB"/>
        </w:rPr>
        <w:t>H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owes </w:t>
      </w:r>
      <w:r w:rsidR="009270AA">
        <w:rPr>
          <w:rFonts w:asciiTheme="minorHAnsi" w:hAnsiTheme="minorHAnsi" w:cstheme="minorHAnsi"/>
          <w:sz w:val="22"/>
          <w:szCs w:val="22"/>
          <w:lang w:val="en-GB"/>
        </w:rPr>
        <w:t xml:space="preserve">D. (2010) </w:t>
      </w:r>
      <w:r w:rsidR="009270AA" w:rsidRPr="009270AA">
        <w:rPr>
          <w:rFonts w:asciiTheme="minorHAnsi" w:hAnsiTheme="minorHAnsi" w:cstheme="minorHAnsi"/>
          <w:i/>
          <w:sz w:val="22"/>
          <w:szCs w:val="22"/>
          <w:lang w:val="en-GB"/>
        </w:rPr>
        <w:t>Disaster risk reduction and climate change adaptation in the Pacific: The challenge of integration</w:t>
      </w:r>
      <w:r w:rsidR="009270AA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9270AA" w:rsidRPr="009270AA">
        <w:rPr>
          <w:rFonts w:asciiTheme="minorHAnsi" w:hAnsiTheme="minorHAnsi" w:cstheme="minorHAnsi"/>
          <w:sz w:val="22"/>
          <w:szCs w:val="22"/>
          <w:lang w:val="en-GB"/>
        </w:rPr>
        <w:t>ATRC-NHRL Miscellaneous Report 4.</w:t>
      </w:r>
      <w:r w:rsidR="009270AA">
        <w:rPr>
          <w:rFonts w:asciiTheme="minorHAnsi" w:hAnsiTheme="minorHAnsi" w:cstheme="minorHAnsi"/>
          <w:sz w:val="22"/>
          <w:szCs w:val="22"/>
          <w:lang w:val="en-GB"/>
        </w:rPr>
        <w:t xml:space="preserve"> University of New South Wales (</w:t>
      </w:r>
      <w:r w:rsidR="009270AA" w:rsidRPr="009270AA">
        <w:rPr>
          <w:rFonts w:asciiTheme="minorHAnsi" w:hAnsiTheme="minorHAnsi" w:cstheme="minorHAnsi"/>
          <w:sz w:val="22"/>
          <w:szCs w:val="22"/>
          <w:lang w:val="en-GB"/>
        </w:rPr>
        <w:t>UNSW</w:t>
      </w:r>
      <w:r w:rsidR="009270AA">
        <w:rPr>
          <w:rFonts w:asciiTheme="minorHAnsi" w:hAnsiTheme="minorHAnsi" w:cstheme="minorHAnsi"/>
          <w:sz w:val="22"/>
          <w:szCs w:val="22"/>
          <w:lang w:val="en-GB"/>
        </w:rPr>
        <w:t>)</w:t>
      </w:r>
      <w:r w:rsidR="009270AA" w:rsidRPr="009270AA">
        <w:rPr>
          <w:rFonts w:asciiTheme="minorHAnsi" w:hAnsiTheme="minorHAnsi" w:cstheme="minorHAnsi"/>
          <w:sz w:val="22"/>
          <w:szCs w:val="22"/>
          <w:lang w:val="en-GB"/>
        </w:rPr>
        <w:t xml:space="preserve"> and the Australian Tsunami Research Centre-Natural Hazards</w:t>
      </w:r>
      <w:r w:rsidR="009270A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270AA" w:rsidRPr="009270AA">
        <w:rPr>
          <w:rFonts w:asciiTheme="minorHAnsi" w:hAnsiTheme="minorHAnsi" w:cstheme="minorHAnsi"/>
          <w:sz w:val="22"/>
          <w:szCs w:val="22"/>
          <w:lang w:val="en-GB"/>
        </w:rPr>
        <w:t>Research Laboratory</w:t>
      </w:r>
      <w:r w:rsidR="009270AA">
        <w:rPr>
          <w:rFonts w:asciiTheme="minorHAnsi" w:hAnsiTheme="minorHAnsi" w:cstheme="minorHAnsi"/>
          <w:sz w:val="22"/>
          <w:szCs w:val="22"/>
          <w:lang w:val="en-GB"/>
        </w:rPr>
        <w:t xml:space="preserve">. Available from:  </w:t>
      </w:r>
    </w:p>
    <w:p w14:paraId="0BD2F2C8" w14:textId="77777777" w:rsidR="009270AA" w:rsidRPr="009270AA" w:rsidRDefault="008D4737" w:rsidP="009270AA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en-GB"/>
        </w:rPr>
      </w:pPr>
      <w:hyperlink r:id="rId185" w:history="1">
        <w:r w:rsidR="009270AA" w:rsidRPr="009270AA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http://www.nhrl.unsw.edu.au/downloads/UNSW%20DRR%20and%20CCA%20in%20the%20Pacific.pdf</w:t>
        </w:r>
      </w:hyperlink>
      <w:r w:rsidR="009270AA" w:rsidRPr="009270AA">
        <w:rPr>
          <w:rFonts w:asciiTheme="minorHAnsi" w:hAnsiTheme="minorHAnsi" w:cstheme="minorHAnsi"/>
          <w:sz w:val="22"/>
          <w:szCs w:val="22"/>
          <w:lang w:val="en-GB"/>
        </w:rPr>
        <w:t xml:space="preserve"> [Access</w:t>
      </w:r>
      <w:r w:rsidR="009270AA">
        <w:rPr>
          <w:rFonts w:asciiTheme="minorHAnsi" w:hAnsiTheme="minorHAnsi" w:cstheme="minorHAnsi"/>
          <w:sz w:val="22"/>
          <w:szCs w:val="22"/>
          <w:lang w:val="en-GB"/>
        </w:rPr>
        <w:t>ed 4 November 2010</w:t>
      </w:r>
      <w:r w:rsidR="009270AA" w:rsidRPr="009270AA">
        <w:rPr>
          <w:rFonts w:asciiTheme="minorHAnsi" w:hAnsiTheme="minorHAnsi" w:cstheme="minorHAnsi"/>
          <w:sz w:val="22"/>
          <w:szCs w:val="22"/>
          <w:lang w:val="en-GB"/>
        </w:rPr>
        <w:t>].</w:t>
      </w:r>
    </w:p>
    <w:p w14:paraId="36B8947C" w14:textId="77777777" w:rsidR="009270AA" w:rsidRPr="009270AA" w:rsidRDefault="009270AA" w:rsidP="00442526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en-GB"/>
        </w:rPr>
      </w:pPr>
    </w:p>
    <w:p w14:paraId="62252ADE" w14:textId="77777777" w:rsidR="00E27611" w:rsidRPr="0053026C" w:rsidRDefault="008603CF" w:rsidP="00442526">
      <w:pPr>
        <w:pStyle w:val="ListParagraph"/>
        <w:ind w:left="0"/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King</w:t>
      </w:r>
      <w:r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E27611" w:rsidRPr="0053026C">
        <w:rPr>
          <w:rFonts w:asciiTheme="minorHAnsi" w:hAnsiTheme="minorHAnsi" w:cstheme="minorHAnsi"/>
          <w:sz w:val="22"/>
          <w:szCs w:val="22"/>
          <w:lang w:val="en-GB"/>
        </w:rPr>
        <w:t>P</w:t>
      </w:r>
      <w:r w:rsidR="00EF154F" w:rsidRPr="0053026C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E27611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(2010a) </w:t>
      </w:r>
      <w:r w:rsidR="00E27611" w:rsidRPr="002867EE">
        <w:rPr>
          <w:rFonts w:asciiTheme="minorHAnsi" w:hAnsiTheme="minorHAnsi" w:cstheme="minorHAnsi"/>
          <w:i/>
          <w:sz w:val="22"/>
          <w:szCs w:val="22"/>
          <w:lang w:val="en-GB"/>
        </w:rPr>
        <w:t>Mainstreaming Climate Change – A Guidance Manual for the Pacific Islands Countries and Territories</w:t>
      </w:r>
      <w:r w:rsidR="00A035AA" w:rsidRPr="002867EE">
        <w:rPr>
          <w:rFonts w:asciiTheme="minorHAnsi" w:hAnsiTheme="minorHAnsi" w:cstheme="minorHAnsi"/>
          <w:i/>
          <w:sz w:val="22"/>
          <w:szCs w:val="22"/>
          <w:lang w:val="en-GB"/>
        </w:rPr>
        <w:t xml:space="preserve"> (Draft)</w:t>
      </w:r>
      <w:r w:rsidR="00E27611" w:rsidRPr="002867EE">
        <w:rPr>
          <w:rFonts w:asciiTheme="minorHAnsi" w:hAnsiTheme="minorHAnsi" w:cstheme="minorHAnsi"/>
          <w:i/>
          <w:sz w:val="22"/>
          <w:szCs w:val="22"/>
          <w:lang w:val="en-GB"/>
        </w:rPr>
        <w:t>.</w:t>
      </w:r>
      <w:r w:rsidR="00E27611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Secretariat of the Pacific Regional Environmental Programme (SPREP)</w:t>
      </w:r>
      <w:r w:rsidR="00821A4A" w:rsidRPr="0053026C">
        <w:rPr>
          <w:rFonts w:asciiTheme="minorHAnsi" w:hAnsiTheme="minorHAnsi" w:cstheme="minorHAnsi"/>
          <w:sz w:val="22"/>
          <w:szCs w:val="22"/>
          <w:lang w:val="en-GB"/>
        </w:rPr>
        <w:t>, Apia, Samoa</w:t>
      </w:r>
      <w:r w:rsidR="00E27611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. Available from: </w:t>
      </w:r>
      <w:hyperlink r:id="rId186" w:history="1">
        <w:r w:rsidR="00E27611" w:rsidRPr="0053026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http://www.sprep.org/publication/pub_detail.asp?id=848</w:t>
        </w:r>
      </w:hyperlink>
      <w:r w:rsidR="00E27611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[Accessed 28 July 2010]</w:t>
      </w:r>
      <w:r w:rsidR="00F525D6" w:rsidRPr="0053026C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46EA6DF9" w14:textId="77777777" w:rsidR="00E27611" w:rsidRPr="0053026C" w:rsidRDefault="00E27611" w:rsidP="00442526">
      <w:pPr>
        <w:pStyle w:val="ListParagraph"/>
        <w:ind w:left="0"/>
        <w:rPr>
          <w:rFonts w:asciiTheme="minorHAnsi" w:hAnsiTheme="minorHAnsi" w:cstheme="minorHAnsi"/>
          <w:i/>
          <w:sz w:val="22"/>
          <w:szCs w:val="22"/>
          <w:lang w:val="en-GB"/>
        </w:rPr>
      </w:pPr>
    </w:p>
    <w:p w14:paraId="2A89D5CE" w14:textId="77777777" w:rsidR="00E27611" w:rsidRPr="0053026C" w:rsidRDefault="008603CF" w:rsidP="00442526">
      <w:pPr>
        <w:pStyle w:val="ListParagraph"/>
        <w:ind w:left="0"/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King </w:t>
      </w:r>
      <w:r w:rsidR="00E27611" w:rsidRPr="0053026C">
        <w:rPr>
          <w:rFonts w:asciiTheme="minorHAnsi" w:hAnsiTheme="minorHAnsi" w:cstheme="minorHAnsi"/>
          <w:sz w:val="22"/>
          <w:szCs w:val="22"/>
          <w:lang w:val="en-GB"/>
        </w:rPr>
        <w:t>P</w:t>
      </w:r>
      <w:r w:rsidR="00EF154F" w:rsidRPr="0053026C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E27611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(2010b) </w:t>
      </w:r>
      <w:r w:rsidR="00E27611" w:rsidRPr="002867EE">
        <w:rPr>
          <w:rFonts w:asciiTheme="minorHAnsi" w:hAnsiTheme="minorHAnsi" w:cstheme="minorHAnsi"/>
          <w:i/>
          <w:sz w:val="22"/>
          <w:szCs w:val="22"/>
          <w:lang w:val="en-GB"/>
        </w:rPr>
        <w:t>Mainstreaming Climate Change into National Development Planning – A Training Manual.</w:t>
      </w:r>
      <w:r w:rsidR="00E27611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Secretariat of the Pacific Regional Environmental Programme (SPREP)</w:t>
      </w:r>
      <w:r w:rsidR="00821A4A" w:rsidRPr="0053026C">
        <w:rPr>
          <w:rFonts w:asciiTheme="minorHAnsi" w:hAnsiTheme="minorHAnsi" w:cstheme="minorHAnsi"/>
          <w:sz w:val="22"/>
          <w:szCs w:val="22"/>
          <w:lang w:val="en-GB"/>
        </w:rPr>
        <w:t>, Apia, Samoa</w:t>
      </w:r>
      <w:r w:rsidR="00E27611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. Available from: </w:t>
      </w:r>
      <w:hyperlink r:id="rId187" w:history="1">
        <w:r w:rsidR="00E27611" w:rsidRPr="0053026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http://www.sprep.org/publication/pub_detail.asp?id=848</w:t>
        </w:r>
      </w:hyperlink>
      <w:r w:rsidR="00E27611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 [Accessed 28 July 2010]</w:t>
      </w:r>
      <w:r w:rsidR="00D456C6" w:rsidRPr="0053026C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04DC0C57" w14:textId="77777777" w:rsidR="008603CF" w:rsidRPr="00002011" w:rsidRDefault="008603CF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8D22A8B" w14:textId="77777777" w:rsidR="00233499" w:rsidRDefault="00C13234" w:rsidP="00C041FB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Levett R. &amp; McNally R. (2003) 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A Strategic Environmental Assessment of Fiji’s Tourism Development Plan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World Wildlife Fund (WWF). Available from: </w:t>
      </w:r>
    </w:p>
    <w:p w14:paraId="01B6CE2C" w14:textId="77777777" w:rsidR="00C13234" w:rsidRPr="00C13234" w:rsidRDefault="008D4737" w:rsidP="00C041FB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188" w:history="1">
        <w:r w:rsidR="00233499" w:rsidRPr="00385E6B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http://www.worldwildlife.org/what/wherewework/coraltriangle/WWFBinaryitem7758.pdf</w:t>
        </w:r>
      </w:hyperlink>
      <w:r w:rsidR="0023349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C13234">
        <w:rPr>
          <w:rFonts w:asciiTheme="minorHAnsi" w:hAnsiTheme="minorHAnsi" w:cstheme="minorHAnsi"/>
          <w:sz w:val="22"/>
          <w:szCs w:val="22"/>
          <w:lang w:val="en-GB"/>
        </w:rPr>
        <w:t>[Accessed 18 January 2012].</w:t>
      </w:r>
    </w:p>
    <w:p w14:paraId="5D101FE3" w14:textId="77777777" w:rsidR="00C13234" w:rsidRDefault="00C13234" w:rsidP="00C041FB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EA42042" w14:textId="77777777" w:rsidR="00C041FB" w:rsidRPr="00C041FB" w:rsidRDefault="008603CF" w:rsidP="00C041FB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Nakalevu</w:t>
      </w:r>
      <w:r w:rsidRPr="00C041F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C041FB" w:rsidRPr="00C041FB">
        <w:rPr>
          <w:rFonts w:asciiTheme="minorHAnsi" w:hAnsiTheme="minorHAnsi" w:cstheme="minorHAnsi"/>
          <w:sz w:val="22"/>
          <w:szCs w:val="22"/>
          <w:lang w:val="en-GB"/>
        </w:rPr>
        <w:t xml:space="preserve">T., </w:t>
      </w:r>
      <w:r>
        <w:rPr>
          <w:rFonts w:asciiTheme="minorHAnsi" w:hAnsiTheme="minorHAnsi" w:cstheme="minorHAnsi"/>
          <w:sz w:val="22"/>
          <w:szCs w:val="22"/>
          <w:lang w:val="en-GB"/>
        </w:rPr>
        <w:t>Carruthers</w:t>
      </w:r>
      <w:r w:rsidRPr="00C041F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C041FB" w:rsidRPr="00C041FB">
        <w:rPr>
          <w:rFonts w:asciiTheme="minorHAnsi" w:hAnsiTheme="minorHAnsi" w:cstheme="minorHAnsi"/>
          <w:sz w:val="22"/>
          <w:szCs w:val="22"/>
          <w:lang w:val="en-GB"/>
        </w:rPr>
        <w:t xml:space="preserve">P., </w:t>
      </w:r>
      <w:r w:rsidRPr="00C041FB">
        <w:rPr>
          <w:rFonts w:asciiTheme="minorHAnsi" w:hAnsiTheme="minorHAnsi" w:cstheme="minorHAnsi"/>
          <w:sz w:val="22"/>
          <w:szCs w:val="22"/>
          <w:lang w:val="en-GB"/>
        </w:rPr>
        <w:t>Phillips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A4D5F">
        <w:rPr>
          <w:rFonts w:asciiTheme="minorHAnsi" w:hAnsiTheme="minorHAnsi" w:cstheme="minorHAnsi"/>
          <w:sz w:val="22"/>
          <w:szCs w:val="22"/>
          <w:lang w:val="en-GB"/>
        </w:rPr>
        <w:t xml:space="preserve">B., </w:t>
      </w:r>
      <w:r>
        <w:rPr>
          <w:rFonts w:asciiTheme="minorHAnsi" w:hAnsiTheme="minorHAnsi" w:cstheme="minorHAnsi"/>
          <w:sz w:val="22"/>
          <w:szCs w:val="22"/>
          <w:lang w:val="en-GB"/>
        </w:rPr>
        <w:t>Saena</w:t>
      </w:r>
      <w:r w:rsidRPr="00C041F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C041FB" w:rsidRPr="00C041FB">
        <w:rPr>
          <w:rFonts w:asciiTheme="minorHAnsi" w:hAnsiTheme="minorHAnsi" w:cstheme="minorHAnsi"/>
          <w:sz w:val="22"/>
          <w:szCs w:val="22"/>
          <w:lang w:val="en-GB"/>
        </w:rPr>
        <w:t xml:space="preserve">V., </w:t>
      </w:r>
      <w:r w:rsidRPr="00C041FB">
        <w:rPr>
          <w:rFonts w:asciiTheme="minorHAnsi" w:hAnsiTheme="minorHAnsi" w:cstheme="minorHAnsi"/>
          <w:sz w:val="22"/>
          <w:szCs w:val="22"/>
          <w:lang w:val="en-GB"/>
        </w:rPr>
        <w:t>Nei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toga </w:t>
      </w:r>
      <w:r w:rsidR="00C041FB">
        <w:rPr>
          <w:rFonts w:asciiTheme="minorHAnsi" w:hAnsiTheme="minorHAnsi" w:cstheme="minorHAnsi"/>
          <w:sz w:val="22"/>
          <w:szCs w:val="22"/>
          <w:lang w:val="en-GB"/>
        </w:rPr>
        <w:t xml:space="preserve">I. &amp;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Bishop </w:t>
      </w:r>
      <w:r w:rsidR="00C041FB">
        <w:rPr>
          <w:rFonts w:asciiTheme="minorHAnsi" w:hAnsiTheme="minorHAnsi" w:cstheme="minorHAnsi"/>
          <w:sz w:val="22"/>
          <w:szCs w:val="22"/>
          <w:lang w:val="en-GB"/>
        </w:rPr>
        <w:t xml:space="preserve">B. (2005) </w:t>
      </w:r>
      <w:r w:rsidR="00C041FB" w:rsidRPr="00C041FB">
        <w:rPr>
          <w:rFonts w:asciiTheme="minorHAnsi" w:hAnsiTheme="minorHAnsi" w:cstheme="minorHAnsi"/>
          <w:i/>
          <w:sz w:val="22"/>
          <w:szCs w:val="22"/>
          <w:lang w:val="en-GB"/>
        </w:rPr>
        <w:t>Community-Level Adaptation to Climate Change: Action in the Pacific</w:t>
      </w:r>
      <w:r w:rsidR="00C041FB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C041FB" w:rsidRPr="00C041FB">
        <w:rPr>
          <w:rFonts w:asciiTheme="minorHAnsi" w:hAnsiTheme="minorHAnsi" w:cstheme="minorHAnsi"/>
          <w:sz w:val="22"/>
          <w:szCs w:val="22"/>
          <w:lang w:val="en-GB"/>
        </w:rPr>
        <w:t>Proceedings of the Regional Workshop on</w:t>
      </w:r>
      <w:r w:rsidR="00C041F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C041FB" w:rsidRPr="00C041FB">
        <w:rPr>
          <w:rFonts w:asciiTheme="minorHAnsi" w:hAnsiTheme="minorHAnsi" w:cstheme="minorHAnsi"/>
          <w:sz w:val="22"/>
          <w:szCs w:val="22"/>
          <w:lang w:val="en-GB"/>
        </w:rPr>
        <w:t>Community-Level Adaptation to Climate</w:t>
      </w:r>
      <w:r w:rsidR="00C041F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C041FB" w:rsidRPr="00C041FB">
        <w:rPr>
          <w:rFonts w:asciiTheme="minorHAnsi" w:hAnsiTheme="minorHAnsi" w:cstheme="minorHAnsi"/>
          <w:sz w:val="22"/>
          <w:szCs w:val="22"/>
          <w:lang w:val="en-GB"/>
        </w:rPr>
        <w:t>Change, Suva, Fiji</w:t>
      </w:r>
      <w:r w:rsidR="00C041FB">
        <w:rPr>
          <w:rFonts w:asciiTheme="minorHAnsi" w:hAnsiTheme="minorHAnsi" w:cstheme="minorHAnsi"/>
          <w:sz w:val="22"/>
          <w:szCs w:val="22"/>
          <w:lang w:val="en-GB"/>
        </w:rPr>
        <w:t>,</w:t>
      </w:r>
      <w:r w:rsidR="00C041FB" w:rsidRPr="00C041FB">
        <w:rPr>
          <w:rFonts w:asciiTheme="minorHAnsi" w:hAnsiTheme="minorHAnsi" w:cstheme="minorHAnsi"/>
          <w:sz w:val="22"/>
          <w:szCs w:val="22"/>
          <w:lang w:val="en-GB"/>
        </w:rPr>
        <w:t xml:space="preserve"> 21-23 March 2005</w:t>
      </w:r>
      <w:r w:rsidR="00C041FB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C041FB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Secretariat of the Pacific Regional Environmental Programme (SPREP), Apia, Samoa. </w:t>
      </w:r>
      <w:r w:rsidR="00C041FB">
        <w:rPr>
          <w:rFonts w:asciiTheme="minorHAnsi" w:hAnsiTheme="minorHAnsi" w:cstheme="minorHAnsi"/>
          <w:sz w:val="22"/>
          <w:szCs w:val="22"/>
          <w:lang w:val="en-GB"/>
        </w:rPr>
        <w:t xml:space="preserve">Available from: </w:t>
      </w:r>
      <w:hyperlink r:id="rId189" w:history="1">
        <w:r w:rsidR="00C041FB" w:rsidRPr="008E6F6D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http://research.fit.edu/sealevelriselibrary/documents/doc_mgr/403/Pacific_Islands_Community_Based_Adaptation_to_CC_-_Nakelevu_et_al._2005_pdf.pdf</w:t>
        </w:r>
      </w:hyperlink>
      <w:r w:rsidR="00C041FB">
        <w:rPr>
          <w:rFonts w:asciiTheme="minorHAnsi" w:hAnsiTheme="minorHAnsi" w:cstheme="minorHAnsi"/>
          <w:sz w:val="22"/>
          <w:szCs w:val="22"/>
          <w:lang w:val="en-GB"/>
        </w:rPr>
        <w:t xml:space="preserve"> [Accessed 4 November 201</w:t>
      </w:r>
      <w:r w:rsidR="00F131A4">
        <w:rPr>
          <w:rFonts w:asciiTheme="minorHAnsi" w:hAnsiTheme="minorHAnsi" w:cstheme="minorHAnsi"/>
          <w:sz w:val="22"/>
          <w:szCs w:val="22"/>
          <w:lang w:val="en-GB"/>
        </w:rPr>
        <w:t>0</w:t>
      </w:r>
      <w:r w:rsidR="00C041FB">
        <w:rPr>
          <w:rFonts w:asciiTheme="minorHAnsi" w:hAnsiTheme="minorHAnsi" w:cstheme="minorHAnsi"/>
          <w:sz w:val="22"/>
          <w:szCs w:val="22"/>
          <w:lang w:val="en-GB"/>
        </w:rPr>
        <w:t>].</w:t>
      </w:r>
    </w:p>
    <w:p w14:paraId="097657D3" w14:textId="77777777" w:rsidR="00C041FB" w:rsidRDefault="00C041FB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C13F6F2" w14:textId="77777777" w:rsidR="00F131A4" w:rsidRPr="00F131A4" w:rsidRDefault="008603CF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F131A4">
        <w:rPr>
          <w:rFonts w:asciiTheme="minorHAnsi" w:hAnsiTheme="minorHAnsi" w:cstheme="minorHAnsi"/>
          <w:sz w:val="22"/>
          <w:szCs w:val="22"/>
          <w:lang w:val="en-GB"/>
        </w:rPr>
        <w:t xml:space="preserve">Nakalevu </w:t>
      </w:r>
      <w:r w:rsidR="00F131A4" w:rsidRPr="00F131A4">
        <w:rPr>
          <w:rFonts w:asciiTheme="minorHAnsi" w:hAnsiTheme="minorHAnsi" w:cstheme="minorHAnsi"/>
          <w:sz w:val="22"/>
          <w:szCs w:val="22"/>
          <w:lang w:val="en-GB"/>
        </w:rPr>
        <w:t xml:space="preserve">T. (2006) </w:t>
      </w:r>
      <w:r w:rsidR="00F131A4" w:rsidRPr="00F131A4">
        <w:rPr>
          <w:rFonts w:asciiTheme="minorHAnsi" w:hAnsiTheme="minorHAnsi" w:cstheme="minorHAnsi"/>
          <w:i/>
          <w:sz w:val="22"/>
          <w:szCs w:val="22"/>
          <w:lang w:val="en-GB"/>
        </w:rPr>
        <w:t>CV&amp;A: A Guide to</w:t>
      </w:r>
      <w:r w:rsidR="00F131A4">
        <w:rPr>
          <w:rFonts w:asciiTheme="minorHAnsi" w:hAnsiTheme="minorHAnsi" w:cstheme="minorHAnsi"/>
          <w:i/>
          <w:sz w:val="22"/>
          <w:szCs w:val="22"/>
          <w:lang w:val="en-GB"/>
        </w:rPr>
        <w:t xml:space="preserve"> Community Vulnerability and Adaptation Assessment and Action</w:t>
      </w:r>
      <w:r w:rsidR="00F131A4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F131A4" w:rsidRPr="0053026C">
        <w:rPr>
          <w:rFonts w:asciiTheme="minorHAnsi" w:hAnsiTheme="minorHAnsi" w:cstheme="minorHAnsi"/>
          <w:sz w:val="22"/>
          <w:szCs w:val="22"/>
          <w:lang w:val="en-GB"/>
        </w:rPr>
        <w:t xml:space="preserve">Secretariat of the Pacific Regional Environmental Programme (SPREP), Apia, Samoa. </w:t>
      </w:r>
      <w:r w:rsidR="00F131A4">
        <w:rPr>
          <w:rFonts w:asciiTheme="minorHAnsi" w:hAnsiTheme="minorHAnsi" w:cstheme="minorHAnsi"/>
          <w:sz w:val="22"/>
          <w:szCs w:val="22"/>
          <w:lang w:val="en-GB"/>
        </w:rPr>
        <w:t xml:space="preserve">Available from: </w:t>
      </w:r>
      <w:hyperlink r:id="rId190" w:history="1">
        <w:r w:rsidR="00F131A4" w:rsidRPr="008E6F6D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http://www.sprep.org/att/publication/000437_CVAGuideE.pdf</w:t>
        </w:r>
      </w:hyperlink>
      <w:r w:rsidR="00F131A4">
        <w:rPr>
          <w:rFonts w:asciiTheme="minorHAnsi" w:hAnsiTheme="minorHAnsi" w:cstheme="minorHAnsi"/>
          <w:sz w:val="22"/>
          <w:szCs w:val="22"/>
          <w:lang w:val="en-GB"/>
        </w:rPr>
        <w:t xml:space="preserve"> [Accessed 4 November 2010].</w:t>
      </w:r>
    </w:p>
    <w:p w14:paraId="44F56BB8" w14:textId="77777777" w:rsidR="00DF78F5" w:rsidRDefault="00DF78F5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6324877" w14:textId="77777777" w:rsidR="00377403" w:rsidRDefault="00377403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World Bank (2009) 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Preparedness, Planning and Prevention: Assessment of National and Regional Efforts to Reduce Natural Disaster and Climate Change Risks in the Pacific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Synthesis report, Global Facility for Disaster Reduction and Recovery (GFDRR) project, East Asia and the Pacific Region. GFDRR/SOPAC/World Bank, Washington, DC. Available from: </w:t>
      </w:r>
    </w:p>
    <w:p w14:paraId="2212AFCF" w14:textId="77777777" w:rsidR="00377403" w:rsidRDefault="008D4737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191" w:history="1">
        <w:r w:rsidR="00377403" w:rsidRPr="00377403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http://siteresources.worldbank.org/INTPACIFICISLANDS/Resources/synthesis_report_EAP_region%5B1%5D.pdf</w:t>
        </w:r>
      </w:hyperlink>
      <w:r w:rsidR="00377403" w:rsidRPr="00377403">
        <w:rPr>
          <w:rFonts w:asciiTheme="minorHAnsi" w:hAnsiTheme="minorHAnsi" w:cstheme="minorHAnsi"/>
          <w:sz w:val="22"/>
          <w:szCs w:val="22"/>
          <w:lang w:val="en-GB"/>
        </w:rPr>
        <w:t xml:space="preserve"> [Access</w:t>
      </w:r>
      <w:r w:rsidR="00377403">
        <w:rPr>
          <w:rFonts w:asciiTheme="minorHAnsi" w:hAnsiTheme="minorHAnsi" w:cstheme="minorHAnsi"/>
          <w:sz w:val="22"/>
          <w:szCs w:val="22"/>
          <w:lang w:val="en-GB"/>
        </w:rPr>
        <w:t>ed 4 November 2010</w:t>
      </w:r>
      <w:r w:rsidR="00377403" w:rsidRPr="00377403">
        <w:rPr>
          <w:rFonts w:asciiTheme="minorHAnsi" w:hAnsiTheme="minorHAnsi" w:cstheme="minorHAnsi"/>
          <w:sz w:val="22"/>
          <w:szCs w:val="22"/>
          <w:lang w:val="en-GB"/>
        </w:rPr>
        <w:t>].</w:t>
      </w:r>
    </w:p>
    <w:p w14:paraId="41EF62FA" w14:textId="77777777" w:rsidR="00C06FA7" w:rsidRDefault="00C06FA7" w:rsidP="00C06FA7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7B4F54D" w14:textId="77777777" w:rsidR="00C06FA7" w:rsidRPr="00F72846" w:rsidRDefault="00C06FA7" w:rsidP="00C06FA7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World Bank (2010m) 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>Economics of Adaptation to Climate Change: Samoa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Pr="009139DF">
        <w:rPr>
          <w:rFonts w:asciiTheme="minorHAnsi" w:hAnsiTheme="minorHAnsi" w:cstheme="minorHAnsi"/>
          <w:sz w:val="22"/>
          <w:szCs w:val="22"/>
          <w:lang w:val="en-GB"/>
        </w:rPr>
        <w:t xml:space="preserve">World Bank, Washington, DC. </w:t>
      </w:r>
      <w:r w:rsidRPr="009139DF">
        <w:rPr>
          <w:rFonts w:asciiTheme="minorHAnsi" w:hAnsiTheme="minorHAnsi" w:cstheme="minorHAnsi"/>
          <w:sz w:val="22"/>
          <w:szCs w:val="22"/>
          <w:lang w:val="en-US"/>
        </w:rPr>
        <w:t>Available from: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hyperlink r:id="rId192" w:history="1">
        <w:r w:rsidRPr="005D4F8A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http://climatechange.worldbank.org/content/economics-adaptation-climate-change-study-homepage</w:t>
        </w:r>
      </w:hyperlink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903B67">
        <w:rPr>
          <w:rFonts w:asciiTheme="minorHAnsi" w:hAnsiTheme="minorHAnsi" w:cstheme="minorHAnsi"/>
          <w:sz w:val="22"/>
          <w:szCs w:val="22"/>
          <w:lang w:val="en-GB"/>
        </w:rPr>
        <w:t xml:space="preserve">[Accessed </w:t>
      </w:r>
      <w:r>
        <w:rPr>
          <w:rFonts w:asciiTheme="minorHAnsi" w:hAnsiTheme="minorHAnsi" w:cstheme="minorHAnsi"/>
          <w:sz w:val="22"/>
          <w:szCs w:val="22"/>
          <w:lang w:val="en-GB"/>
        </w:rPr>
        <w:t>14 September 2011]</w:t>
      </w:r>
      <w:r w:rsidRPr="00903B67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143354B5" w14:textId="77777777" w:rsidR="00377403" w:rsidRPr="00C06FA7" w:rsidRDefault="00377403" w:rsidP="00E2761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0454D0B" w14:textId="77777777" w:rsidR="00AC3193" w:rsidRPr="0082583C" w:rsidRDefault="00AC3193" w:rsidP="00E27611">
      <w:pPr>
        <w:rPr>
          <w:rFonts w:asciiTheme="minorHAnsi" w:hAnsiTheme="minorHAnsi" w:cstheme="minorHAnsi"/>
          <w:b/>
          <w:smallCaps/>
          <w:sz w:val="24"/>
          <w:lang w:val="en-GB"/>
        </w:rPr>
      </w:pPr>
      <w:r w:rsidRPr="0082583C">
        <w:rPr>
          <w:rFonts w:asciiTheme="minorHAnsi" w:hAnsiTheme="minorHAnsi" w:cstheme="minorHAnsi"/>
          <w:b/>
          <w:smallCaps/>
          <w:sz w:val="24"/>
          <w:lang w:val="en-GB"/>
        </w:rPr>
        <w:t>Websites:</w:t>
      </w:r>
    </w:p>
    <w:p w14:paraId="4DA955B1" w14:textId="77777777" w:rsidR="00AC3193" w:rsidRDefault="00AC3193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4495811" w14:textId="77777777" w:rsidR="00AC3193" w:rsidRDefault="00AC3193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Pacific Islands Forum Secretariat (PIFS):</w:t>
      </w:r>
    </w:p>
    <w:p w14:paraId="3CC46C2D" w14:textId="77777777" w:rsidR="00AC3193" w:rsidRDefault="008D4737" w:rsidP="002867EE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193" w:history="1">
        <w:r w:rsidR="00AC3193" w:rsidRPr="00AF7769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http://www.forumsec.org.fj</w:t>
        </w:r>
      </w:hyperlink>
      <w:r w:rsidR="00AC319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5676D8AE" w14:textId="77777777" w:rsidR="00AC3193" w:rsidRDefault="00AC3193" w:rsidP="00AC3193">
      <w:pPr>
        <w:spacing w:before="1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and their page dedicated to climate change:</w:t>
      </w:r>
    </w:p>
    <w:p w14:paraId="28637F5A" w14:textId="77777777" w:rsidR="00AC3193" w:rsidRDefault="008D4737" w:rsidP="002867EE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194" w:history="1">
        <w:r w:rsidR="00AC3193" w:rsidRPr="00AF7769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http://www.forumsec.org.fj/pages.cfm/strategic-partnerships-coordination/climate-change/</w:t>
        </w:r>
      </w:hyperlink>
    </w:p>
    <w:p w14:paraId="0C196801" w14:textId="77777777" w:rsidR="00AC3193" w:rsidRDefault="00AC3193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5B7ACB4" w14:textId="77777777" w:rsidR="002867EE" w:rsidRDefault="002867EE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Secretariat of the Pacific Community (SPC) – Applied Geoscience and Technical Division (SOPAC):</w:t>
      </w:r>
    </w:p>
    <w:p w14:paraId="32695407" w14:textId="77777777" w:rsidR="002867EE" w:rsidRDefault="008D4737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195" w:history="1">
        <w:r w:rsidR="002867EE" w:rsidRPr="00AF7769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http://www.sopac.org/</w:t>
        </w:r>
      </w:hyperlink>
      <w:r w:rsidR="002867E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0DC953D5" w14:textId="77777777" w:rsidR="00A818F7" w:rsidRDefault="00E13B49" w:rsidP="00A818F7">
      <w:pPr>
        <w:spacing w:before="1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-&gt; T</w:t>
      </w:r>
      <w:r w:rsidR="00A818F7">
        <w:rPr>
          <w:rFonts w:asciiTheme="minorHAnsi" w:hAnsiTheme="minorHAnsi" w:cstheme="minorHAnsi"/>
          <w:sz w:val="22"/>
          <w:szCs w:val="22"/>
          <w:lang w:val="en-GB"/>
        </w:rPr>
        <w:t>heir page dedicated to the Disaster Reduction Programme:</w:t>
      </w:r>
    </w:p>
    <w:p w14:paraId="7FA1CA32" w14:textId="77777777" w:rsidR="00A818F7" w:rsidRDefault="008D4737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196" w:history="1">
        <w:r w:rsidR="00A818F7" w:rsidRPr="00AF7769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http://www.sopac.org/index.php/sopac-programmes/community-risk-programme</w:t>
        </w:r>
      </w:hyperlink>
      <w:r w:rsidR="00A818F7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7CD6ECBA" w14:textId="77777777" w:rsidR="00E13B49" w:rsidRDefault="00E13B49" w:rsidP="00E13B49">
      <w:pPr>
        <w:spacing w:before="1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-&gt; SOPAC’s Geonetwork website (interactive maps, GIS data sets, satellite images and related applications):</w:t>
      </w:r>
    </w:p>
    <w:p w14:paraId="5C44927B" w14:textId="77777777" w:rsidR="00E13B49" w:rsidRPr="00E13B49" w:rsidRDefault="008D4737" w:rsidP="00E13B49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197" w:history="1">
        <w:r w:rsidR="00E13B49" w:rsidRPr="0089700B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http://geonetwork.sopac.org/geonetwork/srv/en/main.home</w:t>
        </w:r>
      </w:hyperlink>
      <w:r w:rsidR="00E13B4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E13B49" w:rsidRPr="00E13B4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E13B4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4DB45CB6" w14:textId="77777777" w:rsidR="002867EE" w:rsidRDefault="002867EE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B559EC4" w14:textId="77777777" w:rsidR="00E20D74" w:rsidRDefault="00E20D74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Secretariat of the Pacific Regional Environment Programme:</w:t>
      </w:r>
    </w:p>
    <w:p w14:paraId="3EB88737" w14:textId="77777777" w:rsidR="00E20D74" w:rsidRDefault="008D4737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198" w:history="1">
        <w:r w:rsidR="00E20D74" w:rsidRPr="00AF7769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http://www.sprep.org/</w:t>
        </w:r>
      </w:hyperlink>
      <w:r w:rsidR="00E20D7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482823CB" w14:textId="77777777" w:rsidR="00E20D74" w:rsidRDefault="00557228" w:rsidP="00E20D74">
      <w:pPr>
        <w:spacing w:before="1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-&gt;</w:t>
      </w:r>
      <w:r w:rsidR="00E20D7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>C</w:t>
      </w:r>
      <w:r w:rsidR="00E20D74">
        <w:rPr>
          <w:rFonts w:asciiTheme="minorHAnsi" w:hAnsiTheme="minorHAnsi" w:cstheme="minorHAnsi"/>
          <w:sz w:val="22"/>
          <w:szCs w:val="22"/>
          <w:lang w:val="en-GB"/>
        </w:rPr>
        <w:t>limate change portal:</w:t>
      </w:r>
    </w:p>
    <w:p w14:paraId="46F20248" w14:textId="77777777" w:rsidR="00E20D74" w:rsidRDefault="008D4737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199" w:history="1">
        <w:r w:rsidR="00E20D74" w:rsidRPr="00AF7769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http://www.sprep.org/topic/climate.htm</w:t>
        </w:r>
      </w:hyperlink>
      <w:r w:rsidR="00E20D7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4D4E4E56" w14:textId="77777777" w:rsidR="00557228" w:rsidRDefault="00557228" w:rsidP="00557228">
      <w:pPr>
        <w:spacing w:before="1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-&gt; Portal of the Pacific Adaptation to Climate Change programme:</w:t>
      </w:r>
    </w:p>
    <w:p w14:paraId="50200C56" w14:textId="77777777" w:rsidR="00557228" w:rsidRPr="00557228" w:rsidRDefault="008D4737" w:rsidP="00557228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200" w:history="1">
        <w:r w:rsidR="00557228" w:rsidRPr="00CF58E1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http://www.sprep.org/climate_change/pacc/index.asp</w:t>
        </w:r>
      </w:hyperlink>
      <w:r w:rsidR="0055722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557228" w:rsidRPr="0055722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788629F0" w14:textId="77777777" w:rsidR="00E20D74" w:rsidRDefault="00E20D74" w:rsidP="00E276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E03CF34" w14:textId="77777777" w:rsidR="00D02F82" w:rsidRDefault="00D02F82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World Bank – </w:t>
      </w:r>
      <w:r w:rsidRPr="00D02F82">
        <w:rPr>
          <w:rFonts w:asciiTheme="minorHAnsi" w:hAnsiTheme="minorHAnsi" w:cstheme="minorHAnsi"/>
          <w:bCs/>
          <w:sz w:val="22"/>
          <w:szCs w:val="22"/>
          <w:lang w:val="en-GB"/>
        </w:rPr>
        <w:t>Reducing the Risk of Disaster and Climate Vulnerability in the Pacific Islands</w:t>
      </w:r>
      <w:r w:rsidR="0041097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>(access to regional summary + assessments for Fiji, Kiribati, Marshall Islands, Papua New Guinea, Solomon Islands, Timor-Leste and Vanuatu)</w:t>
      </w:r>
    </w:p>
    <w:p w14:paraId="0330D0D7" w14:textId="77777777" w:rsidR="00D02F82" w:rsidRDefault="008D4737" w:rsidP="00E27611">
      <w:pPr>
        <w:rPr>
          <w:rFonts w:asciiTheme="minorHAnsi" w:hAnsiTheme="minorHAnsi" w:cstheme="minorHAnsi"/>
          <w:sz w:val="22"/>
          <w:szCs w:val="22"/>
          <w:lang w:val="en-GB"/>
        </w:rPr>
      </w:pPr>
      <w:hyperlink r:id="rId201" w:history="1">
        <w:r w:rsidR="00D02F82" w:rsidRPr="003B1EFB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http://go.worldbank.org/TDK524WI50</w:t>
        </w:r>
      </w:hyperlink>
    </w:p>
    <w:p w14:paraId="02C87E82" w14:textId="77777777" w:rsidR="00EE6405" w:rsidRPr="00773ABA" w:rsidRDefault="00EE6405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EE6405" w:rsidRPr="00773ABA" w:rsidSect="00686E46">
      <w:headerReference w:type="default" r:id="rId202"/>
      <w:footerReference w:type="default" r:id="rId203"/>
      <w:pgSz w:w="11906" w:h="16838"/>
      <w:pgMar w:top="1276" w:right="1418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C1328" w14:textId="77777777" w:rsidR="00983133" w:rsidRDefault="00983133" w:rsidP="00C93D00">
      <w:r>
        <w:separator/>
      </w:r>
    </w:p>
  </w:endnote>
  <w:endnote w:type="continuationSeparator" w:id="0">
    <w:p w14:paraId="7AECD5F8" w14:textId="77777777" w:rsidR="00983133" w:rsidRDefault="00983133" w:rsidP="00C9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197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i/>
        <w:sz w:val="22"/>
        <w:szCs w:val="22"/>
      </w:rPr>
    </w:sdtEndPr>
    <w:sdtContent>
      <w:sdt>
        <w:sdtPr>
          <w:rPr>
            <w:rFonts w:asciiTheme="minorHAnsi" w:hAnsiTheme="minorHAnsi" w:cstheme="minorHAnsi"/>
            <w:i/>
            <w:sz w:val="22"/>
            <w:szCs w:val="22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94F3C66" w14:textId="77777777" w:rsidR="00983133" w:rsidRPr="00C93D00" w:rsidRDefault="00983133">
            <w:pPr>
              <w:pStyle w:val="Footer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93D00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Pr="00C93D0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/>
            </w:r>
            <w:r w:rsidRPr="00C93D0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PAGE </w:instrText>
            </w:r>
            <w:r w:rsidRPr="00C93D0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separate"/>
            </w:r>
            <w:r w:rsidR="008D473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10</w:t>
            </w:r>
            <w:r w:rsidRPr="00C93D0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  <w:r w:rsidRPr="00C93D00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C93D0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/>
            </w:r>
            <w:r w:rsidRPr="00C93D0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NUMPAGES  </w:instrText>
            </w:r>
            <w:r w:rsidRPr="00C93D0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separate"/>
            </w:r>
            <w:r w:rsidR="008D473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21</w:t>
            </w:r>
            <w:r w:rsidRPr="00C93D0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</w:p>
        </w:sdtContent>
      </w:sdt>
    </w:sdtContent>
  </w:sdt>
  <w:p w14:paraId="1FCCFF88" w14:textId="77777777" w:rsidR="00983133" w:rsidRDefault="0098313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58FB5" w14:textId="77777777" w:rsidR="00983133" w:rsidRDefault="00983133" w:rsidP="00C93D00">
      <w:r>
        <w:separator/>
      </w:r>
    </w:p>
  </w:footnote>
  <w:footnote w:type="continuationSeparator" w:id="0">
    <w:p w14:paraId="7F3430AD" w14:textId="77777777" w:rsidR="00983133" w:rsidRDefault="00983133" w:rsidP="00C93D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3D175" w14:textId="77777777" w:rsidR="00983133" w:rsidRDefault="00983133" w:rsidP="00686E46">
    <w:pPr>
      <w:pStyle w:val="Header"/>
      <w:tabs>
        <w:tab w:val="clear" w:pos="9072"/>
        <w:tab w:val="right" w:pos="9923"/>
      </w:tabs>
      <w:ind w:right="-851"/>
      <w:jc w:val="right"/>
    </w:pPr>
    <w:r w:rsidRPr="00686E46">
      <w:rPr>
        <w:noProof/>
        <w:lang w:val="en-US"/>
      </w:rPr>
      <w:drawing>
        <wp:inline distT="0" distB="0" distL="0" distR="0" wp14:anchorId="0EBD5B17" wp14:editId="115C3EBA">
          <wp:extent cx="667226" cy="530066"/>
          <wp:effectExtent l="19050" t="0" r="0" b="0"/>
          <wp:docPr id="15" name="Picture 13" descr="GCC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CCA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7226" cy="530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3DB5"/>
    <w:multiLevelType w:val="hybridMultilevel"/>
    <w:tmpl w:val="53D2046E"/>
    <w:lvl w:ilvl="0" w:tplc="3274D1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B7EBF"/>
    <w:multiLevelType w:val="hybridMultilevel"/>
    <w:tmpl w:val="61242CE8"/>
    <w:lvl w:ilvl="0" w:tplc="428C76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BCE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199CC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8CF63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E0BE6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1EEF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8C6C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BF47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0194D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>
    <w:nsid w:val="10E00205"/>
    <w:multiLevelType w:val="hybridMultilevel"/>
    <w:tmpl w:val="908E32CE"/>
    <w:lvl w:ilvl="0" w:tplc="A6C423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C11CD"/>
    <w:multiLevelType w:val="hybridMultilevel"/>
    <w:tmpl w:val="0F186B34"/>
    <w:lvl w:ilvl="0" w:tplc="46F8E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227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1C1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4A8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8E2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246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844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28E6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569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2A23EE3"/>
    <w:multiLevelType w:val="hybridMultilevel"/>
    <w:tmpl w:val="3EAA92D0"/>
    <w:lvl w:ilvl="0" w:tplc="6024D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9457D"/>
    <w:multiLevelType w:val="hybridMultilevel"/>
    <w:tmpl w:val="3378F9AE"/>
    <w:lvl w:ilvl="0" w:tplc="080C0015">
      <w:start w:val="1"/>
      <w:numFmt w:val="upperLetter"/>
      <w:lvlText w:val="%1."/>
      <w:lvlJc w:val="left"/>
      <w:pPr>
        <w:ind w:left="1004" w:hanging="360"/>
      </w:pPr>
    </w:lvl>
    <w:lvl w:ilvl="1" w:tplc="080C0019" w:tentative="1">
      <w:start w:val="1"/>
      <w:numFmt w:val="lowerLetter"/>
      <w:lvlText w:val="%2."/>
      <w:lvlJc w:val="left"/>
      <w:pPr>
        <w:ind w:left="1724" w:hanging="360"/>
      </w:pPr>
    </w:lvl>
    <w:lvl w:ilvl="2" w:tplc="080C001B" w:tentative="1">
      <w:start w:val="1"/>
      <w:numFmt w:val="lowerRoman"/>
      <w:lvlText w:val="%3."/>
      <w:lvlJc w:val="right"/>
      <w:pPr>
        <w:ind w:left="2444" w:hanging="180"/>
      </w:pPr>
    </w:lvl>
    <w:lvl w:ilvl="3" w:tplc="080C000F" w:tentative="1">
      <w:start w:val="1"/>
      <w:numFmt w:val="decimal"/>
      <w:lvlText w:val="%4."/>
      <w:lvlJc w:val="left"/>
      <w:pPr>
        <w:ind w:left="3164" w:hanging="360"/>
      </w:pPr>
    </w:lvl>
    <w:lvl w:ilvl="4" w:tplc="080C0019" w:tentative="1">
      <w:start w:val="1"/>
      <w:numFmt w:val="lowerLetter"/>
      <w:lvlText w:val="%5."/>
      <w:lvlJc w:val="left"/>
      <w:pPr>
        <w:ind w:left="3884" w:hanging="360"/>
      </w:pPr>
    </w:lvl>
    <w:lvl w:ilvl="5" w:tplc="080C001B" w:tentative="1">
      <w:start w:val="1"/>
      <w:numFmt w:val="lowerRoman"/>
      <w:lvlText w:val="%6."/>
      <w:lvlJc w:val="right"/>
      <w:pPr>
        <w:ind w:left="4604" w:hanging="180"/>
      </w:pPr>
    </w:lvl>
    <w:lvl w:ilvl="6" w:tplc="080C000F" w:tentative="1">
      <w:start w:val="1"/>
      <w:numFmt w:val="decimal"/>
      <w:lvlText w:val="%7."/>
      <w:lvlJc w:val="left"/>
      <w:pPr>
        <w:ind w:left="5324" w:hanging="360"/>
      </w:pPr>
    </w:lvl>
    <w:lvl w:ilvl="7" w:tplc="080C0019" w:tentative="1">
      <w:start w:val="1"/>
      <w:numFmt w:val="lowerLetter"/>
      <w:lvlText w:val="%8."/>
      <w:lvlJc w:val="left"/>
      <w:pPr>
        <w:ind w:left="6044" w:hanging="360"/>
      </w:pPr>
    </w:lvl>
    <w:lvl w:ilvl="8" w:tplc="08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6E9403D7"/>
    <w:multiLevelType w:val="hybridMultilevel"/>
    <w:tmpl w:val="F5625B7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72799"/>
    <w:multiLevelType w:val="hybridMultilevel"/>
    <w:tmpl w:val="9D1CDF98"/>
    <w:lvl w:ilvl="0" w:tplc="78DE4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9C0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B63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6C8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B86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5AD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40D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305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528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0705247"/>
    <w:multiLevelType w:val="hybridMultilevel"/>
    <w:tmpl w:val="68FE77D8"/>
    <w:lvl w:ilvl="0" w:tplc="2B8CEF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73D48"/>
    <w:multiLevelType w:val="hybridMultilevel"/>
    <w:tmpl w:val="7E6ED0C6"/>
    <w:lvl w:ilvl="0" w:tplc="D4380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0E1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F8B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0AA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588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E3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E63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90A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528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7FD007C"/>
    <w:multiLevelType w:val="hybridMultilevel"/>
    <w:tmpl w:val="6C58C678"/>
    <w:lvl w:ilvl="0" w:tplc="62889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1E3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70B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42F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AB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9A8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B0D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220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98F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FCE47F7"/>
    <w:multiLevelType w:val="hybridMultilevel"/>
    <w:tmpl w:val="13E0DF92"/>
    <w:lvl w:ilvl="0" w:tplc="82DA6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F01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10E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501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269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96F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1AA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C44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967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10"/>
  </w:num>
  <w:num w:numId="10">
    <w:abstractNumId w:val="11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59"/>
    <w:rsid w:val="00000F74"/>
    <w:rsid w:val="00002011"/>
    <w:rsid w:val="000026A2"/>
    <w:rsid w:val="00003B88"/>
    <w:rsid w:val="00003C72"/>
    <w:rsid w:val="00004C18"/>
    <w:rsid w:val="00004D9F"/>
    <w:rsid w:val="000230F9"/>
    <w:rsid w:val="00023AFC"/>
    <w:rsid w:val="00024F4C"/>
    <w:rsid w:val="000271DF"/>
    <w:rsid w:val="00034855"/>
    <w:rsid w:val="000354FA"/>
    <w:rsid w:val="000418FA"/>
    <w:rsid w:val="00043D25"/>
    <w:rsid w:val="00044D36"/>
    <w:rsid w:val="00046E1F"/>
    <w:rsid w:val="000502E7"/>
    <w:rsid w:val="000509A6"/>
    <w:rsid w:val="000510F4"/>
    <w:rsid w:val="0005274B"/>
    <w:rsid w:val="00071B99"/>
    <w:rsid w:val="000805F4"/>
    <w:rsid w:val="00081A21"/>
    <w:rsid w:val="00081FFC"/>
    <w:rsid w:val="000A08DB"/>
    <w:rsid w:val="000A403F"/>
    <w:rsid w:val="000B6829"/>
    <w:rsid w:val="000D09E4"/>
    <w:rsid w:val="000D1A21"/>
    <w:rsid w:val="000E02D5"/>
    <w:rsid w:val="000E0D3D"/>
    <w:rsid w:val="000E5FC4"/>
    <w:rsid w:val="000F465C"/>
    <w:rsid w:val="00106566"/>
    <w:rsid w:val="0010789E"/>
    <w:rsid w:val="00120447"/>
    <w:rsid w:val="0012106F"/>
    <w:rsid w:val="0012339C"/>
    <w:rsid w:val="00123A90"/>
    <w:rsid w:val="001334E9"/>
    <w:rsid w:val="00134844"/>
    <w:rsid w:val="00136500"/>
    <w:rsid w:val="0013754A"/>
    <w:rsid w:val="00143EF8"/>
    <w:rsid w:val="00152D1E"/>
    <w:rsid w:val="0015502E"/>
    <w:rsid w:val="001641AA"/>
    <w:rsid w:val="00167938"/>
    <w:rsid w:val="0018524C"/>
    <w:rsid w:val="001857CC"/>
    <w:rsid w:val="00196638"/>
    <w:rsid w:val="001A17DD"/>
    <w:rsid w:val="001A3FD9"/>
    <w:rsid w:val="001A646F"/>
    <w:rsid w:val="001B3A07"/>
    <w:rsid w:val="001C16B1"/>
    <w:rsid w:val="001C34DB"/>
    <w:rsid w:val="001C71A9"/>
    <w:rsid w:val="001D1155"/>
    <w:rsid w:val="001D4AEE"/>
    <w:rsid w:val="001E354C"/>
    <w:rsid w:val="001E6B84"/>
    <w:rsid w:val="001F00C4"/>
    <w:rsid w:val="001F132C"/>
    <w:rsid w:val="001F41DC"/>
    <w:rsid w:val="002037F4"/>
    <w:rsid w:val="00215132"/>
    <w:rsid w:val="00216B7F"/>
    <w:rsid w:val="002229EB"/>
    <w:rsid w:val="0022347F"/>
    <w:rsid w:val="00224F22"/>
    <w:rsid w:val="002260B7"/>
    <w:rsid w:val="00230D08"/>
    <w:rsid w:val="00233499"/>
    <w:rsid w:val="00236266"/>
    <w:rsid w:val="00242093"/>
    <w:rsid w:val="00243266"/>
    <w:rsid w:val="002505D9"/>
    <w:rsid w:val="00250FC5"/>
    <w:rsid w:val="00254C98"/>
    <w:rsid w:val="00256E9F"/>
    <w:rsid w:val="00262CEF"/>
    <w:rsid w:val="0026723B"/>
    <w:rsid w:val="002835D0"/>
    <w:rsid w:val="00284453"/>
    <w:rsid w:val="00285AD8"/>
    <w:rsid w:val="002867EE"/>
    <w:rsid w:val="00287B55"/>
    <w:rsid w:val="00292A47"/>
    <w:rsid w:val="002A2893"/>
    <w:rsid w:val="002B24F8"/>
    <w:rsid w:val="002B337E"/>
    <w:rsid w:val="002B4592"/>
    <w:rsid w:val="002B46C1"/>
    <w:rsid w:val="002C0EBC"/>
    <w:rsid w:val="002C29C2"/>
    <w:rsid w:val="002C7BBD"/>
    <w:rsid w:val="002D0231"/>
    <w:rsid w:val="002D4E24"/>
    <w:rsid w:val="002E2826"/>
    <w:rsid w:val="002E3CF8"/>
    <w:rsid w:val="002E6CA7"/>
    <w:rsid w:val="002F4E00"/>
    <w:rsid w:val="002F741B"/>
    <w:rsid w:val="002F7CF1"/>
    <w:rsid w:val="00307471"/>
    <w:rsid w:val="00311D84"/>
    <w:rsid w:val="0032074F"/>
    <w:rsid w:val="00320A70"/>
    <w:rsid w:val="003211C3"/>
    <w:rsid w:val="0032450A"/>
    <w:rsid w:val="003309E9"/>
    <w:rsid w:val="00341229"/>
    <w:rsid w:val="00343DAB"/>
    <w:rsid w:val="00346F47"/>
    <w:rsid w:val="00352ED5"/>
    <w:rsid w:val="00355793"/>
    <w:rsid w:val="00360949"/>
    <w:rsid w:val="0036380E"/>
    <w:rsid w:val="00373B3B"/>
    <w:rsid w:val="00375131"/>
    <w:rsid w:val="00377403"/>
    <w:rsid w:val="0038468D"/>
    <w:rsid w:val="00391C9B"/>
    <w:rsid w:val="003A19C3"/>
    <w:rsid w:val="003A4D5F"/>
    <w:rsid w:val="003B1EFB"/>
    <w:rsid w:val="003B6556"/>
    <w:rsid w:val="003D1432"/>
    <w:rsid w:val="003D20FD"/>
    <w:rsid w:val="003D21E9"/>
    <w:rsid w:val="003D3440"/>
    <w:rsid w:val="003D37F3"/>
    <w:rsid w:val="003D4183"/>
    <w:rsid w:val="003D5BA1"/>
    <w:rsid w:val="003E2409"/>
    <w:rsid w:val="003E52BE"/>
    <w:rsid w:val="003F7D3D"/>
    <w:rsid w:val="0040352F"/>
    <w:rsid w:val="004073A1"/>
    <w:rsid w:val="00410976"/>
    <w:rsid w:val="00410EE5"/>
    <w:rsid w:val="004132C9"/>
    <w:rsid w:val="0041793F"/>
    <w:rsid w:val="00425B31"/>
    <w:rsid w:val="004263B5"/>
    <w:rsid w:val="00436FAF"/>
    <w:rsid w:val="00442526"/>
    <w:rsid w:val="004447F2"/>
    <w:rsid w:val="00445E14"/>
    <w:rsid w:val="00455C51"/>
    <w:rsid w:val="0046494C"/>
    <w:rsid w:val="00472851"/>
    <w:rsid w:val="00472A56"/>
    <w:rsid w:val="00476301"/>
    <w:rsid w:val="004812F3"/>
    <w:rsid w:val="004834E6"/>
    <w:rsid w:val="004836F2"/>
    <w:rsid w:val="004B23D6"/>
    <w:rsid w:val="004B481A"/>
    <w:rsid w:val="004C626B"/>
    <w:rsid w:val="004D09BA"/>
    <w:rsid w:val="004D0D5A"/>
    <w:rsid w:val="004E444D"/>
    <w:rsid w:val="004E4995"/>
    <w:rsid w:val="004E6DC3"/>
    <w:rsid w:val="004F5BED"/>
    <w:rsid w:val="00507119"/>
    <w:rsid w:val="0051056D"/>
    <w:rsid w:val="00514B7B"/>
    <w:rsid w:val="005243A5"/>
    <w:rsid w:val="00527651"/>
    <w:rsid w:val="00527675"/>
    <w:rsid w:val="0053026C"/>
    <w:rsid w:val="00534BAF"/>
    <w:rsid w:val="00542E45"/>
    <w:rsid w:val="0054467A"/>
    <w:rsid w:val="00547E5A"/>
    <w:rsid w:val="005530F4"/>
    <w:rsid w:val="00557228"/>
    <w:rsid w:val="005703C2"/>
    <w:rsid w:val="00581345"/>
    <w:rsid w:val="00582010"/>
    <w:rsid w:val="00582574"/>
    <w:rsid w:val="005914B7"/>
    <w:rsid w:val="00594AA2"/>
    <w:rsid w:val="0059665C"/>
    <w:rsid w:val="00596BFE"/>
    <w:rsid w:val="005A045A"/>
    <w:rsid w:val="005A11C0"/>
    <w:rsid w:val="005A3331"/>
    <w:rsid w:val="005A4928"/>
    <w:rsid w:val="005B3FF5"/>
    <w:rsid w:val="005B693F"/>
    <w:rsid w:val="005C0785"/>
    <w:rsid w:val="005C5492"/>
    <w:rsid w:val="005C6894"/>
    <w:rsid w:val="005C6C24"/>
    <w:rsid w:val="005C7D43"/>
    <w:rsid w:val="005D2605"/>
    <w:rsid w:val="005D604E"/>
    <w:rsid w:val="005D7D18"/>
    <w:rsid w:val="005F09F0"/>
    <w:rsid w:val="005F2284"/>
    <w:rsid w:val="005F3C0F"/>
    <w:rsid w:val="005F4A96"/>
    <w:rsid w:val="005F61E2"/>
    <w:rsid w:val="006007EF"/>
    <w:rsid w:val="00600959"/>
    <w:rsid w:val="00601F1A"/>
    <w:rsid w:val="00602EAB"/>
    <w:rsid w:val="00604954"/>
    <w:rsid w:val="00605365"/>
    <w:rsid w:val="0061408C"/>
    <w:rsid w:val="006233F3"/>
    <w:rsid w:val="00633960"/>
    <w:rsid w:val="00634599"/>
    <w:rsid w:val="00635CC4"/>
    <w:rsid w:val="00647A62"/>
    <w:rsid w:val="00657776"/>
    <w:rsid w:val="006650EE"/>
    <w:rsid w:val="00665D54"/>
    <w:rsid w:val="00672EC4"/>
    <w:rsid w:val="00682463"/>
    <w:rsid w:val="00685DA5"/>
    <w:rsid w:val="00686E46"/>
    <w:rsid w:val="00690C60"/>
    <w:rsid w:val="00693412"/>
    <w:rsid w:val="006A05DC"/>
    <w:rsid w:val="006A1ACC"/>
    <w:rsid w:val="006A5495"/>
    <w:rsid w:val="006B137B"/>
    <w:rsid w:val="006B28DD"/>
    <w:rsid w:val="006B5B6A"/>
    <w:rsid w:val="006B6142"/>
    <w:rsid w:val="006C066D"/>
    <w:rsid w:val="006C1843"/>
    <w:rsid w:val="006D02BD"/>
    <w:rsid w:val="006E31AC"/>
    <w:rsid w:val="006F0895"/>
    <w:rsid w:val="006F421D"/>
    <w:rsid w:val="006F748C"/>
    <w:rsid w:val="0070126A"/>
    <w:rsid w:val="0070506F"/>
    <w:rsid w:val="00712325"/>
    <w:rsid w:val="0071252D"/>
    <w:rsid w:val="00714318"/>
    <w:rsid w:val="00717681"/>
    <w:rsid w:val="0072252C"/>
    <w:rsid w:val="0073453D"/>
    <w:rsid w:val="00734D47"/>
    <w:rsid w:val="00735D0D"/>
    <w:rsid w:val="007377FC"/>
    <w:rsid w:val="0074040A"/>
    <w:rsid w:val="0074268C"/>
    <w:rsid w:val="00744648"/>
    <w:rsid w:val="0074664C"/>
    <w:rsid w:val="00747849"/>
    <w:rsid w:val="007554F1"/>
    <w:rsid w:val="00756C8F"/>
    <w:rsid w:val="00756D00"/>
    <w:rsid w:val="00762183"/>
    <w:rsid w:val="00767059"/>
    <w:rsid w:val="0077071A"/>
    <w:rsid w:val="00770F01"/>
    <w:rsid w:val="00772453"/>
    <w:rsid w:val="007726C3"/>
    <w:rsid w:val="00773ABA"/>
    <w:rsid w:val="007773CA"/>
    <w:rsid w:val="00785893"/>
    <w:rsid w:val="00795C63"/>
    <w:rsid w:val="007A2F4B"/>
    <w:rsid w:val="007A3390"/>
    <w:rsid w:val="007B547B"/>
    <w:rsid w:val="007B6BE3"/>
    <w:rsid w:val="007C2B4C"/>
    <w:rsid w:val="007D0506"/>
    <w:rsid w:val="007D781B"/>
    <w:rsid w:val="007F6A0C"/>
    <w:rsid w:val="00804DD2"/>
    <w:rsid w:val="00804E72"/>
    <w:rsid w:val="008050A8"/>
    <w:rsid w:val="00806EA0"/>
    <w:rsid w:val="00807804"/>
    <w:rsid w:val="00812A7C"/>
    <w:rsid w:val="00813767"/>
    <w:rsid w:val="008165FB"/>
    <w:rsid w:val="0081721F"/>
    <w:rsid w:val="008178DB"/>
    <w:rsid w:val="00821A4A"/>
    <w:rsid w:val="0082583C"/>
    <w:rsid w:val="00830873"/>
    <w:rsid w:val="008361DF"/>
    <w:rsid w:val="00851242"/>
    <w:rsid w:val="008513FB"/>
    <w:rsid w:val="008603CF"/>
    <w:rsid w:val="00862F34"/>
    <w:rsid w:val="00864BB6"/>
    <w:rsid w:val="00866E40"/>
    <w:rsid w:val="00867E0B"/>
    <w:rsid w:val="008737A6"/>
    <w:rsid w:val="008752B9"/>
    <w:rsid w:val="00875351"/>
    <w:rsid w:val="008753E7"/>
    <w:rsid w:val="00884D9E"/>
    <w:rsid w:val="00886ACE"/>
    <w:rsid w:val="0089345D"/>
    <w:rsid w:val="00893A20"/>
    <w:rsid w:val="00896807"/>
    <w:rsid w:val="008A6D84"/>
    <w:rsid w:val="008B0C6C"/>
    <w:rsid w:val="008B1F11"/>
    <w:rsid w:val="008B77C2"/>
    <w:rsid w:val="008C2627"/>
    <w:rsid w:val="008D4737"/>
    <w:rsid w:val="008E0587"/>
    <w:rsid w:val="008E129B"/>
    <w:rsid w:val="008F31C4"/>
    <w:rsid w:val="008F3CBA"/>
    <w:rsid w:val="008F4459"/>
    <w:rsid w:val="008F4B39"/>
    <w:rsid w:val="008F720C"/>
    <w:rsid w:val="0090290A"/>
    <w:rsid w:val="00903B67"/>
    <w:rsid w:val="00905F03"/>
    <w:rsid w:val="0091034A"/>
    <w:rsid w:val="009118BA"/>
    <w:rsid w:val="00917C34"/>
    <w:rsid w:val="00924B20"/>
    <w:rsid w:val="009270AA"/>
    <w:rsid w:val="00934A84"/>
    <w:rsid w:val="00934EF7"/>
    <w:rsid w:val="00935B10"/>
    <w:rsid w:val="00937985"/>
    <w:rsid w:val="00942711"/>
    <w:rsid w:val="00947FD2"/>
    <w:rsid w:val="00953AF0"/>
    <w:rsid w:val="00960A60"/>
    <w:rsid w:val="00961384"/>
    <w:rsid w:val="00963BE8"/>
    <w:rsid w:val="0096428E"/>
    <w:rsid w:val="00965F6F"/>
    <w:rsid w:val="00966C8E"/>
    <w:rsid w:val="00966F9B"/>
    <w:rsid w:val="00970D3B"/>
    <w:rsid w:val="00976582"/>
    <w:rsid w:val="009775C6"/>
    <w:rsid w:val="00983133"/>
    <w:rsid w:val="009875A7"/>
    <w:rsid w:val="009979C1"/>
    <w:rsid w:val="009A2975"/>
    <w:rsid w:val="009A5E89"/>
    <w:rsid w:val="009A60AB"/>
    <w:rsid w:val="009B468E"/>
    <w:rsid w:val="009B4696"/>
    <w:rsid w:val="009B583D"/>
    <w:rsid w:val="009D597C"/>
    <w:rsid w:val="009E1C55"/>
    <w:rsid w:val="009F37EE"/>
    <w:rsid w:val="00A035AA"/>
    <w:rsid w:val="00A06B6A"/>
    <w:rsid w:val="00A07638"/>
    <w:rsid w:val="00A16697"/>
    <w:rsid w:val="00A2417C"/>
    <w:rsid w:val="00A32FBA"/>
    <w:rsid w:val="00A3687A"/>
    <w:rsid w:val="00A417F5"/>
    <w:rsid w:val="00A42EF2"/>
    <w:rsid w:val="00A4334D"/>
    <w:rsid w:val="00A455CD"/>
    <w:rsid w:val="00A50D65"/>
    <w:rsid w:val="00A544EE"/>
    <w:rsid w:val="00A608A2"/>
    <w:rsid w:val="00A6159B"/>
    <w:rsid w:val="00A61CF4"/>
    <w:rsid w:val="00A65631"/>
    <w:rsid w:val="00A671BA"/>
    <w:rsid w:val="00A74AA4"/>
    <w:rsid w:val="00A75875"/>
    <w:rsid w:val="00A7626F"/>
    <w:rsid w:val="00A818F7"/>
    <w:rsid w:val="00A8343D"/>
    <w:rsid w:val="00A84DF4"/>
    <w:rsid w:val="00A95195"/>
    <w:rsid w:val="00AA39F0"/>
    <w:rsid w:val="00AB599F"/>
    <w:rsid w:val="00AB6EA3"/>
    <w:rsid w:val="00AC13CB"/>
    <w:rsid w:val="00AC1460"/>
    <w:rsid w:val="00AC2F9E"/>
    <w:rsid w:val="00AC3193"/>
    <w:rsid w:val="00AC50EA"/>
    <w:rsid w:val="00AC62AD"/>
    <w:rsid w:val="00AC68C6"/>
    <w:rsid w:val="00AD5F8B"/>
    <w:rsid w:val="00AD7B0B"/>
    <w:rsid w:val="00AE0D18"/>
    <w:rsid w:val="00AE1B0E"/>
    <w:rsid w:val="00AE3E6F"/>
    <w:rsid w:val="00AF0120"/>
    <w:rsid w:val="00AF2436"/>
    <w:rsid w:val="00AF4386"/>
    <w:rsid w:val="00B04587"/>
    <w:rsid w:val="00B15907"/>
    <w:rsid w:val="00B20384"/>
    <w:rsid w:val="00B22E8C"/>
    <w:rsid w:val="00B22F32"/>
    <w:rsid w:val="00B26B11"/>
    <w:rsid w:val="00B31CA5"/>
    <w:rsid w:val="00B325B6"/>
    <w:rsid w:val="00B3367E"/>
    <w:rsid w:val="00B33A98"/>
    <w:rsid w:val="00B35DC0"/>
    <w:rsid w:val="00B370C3"/>
    <w:rsid w:val="00B51EB5"/>
    <w:rsid w:val="00B54C9A"/>
    <w:rsid w:val="00B64AF1"/>
    <w:rsid w:val="00B74308"/>
    <w:rsid w:val="00B75590"/>
    <w:rsid w:val="00B756DD"/>
    <w:rsid w:val="00B76A2C"/>
    <w:rsid w:val="00B77BEE"/>
    <w:rsid w:val="00B90063"/>
    <w:rsid w:val="00B90E77"/>
    <w:rsid w:val="00BB05F4"/>
    <w:rsid w:val="00BB27F4"/>
    <w:rsid w:val="00BB2B53"/>
    <w:rsid w:val="00BC290C"/>
    <w:rsid w:val="00BC3345"/>
    <w:rsid w:val="00BD5DEB"/>
    <w:rsid w:val="00BF5560"/>
    <w:rsid w:val="00BF58B9"/>
    <w:rsid w:val="00C001A6"/>
    <w:rsid w:val="00C01A06"/>
    <w:rsid w:val="00C041FB"/>
    <w:rsid w:val="00C04473"/>
    <w:rsid w:val="00C050A9"/>
    <w:rsid w:val="00C06FA7"/>
    <w:rsid w:val="00C1025C"/>
    <w:rsid w:val="00C117A7"/>
    <w:rsid w:val="00C13234"/>
    <w:rsid w:val="00C13FBA"/>
    <w:rsid w:val="00C16F5E"/>
    <w:rsid w:val="00C200C3"/>
    <w:rsid w:val="00C201FB"/>
    <w:rsid w:val="00C33A45"/>
    <w:rsid w:val="00C3584B"/>
    <w:rsid w:val="00C42850"/>
    <w:rsid w:val="00C45202"/>
    <w:rsid w:val="00C45B41"/>
    <w:rsid w:val="00C4614D"/>
    <w:rsid w:val="00C5353A"/>
    <w:rsid w:val="00C554E1"/>
    <w:rsid w:val="00C560F9"/>
    <w:rsid w:val="00C64114"/>
    <w:rsid w:val="00C8464A"/>
    <w:rsid w:val="00C847C6"/>
    <w:rsid w:val="00C87B1E"/>
    <w:rsid w:val="00C90E1D"/>
    <w:rsid w:val="00C92799"/>
    <w:rsid w:val="00C92D74"/>
    <w:rsid w:val="00C93D00"/>
    <w:rsid w:val="00C94652"/>
    <w:rsid w:val="00CA7CEB"/>
    <w:rsid w:val="00CB1B34"/>
    <w:rsid w:val="00CC00FE"/>
    <w:rsid w:val="00CC0247"/>
    <w:rsid w:val="00CC0BB7"/>
    <w:rsid w:val="00CC133C"/>
    <w:rsid w:val="00CC1B43"/>
    <w:rsid w:val="00CC1EC4"/>
    <w:rsid w:val="00CC2435"/>
    <w:rsid w:val="00CC3124"/>
    <w:rsid w:val="00CC57F0"/>
    <w:rsid w:val="00CE1461"/>
    <w:rsid w:val="00CE5490"/>
    <w:rsid w:val="00CE600C"/>
    <w:rsid w:val="00CF2331"/>
    <w:rsid w:val="00CF32EB"/>
    <w:rsid w:val="00D01E61"/>
    <w:rsid w:val="00D02F82"/>
    <w:rsid w:val="00D034FD"/>
    <w:rsid w:val="00D07057"/>
    <w:rsid w:val="00D15978"/>
    <w:rsid w:val="00D16DA0"/>
    <w:rsid w:val="00D21270"/>
    <w:rsid w:val="00D227DF"/>
    <w:rsid w:val="00D32B6A"/>
    <w:rsid w:val="00D33026"/>
    <w:rsid w:val="00D33887"/>
    <w:rsid w:val="00D33912"/>
    <w:rsid w:val="00D42B04"/>
    <w:rsid w:val="00D456C6"/>
    <w:rsid w:val="00D54283"/>
    <w:rsid w:val="00D61BF6"/>
    <w:rsid w:val="00D62573"/>
    <w:rsid w:val="00D66998"/>
    <w:rsid w:val="00D67FA5"/>
    <w:rsid w:val="00D70302"/>
    <w:rsid w:val="00D71C39"/>
    <w:rsid w:val="00D7240D"/>
    <w:rsid w:val="00D8028F"/>
    <w:rsid w:val="00D867FD"/>
    <w:rsid w:val="00D956F5"/>
    <w:rsid w:val="00D978C6"/>
    <w:rsid w:val="00DA126D"/>
    <w:rsid w:val="00DA49CE"/>
    <w:rsid w:val="00DA70B5"/>
    <w:rsid w:val="00DB382C"/>
    <w:rsid w:val="00DB52A9"/>
    <w:rsid w:val="00DB55A6"/>
    <w:rsid w:val="00DB6D40"/>
    <w:rsid w:val="00DB6FE4"/>
    <w:rsid w:val="00DC0AC4"/>
    <w:rsid w:val="00DC2A9D"/>
    <w:rsid w:val="00DC4917"/>
    <w:rsid w:val="00DC58E2"/>
    <w:rsid w:val="00DC717F"/>
    <w:rsid w:val="00DE11B6"/>
    <w:rsid w:val="00DE5A91"/>
    <w:rsid w:val="00DE6414"/>
    <w:rsid w:val="00DF0A92"/>
    <w:rsid w:val="00DF133C"/>
    <w:rsid w:val="00DF1CE5"/>
    <w:rsid w:val="00DF3940"/>
    <w:rsid w:val="00DF5C38"/>
    <w:rsid w:val="00DF78F5"/>
    <w:rsid w:val="00E04993"/>
    <w:rsid w:val="00E06214"/>
    <w:rsid w:val="00E06883"/>
    <w:rsid w:val="00E13987"/>
    <w:rsid w:val="00E13B49"/>
    <w:rsid w:val="00E20D74"/>
    <w:rsid w:val="00E22652"/>
    <w:rsid w:val="00E23CDD"/>
    <w:rsid w:val="00E242E8"/>
    <w:rsid w:val="00E27611"/>
    <w:rsid w:val="00E27A68"/>
    <w:rsid w:val="00E348E4"/>
    <w:rsid w:val="00E4061A"/>
    <w:rsid w:val="00E418AA"/>
    <w:rsid w:val="00E50138"/>
    <w:rsid w:val="00E50FAE"/>
    <w:rsid w:val="00E559E0"/>
    <w:rsid w:val="00E55AFE"/>
    <w:rsid w:val="00E643DE"/>
    <w:rsid w:val="00E6536A"/>
    <w:rsid w:val="00E66D28"/>
    <w:rsid w:val="00E70429"/>
    <w:rsid w:val="00E70DDF"/>
    <w:rsid w:val="00E7234D"/>
    <w:rsid w:val="00E76D31"/>
    <w:rsid w:val="00E8694E"/>
    <w:rsid w:val="00EA3907"/>
    <w:rsid w:val="00EB2FCE"/>
    <w:rsid w:val="00EB3771"/>
    <w:rsid w:val="00EB5A80"/>
    <w:rsid w:val="00EC3E59"/>
    <w:rsid w:val="00EC4E67"/>
    <w:rsid w:val="00ED05AB"/>
    <w:rsid w:val="00ED0A4A"/>
    <w:rsid w:val="00ED0FC4"/>
    <w:rsid w:val="00ED2C33"/>
    <w:rsid w:val="00ED511F"/>
    <w:rsid w:val="00ED532D"/>
    <w:rsid w:val="00ED59A4"/>
    <w:rsid w:val="00EE0853"/>
    <w:rsid w:val="00EE3AF2"/>
    <w:rsid w:val="00EE6405"/>
    <w:rsid w:val="00EF154F"/>
    <w:rsid w:val="00EF6899"/>
    <w:rsid w:val="00F0325C"/>
    <w:rsid w:val="00F04D9E"/>
    <w:rsid w:val="00F1025E"/>
    <w:rsid w:val="00F10430"/>
    <w:rsid w:val="00F131A4"/>
    <w:rsid w:val="00F15047"/>
    <w:rsid w:val="00F16B13"/>
    <w:rsid w:val="00F224F6"/>
    <w:rsid w:val="00F23064"/>
    <w:rsid w:val="00F237A2"/>
    <w:rsid w:val="00F30A5B"/>
    <w:rsid w:val="00F31CF4"/>
    <w:rsid w:val="00F33902"/>
    <w:rsid w:val="00F348F3"/>
    <w:rsid w:val="00F37B06"/>
    <w:rsid w:val="00F41F70"/>
    <w:rsid w:val="00F47A72"/>
    <w:rsid w:val="00F525D6"/>
    <w:rsid w:val="00F53486"/>
    <w:rsid w:val="00F54C40"/>
    <w:rsid w:val="00F72846"/>
    <w:rsid w:val="00F94127"/>
    <w:rsid w:val="00F961C2"/>
    <w:rsid w:val="00F9713F"/>
    <w:rsid w:val="00F972D8"/>
    <w:rsid w:val="00FA1E36"/>
    <w:rsid w:val="00FA366B"/>
    <w:rsid w:val="00FB4109"/>
    <w:rsid w:val="00FC0BF3"/>
    <w:rsid w:val="00FC5417"/>
    <w:rsid w:val="00FC6D5D"/>
    <w:rsid w:val="00FC76ED"/>
    <w:rsid w:val="00FD4815"/>
    <w:rsid w:val="00FD5B26"/>
    <w:rsid w:val="00FD6FD5"/>
    <w:rsid w:val="00FD7CE2"/>
    <w:rsid w:val="00FE423E"/>
    <w:rsid w:val="00FF2C7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74E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="Times New Roman"/>
        <w:sz w:val="28"/>
        <w:szCs w:val="24"/>
        <w:lang w:val="fr-BE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FD9"/>
  </w:style>
  <w:style w:type="paragraph" w:styleId="Heading1">
    <w:name w:val="heading 1"/>
    <w:basedOn w:val="Normal"/>
    <w:next w:val="Normal"/>
    <w:link w:val="Heading1Char"/>
    <w:uiPriority w:val="9"/>
    <w:qFormat/>
    <w:rsid w:val="00D02F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611"/>
    <w:pPr>
      <w:ind w:left="720"/>
      <w:contextualSpacing/>
    </w:pPr>
  </w:style>
  <w:style w:type="character" w:styleId="Hyperlink">
    <w:name w:val="Hyperlink"/>
    <w:aliases w:val="min"/>
    <w:basedOn w:val="DefaultParagraphFont"/>
    <w:unhideWhenUsed/>
    <w:rsid w:val="00E276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56C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3D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D00"/>
  </w:style>
  <w:style w:type="paragraph" w:styleId="Footer">
    <w:name w:val="footer"/>
    <w:basedOn w:val="Normal"/>
    <w:link w:val="FooterChar"/>
    <w:uiPriority w:val="99"/>
    <w:unhideWhenUsed/>
    <w:rsid w:val="00C93D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D00"/>
  </w:style>
  <w:style w:type="character" w:customStyle="1" w:styleId="Heading1Char">
    <w:name w:val="Heading 1 Char"/>
    <w:basedOn w:val="DefaultParagraphFont"/>
    <w:link w:val="Heading1"/>
    <w:uiPriority w:val="9"/>
    <w:rsid w:val="00D02F82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36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35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4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4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4F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="Times New Roman"/>
        <w:sz w:val="28"/>
        <w:szCs w:val="24"/>
        <w:lang w:val="fr-BE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FD9"/>
  </w:style>
  <w:style w:type="paragraph" w:styleId="Heading1">
    <w:name w:val="heading 1"/>
    <w:basedOn w:val="Normal"/>
    <w:next w:val="Normal"/>
    <w:link w:val="Heading1Char"/>
    <w:uiPriority w:val="9"/>
    <w:qFormat/>
    <w:rsid w:val="00D02F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611"/>
    <w:pPr>
      <w:ind w:left="720"/>
      <w:contextualSpacing/>
    </w:pPr>
  </w:style>
  <w:style w:type="character" w:styleId="Hyperlink">
    <w:name w:val="Hyperlink"/>
    <w:aliases w:val="min"/>
    <w:basedOn w:val="DefaultParagraphFont"/>
    <w:unhideWhenUsed/>
    <w:rsid w:val="00E276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56C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3D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D00"/>
  </w:style>
  <w:style w:type="paragraph" w:styleId="Footer">
    <w:name w:val="footer"/>
    <w:basedOn w:val="Normal"/>
    <w:link w:val="FooterChar"/>
    <w:uiPriority w:val="99"/>
    <w:unhideWhenUsed/>
    <w:rsid w:val="00C93D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D00"/>
  </w:style>
  <w:style w:type="character" w:customStyle="1" w:styleId="Heading1Char">
    <w:name w:val="Heading 1 Char"/>
    <w:basedOn w:val="DefaultParagraphFont"/>
    <w:link w:val="Heading1"/>
    <w:uiPriority w:val="9"/>
    <w:rsid w:val="00D02F82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36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35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4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4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4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788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634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171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12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875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1586">
          <w:marLeft w:val="36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21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6896">
          <w:marLeft w:val="36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482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365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693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42" Type="http://schemas.openxmlformats.org/officeDocument/2006/relationships/hyperlink" Target="http://www.acia.uaf.edu/" TargetMode="External"/><Relationship Id="rId143" Type="http://schemas.openxmlformats.org/officeDocument/2006/relationships/hyperlink" Target="http://startcc.iwlearn.org/doc/Doc_eng_10.pdf" TargetMode="External"/><Relationship Id="rId144" Type="http://schemas.openxmlformats.org/officeDocument/2006/relationships/hyperlink" Target="http://startcc.iwlearn.org/doc/Doc_eng_10.pdf" TargetMode="External"/><Relationship Id="rId145" Type="http://schemas.openxmlformats.org/officeDocument/2006/relationships/hyperlink" Target="http://www.slideshare.net/soumyashree85/global-climate-change-its-impact-on-indian-agriculture-presentation" TargetMode="External"/><Relationship Id="rId146" Type="http://schemas.openxmlformats.org/officeDocument/2006/relationships/hyperlink" Target="http://www.slideshare.net/soumyashree85/global-climate-change-its-impact-on-indian-agriculture-presentation" TargetMode="External"/><Relationship Id="rId147" Type="http://schemas.openxmlformats.org/officeDocument/2006/relationships/hyperlink" Target="http://www.climate.org/topics/international-action/thailand.htm" TargetMode="External"/><Relationship Id="rId148" Type="http://schemas.openxmlformats.org/officeDocument/2006/relationships/hyperlink" Target="http://www.climate.org/topics/international-action/thailand.htm" TargetMode="External"/><Relationship Id="rId149" Type="http://schemas.openxmlformats.org/officeDocument/2006/relationships/hyperlink" Target="http://www.climate.org/topics/international-action/thailand.htm" TargetMode="External"/><Relationship Id="rId180" Type="http://schemas.openxmlformats.org/officeDocument/2006/relationships/hyperlink" Target="http://www.sprep.org/att/publication/000912_Final_PICCAFReport_2010.pdf" TargetMode="External"/><Relationship Id="rId181" Type="http://schemas.openxmlformats.org/officeDocument/2006/relationships/hyperlink" Target="http://www.caribbeanclimate.bz/accc/accc.html" TargetMode="External"/><Relationship Id="rId182" Type="http://schemas.openxmlformats.org/officeDocument/2006/relationships/hyperlink" Target="http://www.climate.gov.ki/Kiribati_climate_change_strategies.html" TargetMode="External"/><Relationship Id="rId40" Type="http://schemas.openxmlformats.org/officeDocument/2006/relationships/hyperlink" Target="http://www.cccep.ac.uk/Publications/Policy/docs/PPFankhauseretal_costs-climate-proofing.pdf" TargetMode="External"/><Relationship Id="rId41" Type="http://schemas.openxmlformats.org/officeDocument/2006/relationships/hyperlink" Target="http://www.eurocapacity.org/downloads/NFEsPolicyReport.pdf" TargetMode="External"/><Relationship Id="rId42" Type="http://schemas.openxmlformats.org/officeDocument/2006/relationships/hyperlink" Target="http://unstats.un.org/unsd/climate_change/Korea/presentations/(SESSION%202-2-3)%5BJulie%20Hass%5D.ppt" TargetMode="External"/><Relationship Id="rId43" Type="http://schemas.openxmlformats.org/officeDocument/2006/relationships/hyperlink" Target="http://webarchive.nationalarchives.gov.uk/20100407010852/http://www.hm-treasury.gov.uk/stern_review_supporting_documents.htm" TargetMode="External"/><Relationship Id="rId44" Type="http://schemas.openxmlformats.org/officeDocument/2006/relationships/hyperlink" Target="http://www.wri.org/publication/world-greenhouse-gas-emissions-in-2005" TargetMode="External"/><Relationship Id="rId45" Type="http://schemas.openxmlformats.org/officeDocument/2006/relationships/hyperlink" Target="http://www.ipcc.ch" TargetMode="External"/><Relationship Id="rId46" Type="http://schemas.openxmlformats.org/officeDocument/2006/relationships/hyperlink" Target="http://www.ipcc.ch" TargetMode="External"/><Relationship Id="rId47" Type="http://schemas.openxmlformats.org/officeDocument/2006/relationships/hyperlink" Target="http://www.ipcc.ch" TargetMode="External"/><Relationship Id="rId48" Type="http://schemas.openxmlformats.org/officeDocument/2006/relationships/hyperlink" Target="http://www.ipcc.ch" TargetMode="External"/><Relationship Id="rId49" Type="http://schemas.openxmlformats.org/officeDocument/2006/relationships/hyperlink" Target="http://www.undp.org/climatechange/adapt/apf.html" TargetMode="External"/><Relationship Id="rId183" Type="http://schemas.openxmlformats.org/officeDocument/2006/relationships/hyperlink" Target="http://www.climate.gov.ki/Kiribati_climate_change_strategies.html" TargetMode="External"/><Relationship Id="rId184" Type="http://schemas.openxmlformats.org/officeDocument/2006/relationships/hyperlink" Target="http://www.climate.gov.ki/Kiribati_climate_change_strategies.html" TargetMode="External"/><Relationship Id="rId185" Type="http://schemas.openxmlformats.org/officeDocument/2006/relationships/hyperlink" Target="http://www.nhrl.unsw.edu.au/downloads/UNSW%20DRR%20and%20CCA%20in%20the%20Pacific.pdf" TargetMode="External"/><Relationship Id="rId186" Type="http://schemas.openxmlformats.org/officeDocument/2006/relationships/hyperlink" Target="http://www.sprep.org/publication/pub_detail.asp?id=848" TargetMode="External"/><Relationship Id="rId187" Type="http://schemas.openxmlformats.org/officeDocument/2006/relationships/hyperlink" Target="http://www.sprep.org/publication/pub_detail.asp?id=848" TargetMode="External"/><Relationship Id="rId188" Type="http://schemas.openxmlformats.org/officeDocument/2006/relationships/hyperlink" Target="http://www.worldwildlife.org/what/wherewework/coraltriangle/WWFBinaryitem7758.pdf" TargetMode="External"/><Relationship Id="rId189" Type="http://schemas.openxmlformats.org/officeDocument/2006/relationships/hyperlink" Target="http://research.fit.edu/sealevelriselibrary/documents/doc_mgr/403/Pacific_Islands_Community_Based_Adaptation_to_CC_-_Nakelevu_et_al._2005_pdf.pdf" TargetMode="External"/><Relationship Id="rId80" Type="http://schemas.openxmlformats.org/officeDocument/2006/relationships/hyperlink" Target="http://www.grida.no/publications/rr/natural-fix/" TargetMode="External"/><Relationship Id="rId81" Type="http://schemas.openxmlformats.org/officeDocument/2006/relationships/hyperlink" Target="http://www.adaptationlearning.net/" TargetMode="External"/><Relationship Id="rId82" Type="http://schemas.openxmlformats.org/officeDocument/2006/relationships/hyperlink" Target="http://www.undp.org/mainstreaming/cdes.shtml" TargetMode="External"/><Relationship Id="rId83" Type="http://schemas.openxmlformats.org/officeDocument/2006/relationships/hyperlink" Target="http://www.unpei.org/PDF/PEI-full-handbook.pdf" TargetMode="External"/><Relationship Id="rId84" Type="http://schemas.openxmlformats.org/officeDocument/2006/relationships/hyperlink" Target="http://www.unpei.org/knowledge-resources/publications.html" TargetMode="External"/><Relationship Id="rId85" Type="http://schemas.openxmlformats.org/officeDocument/2006/relationships/hyperlink" Target="http://www.unep.fr/shared/publications/pdf/DTIx0679xPA-CommunicatingEN.pdf" TargetMode="External"/><Relationship Id="rId86" Type="http://schemas.openxmlformats.org/officeDocument/2006/relationships/hyperlink" Target="http://www.unep.org/PDF/UNEPGreenJobs_report08.pdf" TargetMode="External"/><Relationship Id="rId87" Type="http://schemas.openxmlformats.org/officeDocument/2006/relationships/hyperlink" Target="http://unfccc.int/resource/docs/publications/caring_en.pdf" TargetMode="External"/><Relationship Id="rId88" Type="http://schemas.openxmlformats.org/officeDocument/2006/relationships/hyperlink" Target="http://pdf.usaid.gov/pdf_docs/PNADJ990.pdf" TargetMode="External"/><Relationship Id="rId89" Type="http://schemas.openxmlformats.org/officeDocument/2006/relationships/hyperlink" Target="http://climatechange.worldbank.org/climatechange/content/mainstreaming-adaptation-climate-change-agriculture-and-natural-resources-management-project" TargetMode="External"/><Relationship Id="rId110" Type="http://schemas.openxmlformats.org/officeDocument/2006/relationships/hyperlink" Target="http://www.undp.org/mainstreaming/cdes.shtml" TargetMode="External"/><Relationship Id="rId111" Type="http://schemas.openxmlformats.org/officeDocument/2006/relationships/hyperlink" Target="http://www.undp.org/mainstreaming/ncsa.shtml" TargetMode="External"/><Relationship Id="rId112" Type="http://schemas.openxmlformats.org/officeDocument/2006/relationships/hyperlink" Target="http://unfccc.int" TargetMode="External"/><Relationship Id="rId113" Type="http://schemas.openxmlformats.org/officeDocument/2006/relationships/hyperlink" Target="http://hdr.undp.org/en/" TargetMode="External"/><Relationship Id="rId114" Type="http://schemas.openxmlformats.org/officeDocument/2006/relationships/hyperlink" Target="http://www.weadapt.org/" TargetMode="External"/><Relationship Id="rId115" Type="http://schemas.openxmlformats.org/officeDocument/2006/relationships/hyperlink" Target="http://sdwebx.worldbank.org/climateportal/" TargetMode="External"/><Relationship Id="rId116" Type="http://schemas.openxmlformats.org/officeDocument/2006/relationships/hyperlink" Target="http://climatechange.worldbank.org/content/economics-adaptation-climate-change-study-homepage" TargetMode="External"/><Relationship Id="rId117" Type="http://schemas.openxmlformats.org/officeDocument/2006/relationships/hyperlink" Target="http://wwf.panda.org/about_our_earth/aboutcc/how_cc_works/" TargetMode="External"/><Relationship Id="rId118" Type="http://schemas.openxmlformats.org/officeDocument/2006/relationships/hyperlink" Target="http://www.oecd-ilibrary.org/environment/oecd-environment-working-papers_19970900;jsessionid=2ea2oo6uo9hdp.delta" TargetMode="External"/><Relationship Id="rId119" Type="http://schemas.openxmlformats.org/officeDocument/2006/relationships/hyperlink" Target="http://www.oecd-ilibrary.org/environment/oecd-environment-working-papers_19970900" TargetMode="External"/><Relationship Id="rId150" Type="http://schemas.openxmlformats.org/officeDocument/2006/relationships/hyperlink" Target="http://www.nlcap.net/fileadmin/NCAP/Countries/Yemen/032135.0607xx.YEM.CON-01.Output_3.doc" TargetMode="External"/><Relationship Id="rId151" Type="http://schemas.openxmlformats.org/officeDocument/2006/relationships/hyperlink" Target="http://www.nlcap.net/fileadmin/NCAP/Countries/Yemen/032135.0607xx.YEM.CON-01.Output_3.doc" TargetMode="External"/><Relationship Id="rId152" Type="http://schemas.openxmlformats.org/officeDocument/2006/relationships/hyperlink" Target="http://www.ccchina.gov.cn/WebSite/CCChina/UpFile/File188.pdf" TargetMode="Externa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hyperlink" Target="http://www.dewpoint.org.uk/Article.Aspx?ArticleID=901" TargetMode="External"/><Relationship Id="rId13" Type="http://schemas.openxmlformats.org/officeDocument/2006/relationships/hyperlink" Target="http://www.oecd.org/env/workingpapers" TargetMode="External"/><Relationship Id="rId14" Type="http://schemas.openxmlformats.org/officeDocument/2006/relationships/hyperlink" Target="http://www.conservationfund.org/pubs_product_list/131" TargetMode="External"/><Relationship Id="rId15" Type="http://schemas.openxmlformats.org/officeDocument/2006/relationships/hyperlink" Target="http://www.tyndall.ac.uk/sites/default/files/wp3.pdf" TargetMode="External"/><Relationship Id="rId16" Type="http://schemas.openxmlformats.org/officeDocument/2006/relationships/hyperlink" Target="http://webarchive.nationalarchives.gov.uk/20100407010852/http://www.hm-treasury.gov.uk/stern_review_supporting_documents.htm" TargetMode="External"/><Relationship Id="rId17" Type="http://schemas.openxmlformats.org/officeDocument/2006/relationships/hyperlink" Target="http://www.tyndall.ac.uk/sites/default/files/wp38.pdf" TargetMode="External"/><Relationship Id="rId18" Type="http://schemas.openxmlformats.org/officeDocument/2006/relationships/hyperlink" Target="http://www.undp.org/climatechange/adapt/apf.html" TargetMode="External"/><Relationship Id="rId19" Type="http://schemas.openxmlformats.org/officeDocument/2006/relationships/hyperlink" Target="http://www-wds.worldbank.org/external/default/WDSContentServer/WDSP/IB/2004/10/06/000160016_20041006165241/Rendered/PDF/300650PAPER0Look0Before0You0Leap.pdf" TargetMode="External"/><Relationship Id="rId153" Type="http://schemas.openxmlformats.org/officeDocument/2006/relationships/hyperlink" Target="http://www.ccchina.gov.cn/WebSite/CCChina/UpFile/File188.pdf" TargetMode="External"/><Relationship Id="rId154" Type="http://schemas.openxmlformats.org/officeDocument/2006/relationships/hyperlink" Target="http://www.oecd.org/dataoecd/39/51/43722897.pdf" TargetMode="External"/><Relationship Id="rId155" Type="http://schemas.openxmlformats.org/officeDocument/2006/relationships/hyperlink" Target="http://www.oecd.org/dataoecd/39/51/43722897.pdf" TargetMode="External"/><Relationship Id="rId156" Type="http://schemas.openxmlformats.org/officeDocument/2006/relationships/hyperlink" Target="http://www.aideffectiveness.org/images/eventlist/CC+AE-SynthesisReport.pdf" TargetMode="External"/><Relationship Id="rId157" Type="http://schemas.openxmlformats.org/officeDocument/2006/relationships/hyperlink" Target="http://www.usaid.gov/rdma/documents/RDMA_Asia-Pacific_Climate_Change_Adaptation_Assessment_Final_Report.pdf" TargetMode="External"/><Relationship Id="rId158" Type="http://schemas.openxmlformats.org/officeDocument/2006/relationships/hyperlink" Target="http://www.usaid.gov/rdma/documents/RDMA_Asia-Pacific_Climate_Change_Adaptation_Assessment_Final_Report.pdf" TargetMode="External"/><Relationship Id="rId159" Type="http://schemas.openxmlformats.org/officeDocument/2006/relationships/hyperlink" Target="http://climatechange.worldbank.org/content/economics-adaptation-climate-change-study-homepage" TargetMode="External"/><Relationship Id="rId190" Type="http://schemas.openxmlformats.org/officeDocument/2006/relationships/hyperlink" Target="http://www.sprep.org/att/publication/000437_CVAGuideE.pdf" TargetMode="External"/><Relationship Id="rId191" Type="http://schemas.openxmlformats.org/officeDocument/2006/relationships/hyperlink" Target="http://siteresources.worldbank.org/INTPACIFICISLANDS/Resources/synthesis_report_EAP_region%5B1%5D.pdf" TargetMode="External"/><Relationship Id="rId192" Type="http://schemas.openxmlformats.org/officeDocument/2006/relationships/hyperlink" Target="http://climatechange.worldbank.org/content/economics-adaptation-climate-change-study-homepage" TargetMode="External"/><Relationship Id="rId50" Type="http://schemas.openxmlformats.org/officeDocument/2006/relationships/hyperlink" Target="http://www.undp.org/climatechange/adapt/apf.html" TargetMode="External"/><Relationship Id="rId51" Type="http://schemas.openxmlformats.org/officeDocument/2006/relationships/image" Target="media/image1.gif"/><Relationship Id="rId52" Type="http://schemas.openxmlformats.org/officeDocument/2006/relationships/hyperlink" Target="http://geography.exeter.ac.uk/staff/sddownloads/" TargetMode="External"/><Relationship Id="rId53" Type="http://schemas.openxmlformats.org/officeDocument/2006/relationships/hyperlink" Target="http://pdf.wri.org/weathering_the_storm.pdf" TargetMode="External"/><Relationship Id="rId54" Type="http://schemas.openxmlformats.org/officeDocument/2006/relationships/hyperlink" Target="http://www.mckinsey.com/globalGHGcostcurve" TargetMode="External"/><Relationship Id="rId55" Type="http://schemas.openxmlformats.org/officeDocument/2006/relationships/hyperlink" Target="http://siteresources.worldbank.org/INTURBANDEVELOPMENT/Resources/336387-1256566800920/6505269-1268260567624/Rosenzweig.pdf" TargetMode="External"/><Relationship Id="rId56" Type="http://schemas.openxmlformats.org/officeDocument/2006/relationships/hyperlink" Target="http://www.maweb.org/en/Synthesis.aspx" TargetMode="External"/><Relationship Id="rId57" Type="http://schemas.openxmlformats.org/officeDocument/2006/relationships/hyperlink" Target="http://unmillenniumproject.org/" TargetMode="External"/><Relationship Id="rId58" Type="http://schemas.openxmlformats.org/officeDocument/2006/relationships/hyperlink" Target="http://www.undp.org/climatechange/adapt/apf.html" TargetMode="External"/><Relationship Id="rId59" Type="http://schemas.openxmlformats.org/officeDocument/2006/relationships/hyperlink" Target="http://www.oecd.org/dataoecd/29/21/2754804.pdf" TargetMode="External"/><Relationship Id="rId193" Type="http://schemas.openxmlformats.org/officeDocument/2006/relationships/hyperlink" Target="http://www.forumsec.org.fj" TargetMode="External"/><Relationship Id="rId194" Type="http://schemas.openxmlformats.org/officeDocument/2006/relationships/hyperlink" Target="http://www.forumsec.org.fj/pages.cfm/strategic-partnerships-coordination/climate-change/" TargetMode="External"/><Relationship Id="rId195" Type="http://schemas.openxmlformats.org/officeDocument/2006/relationships/hyperlink" Target="http://www.sopac.org/" TargetMode="External"/><Relationship Id="rId196" Type="http://schemas.openxmlformats.org/officeDocument/2006/relationships/hyperlink" Target="http://www.sopac.org/index.php/sopac-programmes/community-risk-programme" TargetMode="External"/><Relationship Id="rId197" Type="http://schemas.openxmlformats.org/officeDocument/2006/relationships/hyperlink" Target="http://geonetwork.sopac.org/geonetwork/srv/en/main.home" TargetMode="External"/><Relationship Id="rId198" Type="http://schemas.openxmlformats.org/officeDocument/2006/relationships/hyperlink" Target="http://www.sprep.org/" TargetMode="External"/><Relationship Id="rId199" Type="http://schemas.openxmlformats.org/officeDocument/2006/relationships/hyperlink" Target="http://www.sprep.org/topic/climate.htm" TargetMode="External"/><Relationship Id="rId90" Type="http://schemas.openxmlformats.org/officeDocument/2006/relationships/hyperlink" Target="http://go.worldbank.org/ZXULQ9SCC0" TargetMode="External"/><Relationship Id="rId91" Type="http://schemas.openxmlformats.org/officeDocument/2006/relationships/hyperlink" Target="http://climatechange.worldbank.org/content/adaptation-costs-global-estimate" TargetMode="External"/><Relationship Id="rId92" Type="http://schemas.openxmlformats.org/officeDocument/2006/relationships/hyperlink" Target="http://siteresources.worldbank.org/EXTCC/Resources/EACC-june2010.pdf" TargetMode="External"/><Relationship Id="rId93" Type="http://schemas.openxmlformats.org/officeDocument/2006/relationships/hyperlink" Target="http://climatechange.worldbank.org/content/economics-adaptation-climate-change-study-homepage" TargetMode="External"/><Relationship Id="rId94" Type="http://schemas.openxmlformats.org/officeDocument/2006/relationships/hyperlink" Target="http://climatechange.worldbank.org/sites/default/files/documents/EACCSynthesisReport.pdf" TargetMode="External"/><Relationship Id="rId95" Type="http://schemas.openxmlformats.org/officeDocument/2006/relationships/hyperlink" Target="http://climatechange.worldbank.org/content/adaptation-costs-global-estimate" TargetMode="External"/><Relationship Id="rId96" Type="http://schemas.openxmlformats.org/officeDocument/2006/relationships/hyperlink" Target="http://climatechange.worldbank.org/content/social-dimensions-adaptation-climate-change" TargetMode="External"/><Relationship Id="rId97" Type="http://schemas.openxmlformats.org/officeDocument/2006/relationships/hyperlink" Target="http://climatechange.worldbank.org/content/social-dimensions-adaptation-climate-change" TargetMode="External"/><Relationship Id="rId98" Type="http://schemas.openxmlformats.org/officeDocument/2006/relationships/hyperlink" Target="http://climatechange.worldbank.org/content/social-dimensions-adaptation-climate-change" TargetMode="External"/><Relationship Id="rId99" Type="http://schemas.openxmlformats.org/officeDocument/2006/relationships/hyperlink" Target="http://www.adaptationlearning.net/" TargetMode="External"/><Relationship Id="rId120" Type="http://schemas.openxmlformats.org/officeDocument/2006/relationships/hyperlink" Target="http://pubs.iied.org/17040IIED.html" TargetMode="External"/><Relationship Id="rId121" Type="http://schemas.openxmlformats.org/officeDocument/2006/relationships/hyperlink" Target="http://www.cristaltool.org/content/download.aspx" TargetMode="External"/><Relationship Id="rId122" Type="http://schemas.openxmlformats.org/officeDocument/2006/relationships/hyperlink" Target="http://www.worldbank.org/reference/" TargetMode="External"/><Relationship Id="rId123" Type="http://schemas.openxmlformats.org/officeDocument/2006/relationships/hyperlink" Target="http://www.undp.org/climatechange/adapt/apf.html" TargetMode="External"/><Relationship Id="rId124" Type="http://schemas.openxmlformats.org/officeDocument/2006/relationships/hyperlink" Target="http://www.oecd.org/dataoecd/47/52/47115936.pdf" TargetMode="External"/><Relationship Id="rId125" Type="http://schemas.openxmlformats.org/officeDocument/2006/relationships/hyperlink" Target="http://www.seataskteam.net/guidance.php" TargetMode="External"/><Relationship Id="rId126" Type="http://schemas.openxmlformats.org/officeDocument/2006/relationships/hyperlink" Target="http://www.seataskteam.net/guidance.php" TargetMode="External"/><Relationship Id="rId127" Type="http://schemas.openxmlformats.org/officeDocument/2006/relationships/hyperlink" Target="http://browse.oecdbookshop.org/oecd/pdfs/browseit/4309061E.PDF" TargetMode="External"/><Relationship Id="rId128" Type="http://schemas.openxmlformats.org/officeDocument/2006/relationships/hyperlink" Target="http://www.iaia.org/publicdocuments/EIA/SEA/SEAManual.pdf" TargetMode="External"/><Relationship Id="rId129" Type="http://schemas.openxmlformats.org/officeDocument/2006/relationships/hyperlink" Target="http://www.africaprogresspanel.com/en/our-work/publications/" TargetMode="External"/><Relationship Id="rId160" Type="http://schemas.openxmlformats.org/officeDocument/2006/relationships/hyperlink" Target="http://climatechange.worldbank.org/content/economics-adaptation-climate-change-study-homepage" TargetMode="External"/><Relationship Id="rId161" Type="http://schemas.openxmlformats.org/officeDocument/2006/relationships/hyperlink" Target="http://web.idrc.ca/uploads/user-S/12324196651Mapping_Report.pdf" TargetMode="External"/><Relationship Id="rId162" Type="http://schemas.openxmlformats.org/officeDocument/2006/relationships/hyperlink" Target="http://web.idrc.ca/uploads/user-S/12324196651Mapping_Report.pdf" TargetMode="External"/><Relationship Id="rId20" Type="http://schemas.openxmlformats.org/officeDocument/2006/relationships/hyperlink" Target="http://www.ajtmh.org" TargetMode="External"/><Relationship Id="rId21" Type="http://schemas.openxmlformats.org/officeDocument/2006/relationships/hyperlink" Target="http://www.undp.org/climatechange/adapt/apf.html" TargetMode="External"/><Relationship Id="rId22" Type="http://schemas.openxmlformats.org/officeDocument/2006/relationships/hyperlink" Target="http://www.environmental-mainstreaming.org/key-lit.html" TargetMode="External"/><Relationship Id="rId23" Type="http://schemas.openxmlformats.org/officeDocument/2006/relationships/hyperlink" Target="http://www.malariajournal.com" TargetMode="External"/><Relationship Id="rId24" Type="http://schemas.openxmlformats.org/officeDocument/2006/relationships/hyperlink" Target="http://www.oecd.org/env/workingpapers" TargetMode="External"/><Relationship Id="rId25" Type="http://schemas.openxmlformats.org/officeDocument/2006/relationships/hyperlink" Target="http://www.brookings.edu/reports/2010/0422_climate_change_poverty.aspx" TargetMode="External"/><Relationship Id="rId26" Type="http://schemas.openxmlformats.org/officeDocument/2006/relationships/hyperlink" Target="http://www.mikehulme.org/wp-content/uploads/2007/04/2004-dessai-hulme-probabilities.pdf" TargetMode="External"/><Relationship Id="rId27" Type="http://schemas.openxmlformats.org/officeDocument/2006/relationships/hyperlink" Target="http://www.undp.org/climatechange/adapt/apf.html" TargetMode="External"/><Relationship Id="rId28" Type="http://schemas.openxmlformats.org/officeDocument/2006/relationships/hyperlink" Target="http://www.undp.org/climatechange/adapt/apf.html" TargetMode="External"/><Relationship Id="rId29" Type="http://schemas.openxmlformats.org/officeDocument/2006/relationships/hyperlink" Target="http://ec.europa.eu/europeaid/infopoint/publications/europeaid/50a_en.htm" TargetMode="External"/><Relationship Id="rId163" Type="http://schemas.openxmlformats.org/officeDocument/2006/relationships/hyperlink" Target="http://www.caribbeanclimate.bz/projects/enhancing-capacity-for-adaptation-to-climate-change-ecacc-in-the-uk-caribbean-overseas-territories-project.html" TargetMode="External"/><Relationship Id="rId164" Type="http://schemas.openxmlformats.org/officeDocument/2006/relationships/hyperlink" Target="http://www.caribbeanclimate.bz/accc/accc.html" TargetMode="External"/><Relationship Id="rId165" Type="http://schemas.openxmlformats.org/officeDocument/2006/relationships/hyperlink" Target="http://www.caribbeanclimate.bz/accc/accc.html" TargetMode="External"/><Relationship Id="rId166" Type="http://schemas.openxmlformats.org/officeDocument/2006/relationships/hyperlink" Target="http://www.ccrif.org/sites/default/files/publications/ECABrochureFinalAugust182010.pdf" TargetMode="External"/><Relationship Id="rId167" Type="http://schemas.openxmlformats.org/officeDocument/2006/relationships/hyperlink" Target="http://www.caribbeanclimate.bz/accc/accc.html" TargetMode="External"/><Relationship Id="rId168" Type="http://schemas.openxmlformats.org/officeDocument/2006/relationships/hyperlink" Target="http://www.caribbeanclimate.bz/macc/macc.html" TargetMode="External"/><Relationship Id="rId169" Type="http://schemas.openxmlformats.org/officeDocument/2006/relationships/hyperlink" Target="http://www.caribbeanclimate.bz/macc/macc.html" TargetMode="External"/><Relationship Id="rId200" Type="http://schemas.openxmlformats.org/officeDocument/2006/relationships/hyperlink" Target="http://www.sprep.org/climate_change/pacc/index.asp" TargetMode="External"/><Relationship Id="rId201" Type="http://schemas.openxmlformats.org/officeDocument/2006/relationships/hyperlink" Target="http://go.worldbank.org/TDK524WI50" TargetMode="External"/><Relationship Id="rId202" Type="http://schemas.openxmlformats.org/officeDocument/2006/relationships/header" Target="header1.xml"/><Relationship Id="rId203" Type="http://schemas.openxmlformats.org/officeDocument/2006/relationships/footer" Target="footer1.xml"/><Relationship Id="rId60" Type="http://schemas.openxmlformats.org/officeDocument/2006/relationships/hyperlink" Target="http://www.oecd.org/dataoecd/53/7/34583142.pdf" TargetMode="External"/><Relationship Id="rId61" Type="http://schemas.openxmlformats.org/officeDocument/2006/relationships/hyperlink" Target="http://www.seataskteam.net/guidance.php" TargetMode="External"/><Relationship Id="rId62" Type="http://schemas.openxmlformats.org/officeDocument/2006/relationships/hyperlink" Target="http://browse.oecdbookshop.org/oecd/pdfs/browseit/4309171E.PDF" TargetMode="External"/><Relationship Id="rId63" Type="http://schemas.openxmlformats.org/officeDocument/2006/relationships/hyperlink" Target="http://www.oecd.org/document/3/0,3343,en_2649_37465_45196035_1_1_1_1,00.html" TargetMode="External"/><Relationship Id="rId64" Type="http://schemas.openxmlformats.org/officeDocument/2006/relationships/hyperlink" Target="http://www.oecd.org/dataoecd/56/18/48785310.pdf" TargetMode="External"/><Relationship Id="rId65" Type="http://schemas.openxmlformats.org/officeDocument/2006/relationships/hyperlink" Target="http://www.undp.org/climatechange/library_integrating_cc.shtml" TargetMode="External"/><Relationship Id="rId66" Type="http://schemas.openxmlformats.org/officeDocument/2006/relationships/hyperlink" Target="http://www.seataskteam.net/library.php" TargetMode="External"/><Relationship Id="rId67" Type="http://schemas.openxmlformats.org/officeDocument/2006/relationships/hyperlink" Target="http://www.ipc-undp.org/pub/IPCWorkingPaper75.pdf" TargetMode="External"/><Relationship Id="rId68" Type="http://schemas.openxmlformats.org/officeDocument/2006/relationships/hyperlink" Target="http://www.undp.org/climatechange/adapt/apf.html" TargetMode="External"/><Relationship Id="rId69" Type="http://schemas.openxmlformats.org/officeDocument/2006/relationships/hyperlink" Target="http://www.ecologyandsociety.org/vol1/iss2/art4/" TargetMode="External"/><Relationship Id="rId204" Type="http://schemas.openxmlformats.org/officeDocument/2006/relationships/fontTable" Target="fontTable.xml"/><Relationship Id="rId205" Type="http://schemas.openxmlformats.org/officeDocument/2006/relationships/theme" Target="theme/theme1.xml"/><Relationship Id="rId130" Type="http://schemas.openxmlformats.org/officeDocument/2006/relationships/hyperlink" Target="http://www.uneca.org/acpc/index.php?Page=publication&amp;Dir=about_acpc" TargetMode="External"/><Relationship Id="rId131" Type="http://schemas.openxmlformats.org/officeDocument/2006/relationships/hyperlink" Target="http://www.coi-ioc.org" TargetMode="External"/><Relationship Id="rId132" Type="http://schemas.openxmlformats.org/officeDocument/2006/relationships/hyperlink" Target="http://www.coi-ioc.org" TargetMode="External"/><Relationship Id="rId133" Type="http://schemas.openxmlformats.org/officeDocument/2006/relationships/hyperlink" Target="http://www.fao.org/forestry/21387-06a7a2a7e215f8f7bb7d84292b27492e7.pdf" TargetMode="External"/><Relationship Id="rId134" Type="http://schemas.openxmlformats.org/officeDocument/2006/relationships/hyperlink" Target="http://www.oecd.org/dataoecd/42/7/43637571.pdf" TargetMode="External"/><Relationship Id="rId135" Type="http://schemas.openxmlformats.org/officeDocument/2006/relationships/hyperlink" Target="http://www.uneca.org/apf/documents/LordSternAFPpresentation.ppt" TargetMode="External"/><Relationship Id="rId136" Type="http://schemas.openxmlformats.org/officeDocument/2006/relationships/hyperlink" Target="http://www.napa-pana.org/extranapa/UserFiles/File/Mapping_Vuln_Africa.pdf" TargetMode="External"/><Relationship Id="rId137" Type="http://schemas.openxmlformats.org/officeDocument/2006/relationships/hyperlink" Target="http://gfdrr.org/gfdrr/sites/gfdrr.org/files/publication/GFDRR_Econ._Vulnerability_DRR_Malawi-Mozambique.pdf" TargetMode="External"/><Relationship Id="rId138" Type="http://schemas.openxmlformats.org/officeDocument/2006/relationships/hyperlink" Target="http://siteresources.worldbank.org/INTAFRICA/Resources/ClimateChange-StrategyReport2010-Full_vNoImages.pdf" TargetMode="External"/><Relationship Id="rId139" Type="http://schemas.openxmlformats.org/officeDocument/2006/relationships/hyperlink" Target="http://climatechange.worldbank.org/content/economics-adaptation-climate-change-study-homepage" TargetMode="External"/><Relationship Id="rId170" Type="http://schemas.openxmlformats.org/officeDocument/2006/relationships/hyperlink" Target="http://www.caribbeanclimate.bz/macc/macc.html" TargetMode="External"/><Relationship Id="rId171" Type="http://schemas.openxmlformats.org/officeDocument/2006/relationships/hyperlink" Target="http://www.caribbeanclimate.bz" TargetMode="External"/><Relationship Id="rId172" Type="http://schemas.openxmlformats.org/officeDocument/2006/relationships/hyperlink" Target="http://www.caribbeanclimate.bz/projects/enhancing-capacity-for-adaptation-to-climate-change-ecacc-in-the-uk-caribbean-overseas-territories-project.html" TargetMode="External"/><Relationship Id="rId30" Type="http://schemas.openxmlformats.org/officeDocument/2006/relationships/hyperlink" Target="http://ec.europa.eu/europeaid/infopoint/publications/europeaid/documents/49a_adm_pcm_guidelines_2004_en.pdf" TargetMode="External"/><Relationship Id="rId31" Type="http://schemas.openxmlformats.org/officeDocument/2006/relationships/hyperlink" Target="http://ec.europa.eu/europeaid/infopoint/publications/europeaid/105a_en.htm" TargetMode="External"/><Relationship Id="rId32" Type="http://schemas.openxmlformats.org/officeDocument/2006/relationships/hyperlink" Target="http://ec.europa.eu/europeaid/infopoint/publications/europeaid/103a_en.htm" TargetMode="External"/><Relationship Id="rId33" Type="http://schemas.openxmlformats.org/officeDocument/2006/relationships/hyperlink" Target="http://ec.europa.eu/europeaid/infopoint/publications/europeaid/172a_en.htm" TargetMode="External"/><Relationship Id="rId34" Type="http://schemas.openxmlformats.org/officeDocument/2006/relationships/hyperlink" Target="http://www.mckinsey.com/clientservice/Social_Sector/our_practices/Economic_Development/Knowledge_Highlights/Economics_of_climate_adaptation.aspx" TargetMode="External"/><Relationship Id="rId35" Type="http://schemas.openxmlformats.org/officeDocument/2006/relationships/hyperlink" Target="http://www.mckinsey.com/App_Media/Images/Page_Images/Offices/SocialSector/PDF/ECA_Shaping_Climate%20Resilent_Development.pdf" TargetMode="External"/><Relationship Id="rId36" Type="http://schemas.openxmlformats.org/officeDocument/2006/relationships/hyperlink" Target="http://www.eea.europa.eu/publications/technical_report_2007_13" TargetMode="External"/><Relationship Id="rId37" Type="http://schemas.openxmlformats.org/officeDocument/2006/relationships/hyperlink" Target="http://www.climate.gov.ki/Kiribati_climate_change_strategies.html" TargetMode="External"/><Relationship Id="rId38" Type="http://schemas.openxmlformats.org/officeDocument/2006/relationships/hyperlink" Target="http://www.c3d-unitar.org/c3d/" TargetMode="External"/><Relationship Id="rId39" Type="http://schemas.openxmlformats.org/officeDocument/2006/relationships/hyperlink" Target="http://www.c3d-unitar.org/c3d/" TargetMode="External"/><Relationship Id="rId173" Type="http://schemas.openxmlformats.org/officeDocument/2006/relationships/hyperlink" Target="http://www.caribbeanclimate.bz/projects/enhancing-capacity-for-adaptation-to-climate-change-ecacc-in-the-uk-caribbean-overseas-territories-project.html" TargetMode="External"/><Relationship Id="rId174" Type="http://schemas.openxmlformats.org/officeDocument/2006/relationships/hyperlink" Target="http://www.caribbeanclimate.bz/projects/enhancing-capacity-for-adaptation-to-climate-change-ecacc-in-the-uk-caribbean-overseas-territories-project.html" TargetMode="External"/><Relationship Id="rId175" Type="http://schemas.openxmlformats.org/officeDocument/2006/relationships/hyperlink" Target="http://data.iucn.org/dbtw-wpd/edocs/2010-064.pdf" TargetMode="External"/><Relationship Id="rId176" Type="http://schemas.openxmlformats.org/officeDocument/2006/relationships/hyperlink" Target="http://www.adb.org/Documents/Books/Climate-Change-Implementation-Plan/default.asp" TargetMode="External"/><Relationship Id="rId177" Type="http://schemas.openxmlformats.org/officeDocument/2006/relationships/hyperlink" Target="http://cdn.spc.int/climate-change/fisheries/assessment/climate-change-book.pdf" TargetMode="External"/><Relationship Id="rId178" Type="http://schemas.openxmlformats.org/officeDocument/2006/relationships/hyperlink" Target="http://siteresources.worldbank.org/INTPACIFICISLANDS/Resources/Natural-Hazards-report.pdf" TargetMode="External"/><Relationship Id="rId179" Type="http://schemas.openxmlformats.org/officeDocument/2006/relationships/hyperlink" Target="http://www.sprep.org/att/publication/000165a_Adapting_to_CC_web_copy.pdf" TargetMode="External"/><Relationship Id="rId70" Type="http://schemas.openxmlformats.org/officeDocument/2006/relationships/hyperlink" Target="http://data.iucn.org/dbtw-wpd/edocs/2010-064.pdf" TargetMode="External"/><Relationship Id="rId71" Type="http://schemas.openxmlformats.org/officeDocument/2006/relationships/hyperlink" Target="http://www.oecd.org/dataoecd/60/6/42898831.pdf" TargetMode="External"/><Relationship Id="rId72" Type="http://schemas.openxmlformats.org/officeDocument/2006/relationships/hyperlink" Target="http://www.iaia.org/publicdocuments/EIA/EAE/EAE_10E.PDF" TargetMode="External"/><Relationship Id="rId73" Type="http://schemas.openxmlformats.org/officeDocument/2006/relationships/hyperlink" Target="http://www.undp.org/climatechange/docs/English/UNDP_Adaptation_final.pdf" TargetMode="External"/><Relationship Id="rId74" Type="http://schemas.openxmlformats.org/officeDocument/2006/relationships/hyperlink" Target="http://www.preventionweb.net/files/3050_TransitioningtoClimateResilientDevelopmentPeru.pdf" TargetMode="External"/><Relationship Id="rId75" Type="http://schemas.openxmlformats.org/officeDocument/2006/relationships/hyperlink" Target="http://webarchive.nationalarchives.gov.uk/20100407010852/http://www.hm-treasury.gov.uk/sternreview_index.htm" TargetMode="External"/><Relationship Id="rId76" Type="http://schemas.openxmlformats.org/officeDocument/2006/relationships/hyperlink" Target="http://www-wds.worldbank.org/external/default/WDSContentServer/WDSP/IB/2003/07/18/000090341_20030718140221/Rendered/PDF/263380PAPER0Env0Strat0no.07.pdf" TargetMode="External"/><Relationship Id="rId77" Type="http://schemas.openxmlformats.org/officeDocument/2006/relationships/hyperlink" Target="http://royalsociety.org/policy/publications/2010/climate-change-summary-science/" TargetMode="External"/><Relationship Id="rId78" Type="http://schemas.openxmlformats.org/officeDocument/2006/relationships/hyperlink" Target="http://www.ajtmh.org" TargetMode="External"/><Relationship Id="rId79" Type="http://schemas.openxmlformats.org/officeDocument/2006/relationships/hyperlink" Target="http://www.tyndall.ac.uk/sites/default/files/wp27.pdf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100" Type="http://schemas.openxmlformats.org/officeDocument/2006/relationships/hyperlink" Target="http://berkeleyearth.org" TargetMode="External"/><Relationship Id="rId101" Type="http://schemas.openxmlformats.org/officeDocument/2006/relationships/hyperlink" Target="http://carbonfinance.org" TargetMode="External"/><Relationship Id="rId102" Type="http://schemas.openxmlformats.org/officeDocument/2006/relationships/hyperlink" Target="http://www.climatefundsupdate.org/" TargetMode="External"/><Relationship Id="rId103" Type="http://schemas.openxmlformats.org/officeDocument/2006/relationships/hyperlink" Target="http://www.cristaltool.org/" TargetMode="External"/><Relationship Id="rId104" Type="http://schemas.openxmlformats.org/officeDocument/2006/relationships/hyperlink" Target="http://www.ipcc.ch/" TargetMode="External"/><Relationship Id="rId105" Type="http://schemas.openxmlformats.org/officeDocument/2006/relationships/hyperlink" Target="http://www.iaia.org" TargetMode="External"/><Relationship Id="rId106" Type="http://schemas.openxmlformats.org/officeDocument/2006/relationships/hyperlink" Target="http://www.environmental-mainstreaming.org/" TargetMode="External"/><Relationship Id="rId107" Type="http://schemas.openxmlformats.org/officeDocument/2006/relationships/hyperlink" Target="http://www.seataskteam.net/" TargetMode="External"/><Relationship Id="rId108" Type="http://schemas.openxmlformats.org/officeDocument/2006/relationships/hyperlink" Target="http://www.undp.org/climatechange/adapt/apf.html" TargetMode="External"/><Relationship Id="rId109" Type="http://schemas.openxmlformats.org/officeDocument/2006/relationships/hyperlink" Target="http://www.undp.org/mainstreaming/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40" Type="http://schemas.openxmlformats.org/officeDocument/2006/relationships/hyperlink" Target="http://climatechange.worldbank.org/content/economics-adaptation-climate-change-study-homepage" TargetMode="External"/><Relationship Id="rId141" Type="http://schemas.openxmlformats.org/officeDocument/2006/relationships/hyperlink" Target="http://climatechange.worldbank.org/content/economics-adaptation-climate-change-study-homepa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4CA4CA992ED49B8B6C5E385BAC72F" ma:contentTypeVersion="0" ma:contentTypeDescription="Create a new document." ma:contentTypeScope="" ma:versionID="77384dca7ecd43f6b42e58d7fa3f878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AEFF0-25F2-4155-9CA4-97E94157F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C207C9A-A7B3-4A4E-A110-B825B23CB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86371-5453-444E-BF05-583EEB704E2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BACD80D-A940-864E-8A2C-F82ADD66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21</Pages>
  <Words>11614</Words>
  <Characters>66201</Characters>
  <Application>Microsoft Macintosh Word</Application>
  <DocSecurity>0</DocSecurity>
  <Lines>551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</dc:creator>
  <cp:lastModifiedBy>Juan Palerm</cp:lastModifiedBy>
  <cp:revision>16</cp:revision>
  <cp:lastPrinted>2011-01-28T09:51:00Z</cp:lastPrinted>
  <dcterms:created xsi:type="dcterms:W3CDTF">2013-02-20T09:16:00Z</dcterms:created>
  <dcterms:modified xsi:type="dcterms:W3CDTF">2013-02-25T14:59:00Z</dcterms:modified>
</cp:coreProperties>
</file>