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D6" w:rsidRPr="000E157A" w:rsidRDefault="00850096" w:rsidP="005851D6">
      <w:pPr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Countries </w:t>
      </w:r>
      <w:r w:rsidRPr="000E157A">
        <w:rPr>
          <w:rFonts w:ascii="Cambria" w:hAnsi="Cambria"/>
          <w:b/>
          <w:i/>
        </w:rPr>
        <w:t>with C</w:t>
      </w:r>
      <w:r w:rsidR="005851D6" w:rsidRPr="000E157A">
        <w:rPr>
          <w:rFonts w:ascii="Cambria" w:hAnsi="Cambria"/>
          <w:b/>
          <w:i/>
        </w:rPr>
        <w:t>ompacts /Investment Plans</w:t>
      </w:r>
      <w:r w:rsidR="00916D82" w:rsidRPr="000E157A">
        <w:rPr>
          <w:rFonts w:ascii="Cambria" w:hAnsi="Cambria"/>
          <w:b/>
          <w:i/>
        </w:rPr>
        <w:t xml:space="preserve"> –</w:t>
      </w:r>
      <w:r w:rsidR="00E83258">
        <w:rPr>
          <w:rFonts w:ascii="Cambria" w:hAnsi="Cambria"/>
          <w:b/>
          <w:i/>
        </w:rPr>
        <w:t xml:space="preserve"> as at 1 March </w:t>
      </w:r>
      <w:r w:rsidR="00C06A8C" w:rsidRPr="000E157A">
        <w:rPr>
          <w:rFonts w:ascii="Cambria" w:hAnsi="Cambria"/>
          <w:b/>
          <w:i/>
        </w:rPr>
        <w:t>20</w:t>
      </w:r>
      <w:r w:rsidR="008879B4" w:rsidRPr="000E157A">
        <w:rPr>
          <w:rFonts w:ascii="Cambria" w:hAnsi="Cambria"/>
          <w:b/>
          <w:i/>
        </w:rPr>
        <w:t>1</w:t>
      </w:r>
      <w:r w:rsidR="00F43C28">
        <w:rPr>
          <w:rFonts w:ascii="Cambria" w:hAnsi="Cambria"/>
          <w:b/>
          <w:i/>
        </w:rPr>
        <w:t>3</w:t>
      </w:r>
    </w:p>
    <w:p w:rsidR="005851D6" w:rsidRPr="000E157A" w:rsidRDefault="005851D6" w:rsidP="005851D6">
      <w:pPr>
        <w:jc w:val="both"/>
      </w:pPr>
    </w:p>
    <w:tbl>
      <w:tblPr>
        <w:tblW w:w="134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3351"/>
        <w:gridCol w:w="2268"/>
        <w:gridCol w:w="1276"/>
        <w:gridCol w:w="2248"/>
        <w:gridCol w:w="2055"/>
        <w:gridCol w:w="1509"/>
      </w:tblGrid>
      <w:tr w:rsidR="000E157A" w:rsidRPr="000E157A" w:rsidTr="00741547">
        <w:trPr>
          <w:tblHeader/>
        </w:trPr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8D3C0B" w:rsidRPr="000E157A" w:rsidRDefault="008D3C0B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  <w:szCs w:val="22"/>
              </w:rPr>
              <w:t>REC</w:t>
            </w:r>
          </w:p>
        </w:tc>
        <w:tc>
          <w:tcPr>
            <w:tcW w:w="3351" w:type="dxa"/>
            <w:tcBorders>
              <w:bottom w:val="single" w:sz="18" w:space="0" w:color="auto"/>
            </w:tcBorders>
            <w:vAlign w:val="center"/>
          </w:tcPr>
          <w:p w:rsidR="008D3C0B" w:rsidRPr="000E157A" w:rsidRDefault="008D3C0B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  <w:szCs w:val="22"/>
              </w:rPr>
              <w:t>Countries that have signed Compacts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:rsidR="008D3C0B" w:rsidRPr="000E157A" w:rsidRDefault="008D3C0B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</w:rPr>
              <w:t>Dates when Compacts signed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8D3C0B" w:rsidRPr="000E157A" w:rsidRDefault="008D3C0B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</w:rPr>
              <w:t>IP Ready</w:t>
            </w:r>
          </w:p>
        </w:tc>
        <w:tc>
          <w:tcPr>
            <w:tcW w:w="2248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D3C0B" w:rsidRPr="000E157A" w:rsidRDefault="004D3AA7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</w:rPr>
              <w:t>Technical review for the IP</w:t>
            </w:r>
          </w:p>
        </w:tc>
        <w:tc>
          <w:tcPr>
            <w:tcW w:w="205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D3C0B" w:rsidRPr="000E157A" w:rsidRDefault="008D3C0B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</w:rPr>
              <w:t>Business Meeting held</w:t>
            </w:r>
          </w:p>
        </w:tc>
        <w:tc>
          <w:tcPr>
            <w:tcW w:w="1509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8D3C0B" w:rsidRPr="000E157A" w:rsidRDefault="002470A8" w:rsidP="00334CF8">
            <w:pPr>
              <w:jc w:val="center"/>
              <w:rPr>
                <w:b/>
              </w:rPr>
            </w:pPr>
            <w:r w:rsidRPr="000E157A">
              <w:rPr>
                <w:b/>
                <w:sz w:val="22"/>
              </w:rPr>
              <w:t>Remarks</w:t>
            </w:r>
          </w:p>
        </w:tc>
      </w:tr>
      <w:tr w:rsidR="000E157A" w:rsidRPr="000E157A" w:rsidTr="0035233E"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  <w:r w:rsidRPr="000E157A">
              <w:rPr>
                <w:rFonts w:ascii="Times New Roman" w:hAnsi="Times New Roman"/>
                <w:b/>
              </w:rPr>
              <w:t>COMESA</w:t>
            </w:r>
          </w:p>
        </w:tc>
        <w:tc>
          <w:tcPr>
            <w:tcW w:w="3351" w:type="dxa"/>
            <w:tcBorders>
              <w:top w:val="single" w:sz="18" w:space="0" w:color="auto"/>
            </w:tcBorders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Burundi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24-25 August 2009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CA26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84702D">
            <w:pPr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 (22-31 Aug 2011)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3927F5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 (14-15 March 2012)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2" w:space="0" w:color="auto"/>
            </w:tcBorders>
          </w:tcPr>
          <w:p w:rsidR="0035233E" w:rsidRPr="000E157A" w:rsidRDefault="0035233E" w:rsidP="007D22FB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Democratic Republic of Congo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18 March 2011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CF3594" w:rsidRDefault="00F43C28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594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CF3594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594">
              <w:rPr>
                <w:rFonts w:ascii="Calibri" w:hAnsi="Calibri"/>
                <w:sz w:val="20"/>
                <w:szCs w:val="20"/>
              </w:rPr>
              <w:t>Pending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850096" w:rsidRPr="000E157A" w:rsidRDefault="00850096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850096" w:rsidRPr="000E157A" w:rsidRDefault="00850096" w:rsidP="00921E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 xml:space="preserve">Djibouti </w:t>
            </w:r>
          </w:p>
        </w:tc>
        <w:tc>
          <w:tcPr>
            <w:tcW w:w="2268" w:type="dxa"/>
            <w:shd w:val="clear" w:color="auto" w:fill="auto"/>
          </w:tcPr>
          <w:p w:rsidR="00850096" w:rsidRPr="000E157A" w:rsidRDefault="00850096" w:rsidP="00921ED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19 April 2012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850096" w:rsidRPr="00CF3594" w:rsidRDefault="00850096" w:rsidP="00921ED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50096" w:rsidRPr="00CF3594" w:rsidRDefault="00E83258" w:rsidP="00921ED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F3594">
              <w:rPr>
                <w:rFonts w:ascii="Calibri" w:hAnsi="Calibri"/>
                <w:sz w:val="20"/>
                <w:szCs w:val="20"/>
              </w:rPr>
              <w:t>Yes(</w:t>
            </w:r>
            <w:r w:rsidR="00850096" w:rsidRPr="00CF3594">
              <w:rPr>
                <w:rFonts w:ascii="Calibri" w:hAnsi="Calibri"/>
                <w:sz w:val="20"/>
                <w:szCs w:val="20"/>
              </w:rPr>
              <w:t>Nov 2012</w:t>
            </w:r>
            <w:r w:rsidRPr="00CF359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50096" w:rsidRPr="000E157A" w:rsidRDefault="00850096" w:rsidP="00921ED9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850096" w:rsidRPr="000E157A" w:rsidRDefault="00850096" w:rsidP="00921ED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Ethiopia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27-28 September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(Sept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75A00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(6-7 Dec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602140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 xml:space="preserve">Malawi </w:t>
            </w:r>
          </w:p>
        </w:tc>
        <w:tc>
          <w:tcPr>
            <w:tcW w:w="2268" w:type="dxa"/>
          </w:tcPr>
          <w:p w:rsidR="0035233E" w:rsidRPr="000E157A" w:rsidRDefault="0035233E" w:rsidP="001B1993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19 April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(10-16 Sept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75A00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 (28-29 Sept 2011)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7D22FB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741547">
        <w:trPr>
          <w:trHeight w:val="142"/>
        </w:trPr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Kenya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23-24 July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(6-14 Sept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75A00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(27</w:t>
            </w:r>
            <w:r w:rsidRPr="000E157A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Pr="000E157A">
              <w:rPr>
                <w:rFonts w:ascii="Calibri" w:hAnsi="Calibri"/>
                <w:sz w:val="20"/>
                <w:szCs w:val="20"/>
              </w:rPr>
              <w:t xml:space="preserve"> Sept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Rwanda</w:t>
            </w:r>
          </w:p>
        </w:tc>
        <w:tc>
          <w:tcPr>
            <w:tcW w:w="2268" w:type="dxa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30-31 March 2007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(4-8 Dec 2009)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75A00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(8-9 Dec 2009)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</w:rPr>
            </w:pPr>
            <w:r w:rsidRPr="000E157A">
              <w:rPr>
                <w:sz w:val="20"/>
              </w:rPr>
              <w:t xml:space="preserve">Seychelles </w:t>
            </w:r>
          </w:p>
        </w:tc>
        <w:tc>
          <w:tcPr>
            <w:tcW w:w="2268" w:type="dxa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16</w:t>
            </w:r>
            <w:r w:rsidRPr="000E157A">
              <w:rPr>
                <w:rFonts w:ascii="Calibri" w:hAnsi="Calibri"/>
                <w:sz w:val="20"/>
                <w:szCs w:val="22"/>
                <w:vertAlign w:val="superscript"/>
              </w:rPr>
              <w:t>th</w:t>
            </w:r>
            <w:r w:rsidRPr="000E157A">
              <w:rPr>
                <w:rFonts w:ascii="Calibri" w:hAnsi="Calibri"/>
                <w:sz w:val="20"/>
                <w:szCs w:val="22"/>
              </w:rPr>
              <w:t xml:space="preserve"> Sept 2011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741547">
            <w:pPr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OLE_LINK1"/>
            <w:bookmarkStart w:id="1" w:name="OLE_LINK2"/>
            <w:r w:rsidRPr="000E157A">
              <w:rPr>
                <w:rFonts w:ascii="Calibri" w:hAnsi="Calibri"/>
                <w:sz w:val="20"/>
                <w:szCs w:val="20"/>
              </w:rPr>
              <w:t>In process</w:t>
            </w:r>
            <w:bookmarkEnd w:id="0"/>
            <w:bookmarkEnd w:id="1"/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</w:rPr>
              <w:t>Swaziland</w:t>
            </w:r>
          </w:p>
        </w:tc>
        <w:tc>
          <w:tcPr>
            <w:tcW w:w="2268" w:type="dxa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3-4 March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342F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In process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926656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42F27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522A6E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 xml:space="preserve">Uganda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30</w:t>
            </w:r>
            <w:r w:rsidR="00850096" w:rsidRPr="000E157A">
              <w:rPr>
                <w:rFonts w:ascii="Calibri" w:hAnsi="Calibri"/>
                <w:sz w:val="20"/>
                <w:szCs w:val="20"/>
              </w:rPr>
              <w:t>-31</w:t>
            </w:r>
            <w:r w:rsidRPr="000E157A">
              <w:rPr>
                <w:rFonts w:ascii="Calibri" w:hAnsi="Calibri"/>
                <w:sz w:val="20"/>
                <w:szCs w:val="20"/>
              </w:rPr>
              <w:t xml:space="preserve"> March 2010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(2-10 Sept 2010)</w:t>
            </w:r>
          </w:p>
        </w:tc>
        <w:tc>
          <w:tcPr>
            <w:tcW w:w="20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(16-17 Sept 2010)</w:t>
            </w:r>
          </w:p>
        </w:tc>
        <w:tc>
          <w:tcPr>
            <w:tcW w:w="1509" w:type="dxa"/>
            <w:tcBorders>
              <w:left w:val="single" w:sz="2" w:space="0" w:color="auto"/>
              <w:bottom w:val="single" w:sz="4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522A6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Zambia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bookmarkStart w:id="2" w:name="OLE_LINK3"/>
            <w:bookmarkStart w:id="3" w:name="OLE_LINK4"/>
            <w:r w:rsidRPr="000E157A">
              <w:rPr>
                <w:rFonts w:ascii="Calibri" w:hAnsi="Calibri"/>
                <w:sz w:val="20"/>
                <w:szCs w:val="20"/>
              </w:rPr>
              <w:t>18 Jan 2011</w:t>
            </w:r>
            <w:bookmarkEnd w:id="2"/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3E" w:rsidRPr="000E157A" w:rsidRDefault="0035233E" w:rsidP="003D3989">
            <w:pPr>
              <w:jc w:val="center"/>
            </w:pPr>
            <w:r w:rsidRPr="000E157A">
              <w:rPr>
                <w:rFonts w:ascii="Calibri" w:hAnsi="Calibri"/>
                <w:sz w:val="20"/>
                <w:szCs w:val="20"/>
              </w:rPr>
              <w:t>In process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3E" w:rsidRPr="000E157A" w:rsidRDefault="0035233E" w:rsidP="003D3989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  <w:p w:rsidR="00850096" w:rsidRPr="000E157A" w:rsidRDefault="00850096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ind w:left="23" w:right="113"/>
              <w:jc w:val="center"/>
              <w:rPr>
                <w:rFonts w:ascii="Times New Roman" w:hAnsi="Times New Roman"/>
                <w:b/>
              </w:rPr>
            </w:pPr>
            <w:r w:rsidRPr="000E157A">
              <w:rPr>
                <w:rFonts w:ascii="Times New Roman" w:hAnsi="Times New Roman"/>
                <w:b/>
              </w:rPr>
              <w:t>ECOWAS</w:t>
            </w:r>
          </w:p>
        </w:tc>
        <w:tc>
          <w:tcPr>
            <w:tcW w:w="3351" w:type="dxa"/>
            <w:tcBorders>
              <w:top w:val="single" w:sz="12" w:space="0" w:color="auto"/>
              <w:bottom w:val="single" w:sz="2" w:space="0" w:color="auto"/>
            </w:tcBorders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Benin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15-16 October 2009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(6-7 June 2011)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  <w:highlight w:val="red"/>
              </w:rPr>
            </w:pPr>
          </w:p>
        </w:tc>
      </w:tr>
      <w:tr w:rsidR="000E157A" w:rsidRPr="000E157A" w:rsidTr="00617527">
        <w:tc>
          <w:tcPr>
            <w:tcW w:w="709" w:type="dxa"/>
            <w:vMerge/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ind w:left="2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  <w:tcBorders>
              <w:top w:val="single" w:sz="2" w:space="0" w:color="auto"/>
            </w:tcBorders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Burkina Faso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35233E" w:rsidRPr="000E157A" w:rsidRDefault="0035233E" w:rsidP="001B1993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22 July 2010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</w:tcPr>
          <w:p w:rsidR="0035233E" w:rsidRPr="000E157A" w:rsidRDefault="0035233E" w:rsidP="00E07A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C64954">
            <w:r w:rsidRPr="000E157A">
              <w:rPr>
                <w:rFonts w:ascii="Calibri" w:hAnsi="Calibri"/>
                <w:sz w:val="20"/>
                <w:szCs w:val="22"/>
              </w:rPr>
              <w:t xml:space="preserve"> Yes (11-17 Jan 2012)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42F27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March 2012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 xml:space="preserve">Cape Verde </w:t>
            </w:r>
          </w:p>
        </w:tc>
        <w:tc>
          <w:tcPr>
            <w:tcW w:w="2268" w:type="dxa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10-11 December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(16-17 Nov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 xml:space="preserve">Gambia </w:t>
            </w:r>
          </w:p>
        </w:tc>
        <w:tc>
          <w:tcPr>
            <w:tcW w:w="2268" w:type="dxa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27-28 October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(4-5 Nov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7D22FB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rPr>
          <w:trHeight w:val="277"/>
        </w:trPr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Ghana</w:t>
            </w:r>
          </w:p>
        </w:tc>
        <w:tc>
          <w:tcPr>
            <w:tcW w:w="2268" w:type="dxa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27-28 October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highlight w:val="red"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Guinea</w:t>
            </w:r>
          </w:p>
        </w:tc>
        <w:tc>
          <w:tcPr>
            <w:tcW w:w="2268" w:type="dxa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6-7 April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42F2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lang w:val="sv-SE"/>
              </w:rPr>
            </w:pPr>
            <w:r w:rsidRPr="000E157A">
              <w:rPr>
                <w:sz w:val="20"/>
                <w:lang w:val="sv-SE"/>
              </w:rPr>
              <w:t>Guinea Bissau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17-18 Jan 2011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164835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(26 May-3 Jun 2011)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D3989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lang w:val="sv-SE"/>
              </w:rPr>
            </w:pPr>
            <w:r w:rsidRPr="000E157A">
              <w:rPr>
                <w:sz w:val="20"/>
                <w:lang w:val="sv-SE"/>
              </w:rPr>
              <w:t>Ivory Coast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26-27 July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572BB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510F96" w:rsidP="00510F96">
            <w:r w:rsidRPr="000E157A">
              <w:rPr>
                <w:rFonts w:ascii="Calibri" w:hAnsi="Calibri"/>
                <w:sz w:val="20"/>
                <w:szCs w:val="22"/>
              </w:rPr>
              <w:t xml:space="preserve">Yes (June </w:t>
            </w:r>
            <w:r w:rsidR="0035233E" w:rsidRPr="000E157A">
              <w:rPr>
                <w:rFonts w:ascii="Calibri" w:hAnsi="Calibri"/>
                <w:sz w:val="20"/>
                <w:szCs w:val="22"/>
              </w:rPr>
              <w:t>2012</w:t>
            </w:r>
            <w:r w:rsidRPr="000E157A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510F96" w:rsidP="00510F96">
            <w:r w:rsidRPr="000E157A">
              <w:rPr>
                <w:rFonts w:ascii="Calibri" w:hAnsi="Calibri"/>
                <w:sz w:val="20"/>
                <w:szCs w:val="22"/>
              </w:rPr>
              <w:t>Yes (12-14 Sept 2012)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>Liberia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5-6 October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  <w:bookmarkStart w:id="4" w:name="_GoBack"/>
            <w:bookmarkEnd w:id="4"/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602140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>Mali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12-13 October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(4-5 Nov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>Niger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FB1D6A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29-30 Sept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(19-25 Sep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8D3C0B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(14-15 Dec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602140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Nigeria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12-13 October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8D3C0B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</w:rPr>
              <w:t>Togo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29-30 July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B1D6A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602140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3351" w:type="dxa"/>
            <w:shd w:val="clear" w:color="auto" w:fill="auto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 xml:space="preserve">Seirra Leone </w:t>
            </w:r>
          </w:p>
        </w:tc>
        <w:tc>
          <w:tcPr>
            <w:tcW w:w="2268" w:type="dxa"/>
            <w:shd w:val="clear" w:color="auto" w:fill="auto"/>
          </w:tcPr>
          <w:p w:rsidR="0035233E" w:rsidRPr="000E157A" w:rsidRDefault="0035233E" w:rsidP="00FB1D6A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17-18 Sept 2009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602140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164835">
        <w:trPr>
          <w:trHeight w:val="257"/>
        </w:trPr>
        <w:tc>
          <w:tcPr>
            <w:tcW w:w="709" w:type="dxa"/>
            <w:vMerge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both"/>
              <w:rPr>
                <w:rFonts w:ascii="Times New Roman" w:hAnsi="Times New Roman"/>
                <w:b/>
                <w:highlight w:val="red"/>
                <w:lang w:val="sv-SE"/>
              </w:rPr>
            </w:pPr>
          </w:p>
        </w:tc>
        <w:tc>
          <w:tcPr>
            <w:tcW w:w="3351" w:type="dxa"/>
          </w:tcPr>
          <w:p w:rsidR="0035233E" w:rsidRPr="000E157A" w:rsidRDefault="0035233E" w:rsidP="00585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  <w:szCs w:val="20"/>
              </w:rPr>
            </w:pPr>
            <w:r w:rsidRPr="000E157A">
              <w:rPr>
                <w:sz w:val="20"/>
                <w:szCs w:val="20"/>
                <w:lang w:val="sv-SE"/>
              </w:rPr>
              <w:t xml:space="preserve">Senegal </w:t>
            </w:r>
          </w:p>
          <w:p w:rsidR="0035233E" w:rsidRPr="000E157A" w:rsidRDefault="0035233E" w:rsidP="00522A6E">
            <w:pPr>
              <w:pStyle w:val="ListParagraph"/>
              <w:spacing w:after="0" w:line="240" w:lineRule="auto"/>
              <w:ind w:left="448" w:right="113"/>
              <w:jc w:val="both"/>
              <w:rPr>
                <w:sz w:val="20"/>
                <w:szCs w:val="20"/>
                <w:lang w:val="sv-SE"/>
              </w:rPr>
            </w:pPr>
          </w:p>
          <w:p w:rsidR="0035233E" w:rsidRPr="000E157A" w:rsidRDefault="0035233E" w:rsidP="00522A6E">
            <w:pPr>
              <w:pStyle w:val="ListParagraph"/>
              <w:spacing w:after="0" w:line="240" w:lineRule="auto"/>
              <w:ind w:left="448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9-10 February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35233E" w:rsidRPr="000E157A" w:rsidRDefault="0035233E" w:rsidP="00F27B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D86A9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(4-9 June 2010)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</w:tcPr>
          <w:p w:rsidR="0035233E" w:rsidRPr="000E157A" w:rsidRDefault="0035233E" w:rsidP="00334CF8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(14-17 June 2010)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35233E" w:rsidRPr="000E157A" w:rsidRDefault="0035233E" w:rsidP="007D22FB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741547">
        <w:trPr>
          <w:trHeight w:val="214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5233E" w:rsidRPr="000E157A" w:rsidRDefault="0035233E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</w:rPr>
            </w:pPr>
            <w:r w:rsidRPr="000E157A">
              <w:rPr>
                <w:rFonts w:ascii="Times New Roman" w:hAnsi="Times New Roman"/>
                <w:b/>
              </w:rPr>
              <w:lastRenderedPageBreak/>
              <w:t>SADC</w:t>
            </w:r>
          </w:p>
        </w:tc>
        <w:tc>
          <w:tcPr>
            <w:tcW w:w="3351" w:type="dxa"/>
            <w:tcBorders>
              <w:top w:val="single" w:sz="12" w:space="0" w:color="auto"/>
            </w:tcBorders>
          </w:tcPr>
          <w:p w:rsidR="0035233E" w:rsidRPr="000E157A" w:rsidRDefault="0035233E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</w:rPr>
            </w:pPr>
            <w:r w:rsidRPr="000E157A">
              <w:rPr>
                <w:sz w:val="20"/>
              </w:rPr>
              <w:t>Mozambique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8-9 December 2011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35233E" w:rsidRPr="000E157A" w:rsidRDefault="00510F96" w:rsidP="00510F96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Yes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5233E" w:rsidRPr="000E157A" w:rsidRDefault="00E83258" w:rsidP="003D3989">
            <w:pPr>
              <w:jc w:val="center"/>
            </w:pPr>
            <w:r>
              <w:rPr>
                <w:rFonts w:ascii="Calibri" w:hAnsi="Calibri"/>
                <w:sz w:val="20"/>
                <w:szCs w:val="22"/>
              </w:rPr>
              <w:t xml:space="preserve">Yes </w:t>
            </w:r>
            <w:r w:rsidR="00510F96" w:rsidRPr="000E157A">
              <w:rPr>
                <w:rFonts w:ascii="Calibri" w:hAnsi="Calibri"/>
                <w:sz w:val="20"/>
                <w:szCs w:val="22"/>
              </w:rPr>
              <w:t>Sept-Oct 2012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5233E" w:rsidRPr="00CF3594" w:rsidRDefault="00E83258" w:rsidP="003D3989">
            <w:pPr>
              <w:jc w:val="center"/>
              <w:rPr>
                <w:rFonts w:ascii="Calibri" w:hAnsi="Calibri"/>
                <w:sz w:val="20"/>
              </w:rPr>
            </w:pPr>
            <w:r w:rsidRPr="00CF3594">
              <w:rPr>
                <w:rFonts w:ascii="Calibri" w:hAnsi="Calibri"/>
                <w:sz w:val="20"/>
                <w:szCs w:val="22"/>
              </w:rPr>
              <w:t>Yes (</w:t>
            </w:r>
            <w:r w:rsidR="00D1392D" w:rsidRPr="00CF3594">
              <w:rPr>
                <w:rFonts w:ascii="Calibri" w:hAnsi="Calibri"/>
                <w:sz w:val="20"/>
                <w:szCs w:val="22"/>
              </w:rPr>
              <w:t>Dec 2012</w:t>
            </w:r>
            <w:r w:rsidRPr="00CF3594">
              <w:rPr>
                <w:rFonts w:ascii="Calibri" w:hAnsi="Calibri"/>
                <w:sz w:val="20"/>
                <w:szCs w:val="22"/>
              </w:rPr>
              <w:t>)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</w:tcBorders>
          </w:tcPr>
          <w:p w:rsidR="0035233E" w:rsidRPr="000E157A" w:rsidRDefault="0035233E" w:rsidP="003D3989">
            <w:pPr>
              <w:rPr>
                <w:rFonts w:ascii="Calibri" w:hAnsi="Calibri"/>
                <w:sz w:val="18"/>
              </w:rPr>
            </w:pPr>
          </w:p>
        </w:tc>
      </w:tr>
      <w:tr w:rsidR="000E157A" w:rsidRPr="000E157A" w:rsidTr="00747896">
        <w:trPr>
          <w:trHeight w:val="676"/>
        </w:trPr>
        <w:tc>
          <w:tcPr>
            <w:tcW w:w="709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510F96" w:rsidRPr="000E157A" w:rsidRDefault="00510F96" w:rsidP="00334CF8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51" w:type="dxa"/>
          </w:tcPr>
          <w:p w:rsidR="00510F96" w:rsidRPr="000E157A" w:rsidRDefault="00510F96" w:rsidP="003D3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</w:rPr>
            </w:pPr>
            <w:r w:rsidRPr="000E157A">
              <w:rPr>
                <w:sz w:val="20"/>
              </w:rPr>
              <w:t>Tanzania</w:t>
            </w:r>
          </w:p>
        </w:tc>
        <w:tc>
          <w:tcPr>
            <w:tcW w:w="2268" w:type="dxa"/>
          </w:tcPr>
          <w:p w:rsidR="00510F96" w:rsidRPr="000E157A" w:rsidRDefault="00510F96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6-8 July 2010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510F96" w:rsidRPr="000E157A" w:rsidRDefault="00510F96" w:rsidP="003D398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right w:val="single" w:sz="2" w:space="0" w:color="auto"/>
            </w:tcBorders>
          </w:tcPr>
          <w:p w:rsidR="00510F96" w:rsidRPr="000E157A" w:rsidRDefault="00510F96" w:rsidP="003D3989">
            <w:pPr>
              <w:rPr>
                <w:rFonts w:ascii="Calibri" w:hAnsi="Calibri"/>
                <w:sz w:val="20"/>
                <w:szCs w:val="20"/>
              </w:rPr>
            </w:pPr>
            <w:r w:rsidRPr="000E157A">
              <w:rPr>
                <w:rFonts w:ascii="Calibri" w:hAnsi="Calibri"/>
                <w:sz w:val="20"/>
                <w:szCs w:val="20"/>
              </w:rPr>
              <w:t>Yes (20-31 May 2011)</w:t>
            </w:r>
          </w:p>
        </w:tc>
        <w:tc>
          <w:tcPr>
            <w:tcW w:w="2055" w:type="dxa"/>
            <w:tcBorders>
              <w:left w:val="single" w:sz="2" w:space="0" w:color="auto"/>
              <w:right w:val="single" w:sz="2" w:space="0" w:color="auto"/>
            </w:tcBorders>
          </w:tcPr>
          <w:p w:rsidR="00510F96" w:rsidRPr="00CF3594" w:rsidRDefault="00510F96" w:rsidP="003D3989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 (9-10 Nov 2011)</w:t>
            </w:r>
          </w:p>
        </w:tc>
        <w:tc>
          <w:tcPr>
            <w:tcW w:w="1509" w:type="dxa"/>
            <w:tcBorders>
              <w:left w:val="single" w:sz="2" w:space="0" w:color="auto"/>
            </w:tcBorders>
          </w:tcPr>
          <w:p w:rsidR="00510F96" w:rsidRPr="000E157A" w:rsidRDefault="00510F96" w:rsidP="007D22FB">
            <w:pPr>
              <w:rPr>
                <w:rFonts w:ascii="Calibri" w:hAnsi="Calibri"/>
                <w:sz w:val="18"/>
                <w:szCs w:val="20"/>
              </w:rPr>
            </w:pPr>
            <w:r w:rsidRPr="000E157A">
              <w:rPr>
                <w:rFonts w:ascii="Calibri" w:hAnsi="Calibri"/>
                <w:sz w:val="18"/>
                <w:szCs w:val="20"/>
              </w:rPr>
              <w:t>Received GAFSP</w:t>
            </w:r>
          </w:p>
        </w:tc>
      </w:tr>
      <w:tr w:rsidR="000E157A" w:rsidRPr="000E157A" w:rsidTr="00AA6B25">
        <w:trPr>
          <w:cantSplit/>
          <w:trHeight w:val="899"/>
        </w:trPr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510F96" w:rsidRPr="000E157A" w:rsidRDefault="00510F96" w:rsidP="00522A6E">
            <w:pPr>
              <w:pStyle w:val="ListParagraph"/>
              <w:ind w:left="23" w:right="113"/>
              <w:jc w:val="center"/>
              <w:rPr>
                <w:rFonts w:ascii="Times New Roman" w:hAnsi="Times New Roman"/>
                <w:b/>
              </w:rPr>
            </w:pPr>
            <w:r w:rsidRPr="000E157A">
              <w:rPr>
                <w:rFonts w:ascii="Times New Roman" w:hAnsi="Times New Roman"/>
                <w:b/>
              </w:rPr>
              <w:t>ECCAS</w:t>
            </w:r>
          </w:p>
        </w:tc>
        <w:tc>
          <w:tcPr>
            <w:tcW w:w="3351" w:type="dxa"/>
            <w:tcBorders>
              <w:bottom w:val="single" w:sz="12" w:space="0" w:color="auto"/>
            </w:tcBorders>
          </w:tcPr>
          <w:p w:rsidR="00510F96" w:rsidRPr="000E157A" w:rsidRDefault="00510F96" w:rsidP="005D1C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</w:rPr>
            </w:pPr>
            <w:r w:rsidRPr="000E157A">
              <w:rPr>
                <w:sz w:val="20"/>
              </w:rPr>
              <w:t>CAR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10F96" w:rsidRPr="000E157A" w:rsidRDefault="00510F96" w:rsidP="00334CF8">
            <w:pPr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</w:rPr>
              <w:t>15 April 2011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</w:tcPr>
          <w:p w:rsidR="00510F96" w:rsidRPr="000E157A" w:rsidRDefault="00EF1EBA" w:rsidP="00EF1EBA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Yes</w:t>
            </w:r>
          </w:p>
        </w:tc>
        <w:tc>
          <w:tcPr>
            <w:tcW w:w="22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10F96" w:rsidRPr="000E157A" w:rsidRDefault="00EF1EBA" w:rsidP="00D1392D">
            <w:pPr>
              <w:jc w:val="center"/>
            </w:pPr>
            <w:r w:rsidRPr="000E157A">
              <w:rPr>
                <w:rFonts w:ascii="Calibri" w:hAnsi="Calibri"/>
                <w:sz w:val="20"/>
                <w:szCs w:val="22"/>
              </w:rPr>
              <w:t>Yes (</w:t>
            </w:r>
            <w:r w:rsidR="00D1392D" w:rsidRPr="000E157A">
              <w:rPr>
                <w:rFonts w:ascii="Calibri" w:hAnsi="Calibri"/>
                <w:sz w:val="20"/>
                <w:szCs w:val="22"/>
              </w:rPr>
              <w:t>June 2012)</w:t>
            </w:r>
          </w:p>
        </w:tc>
        <w:tc>
          <w:tcPr>
            <w:tcW w:w="205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10F96" w:rsidRPr="00CF3594" w:rsidRDefault="00E83258" w:rsidP="00926656">
            <w:pPr>
              <w:jc w:val="center"/>
              <w:rPr>
                <w:rFonts w:ascii="Calibri" w:hAnsi="Calibri"/>
                <w:sz w:val="20"/>
              </w:rPr>
            </w:pPr>
            <w:r w:rsidRPr="00CF3594">
              <w:rPr>
                <w:rFonts w:ascii="Calibri" w:hAnsi="Calibri"/>
                <w:sz w:val="20"/>
                <w:szCs w:val="22"/>
              </w:rPr>
              <w:t>Pending</w:t>
            </w:r>
          </w:p>
        </w:tc>
        <w:tc>
          <w:tcPr>
            <w:tcW w:w="1509" w:type="dxa"/>
            <w:tcBorders>
              <w:left w:val="single" w:sz="2" w:space="0" w:color="auto"/>
              <w:bottom w:val="single" w:sz="12" w:space="0" w:color="auto"/>
            </w:tcBorders>
          </w:tcPr>
          <w:p w:rsidR="00510F96" w:rsidRPr="000E157A" w:rsidRDefault="00510F96" w:rsidP="008D3C0B">
            <w:pPr>
              <w:rPr>
                <w:rFonts w:ascii="Calibri" w:hAnsi="Calibri"/>
                <w:sz w:val="20"/>
              </w:rPr>
            </w:pPr>
          </w:p>
        </w:tc>
      </w:tr>
      <w:tr w:rsidR="000E157A" w:rsidRPr="000E157A" w:rsidTr="00164835">
        <w:trPr>
          <w:cantSplit/>
          <w:trHeight w:val="708"/>
        </w:trPr>
        <w:tc>
          <w:tcPr>
            <w:tcW w:w="709" w:type="dxa"/>
            <w:tcBorders>
              <w:top w:val="single" w:sz="12" w:space="0" w:color="auto"/>
            </w:tcBorders>
            <w:textDirection w:val="btLr"/>
          </w:tcPr>
          <w:p w:rsidR="00510F96" w:rsidRPr="000E157A" w:rsidRDefault="00510F96" w:rsidP="00443E32">
            <w:pPr>
              <w:pStyle w:val="ListParagraph"/>
              <w:spacing w:after="0" w:line="240" w:lineRule="auto"/>
              <w:ind w:left="23" w:right="113"/>
              <w:jc w:val="center"/>
              <w:rPr>
                <w:rFonts w:ascii="Times New Roman" w:hAnsi="Times New Roman"/>
                <w:b/>
              </w:rPr>
            </w:pPr>
            <w:r w:rsidRPr="000E157A">
              <w:rPr>
                <w:rFonts w:ascii="Times New Roman" w:hAnsi="Times New Roman"/>
                <w:b/>
              </w:rPr>
              <w:t>UMA</w:t>
            </w:r>
          </w:p>
        </w:tc>
        <w:tc>
          <w:tcPr>
            <w:tcW w:w="3351" w:type="dxa"/>
            <w:tcBorders>
              <w:top w:val="single" w:sz="12" w:space="0" w:color="auto"/>
            </w:tcBorders>
          </w:tcPr>
          <w:p w:rsidR="00510F96" w:rsidRPr="000E157A" w:rsidRDefault="00510F96" w:rsidP="005D1C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right="113" w:hanging="425"/>
              <w:jc w:val="both"/>
              <w:rPr>
                <w:sz w:val="20"/>
              </w:rPr>
            </w:pPr>
            <w:r w:rsidRPr="000E157A">
              <w:rPr>
                <w:sz w:val="20"/>
              </w:rPr>
              <w:t>Mauritania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10F96" w:rsidRPr="000E157A" w:rsidRDefault="00510F96" w:rsidP="00334CF8">
            <w:pPr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</w:rPr>
              <w:t>27-28 July 2011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510F96" w:rsidRPr="000E157A" w:rsidRDefault="00510F96" w:rsidP="003927F5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510F96" w:rsidRPr="000E157A" w:rsidRDefault="00510F96" w:rsidP="00D572BB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Yes (5-16 Feb 2012)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510F96" w:rsidRPr="000E157A" w:rsidRDefault="00510F96" w:rsidP="00926656">
            <w:pPr>
              <w:jc w:val="center"/>
              <w:rPr>
                <w:rFonts w:ascii="Calibri" w:hAnsi="Calibri"/>
                <w:sz w:val="20"/>
              </w:rPr>
            </w:pPr>
            <w:r w:rsidRPr="000E157A">
              <w:rPr>
                <w:rFonts w:ascii="Calibri" w:hAnsi="Calibri"/>
                <w:sz w:val="20"/>
                <w:szCs w:val="22"/>
              </w:rPr>
              <w:t>20-21 March 2012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</w:tcBorders>
          </w:tcPr>
          <w:p w:rsidR="00510F96" w:rsidRPr="000E157A" w:rsidRDefault="00510F96" w:rsidP="008D3C0B">
            <w:pPr>
              <w:rPr>
                <w:rFonts w:ascii="Calibri" w:hAnsi="Calibri"/>
                <w:sz w:val="20"/>
              </w:rPr>
            </w:pPr>
          </w:p>
        </w:tc>
      </w:tr>
    </w:tbl>
    <w:p w:rsidR="005851D6" w:rsidRPr="000E157A" w:rsidRDefault="005851D6">
      <w:pPr>
        <w:rPr>
          <w:rFonts w:ascii="Calibri" w:hAnsi="Calibri"/>
          <w:sz w:val="22"/>
          <w:szCs w:val="22"/>
        </w:rPr>
      </w:pPr>
    </w:p>
    <w:p w:rsidR="00D1666D" w:rsidRPr="000E157A" w:rsidRDefault="00D1666D" w:rsidP="00D1666D">
      <w:pPr>
        <w:rPr>
          <w:rFonts w:ascii="Calibri" w:hAnsi="Calibri"/>
          <w:sz w:val="22"/>
          <w:szCs w:val="22"/>
        </w:rPr>
      </w:pPr>
      <w:r w:rsidRPr="000E157A">
        <w:rPr>
          <w:rFonts w:ascii="Calibri" w:hAnsi="Calibri"/>
          <w:sz w:val="22"/>
          <w:szCs w:val="22"/>
        </w:rPr>
        <w:t>Countries</w:t>
      </w:r>
      <w:r w:rsidR="005D1CC1" w:rsidRPr="000E157A">
        <w:rPr>
          <w:rFonts w:ascii="Calibri" w:hAnsi="Calibri"/>
          <w:sz w:val="22"/>
          <w:szCs w:val="22"/>
        </w:rPr>
        <w:t xml:space="preserve">,which have </w:t>
      </w:r>
      <w:r w:rsidR="001B1993" w:rsidRPr="000E157A">
        <w:rPr>
          <w:rFonts w:ascii="Calibri" w:hAnsi="Calibri"/>
          <w:sz w:val="22"/>
          <w:szCs w:val="22"/>
        </w:rPr>
        <w:t xml:space="preserve">launched CAADP </w:t>
      </w:r>
      <w:r w:rsidR="005D1CC1" w:rsidRPr="000E157A">
        <w:rPr>
          <w:rFonts w:ascii="Calibri" w:hAnsi="Calibri"/>
          <w:sz w:val="22"/>
          <w:szCs w:val="22"/>
        </w:rPr>
        <w:t>i</w:t>
      </w:r>
      <w:r w:rsidRPr="000E157A">
        <w:rPr>
          <w:rFonts w:ascii="Calibri" w:hAnsi="Calibri"/>
          <w:sz w:val="22"/>
          <w:szCs w:val="22"/>
        </w:rPr>
        <w:t>mplementation</w:t>
      </w:r>
      <w:r w:rsidR="005D1CC1" w:rsidRPr="000E157A">
        <w:rPr>
          <w:rFonts w:ascii="Calibri" w:hAnsi="Calibri"/>
          <w:sz w:val="22"/>
          <w:szCs w:val="22"/>
        </w:rPr>
        <w:t xml:space="preserve"> and working towards signing compact</w:t>
      </w:r>
    </w:p>
    <w:p w:rsidR="00AA6B25" w:rsidRPr="000E157A" w:rsidRDefault="00AA6B25" w:rsidP="00AA6B25">
      <w:pPr>
        <w:pStyle w:val="ListParagraph"/>
        <w:numPr>
          <w:ilvl w:val="0"/>
          <w:numId w:val="3"/>
        </w:numPr>
        <w:spacing w:line="240" w:lineRule="auto"/>
      </w:pPr>
      <w:r w:rsidRPr="000E157A">
        <w:t>Comoros</w:t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331EEC" w:rsidRPr="000E157A">
        <w:tab/>
      </w:r>
      <w:r w:rsidR="00E83258">
        <w:t>8</w:t>
      </w:r>
      <w:r w:rsidR="00331EEC" w:rsidRPr="000E157A">
        <w:t xml:space="preserve">. </w:t>
      </w:r>
      <w:r w:rsidR="00331EEC" w:rsidRPr="000E157A">
        <w:tab/>
      </w:r>
      <w:r w:rsidRPr="000E157A">
        <w:t>Congo-Brazzaville</w:t>
      </w:r>
    </w:p>
    <w:p w:rsidR="00AA6B25" w:rsidRPr="000E157A" w:rsidRDefault="00AA6B25" w:rsidP="00AA6B25">
      <w:pPr>
        <w:pStyle w:val="ListParagraph"/>
        <w:numPr>
          <w:ilvl w:val="0"/>
          <w:numId w:val="3"/>
        </w:numPr>
        <w:spacing w:line="240" w:lineRule="auto"/>
      </w:pPr>
      <w:r w:rsidRPr="000E157A">
        <w:t>Lesotho (launched on 26 May 2011)</w:t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  <w:t>9</w:t>
      </w:r>
      <w:r w:rsidR="00331EEC" w:rsidRPr="000E157A">
        <w:t xml:space="preserve">. </w:t>
      </w:r>
      <w:r w:rsidR="00331EEC" w:rsidRPr="000E157A">
        <w:tab/>
      </w:r>
      <w:r w:rsidRPr="000E157A">
        <w:t>South Africa (launched on 20 Oct 2011)</w:t>
      </w:r>
    </w:p>
    <w:p w:rsidR="00A933A9" w:rsidRPr="000E157A" w:rsidRDefault="00AA6B25" w:rsidP="004C691A">
      <w:pPr>
        <w:pStyle w:val="ListParagraph"/>
        <w:numPr>
          <w:ilvl w:val="0"/>
          <w:numId w:val="3"/>
        </w:numPr>
        <w:spacing w:line="240" w:lineRule="auto"/>
      </w:pPr>
      <w:r w:rsidRPr="000E157A">
        <w:t>Sudan</w:t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  <w:t>10</w:t>
      </w:r>
      <w:r w:rsidR="00331EEC" w:rsidRPr="000E157A">
        <w:t xml:space="preserve">. </w:t>
      </w:r>
      <w:r w:rsidR="00331EEC" w:rsidRPr="000E157A">
        <w:tab/>
      </w:r>
      <w:r w:rsidR="00A933A9" w:rsidRPr="000E157A">
        <w:t>Zimbabwe</w:t>
      </w:r>
    </w:p>
    <w:p w:rsidR="00510F96" w:rsidRPr="000E157A" w:rsidRDefault="00522A6E" w:rsidP="004C691A">
      <w:pPr>
        <w:pStyle w:val="ListParagraph"/>
        <w:numPr>
          <w:ilvl w:val="0"/>
          <w:numId w:val="3"/>
        </w:numPr>
        <w:spacing w:line="240" w:lineRule="auto"/>
      </w:pPr>
      <w:r w:rsidRPr="000E157A">
        <w:t>Sao Tome and Principle</w:t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  <w:t>11</w:t>
      </w:r>
      <w:r w:rsidR="00331EEC" w:rsidRPr="000E157A">
        <w:t xml:space="preserve">. </w:t>
      </w:r>
      <w:r w:rsidR="00331EEC" w:rsidRPr="000E157A">
        <w:tab/>
      </w:r>
      <w:r w:rsidRPr="000E157A">
        <w:t>Angola</w:t>
      </w:r>
    </w:p>
    <w:p w:rsidR="00331EEC" w:rsidRPr="000E157A" w:rsidRDefault="00510F96" w:rsidP="004C691A">
      <w:pPr>
        <w:pStyle w:val="ListParagraph"/>
        <w:numPr>
          <w:ilvl w:val="0"/>
          <w:numId w:val="3"/>
        </w:numPr>
        <w:spacing w:line="240" w:lineRule="auto"/>
      </w:pPr>
      <w:r w:rsidRPr="000E157A">
        <w:t>Gabon</w:t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  <w:t>12</w:t>
      </w:r>
      <w:r w:rsidR="00331EEC" w:rsidRPr="000E157A">
        <w:t xml:space="preserve">. </w:t>
      </w:r>
      <w:r w:rsidR="00331EEC" w:rsidRPr="000E157A">
        <w:tab/>
      </w:r>
      <w:r w:rsidRPr="000E157A">
        <w:t>Cameroon</w:t>
      </w:r>
    </w:p>
    <w:p w:rsidR="00522A6E" w:rsidRDefault="00510F96" w:rsidP="00E83258">
      <w:pPr>
        <w:pStyle w:val="ListParagraph"/>
        <w:numPr>
          <w:ilvl w:val="0"/>
          <w:numId w:val="3"/>
        </w:numPr>
        <w:spacing w:line="240" w:lineRule="auto"/>
      </w:pPr>
      <w:r w:rsidRPr="000E157A">
        <w:t>Tchad</w:t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</w:r>
      <w:r w:rsidR="00E83258">
        <w:tab/>
        <w:t>13</w:t>
      </w:r>
      <w:r w:rsidR="00331EEC" w:rsidRPr="000E157A">
        <w:t xml:space="preserve">. </w:t>
      </w:r>
      <w:r w:rsidR="00331EEC" w:rsidRPr="000E157A">
        <w:tab/>
        <w:t>South Sudan</w:t>
      </w:r>
    </w:p>
    <w:p w:rsidR="00E83258" w:rsidRPr="000E157A" w:rsidRDefault="006A0EB4" w:rsidP="00E83258">
      <w:pPr>
        <w:pStyle w:val="ListParagraph"/>
        <w:numPr>
          <w:ilvl w:val="0"/>
          <w:numId w:val="3"/>
        </w:numPr>
        <w:spacing w:line="240" w:lineRule="auto"/>
      </w:pPr>
      <w:r>
        <w:t>Botswana</w:t>
      </w:r>
    </w:p>
    <w:p w:rsidR="00A933A9" w:rsidRPr="000E157A" w:rsidRDefault="00B37274" w:rsidP="004B45CA">
      <w:pPr>
        <w:rPr>
          <w:rFonts w:ascii="Calibri" w:eastAsia="Calibri" w:hAnsi="Calibri"/>
          <w:sz w:val="22"/>
          <w:szCs w:val="22"/>
          <w:lang w:val="en-GB"/>
        </w:rPr>
      </w:pPr>
      <w:r w:rsidRPr="000E157A">
        <w:rPr>
          <w:rFonts w:ascii="Calibri" w:eastAsia="Calibri" w:hAnsi="Calibri"/>
          <w:sz w:val="22"/>
          <w:szCs w:val="22"/>
          <w:lang w:val="en-GB"/>
        </w:rPr>
        <w:t>Countries already engaging and e</w:t>
      </w:r>
      <w:r w:rsidR="00A933A9" w:rsidRPr="000E157A">
        <w:rPr>
          <w:rFonts w:ascii="Calibri" w:eastAsia="Calibri" w:hAnsi="Calibri"/>
          <w:sz w:val="22"/>
          <w:szCs w:val="22"/>
          <w:lang w:val="en-GB"/>
        </w:rPr>
        <w:t>xpected to formally launch CAADP implementation (</w:t>
      </w:r>
      <w:r w:rsidR="00342F27" w:rsidRPr="000E157A">
        <w:rPr>
          <w:rFonts w:ascii="Calibri" w:eastAsia="Calibri" w:hAnsi="Calibri"/>
          <w:sz w:val="22"/>
          <w:szCs w:val="22"/>
          <w:lang w:val="en-GB"/>
        </w:rPr>
        <w:t xml:space="preserve">in </w:t>
      </w:r>
      <w:r w:rsidR="00A933A9" w:rsidRPr="000E157A">
        <w:rPr>
          <w:rFonts w:ascii="Calibri" w:eastAsia="Calibri" w:hAnsi="Calibri"/>
          <w:sz w:val="22"/>
          <w:szCs w:val="22"/>
          <w:lang w:val="en-GB"/>
        </w:rPr>
        <w:t>201</w:t>
      </w:r>
      <w:r w:rsidR="00F43C28">
        <w:rPr>
          <w:rFonts w:ascii="Calibri" w:eastAsia="Calibri" w:hAnsi="Calibri"/>
          <w:sz w:val="22"/>
          <w:szCs w:val="22"/>
          <w:lang w:val="en-GB"/>
        </w:rPr>
        <w:t>3</w:t>
      </w:r>
      <w:r w:rsidR="00A933A9" w:rsidRPr="000E157A">
        <w:rPr>
          <w:rFonts w:ascii="Calibri" w:eastAsia="Calibri" w:hAnsi="Calibri"/>
          <w:sz w:val="22"/>
          <w:szCs w:val="22"/>
          <w:lang w:val="en-GB"/>
        </w:rPr>
        <w:t>)</w:t>
      </w:r>
    </w:p>
    <w:p w:rsidR="00CC13D8" w:rsidRPr="000E157A" w:rsidRDefault="00AA6B25" w:rsidP="004C691A">
      <w:pPr>
        <w:pStyle w:val="ListParagraph"/>
        <w:numPr>
          <w:ilvl w:val="0"/>
          <w:numId w:val="5"/>
        </w:numPr>
        <w:spacing w:line="240" w:lineRule="auto"/>
      </w:pPr>
      <w:r w:rsidRPr="000E157A">
        <w:t>Algeria</w:t>
      </w:r>
      <w:r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F43C28">
        <w:t>4</w:t>
      </w:r>
      <w:r w:rsidR="00CC13D8" w:rsidRPr="000E157A">
        <w:t xml:space="preserve">.  </w:t>
      </w:r>
      <w:r w:rsidR="00CC13D8" w:rsidRPr="000E157A">
        <w:tab/>
      </w:r>
      <w:r w:rsidRPr="000E157A">
        <w:t>Madagascar</w:t>
      </w:r>
      <w:r w:rsidRPr="000E157A">
        <w:tab/>
      </w:r>
    </w:p>
    <w:p w:rsidR="00CC13D8" w:rsidRPr="000E157A" w:rsidRDefault="00510F96" w:rsidP="004C691A">
      <w:pPr>
        <w:pStyle w:val="ListParagraph"/>
        <w:numPr>
          <w:ilvl w:val="0"/>
          <w:numId w:val="5"/>
        </w:numPr>
        <w:spacing w:line="240" w:lineRule="auto"/>
      </w:pPr>
      <w:r w:rsidRPr="000E157A">
        <w:t>Mauritius</w:t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522A6E" w:rsidRPr="000E157A">
        <w:tab/>
      </w:r>
      <w:r w:rsidR="00522A6E" w:rsidRPr="000E157A">
        <w:tab/>
      </w:r>
      <w:r w:rsidR="00F43C28">
        <w:t>5</w:t>
      </w:r>
      <w:r w:rsidR="00CC13D8" w:rsidRPr="000E157A">
        <w:t xml:space="preserve">.  </w:t>
      </w:r>
      <w:r w:rsidR="00CC13D8" w:rsidRPr="000E157A">
        <w:tab/>
      </w:r>
      <w:r w:rsidR="00E83258" w:rsidRPr="000E157A">
        <w:t>Egypt</w:t>
      </w:r>
    </w:p>
    <w:p w:rsidR="00FB1D6A" w:rsidRPr="000E157A" w:rsidRDefault="00331EEC" w:rsidP="00FB1D6A">
      <w:pPr>
        <w:pStyle w:val="ListParagraph"/>
        <w:numPr>
          <w:ilvl w:val="0"/>
          <w:numId w:val="5"/>
        </w:numPr>
        <w:spacing w:line="240" w:lineRule="auto"/>
      </w:pPr>
      <w:r w:rsidRPr="000E157A">
        <w:t>Namibia</w:t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CC13D8" w:rsidRPr="000E157A">
        <w:tab/>
      </w:r>
      <w:r w:rsidR="00F43C28">
        <w:t>6.           Eritrea</w:t>
      </w:r>
    </w:p>
    <w:p w:rsidR="00AE5B44" w:rsidRPr="000E157A" w:rsidRDefault="00AE5B44" w:rsidP="00F43C28"/>
    <w:p w:rsidR="00331EEC" w:rsidRPr="000E157A" w:rsidRDefault="00331EEC" w:rsidP="00331EEC"/>
    <w:p w:rsidR="00331EEC" w:rsidRPr="000E157A" w:rsidRDefault="00ED42A0" w:rsidP="00AA6B25">
      <w:pPr>
        <w:rPr>
          <w:rFonts w:ascii="Calibri" w:hAnsi="Calibri"/>
          <w:i/>
          <w:sz w:val="22"/>
          <w:szCs w:val="22"/>
        </w:rPr>
      </w:pPr>
      <w:r w:rsidRPr="000E157A">
        <w:rPr>
          <w:rFonts w:ascii="Calibri" w:hAnsi="Calibri"/>
          <w:b/>
          <w:i/>
          <w:sz w:val="22"/>
          <w:szCs w:val="22"/>
          <w:u w:val="single"/>
        </w:rPr>
        <w:t>Note</w:t>
      </w:r>
      <w:r w:rsidRPr="000E157A">
        <w:rPr>
          <w:rFonts w:ascii="Calibri" w:hAnsi="Calibri"/>
          <w:i/>
          <w:sz w:val="22"/>
          <w:szCs w:val="22"/>
        </w:rPr>
        <w:t>:</w:t>
      </w:r>
    </w:p>
    <w:p w:rsidR="00015424" w:rsidRPr="000E157A" w:rsidRDefault="00331EEC" w:rsidP="00331EEC">
      <w:pPr>
        <w:pStyle w:val="ListParagraph"/>
        <w:numPr>
          <w:ilvl w:val="0"/>
          <w:numId w:val="7"/>
        </w:numPr>
        <w:rPr>
          <w:i/>
        </w:rPr>
      </w:pPr>
      <w:r w:rsidRPr="000E157A">
        <w:rPr>
          <w:i/>
        </w:rPr>
        <w:t>EC</w:t>
      </w:r>
      <w:r w:rsidR="00ED42A0" w:rsidRPr="000E157A">
        <w:rPr>
          <w:i/>
        </w:rPr>
        <w:t xml:space="preserve">OWAS’ Regional Investment Plan reviewed </w:t>
      </w:r>
      <w:r w:rsidRPr="000E157A">
        <w:rPr>
          <w:i/>
        </w:rPr>
        <w:t>(</w:t>
      </w:r>
      <w:r w:rsidR="00ED42A0" w:rsidRPr="000E157A">
        <w:rPr>
          <w:i/>
        </w:rPr>
        <w:t>4-9 June 2010</w:t>
      </w:r>
      <w:r w:rsidRPr="000E157A">
        <w:rPr>
          <w:i/>
        </w:rPr>
        <w:t>)</w:t>
      </w:r>
      <w:r w:rsidR="00ED42A0" w:rsidRPr="000E157A">
        <w:rPr>
          <w:i/>
        </w:rPr>
        <w:t xml:space="preserve"> and the </w:t>
      </w:r>
      <w:r w:rsidR="00375A00" w:rsidRPr="000E157A">
        <w:rPr>
          <w:i/>
        </w:rPr>
        <w:t>Business</w:t>
      </w:r>
      <w:r w:rsidR="00ED42A0" w:rsidRPr="000E157A">
        <w:rPr>
          <w:i/>
        </w:rPr>
        <w:t xml:space="preserve"> Meeting on</w:t>
      </w:r>
      <w:r w:rsidR="00375A00" w:rsidRPr="000E157A">
        <w:rPr>
          <w:i/>
        </w:rPr>
        <w:t xml:space="preserve"> 14-17 June 2010</w:t>
      </w:r>
    </w:p>
    <w:p w:rsidR="00331EEC" w:rsidRDefault="00331EEC" w:rsidP="00331EEC">
      <w:pPr>
        <w:pStyle w:val="ListParagraph"/>
        <w:numPr>
          <w:ilvl w:val="0"/>
          <w:numId w:val="7"/>
        </w:numPr>
        <w:rPr>
          <w:i/>
        </w:rPr>
      </w:pPr>
      <w:r w:rsidRPr="000E157A">
        <w:rPr>
          <w:i/>
        </w:rPr>
        <w:t xml:space="preserve">COMESA, SADC, EAC and IGAD </w:t>
      </w:r>
      <w:r w:rsidR="00F43C28">
        <w:rPr>
          <w:i/>
        </w:rPr>
        <w:t>-</w:t>
      </w:r>
      <w:r w:rsidRPr="000E157A">
        <w:rPr>
          <w:i/>
        </w:rPr>
        <w:t xml:space="preserve"> preparations for the Regional CAADP compacts and Agri</w:t>
      </w:r>
      <w:r>
        <w:rPr>
          <w:i/>
        </w:rPr>
        <w:t>culture Policy frameworks underway</w:t>
      </w:r>
    </w:p>
    <w:p w:rsidR="00024695" w:rsidRDefault="00024695" w:rsidP="00024695">
      <w:pPr>
        <w:pStyle w:val="ListParagraph"/>
        <w:rPr>
          <w:i/>
        </w:rPr>
      </w:pPr>
    </w:p>
    <w:p w:rsidR="00024695" w:rsidRPr="003578EB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>30 countries have signed the compacts for CAADP</w:t>
      </w:r>
    </w:p>
    <w:p w:rsidR="00024695" w:rsidRPr="003578EB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 xml:space="preserve">21 NAIPs </w:t>
      </w:r>
      <w:r w:rsidRPr="003578EB">
        <w:rPr>
          <w:rFonts w:ascii="Calibri" w:hAnsi="Calibri" w:cs="Calibri"/>
          <w:color w:val="0000FF"/>
        </w:rPr>
        <w:t xml:space="preserve">(National Agricultural Investment Plan) </w:t>
      </w:r>
      <w:r w:rsidRPr="003578EB">
        <w:rPr>
          <w:rFonts w:ascii="Calibri" w:hAnsi="Calibri" w:cs="Calibri"/>
          <w:color w:val="000000"/>
        </w:rPr>
        <w:t>have been developed</w:t>
      </w:r>
    </w:p>
    <w:p w:rsidR="00024695" w:rsidRPr="000C2821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C2821">
        <w:rPr>
          <w:rFonts w:ascii="Calibri" w:hAnsi="Calibri" w:cs="Calibri"/>
          <w:color w:val="000000"/>
        </w:rPr>
        <w:t>15 Business meeting held</w:t>
      </w:r>
    </w:p>
    <w:p w:rsidR="00024695" w:rsidRPr="003578EB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>Only 6 countries have received funds from the GAFSP (Global Agricultural Investment Plan): Rwanda, Sierra Leone, Togo, Ethiopia, Niger, and</w:t>
      </w:r>
      <w:r>
        <w:rPr>
          <w:rFonts w:ascii="Calibri" w:hAnsi="Calibri" w:cs="Calibri"/>
          <w:color w:val="000000"/>
        </w:rPr>
        <w:t xml:space="preserve"> </w:t>
      </w:r>
      <w:r w:rsidRPr="003578EB">
        <w:rPr>
          <w:rFonts w:ascii="Calibri" w:hAnsi="Calibri" w:cs="Calibri"/>
          <w:color w:val="000000"/>
        </w:rPr>
        <w:t>Liberia</w:t>
      </w:r>
    </w:p>
    <w:p w:rsidR="00024695" w:rsidRPr="003578EB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>8 countries have exceeded the 10% target and most countries have made significant progress towards this goal they include Burkina Faso,</w:t>
      </w:r>
      <w:r>
        <w:rPr>
          <w:rFonts w:ascii="Calibri" w:hAnsi="Calibri" w:cs="Calibri"/>
          <w:color w:val="000000"/>
        </w:rPr>
        <w:t xml:space="preserve"> </w:t>
      </w:r>
      <w:r w:rsidRPr="003578EB">
        <w:rPr>
          <w:rFonts w:ascii="Calibri" w:hAnsi="Calibri" w:cs="Calibri"/>
          <w:color w:val="000000"/>
        </w:rPr>
        <w:t>Ethiopia, Ghana, Guinea, Malawi, Mali, Niger and Senegal</w:t>
      </w:r>
    </w:p>
    <w:p w:rsidR="00024695" w:rsidRPr="003578EB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>7 countries have launched CAADP implementation and working towards signing compact Comoros, Congo-Brazzaville, Djibouti, Lesotho, South</w:t>
      </w:r>
      <w:r>
        <w:rPr>
          <w:rFonts w:ascii="Calibri" w:hAnsi="Calibri" w:cs="Calibri"/>
          <w:color w:val="000000"/>
        </w:rPr>
        <w:t xml:space="preserve"> </w:t>
      </w:r>
      <w:r w:rsidRPr="003578EB">
        <w:rPr>
          <w:rFonts w:ascii="Calibri" w:hAnsi="Calibri" w:cs="Calibri"/>
          <w:color w:val="000000"/>
        </w:rPr>
        <w:t>Africa, Sudan and Zimbabwe</w:t>
      </w:r>
    </w:p>
    <w:p w:rsidR="00024695" w:rsidRPr="00024695" w:rsidRDefault="00024695" w:rsidP="0002469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3578EB">
        <w:rPr>
          <w:rFonts w:ascii="Calibri" w:hAnsi="Calibri" w:cs="Calibri"/>
          <w:color w:val="000000"/>
        </w:rPr>
        <w:t>12 Countries already engaging and expected to formally launch CAADP implementation (in 2012) they include Algeria, Madagascar, Angola,</w:t>
      </w:r>
      <w:r>
        <w:rPr>
          <w:rFonts w:ascii="Calibri" w:hAnsi="Calibri" w:cs="Calibri"/>
          <w:color w:val="000000"/>
        </w:rPr>
        <w:t xml:space="preserve"> </w:t>
      </w:r>
      <w:r w:rsidRPr="003578EB">
        <w:rPr>
          <w:rFonts w:ascii="Calibri" w:hAnsi="Calibri" w:cs="Calibri"/>
          <w:color w:val="000000"/>
        </w:rPr>
        <w:t>Mauritius, Botswana, Namibia, Cameroon, Sao Tome, Egypt, South Sudan, Gabon and Chad.</w:t>
      </w:r>
    </w:p>
    <w:p w:rsidR="00024695" w:rsidRPr="00024695" w:rsidRDefault="00024695" w:rsidP="00024695">
      <w:pPr>
        <w:rPr>
          <w:i/>
        </w:rPr>
      </w:pPr>
    </w:p>
    <w:sectPr w:rsidR="00024695" w:rsidRPr="00024695" w:rsidSect="00B00880">
      <w:headerReference w:type="default" r:id="rId7"/>
      <w:footerReference w:type="default" r:id="rId8"/>
      <w:pgSz w:w="15840" w:h="12240" w:orient="landscape"/>
      <w:pgMar w:top="2410" w:right="1239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D0" w:rsidRDefault="00F14FD0" w:rsidP="00916D82">
      <w:r>
        <w:separator/>
      </w:r>
    </w:p>
  </w:endnote>
  <w:endnote w:type="continuationSeparator" w:id="1">
    <w:p w:rsidR="00F14FD0" w:rsidRDefault="00F14FD0" w:rsidP="00916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13" w:rsidRDefault="00D64A90">
    <w:pPr>
      <w:pStyle w:val="Footer"/>
    </w:pPr>
    <w:r w:rsidRPr="00D64A90">
      <w:rPr>
        <w:noProof/>
        <w:lang w:val="en-ZA" w:eastAsia="en-Z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35.55pt;margin-top:-10.15pt;width:366.55pt;height:5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" stroked="f">
          <v:textbox>
            <w:txbxContent>
              <w:p w:rsidR="00F27313" w:rsidRPr="00CD77C1" w:rsidRDefault="00F27313" w:rsidP="00F2731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 w:rsidRPr="00CD77C1">
                  <w:rPr>
                    <w:rFonts w:asciiTheme="minorHAnsi" w:hAnsiTheme="minorHAnsi"/>
                    <w:sz w:val="20"/>
                    <w:szCs w:val="20"/>
                  </w:rPr>
                  <w:t>For queries or further information, contact the NEPAD Agency</w:t>
                </w:r>
              </w:p>
              <w:p w:rsidR="00F27313" w:rsidRPr="00CD77C1" w:rsidRDefault="00F27313" w:rsidP="00F27313">
                <w:pPr>
                  <w:pStyle w:val="ListParagraph"/>
                  <w:numPr>
                    <w:ilvl w:val="0"/>
                    <w:numId w:val="6"/>
                  </w:numPr>
                  <w:ind w:left="284" w:hanging="284"/>
                  <w:rPr>
                    <w:sz w:val="20"/>
                    <w:szCs w:val="20"/>
                  </w:rPr>
                </w:pPr>
                <w:r w:rsidRPr="00CD77C1">
                  <w:rPr>
                    <w:sz w:val="20"/>
                    <w:szCs w:val="20"/>
                  </w:rPr>
                  <w:t>+27 11 256 3641</w:t>
                </w:r>
              </w:p>
              <w:p w:rsidR="00F27313" w:rsidRPr="00CD77C1" w:rsidRDefault="00D64A90" w:rsidP="00F27313">
                <w:pPr>
                  <w:pStyle w:val="ListParagraph"/>
                  <w:numPr>
                    <w:ilvl w:val="0"/>
                    <w:numId w:val="6"/>
                  </w:numPr>
                  <w:ind w:left="284" w:hanging="284"/>
                  <w:rPr>
                    <w:sz w:val="20"/>
                    <w:szCs w:val="20"/>
                  </w:rPr>
                </w:pPr>
                <w:hyperlink r:id="rId1" w:history="1">
                  <w:r w:rsidR="00F27313" w:rsidRPr="00CD77C1">
                    <w:rPr>
                      <w:rStyle w:val="Hyperlink"/>
                      <w:sz w:val="20"/>
                      <w:szCs w:val="20"/>
                    </w:rPr>
                    <w:t>bwalyam@nepad.org</w:t>
                  </w:r>
                </w:hyperlink>
                <w:r w:rsidR="00F27313" w:rsidRPr="00CD77C1">
                  <w:rPr>
                    <w:sz w:val="20"/>
                    <w:szCs w:val="20"/>
                  </w:rPr>
                  <w:t xml:space="preserve">; </w:t>
                </w:r>
                <w:hyperlink r:id="rId2" w:history="1">
                  <w:r w:rsidR="00F27313" w:rsidRPr="00CD77C1">
                    <w:rPr>
                      <w:rStyle w:val="Hyperlink"/>
                      <w:sz w:val="20"/>
                      <w:szCs w:val="20"/>
                    </w:rPr>
                    <w:t>tendaiT@nepad.org</w:t>
                  </w:r>
                </w:hyperlink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D0" w:rsidRDefault="00F14FD0" w:rsidP="00916D82">
      <w:r>
        <w:separator/>
      </w:r>
    </w:p>
  </w:footnote>
  <w:footnote w:type="continuationSeparator" w:id="1">
    <w:p w:rsidR="00F14FD0" w:rsidRDefault="00F14FD0" w:rsidP="00916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82" w:rsidRDefault="00916D82" w:rsidP="00607869">
    <w:pPr>
      <w:pStyle w:val="Header"/>
      <w:tabs>
        <w:tab w:val="clear" w:pos="9360"/>
        <w:tab w:val="right" w:pos="13183"/>
      </w:tabs>
    </w:pPr>
    <w:r w:rsidRPr="00916D82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-871599</wp:posOffset>
          </wp:positionH>
          <wp:positionV relativeFrom="paragraph">
            <wp:posOffset>-144714</wp:posOffset>
          </wp:positionV>
          <wp:extent cx="3365417" cy="1674421"/>
          <wp:effectExtent l="19050" t="0" r="6433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702" cy="1676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C76"/>
    <w:multiLevelType w:val="hybridMultilevel"/>
    <w:tmpl w:val="3C08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A589E"/>
    <w:multiLevelType w:val="hybridMultilevel"/>
    <w:tmpl w:val="1DA251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70D13"/>
    <w:multiLevelType w:val="hybridMultilevel"/>
    <w:tmpl w:val="374CB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8434E"/>
    <w:multiLevelType w:val="hybridMultilevel"/>
    <w:tmpl w:val="960239D8"/>
    <w:lvl w:ilvl="0" w:tplc="0809000F">
      <w:start w:val="1"/>
      <w:numFmt w:val="decimal"/>
      <w:lvlText w:val="%1.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77AC3"/>
    <w:multiLevelType w:val="hybridMultilevel"/>
    <w:tmpl w:val="42E25A64"/>
    <w:lvl w:ilvl="0" w:tplc="FA20213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A4108"/>
    <w:multiLevelType w:val="hybridMultilevel"/>
    <w:tmpl w:val="7200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35920"/>
    <w:multiLevelType w:val="hybridMultilevel"/>
    <w:tmpl w:val="374CB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851D6"/>
    <w:rsid w:val="000057F1"/>
    <w:rsid w:val="000108A4"/>
    <w:rsid w:val="00015424"/>
    <w:rsid w:val="00024695"/>
    <w:rsid w:val="00035091"/>
    <w:rsid w:val="00037800"/>
    <w:rsid w:val="000710C2"/>
    <w:rsid w:val="000723F7"/>
    <w:rsid w:val="000805B8"/>
    <w:rsid w:val="0008345E"/>
    <w:rsid w:val="000934F5"/>
    <w:rsid w:val="000A0A56"/>
    <w:rsid w:val="000A2977"/>
    <w:rsid w:val="000E0746"/>
    <w:rsid w:val="000E157A"/>
    <w:rsid w:val="00141833"/>
    <w:rsid w:val="0015239F"/>
    <w:rsid w:val="00164835"/>
    <w:rsid w:val="001855DD"/>
    <w:rsid w:val="00196F42"/>
    <w:rsid w:val="001B17D4"/>
    <w:rsid w:val="001B1993"/>
    <w:rsid w:val="001D1039"/>
    <w:rsid w:val="001D6842"/>
    <w:rsid w:val="001E62D2"/>
    <w:rsid w:val="002157E4"/>
    <w:rsid w:val="00243D49"/>
    <w:rsid w:val="002470A8"/>
    <w:rsid w:val="002A725E"/>
    <w:rsid w:val="002B42DB"/>
    <w:rsid w:val="002B7C3F"/>
    <w:rsid w:val="002C23EA"/>
    <w:rsid w:val="002C32DE"/>
    <w:rsid w:val="002D076C"/>
    <w:rsid w:val="002F135C"/>
    <w:rsid w:val="002F3D1B"/>
    <w:rsid w:val="00301B58"/>
    <w:rsid w:val="003071AB"/>
    <w:rsid w:val="00324C77"/>
    <w:rsid w:val="00331EEC"/>
    <w:rsid w:val="00332F20"/>
    <w:rsid w:val="00334A6D"/>
    <w:rsid w:val="00334CF8"/>
    <w:rsid w:val="00342F27"/>
    <w:rsid w:val="0035194E"/>
    <w:rsid w:val="0035233E"/>
    <w:rsid w:val="00362616"/>
    <w:rsid w:val="00365D7C"/>
    <w:rsid w:val="00375A00"/>
    <w:rsid w:val="003927F5"/>
    <w:rsid w:val="00397696"/>
    <w:rsid w:val="003C19BE"/>
    <w:rsid w:val="00411D9A"/>
    <w:rsid w:val="004127BB"/>
    <w:rsid w:val="00420707"/>
    <w:rsid w:val="00442FE2"/>
    <w:rsid w:val="00443E32"/>
    <w:rsid w:val="00482362"/>
    <w:rsid w:val="00495912"/>
    <w:rsid w:val="004B45CA"/>
    <w:rsid w:val="004B62CD"/>
    <w:rsid w:val="004C5D66"/>
    <w:rsid w:val="004C691A"/>
    <w:rsid w:val="004C6EE2"/>
    <w:rsid w:val="004D2B54"/>
    <w:rsid w:val="004D3AA7"/>
    <w:rsid w:val="00503478"/>
    <w:rsid w:val="00510F96"/>
    <w:rsid w:val="00513E57"/>
    <w:rsid w:val="0052102E"/>
    <w:rsid w:val="00522A6E"/>
    <w:rsid w:val="0052505B"/>
    <w:rsid w:val="00583F97"/>
    <w:rsid w:val="005851D6"/>
    <w:rsid w:val="005A3787"/>
    <w:rsid w:val="005B6E98"/>
    <w:rsid w:val="005C3857"/>
    <w:rsid w:val="005C6B37"/>
    <w:rsid w:val="005D1CC1"/>
    <w:rsid w:val="005E08DD"/>
    <w:rsid w:val="00602140"/>
    <w:rsid w:val="00607869"/>
    <w:rsid w:val="00646CA2"/>
    <w:rsid w:val="006A0EB4"/>
    <w:rsid w:val="00741547"/>
    <w:rsid w:val="007912E8"/>
    <w:rsid w:val="00792926"/>
    <w:rsid w:val="00792B4F"/>
    <w:rsid w:val="007A0430"/>
    <w:rsid w:val="007A4C40"/>
    <w:rsid w:val="007D2B30"/>
    <w:rsid w:val="007D564C"/>
    <w:rsid w:val="007E30DA"/>
    <w:rsid w:val="007F4A5D"/>
    <w:rsid w:val="007F6960"/>
    <w:rsid w:val="008005DD"/>
    <w:rsid w:val="00830E7B"/>
    <w:rsid w:val="008343BC"/>
    <w:rsid w:val="0084702D"/>
    <w:rsid w:val="00850096"/>
    <w:rsid w:val="008879B4"/>
    <w:rsid w:val="008A0F1D"/>
    <w:rsid w:val="008A4581"/>
    <w:rsid w:val="008A605D"/>
    <w:rsid w:val="008C2DAC"/>
    <w:rsid w:val="008D31E3"/>
    <w:rsid w:val="008D3C0B"/>
    <w:rsid w:val="008E1A6D"/>
    <w:rsid w:val="00916D82"/>
    <w:rsid w:val="00926656"/>
    <w:rsid w:val="0098281C"/>
    <w:rsid w:val="00991C3D"/>
    <w:rsid w:val="009A303C"/>
    <w:rsid w:val="009B00D6"/>
    <w:rsid w:val="009B04AC"/>
    <w:rsid w:val="009D2763"/>
    <w:rsid w:val="009F569E"/>
    <w:rsid w:val="009F6F20"/>
    <w:rsid w:val="00A02262"/>
    <w:rsid w:val="00A344E9"/>
    <w:rsid w:val="00A43B4F"/>
    <w:rsid w:val="00A47072"/>
    <w:rsid w:val="00A544BB"/>
    <w:rsid w:val="00A71C39"/>
    <w:rsid w:val="00A75278"/>
    <w:rsid w:val="00A8406D"/>
    <w:rsid w:val="00A933A9"/>
    <w:rsid w:val="00AA1CCD"/>
    <w:rsid w:val="00AA6B25"/>
    <w:rsid w:val="00AA6FDD"/>
    <w:rsid w:val="00AA7C82"/>
    <w:rsid w:val="00AD2AB2"/>
    <w:rsid w:val="00AD38EB"/>
    <w:rsid w:val="00AD76EE"/>
    <w:rsid w:val="00AE5B44"/>
    <w:rsid w:val="00AE5E8A"/>
    <w:rsid w:val="00B00880"/>
    <w:rsid w:val="00B37274"/>
    <w:rsid w:val="00B53D7D"/>
    <w:rsid w:val="00B73B9A"/>
    <w:rsid w:val="00B7775F"/>
    <w:rsid w:val="00B90972"/>
    <w:rsid w:val="00B92962"/>
    <w:rsid w:val="00BA26F8"/>
    <w:rsid w:val="00BF13F1"/>
    <w:rsid w:val="00BF381A"/>
    <w:rsid w:val="00C06A8C"/>
    <w:rsid w:val="00C124F5"/>
    <w:rsid w:val="00C400A1"/>
    <w:rsid w:val="00C6172E"/>
    <w:rsid w:val="00C64954"/>
    <w:rsid w:val="00C72EB7"/>
    <w:rsid w:val="00C76747"/>
    <w:rsid w:val="00C816C9"/>
    <w:rsid w:val="00C962C8"/>
    <w:rsid w:val="00CA04FC"/>
    <w:rsid w:val="00CA26FE"/>
    <w:rsid w:val="00CB0606"/>
    <w:rsid w:val="00CB6CC7"/>
    <w:rsid w:val="00CC13D8"/>
    <w:rsid w:val="00CD77C1"/>
    <w:rsid w:val="00CF3594"/>
    <w:rsid w:val="00D1392D"/>
    <w:rsid w:val="00D1666D"/>
    <w:rsid w:val="00D1675E"/>
    <w:rsid w:val="00D23C15"/>
    <w:rsid w:val="00D43DA6"/>
    <w:rsid w:val="00D572BB"/>
    <w:rsid w:val="00D64A90"/>
    <w:rsid w:val="00D86A99"/>
    <w:rsid w:val="00DA16A7"/>
    <w:rsid w:val="00DB0FDB"/>
    <w:rsid w:val="00DB3377"/>
    <w:rsid w:val="00DD4DA2"/>
    <w:rsid w:val="00DE74FC"/>
    <w:rsid w:val="00DF4E5A"/>
    <w:rsid w:val="00E01C3F"/>
    <w:rsid w:val="00E0209D"/>
    <w:rsid w:val="00E07A3A"/>
    <w:rsid w:val="00E44546"/>
    <w:rsid w:val="00E66AA2"/>
    <w:rsid w:val="00E72EAE"/>
    <w:rsid w:val="00E83258"/>
    <w:rsid w:val="00EC5699"/>
    <w:rsid w:val="00ED42A0"/>
    <w:rsid w:val="00EF1EBA"/>
    <w:rsid w:val="00F0560A"/>
    <w:rsid w:val="00F14FD0"/>
    <w:rsid w:val="00F27313"/>
    <w:rsid w:val="00F27B1B"/>
    <w:rsid w:val="00F34819"/>
    <w:rsid w:val="00F43C28"/>
    <w:rsid w:val="00F56E14"/>
    <w:rsid w:val="00F5772D"/>
    <w:rsid w:val="00F76CF3"/>
    <w:rsid w:val="00F8706F"/>
    <w:rsid w:val="00FB1D6A"/>
    <w:rsid w:val="00FB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51D6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16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D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6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D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51D6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16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D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6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D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9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ndaiT@nepad.org" TargetMode="External"/><Relationship Id="rId1" Type="http://schemas.openxmlformats.org/officeDocument/2006/relationships/hyperlink" Target="mailto:bwalyam@nepa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SA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Bwalya</dc:creator>
  <cp:lastModifiedBy>Hubert</cp:lastModifiedBy>
  <cp:revision>4</cp:revision>
  <cp:lastPrinted>2012-09-27T11:46:00Z</cp:lastPrinted>
  <dcterms:created xsi:type="dcterms:W3CDTF">2013-03-12T14:10:00Z</dcterms:created>
  <dcterms:modified xsi:type="dcterms:W3CDTF">2013-11-28T12:07:00Z</dcterms:modified>
</cp:coreProperties>
</file>