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11207" w:rsidRPr="00004689" w:rsidRDefault="006F3B0A">
      <w:pPr>
        <w:rPr>
          <w:b/>
          <w:lang w:val="en-GB"/>
        </w:rPr>
      </w:pPr>
      <w:r w:rsidRPr="00C85857">
        <w:rPr>
          <w:b/>
          <w:noProof/>
        </w:rPr>
        <mc:AlternateContent>
          <mc:Choice Requires="wps">
            <w:drawing>
              <wp:anchor distT="0" distB="0" distL="114300" distR="114300" simplePos="0" relativeHeight="251661311" behindDoc="1" locked="0" layoutInCell="1" allowOverlap="1" wp14:anchorId="5ADF32C1" wp14:editId="3FAB0130">
                <wp:simplePos x="0" y="0"/>
                <wp:positionH relativeFrom="column">
                  <wp:posOffset>-933450</wp:posOffset>
                </wp:positionH>
                <wp:positionV relativeFrom="paragraph">
                  <wp:posOffset>-933450</wp:posOffset>
                </wp:positionV>
                <wp:extent cx="7620000" cy="1962150"/>
                <wp:effectExtent l="0" t="0" r="0" b="0"/>
                <wp:wrapNone/>
                <wp:docPr id="2" name="Rectangle 2"/>
                <wp:cNvGraphicFramePr/>
                <a:graphic xmlns:a="http://schemas.openxmlformats.org/drawingml/2006/main">
                  <a:graphicData uri="http://schemas.microsoft.com/office/word/2010/wordprocessingShape">
                    <wps:wsp>
                      <wps:cNvSpPr/>
                      <wps:spPr>
                        <a:xfrm>
                          <a:off x="0" y="0"/>
                          <a:ext cx="7620000" cy="1962150"/>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73.5pt;margin-top:-73.5pt;width:600pt;height:154.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" fillcolor="#152639 [964]" stroked="f" strokeweight="2pt">
                <v:fill color2="#4f81bd [3204]" rotate="t" colors="0 #254872;.5 #3a6ba5;1 #4780c5" focus="100%" type="gradient"/>
              </v:rect>
            </w:pict>
          </mc:Fallback>
        </mc:AlternateContent>
      </w:r>
      <w:r w:rsidRPr="00C85857">
        <w:rPr>
          <w:b/>
          <w:noProof/>
          <w:sz w:val="52"/>
        </w:rPr>
        <w:drawing>
          <wp:anchor distT="0" distB="0" distL="114300" distR="114300" simplePos="0" relativeHeight="251675648" behindDoc="1" locked="0" layoutInCell="1" allowOverlap="1" wp14:anchorId="1E595792" wp14:editId="64813A4D">
            <wp:simplePos x="0" y="0"/>
            <wp:positionH relativeFrom="column">
              <wp:posOffset>1590675</wp:posOffset>
            </wp:positionH>
            <wp:positionV relativeFrom="paragraph">
              <wp:posOffset>-853440</wp:posOffset>
            </wp:positionV>
            <wp:extent cx="4991100" cy="1751330"/>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a-Pacific map.png"/>
                    <pic:cNvPicPr/>
                  </pic:nvPicPr>
                  <pic:blipFill>
                    <a:blip r:embed="rId9">
                      <a:lum bright="70000" contrast="-70000"/>
                      <a:extLst>
                        <a:ext uri="{28A0092B-C50C-407E-A947-70E740481C1C}">
                          <a14:useLocalDpi xmlns:a14="http://schemas.microsoft.com/office/drawing/2010/main" val="0"/>
                        </a:ext>
                      </a:extLst>
                    </a:blip>
                    <a:stretch>
                      <a:fillRect/>
                    </a:stretch>
                  </pic:blipFill>
                  <pic:spPr>
                    <a:xfrm>
                      <a:off x="0" y="0"/>
                      <a:ext cx="4991100" cy="175133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5"/>
      </w:tblGrid>
      <w:tr w:rsidR="00887E56" w:rsidRPr="00C85857" w:rsidTr="006C4F1D">
        <w:tc>
          <w:tcPr>
            <w:tcW w:w="9468" w:type="dxa"/>
            <w:shd w:val="clear" w:color="auto" w:fill="auto"/>
          </w:tcPr>
          <w:p w:rsidR="006C4F1D" w:rsidRPr="00004689" w:rsidRDefault="006C4F1D" w:rsidP="00E55216">
            <w:pPr>
              <w:spacing w:after="200" w:line="276" w:lineRule="auto"/>
              <w:jc w:val="center"/>
              <w:rPr>
                <w:b/>
                <w:sz w:val="52"/>
                <w:lang w:val="en-GB"/>
              </w:rPr>
            </w:pPr>
          </w:p>
          <w:p w:rsidR="00F2296D" w:rsidRPr="00004689" w:rsidRDefault="00F2296D" w:rsidP="000E03C7">
            <w:pPr>
              <w:pStyle w:val="Title"/>
              <w:jc w:val="center"/>
              <w:rPr>
                <w:b/>
                <w:bCs/>
                <w:lang w:val="en-GB"/>
              </w:rPr>
            </w:pPr>
          </w:p>
          <w:p w:rsidR="00F2296D" w:rsidRPr="00004689" w:rsidRDefault="00F2296D" w:rsidP="000E03C7">
            <w:pPr>
              <w:pStyle w:val="Title"/>
              <w:jc w:val="center"/>
              <w:rPr>
                <w:b/>
                <w:bCs/>
                <w:lang w:val="en-GB"/>
              </w:rPr>
            </w:pPr>
          </w:p>
          <w:p w:rsidR="000E03C7" w:rsidRPr="00004689" w:rsidRDefault="000E03C7" w:rsidP="000E03C7">
            <w:pPr>
              <w:pStyle w:val="Title"/>
              <w:jc w:val="center"/>
              <w:rPr>
                <w:b/>
                <w:bCs/>
                <w:sz w:val="60"/>
                <w:szCs w:val="60"/>
                <w:lang w:val="en-GB"/>
              </w:rPr>
            </w:pPr>
            <w:r w:rsidRPr="00004689">
              <w:rPr>
                <w:b/>
                <w:bCs/>
                <w:sz w:val="60"/>
                <w:szCs w:val="60"/>
                <w:lang w:val="en-GB"/>
              </w:rPr>
              <w:t>Global Forum Summary</w:t>
            </w:r>
          </w:p>
          <w:p w:rsidR="006C4F1D" w:rsidRPr="00843563" w:rsidRDefault="00843563" w:rsidP="00E55216">
            <w:pPr>
              <w:spacing w:after="200" w:line="276" w:lineRule="auto"/>
              <w:jc w:val="center"/>
              <w:rPr>
                <w:b/>
                <w:sz w:val="16"/>
                <w:szCs w:val="16"/>
                <w:lang w:val="en-GB"/>
              </w:rPr>
            </w:pPr>
            <w:r w:rsidRPr="00843563">
              <w:rPr>
                <w:b/>
                <w:sz w:val="16"/>
                <w:szCs w:val="16"/>
                <w:lang w:val="en-GB"/>
              </w:rPr>
              <w:t xml:space="preserve"> </w:t>
            </w:r>
          </w:p>
          <w:p w:rsidR="00887E56" w:rsidRPr="00843563" w:rsidRDefault="00E55216" w:rsidP="00E55216">
            <w:pPr>
              <w:spacing w:after="200" w:line="276" w:lineRule="auto"/>
              <w:jc w:val="center"/>
              <w:rPr>
                <w:b/>
                <w:color w:val="548DD4" w:themeColor="text2" w:themeTint="99"/>
                <w:sz w:val="60"/>
                <w:szCs w:val="60"/>
                <w:lang w:val="en-GB"/>
              </w:rPr>
            </w:pPr>
            <w:r w:rsidRPr="00843563">
              <w:rPr>
                <w:b/>
                <w:color w:val="548DD4" w:themeColor="text2" w:themeTint="99"/>
                <w:sz w:val="60"/>
                <w:szCs w:val="60"/>
                <w:lang w:val="en-GB"/>
              </w:rPr>
              <w:t>Using Country Systems to Manage Climate Change Finance</w:t>
            </w:r>
          </w:p>
          <w:p w:rsidR="00746A19" w:rsidRPr="00843563" w:rsidRDefault="00843563" w:rsidP="00E55216">
            <w:pPr>
              <w:spacing w:after="200" w:line="276" w:lineRule="auto"/>
              <w:jc w:val="center"/>
              <w:rPr>
                <w:b/>
                <w:sz w:val="16"/>
                <w:szCs w:val="16"/>
                <w:lang w:val="en-GB"/>
              </w:rPr>
            </w:pPr>
            <w:r w:rsidRPr="00843563">
              <w:rPr>
                <w:b/>
                <w:sz w:val="16"/>
                <w:szCs w:val="16"/>
                <w:lang w:val="en-GB"/>
              </w:rPr>
              <w:t xml:space="preserve">  </w:t>
            </w:r>
          </w:p>
          <w:p w:rsidR="00F2296D" w:rsidRPr="00843563" w:rsidRDefault="00746A19" w:rsidP="00746A19">
            <w:pPr>
              <w:spacing w:after="200" w:line="276" w:lineRule="auto"/>
              <w:jc w:val="center"/>
              <w:rPr>
                <w:b/>
                <w:color w:val="17365D" w:themeColor="text2" w:themeShade="BF"/>
                <w:sz w:val="48"/>
                <w:szCs w:val="20"/>
                <w:lang w:val="en-GB"/>
              </w:rPr>
            </w:pPr>
            <w:r w:rsidRPr="00843563">
              <w:rPr>
                <w:b/>
                <w:color w:val="17365D" w:themeColor="text2" w:themeShade="BF"/>
                <w:sz w:val="48"/>
                <w:szCs w:val="20"/>
                <w:lang w:val="en-GB"/>
              </w:rPr>
              <w:t xml:space="preserve">A Global Forum Facilitated by </w:t>
            </w:r>
          </w:p>
          <w:p w:rsidR="00746A19" w:rsidRPr="00843563" w:rsidRDefault="00746A19" w:rsidP="00746A19">
            <w:pPr>
              <w:spacing w:after="200" w:line="276" w:lineRule="auto"/>
              <w:jc w:val="center"/>
              <w:rPr>
                <w:b/>
                <w:color w:val="17365D" w:themeColor="text2" w:themeShade="BF"/>
                <w:sz w:val="48"/>
                <w:szCs w:val="20"/>
                <w:lang w:val="en-GB"/>
              </w:rPr>
            </w:pPr>
            <w:r w:rsidRPr="00843563">
              <w:rPr>
                <w:b/>
                <w:color w:val="17365D" w:themeColor="text2" w:themeShade="BF"/>
                <w:sz w:val="48"/>
                <w:szCs w:val="20"/>
                <w:lang w:val="en-GB"/>
              </w:rPr>
              <w:t xml:space="preserve">the Partnership for Action on </w:t>
            </w:r>
          </w:p>
          <w:p w:rsidR="00D4055C" w:rsidRPr="00843563" w:rsidRDefault="00746A19" w:rsidP="00746A19">
            <w:pPr>
              <w:spacing w:after="200" w:line="276" w:lineRule="auto"/>
              <w:jc w:val="center"/>
              <w:rPr>
                <w:b/>
                <w:color w:val="17365D" w:themeColor="text2" w:themeShade="BF"/>
                <w:sz w:val="48"/>
                <w:szCs w:val="20"/>
                <w:lang w:val="en-GB"/>
              </w:rPr>
            </w:pPr>
            <w:r w:rsidRPr="00843563">
              <w:rPr>
                <w:b/>
                <w:color w:val="17365D" w:themeColor="text2" w:themeShade="BF"/>
                <w:sz w:val="48"/>
                <w:szCs w:val="20"/>
                <w:lang w:val="en-GB"/>
              </w:rPr>
              <w:t xml:space="preserve">Climate Change Finance and </w:t>
            </w:r>
          </w:p>
          <w:p w:rsidR="00E55216" w:rsidRPr="00843563" w:rsidRDefault="00CA0DA7" w:rsidP="00746A19">
            <w:pPr>
              <w:spacing w:after="200" w:line="276" w:lineRule="auto"/>
              <w:jc w:val="center"/>
              <w:rPr>
                <w:b/>
                <w:color w:val="17365D" w:themeColor="text2" w:themeShade="BF"/>
                <w:sz w:val="48"/>
                <w:szCs w:val="20"/>
                <w:lang w:val="en-GB"/>
              </w:rPr>
            </w:pPr>
            <w:r w:rsidRPr="00843563">
              <w:rPr>
                <w:b/>
                <w:color w:val="17365D" w:themeColor="text2" w:themeShade="BF"/>
                <w:sz w:val="48"/>
                <w:szCs w:val="20"/>
                <w:lang w:val="en-GB"/>
              </w:rPr>
              <w:t xml:space="preserve">Effective </w:t>
            </w:r>
            <w:r w:rsidR="00746A19" w:rsidRPr="00843563">
              <w:rPr>
                <w:b/>
                <w:color w:val="17365D" w:themeColor="text2" w:themeShade="BF"/>
                <w:sz w:val="48"/>
                <w:szCs w:val="20"/>
                <w:lang w:val="en-GB"/>
              </w:rPr>
              <w:t xml:space="preserve">Development </w:t>
            </w:r>
            <w:r w:rsidRPr="00843563">
              <w:rPr>
                <w:b/>
                <w:color w:val="17365D" w:themeColor="text2" w:themeShade="BF"/>
                <w:sz w:val="48"/>
                <w:szCs w:val="20"/>
                <w:lang w:val="en-GB"/>
              </w:rPr>
              <w:t>Co-operation</w:t>
            </w:r>
          </w:p>
          <w:p w:rsidR="00746A19" w:rsidRPr="00843563" w:rsidRDefault="00843563" w:rsidP="00E55216">
            <w:pPr>
              <w:spacing w:after="200" w:line="276" w:lineRule="auto"/>
              <w:jc w:val="center"/>
              <w:rPr>
                <w:b/>
                <w:color w:val="548DD4" w:themeColor="text2" w:themeTint="99"/>
                <w:sz w:val="24"/>
                <w:szCs w:val="24"/>
                <w:lang w:val="en-GB"/>
              </w:rPr>
            </w:pPr>
            <w:r w:rsidRPr="00843563">
              <w:rPr>
                <w:b/>
                <w:color w:val="548DD4" w:themeColor="text2" w:themeTint="99"/>
                <w:sz w:val="24"/>
                <w:szCs w:val="24"/>
                <w:lang w:val="en-GB"/>
              </w:rPr>
              <w:t xml:space="preserve">  </w:t>
            </w:r>
          </w:p>
          <w:p w:rsidR="00E55216" w:rsidRDefault="00E55216" w:rsidP="00843563">
            <w:pPr>
              <w:spacing w:after="200" w:line="276" w:lineRule="auto"/>
              <w:jc w:val="center"/>
              <w:rPr>
                <w:b/>
                <w:color w:val="548DD4" w:themeColor="text2" w:themeTint="99"/>
                <w:sz w:val="44"/>
                <w:szCs w:val="18"/>
                <w:lang w:val="en-GB"/>
              </w:rPr>
            </w:pPr>
            <w:r w:rsidRPr="00004689">
              <w:rPr>
                <w:b/>
                <w:color w:val="548DD4" w:themeColor="text2" w:themeTint="99"/>
                <w:sz w:val="44"/>
                <w:szCs w:val="18"/>
                <w:lang w:val="en-GB"/>
              </w:rPr>
              <w:t>2-3 December 2013</w:t>
            </w:r>
            <w:r w:rsidR="00843563">
              <w:rPr>
                <w:b/>
                <w:color w:val="548DD4" w:themeColor="text2" w:themeTint="99"/>
                <w:sz w:val="44"/>
                <w:szCs w:val="18"/>
                <w:lang w:val="en-GB"/>
              </w:rPr>
              <w:br/>
            </w:r>
            <w:r w:rsidR="00D4055C" w:rsidRPr="00004689">
              <w:rPr>
                <w:b/>
                <w:color w:val="548DD4" w:themeColor="text2" w:themeTint="99"/>
                <w:sz w:val="44"/>
                <w:szCs w:val="18"/>
                <w:lang w:val="en-GB"/>
              </w:rPr>
              <w:t xml:space="preserve">Incheon, </w:t>
            </w:r>
            <w:r w:rsidR="00843563">
              <w:rPr>
                <w:b/>
                <w:color w:val="548DD4" w:themeColor="text2" w:themeTint="99"/>
                <w:sz w:val="44"/>
                <w:szCs w:val="18"/>
                <w:lang w:val="en-GB"/>
              </w:rPr>
              <w:t xml:space="preserve">Republic of </w:t>
            </w:r>
            <w:r w:rsidR="00D4055C" w:rsidRPr="00004689">
              <w:rPr>
                <w:b/>
                <w:color w:val="548DD4" w:themeColor="text2" w:themeTint="99"/>
                <w:sz w:val="44"/>
                <w:szCs w:val="18"/>
                <w:lang w:val="en-GB"/>
              </w:rPr>
              <w:t>Korea</w:t>
            </w:r>
          </w:p>
          <w:p w:rsidR="00843563" w:rsidRDefault="00843563" w:rsidP="00843563">
            <w:pPr>
              <w:spacing w:after="200" w:line="276" w:lineRule="auto"/>
              <w:jc w:val="center"/>
              <w:rPr>
                <w:b/>
                <w:color w:val="548DD4" w:themeColor="text2" w:themeTint="99"/>
                <w:sz w:val="44"/>
                <w:szCs w:val="18"/>
                <w:lang w:val="en-GB"/>
              </w:rPr>
            </w:pPr>
          </w:p>
          <w:p w:rsidR="00843563" w:rsidRPr="00004689" w:rsidRDefault="00843563" w:rsidP="00843563">
            <w:pPr>
              <w:spacing w:after="200" w:line="276" w:lineRule="auto"/>
              <w:jc w:val="center"/>
              <w:rPr>
                <w:b/>
                <w:lang w:val="en-GB"/>
              </w:rPr>
            </w:pPr>
          </w:p>
        </w:tc>
      </w:tr>
    </w:tbl>
    <w:p w:rsidR="00A8788E" w:rsidRPr="00004689" w:rsidRDefault="00843563" w:rsidP="00843563">
      <w:pPr>
        <w:ind w:left="-720" w:right="-783"/>
        <w:rPr>
          <w:lang w:val="en-GB"/>
        </w:rPr>
      </w:pPr>
      <w:r w:rsidRPr="00C85857">
        <w:rPr>
          <w:b/>
          <w:bCs/>
          <w:i/>
          <w:iCs/>
          <w:noProof/>
        </w:rPr>
        <w:drawing>
          <wp:anchor distT="0" distB="0" distL="114300" distR="114300" simplePos="0" relativeHeight="251667456" behindDoc="0" locked="0" layoutInCell="1" allowOverlap="1" wp14:anchorId="0D11244C" wp14:editId="65AA2BD5">
            <wp:simplePos x="0" y="0"/>
            <wp:positionH relativeFrom="column">
              <wp:posOffset>4758055</wp:posOffset>
            </wp:positionH>
            <wp:positionV relativeFrom="paragraph">
              <wp:posOffset>259080</wp:posOffset>
            </wp:positionV>
            <wp:extent cx="956310" cy="69405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6310" cy="694055"/>
                    </a:xfrm>
                    <a:prstGeom prst="rect">
                      <a:avLst/>
                    </a:prstGeom>
                    <a:noFill/>
                  </pic:spPr>
                </pic:pic>
              </a:graphicData>
            </a:graphic>
            <wp14:sizeRelH relativeFrom="page">
              <wp14:pctWidth>0</wp14:pctWidth>
            </wp14:sizeRelH>
            <wp14:sizeRelV relativeFrom="page">
              <wp14:pctHeight>0</wp14:pctHeight>
            </wp14:sizeRelV>
          </wp:anchor>
        </w:drawing>
      </w:r>
      <w:r w:rsidR="00A8788E" w:rsidRPr="00004689">
        <w:rPr>
          <w:b/>
          <w:bCs/>
          <w:i/>
          <w:iCs/>
          <w:lang w:val="en-GB"/>
        </w:rPr>
        <w:t>Organised by:</w:t>
      </w:r>
      <w:r w:rsidR="00D4055C" w:rsidRPr="00004689">
        <w:rPr>
          <w:noProof/>
          <w:lang w:val="en-GB" w:bidi="th-TH"/>
        </w:rPr>
        <w:t xml:space="preserve"> </w:t>
      </w:r>
      <w:r w:rsidRPr="00C85857">
        <w:rPr>
          <w:noProof/>
        </w:rPr>
        <w:drawing>
          <wp:anchor distT="0" distB="0" distL="114300" distR="114300" simplePos="0" relativeHeight="251678720" behindDoc="1" locked="0" layoutInCell="1" allowOverlap="1" wp14:anchorId="1FD07619" wp14:editId="1B4F5B0D">
            <wp:simplePos x="0" y="0"/>
            <wp:positionH relativeFrom="column">
              <wp:posOffset>-514350</wp:posOffset>
            </wp:positionH>
            <wp:positionV relativeFrom="paragraph">
              <wp:posOffset>159385</wp:posOffset>
            </wp:positionV>
            <wp:extent cx="4600575" cy="81915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057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4689">
        <w:rPr>
          <w:noProof/>
        </w:rPr>
        <w:drawing>
          <wp:anchor distT="0" distB="0" distL="114300" distR="114300" simplePos="0" relativeHeight="251672576" behindDoc="0" locked="0" layoutInCell="1" allowOverlap="1" wp14:anchorId="4E64BD84" wp14:editId="09C748D9">
            <wp:simplePos x="0" y="0"/>
            <wp:positionH relativeFrom="column">
              <wp:posOffset>4257675</wp:posOffset>
            </wp:positionH>
            <wp:positionV relativeFrom="paragraph">
              <wp:posOffset>313690</wp:posOffset>
            </wp:positionV>
            <wp:extent cx="508635" cy="495300"/>
            <wp:effectExtent l="0" t="0" r="571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63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5857">
        <w:rPr>
          <w:noProof/>
        </w:rPr>
        <w:drawing>
          <wp:anchor distT="0" distB="0" distL="114300" distR="114300" simplePos="0" relativeHeight="251673600" behindDoc="0" locked="0" layoutInCell="1" allowOverlap="1" wp14:anchorId="3D4262C8" wp14:editId="36D4641B">
            <wp:simplePos x="0" y="0"/>
            <wp:positionH relativeFrom="column">
              <wp:posOffset>5664200</wp:posOffset>
            </wp:positionH>
            <wp:positionV relativeFrom="paragraph">
              <wp:posOffset>349885</wp:posOffset>
            </wp:positionV>
            <wp:extent cx="581025" cy="461645"/>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461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bidi="th-TH"/>
        </w:rPr>
        <w:tab/>
      </w:r>
      <w:r>
        <w:rPr>
          <w:noProof/>
          <w:lang w:val="en-GB" w:bidi="th-TH"/>
        </w:rPr>
        <w:tab/>
      </w:r>
      <w:r>
        <w:rPr>
          <w:noProof/>
          <w:lang w:val="en-GB" w:bidi="th-TH"/>
        </w:rPr>
        <w:tab/>
      </w:r>
      <w:r>
        <w:rPr>
          <w:noProof/>
          <w:lang w:val="en-GB" w:bidi="th-TH"/>
        </w:rPr>
        <w:tab/>
      </w:r>
      <w:r>
        <w:rPr>
          <w:noProof/>
          <w:lang w:val="en-GB" w:bidi="th-TH"/>
        </w:rPr>
        <w:tab/>
      </w:r>
      <w:r>
        <w:rPr>
          <w:noProof/>
          <w:lang w:val="en-GB" w:bidi="th-TH"/>
        </w:rPr>
        <w:tab/>
      </w:r>
      <w:r>
        <w:rPr>
          <w:noProof/>
          <w:lang w:val="en-GB" w:bidi="th-TH"/>
        </w:rPr>
        <w:tab/>
      </w:r>
      <w:r>
        <w:rPr>
          <w:noProof/>
          <w:lang w:val="en-GB" w:bidi="th-TH"/>
        </w:rPr>
        <w:tab/>
        <w:t xml:space="preserve">     </w:t>
      </w:r>
      <w:r>
        <w:rPr>
          <w:noProof/>
          <w:lang w:val="en-GB" w:bidi="th-TH"/>
        </w:rPr>
        <w:tab/>
        <w:t xml:space="preserve">    </w:t>
      </w:r>
      <w:r w:rsidR="00A8788E" w:rsidRPr="00004689">
        <w:rPr>
          <w:b/>
          <w:bCs/>
          <w:i/>
          <w:iCs/>
          <w:lang w:val="en-GB"/>
        </w:rPr>
        <w:t>With financial support by:</w:t>
      </w:r>
      <w:r w:rsidR="00A6005D" w:rsidRPr="00C85857">
        <w:rPr>
          <w:noProof/>
        </w:rPr>
        <mc:AlternateContent>
          <mc:Choice Requires="wps">
            <w:drawing>
              <wp:anchor distT="0" distB="0" distL="114300" distR="114300" simplePos="0" relativeHeight="251668480" behindDoc="0" locked="0" layoutInCell="1" allowOverlap="1" wp14:anchorId="64EEA9B8" wp14:editId="32F1F187">
                <wp:simplePos x="0" y="0"/>
                <wp:positionH relativeFrom="column">
                  <wp:posOffset>5848350</wp:posOffset>
                </wp:positionH>
                <wp:positionV relativeFrom="paragraph">
                  <wp:posOffset>933450</wp:posOffset>
                </wp:positionV>
                <wp:extent cx="142875" cy="114300"/>
                <wp:effectExtent l="0" t="0" r="9525" b="0"/>
                <wp:wrapNone/>
                <wp:docPr id="18" name="Rectangle 18"/>
                <wp:cNvGraphicFramePr/>
                <a:graphic xmlns:a="http://schemas.openxmlformats.org/drawingml/2006/main">
                  <a:graphicData uri="http://schemas.microsoft.com/office/word/2010/wordprocessingShape">
                    <wps:wsp>
                      <wps:cNvSpPr/>
                      <wps:spPr>
                        <a:xfrm>
                          <a:off x="0" y="0"/>
                          <a:ext cx="142875"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460.5pt;margin-top:73.5pt;width:11.25pt;height: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" fillcolor="white [3212]" stroked="f" strokeweight="2pt"/>
            </w:pict>
          </mc:Fallback>
        </mc:AlternateContent>
      </w:r>
      <w:r w:rsidR="00A8788E" w:rsidRPr="00004689">
        <w:rPr>
          <w:noProof/>
          <w:lang w:val="en-GB" w:bidi="th-TH"/>
        </w:rPr>
        <w:t xml:space="preserve">                                     </w:t>
      </w:r>
    </w:p>
    <w:p w:rsidR="00B84833" w:rsidRPr="00004689" w:rsidRDefault="00A8788E">
      <w:pPr>
        <w:rPr>
          <w:b/>
          <w:lang w:val="en-GB"/>
        </w:rPr>
      </w:pPr>
      <w:r w:rsidRPr="00004689">
        <w:rPr>
          <w:b/>
          <w:noProof/>
        </w:rPr>
        <mc:AlternateContent>
          <mc:Choice Requires="wps">
            <w:drawing>
              <wp:anchor distT="0" distB="0" distL="114300" distR="114300" simplePos="0" relativeHeight="251665408" behindDoc="0" locked="0" layoutInCell="1" allowOverlap="1" wp14:anchorId="22773342" wp14:editId="51F6233F">
                <wp:simplePos x="0" y="0"/>
                <wp:positionH relativeFrom="column">
                  <wp:posOffset>5810250</wp:posOffset>
                </wp:positionH>
                <wp:positionV relativeFrom="paragraph">
                  <wp:posOffset>868680</wp:posOffset>
                </wp:positionV>
                <wp:extent cx="180975" cy="161925"/>
                <wp:effectExtent l="0" t="0" r="9525" b="9525"/>
                <wp:wrapNone/>
                <wp:docPr id="12" name="Rectangle 1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457.5pt;margin-top:68.4pt;width:14.25pt;height:12.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" fillcolor="white [3212]" stroked="f" strokeweight="2pt"/>
            </w:pict>
          </mc:Fallback>
        </mc:AlternateContent>
      </w:r>
    </w:p>
    <w:p w:rsidR="00565642" w:rsidRPr="00004689" w:rsidRDefault="00565642">
      <w:pPr>
        <w:rPr>
          <w:b/>
          <w:lang w:val="en-GB"/>
        </w:rPr>
        <w:sectPr w:rsidR="00565642" w:rsidRPr="00004689" w:rsidSect="00D4055C">
          <w:footerReference w:type="default" r:id="rId14"/>
          <w:pgSz w:w="11907" w:h="16839" w:code="9"/>
          <w:pgMar w:top="1440" w:right="1440" w:bottom="1170" w:left="1440" w:header="720" w:footer="720" w:gutter="0"/>
          <w:pgNumType w:start="0"/>
          <w:cols w:space="720"/>
          <w:docGrid w:linePitch="360"/>
        </w:sectPr>
      </w:pPr>
    </w:p>
    <w:p w:rsidR="00835F04" w:rsidRPr="00004689" w:rsidRDefault="00835F04" w:rsidP="00835F04">
      <w:pPr>
        <w:pStyle w:val="Title"/>
        <w:rPr>
          <w:lang w:val="en-GB"/>
        </w:rPr>
      </w:pPr>
      <w:r w:rsidRPr="00004689">
        <w:rPr>
          <w:lang w:val="en-GB"/>
        </w:rPr>
        <w:lastRenderedPageBreak/>
        <w:t>Summary</w:t>
      </w:r>
    </w:p>
    <w:p w:rsidR="00D92BEF" w:rsidRPr="00004689" w:rsidRDefault="00D92BEF" w:rsidP="00D92BEF">
      <w:pPr>
        <w:jc w:val="both"/>
        <w:rPr>
          <w:rFonts w:ascii="Arial" w:hAnsi="Arial" w:cs="Arial"/>
          <w:sz w:val="24"/>
          <w:szCs w:val="24"/>
          <w:lang w:val="en-GB"/>
        </w:rPr>
      </w:pPr>
      <w:r w:rsidRPr="00004689">
        <w:rPr>
          <w:rFonts w:ascii="Arial" w:hAnsi="Arial" w:cs="Arial"/>
          <w:sz w:val="24"/>
          <w:szCs w:val="24"/>
          <w:lang w:val="en-GB"/>
        </w:rPr>
        <w:t>Over 150 participants</w:t>
      </w:r>
      <w:r w:rsidR="00750388" w:rsidRPr="00004689">
        <w:rPr>
          <w:rFonts w:ascii="Arial" w:hAnsi="Arial" w:cs="Arial"/>
          <w:sz w:val="24"/>
          <w:szCs w:val="24"/>
          <w:lang w:val="en-GB"/>
        </w:rPr>
        <w:t xml:space="preserve">, from </w:t>
      </w:r>
      <w:r w:rsidR="00A45D31">
        <w:rPr>
          <w:rFonts w:ascii="Arial" w:hAnsi="Arial" w:cs="Arial"/>
          <w:sz w:val="24"/>
          <w:szCs w:val="24"/>
          <w:lang w:val="en-GB"/>
        </w:rPr>
        <w:t>24</w:t>
      </w:r>
      <w:r w:rsidR="00750388" w:rsidRPr="00004689">
        <w:rPr>
          <w:rFonts w:ascii="Arial" w:hAnsi="Arial" w:cs="Arial"/>
          <w:sz w:val="24"/>
          <w:szCs w:val="24"/>
          <w:lang w:val="en-GB"/>
        </w:rPr>
        <w:t xml:space="preserve"> countries,</w:t>
      </w:r>
      <w:r w:rsidRPr="00004689">
        <w:rPr>
          <w:rFonts w:ascii="Arial" w:hAnsi="Arial" w:cs="Arial"/>
          <w:sz w:val="24"/>
          <w:szCs w:val="24"/>
          <w:lang w:val="en-GB"/>
        </w:rPr>
        <w:t xml:space="preserve"> from </w:t>
      </w:r>
      <w:r w:rsidR="00CF7FF6" w:rsidRPr="00004689">
        <w:rPr>
          <w:rFonts w:ascii="Arial" w:hAnsi="Arial" w:cs="Arial"/>
          <w:sz w:val="24"/>
          <w:szCs w:val="24"/>
          <w:lang w:val="en-GB"/>
        </w:rPr>
        <w:t xml:space="preserve">Ministries of Finance, Planning and Environment from </w:t>
      </w:r>
      <w:r w:rsidRPr="00004689">
        <w:rPr>
          <w:rFonts w:ascii="Arial" w:hAnsi="Arial" w:cs="Arial"/>
          <w:sz w:val="24"/>
          <w:szCs w:val="24"/>
          <w:lang w:val="en-GB"/>
        </w:rPr>
        <w:t xml:space="preserve">Africa, Asia Pacific, </w:t>
      </w:r>
      <w:r w:rsidR="00BF550D" w:rsidRPr="00004689">
        <w:rPr>
          <w:rFonts w:ascii="Arial" w:hAnsi="Arial" w:cs="Arial"/>
          <w:sz w:val="24"/>
          <w:szCs w:val="24"/>
          <w:lang w:val="en-GB"/>
        </w:rPr>
        <w:t>L</w:t>
      </w:r>
      <w:r w:rsidRPr="00004689">
        <w:rPr>
          <w:rFonts w:ascii="Arial" w:hAnsi="Arial" w:cs="Arial"/>
          <w:sz w:val="24"/>
          <w:szCs w:val="24"/>
          <w:lang w:val="en-GB"/>
        </w:rPr>
        <w:t xml:space="preserve">atin America and </w:t>
      </w:r>
      <w:r w:rsidR="00CF7FF6" w:rsidRPr="00004689">
        <w:rPr>
          <w:rFonts w:ascii="Arial" w:hAnsi="Arial" w:cs="Arial"/>
          <w:sz w:val="24"/>
          <w:szCs w:val="24"/>
          <w:lang w:val="en-GB"/>
        </w:rPr>
        <w:t xml:space="preserve">the </w:t>
      </w:r>
      <w:r w:rsidRPr="00004689">
        <w:rPr>
          <w:rFonts w:ascii="Arial" w:hAnsi="Arial" w:cs="Arial"/>
          <w:sz w:val="24"/>
          <w:szCs w:val="24"/>
          <w:lang w:val="en-GB"/>
        </w:rPr>
        <w:t xml:space="preserve">Middle East met in Incheon, Korea </w:t>
      </w:r>
      <w:r w:rsidR="00537B0E" w:rsidRPr="00004689">
        <w:rPr>
          <w:rFonts w:ascii="Arial" w:hAnsi="Arial" w:cs="Arial"/>
          <w:sz w:val="24"/>
          <w:szCs w:val="24"/>
          <w:lang w:val="en-GB"/>
        </w:rPr>
        <w:t xml:space="preserve">on </w:t>
      </w:r>
      <w:r w:rsidRPr="00004689">
        <w:rPr>
          <w:rFonts w:ascii="Arial" w:hAnsi="Arial" w:cs="Arial"/>
          <w:sz w:val="24"/>
          <w:szCs w:val="24"/>
          <w:lang w:val="en-GB"/>
        </w:rPr>
        <w:t>2</w:t>
      </w:r>
      <w:r w:rsidRPr="00004689">
        <w:rPr>
          <w:rFonts w:ascii="Arial" w:hAnsi="Arial" w:cs="Arial"/>
          <w:sz w:val="24"/>
          <w:szCs w:val="24"/>
          <w:vertAlign w:val="superscript"/>
          <w:lang w:val="en-GB"/>
        </w:rPr>
        <w:t>nd</w:t>
      </w:r>
      <w:r w:rsidRPr="00004689">
        <w:rPr>
          <w:rFonts w:ascii="Arial" w:hAnsi="Arial" w:cs="Arial"/>
          <w:sz w:val="24"/>
          <w:szCs w:val="24"/>
          <w:lang w:val="en-GB"/>
        </w:rPr>
        <w:t xml:space="preserve"> &amp; 3</w:t>
      </w:r>
      <w:r w:rsidRPr="00004689">
        <w:rPr>
          <w:rFonts w:ascii="Arial" w:hAnsi="Arial" w:cs="Arial"/>
          <w:sz w:val="24"/>
          <w:szCs w:val="24"/>
          <w:vertAlign w:val="superscript"/>
          <w:lang w:val="en-GB"/>
        </w:rPr>
        <w:t>rd</w:t>
      </w:r>
      <w:r w:rsidRPr="00004689">
        <w:rPr>
          <w:rFonts w:ascii="Arial" w:hAnsi="Arial" w:cs="Arial"/>
          <w:sz w:val="24"/>
          <w:szCs w:val="24"/>
          <w:lang w:val="en-GB"/>
        </w:rPr>
        <w:t xml:space="preserve"> December 2013 </w:t>
      </w:r>
      <w:r w:rsidR="00CF7FF6" w:rsidRPr="00004689">
        <w:rPr>
          <w:rFonts w:ascii="Arial" w:hAnsi="Arial" w:cs="Arial"/>
          <w:sz w:val="24"/>
          <w:szCs w:val="24"/>
          <w:lang w:val="en-GB"/>
        </w:rPr>
        <w:t xml:space="preserve">with development partners, civil society and representatives from the UNFCC and Green Climate Fund </w:t>
      </w:r>
      <w:r w:rsidRPr="00004689">
        <w:rPr>
          <w:rFonts w:ascii="Arial" w:hAnsi="Arial" w:cs="Arial"/>
          <w:sz w:val="24"/>
          <w:szCs w:val="24"/>
          <w:lang w:val="en-GB"/>
        </w:rPr>
        <w:t xml:space="preserve">for the </w:t>
      </w:r>
      <w:r w:rsidRPr="00004689">
        <w:rPr>
          <w:rFonts w:ascii="Arial" w:hAnsi="Arial" w:cs="Arial"/>
          <w:i/>
          <w:sz w:val="24"/>
          <w:szCs w:val="24"/>
          <w:lang w:val="en-GB"/>
        </w:rPr>
        <w:t>Global Forum on Using Country Systems to Manage Climate Change Finance</w:t>
      </w:r>
      <w:r w:rsidRPr="00004689">
        <w:rPr>
          <w:rFonts w:ascii="Arial" w:hAnsi="Arial" w:cs="Arial"/>
          <w:sz w:val="24"/>
          <w:szCs w:val="24"/>
          <w:lang w:val="en-GB"/>
        </w:rPr>
        <w:t>.  The Forum was co-organized by the UNDP and Government of Korea, OECD and the Civil Society Partnership for Development Effectiveness (CPDE)</w:t>
      </w:r>
      <w:r w:rsidR="00537B0E" w:rsidRPr="00004689">
        <w:rPr>
          <w:rFonts w:ascii="Arial" w:hAnsi="Arial" w:cs="Arial"/>
          <w:sz w:val="24"/>
          <w:szCs w:val="24"/>
          <w:lang w:val="en-GB"/>
        </w:rPr>
        <w:t xml:space="preserve">, and </w:t>
      </w:r>
      <w:r w:rsidRPr="00004689">
        <w:rPr>
          <w:rFonts w:ascii="Arial" w:hAnsi="Arial" w:cs="Arial"/>
          <w:sz w:val="24"/>
          <w:szCs w:val="24"/>
          <w:lang w:val="en-GB"/>
        </w:rPr>
        <w:t xml:space="preserve">co-financed by the governments of Korea, Sweden, Germany and </w:t>
      </w:r>
      <w:r w:rsidR="00537B0E" w:rsidRPr="00004689">
        <w:rPr>
          <w:rFonts w:ascii="Arial" w:hAnsi="Arial" w:cs="Arial"/>
          <w:sz w:val="24"/>
          <w:szCs w:val="24"/>
          <w:lang w:val="en-GB"/>
        </w:rPr>
        <w:t xml:space="preserve">the </w:t>
      </w:r>
      <w:r w:rsidRPr="00004689">
        <w:rPr>
          <w:rFonts w:ascii="Arial" w:hAnsi="Arial" w:cs="Arial"/>
          <w:sz w:val="24"/>
          <w:szCs w:val="24"/>
          <w:lang w:val="en-GB"/>
        </w:rPr>
        <w:t xml:space="preserve">EU’s Global Climate Change Alliance.  </w:t>
      </w:r>
    </w:p>
    <w:p w:rsidR="00537B0E" w:rsidRPr="00004689" w:rsidRDefault="00D92BEF" w:rsidP="00D92BEF">
      <w:pPr>
        <w:jc w:val="both"/>
        <w:rPr>
          <w:rFonts w:ascii="Arial" w:hAnsi="Arial" w:cs="Arial"/>
          <w:sz w:val="24"/>
          <w:szCs w:val="24"/>
          <w:lang w:val="en-GB"/>
        </w:rPr>
      </w:pPr>
      <w:r w:rsidRPr="00004689">
        <w:rPr>
          <w:rFonts w:ascii="Arial" w:hAnsi="Arial" w:cs="Arial"/>
          <w:sz w:val="24"/>
          <w:szCs w:val="24"/>
          <w:lang w:val="en-GB"/>
        </w:rPr>
        <w:t>Country systems were defined broadly to include national and local systems for planning, policy coordination and implementation, budgeting and financial management, procurement and monitoring and evaluation.  Climate finance was defined based on a country-led definition of climate expenditures both from domestic and international sources</w:t>
      </w:r>
      <w:r w:rsidR="00750388" w:rsidRPr="00004689">
        <w:rPr>
          <w:rFonts w:ascii="Arial" w:hAnsi="Arial" w:cs="Arial"/>
          <w:sz w:val="24"/>
          <w:szCs w:val="24"/>
          <w:lang w:val="en-GB"/>
        </w:rPr>
        <w:t>, and both public and private sources</w:t>
      </w:r>
      <w:r w:rsidRPr="00004689">
        <w:rPr>
          <w:rFonts w:ascii="Arial" w:hAnsi="Arial" w:cs="Arial"/>
          <w:sz w:val="24"/>
          <w:szCs w:val="24"/>
          <w:lang w:val="en-GB"/>
        </w:rPr>
        <w:t xml:space="preserve">.   </w:t>
      </w:r>
      <w:r w:rsidR="00507A72" w:rsidRPr="00004689">
        <w:rPr>
          <w:rFonts w:ascii="Arial" w:hAnsi="Arial" w:cs="Arial"/>
          <w:sz w:val="24"/>
          <w:szCs w:val="24"/>
          <w:lang w:val="en-GB"/>
        </w:rPr>
        <w:t xml:space="preserve">The benefits of </w:t>
      </w:r>
      <w:r w:rsidR="006005FE" w:rsidRPr="00004689">
        <w:rPr>
          <w:rFonts w:ascii="Arial" w:hAnsi="Arial" w:cs="Arial"/>
          <w:sz w:val="24"/>
          <w:szCs w:val="24"/>
          <w:lang w:val="en-GB"/>
        </w:rPr>
        <w:t xml:space="preserve">using </w:t>
      </w:r>
      <w:r w:rsidR="00507A72" w:rsidRPr="00004689">
        <w:rPr>
          <w:rFonts w:ascii="Arial" w:hAnsi="Arial" w:cs="Arial"/>
          <w:sz w:val="24"/>
          <w:szCs w:val="24"/>
          <w:lang w:val="en-GB"/>
        </w:rPr>
        <w:t xml:space="preserve">country systems </w:t>
      </w:r>
      <w:r w:rsidR="00750388" w:rsidRPr="00004689">
        <w:rPr>
          <w:rFonts w:ascii="Arial" w:hAnsi="Arial" w:cs="Arial"/>
          <w:sz w:val="24"/>
          <w:szCs w:val="24"/>
          <w:lang w:val="en-GB"/>
        </w:rPr>
        <w:t xml:space="preserve">to guide and manage </w:t>
      </w:r>
      <w:r w:rsidR="00507A72" w:rsidRPr="00004689">
        <w:rPr>
          <w:rFonts w:ascii="Arial" w:hAnsi="Arial" w:cs="Arial"/>
          <w:sz w:val="24"/>
          <w:szCs w:val="24"/>
          <w:lang w:val="en-GB"/>
        </w:rPr>
        <w:t xml:space="preserve">climate finance were </w:t>
      </w:r>
      <w:r w:rsidR="00BF550D" w:rsidRPr="00004689">
        <w:rPr>
          <w:rFonts w:ascii="Arial" w:hAnsi="Arial" w:cs="Arial"/>
          <w:sz w:val="24"/>
          <w:szCs w:val="24"/>
          <w:lang w:val="en-GB"/>
        </w:rPr>
        <w:t xml:space="preserve">greater </w:t>
      </w:r>
      <w:r w:rsidR="00507A72" w:rsidRPr="00004689">
        <w:rPr>
          <w:rFonts w:ascii="Arial" w:hAnsi="Arial" w:cs="Arial"/>
          <w:sz w:val="24"/>
          <w:szCs w:val="24"/>
          <w:lang w:val="en-GB"/>
        </w:rPr>
        <w:t>ownership, reduce</w:t>
      </w:r>
      <w:r w:rsidR="00BF550D" w:rsidRPr="00004689">
        <w:rPr>
          <w:rFonts w:ascii="Arial" w:hAnsi="Arial" w:cs="Arial"/>
          <w:sz w:val="24"/>
          <w:szCs w:val="24"/>
          <w:lang w:val="en-GB"/>
        </w:rPr>
        <w:t>d</w:t>
      </w:r>
      <w:r w:rsidR="00507A72" w:rsidRPr="00004689">
        <w:rPr>
          <w:rFonts w:ascii="Arial" w:hAnsi="Arial" w:cs="Arial"/>
          <w:sz w:val="24"/>
          <w:szCs w:val="24"/>
          <w:lang w:val="en-GB"/>
        </w:rPr>
        <w:t xml:space="preserve"> duplication, domestic transparency and accountability</w:t>
      </w:r>
      <w:r w:rsidR="006005FE" w:rsidRPr="00004689">
        <w:rPr>
          <w:rFonts w:ascii="Arial" w:hAnsi="Arial" w:cs="Arial"/>
          <w:sz w:val="24"/>
          <w:szCs w:val="24"/>
          <w:lang w:val="en-GB"/>
        </w:rPr>
        <w:t>, a</w:t>
      </w:r>
      <w:r w:rsidR="00BF550D" w:rsidRPr="00004689">
        <w:rPr>
          <w:rFonts w:ascii="Arial" w:hAnsi="Arial" w:cs="Arial"/>
          <w:sz w:val="24"/>
          <w:szCs w:val="24"/>
          <w:lang w:val="en-GB"/>
        </w:rPr>
        <w:t xml:space="preserve">nd </w:t>
      </w:r>
      <w:r w:rsidR="006005FE" w:rsidRPr="00004689">
        <w:rPr>
          <w:rFonts w:ascii="Arial" w:hAnsi="Arial" w:cs="Arial"/>
          <w:sz w:val="24"/>
          <w:szCs w:val="24"/>
          <w:lang w:val="en-GB"/>
        </w:rPr>
        <w:t>greater</w:t>
      </w:r>
      <w:r w:rsidR="00BF550D" w:rsidRPr="00004689">
        <w:rPr>
          <w:rFonts w:ascii="Arial" w:hAnsi="Arial" w:cs="Arial"/>
          <w:sz w:val="24"/>
          <w:szCs w:val="24"/>
          <w:lang w:val="en-GB"/>
        </w:rPr>
        <w:t xml:space="preserve"> opportunit</w:t>
      </w:r>
      <w:r w:rsidR="006005FE" w:rsidRPr="00004689">
        <w:rPr>
          <w:rFonts w:ascii="Arial" w:hAnsi="Arial" w:cs="Arial"/>
          <w:sz w:val="24"/>
          <w:szCs w:val="24"/>
          <w:lang w:val="en-GB"/>
        </w:rPr>
        <w:t>y</w:t>
      </w:r>
      <w:r w:rsidR="00BF550D" w:rsidRPr="00004689">
        <w:rPr>
          <w:rFonts w:ascii="Arial" w:hAnsi="Arial" w:cs="Arial"/>
          <w:sz w:val="24"/>
          <w:szCs w:val="24"/>
          <w:lang w:val="en-GB"/>
        </w:rPr>
        <w:t xml:space="preserve"> for </w:t>
      </w:r>
      <w:r w:rsidR="00507A72" w:rsidRPr="00004689">
        <w:rPr>
          <w:rFonts w:ascii="Arial" w:hAnsi="Arial" w:cs="Arial"/>
          <w:sz w:val="24"/>
          <w:szCs w:val="24"/>
          <w:lang w:val="en-GB"/>
        </w:rPr>
        <w:t>transformation</w:t>
      </w:r>
      <w:r w:rsidR="006005FE" w:rsidRPr="00004689">
        <w:rPr>
          <w:rFonts w:ascii="Arial" w:hAnsi="Arial" w:cs="Arial"/>
          <w:sz w:val="24"/>
          <w:szCs w:val="24"/>
          <w:lang w:val="en-GB"/>
        </w:rPr>
        <w:t>al change</w:t>
      </w:r>
      <w:r w:rsidR="00507A72" w:rsidRPr="00004689">
        <w:rPr>
          <w:rFonts w:ascii="Arial" w:hAnsi="Arial" w:cs="Arial"/>
          <w:sz w:val="24"/>
          <w:szCs w:val="24"/>
          <w:lang w:val="en-GB"/>
        </w:rPr>
        <w:t xml:space="preserve"> and mainstreaming</w:t>
      </w:r>
      <w:r w:rsidR="00750388" w:rsidRPr="00004689">
        <w:rPr>
          <w:rFonts w:ascii="Arial" w:hAnsi="Arial" w:cs="Arial"/>
          <w:sz w:val="24"/>
          <w:szCs w:val="24"/>
          <w:lang w:val="en-GB"/>
        </w:rPr>
        <w:t xml:space="preserve"> to achieved desired development goals</w:t>
      </w:r>
      <w:r w:rsidR="00507A72" w:rsidRPr="00004689">
        <w:rPr>
          <w:rFonts w:ascii="Arial" w:hAnsi="Arial" w:cs="Arial"/>
          <w:sz w:val="24"/>
          <w:szCs w:val="24"/>
          <w:lang w:val="en-GB"/>
        </w:rPr>
        <w:t xml:space="preserve">. The challenges for use of country systems included political, institutional and fiduciary issues.  </w:t>
      </w:r>
    </w:p>
    <w:p w:rsidR="00537B0E" w:rsidRPr="00004689" w:rsidRDefault="00537B0E" w:rsidP="00D92BEF">
      <w:pPr>
        <w:jc w:val="both"/>
        <w:rPr>
          <w:rFonts w:ascii="Arial" w:hAnsi="Arial" w:cs="Arial"/>
          <w:sz w:val="24"/>
          <w:szCs w:val="24"/>
          <w:lang w:val="en-GB"/>
        </w:rPr>
      </w:pPr>
      <w:r w:rsidRPr="00004689">
        <w:rPr>
          <w:rFonts w:ascii="Arial" w:hAnsi="Arial" w:cs="Arial"/>
          <w:sz w:val="24"/>
          <w:szCs w:val="24"/>
          <w:lang w:val="en-GB"/>
        </w:rPr>
        <w:t>The Global Forum reviewed country experiences with the use of country systems to manage climate finance, including opportunities, innovations and challenges and concluded that:</w:t>
      </w:r>
    </w:p>
    <w:p w:rsidR="00537B0E" w:rsidRPr="00004689" w:rsidRDefault="00537B0E" w:rsidP="00BF550D">
      <w:pPr>
        <w:pStyle w:val="ListParagraph"/>
        <w:numPr>
          <w:ilvl w:val="0"/>
          <w:numId w:val="43"/>
        </w:numPr>
        <w:jc w:val="both"/>
        <w:rPr>
          <w:rFonts w:ascii="Arial" w:hAnsi="Arial" w:cs="Arial"/>
          <w:sz w:val="24"/>
          <w:szCs w:val="24"/>
          <w:lang w:val="en-GB"/>
        </w:rPr>
      </w:pPr>
      <w:r w:rsidRPr="00004689">
        <w:rPr>
          <w:rFonts w:ascii="Arial" w:hAnsi="Arial" w:cs="Arial"/>
          <w:sz w:val="24"/>
          <w:szCs w:val="24"/>
          <w:lang w:val="en-GB"/>
        </w:rPr>
        <w:t>Strong political leadership at the national level and country ownership at the highest possible level is important</w:t>
      </w:r>
      <w:r w:rsidR="006005FE" w:rsidRPr="00004689">
        <w:rPr>
          <w:rFonts w:ascii="Arial" w:hAnsi="Arial" w:cs="Arial"/>
          <w:sz w:val="24"/>
          <w:szCs w:val="24"/>
          <w:lang w:val="en-GB"/>
        </w:rPr>
        <w:t>.</w:t>
      </w:r>
      <w:r w:rsidRPr="00004689">
        <w:rPr>
          <w:rFonts w:ascii="Arial" w:hAnsi="Arial" w:cs="Arial"/>
          <w:sz w:val="24"/>
          <w:szCs w:val="24"/>
          <w:lang w:val="en-GB"/>
        </w:rPr>
        <w:t xml:space="preserve"> </w:t>
      </w:r>
    </w:p>
    <w:p w:rsidR="0081417D" w:rsidRPr="00004689" w:rsidRDefault="00537B0E" w:rsidP="00BF550D">
      <w:pPr>
        <w:pStyle w:val="ListParagraph"/>
        <w:numPr>
          <w:ilvl w:val="0"/>
          <w:numId w:val="43"/>
        </w:numPr>
        <w:jc w:val="both"/>
        <w:rPr>
          <w:rFonts w:ascii="Arial" w:hAnsi="Arial" w:cs="Arial"/>
          <w:sz w:val="24"/>
          <w:szCs w:val="24"/>
          <w:lang w:val="en-GB"/>
        </w:rPr>
      </w:pPr>
      <w:r w:rsidRPr="00004689">
        <w:rPr>
          <w:rFonts w:ascii="Arial" w:hAnsi="Arial" w:cs="Arial"/>
          <w:sz w:val="24"/>
          <w:szCs w:val="24"/>
          <w:lang w:val="en-GB"/>
        </w:rPr>
        <w:t xml:space="preserve">Aligning climate change strategy formulation with national development plans and results can help in developing more comprehensive climate responses.  </w:t>
      </w:r>
    </w:p>
    <w:p w:rsidR="0081417D" w:rsidRPr="00004689" w:rsidRDefault="0081417D" w:rsidP="00BF550D">
      <w:pPr>
        <w:pStyle w:val="ListParagraph"/>
        <w:numPr>
          <w:ilvl w:val="0"/>
          <w:numId w:val="43"/>
        </w:numPr>
        <w:jc w:val="both"/>
        <w:rPr>
          <w:rFonts w:ascii="Arial" w:hAnsi="Arial" w:cs="Arial"/>
          <w:sz w:val="24"/>
          <w:szCs w:val="24"/>
          <w:lang w:val="en-GB"/>
        </w:rPr>
      </w:pPr>
      <w:r w:rsidRPr="00004689">
        <w:rPr>
          <w:rFonts w:ascii="Arial" w:hAnsi="Arial" w:cs="Arial"/>
          <w:sz w:val="24"/>
          <w:szCs w:val="24"/>
          <w:lang w:val="en-GB"/>
        </w:rPr>
        <w:t xml:space="preserve">Prioritisation of climate change programmes and investments continues to be a challenge for many countries. </w:t>
      </w:r>
    </w:p>
    <w:p w:rsidR="00537B0E" w:rsidRPr="00004689" w:rsidRDefault="0081417D" w:rsidP="00BF550D">
      <w:pPr>
        <w:pStyle w:val="ListParagraph"/>
        <w:numPr>
          <w:ilvl w:val="0"/>
          <w:numId w:val="43"/>
        </w:numPr>
        <w:jc w:val="both"/>
        <w:rPr>
          <w:rFonts w:ascii="Arial" w:hAnsi="Arial" w:cs="Arial"/>
          <w:sz w:val="24"/>
          <w:szCs w:val="24"/>
          <w:lang w:val="en-GB"/>
        </w:rPr>
      </w:pPr>
      <w:r w:rsidRPr="00004689">
        <w:rPr>
          <w:rFonts w:ascii="Arial" w:hAnsi="Arial" w:cs="Arial"/>
          <w:sz w:val="24"/>
          <w:szCs w:val="24"/>
          <w:lang w:val="en-GB"/>
        </w:rPr>
        <w:t>The ability to clearly track climate spend through the budget and other extra-budgetary systems (e.g., funds, projects) is important</w:t>
      </w:r>
      <w:r w:rsidR="006005FE" w:rsidRPr="00004689">
        <w:rPr>
          <w:rFonts w:ascii="Arial" w:hAnsi="Arial" w:cs="Arial"/>
          <w:sz w:val="24"/>
          <w:szCs w:val="24"/>
          <w:lang w:val="en-GB"/>
        </w:rPr>
        <w:t>.</w:t>
      </w:r>
      <w:r w:rsidRPr="00004689">
        <w:rPr>
          <w:rFonts w:ascii="Arial" w:hAnsi="Arial" w:cs="Arial"/>
          <w:sz w:val="24"/>
          <w:szCs w:val="24"/>
          <w:lang w:val="en-GB"/>
        </w:rPr>
        <w:t xml:space="preserve"> </w:t>
      </w:r>
    </w:p>
    <w:p w:rsidR="0081417D" w:rsidRPr="00004689" w:rsidRDefault="0081417D" w:rsidP="00BF550D">
      <w:pPr>
        <w:pStyle w:val="ListParagraph"/>
        <w:numPr>
          <w:ilvl w:val="0"/>
          <w:numId w:val="43"/>
        </w:numPr>
        <w:jc w:val="both"/>
        <w:rPr>
          <w:rFonts w:ascii="Arial" w:hAnsi="Arial" w:cs="Arial"/>
          <w:sz w:val="24"/>
          <w:szCs w:val="24"/>
          <w:lang w:val="en-GB"/>
        </w:rPr>
      </w:pPr>
      <w:r w:rsidRPr="00004689">
        <w:rPr>
          <w:rFonts w:ascii="Arial" w:hAnsi="Arial" w:cs="Arial"/>
          <w:sz w:val="24"/>
          <w:szCs w:val="24"/>
          <w:lang w:val="en-GB"/>
        </w:rPr>
        <w:t>Public climate finance is being disbursed through a growing number of modalities</w:t>
      </w:r>
      <w:r w:rsidR="00BF550D" w:rsidRPr="00004689">
        <w:rPr>
          <w:rFonts w:ascii="Arial" w:hAnsi="Arial" w:cs="Arial"/>
          <w:b/>
          <w:sz w:val="24"/>
          <w:szCs w:val="24"/>
          <w:lang w:val="en-GB"/>
        </w:rPr>
        <w:t xml:space="preserve"> </w:t>
      </w:r>
      <w:r w:rsidR="00750388" w:rsidRPr="00004689">
        <w:rPr>
          <w:rFonts w:ascii="Arial" w:hAnsi="Arial" w:cs="Arial"/>
          <w:sz w:val="24"/>
          <w:szCs w:val="24"/>
          <w:lang w:val="en-GB"/>
        </w:rPr>
        <w:t>including</w:t>
      </w:r>
      <w:r w:rsidR="00BF550D" w:rsidRPr="00004689">
        <w:rPr>
          <w:rFonts w:ascii="Arial" w:hAnsi="Arial" w:cs="Arial"/>
          <w:sz w:val="24"/>
          <w:szCs w:val="24"/>
          <w:lang w:val="en-GB"/>
        </w:rPr>
        <w:t xml:space="preserve"> programmatic support</w:t>
      </w:r>
      <w:r w:rsidR="00750388" w:rsidRPr="00004689">
        <w:rPr>
          <w:rFonts w:ascii="Arial" w:hAnsi="Arial" w:cs="Arial"/>
          <w:sz w:val="24"/>
          <w:szCs w:val="24"/>
          <w:lang w:val="en-GB"/>
        </w:rPr>
        <w:t xml:space="preserve"> which is often a modality preferred by partner governments</w:t>
      </w:r>
      <w:r w:rsidR="00BF550D" w:rsidRPr="00004689">
        <w:rPr>
          <w:rFonts w:ascii="Arial" w:hAnsi="Arial" w:cs="Arial"/>
          <w:sz w:val="24"/>
          <w:szCs w:val="24"/>
          <w:lang w:val="en-GB"/>
        </w:rPr>
        <w:t xml:space="preserve">   </w:t>
      </w:r>
    </w:p>
    <w:p w:rsidR="0081417D" w:rsidRPr="00004689" w:rsidRDefault="00141DB3" w:rsidP="00BF550D">
      <w:pPr>
        <w:pStyle w:val="ListParagraph"/>
        <w:numPr>
          <w:ilvl w:val="0"/>
          <w:numId w:val="43"/>
        </w:numPr>
        <w:jc w:val="both"/>
        <w:rPr>
          <w:rFonts w:ascii="Arial" w:hAnsi="Arial" w:cs="Arial"/>
          <w:sz w:val="24"/>
          <w:szCs w:val="24"/>
          <w:lang w:val="en-GB"/>
        </w:rPr>
      </w:pPr>
      <w:r w:rsidRPr="00004689">
        <w:rPr>
          <w:rFonts w:ascii="Arial" w:hAnsi="Arial" w:cs="Arial"/>
          <w:sz w:val="24"/>
          <w:szCs w:val="24"/>
          <w:lang w:val="en-GB"/>
        </w:rPr>
        <w:t xml:space="preserve">There is urgent need for capacity building support for new institutional frameworks and public financial management to </w:t>
      </w:r>
      <w:r w:rsidR="00C85857">
        <w:rPr>
          <w:rFonts w:ascii="Arial" w:hAnsi="Arial" w:cs="Arial"/>
          <w:sz w:val="24"/>
          <w:szCs w:val="24"/>
          <w:lang w:val="en-GB"/>
        </w:rPr>
        <w:t xml:space="preserve">attract, guide, and </w:t>
      </w:r>
      <w:r w:rsidRPr="00004689">
        <w:rPr>
          <w:rFonts w:ascii="Arial" w:hAnsi="Arial" w:cs="Arial"/>
          <w:sz w:val="24"/>
          <w:szCs w:val="24"/>
          <w:lang w:val="en-GB"/>
        </w:rPr>
        <w:t>manage climate finance</w:t>
      </w:r>
      <w:r w:rsidR="00C3267C" w:rsidRPr="00004689">
        <w:rPr>
          <w:rFonts w:ascii="Arial" w:hAnsi="Arial" w:cs="Arial"/>
          <w:sz w:val="24"/>
          <w:szCs w:val="24"/>
          <w:lang w:val="en-GB"/>
        </w:rPr>
        <w:t>.</w:t>
      </w:r>
      <w:r w:rsidRPr="00004689">
        <w:rPr>
          <w:rFonts w:ascii="Arial" w:hAnsi="Arial" w:cs="Arial"/>
          <w:sz w:val="24"/>
          <w:szCs w:val="24"/>
          <w:lang w:val="en-GB"/>
        </w:rPr>
        <w:t xml:space="preserve">   </w:t>
      </w:r>
    </w:p>
    <w:p w:rsidR="0081417D" w:rsidRPr="00004689" w:rsidRDefault="0081417D" w:rsidP="00BF550D">
      <w:pPr>
        <w:pStyle w:val="ListParagraph"/>
        <w:numPr>
          <w:ilvl w:val="0"/>
          <w:numId w:val="43"/>
        </w:numPr>
        <w:jc w:val="both"/>
        <w:rPr>
          <w:rFonts w:ascii="Arial" w:hAnsi="Arial" w:cs="Arial"/>
          <w:sz w:val="24"/>
          <w:szCs w:val="24"/>
          <w:lang w:val="en-GB"/>
        </w:rPr>
      </w:pPr>
      <w:r w:rsidRPr="00004689">
        <w:rPr>
          <w:rFonts w:ascii="Arial" w:hAnsi="Arial" w:cs="Arial"/>
          <w:sz w:val="24"/>
          <w:szCs w:val="24"/>
          <w:lang w:val="en-GB"/>
        </w:rPr>
        <w:lastRenderedPageBreak/>
        <w:t xml:space="preserve">There is need to strengthen the mechanisms for measuring </w:t>
      </w:r>
      <w:r w:rsidR="00C85857">
        <w:rPr>
          <w:rFonts w:ascii="Arial" w:hAnsi="Arial" w:cs="Arial"/>
          <w:sz w:val="24"/>
          <w:szCs w:val="24"/>
          <w:lang w:val="en-GB"/>
        </w:rPr>
        <w:t xml:space="preserve">the impact and results of </w:t>
      </w:r>
      <w:r w:rsidRPr="00004689">
        <w:rPr>
          <w:rFonts w:ascii="Arial" w:hAnsi="Arial" w:cs="Arial"/>
          <w:sz w:val="24"/>
          <w:szCs w:val="24"/>
          <w:lang w:val="en-GB"/>
        </w:rPr>
        <w:t xml:space="preserve">climate policy </w:t>
      </w:r>
      <w:r w:rsidR="00C85857">
        <w:rPr>
          <w:rFonts w:ascii="Arial" w:hAnsi="Arial" w:cs="Arial"/>
          <w:sz w:val="24"/>
          <w:szCs w:val="24"/>
          <w:lang w:val="en-GB"/>
        </w:rPr>
        <w:t>and finance</w:t>
      </w:r>
      <w:r w:rsidR="00C3267C" w:rsidRPr="00004689">
        <w:rPr>
          <w:rFonts w:ascii="Arial" w:hAnsi="Arial" w:cs="Arial"/>
          <w:sz w:val="24"/>
          <w:szCs w:val="24"/>
          <w:lang w:val="en-GB"/>
        </w:rPr>
        <w:t>,</w:t>
      </w:r>
      <w:r w:rsidRPr="00004689">
        <w:rPr>
          <w:rFonts w:ascii="Arial" w:hAnsi="Arial" w:cs="Arial"/>
          <w:sz w:val="24"/>
          <w:szCs w:val="24"/>
          <w:lang w:val="en-GB"/>
        </w:rPr>
        <w:t xml:space="preserve"> particularly </w:t>
      </w:r>
      <w:r w:rsidR="00C85857">
        <w:rPr>
          <w:rFonts w:ascii="Arial" w:hAnsi="Arial" w:cs="Arial"/>
          <w:sz w:val="24"/>
          <w:szCs w:val="24"/>
          <w:lang w:val="en-GB"/>
        </w:rPr>
        <w:t>for</w:t>
      </w:r>
      <w:r w:rsidRPr="00004689">
        <w:rPr>
          <w:rFonts w:ascii="Arial" w:hAnsi="Arial" w:cs="Arial"/>
          <w:sz w:val="24"/>
          <w:szCs w:val="24"/>
          <w:lang w:val="en-GB"/>
        </w:rPr>
        <w:t xml:space="preserve"> the most vulnerable</w:t>
      </w:r>
      <w:r w:rsidR="00C85857">
        <w:rPr>
          <w:rFonts w:ascii="Arial" w:hAnsi="Arial" w:cs="Arial"/>
          <w:sz w:val="24"/>
          <w:szCs w:val="24"/>
          <w:lang w:val="en-GB"/>
        </w:rPr>
        <w:t xml:space="preserve"> countries and segments of the population</w:t>
      </w:r>
      <w:r w:rsidR="00C3267C" w:rsidRPr="00004689">
        <w:rPr>
          <w:rFonts w:ascii="Arial" w:hAnsi="Arial" w:cs="Arial"/>
          <w:sz w:val="24"/>
          <w:szCs w:val="24"/>
          <w:lang w:val="en-GB"/>
        </w:rPr>
        <w:t>.</w:t>
      </w:r>
    </w:p>
    <w:p w:rsidR="0081417D" w:rsidRPr="00004689" w:rsidRDefault="0081417D" w:rsidP="00BF550D">
      <w:pPr>
        <w:pStyle w:val="ListParagraph"/>
        <w:numPr>
          <w:ilvl w:val="0"/>
          <w:numId w:val="43"/>
        </w:numPr>
        <w:jc w:val="both"/>
        <w:rPr>
          <w:rFonts w:ascii="Arial" w:hAnsi="Arial" w:cs="Arial"/>
          <w:sz w:val="24"/>
          <w:szCs w:val="24"/>
          <w:lang w:val="en-GB"/>
        </w:rPr>
      </w:pPr>
      <w:r w:rsidRPr="00004689">
        <w:rPr>
          <w:rFonts w:ascii="Arial" w:hAnsi="Arial" w:cs="Arial"/>
          <w:sz w:val="24"/>
          <w:szCs w:val="24"/>
          <w:lang w:val="en-GB"/>
        </w:rPr>
        <w:t xml:space="preserve">The </w:t>
      </w:r>
      <w:r w:rsidR="00B56A83" w:rsidRPr="00004689">
        <w:rPr>
          <w:rFonts w:ascii="Arial" w:hAnsi="Arial" w:cs="Arial"/>
          <w:sz w:val="24"/>
          <w:szCs w:val="24"/>
          <w:lang w:val="en-GB"/>
        </w:rPr>
        <w:t>r</w:t>
      </w:r>
      <w:r w:rsidRPr="00004689">
        <w:rPr>
          <w:rFonts w:ascii="Arial" w:hAnsi="Arial" w:cs="Arial"/>
          <w:sz w:val="24"/>
          <w:szCs w:val="24"/>
          <w:lang w:val="en-GB"/>
        </w:rPr>
        <w:t xml:space="preserve">ole of </w:t>
      </w:r>
      <w:r w:rsidR="00C85857">
        <w:rPr>
          <w:rFonts w:ascii="Arial" w:hAnsi="Arial" w:cs="Arial"/>
          <w:sz w:val="24"/>
          <w:szCs w:val="24"/>
          <w:lang w:val="en-GB"/>
        </w:rPr>
        <w:t>l</w:t>
      </w:r>
      <w:r w:rsidRPr="00004689">
        <w:rPr>
          <w:rFonts w:ascii="Arial" w:hAnsi="Arial" w:cs="Arial"/>
          <w:sz w:val="24"/>
          <w:szCs w:val="24"/>
          <w:lang w:val="en-GB"/>
        </w:rPr>
        <w:t xml:space="preserve">ocal </w:t>
      </w:r>
      <w:r w:rsidR="00C85857">
        <w:rPr>
          <w:rFonts w:ascii="Arial" w:hAnsi="Arial" w:cs="Arial"/>
          <w:sz w:val="24"/>
          <w:szCs w:val="24"/>
          <w:lang w:val="en-GB"/>
        </w:rPr>
        <w:t>g</w:t>
      </w:r>
      <w:r w:rsidRPr="00004689">
        <w:rPr>
          <w:rFonts w:ascii="Arial" w:hAnsi="Arial" w:cs="Arial"/>
          <w:sz w:val="24"/>
          <w:szCs w:val="24"/>
          <w:lang w:val="en-GB"/>
        </w:rPr>
        <w:t>overnment in channe</w:t>
      </w:r>
      <w:r w:rsidR="00993784">
        <w:rPr>
          <w:rFonts w:ascii="Arial" w:hAnsi="Arial" w:cs="Arial"/>
          <w:sz w:val="24"/>
          <w:szCs w:val="24"/>
          <w:lang w:val="en-GB"/>
        </w:rPr>
        <w:t>l</w:t>
      </w:r>
      <w:r w:rsidRPr="00004689">
        <w:rPr>
          <w:rFonts w:ascii="Arial" w:hAnsi="Arial" w:cs="Arial"/>
          <w:sz w:val="24"/>
          <w:szCs w:val="24"/>
          <w:lang w:val="en-GB"/>
        </w:rPr>
        <w:t xml:space="preserve">ling climate finance is </w:t>
      </w:r>
      <w:proofErr w:type="gramStart"/>
      <w:r w:rsidRPr="00004689">
        <w:rPr>
          <w:rFonts w:ascii="Arial" w:hAnsi="Arial" w:cs="Arial"/>
          <w:sz w:val="24"/>
          <w:szCs w:val="24"/>
          <w:lang w:val="en-GB"/>
        </w:rPr>
        <w:t>key</w:t>
      </w:r>
      <w:proofErr w:type="gramEnd"/>
      <w:r w:rsidRPr="00004689">
        <w:rPr>
          <w:rFonts w:ascii="Arial" w:hAnsi="Arial" w:cs="Arial"/>
          <w:sz w:val="24"/>
          <w:szCs w:val="24"/>
          <w:lang w:val="en-GB"/>
        </w:rPr>
        <w:t>, but is not receiving enough attention</w:t>
      </w:r>
      <w:r w:rsidR="00C3267C" w:rsidRPr="00004689">
        <w:rPr>
          <w:rFonts w:ascii="Arial" w:hAnsi="Arial" w:cs="Arial"/>
          <w:sz w:val="24"/>
          <w:szCs w:val="24"/>
          <w:lang w:val="en-GB"/>
        </w:rPr>
        <w:t>.</w:t>
      </w:r>
    </w:p>
    <w:p w:rsidR="00122336" w:rsidRPr="00004689" w:rsidRDefault="0081417D" w:rsidP="00BF550D">
      <w:pPr>
        <w:pStyle w:val="ListParagraph"/>
        <w:numPr>
          <w:ilvl w:val="0"/>
          <w:numId w:val="43"/>
        </w:numPr>
        <w:jc w:val="both"/>
        <w:rPr>
          <w:rFonts w:ascii="Arial" w:hAnsi="Arial" w:cs="Arial"/>
          <w:sz w:val="24"/>
          <w:szCs w:val="24"/>
          <w:lang w:val="en-GB"/>
        </w:rPr>
      </w:pPr>
      <w:r w:rsidRPr="00004689">
        <w:rPr>
          <w:rFonts w:ascii="Arial" w:hAnsi="Arial" w:cs="Arial"/>
          <w:sz w:val="24"/>
          <w:szCs w:val="24"/>
          <w:lang w:val="en-GB"/>
        </w:rPr>
        <w:t>More effective use of climate finance requires strengthening engagement with a broad range of stakeholders</w:t>
      </w:r>
      <w:r w:rsidR="00C3267C" w:rsidRPr="00004689">
        <w:rPr>
          <w:rFonts w:ascii="Arial" w:hAnsi="Arial" w:cs="Arial"/>
          <w:sz w:val="24"/>
          <w:szCs w:val="24"/>
          <w:lang w:val="en-GB"/>
        </w:rPr>
        <w:t>, and providing</w:t>
      </w:r>
      <w:r w:rsidRPr="00004689">
        <w:rPr>
          <w:rFonts w:ascii="Arial" w:hAnsi="Arial" w:cs="Arial"/>
          <w:sz w:val="24"/>
          <w:szCs w:val="24"/>
          <w:lang w:val="en-GB"/>
        </w:rPr>
        <w:t xml:space="preserve"> transparency and accountability mechanisms. </w:t>
      </w:r>
    </w:p>
    <w:p w:rsidR="00122336" w:rsidRPr="00004689" w:rsidRDefault="00122336" w:rsidP="00BF550D">
      <w:pPr>
        <w:pStyle w:val="ListParagraph"/>
        <w:numPr>
          <w:ilvl w:val="0"/>
          <w:numId w:val="43"/>
        </w:numPr>
        <w:jc w:val="both"/>
        <w:rPr>
          <w:rFonts w:ascii="Arial" w:hAnsi="Arial" w:cs="Arial"/>
          <w:sz w:val="24"/>
          <w:szCs w:val="24"/>
          <w:lang w:val="en-GB"/>
        </w:rPr>
      </w:pPr>
      <w:r w:rsidRPr="00004689">
        <w:rPr>
          <w:rFonts w:ascii="Arial" w:hAnsi="Arial" w:cs="Arial"/>
          <w:sz w:val="24"/>
          <w:szCs w:val="24"/>
          <w:lang w:val="en-GB"/>
        </w:rPr>
        <w:t xml:space="preserve">Understanding the political economy in each country is important for identifying the incentives of various stakeholders and unlocking </w:t>
      </w:r>
      <w:r w:rsidR="00D52DA4">
        <w:rPr>
          <w:rFonts w:ascii="Arial" w:hAnsi="Arial" w:cs="Arial"/>
          <w:sz w:val="24"/>
          <w:szCs w:val="24"/>
          <w:lang w:val="en-GB"/>
        </w:rPr>
        <w:t xml:space="preserve">effective </w:t>
      </w:r>
      <w:r w:rsidRPr="00004689">
        <w:rPr>
          <w:rFonts w:ascii="Arial" w:hAnsi="Arial" w:cs="Arial"/>
          <w:sz w:val="24"/>
          <w:szCs w:val="24"/>
          <w:lang w:val="en-GB"/>
        </w:rPr>
        <w:t>action.</w:t>
      </w:r>
    </w:p>
    <w:p w:rsidR="0081417D" w:rsidRPr="00004689" w:rsidRDefault="00122336" w:rsidP="00BF550D">
      <w:pPr>
        <w:pStyle w:val="ListParagraph"/>
        <w:numPr>
          <w:ilvl w:val="0"/>
          <w:numId w:val="43"/>
        </w:numPr>
        <w:jc w:val="both"/>
        <w:rPr>
          <w:rFonts w:ascii="Arial" w:hAnsi="Arial" w:cs="Arial"/>
          <w:sz w:val="24"/>
          <w:szCs w:val="24"/>
          <w:lang w:val="en-GB"/>
        </w:rPr>
      </w:pPr>
      <w:r w:rsidRPr="00004689">
        <w:rPr>
          <w:rFonts w:ascii="Arial" w:hAnsi="Arial" w:cs="Arial"/>
          <w:sz w:val="24"/>
          <w:szCs w:val="24"/>
          <w:lang w:val="en-GB"/>
        </w:rPr>
        <w:t xml:space="preserve">Harnessing private </w:t>
      </w:r>
      <w:r w:rsidR="00BF550D" w:rsidRPr="00004689">
        <w:rPr>
          <w:rFonts w:ascii="Arial" w:hAnsi="Arial" w:cs="Arial"/>
          <w:sz w:val="24"/>
          <w:szCs w:val="24"/>
          <w:lang w:val="en-GB"/>
        </w:rPr>
        <w:t>investment</w:t>
      </w:r>
      <w:r w:rsidRPr="00004689">
        <w:rPr>
          <w:rFonts w:ascii="Arial" w:hAnsi="Arial" w:cs="Arial"/>
          <w:sz w:val="24"/>
          <w:szCs w:val="24"/>
          <w:lang w:val="en-GB"/>
        </w:rPr>
        <w:t xml:space="preserve"> through fiscal and other government policy is </w:t>
      </w:r>
      <w:proofErr w:type="gramStart"/>
      <w:r w:rsidRPr="00004689">
        <w:rPr>
          <w:rFonts w:ascii="Arial" w:hAnsi="Arial" w:cs="Arial"/>
          <w:sz w:val="24"/>
          <w:szCs w:val="24"/>
          <w:lang w:val="en-GB"/>
        </w:rPr>
        <w:t>key</w:t>
      </w:r>
      <w:proofErr w:type="gramEnd"/>
      <w:r w:rsidRPr="00004689">
        <w:rPr>
          <w:rFonts w:ascii="Arial" w:hAnsi="Arial" w:cs="Arial"/>
          <w:sz w:val="24"/>
          <w:szCs w:val="24"/>
          <w:lang w:val="en-GB"/>
        </w:rPr>
        <w:t xml:space="preserve"> to achieving transformation</w:t>
      </w:r>
      <w:r w:rsidR="00C3267C" w:rsidRPr="00004689">
        <w:rPr>
          <w:rFonts w:ascii="Arial" w:hAnsi="Arial" w:cs="Arial"/>
          <w:sz w:val="24"/>
          <w:szCs w:val="24"/>
          <w:lang w:val="en-GB"/>
        </w:rPr>
        <w:t>.</w:t>
      </w:r>
      <w:r w:rsidRPr="00004689">
        <w:rPr>
          <w:rFonts w:ascii="Arial" w:hAnsi="Arial" w:cs="Arial"/>
          <w:sz w:val="24"/>
          <w:szCs w:val="24"/>
          <w:lang w:val="en-GB"/>
        </w:rPr>
        <w:t xml:space="preserve">  </w:t>
      </w:r>
    </w:p>
    <w:p w:rsidR="00377E68" w:rsidRPr="00004689" w:rsidRDefault="00377E68" w:rsidP="00BF550D">
      <w:pPr>
        <w:pStyle w:val="ListParagraph"/>
        <w:numPr>
          <w:ilvl w:val="0"/>
          <w:numId w:val="43"/>
        </w:numPr>
        <w:jc w:val="both"/>
        <w:rPr>
          <w:rFonts w:ascii="Arial" w:hAnsi="Arial" w:cs="Arial"/>
          <w:sz w:val="24"/>
          <w:szCs w:val="24"/>
          <w:lang w:val="en-GB"/>
        </w:rPr>
      </w:pPr>
      <w:r w:rsidRPr="00004689">
        <w:rPr>
          <w:rFonts w:ascii="Arial" w:hAnsi="Arial" w:cs="Arial"/>
          <w:sz w:val="24"/>
          <w:szCs w:val="24"/>
          <w:lang w:val="en-GB"/>
        </w:rPr>
        <w:t>Country-led regional dialogue</w:t>
      </w:r>
      <w:r w:rsidR="00D52DA4">
        <w:rPr>
          <w:rFonts w:ascii="Arial" w:hAnsi="Arial" w:cs="Arial"/>
          <w:sz w:val="24"/>
          <w:szCs w:val="24"/>
          <w:lang w:val="en-GB"/>
        </w:rPr>
        <w:t>s</w:t>
      </w:r>
      <w:r w:rsidRPr="00004689">
        <w:rPr>
          <w:rFonts w:ascii="Arial" w:hAnsi="Arial" w:cs="Arial"/>
          <w:sz w:val="24"/>
          <w:szCs w:val="24"/>
          <w:lang w:val="en-GB"/>
        </w:rPr>
        <w:t xml:space="preserve"> on </w:t>
      </w:r>
      <w:r w:rsidR="00D52DA4">
        <w:rPr>
          <w:rFonts w:ascii="Arial" w:hAnsi="Arial" w:cs="Arial"/>
          <w:sz w:val="24"/>
          <w:szCs w:val="24"/>
          <w:lang w:val="en-GB"/>
        </w:rPr>
        <w:t xml:space="preserve">the </w:t>
      </w:r>
      <w:r w:rsidRPr="00004689">
        <w:rPr>
          <w:rFonts w:ascii="Arial" w:hAnsi="Arial" w:cs="Arial"/>
          <w:sz w:val="24"/>
          <w:szCs w:val="24"/>
          <w:lang w:val="en-GB"/>
        </w:rPr>
        <w:t xml:space="preserve">use of country systems for climate finance </w:t>
      </w:r>
      <w:r w:rsidR="00D52DA4">
        <w:rPr>
          <w:rFonts w:ascii="Arial" w:hAnsi="Arial" w:cs="Arial"/>
          <w:sz w:val="24"/>
          <w:szCs w:val="24"/>
          <w:lang w:val="en-GB"/>
        </w:rPr>
        <w:t xml:space="preserve">are a valuable mechanism </w:t>
      </w:r>
      <w:r w:rsidRPr="00004689">
        <w:rPr>
          <w:rFonts w:ascii="Arial" w:hAnsi="Arial" w:cs="Arial"/>
          <w:sz w:val="24"/>
          <w:szCs w:val="24"/>
          <w:lang w:val="en-GB"/>
        </w:rPr>
        <w:t>that supports South-South</w:t>
      </w:r>
      <w:r w:rsidR="00D52DA4">
        <w:rPr>
          <w:rFonts w:ascii="Arial" w:hAnsi="Arial" w:cs="Arial"/>
          <w:sz w:val="24"/>
          <w:szCs w:val="24"/>
          <w:lang w:val="en-GB"/>
        </w:rPr>
        <w:t xml:space="preserve">-North </w:t>
      </w:r>
      <w:r w:rsidRPr="00004689">
        <w:rPr>
          <w:rFonts w:ascii="Arial" w:hAnsi="Arial" w:cs="Arial"/>
          <w:sz w:val="24"/>
          <w:szCs w:val="24"/>
          <w:lang w:val="en-GB"/>
        </w:rPr>
        <w:t>exchange and peer review</w:t>
      </w:r>
      <w:r w:rsidR="00D52DA4">
        <w:rPr>
          <w:rFonts w:ascii="Arial" w:hAnsi="Arial" w:cs="Arial"/>
          <w:sz w:val="24"/>
          <w:szCs w:val="24"/>
          <w:lang w:val="en-GB"/>
        </w:rPr>
        <w:t xml:space="preserve"> and mutual learning.</w:t>
      </w:r>
      <w:r w:rsidR="00D52DA4" w:rsidRPr="00C72087">
        <w:rPr>
          <w:rFonts w:ascii="Arial" w:hAnsi="Arial" w:cs="Arial"/>
          <w:sz w:val="24"/>
          <w:szCs w:val="24"/>
          <w:lang w:val="en-GB"/>
        </w:rPr>
        <w:t xml:space="preserve"> </w:t>
      </w:r>
      <w:r w:rsidR="00C3267C" w:rsidRPr="00004689">
        <w:rPr>
          <w:rFonts w:ascii="Arial" w:hAnsi="Arial" w:cs="Arial"/>
          <w:sz w:val="24"/>
          <w:szCs w:val="24"/>
          <w:lang w:val="en-GB"/>
        </w:rPr>
        <w:t>.</w:t>
      </w:r>
    </w:p>
    <w:p w:rsidR="00B56A83" w:rsidRPr="00004689" w:rsidRDefault="00537B0E" w:rsidP="00BF550D">
      <w:pPr>
        <w:spacing w:after="0" w:line="240" w:lineRule="auto"/>
        <w:jc w:val="both"/>
        <w:rPr>
          <w:rFonts w:ascii="Arial" w:hAnsi="Arial" w:cs="Arial"/>
          <w:sz w:val="24"/>
          <w:szCs w:val="24"/>
          <w:lang w:val="en-GB"/>
        </w:rPr>
      </w:pPr>
      <w:r w:rsidRPr="00004689">
        <w:rPr>
          <w:rFonts w:ascii="Arial" w:hAnsi="Arial" w:cs="Arial"/>
          <w:sz w:val="24"/>
          <w:szCs w:val="24"/>
          <w:lang w:val="en-GB"/>
        </w:rPr>
        <w:t xml:space="preserve">The Global Forum shared with the Green Climate Fund </w:t>
      </w:r>
      <w:r w:rsidR="00BF550D" w:rsidRPr="00004689">
        <w:rPr>
          <w:rFonts w:ascii="Arial" w:hAnsi="Arial" w:cs="Arial"/>
          <w:sz w:val="24"/>
          <w:szCs w:val="24"/>
          <w:lang w:val="en-GB"/>
        </w:rPr>
        <w:t xml:space="preserve">(GCF) </w:t>
      </w:r>
      <w:r w:rsidRPr="00004689">
        <w:rPr>
          <w:rFonts w:ascii="Arial" w:hAnsi="Arial" w:cs="Arial"/>
          <w:sz w:val="24"/>
          <w:szCs w:val="24"/>
          <w:lang w:val="en-GB"/>
        </w:rPr>
        <w:t>Executive Director the need for the GCF business model to</w:t>
      </w:r>
      <w:r w:rsidR="00B56A83" w:rsidRPr="00004689">
        <w:rPr>
          <w:rFonts w:ascii="Arial" w:hAnsi="Arial" w:cs="Arial"/>
          <w:sz w:val="24"/>
          <w:szCs w:val="24"/>
          <w:lang w:val="en-GB"/>
        </w:rPr>
        <w:t>:</w:t>
      </w:r>
    </w:p>
    <w:p w:rsidR="00B56A83" w:rsidRPr="00004689" w:rsidRDefault="00C3267C" w:rsidP="00BF550D">
      <w:pPr>
        <w:pStyle w:val="ListParagraph"/>
        <w:numPr>
          <w:ilvl w:val="0"/>
          <w:numId w:val="43"/>
        </w:numPr>
        <w:spacing w:after="0" w:line="240" w:lineRule="auto"/>
        <w:jc w:val="both"/>
        <w:rPr>
          <w:rFonts w:ascii="Arial" w:hAnsi="Arial" w:cs="Arial"/>
          <w:sz w:val="24"/>
          <w:szCs w:val="24"/>
          <w:lang w:val="en-GB"/>
        </w:rPr>
      </w:pPr>
      <w:r w:rsidRPr="00004689">
        <w:rPr>
          <w:rFonts w:ascii="Arial" w:hAnsi="Arial" w:cs="Arial"/>
          <w:bCs/>
          <w:sz w:val="24"/>
          <w:szCs w:val="24"/>
          <w:lang w:val="en-GB"/>
        </w:rPr>
        <w:t>R</w:t>
      </w:r>
      <w:r w:rsidR="00E57A33" w:rsidRPr="00004689">
        <w:rPr>
          <w:rFonts w:ascii="Arial" w:hAnsi="Arial" w:cs="Arial"/>
          <w:bCs/>
          <w:sz w:val="24"/>
          <w:szCs w:val="24"/>
          <w:lang w:val="en-GB"/>
        </w:rPr>
        <w:t>ecognize and build upon existing country systems to manage finance</w:t>
      </w:r>
      <w:r w:rsidRPr="00004689">
        <w:rPr>
          <w:rFonts w:ascii="Arial" w:hAnsi="Arial" w:cs="Arial"/>
          <w:bCs/>
          <w:sz w:val="24"/>
          <w:szCs w:val="24"/>
          <w:lang w:val="en-GB"/>
        </w:rPr>
        <w:t>,</w:t>
      </w:r>
      <w:r w:rsidR="00E57A33" w:rsidRPr="00004689">
        <w:rPr>
          <w:rFonts w:ascii="Arial" w:hAnsi="Arial" w:cs="Arial"/>
          <w:bCs/>
          <w:sz w:val="24"/>
          <w:szCs w:val="24"/>
          <w:lang w:val="en-GB"/>
        </w:rPr>
        <w:t xml:space="preserve"> including the role of the </w:t>
      </w:r>
      <w:r w:rsidR="00C85857">
        <w:rPr>
          <w:rFonts w:ascii="Arial" w:hAnsi="Arial" w:cs="Arial"/>
          <w:bCs/>
          <w:sz w:val="24"/>
          <w:szCs w:val="24"/>
          <w:lang w:val="en-GB"/>
        </w:rPr>
        <w:t>ministries</w:t>
      </w:r>
      <w:r w:rsidR="00C85857" w:rsidRPr="00004689">
        <w:rPr>
          <w:rFonts w:ascii="Arial" w:hAnsi="Arial" w:cs="Arial"/>
          <w:bCs/>
          <w:sz w:val="24"/>
          <w:szCs w:val="24"/>
          <w:lang w:val="en-GB"/>
        </w:rPr>
        <w:t xml:space="preserve"> </w:t>
      </w:r>
      <w:r w:rsidR="00E57A33" w:rsidRPr="00004689">
        <w:rPr>
          <w:rFonts w:ascii="Arial" w:hAnsi="Arial" w:cs="Arial"/>
          <w:bCs/>
          <w:sz w:val="24"/>
          <w:szCs w:val="24"/>
          <w:lang w:val="en-GB"/>
        </w:rPr>
        <w:t xml:space="preserve">of </w:t>
      </w:r>
      <w:r w:rsidR="00C85857">
        <w:rPr>
          <w:rFonts w:ascii="Arial" w:hAnsi="Arial" w:cs="Arial"/>
          <w:bCs/>
          <w:sz w:val="24"/>
          <w:szCs w:val="24"/>
          <w:lang w:val="en-GB"/>
        </w:rPr>
        <w:t>f</w:t>
      </w:r>
      <w:r w:rsidR="00E57A33" w:rsidRPr="00004689">
        <w:rPr>
          <w:rFonts w:ascii="Arial" w:hAnsi="Arial" w:cs="Arial"/>
          <w:bCs/>
          <w:sz w:val="24"/>
          <w:szCs w:val="24"/>
          <w:lang w:val="en-GB"/>
        </w:rPr>
        <w:t>inance in managing the budget process</w:t>
      </w:r>
      <w:r w:rsidRPr="00004689">
        <w:rPr>
          <w:rFonts w:ascii="Arial" w:hAnsi="Arial" w:cs="Arial"/>
          <w:bCs/>
          <w:sz w:val="24"/>
          <w:szCs w:val="24"/>
          <w:lang w:val="en-GB"/>
        </w:rPr>
        <w:t>.</w:t>
      </w:r>
      <w:r w:rsidR="00E57A33" w:rsidRPr="00004689">
        <w:rPr>
          <w:rFonts w:ascii="Arial" w:hAnsi="Arial" w:cs="Arial"/>
          <w:bCs/>
          <w:sz w:val="24"/>
          <w:szCs w:val="24"/>
          <w:lang w:val="en-GB"/>
        </w:rPr>
        <w:t xml:space="preserve"> </w:t>
      </w:r>
    </w:p>
    <w:p w:rsidR="00E57A33" w:rsidRPr="00004689" w:rsidRDefault="00C3267C" w:rsidP="00E460F8">
      <w:pPr>
        <w:pStyle w:val="ListParagraph"/>
        <w:numPr>
          <w:ilvl w:val="0"/>
          <w:numId w:val="43"/>
        </w:numPr>
        <w:spacing w:after="0"/>
        <w:jc w:val="both"/>
        <w:rPr>
          <w:rFonts w:ascii="Arial" w:hAnsi="Arial" w:cs="Arial"/>
          <w:sz w:val="24"/>
          <w:szCs w:val="24"/>
          <w:lang w:val="en-GB"/>
        </w:rPr>
      </w:pPr>
      <w:r w:rsidRPr="00004689">
        <w:rPr>
          <w:rFonts w:ascii="Arial" w:hAnsi="Arial" w:cs="Arial"/>
          <w:sz w:val="24"/>
          <w:szCs w:val="24"/>
          <w:lang w:val="en-GB"/>
        </w:rPr>
        <w:t>P</w:t>
      </w:r>
      <w:r w:rsidR="00E57A33" w:rsidRPr="00004689">
        <w:rPr>
          <w:rFonts w:ascii="Arial" w:hAnsi="Arial" w:cs="Arial"/>
          <w:sz w:val="24"/>
          <w:szCs w:val="24"/>
          <w:lang w:val="en-GB"/>
        </w:rPr>
        <w:t xml:space="preserve">rovide formal support </w:t>
      </w:r>
      <w:r w:rsidRPr="00004689">
        <w:rPr>
          <w:rFonts w:ascii="Arial" w:hAnsi="Arial" w:cs="Arial"/>
          <w:sz w:val="24"/>
          <w:szCs w:val="24"/>
          <w:lang w:val="en-GB"/>
        </w:rPr>
        <w:t xml:space="preserve">to develop and strengthen </w:t>
      </w:r>
      <w:r w:rsidR="00E57A33" w:rsidRPr="00004689">
        <w:rPr>
          <w:rFonts w:ascii="Arial" w:hAnsi="Arial" w:cs="Arial"/>
          <w:sz w:val="24"/>
          <w:szCs w:val="24"/>
          <w:lang w:val="en-GB"/>
        </w:rPr>
        <w:t>country readiness to absorb climate finance through country systems</w:t>
      </w:r>
      <w:r w:rsidR="00C85857">
        <w:rPr>
          <w:rFonts w:ascii="Arial" w:hAnsi="Arial" w:cs="Arial"/>
          <w:sz w:val="24"/>
          <w:szCs w:val="24"/>
          <w:lang w:val="en-GB"/>
        </w:rPr>
        <w:t>,</w:t>
      </w:r>
      <w:r w:rsidR="00E57A33" w:rsidRPr="00004689">
        <w:rPr>
          <w:rFonts w:ascii="Arial" w:hAnsi="Arial" w:cs="Arial"/>
          <w:bCs/>
          <w:sz w:val="24"/>
          <w:szCs w:val="24"/>
          <w:lang w:val="en-GB"/>
        </w:rPr>
        <w:t xml:space="preserve"> including </w:t>
      </w:r>
      <w:r w:rsidR="00C85857">
        <w:rPr>
          <w:rFonts w:ascii="Arial" w:hAnsi="Arial" w:cs="Arial"/>
          <w:bCs/>
          <w:sz w:val="24"/>
          <w:szCs w:val="24"/>
          <w:lang w:val="en-GB"/>
        </w:rPr>
        <w:t xml:space="preserve">support for </w:t>
      </w:r>
      <w:r w:rsidR="00E57A33" w:rsidRPr="00004689">
        <w:rPr>
          <w:rFonts w:ascii="Arial" w:hAnsi="Arial" w:cs="Arial"/>
          <w:bCs/>
          <w:sz w:val="24"/>
          <w:szCs w:val="24"/>
          <w:lang w:val="en-GB"/>
        </w:rPr>
        <w:t>c</w:t>
      </w:r>
      <w:r w:rsidR="00E57A33" w:rsidRPr="00004689">
        <w:rPr>
          <w:rFonts w:ascii="Arial" w:hAnsi="Arial" w:cs="Arial"/>
          <w:sz w:val="24"/>
          <w:szCs w:val="24"/>
          <w:lang w:val="en-GB"/>
        </w:rPr>
        <w:t>o-ordination and public financial management</w:t>
      </w:r>
      <w:r w:rsidRPr="00004689">
        <w:rPr>
          <w:rFonts w:ascii="Arial" w:hAnsi="Arial" w:cs="Arial"/>
          <w:sz w:val="24"/>
          <w:szCs w:val="24"/>
          <w:lang w:val="en-GB"/>
        </w:rPr>
        <w:t>.</w:t>
      </w:r>
      <w:r w:rsidR="00E57A33" w:rsidRPr="00004689">
        <w:rPr>
          <w:rFonts w:ascii="Arial" w:hAnsi="Arial" w:cs="Arial"/>
          <w:sz w:val="24"/>
          <w:szCs w:val="24"/>
          <w:lang w:val="en-GB"/>
        </w:rPr>
        <w:t xml:space="preserve"> </w:t>
      </w:r>
    </w:p>
    <w:p w:rsidR="00E57A33" w:rsidRPr="00004689" w:rsidRDefault="00C3267C" w:rsidP="00E460F8">
      <w:pPr>
        <w:pStyle w:val="ListParagraph"/>
        <w:numPr>
          <w:ilvl w:val="0"/>
          <w:numId w:val="43"/>
        </w:numPr>
        <w:spacing w:after="0"/>
        <w:jc w:val="both"/>
        <w:rPr>
          <w:rFonts w:ascii="Arial" w:hAnsi="Arial" w:cs="Arial"/>
          <w:sz w:val="24"/>
          <w:szCs w:val="24"/>
          <w:lang w:val="en-GB"/>
        </w:rPr>
      </w:pPr>
      <w:r w:rsidRPr="00004689">
        <w:rPr>
          <w:rFonts w:ascii="Arial" w:hAnsi="Arial" w:cs="Arial"/>
          <w:bCs/>
          <w:sz w:val="24"/>
          <w:szCs w:val="24"/>
          <w:lang w:val="en-GB"/>
        </w:rPr>
        <w:t>P</w:t>
      </w:r>
      <w:r w:rsidR="00E57A33" w:rsidRPr="00004689">
        <w:rPr>
          <w:rFonts w:ascii="Arial" w:hAnsi="Arial" w:cs="Arial"/>
          <w:bCs/>
          <w:sz w:val="24"/>
          <w:szCs w:val="24"/>
          <w:lang w:val="en-GB"/>
        </w:rPr>
        <w:t>romote a programmatic approach covering both adaptation and mitigation</w:t>
      </w:r>
      <w:r w:rsidRPr="00004689">
        <w:rPr>
          <w:rFonts w:ascii="Arial" w:hAnsi="Arial" w:cs="Arial"/>
          <w:bCs/>
          <w:sz w:val="24"/>
          <w:szCs w:val="24"/>
          <w:lang w:val="en-GB"/>
        </w:rPr>
        <w:t>.</w:t>
      </w:r>
      <w:r w:rsidR="00E57A33" w:rsidRPr="00004689">
        <w:rPr>
          <w:rFonts w:ascii="Arial" w:hAnsi="Arial" w:cs="Arial"/>
          <w:bCs/>
          <w:sz w:val="24"/>
          <w:szCs w:val="24"/>
          <w:lang w:val="en-GB"/>
        </w:rPr>
        <w:t xml:space="preserve"> </w:t>
      </w:r>
    </w:p>
    <w:p w:rsidR="00E57A33" w:rsidRPr="00004689" w:rsidRDefault="00C3267C" w:rsidP="00E460F8">
      <w:pPr>
        <w:pStyle w:val="ListParagraph"/>
        <w:numPr>
          <w:ilvl w:val="0"/>
          <w:numId w:val="43"/>
        </w:numPr>
        <w:spacing w:after="0"/>
        <w:jc w:val="both"/>
        <w:rPr>
          <w:rFonts w:ascii="Arial" w:hAnsi="Arial" w:cs="Arial"/>
          <w:sz w:val="24"/>
          <w:szCs w:val="24"/>
          <w:lang w:val="en-GB"/>
        </w:rPr>
      </w:pPr>
      <w:r w:rsidRPr="00004689">
        <w:rPr>
          <w:rFonts w:ascii="Arial" w:hAnsi="Arial" w:cs="Arial"/>
          <w:sz w:val="24"/>
          <w:szCs w:val="24"/>
          <w:lang w:val="en-GB"/>
        </w:rPr>
        <w:t>E</w:t>
      </w:r>
      <w:r w:rsidR="00E57A33" w:rsidRPr="00004689">
        <w:rPr>
          <w:rFonts w:ascii="Arial" w:hAnsi="Arial" w:cs="Arial"/>
          <w:sz w:val="24"/>
          <w:szCs w:val="24"/>
          <w:lang w:val="en-GB"/>
        </w:rPr>
        <w:t>nsure transparency and accountability of its own operations</w:t>
      </w:r>
      <w:r w:rsidRPr="00004689">
        <w:rPr>
          <w:rFonts w:ascii="Arial" w:hAnsi="Arial" w:cs="Arial"/>
          <w:sz w:val="24"/>
          <w:szCs w:val="24"/>
          <w:lang w:val="en-GB"/>
        </w:rPr>
        <w:t>.</w:t>
      </w:r>
    </w:p>
    <w:p w:rsidR="00E57A33" w:rsidRPr="00004689" w:rsidRDefault="00C3267C" w:rsidP="00E460F8">
      <w:pPr>
        <w:pStyle w:val="ListParagraph"/>
        <w:numPr>
          <w:ilvl w:val="0"/>
          <w:numId w:val="43"/>
        </w:numPr>
        <w:spacing w:after="0"/>
        <w:jc w:val="both"/>
        <w:rPr>
          <w:rFonts w:ascii="Arial" w:hAnsi="Arial" w:cs="Arial"/>
          <w:sz w:val="24"/>
          <w:szCs w:val="24"/>
          <w:lang w:val="en-GB"/>
        </w:rPr>
      </w:pPr>
      <w:r w:rsidRPr="00004689">
        <w:rPr>
          <w:rFonts w:ascii="Arial" w:hAnsi="Arial" w:cs="Arial"/>
          <w:sz w:val="24"/>
          <w:szCs w:val="24"/>
          <w:lang w:val="en-GB"/>
        </w:rPr>
        <w:t>C</w:t>
      </w:r>
      <w:r w:rsidR="00E57A33" w:rsidRPr="00004689">
        <w:rPr>
          <w:rFonts w:ascii="Arial" w:hAnsi="Arial" w:cs="Arial"/>
          <w:sz w:val="24"/>
          <w:szCs w:val="24"/>
          <w:lang w:val="en-GB"/>
        </w:rPr>
        <w:t xml:space="preserve">reate an enabling environment for the private sector, including </w:t>
      </w:r>
      <w:r w:rsidR="008266CB">
        <w:rPr>
          <w:rFonts w:ascii="Arial" w:hAnsi="Arial" w:cs="Arial"/>
          <w:sz w:val="24"/>
          <w:szCs w:val="24"/>
          <w:lang w:val="en-GB"/>
        </w:rPr>
        <w:t xml:space="preserve">through </w:t>
      </w:r>
      <w:r w:rsidR="00E57A33" w:rsidRPr="00004689">
        <w:rPr>
          <w:rFonts w:ascii="Arial" w:hAnsi="Arial" w:cs="Arial"/>
          <w:sz w:val="24"/>
          <w:szCs w:val="24"/>
          <w:lang w:val="en-GB"/>
        </w:rPr>
        <w:t>changes in government policies and incentives</w:t>
      </w:r>
      <w:r w:rsidRPr="00004689">
        <w:rPr>
          <w:rFonts w:ascii="Arial" w:hAnsi="Arial" w:cs="Arial"/>
          <w:sz w:val="24"/>
          <w:szCs w:val="24"/>
          <w:lang w:val="en-GB"/>
        </w:rPr>
        <w:t>.</w:t>
      </w:r>
    </w:p>
    <w:p w:rsidR="00B56A83" w:rsidRPr="00004689" w:rsidRDefault="00B56A83" w:rsidP="00BF550D">
      <w:pPr>
        <w:spacing w:after="0" w:line="240" w:lineRule="auto"/>
        <w:ind w:left="360"/>
        <w:jc w:val="both"/>
        <w:rPr>
          <w:rFonts w:ascii="Arial" w:hAnsi="Arial" w:cs="Arial"/>
          <w:sz w:val="24"/>
          <w:szCs w:val="24"/>
          <w:lang w:val="en-GB"/>
        </w:rPr>
      </w:pPr>
    </w:p>
    <w:p w:rsidR="00B56A83" w:rsidRPr="00004689" w:rsidRDefault="00B56A83" w:rsidP="00BF550D">
      <w:pPr>
        <w:jc w:val="both"/>
        <w:rPr>
          <w:rFonts w:ascii="Arial" w:hAnsi="Arial" w:cs="Arial"/>
          <w:sz w:val="24"/>
          <w:szCs w:val="24"/>
          <w:lang w:val="en-GB"/>
        </w:rPr>
      </w:pPr>
      <w:r w:rsidRPr="00004689">
        <w:rPr>
          <w:rFonts w:ascii="Arial" w:hAnsi="Arial" w:cs="Arial"/>
          <w:sz w:val="24"/>
          <w:szCs w:val="24"/>
          <w:lang w:val="en-GB"/>
        </w:rPr>
        <w:t xml:space="preserve">The GCF Director encouraged countries to view the GCF as a fund that could drive transformational change through </w:t>
      </w:r>
      <w:r w:rsidR="00C3267C" w:rsidRPr="00004689">
        <w:rPr>
          <w:rFonts w:ascii="Arial" w:hAnsi="Arial" w:cs="Arial"/>
          <w:sz w:val="24"/>
          <w:szCs w:val="24"/>
          <w:lang w:val="en-GB"/>
        </w:rPr>
        <w:t xml:space="preserve">the </w:t>
      </w:r>
      <w:r w:rsidRPr="00004689">
        <w:rPr>
          <w:rFonts w:ascii="Arial" w:hAnsi="Arial" w:cs="Arial"/>
          <w:sz w:val="24"/>
          <w:szCs w:val="24"/>
          <w:lang w:val="en-GB"/>
        </w:rPr>
        <w:t>provision of additional catalytic finance.  She supported the whole-of-government or multi-</w:t>
      </w:r>
      <w:proofErr w:type="spellStart"/>
      <w:r w:rsidRPr="00004689">
        <w:rPr>
          <w:rFonts w:ascii="Arial" w:hAnsi="Arial" w:cs="Arial"/>
          <w:sz w:val="24"/>
          <w:szCs w:val="24"/>
          <w:lang w:val="en-GB"/>
        </w:rPr>
        <w:t>sectoral</w:t>
      </w:r>
      <w:proofErr w:type="spellEnd"/>
      <w:r w:rsidRPr="00004689">
        <w:rPr>
          <w:rFonts w:ascii="Arial" w:hAnsi="Arial" w:cs="Arial"/>
          <w:sz w:val="24"/>
          <w:szCs w:val="24"/>
          <w:lang w:val="en-GB"/>
        </w:rPr>
        <w:t xml:space="preserve"> approaches currently being piloted by many countries.  She stressed that countries needed to be strategic in their choice of institutions for </w:t>
      </w:r>
      <w:r w:rsidR="00A80332" w:rsidRPr="00004689">
        <w:rPr>
          <w:rFonts w:ascii="Arial" w:hAnsi="Arial" w:cs="Arial"/>
          <w:sz w:val="24"/>
          <w:szCs w:val="24"/>
          <w:lang w:val="en-GB"/>
        </w:rPr>
        <w:t xml:space="preserve">National Designated Authorities </w:t>
      </w:r>
      <w:r w:rsidRPr="00004689">
        <w:rPr>
          <w:rFonts w:ascii="Arial" w:hAnsi="Arial" w:cs="Arial"/>
          <w:sz w:val="24"/>
          <w:szCs w:val="24"/>
          <w:lang w:val="en-GB"/>
        </w:rPr>
        <w:t xml:space="preserve">and </w:t>
      </w:r>
      <w:r w:rsidR="00A80332" w:rsidRPr="00004689">
        <w:rPr>
          <w:rFonts w:ascii="Arial" w:hAnsi="Arial" w:cs="Arial"/>
          <w:sz w:val="24"/>
          <w:szCs w:val="24"/>
          <w:lang w:val="en-GB"/>
        </w:rPr>
        <w:t>National Implementing E</w:t>
      </w:r>
      <w:r w:rsidR="00837BAB" w:rsidRPr="00004689">
        <w:rPr>
          <w:rFonts w:ascii="Arial" w:hAnsi="Arial" w:cs="Arial"/>
          <w:sz w:val="24"/>
          <w:szCs w:val="24"/>
          <w:lang w:val="en-GB"/>
        </w:rPr>
        <w:t xml:space="preserve">ntities </w:t>
      </w:r>
      <w:r w:rsidR="00E57A33" w:rsidRPr="00004689">
        <w:rPr>
          <w:rFonts w:ascii="Arial" w:hAnsi="Arial" w:cs="Arial"/>
          <w:sz w:val="24"/>
          <w:szCs w:val="24"/>
          <w:lang w:val="en-GB"/>
        </w:rPr>
        <w:t>for the G</w:t>
      </w:r>
      <w:r w:rsidRPr="00004689">
        <w:rPr>
          <w:rFonts w:ascii="Arial" w:hAnsi="Arial" w:cs="Arial"/>
          <w:sz w:val="24"/>
          <w:szCs w:val="24"/>
          <w:lang w:val="en-GB"/>
        </w:rPr>
        <w:t xml:space="preserve">CF and select institutions with a proven track record. </w:t>
      </w:r>
    </w:p>
    <w:p w:rsidR="00B56A83" w:rsidRPr="00004689" w:rsidRDefault="00D92BEF" w:rsidP="00BF550D">
      <w:pPr>
        <w:jc w:val="both"/>
        <w:rPr>
          <w:rFonts w:ascii="Arial" w:hAnsi="Arial" w:cs="Arial"/>
          <w:sz w:val="24"/>
          <w:szCs w:val="24"/>
          <w:lang w:val="en-GB"/>
        </w:rPr>
      </w:pPr>
      <w:r w:rsidRPr="00004689">
        <w:rPr>
          <w:rFonts w:ascii="Arial" w:hAnsi="Arial" w:cs="Arial"/>
          <w:sz w:val="24"/>
          <w:szCs w:val="24"/>
          <w:lang w:val="en-GB"/>
        </w:rPr>
        <w:t xml:space="preserve">The Global Forum reviewed a </w:t>
      </w:r>
      <w:r w:rsidR="00652AD3" w:rsidRPr="00004689">
        <w:rPr>
          <w:rFonts w:ascii="Arial" w:hAnsi="Arial" w:cs="Arial"/>
          <w:sz w:val="24"/>
          <w:szCs w:val="24"/>
          <w:lang w:val="en-GB"/>
        </w:rPr>
        <w:t>draft</w:t>
      </w:r>
      <w:r w:rsidR="00837BAB" w:rsidRPr="00004689">
        <w:rPr>
          <w:rFonts w:ascii="Arial" w:hAnsi="Arial" w:cs="Arial"/>
          <w:sz w:val="24"/>
          <w:szCs w:val="24"/>
          <w:lang w:val="en-GB"/>
        </w:rPr>
        <w:t xml:space="preserve"> </w:t>
      </w:r>
      <w:r w:rsidRPr="00004689">
        <w:rPr>
          <w:rFonts w:ascii="Arial" w:hAnsi="Arial" w:cs="Arial"/>
          <w:sz w:val="24"/>
          <w:szCs w:val="24"/>
          <w:lang w:val="en-GB"/>
        </w:rPr>
        <w:t xml:space="preserve">framework for </w:t>
      </w:r>
      <w:r w:rsidR="008266CB">
        <w:rPr>
          <w:rFonts w:ascii="Arial" w:hAnsi="Arial" w:cs="Arial"/>
          <w:sz w:val="24"/>
          <w:szCs w:val="24"/>
          <w:lang w:val="en-GB"/>
        </w:rPr>
        <w:t xml:space="preserve">dialogue and </w:t>
      </w:r>
      <w:r w:rsidRPr="00004689">
        <w:rPr>
          <w:rFonts w:ascii="Arial" w:hAnsi="Arial" w:cs="Arial"/>
          <w:sz w:val="24"/>
          <w:szCs w:val="24"/>
          <w:lang w:val="en-GB"/>
        </w:rPr>
        <w:t>learning lessons on the use of country systems to manage climate finance</w:t>
      </w:r>
      <w:r w:rsidR="008266CB">
        <w:rPr>
          <w:rFonts w:ascii="Arial" w:hAnsi="Arial" w:cs="Arial"/>
          <w:sz w:val="24"/>
          <w:szCs w:val="24"/>
          <w:lang w:val="en-GB"/>
        </w:rPr>
        <w:t>,</w:t>
      </w:r>
      <w:r w:rsidR="00507A72" w:rsidRPr="00004689">
        <w:rPr>
          <w:rFonts w:ascii="Arial" w:hAnsi="Arial" w:cs="Arial"/>
          <w:sz w:val="24"/>
          <w:szCs w:val="24"/>
          <w:lang w:val="en-GB"/>
        </w:rPr>
        <w:t xml:space="preserve"> which </w:t>
      </w:r>
      <w:r w:rsidR="008266CB">
        <w:rPr>
          <w:rFonts w:ascii="Arial" w:hAnsi="Arial" w:cs="Arial"/>
          <w:sz w:val="24"/>
          <w:szCs w:val="24"/>
          <w:lang w:val="en-GB"/>
        </w:rPr>
        <w:t xml:space="preserve">covers </w:t>
      </w:r>
      <w:r w:rsidR="00837BAB" w:rsidRPr="00004689">
        <w:rPr>
          <w:rFonts w:ascii="Arial" w:hAnsi="Arial" w:cs="Arial"/>
          <w:sz w:val="24"/>
          <w:szCs w:val="24"/>
          <w:lang w:val="en-GB"/>
        </w:rPr>
        <w:t xml:space="preserve">themes on the definition of </w:t>
      </w:r>
      <w:r w:rsidR="00B756D1" w:rsidRPr="00004689">
        <w:rPr>
          <w:rFonts w:ascii="Arial" w:hAnsi="Arial" w:cs="Arial"/>
          <w:sz w:val="24"/>
          <w:szCs w:val="24"/>
          <w:lang w:val="en-GB"/>
        </w:rPr>
        <w:t>public climate change finance</w:t>
      </w:r>
      <w:r w:rsidR="00837BAB" w:rsidRPr="00004689">
        <w:rPr>
          <w:rFonts w:ascii="Arial" w:hAnsi="Arial" w:cs="Arial"/>
          <w:sz w:val="24"/>
          <w:szCs w:val="24"/>
          <w:lang w:val="en-GB"/>
        </w:rPr>
        <w:t xml:space="preserve"> at the country level</w:t>
      </w:r>
      <w:r w:rsidR="00B756D1" w:rsidRPr="00004689">
        <w:rPr>
          <w:rFonts w:ascii="Arial" w:hAnsi="Arial" w:cs="Arial"/>
          <w:sz w:val="24"/>
          <w:szCs w:val="24"/>
          <w:lang w:val="en-GB"/>
        </w:rPr>
        <w:t>,</w:t>
      </w:r>
      <w:r w:rsidR="008266CB">
        <w:rPr>
          <w:rFonts w:ascii="Arial" w:hAnsi="Arial" w:cs="Arial"/>
          <w:sz w:val="24"/>
          <w:szCs w:val="24"/>
          <w:lang w:val="en-GB"/>
        </w:rPr>
        <w:t xml:space="preserve"> assessment of</w:t>
      </w:r>
      <w:r w:rsidR="00B756D1" w:rsidRPr="00004689">
        <w:rPr>
          <w:rFonts w:ascii="Arial" w:hAnsi="Arial" w:cs="Arial"/>
          <w:sz w:val="24"/>
          <w:szCs w:val="24"/>
          <w:lang w:val="en-GB"/>
        </w:rPr>
        <w:t xml:space="preserve"> results, predictability, public finance management, accountability, transparency, gender equity, enabling environment</w:t>
      </w:r>
      <w:r w:rsidR="008266CB">
        <w:rPr>
          <w:rFonts w:ascii="Arial" w:hAnsi="Arial" w:cs="Arial"/>
          <w:sz w:val="24"/>
          <w:szCs w:val="24"/>
          <w:lang w:val="en-GB"/>
        </w:rPr>
        <w:t>s</w:t>
      </w:r>
      <w:r w:rsidR="00B756D1" w:rsidRPr="00004689">
        <w:rPr>
          <w:rFonts w:ascii="Arial" w:hAnsi="Arial" w:cs="Arial"/>
          <w:sz w:val="24"/>
          <w:szCs w:val="24"/>
          <w:lang w:val="en-GB"/>
        </w:rPr>
        <w:t xml:space="preserve"> and fiscal </w:t>
      </w:r>
      <w:r w:rsidR="008266CB">
        <w:rPr>
          <w:rFonts w:ascii="Arial" w:hAnsi="Arial" w:cs="Arial"/>
          <w:sz w:val="24"/>
          <w:szCs w:val="24"/>
          <w:lang w:val="en-GB"/>
        </w:rPr>
        <w:t xml:space="preserve">policies and </w:t>
      </w:r>
      <w:r w:rsidR="00B756D1" w:rsidRPr="00004689">
        <w:rPr>
          <w:rFonts w:ascii="Arial" w:hAnsi="Arial" w:cs="Arial"/>
          <w:sz w:val="24"/>
          <w:szCs w:val="24"/>
          <w:lang w:val="en-GB"/>
        </w:rPr>
        <w:t>measures</w:t>
      </w:r>
      <w:r w:rsidRPr="00004689">
        <w:rPr>
          <w:rFonts w:ascii="Arial" w:hAnsi="Arial" w:cs="Arial"/>
          <w:sz w:val="24"/>
          <w:szCs w:val="24"/>
          <w:lang w:val="en-GB"/>
        </w:rPr>
        <w:t xml:space="preserve">. </w:t>
      </w:r>
      <w:r w:rsidR="00162DDB" w:rsidRPr="00004689">
        <w:rPr>
          <w:rFonts w:ascii="Arial" w:hAnsi="Arial" w:cs="Arial"/>
          <w:sz w:val="24"/>
          <w:szCs w:val="24"/>
          <w:lang w:val="en-GB"/>
        </w:rPr>
        <w:t xml:space="preserve">Such a </w:t>
      </w:r>
      <w:r w:rsidR="00537B0E" w:rsidRPr="00004689">
        <w:rPr>
          <w:rFonts w:ascii="Arial" w:hAnsi="Arial" w:cs="Arial"/>
          <w:sz w:val="24"/>
          <w:szCs w:val="24"/>
          <w:lang w:val="en-GB"/>
        </w:rPr>
        <w:t xml:space="preserve">framework </w:t>
      </w:r>
      <w:r w:rsidR="00837BAB" w:rsidRPr="00004689">
        <w:rPr>
          <w:rFonts w:ascii="Arial" w:hAnsi="Arial" w:cs="Arial"/>
          <w:sz w:val="24"/>
          <w:szCs w:val="24"/>
          <w:lang w:val="en-GB"/>
        </w:rPr>
        <w:t xml:space="preserve">could </w:t>
      </w:r>
      <w:r w:rsidR="00537B0E" w:rsidRPr="00004689">
        <w:rPr>
          <w:rFonts w:ascii="Arial" w:hAnsi="Arial" w:cs="Arial"/>
          <w:sz w:val="24"/>
          <w:szCs w:val="24"/>
          <w:lang w:val="en-GB"/>
        </w:rPr>
        <w:t xml:space="preserve">be useful to </w:t>
      </w:r>
      <w:r w:rsidR="00162DDB" w:rsidRPr="00004689">
        <w:rPr>
          <w:rFonts w:ascii="Arial" w:hAnsi="Arial" w:cs="Arial"/>
          <w:sz w:val="24"/>
          <w:szCs w:val="24"/>
          <w:lang w:val="en-GB"/>
        </w:rPr>
        <w:t xml:space="preserve">take forward dialogue through the Partnership for Action on Climate Change and Effective Development Co-operation, as well as to other global processes such as </w:t>
      </w:r>
      <w:r w:rsidR="00537B0E" w:rsidRPr="00004689">
        <w:rPr>
          <w:rFonts w:ascii="Arial" w:hAnsi="Arial" w:cs="Arial"/>
          <w:sz w:val="24"/>
          <w:szCs w:val="24"/>
          <w:lang w:val="en-GB"/>
        </w:rPr>
        <w:t>the UNFC</w:t>
      </w:r>
      <w:r w:rsidR="00837BAB" w:rsidRPr="00004689">
        <w:rPr>
          <w:rFonts w:ascii="Arial" w:hAnsi="Arial" w:cs="Arial"/>
          <w:sz w:val="24"/>
          <w:szCs w:val="24"/>
          <w:lang w:val="en-GB"/>
        </w:rPr>
        <w:t>C</w:t>
      </w:r>
      <w:r w:rsidR="00537B0E" w:rsidRPr="00004689">
        <w:rPr>
          <w:rFonts w:ascii="Arial" w:hAnsi="Arial" w:cs="Arial"/>
          <w:sz w:val="24"/>
          <w:szCs w:val="24"/>
          <w:lang w:val="en-GB"/>
        </w:rPr>
        <w:t>C</w:t>
      </w:r>
      <w:r w:rsidR="00837BAB" w:rsidRPr="00004689">
        <w:rPr>
          <w:rFonts w:ascii="Arial" w:hAnsi="Arial" w:cs="Arial"/>
          <w:sz w:val="24"/>
          <w:szCs w:val="24"/>
          <w:lang w:val="en-GB"/>
        </w:rPr>
        <w:t xml:space="preserve"> GCF</w:t>
      </w:r>
      <w:r w:rsidR="008266CB">
        <w:rPr>
          <w:rFonts w:ascii="Arial" w:hAnsi="Arial" w:cs="Arial"/>
          <w:sz w:val="24"/>
          <w:szCs w:val="24"/>
          <w:lang w:val="en-GB"/>
        </w:rPr>
        <w:t>.  It could be useful,</w:t>
      </w:r>
      <w:r w:rsidR="00837BAB" w:rsidRPr="00004689">
        <w:rPr>
          <w:rFonts w:ascii="Arial" w:hAnsi="Arial" w:cs="Arial"/>
          <w:sz w:val="24"/>
          <w:szCs w:val="24"/>
          <w:lang w:val="en-GB"/>
        </w:rPr>
        <w:t xml:space="preserve"> for example</w:t>
      </w:r>
      <w:r w:rsidR="008266CB">
        <w:rPr>
          <w:rFonts w:ascii="Arial" w:hAnsi="Arial" w:cs="Arial"/>
          <w:sz w:val="24"/>
          <w:szCs w:val="24"/>
          <w:lang w:val="en-GB"/>
        </w:rPr>
        <w:t>,</w:t>
      </w:r>
      <w:r w:rsidR="00837BAB" w:rsidRPr="00004689">
        <w:rPr>
          <w:rFonts w:ascii="Arial" w:hAnsi="Arial" w:cs="Arial"/>
          <w:sz w:val="24"/>
          <w:szCs w:val="24"/>
          <w:lang w:val="en-GB"/>
        </w:rPr>
        <w:t xml:space="preserve"> </w:t>
      </w:r>
      <w:r w:rsidR="008266CB">
        <w:rPr>
          <w:rFonts w:ascii="Arial" w:hAnsi="Arial" w:cs="Arial"/>
          <w:sz w:val="24"/>
          <w:szCs w:val="24"/>
          <w:lang w:val="en-GB"/>
        </w:rPr>
        <w:lastRenderedPageBreak/>
        <w:t xml:space="preserve">to strengthen </w:t>
      </w:r>
      <w:r w:rsidR="00837BAB" w:rsidRPr="00004689">
        <w:rPr>
          <w:rFonts w:ascii="Arial" w:hAnsi="Arial" w:cs="Arial"/>
          <w:sz w:val="24"/>
          <w:szCs w:val="24"/>
          <w:lang w:val="en-GB"/>
        </w:rPr>
        <w:t>country readiness</w:t>
      </w:r>
      <w:r w:rsidR="00537B0E" w:rsidRPr="00004689">
        <w:rPr>
          <w:rFonts w:ascii="Arial" w:hAnsi="Arial" w:cs="Arial"/>
          <w:sz w:val="24"/>
          <w:szCs w:val="24"/>
          <w:lang w:val="en-GB"/>
        </w:rPr>
        <w:t xml:space="preserve"> </w:t>
      </w:r>
      <w:r w:rsidR="00C931C4">
        <w:rPr>
          <w:rFonts w:ascii="Arial" w:hAnsi="Arial" w:cs="Arial"/>
          <w:sz w:val="24"/>
          <w:szCs w:val="24"/>
          <w:lang w:val="en-GB"/>
        </w:rPr>
        <w:t xml:space="preserve">for climate finance </w:t>
      </w:r>
      <w:r w:rsidR="00537B0E" w:rsidRPr="00004689">
        <w:rPr>
          <w:rFonts w:ascii="Arial" w:hAnsi="Arial" w:cs="Arial"/>
          <w:sz w:val="24"/>
          <w:szCs w:val="24"/>
          <w:lang w:val="en-GB"/>
        </w:rPr>
        <w:t xml:space="preserve">and </w:t>
      </w:r>
      <w:r w:rsidR="00837BAB" w:rsidRPr="00004689">
        <w:rPr>
          <w:rFonts w:ascii="Arial" w:hAnsi="Arial" w:cs="Arial"/>
          <w:sz w:val="24"/>
          <w:szCs w:val="24"/>
          <w:lang w:val="en-GB"/>
        </w:rPr>
        <w:t xml:space="preserve">in taking forward </w:t>
      </w:r>
      <w:r w:rsidR="008266CB">
        <w:rPr>
          <w:rFonts w:ascii="Arial" w:hAnsi="Arial" w:cs="Arial"/>
          <w:sz w:val="24"/>
          <w:szCs w:val="24"/>
          <w:lang w:val="en-GB"/>
        </w:rPr>
        <w:t>mutual learning</w:t>
      </w:r>
      <w:r w:rsidR="00837BAB" w:rsidRPr="00004689">
        <w:rPr>
          <w:rFonts w:ascii="Arial" w:hAnsi="Arial" w:cs="Arial"/>
          <w:sz w:val="24"/>
          <w:szCs w:val="24"/>
          <w:lang w:val="en-GB"/>
        </w:rPr>
        <w:t xml:space="preserve"> through the </w:t>
      </w:r>
      <w:r w:rsidR="00A80332" w:rsidRPr="00004689">
        <w:rPr>
          <w:rFonts w:ascii="Arial" w:hAnsi="Arial" w:cs="Arial"/>
          <w:sz w:val="24"/>
          <w:szCs w:val="24"/>
          <w:lang w:val="en-GB"/>
        </w:rPr>
        <w:t xml:space="preserve">Global </w:t>
      </w:r>
      <w:r w:rsidR="00537B0E" w:rsidRPr="00004689">
        <w:rPr>
          <w:rFonts w:ascii="Arial" w:hAnsi="Arial" w:cs="Arial"/>
          <w:sz w:val="24"/>
          <w:szCs w:val="24"/>
          <w:lang w:val="en-GB"/>
        </w:rPr>
        <w:t xml:space="preserve">Partnership for </w:t>
      </w:r>
      <w:r w:rsidR="00BF550D" w:rsidRPr="00004689">
        <w:rPr>
          <w:rFonts w:ascii="Arial" w:hAnsi="Arial" w:cs="Arial"/>
          <w:sz w:val="24"/>
          <w:szCs w:val="24"/>
          <w:lang w:val="en-GB"/>
        </w:rPr>
        <w:t xml:space="preserve">Effective </w:t>
      </w:r>
      <w:r w:rsidR="00537B0E" w:rsidRPr="00004689">
        <w:rPr>
          <w:rFonts w:ascii="Arial" w:hAnsi="Arial" w:cs="Arial"/>
          <w:sz w:val="24"/>
          <w:szCs w:val="24"/>
          <w:lang w:val="en-GB"/>
        </w:rPr>
        <w:t>Development Co</w:t>
      </w:r>
      <w:r w:rsidR="00162DDB" w:rsidRPr="00004689">
        <w:rPr>
          <w:rFonts w:ascii="Arial" w:hAnsi="Arial" w:cs="Arial"/>
          <w:sz w:val="24"/>
          <w:szCs w:val="24"/>
          <w:lang w:val="en-GB"/>
        </w:rPr>
        <w:t>-</w:t>
      </w:r>
      <w:r w:rsidR="00537B0E" w:rsidRPr="00004689">
        <w:rPr>
          <w:rFonts w:ascii="Arial" w:hAnsi="Arial" w:cs="Arial"/>
          <w:sz w:val="24"/>
          <w:szCs w:val="24"/>
          <w:lang w:val="en-GB"/>
        </w:rPr>
        <w:t xml:space="preserve">operation. </w:t>
      </w:r>
    </w:p>
    <w:p w:rsidR="00FA2725" w:rsidRDefault="00B56A83">
      <w:pPr>
        <w:jc w:val="both"/>
        <w:rPr>
          <w:rFonts w:ascii="Arial" w:hAnsi="Arial" w:cs="Arial"/>
          <w:sz w:val="24"/>
          <w:szCs w:val="24"/>
          <w:lang w:val="en-GB"/>
        </w:rPr>
      </w:pPr>
      <w:r w:rsidRPr="00004689">
        <w:rPr>
          <w:rFonts w:ascii="Arial" w:hAnsi="Arial" w:cs="Arial"/>
          <w:sz w:val="24"/>
          <w:szCs w:val="24"/>
          <w:lang w:val="en-GB"/>
        </w:rPr>
        <w:t xml:space="preserve">It was agreed that there is scope to replicate the successful </w:t>
      </w:r>
      <w:r w:rsidR="0018201A">
        <w:rPr>
          <w:rFonts w:ascii="Arial" w:hAnsi="Arial" w:cs="Arial"/>
          <w:sz w:val="24"/>
          <w:szCs w:val="24"/>
          <w:lang w:val="en-GB"/>
        </w:rPr>
        <w:t>Latin American</w:t>
      </w:r>
      <w:r w:rsidR="0018201A" w:rsidRPr="00004689">
        <w:rPr>
          <w:rFonts w:ascii="Arial" w:hAnsi="Arial" w:cs="Arial"/>
          <w:sz w:val="24"/>
          <w:szCs w:val="24"/>
          <w:lang w:val="en-GB"/>
        </w:rPr>
        <w:t xml:space="preserve"> </w:t>
      </w:r>
      <w:r w:rsidRPr="00004689">
        <w:rPr>
          <w:rFonts w:ascii="Arial" w:hAnsi="Arial" w:cs="Arial"/>
          <w:sz w:val="24"/>
          <w:szCs w:val="24"/>
          <w:lang w:val="en-GB"/>
        </w:rPr>
        <w:t>model for regional dialogues and lesson learning on public climate change finance and use of country systems</w:t>
      </w:r>
      <w:r w:rsidR="0018201A">
        <w:rPr>
          <w:rFonts w:ascii="Arial" w:hAnsi="Arial" w:cs="Arial"/>
          <w:sz w:val="24"/>
          <w:szCs w:val="24"/>
          <w:lang w:val="en-GB"/>
        </w:rPr>
        <w:t xml:space="preserve">.  The goal of regional dialogue is </w:t>
      </w:r>
      <w:r w:rsidRPr="00004689">
        <w:rPr>
          <w:rFonts w:ascii="Arial" w:hAnsi="Arial" w:cs="Arial"/>
          <w:sz w:val="24"/>
          <w:szCs w:val="24"/>
          <w:lang w:val="en-GB"/>
        </w:rPr>
        <w:t>to strengthen learning, knowledge and action through the sharing of country experience</w:t>
      </w:r>
      <w:r w:rsidR="0018201A" w:rsidRPr="0018201A">
        <w:rPr>
          <w:rFonts w:ascii="Arial" w:hAnsi="Arial" w:cs="Arial"/>
          <w:sz w:val="24"/>
          <w:szCs w:val="24"/>
          <w:lang w:val="en-GB"/>
        </w:rPr>
        <w:t xml:space="preserve"> </w:t>
      </w:r>
      <w:r w:rsidR="0018201A">
        <w:rPr>
          <w:rFonts w:ascii="Arial" w:hAnsi="Arial" w:cs="Arial"/>
          <w:sz w:val="24"/>
          <w:szCs w:val="24"/>
          <w:lang w:val="en-GB"/>
        </w:rPr>
        <w:t>at regional level</w:t>
      </w:r>
      <w:r w:rsidRPr="00004689">
        <w:rPr>
          <w:rFonts w:ascii="Arial" w:hAnsi="Arial" w:cs="Arial"/>
          <w:sz w:val="24"/>
          <w:szCs w:val="24"/>
          <w:lang w:val="en-GB"/>
        </w:rPr>
        <w:t>.</w:t>
      </w:r>
      <w:r w:rsidR="00FA2725" w:rsidRPr="00FA2725">
        <w:rPr>
          <w:rFonts w:ascii="Arial" w:hAnsi="Arial" w:cs="Arial"/>
          <w:sz w:val="24"/>
          <w:szCs w:val="24"/>
          <w:lang w:val="en-GB"/>
        </w:rPr>
        <w:t xml:space="preserve"> </w:t>
      </w:r>
      <w:r w:rsidR="003A21F1">
        <w:rPr>
          <w:rFonts w:ascii="Arial" w:hAnsi="Arial" w:cs="Arial"/>
          <w:sz w:val="24"/>
          <w:szCs w:val="24"/>
          <w:lang w:val="en-GB"/>
        </w:rPr>
        <w:t xml:space="preserve">These should build on the regional and the sub-regional forums already convened in Africa, Asia-Pacific, the Pacific Islands and Latin America, </w:t>
      </w:r>
      <w:r w:rsidR="003A21F1" w:rsidRPr="00FA2725">
        <w:rPr>
          <w:rFonts w:ascii="Arial" w:hAnsi="Arial" w:cs="Arial"/>
          <w:sz w:val="24"/>
          <w:szCs w:val="24"/>
          <w:lang w:val="en-GB"/>
        </w:rPr>
        <w:t xml:space="preserve"> </w:t>
      </w:r>
    </w:p>
    <w:p w:rsidR="00B56A83" w:rsidRPr="00004689" w:rsidRDefault="00FA2725">
      <w:pPr>
        <w:jc w:val="both"/>
        <w:rPr>
          <w:rFonts w:ascii="Arial" w:hAnsi="Arial" w:cs="Arial"/>
          <w:sz w:val="24"/>
          <w:szCs w:val="24"/>
          <w:lang w:val="en-GB"/>
        </w:rPr>
      </w:pPr>
      <w:r>
        <w:rPr>
          <w:rFonts w:ascii="Arial" w:hAnsi="Arial" w:cs="Arial"/>
          <w:sz w:val="24"/>
          <w:szCs w:val="24"/>
          <w:lang w:val="en-GB"/>
        </w:rPr>
        <w:t xml:space="preserve">Partners </w:t>
      </w:r>
      <w:r w:rsidR="003A21F1">
        <w:rPr>
          <w:rFonts w:ascii="Arial" w:hAnsi="Arial" w:cs="Arial"/>
          <w:sz w:val="24"/>
          <w:szCs w:val="24"/>
          <w:lang w:val="en-GB"/>
        </w:rPr>
        <w:t>agreed to</w:t>
      </w:r>
      <w:r>
        <w:rPr>
          <w:rFonts w:ascii="Arial" w:hAnsi="Arial" w:cs="Arial"/>
          <w:sz w:val="24"/>
          <w:szCs w:val="24"/>
          <w:lang w:val="en-GB"/>
        </w:rPr>
        <w:t xml:space="preserve"> further develop</w:t>
      </w:r>
      <w:r w:rsidRPr="002C3FA6">
        <w:rPr>
          <w:rFonts w:ascii="Arial" w:hAnsi="Arial" w:cs="Arial"/>
          <w:sz w:val="24"/>
          <w:szCs w:val="24"/>
          <w:lang w:val="en-GB"/>
        </w:rPr>
        <w:t xml:space="preserve"> </w:t>
      </w:r>
      <w:r>
        <w:rPr>
          <w:rFonts w:ascii="Arial" w:hAnsi="Arial" w:cs="Arial"/>
          <w:sz w:val="24"/>
          <w:szCs w:val="24"/>
          <w:lang w:val="en-GB"/>
        </w:rPr>
        <w:t xml:space="preserve">and work together to implement </w:t>
      </w:r>
      <w:r w:rsidRPr="002C3FA6">
        <w:rPr>
          <w:rFonts w:ascii="Arial" w:hAnsi="Arial" w:cs="Arial"/>
          <w:sz w:val="24"/>
          <w:szCs w:val="24"/>
          <w:lang w:val="en-GB"/>
        </w:rPr>
        <w:t xml:space="preserve">a </w:t>
      </w:r>
      <w:r>
        <w:rPr>
          <w:rFonts w:ascii="Arial" w:hAnsi="Arial" w:cs="Arial"/>
          <w:sz w:val="24"/>
          <w:szCs w:val="24"/>
          <w:lang w:val="en-GB"/>
        </w:rPr>
        <w:t>common</w:t>
      </w:r>
      <w:r w:rsidRPr="002C3FA6">
        <w:rPr>
          <w:rFonts w:ascii="Arial" w:hAnsi="Arial" w:cs="Arial"/>
          <w:sz w:val="24"/>
          <w:szCs w:val="24"/>
          <w:lang w:val="en-GB"/>
        </w:rPr>
        <w:t xml:space="preserve"> work plan and an active strategy to engage all relevant stakeholders.</w:t>
      </w:r>
    </w:p>
    <w:p w:rsidR="00843563" w:rsidRDefault="00843563" w:rsidP="000C6BFB">
      <w:pPr>
        <w:pStyle w:val="Title"/>
        <w:rPr>
          <w:lang w:val="en-GB"/>
        </w:rPr>
      </w:pPr>
    </w:p>
    <w:p w:rsidR="001E3D25" w:rsidRPr="00004689" w:rsidRDefault="00B12E39" w:rsidP="000C6BFB">
      <w:pPr>
        <w:pStyle w:val="Title"/>
        <w:rPr>
          <w:lang w:val="en-GB"/>
        </w:rPr>
      </w:pPr>
      <w:r w:rsidRPr="00004689">
        <w:rPr>
          <w:lang w:val="en-GB"/>
        </w:rPr>
        <w:t>Introduction</w:t>
      </w:r>
    </w:p>
    <w:p w:rsidR="00427ED8" w:rsidRPr="00004689" w:rsidRDefault="003E1A49" w:rsidP="00A8788E">
      <w:pPr>
        <w:jc w:val="both"/>
        <w:rPr>
          <w:rFonts w:ascii="Arial" w:hAnsi="Arial" w:cs="Arial"/>
          <w:sz w:val="24"/>
          <w:szCs w:val="24"/>
          <w:lang w:val="en-GB"/>
        </w:rPr>
      </w:pPr>
      <w:r w:rsidRPr="00004689">
        <w:rPr>
          <w:rFonts w:ascii="Arial" w:hAnsi="Arial" w:cs="Arial"/>
          <w:sz w:val="24"/>
          <w:szCs w:val="24"/>
          <w:lang w:val="en-GB"/>
        </w:rPr>
        <w:t xml:space="preserve">The Forum </w:t>
      </w:r>
      <w:r w:rsidR="001E3D25" w:rsidRPr="00004689">
        <w:rPr>
          <w:rFonts w:ascii="Arial" w:hAnsi="Arial" w:cs="Arial"/>
          <w:sz w:val="24"/>
          <w:szCs w:val="24"/>
          <w:lang w:val="en-GB"/>
        </w:rPr>
        <w:t>was</w:t>
      </w:r>
      <w:r w:rsidRPr="00004689">
        <w:rPr>
          <w:rFonts w:ascii="Arial" w:hAnsi="Arial" w:cs="Arial"/>
          <w:sz w:val="24"/>
          <w:szCs w:val="24"/>
          <w:lang w:val="en-GB"/>
        </w:rPr>
        <w:t xml:space="preserve"> one of a series of meetings in the</w:t>
      </w:r>
      <w:r w:rsidR="001E3D25" w:rsidRPr="00004689">
        <w:rPr>
          <w:rFonts w:ascii="Arial" w:hAnsi="Arial" w:cs="Arial"/>
          <w:sz w:val="24"/>
          <w:szCs w:val="24"/>
          <w:lang w:val="en-GB"/>
        </w:rPr>
        <w:t xml:space="preserve"> </w:t>
      </w:r>
      <w:r w:rsidRPr="00004689">
        <w:rPr>
          <w:rFonts w:ascii="Arial" w:hAnsi="Arial" w:cs="Arial"/>
          <w:sz w:val="24"/>
          <w:szCs w:val="24"/>
          <w:lang w:val="en-GB"/>
        </w:rPr>
        <w:t>“</w:t>
      </w:r>
      <w:r w:rsidR="001E3D25" w:rsidRPr="00004689">
        <w:rPr>
          <w:rFonts w:ascii="Arial" w:hAnsi="Arial" w:cs="Arial"/>
          <w:sz w:val="24"/>
          <w:szCs w:val="24"/>
          <w:lang w:val="en-GB"/>
        </w:rPr>
        <w:t xml:space="preserve">Climate Finance </w:t>
      </w:r>
      <w:r w:rsidRPr="00004689">
        <w:rPr>
          <w:rFonts w:ascii="Arial" w:hAnsi="Arial" w:cs="Arial"/>
          <w:sz w:val="24"/>
          <w:szCs w:val="24"/>
          <w:lang w:val="en-GB"/>
        </w:rPr>
        <w:t>W</w:t>
      </w:r>
      <w:r w:rsidR="001E3D25" w:rsidRPr="00004689">
        <w:rPr>
          <w:rFonts w:ascii="Arial" w:hAnsi="Arial" w:cs="Arial"/>
          <w:sz w:val="24"/>
          <w:szCs w:val="24"/>
          <w:lang w:val="en-GB"/>
        </w:rPr>
        <w:t>eek</w:t>
      </w:r>
      <w:r w:rsidRPr="00004689">
        <w:rPr>
          <w:rFonts w:ascii="Arial" w:hAnsi="Arial" w:cs="Arial"/>
          <w:sz w:val="24"/>
          <w:szCs w:val="24"/>
          <w:lang w:val="en-GB"/>
        </w:rPr>
        <w:t>” in Incheon,</w:t>
      </w:r>
      <w:r w:rsidR="001E3D25" w:rsidRPr="00004689">
        <w:rPr>
          <w:rFonts w:ascii="Arial" w:hAnsi="Arial" w:cs="Arial"/>
          <w:sz w:val="24"/>
          <w:szCs w:val="24"/>
          <w:lang w:val="en-GB"/>
        </w:rPr>
        <w:t xml:space="preserve"> which included the </w:t>
      </w:r>
      <w:r w:rsidRPr="00004689">
        <w:rPr>
          <w:rFonts w:ascii="Arial" w:hAnsi="Arial" w:cs="Arial"/>
          <w:sz w:val="24"/>
          <w:szCs w:val="24"/>
          <w:lang w:val="en-GB"/>
        </w:rPr>
        <w:t xml:space="preserve">Korean </w:t>
      </w:r>
      <w:r w:rsidR="001E3D25" w:rsidRPr="00004689">
        <w:rPr>
          <w:rFonts w:ascii="Arial" w:hAnsi="Arial" w:cs="Arial"/>
          <w:sz w:val="24"/>
          <w:szCs w:val="24"/>
          <w:lang w:val="en-GB"/>
        </w:rPr>
        <w:t xml:space="preserve">President’s launching of the Secretariat for the Green Climate Fund (GCF).  </w:t>
      </w:r>
      <w:r w:rsidR="009D5B0B" w:rsidRPr="00004689">
        <w:rPr>
          <w:rFonts w:ascii="Arial" w:hAnsi="Arial" w:cs="Arial"/>
          <w:sz w:val="24"/>
          <w:szCs w:val="24"/>
          <w:lang w:val="en-GB"/>
        </w:rPr>
        <w:t xml:space="preserve">The Forum brought together officials from </w:t>
      </w:r>
      <w:r w:rsidR="00BF550D" w:rsidRPr="00004689">
        <w:rPr>
          <w:rFonts w:ascii="Arial" w:hAnsi="Arial" w:cs="Arial"/>
          <w:sz w:val="24"/>
          <w:szCs w:val="24"/>
          <w:lang w:val="en-GB"/>
        </w:rPr>
        <w:t>M</w:t>
      </w:r>
      <w:r w:rsidR="009D5B0B" w:rsidRPr="00004689">
        <w:rPr>
          <w:rFonts w:ascii="Arial" w:hAnsi="Arial" w:cs="Arial"/>
          <w:sz w:val="24"/>
          <w:szCs w:val="24"/>
          <w:lang w:val="en-GB"/>
        </w:rPr>
        <w:t xml:space="preserve">inistries of </w:t>
      </w:r>
      <w:r w:rsidR="00BF550D" w:rsidRPr="00004689">
        <w:rPr>
          <w:rFonts w:ascii="Arial" w:hAnsi="Arial" w:cs="Arial"/>
          <w:sz w:val="24"/>
          <w:szCs w:val="24"/>
          <w:lang w:val="en-GB"/>
        </w:rPr>
        <w:t>F</w:t>
      </w:r>
      <w:r w:rsidR="009D5B0B" w:rsidRPr="00004689">
        <w:rPr>
          <w:rFonts w:ascii="Arial" w:hAnsi="Arial" w:cs="Arial"/>
          <w:sz w:val="24"/>
          <w:szCs w:val="24"/>
          <w:lang w:val="en-GB"/>
        </w:rPr>
        <w:t xml:space="preserve">inance, </w:t>
      </w:r>
      <w:r w:rsidR="00BF550D" w:rsidRPr="00004689">
        <w:rPr>
          <w:rFonts w:ascii="Arial" w:hAnsi="Arial" w:cs="Arial"/>
          <w:sz w:val="24"/>
          <w:szCs w:val="24"/>
          <w:lang w:val="en-GB"/>
        </w:rPr>
        <w:t>P</w:t>
      </w:r>
      <w:r w:rsidR="009D5B0B" w:rsidRPr="00004689">
        <w:rPr>
          <w:rFonts w:ascii="Arial" w:hAnsi="Arial" w:cs="Arial"/>
          <w:sz w:val="24"/>
          <w:szCs w:val="24"/>
          <w:lang w:val="en-GB"/>
        </w:rPr>
        <w:t>lanning</w:t>
      </w:r>
      <w:r w:rsidR="00BF550D" w:rsidRPr="00004689">
        <w:rPr>
          <w:rFonts w:ascii="Arial" w:hAnsi="Arial" w:cs="Arial"/>
          <w:sz w:val="24"/>
          <w:szCs w:val="24"/>
          <w:lang w:val="en-GB"/>
        </w:rPr>
        <w:t xml:space="preserve"> and E</w:t>
      </w:r>
      <w:r w:rsidR="009D5B0B" w:rsidRPr="00004689">
        <w:rPr>
          <w:rFonts w:ascii="Arial" w:hAnsi="Arial" w:cs="Arial"/>
          <w:sz w:val="24"/>
          <w:szCs w:val="24"/>
          <w:lang w:val="en-GB"/>
        </w:rPr>
        <w:t xml:space="preserve">nvironment </w:t>
      </w:r>
      <w:r w:rsidR="00427ED8" w:rsidRPr="00004689">
        <w:rPr>
          <w:rFonts w:ascii="Arial" w:hAnsi="Arial" w:cs="Arial"/>
          <w:sz w:val="24"/>
          <w:szCs w:val="24"/>
          <w:lang w:val="en-GB"/>
        </w:rPr>
        <w:t xml:space="preserve">as well as </w:t>
      </w:r>
      <w:r w:rsidR="009D5B0B" w:rsidRPr="00004689">
        <w:rPr>
          <w:rFonts w:ascii="Arial" w:hAnsi="Arial" w:cs="Arial"/>
          <w:sz w:val="24"/>
          <w:szCs w:val="24"/>
          <w:lang w:val="en-GB"/>
        </w:rPr>
        <w:t>local government</w:t>
      </w:r>
      <w:r w:rsidR="00427ED8" w:rsidRPr="00004689">
        <w:rPr>
          <w:rFonts w:ascii="Arial" w:hAnsi="Arial" w:cs="Arial"/>
          <w:sz w:val="24"/>
          <w:szCs w:val="24"/>
          <w:lang w:val="en-GB"/>
        </w:rPr>
        <w:t xml:space="preserve"> and</w:t>
      </w:r>
      <w:r w:rsidR="009D5B0B" w:rsidRPr="00004689">
        <w:rPr>
          <w:rFonts w:ascii="Arial" w:hAnsi="Arial" w:cs="Arial"/>
          <w:sz w:val="24"/>
          <w:szCs w:val="24"/>
          <w:lang w:val="en-GB"/>
        </w:rPr>
        <w:t xml:space="preserve"> </w:t>
      </w:r>
      <w:r w:rsidR="00E82BCD" w:rsidRPr="00004689">
        <w:rPr>
          <w:rFonts w:ascii="Arial" w:hAnsi="Arial" w:cs="Arial"/>
          <w:sz w:val="24"/>
          <w:szCs w:val="24"/>
          <w:lang w:val="en-GB"/>
        </w:rPr>
        <w:t>parliamentarians</w:t>
      </w:r>
      <w:r w:rsidR="00427ED8" w:rsidRPr="00004689">
        <w:rPr>
          <w:rFonts w:ascii="Arial" w:hAnsi="Arial" w:cs="Arial"/>
          <w:sz w:val="24"/>
          <w:szCs w:val="24"/>
          <w:lang w:val="en-GB"/>
        </w:rPr>
        <w:t xml:space="preserve"> representing </w:t>
      </w:r>
      <w:r w:rsidR="006B4B61" w:rsidRPr="00004689">
        <w:rPr>
          <w:rFonts w:ascii="Arial" w:hAnsi="Arial" w:cs="Arial"/>
          <w:sz w:val="24"/>
          <w:szCs w:val="24"/>
          <w:lang w:val="en-GB"/>
        </w:rPr>
        <w:t>24</w:t>
      </w:r>
      <w:r w:rsidR="00427ED8" w:rsidRPr="00004689">
        <w:rPr>
          <w:rFonts w:ascii="Arial" w:hAnsi="Arial" w:cs="Arial"/>
          <w:sz w:val="24"/>
          <w:szCs w:val="24"/>
          <w:lang w:val="en-GB"/>
        </w:rPr>
        <w:t xml:space="preserve"> countries.  It included a wide range of</w:t>
      </w:r>
      <w:r w:rsidR="00E82BCD" w:rsidRPr="00004689">
        <w:rPr>
          <w:rFonts w:ascii="Arial" w:hAnsi="Arial" w:cs="Arial"/>
          <w:sz w:val="24"/>
          <w:szCs w:val="24"/>
          <w:lang w:val="en-GB"/>
        </w:rPr>
        <w:t xml:space="preserve"> </w:t>
      </w:r>
      <w:r w:rsidR="009D5B0B" w:rsidRPr="00004689">
        <w:rPr>
          <w:rFonts w:ascii="Arial" w:hAnsi="Arial" w:cs="Arial"/>
          <w:sz w:val="24"/>
          <w:szCs w:val="24"/>
          <w:lang w:val="en-GB"/>
        </w:rPr>
        <w:t>development partners</w:t>
      </w:r>
      <w:r w:rsidR="00427ED8" w:rsidRPr="00004689">
        <w:rPr>
          <w:rFonts w:ascii="Arial" w:hAnsi="Arial" w:cs="Arial"/>
          <w:sz w:val="24"/>
          <w:szCs w:val="24"/>
          <w:lang w:val="en-GB"/>
        </w:rPr>
        <w:t>,</w:t>
      </w:r>
      <w:r w:rsidR="009D5B0B" w:rsidRPr="00004689">
        <w:rPr>
          <w:rFonts w:ascii="Arial" w:hAnsi="Arial" w:cs="Arial"/>
          <w:sz w:val="24"/>
          <w:szCs w:val="24"/>
          <w:lang w:val="en-GB"/>
        </w:rPr>
        <w:t xml:space="preserve"> including multilateral and bilateral </w:t>
      </w:r>
      <w:r w:rsidR="00427ED8" w:rsidRPr="00004689">
        <w:rPr>
          <w:rFonts w:ascii="Arial" w:hAnsi="Arial" w:cs="Arial"/>
          <w:sz w:val="24"/>
          <w:szCs w:val="24"/>
          <w:lang w:val="en-GB"/>
        </w:rPr>
        <w:t xml:space="preserve">development </w:t>
      </w:r>
      <w:r w:rsidR="009D5B0B" w:rsidRPr="00004689">
        <w:rPr>
          <w:rFonts w:ascii="Arial" w:hAnsi="Arial" w:cs="Arial"/>
          <w:sz w:val="24"/>
          <w:szCs w:val="24"/>
          <w:lang w:val="en-GB"/>
        </w:rPr>
        <w:t>agencies</w:t>
      </w:r>
      <w:r w:rsidR="00427ED8" w:rsidRPr="00004689">
        <w:rPr>
          <w:rFonts w:ascii="Arial" w:hAnsi="Arial" w:cs="Arial"/>
          <w:sz w:val="24"/>
          <w:szCs w:val="24"/>
          <w:lang w:val="en-GB"/>
        </w:rPr>
        <w:t xml:space="preserve">, </w:t>
      </w:r>
      <w:r w:rsidRPr="00004689">
        <w:rPr>
          <w:rFonts w:ascii="Arial" w:hAnsi="Arial" w:cs="Arial"/>
          <w:sz w:val="24"/>
          <w:szCs w:val="24"/>
          <w:lang w:val="en-GB"/>
        </w:rPr>
        <w:t>UN and other international agencies, representatives of the UNFCCC and the GCF secretariat</w:t>
      </w:r>
      <w:r w:rsidR="00427ED8" w:rsidRPr="00004689">
        <w:rPr>
          <w:rFonts w:ascii="Arial" w:hAnsi="Arial" w:cs="Arial"/>
          <w:sz w:val="24"/>
          <w:szCs w:val="24"/>
          <w:lang w:val="en-GB"/>
        </w:rPr>
        <w:t xml:space="preserve">, </w:t>
      </w:r>
      <w:r w:rsidR="00D63BB4" w:rsidRPr="00004689">
        <w:rPr>
          <w:rFonts w:ascii="Arial" w:hAnsi="Arial" w:cs="Arial"/>
          <w:sz w:val="24"/>
          <w:szCs w:val="24"/>
          <w:lang w:val="en-GB"/>
        </w:rPr>
        <w:t>research</w:t>
      </w:r>
      <w:r w:rsidRPr="00004689">
        <w:rPr>
          <w:rFonts w:ascii="Arial" w:hAnsi="Arial" w:cs="Arial"/>
          <w:sz w:val="24"/>
          <w:szCs w:val="24"/>
          <w:lang w:val="en-GB"/>
        </w:rPr>
        <w:t>ers</w:t>
      </w:r>
      <w:r w:rsidR="00427ED8" w:rsidRPr="00004689">
        <w:rPr>
          <w:rFonts w:ascii="Arial" w:hAnsi="Arial" w:cs="Arial"/>
          <w:sz w:val="24"/>
          <w:szCs w:val="24"/>
          <w:lang w:val="en-GB"/>
        </w:rPr>
        <w:t xml:space="preserve"> and</w:t>
      </w:r>
      <w:r w:rsidR="00E82BCD" w:rsidRPr="00004689">
        <w:rPr>
          <w:rFonts w:ascii="Arial" w:hAnsi="Arial" w:cs="Arial"/>
          <w:sz w:val="24"/>
          <w:szCs w:val="24"/>
          <w:lang w:val="en-GB"/>
        </w:rPr>
        <w:t xml:space="preserve"> </w:t>
      </w:r>
      <w:r w:rsidR="00427ED8" w:rsidRPr="00004689">
        <w:rPr>
          <w:rFonts w:ascii="Arial" w:hAnsi="Arial" w:cs="Arial"/>
          <w:sz w:val="24"/>
          <w:szCs w:val="24"/>
          <w:lang w:val="en-GB"/>
        </w:rPr>
        <w:t xml:space="preserve">representatives of </w:t>
      </w:r>
      <w:r w:rsidR="00CA0DA7" w:rsidRPr="00004689">
        <w:rPr>
          <w:rFonts w:ascii="Arial" w:hAnsi="Arial" w:cs="Arial"/>
          <w:sz w:val="24"/>
          <w:szCs w:val="24"/>
          <w:lang w:val="en-GB"/>
        </w:rPr>
        <w:t>c</w:t>
      </w:r>
      <w:r w:rsidR="00E82BCD" w:rsidRPr="00004689">
        <w:rPr>
          <w:rFonts w:ascii="Arial" w:hAnsi="Arial" w:cs="Arial"/>
          <w:sz w:val="24"/>
          <w:szCs w:val="24"/>
          <w:lang w:val="en-GB"/>
        </w:rPr>
        <w:t>ivil society</w:t>
      </w:r>
      <w:r w:rsidR="00427ED8" w:rsidRPr="00004689">
        <w:rPr>
          <w:rFonts w:ascii="Arial" w:hAnsi="Arial" w:cs="Arial"/>
          <w:sz w:val="24"/>
          <w:szCs w:val="24"/>
          <w:lang w:val="en-GB"/>
        </w:rPr>
        <w:t xml:space="preserve"> organiz</w:t>
      </w:r>
      <w:r w:rsidRPr="00004689">
        <w:rPr>
          <w:rFonts w:ascii="Arial" w:hAnsi="Arial" w:cs="Arial"/>
          <w:sz w:val="24"/>
          <w:szCs w:val="24"/>
          <w:lang w:val="en-GB"/>
        </w:rPr>
        <w:t xml:space="preserve">ations.  </w:t>
      </w:r>
    </w:p>
    <w:p w:rsidR="00204E36" w:rsidRPr="00004689" w:rsidRDefault="00D33525" w:rsidP="00A8788E">
      <w:pPr>
        <w:jc w:val="both"/>
        <w:rPr>
          <w:rFonts w:ascii="Arial" w:hAnsi="Arial" w:cs="Arial"/>
          <w:sz w:val="24"/>
          <w:szCs w:val="24"/>
          <w:lang w:val="en-GB"/>
        </w:rPr>
      </w:pPr>
      <w:r w:rsidRPr="00004689">
        <w:rPr>
          <w:rFonts w:ascii="Arial" w:hAnsi="Arial" w:cs="Arial"/>
          <w:sz w:val="24"/>
          <w:szCs w:val="24"/>
          <w:lang w:val="en-GB"/>
        </w:rPr>
        <w:t xml:space="preserve">This was the </w:t>
      </w:r>
      <w:r w:rsidR="00217F7A" w:rsidRPr="00004689">
        <w:rPr>
          <w:rFonts w:ascii="Arial" w:hAnsi="Arial" w:cs="Arial"/>
          <w:sz w:val="24"/>
          <w:szCs w:val="24"/>
          <w:lang w:val="en-GB"/>
        </w:rPr>
        <w:t xml:space="preserve">second </w:t>
      </w:r>
      <w:r w:rsidR="00427ED8" w:rsidRPr="00004689">
        <w:rPr>
          <w:rFonts w:ascii="Arial" w:hAnsi="Arial" w:cs="Arial"/>
          <w:sz w:val="24"/>
          <w:szCs w:val="24"/>
          <w:lang w:val="en-GB"/>
        </w:rPr>
        <w:t>G</w:t>
      </w:r>
      <w:r w:rsidR="00217F7A" w:rsidRPr="00004689">
        <w:rPr>
          <w:rFonts w:ascii="Arial" w:hAnsi="Arial" w:cs="Arial"/>
          <w:sz w:val="24"/>
          <w:szCs w:val="24"/>
          <w:lang w:val="en-GB"/>
        </w:rPr>
        <w:t xml:space="preserve">lobal </w:t>
      </w:r>
      <w:r w:rsidR="00427ED8" w:rsidRPr="00004689">
        <w:rPr>
          <w:rFonts w:ascii="Arial" w:hAnsi="Arial" w:cs="Arial"/>
          <w:sz w:val="24"/>
          <w:szCs w:val="24"/>
          <w:lang w:val="en-GB"/>
        </w:rPr>
        <w:t>Forum organized by the Partnership</w:t>
      </w:r>
      <w:r w:rsidR="00837BAB" w:rsidRPr="00004689">
        <w:rPr>
          <w:rFonts w:ascii="Arial" w:hAnsi="Arial" w:cs="Arial"/>
          <w:sz w:val="24"/>
          <w:szCs w:val="24"/>
          <w:lang w:val="en-GB"/>
        </w:rPr>
        <w:t xml:space="preserve"> for Action on Climate Change Finance and Effective Development Cooperation</w:t>
      </w:r>
      <w:r w:rsidR="00530D03" w:rsidRPr="00004689">
        <w:rPr>
          <w:rFonts w:ascii="Arial" w:hAnsi="Arial" w:cs="Arial"/>
          <w:sz w:val="24"/>
          <w:szCs w:val="24"/>
          <w:lang w:val="en-GB"/>
        </w:rPr>
        <w:t>. T</w:t>
      </w:r>
      <w:r w:rsidRPr="00004689">
        <w:rPr>
          <w:rFonts w:ascii="Arial" w:hAnsi="Arial" w:cs="Arial"/>
          <w:sz w:val="24"/>
          <w:szCs w:val="24"/>
          <w:lang w:val="en-GB"/>
        </w:rPr>
        <w:t xml:space="preserve">he forum built on the </w:t>
      </w:r>
      <w:r w:rsidR="00BC35EA" w:rsidRPr="00004689">
        <w:rPr>
          <w:rFonts w:ascii="Arial" w:hAnsi="Arial" w:cs="Arial"/>
          <w:sz w:val="24"/>
          <w:szCs w:val="24"/>
          <w:lang w:val="en-GB"/>
        </w:rPr>
        <w:t xml:space="preserve">2012 </w:t>
      </w:r>
      <w:r w:rsidRPr="00004689">
        <w:rPr>
          <w:rFonts w:ascii="Arial" w:hAnsi="Arial" w:cs="Arial"/>
          <w:sz w:val="24"/>
          <w:szCs w:val="24"/>
          <w:lang w:val="en-GB"/>
        </w:rPr>
        <w:t xml:space="preserve">global event </w:t>
      </w:r>
      <w:r w:rsidR="00BC35EA" w:rsidRPr="00004689">
        <w:rPr>
          <w:rFonts w:ascii="Arial" w:hAnsi="Arial" w:cs="Arial"/>
          <w:sz w:val="24"/>
          <w:szCs w:val="24"/>
          <w:lang w:val="en-GB"/>
        </w:rPr>
        <w:t>focused on</w:t>
      </w:r>
      <w:r w:rsidRPr="00004689">
        <w:rPr>
          <w:rFonts w:ascii="Arial" w:hAnsi="Arial" w:cs="Arial"/>
          <w:sz w:val="24"/>
          <w:szCs w:val="24"/>
          <w:lang w:val="en-GB"/>
        </w:rPr>
        <w:t xml:space="preserve"> </w:t>
      </w:r>
      <w:r w:rsidR="00204E36" w:rsidRPr="00004689">
        <w:rPr>
          <w:rFonts w:ascii="Arial" w:hAnsi="Arial" w:cs="Arial"/>
          <w:sz w:val="24"/>
          <w:szCs w:val="24"/>
          <w:lang w:val="en-GB"/>
        </w:rPr>
        <w:t>Climate Public Expenditure and Institutional Reviews (CPEIRs)</w:t>
      </w:r>
      <w:r w:rsidR="00CA0DA7" w:rsidRPr="00004689">
        <w:rPr>
          <w:rFonts w:ascii="Arial" w:hAnsi="Arial" w:cs="Arial"/>
          <w:sz w:val="24"/>
          <w:szCs w:val="24"/>
          <w:lang w:val="en-GB"/>
        </w:rPr>
        <w:t xml:space="preserve"> </w:t>
      </w:r>
      <w:r w:rsidR="00204E36" w:rsidRPr="00004689">
        <w:rPr>
          <w:rFonts w:ascii="Arial" w:hAnsi="Arial" w:cs="Arial"/>
          <w:sz w:val="24"/>
          <w:szCs w:val="24"/>
          <w:lang w:val="en-GB"/>
        </w:rPr>
        <w:t xml:space="preserve">which </w:t>
      </w:r>
      <w:r w:rsidR="00CA0DA7" w:rsidRPr="00004689">
        <w:rPr>
          <w:rFonts w:ascii="Arial" w:hAnsi="Arial" w:cs="Arial"/>
          <w:sz w:val="24"/>
          <w:szCs w:val="24"/>
          <w:lang w:val="en-GB"/>
        </w:rPr>
        <w:t xml:space="preserve">are designed to </w:t>
      </w:r>
      <w:r w:rsidR="00204E36" w:rsidRPr="00004689">
        <w:rPr>
          <w:rFonts w:ascii="Arial" w:hAnsi="Arial" w:cs="Arial"/>
          <w:sz w:val="24"/>
          <w:szCs w:val="24"/>
          <w:lang w:val="en-GB"/>
        </w:rPr>
        <w:t xml:space="preserve">help Ministries of Finance, Environment and Planning assess how national budgets </w:t>
      </w:r>
      <w:r w:rsidR="00E86E04" w:rsidRPr="00004689">
        <w:rPr>
          <w:rFonts w:ascii="Arial" w:hAnsi="Arial" w:cs="Arial"/>
          <w:sz w:val="24"/>
          <w:szCs w:val="24"/>
          <w:lang w:val="en-GB"/>
        </w:rPr>
        <w:t xml:space="preserve">and institutional frameworks </w:t>
      </w:r>
      <w:r w:rsidR="00204E36" w:rsidRPr="00004689">
        <w:rPr>
          <w:rFonts w:ascii="Arial" w:hAnsi="Arial" w:cs="Arial"/>
          <w:sz w:val="24"/>
          <w:szCs w:val="24"/>
          <w:lang w:val="en-GB"/>
        </w:rPr>
        <w:t>are configured to respond to climate change.</w:t>
      </w:r>
      <w:r w:rsidR="00CA0DA7" w:rsidRPr="00004689">
        <w:rPr>
          <w:rStyle w:val="FootnoteReference"/>
          <w:rFonts w:ascii="Arial" w:hAnsi="Arial" w:cs="Arial"/>
          <w:sz w:val="24"/>
          <w:szCs w:val="24"/>
          <w:lang w:val="en-GB"/>
        </w:rPr>
        <w:footnoteReference w:id="1"/>
      </w:r>
    </w:p>
    <w:p w:rsidR="00AA331A" w:rsidRPr="00004689" w:rsidRDefault="00AA331A" w:rsidP="00A8788E">
      <w:pPr>
        <w:jc w:val="both"/>
        <w:rPr>
          <w:rFonts w:ascii="Arial" w:hAnsi="Arial" w:cs="Arial"/>
          <w:sz w:val="24"/>
          <w:szCs w:val="24"/>
          <w:lang w:val="en-GB"/>
        </w:rPr>
      </w:pPr>
      <w:r w:rsidRPr="00004689">
        <w:rPr>
          <w:rFonts w:ascii="Arial" w:hAnsi="Arial" w:cs="Arial"/>
          <w:sz w:val="24"/>
          <w:szCs w:val="24"/>
          <w:lang w:val="en-GB"/>
        </w:rPr>
        <w:t xml:space="preserve">This </w:t>
      </w:r>
      <w:r w:rsidR="00A00D4B" w:rsidRPr="00004689">
        <w:rPr>
          <w:rFonts w:ascii="Arial" w:hAnsi="Arial" w:cs="Arial"/>
          <w:sz w:val="24"/>
          <w:szCs w:val="24"/>
          <w:lang w:val="en-GB"/>
        </w:rPr>
        <w:t xml:space="preserve">year, the </w:t>
      </w:r>
      <w:r w:rsidR="00BC35EA" w:rsidRPr="00004689">
        <w:rPr>
          <w:rFonts w:ascii="Arial" w:hAnsi="Arial" w:cs="Arial"/>
          <w:sz w:val="24"/>
          <w:szCs w:val="24"/>
          <w:lang w:val="en-GB"/>
        </w:rPr>
        <w:t xml:space="preserve">2013 </w:t>
      </w:r>
      <w:r w:rsidR="00E86E04" w:rsidRPr="00004689">
        <w:rPr>
          <w:rFonts w:ascii="Arial" w:hAnsi="Arial" w:cs="Arial"/>
          <w:sz w:val="24"/>
          <w:szCs w:val="24"/>
          <w:lang w:val="en-GB"/>
        </w:rPr>
        <w:t xml:space="preserve">Global Forum </w:t>
      </w:r>
      <w:r w:rsidRPr="00004689">
        <w:rPr>
          <w:rFonts w:ascii="Arial" w:hAnsi="Arial" w:cs="Arial"/>
          <w:sz w:val="24"/>
          <w:szCs w:val="24"/>
          <w:lang w:val="en-GB"/>
        </w:rPr>
        <w:t>in Korea focus</w:t>
      </w:r>
      <w:r w:rsidR="00A00D4B" w:rsidRPr="00004689">
        <w:rPr>
          <w:rFonts w:ascii="Arial" w:hAnsi="Arial" w:cs="Arial"/>
          <w:sz w:val="24"/>
          <w:szCs w:val="24"/>
          <w:lang w:val="en-GB"/>
        </w:rPr>
        <w:t xml:space="preserve">ed </w:t>
      </w:r>
      <w:r w:rsidRPr="00004689">
        <w:rPr>
          <w:rFonts w:ascii="Arial" w:hAnsi="Arial" w:cs="Arial"/>
          <w:sz w:val="24"/>
          <w:szCs w:val="24"/>
          <w:lang w:val="en-GB"/>
        </w:rPr>
        <w:t>on the use and quality of country systems for managing climate change finance, and address</w:t>
      </w:r>
      <w:r w:rsidR="00A00D4B" w:rsidRPr="00004689">
        <w:rPr>
          <w:rFonts w:ascii="Arial" w:hAnsi="Arial" w:cs="Arial"/>
          <w:sz w:val="24"/>
          <w:szCs w:val="24"/>
          <w:lang w:val="en-GB"/>
        </w:rPr>
        <w:t>ed</w:t>
      </w:r>
      <w:r w:rsidRPr="00004689">
        <w:rPr>
          <w:rFonts w:ascii="Arial" w:hAnsi="Arial" w:cs="Arial"/>
          <w:sz w:val="24"/>
          <w:szCs w:val="24"/>
          <w:lang w:val="en-GB"/>
        </w:rPr>
        <w:t xml:space="preserve"> the following questions:</w:t>
      </w:r>
    </w:p>
    <w:p w:rsidR="00A00D4B" w:rsidRPr="00004689" w:rsidRDefault="00AA331A" w:rsidP="00A8788E">
      <w:pPr>
        <w:pStyle w:val="ListParagraph"/>
        <w:numPr>
          <w:ilvl w:val="0"/>
          <w:numId w:val="9"/>
        </w:numPr>
        <w:jc w:val="both"/>
        <w:rPr>
          <w:rFonts w:ascii="Arial" w:hAnsi="Arial" w:cs="Arial"/>
          <w:sz w:val="24"/>
          <w:szCs w:val="24"/>
          <w:lang w:val="en-GB"/>
        </w:rPr>
      </w:pPr>
      <w:r w:rsidRPr="00004689">
        <w:rPr>
          <w:rFonts w:ascii="Arial" w:hAnsi="Arial" w:cs="Arial"/>
          <w:sz w:val="24"/>
          <w:szCs w:val="24"/>
          <w:lang w:val="en-GB"/>
        </w:rPr>
        <w:t>How is climate change finance interacting with national development plans an</w:t>
      </w:r>
      <w:r w:rsidR="00530D03" w:rsidRPr="00004689">
        <w:rPr>
          <w:rFonts w:ascii="Arial" w:hAnsi="Arial" w:cs="Arial"/>
          <w:sz w:val="24"/>
          <w:szCs w:val="24"/>
          <w:lang w:val="en-GB"/>
        </w:rPr>
        <w:t>d making use of country systems</w:t>
      </w:r>
      <w:r w:rsidRPr="00004689">
        <w:rPr>
          <w:rFonts w:ascii="Arial" w:hAnsi="Arial" w:cs="Arial"/>
          <w:sz w:val="24"/>
          <w:szCs w:val="24"/>
          <w:lang w:val="en-GB"/>
        </w:rPr>
        <w:t>?</w:t>
      </w:r>
    </w:p>
    <w:p w:rsidR="00AA331A" w:rsidRPr="00004689" w:rsidRDefault="00AA331A" w:rsidP="00A8788E">
      <w:pPr>
        <w:pStyle w:val="ListParagraph"/>
        <w:numPr>
          <w:ilvl w:val="0"/>
          <w:numId w:val="9"/>
        </w:numPr>
        <w:jc w:val="both"/>
        <w:rPr>
          <w:rFonts w:ascii="Arial" w:hAnsi="Arial" w:cs="Arial"/>
          <w:sz w:val="24"/>
          <w:szCs w:val="24"/>
          <w:lang w:val="en-GB"/>
        </w:rPr>
      </w:pPr>
      <w:r w:rsidRPr="00004689">
        <w:rPr>
          <w:rFonts w:ascii="Arial" w:hAnsi="Arial" w:cs="Arial"/>
          <w:sz w:val="24"/>
          <w:szCs w:val="24"/>
          <w:lang w:val="en-GB"/>
        </w:rPr>
        <w:lastRenderedPageBreak/>
        <w:t>How have countries and their development partners strengthened the capacity of country systems to access and manage climate change finance?</w:t>
      </w:r>
    </w:p>
    <w:p w:rsidR="00AA331A" w:rsidRPr="00004689" w:rsidRDefault="00AA331A" w:rsidP="00A8788E">
      <w:pPr>
        <w:pStyle w:val="ListParagraph"/>
        <w:numPr>
          <w:ilvl w:val="0"/>
          <w:numId w:val="9"/>
        </w:numPr>
        <w:jc w:val="both"/>
        <w:rPr>
          <w:rFonts w:ascii="Arial" w:hAnsi="Arial" w:cs="Arial"/>
          <w:sz w:val="24"/>
          <w:szCs w:val="24"/>
          <w:lang w:val="en-GB"/>
        </w:rPr>
      </w:pPr>
      <w:r w:rsidRPr="00004689">
        <w:rPr>
          <w:rFonts w:ascii="Arial" w:hAnsi="Arial" w:cs="Arial"/>
          <w:sz w:val="24"/>
          <w:szCs w:val="24"/>
          <w:lang w:val="en-GB"/>
        </w:rPr>
        <w:t xml:space="preserve">How </w:t>
      </w:r>
      <w:r w:rsidR="00A00D4B" w:rsidRPr="00004689">
        <w:rPr>
          <w:rFonts w:ascii="Arial" w:hAnsi="Arial" w:cs="Arial"/>
          <w:sz w:val="24"/>
          <w:szCs w:val="24"/>
          <w:lang w:val="en-GB"/>
        </w:rPr>
        <w:t xml:space="preserve">can </w:t>
      </w:r>
      <w:r w:rsidRPr="00004689">
        <w:rPr>
          <w:rFonts w:ascii="Arial" w:hAnsi="Arial" w:cs="Arial"/>
          <w:sz w:val="24"/>
          <w:szCs w:val="24"/>
          <w:lang w:val="en-GB"/>
        </w:rPr>
        <w:t xml:space="preserve">we review progress to support national climate change policy and planning as an integral part of national development plans and on the use and quality of country systems to manage climate finance?  </w:t>
      </w:r>
    </w:p>
    <w:p w:rsidR="00AF451C" w:rsidRPr="00004689" w:rsidRDefault="00AA331A" w:rsidP="00AF451C">
      <w:pPr>
        <w:pStyle w:val="ListParagraph"/>
        <w:numPr>
          <w:ilvl w:val="0"/>
          <w:numId w:val="9"/>
        </w:numPr>
        <w:jc w:val="both"/>
        <w:rPr>
          <w:rFonts w:ascii="Arial" w:hAnsi="Arial" w:cs="Arial"/>
          <w:sz w:val="24"/>
          <w:szCs w:val="24"/>
          <w:lang w:val="en-GB"/>
        </w:rPr>
      </w:pPr>
      <w:r w:rsidRPr="00004689">
        <w:rPr>
          <w:rFonts w:ascii="Arial" w:hAnsi="Arial" w:cs="Arial"/>
          <w:sz w:val="24"/>
          <w:szCs w:val="24"/>
          <w:lang w:val="en-GB"/>
        </w:rPr>
        <w:t>What can development partners do to ensure coherence, transparency and predictability for support to partner countries?</w:t>
      </w:r>
    </w:p>
    <w:p w:rsidR="009E363F" w:rsidRPr="00004689" w:rsidRDefault="009E363F" w:rsidP="00A8788E">
      <w:pPr>
        <w:jc w:val="both"/>
        <w:rPr>
          <w:rFonts w:ascii="Arial" w:hAnsi="Arial" w:cs="Arial"/>
          <w:sz w:val="24"/>
          <w:szCs w:val="24"/>
          <w:lang w:val="en-GB"/>
        </w:rPr>
      </w:pPr>
      <w:r w:rsidRPr="00004689">
        <w:rPr>
          <w:rFonts w:ascii="Arial" w:hAnsi="Arial" w:cs="Arial"/>
          <w:sz w:val="24"/>
          <w:szCs w:val="24"/>
          <w:lang w:val="en-GB"/>
        </w:rPr>
        <w:t xml:space="preserve">The </w:t>
      </w:r>
      <w:r w:rsidR="00E86E04" w:rsidRPr="00004689">
        <w:rPr>
          <w:rFonts w:ascii="Arial" w:hAnsi="Arial" w:cs="Arial"/>
          <w:sz w:val="24"/>
          <w:szCs w:val="24"/>
          <w:lang w:val="en-GB"/>
        </w:rPr>
        <w:t xml:space="preserve">Forum </w:t>
      </w:r>
      <w:r w:rsidRPr="00004689">
        <w:rPr>
          <w:rFonts w:ascii="Arial" w:hAnsi="Arial" w:cs="Arial"/>
          <w:sz w:val="24"/>
          <w:szCs w:val="24"/>
          <w:lang w:val="en-GB"/>
        </w:rPr>
        <w:t>also</w:t>
      </w:r>
      <w:r w:rsidR="00B12E39" w:rsidRPr="00004689">
        <w:rPr>
          <w:rFonts w:ascii="Arial" w:hAnsi="Arial" w:cs="Arial"/>
          <w:sz w:val="24"/>
          <w:szCs w:val="24"/>
          <w:lang w:val="en-GB"/>
        </w:rPr>
        <w:t xml:space="preserve"> </w:t>
      </w:r>
      <w:r w:rsidRPr="00004689">
        <w:rPr>
          <w:rFonts w:ascii="Arial" w:hAnsi="Arial" w:cs="Arial"/>
          <w:sz w:val="24"/>
          <w:szCs w:val="24"/>
          <w:lang w:val="en-GB"/>
        </w:rPr>
        <w:t xml:space="preserve">provided a platform for countries to engage with global </w:t>
      </w:r>
      <w:r w:rsidR="000A4182" w:rsidRPr="00004689">
        <w:rPr>
          <w:rFonts w:ascii="Arial" w:hAnsi="Arial" w:cs="Arial"/>
          <w:sz w:val="24"/>
          <w:szCs w:val="24"/>
          <w:lang w:val="en-GB"/>
        </w:rPr>
        <w:t xml:space="preserve">policy processes </w:t>
      </w:r>
      <w:r w:rsidRPr="00004689">
        <w:rPr>
          <w:rFonts w:ascii="Arial" w:hAnsi="Arial" w:cs="Arial"/>
          <w:sz w:val="24"/>
          <w:szCs w:val="24"/>
          <w:lang w:val="en-GB"/>
        </w:rPr>
        <w:t>such as the UNFCCC</w:t>
      </w:r>
      <w:r w:rsidR="00D473AD" w:rsidRPr="00004689">
        <w:rPr>
          <w:rFonts w:ascii="Arial" w:hAnsi="Arial" w:cs="Arial"/>
          <w:sz w:val="24"/>
          <w:szCs w:val="24"/>
          <w:lang w:val="en-GB"/>
        </w:rPr>
        <w:t xml:space="preserve"> </w:t>
      </w:r>
      <w:r w:rsidR="000A4182" w:rsidRPr="00004689">
        <w:rPr>
          <w:rFonts w:ascii="Arial" w:hAnsi="Arial" w:cs="Arial"/>
          <w:sz w:val="24"/>
          <w:szCs w:val="24"/>
          <w:lang w:val="en-GB"/>
        </w:rPr>
        <w:t xml:space="preserve">through the newly launched </w:t>
      </w:r>
      <w:r w:rsidRPr="00004689">
        <w:rPr>
          <w:rFonts w:ascii="Arial" w:hAnsi="Arial" w:cs="Arial"/>
          <w:sz w:val="24"/>
          <w:szCs w:val="24"/>
          <w:lang w:val="en-GB"/>
        </w:rPr>
        <w:t xml:space="preserve">GCF </w:t>
      </w:r>
      <w:r w:rsidR="00E86E04" w:rsidRPr="00004689">
        <w:rPr>
          <w:rFonts w:ascii="Arial" w:hAnsi="Arial" w:cs="Arial"/>
          <w:sz w:val="24"/>
          <w:szCs w:val="24"/>
          <w:lang w:val="en-GB"/>
        </w:rPr>
        <w:t>Secretariat</w:t>
      </w:r>
      <w:r w:rsidR="00D01808" w:rsidRPr="00004689">
        <w:rPr>
          <w:rFonts w:ascii="Arial" w:hAnsi="Arial" w:cs="Arial"/>
          <w:sz w:val="24"/>
          <w:szCs w:val="24"/>
          <w:lang w:val="en-GB"/>
        </w:rPr>
        <w:t xml:space="preserve"> and the </w:t>
      </w:r>
      <w:r w:rsidR="006B4B61" w:rsidRPr="00004689">
        <w:rPr>
          <w:rFonts w:ascii="Arial" w:hAnsi="Arial" w:cs="Arial"/>
          <w:sz w:val="24"/>
          <w:szCs w:val="24"/>
          <w:lang w:val="en-GB"/>
        </w:rPr>
        <w:t>Global Partnership for Effective Development Co-operation (</w:t>
      </w:r>
      <w:r w:rsidR="00D01808" w:rsidRPr="00004689">
        <w:rPr>
          <w:rFonts w:ascii="Arial" w:hAnsi="Arial" w:cs="Arial"/>
          <w:sz w:val="24"/>
          <w:szCs w:val="24"/>
          <w:lang w:val="en-GB"/>
        </w:rPr>
        <w:t>GPEDC</w:t>
      </w:r>
      <w:r w:rsidR="006B4B61" w:rsidRPr="00004689">
        <w:rPr>
          <w:rFonts w:ascii="Arial" w:hAnsi="Arial" w:cs="Arial"/>
          <w:sz w:val="24"/>
          <w:szCs w:val="24"/>
          <w:lang w:val="en-GB"/>
        </w:rPr>
        <w:t>)</w:t>
      </w:r>
      <w:r w:rsidRPr="00004689">
        <w:rPr>
          <w:rFonts w:ascii="Arial" w:hAnsi="Arial" w:cs="Arial"/>
          <w:sz w:val="24"/>
          <w:szCs w:val="24"/>
          <w:lang w:val="en-GB"/>
        </w:rPr>
        <w:t>.</w:t>
      </w:r>
    </w:p>
    <w:p w:rsidR="00530D03" w:rsidRPr="00004689" w:rsidRDefault="00476E56" w:rsidP="00A8788E">
      <w:pPr>
        <w:jc w:val="both"/>
        <w:rPr>
          <w:rFonts w:ascii="Arial" w:hAnsi="Arial" w:cs="Arial"/>
          <w:sz w:val="24"/>
          <w:szCs w:val="24"/>
          <w:lang w:val="en-GB"/>
        </w:rPr>
      </w:pPr>
      <w:r w:rsidRPr="00004689">
        <w:rPr>
          <w:rFonts w:ascii="Arial" w:hAnsi="Arial" w:cs="Arial"/>
          <w:sz w:val="24"/>
          <w:szCs w:val="24"/>
          <w:lang w:val="en-GB"/>
        </w:rPr>
        <w:t xml:space="preserve">In setting the context for the </w:t>
      </w:r>
      <w:r w:rsidR="00E64085" w:rsidRPr="00004689">
        <w:rPr>
          <w:rFonts w:ascii="Arial" w:hAnsi="Arial" w:cs="Arial"/>
          <w:sz w:val="24"/>
          <w:szCs w:val="24"/>
          <w:lang w:val="en-GB"/>
        </w:rPr>
        <w:t>Forum</w:t>
      </w:r>
      <w:r w:rsidRPr="00004689">
        <w:rPr>
          <w:rFonts w:ascii="Arial" w:hAnsi="Arial" w:cs="Arial"/>
          <w:sz w:val="24"/>
          <w:szCs w:val="24"/>
          <w:lang w:val="en-GB"/>
        </w:rPr>
        <w:t xml:space="preserve">, an opening panel </w:t>
      </w:r>
      <w:r w:rsidR="00A30AE6" w:rsidRPr="00004689">
        <w:rPr>
          <w:rFonts w:ascii="Arial" w:hAnsi="Arial" w:cs="Arial"/>
          <w:sz w:val="24"/>
          <w:szCs w:val="24"/>
          <w:lang w:val="en-GB"/>
        </w:rPr>
        <w:t>of representatives from the organizing committee (</w:t>
      </w:r>
      <w:r w:rsidR="00F56F86" w:rsidRPr="00004689">
        <w:rPr>
          <w:rFonts w:ascii="Arial" w:hAnsi="Arial" w:cs="Arial"/>
          <w:sz w:val="24"/>
          <w:szCs w:val="24"/>
          <w:lang w:val="en-GB"/>
        </w:rPr>
        <w:t xml:space="preserve">Government of Korea, </w:t>
      </w:r>
      <w:r w:rsidR="00A30AE6" w:rsidRPr="00004689">
        <w:rPr>
          <w:rFonts w:ascii="Arial" w:hAnsi="Arial" w:cs="Arial"/>
          <w:sz w:val="24"/>
          <w:szCs w:val="24"/>
          <w:lang w:val="en-GB"/>
        </w:rPr>
        <w:t xml:space="preserve">OECD, IBON and UNDP) </w:t>
      </w:r>
      <w:r w:rsidRPr="00004689">
        <w:rPr>
          <w:rFonts w:ascii="Arial" w:hAnsi="Arial" w:cs="Arial"/>
          <w:sz w:val="24"/>
          <w:szCs w:val="24"/>
          <w:lang w:val="en-GB"/>
        </w:rPr>
        <w:t xml:space="preserve">provided clarity on how the two main issues - climate finance and country systems - are defined.  </w:t>
      </w:r>
      <w:r w:rsidR="00530D03" w:rsidRPr="00004689">
        <w:rPr>
          <w:rFonts w:ascii="Arial" w:hAnsi="Arial" w:cs="Arial"/>
          <w:sz w:val="24"/>
          <w:szCs w:val="24"/>
          <w:lang w:val="en-GB"/>
        </w:rPr>
        <w:t xml:space="preserve">The </w:t>
      </w:r>
      <w:r w:rsidR="00E64085" w:rsidRPr="00004689">
        <w:rPr>
          <w:rFonts w:ascii="Arial" w:hAnsi="Arial" w:cs="Arial"/>
          <w:sz w:val="24"/>
          <w:szCs w:val="24"/>
          <w:lang w:val="en-GB"/>
        </w:rPr>
        <w:t xml:space="preserve">Forum </w:t>
      </w:r>
      <w:r w:rsidR="00BC35EA" w:rsidRPr="00004689">
        <w:rPr>
          <w:rFonts w:ascii="Arial" w:hAnsi="Arial" w:cs="Arial"/>
          <w:sz w:val="24"/>
          <w:szCs w:val="24"/>
          <w:lang w:val="en-GB"/>
        </w:rPr>
        <w:t xml:space="preserve">broadly </w:t>
      </w:r>
      <w:r w:rsidR="00530D03" w:rsidRPr="00004689">
        <w:rPr>
          <w:rFonts w:ascii="Arial" w:hAnsi="Arial" w:cs="Arial"/>
          <w:sz w:val="24"/>
          <w:szCs w:val="24"/>
          <w:lang w:val="en-GB"/>
        </w:rPr>
        <w:t>defined country systems as including those designed and used for planning, for policy coordination and implementation, for budgeting and financial management, for procurement, and for monitoring and evaluation (of both the finance but also the results of the programmes being financed).  The systems may operate at national, sub-national or local level.  The benefits of using country systems</w:t>
      </w:r>
      <w:r w:rsidR="00401DCF" w:rsidRPr="00004689">
        <w:rPr>
          <w:rFonts w:ascii="Arial" w:hAnsi="Arial" w:cs="Arial"/>
          <w:sz w:val="24"/>
          <w:szCs w:val="24"/>
          <w:lang w:val="en-GB"/>
        </w:rPr>
        <w:t xml:space="preserve"> for managing climate finance </w:t>
      </w:r>
      <w:r w:rsidR="00530D03" w:rsidRPr="00004689">
        <w:rPr>
          <w:rFonts w:ascii="Arial" w:hAnsi="Arial" w:cs="Arial"/>
          <w:sz w:val="24"/>
          <w:szCs w:val="24"/>
          <w:lang w:val="en-GB"/>
        </w:rPr>
        <w:t>include:</w:t>
      </w:r>
    </w:p>
    <w:p w:rsidR="00D92BEF" w:rsidRPr="00004689" w:rsidRDefault="00D92BEF" w:rsidP="00D92BEF">
      <w:pPr>
        <w:numPr>
          <w:ilvl w:val="0"/>
          <w:numId w:val="17"/>
        </w:numPr>
        <w:jc w:val="both"/>
        <w:rPr>
          <w:rFonts w:ascii="Arial" w:hAnsi="Arial" w:cs="Arial"/>
          <w:sz w:val="24"/>
          <w:szCs w:val="24"/>
          <w:lang w:val="en-GB"/>
        </w:rPr>
      </w:pPr>
      <w:r w:rsidRPr="00C85857">
        <w:rPr>
          <w:rFonts w:ascii="Arial" w:hAnsi="Arial" w:cs="Arial"/>
          <w:sz w:val="24"/>
          <w:szCs w:val="24"/>
          <w:lang w:val="en-GB"/>
        </w:rPr>
        <w:t xml:space="preserve">Improves </w:t>
      </w:r>
      <w:r w:rsidRPr="00C85857">
        <w:rPr>
          <w:rFonts w:ascii="Arial" w:hAnsi="Arial" w:cs="Arial"/>
          <w:sz w:val="24"/>
          <w:szCs w:val="24"/>
          <w:u w:val="single"/>
          <w:lang w:val="en-GB"/>
        </w:rPr>
        <w:t>ownership</w:t>
      </w:r>
      <w:r w:rsidRPr="00C85857">
        <w:rPr>
          <w:rFonts w:ascii="Arial" w:hAnsi="Arial" w:cs="Arial"/>
          <w:sz w:val="24"/>
          <w:szCs w:val="24"/>
          <w:lang w:val="en-GB"/>
        </w:rPr>
        <w:t xml:space="preserve"> over results of financing which will </w:t>
      </w:r>
      <w:r w:rsidRPr="008266CB">
        <w:rPr>
          <w:rFonts w:ascii="Arial" w:hAnsi="Arial" w:cs="Arial"/>
          <w:sz w:val="24"/>
          <w:szCs w:val="24"/>
          <w:lang w:val="en-GB"/>
        </w:rPr>
        <w:t>promote the sustainable management of resources in the future</w:t>
      </w:r>
      <w:r w:rsidR="00BC35EA" w:rsidRPr="0018201A">
        <w:rPr>
          <w:rFonts w:ascii="Arial" w:hAnsi="Arial" w:cs="Arial"/>
          <w:sz w:val="24"/>
          <w:szCs w:val="24"/>
          <w:lang w:val="en-GB"/>
        </w:rPr>
        <w:t>.</w:t>
      </w:r>
    </w:p>
    <w:p w:rsidR="00D92BEF" w:rsidRPr="00004689" w:rsidRDefault="00D92BEF">
      <w:pPr>
        <w:numPr>
          <w:ilvl w:val="0"/>
          <w:numId w:val="17"/>
        </w:numPr>
        <w:jc w:val="both"/>
        <w:rPr>
          <w:rFonts w:ascii="Arial" w:hAnsi="Arial" w:cs="Arial"/>
          <w:sz w:val="24"/>
          <w:szCs w:val="24"/>
          <w:lang w:val="en-GB"/>
        </w:rPr>
      </w:pPr>
      <w:r w:rsidRPr="00C85857">
        <w:rPr>
          <w:rFonts w:ascii="Arial" w:hAnsi="Arial" w:cs="Arial"/>
          <w:sz w:val="24"/>
          <w:szCs w:val="24"/>
          <w:u w:val="single"/>
          <w:lang w:val="en-GB"/>
        </w:rPr>
        <w:t>Reduces duplication</w:t>
      </w:r>
      <w:r w:rsidRPr="00C85857">
        <w:rPr>
          <w:rFonts w:ascii="Arial" w:hAnsi="Arial" w:cs="Arial"/>
          <w:sz w:val="24"/>
          <w:szCs w:val="24"/>
          <w:lang w:val="en-GB"/>
        </w:rPr>
        <w:t xml:space="preserve"> and transaction costs by </w:t>
      </w:r>
      <w:r w:rsidR="00F12857" w:rsidRPr="00004689">
        <w:rPr>
          <w:rFonts w:ascii="Arial" w:hAnsi="Arial" w:cs="Arial"/>
          <w:sz w:val="24"/>
          <w:szCs w:val="24"/>
          <w:lang w:val="en-GB"/>
        </w:rPr>
        <w:t>strengthening a country’s own systems instead of parallel ones</w:t>
      </w:r>
      <w:r w:rsidR="00BC35EA" w:rsidRPr="00004689">
        <w:rPr>
          <w:rFonts w:ascii="Arial" w:hAnsi="Arial" w:cs="Arial"/>
          <w:sz w:val="24"/>
          <w:szCs w:val="24"/>
          <w:lang w:val="en-GB"/>
        </w:rPr>
        <w:t>.</w:t>
      </w:r>
    </w:p>
    <w:p w:rsidR="00BF550D" w:rsidRPr="00004689" w:rsidRDefault="00F12857">
      <w:pPr>
        <w:numPr>
          <w:ilvl w:val="0"/>
          <w:numId w:val="17"/>
        </w:numPr>
        <w:jc w:val="both"/>
        <w:rPr>
          <w:rFonts w:ascii="Arial" w:hAnsi="Arial" w:cs="Arial"/>
          <w:sz w:val="24"/>
          <w:szCs w:val="24"/>
          <w:lang w:val="en-GB"/>
        </w:rPr>
      </w:pPr>
      <w:r w:rsidRPr="00C85857">
        <w:rPr>
          <w:rFonts w:ascii="Arial" w:hAnsi="Arial" w:cs="Arial"/>
          <w:sz w:val="24"/>
          <w:szCs w:val="24"/>
          <w:u w:val="single"/>
          <w:lang w:val="en-GB"/>
        </w:rPr>
        <w:t>Strengthen</w:t>
      </w:r>
      <w:r w:rsidR="00530D03" w:rsidRPr="00C85857">
        <w:rPr>
          <w:rFonts w:ascii="Arial" w:hAnsi="Arial" w:cs="Arial"/>
          <w:sz w:val="24"/>
          <w:szCs w:val="24"/>
          <w:u w:val="single"/>
          <w:lang w:val="en-GB"/>
        </w:rPr>
        <w:t>s</w:t>
      </w:r>
      <w:r w:rsidRPr="00C85857">
        <w:rPr>
          <w:rFonts w:ascii="Arial" w:hAnsi="Arial" w:cs="Arial"/>
          <w:sz w:val="24"/>
          <w:szCs w:val="24"/>
          <w:u w:val="single"/>
          <w:lang w:val="en-GB"/>
        </w:rPr>
        <w:t xml:space="preserve"> </w:t>
      </w:r>
      <w:r w:rsidR="00BF550D" w:rsidRPr="008266CB">
        <w:rPr>
          <w:rFonts w:ascii="Arial" w:hAnsi="Arial" w:cs="Arial"/>
          <w:sz w:val="24"/>
          <w:szCs w:val="24"/>
          <w:u w:val="single"/>
          <w:lang w:val="en-GB"/>
        </w:rPr>
        <w:t xml:space="preserve">domestic </w:t>
      </w:r>
      <w:r w:rsidRPr="008266CB">
        <w:rPr>
          <w:rFonts w:ascii="Arial" w:hAnsi="Arial" w:cs="Arial"/>
          <w:sz w:val="24"/>
          <w:szCs w:val="24"/>
          <w:u w:val="single"/>
          <w:lang w:val="en-GB"/>
        </w:rPr>
        <w:t>accountability</w:t>
      </w:r>
      <w:r w:rsidR="00BF550D" w:rsidRPr="0018201A">
        <w:rPr>
          <w:rFonts w:ascii="Arial" w:hAnsi="Arial" w:cs="Arial"/>
          <w:sz w:val="24"/>
          <w:szCs w:val="24"/>
          <w:u w:val="single"/>
          <w:lang w:val="en-GB"/>
        </w:rPr>
        <w:t xml:space="preserve"> and accountability </w:t>
      </w:r>
      <w:r w:rsidRPr="0018201A">
        <w:rPr>
          <w:rFonts w:ascii="Arial" w:hAnsi="Arial" w:cs="Arial"/>
          <w:sz w:val="24"/>
          <w:szCs w:val="24"/>
          <w:lang w:val="en-GB"/>
        </w:rPr>
        <w:t xml:space="preserve">over </w:t>
      </w:r>
      <w:r w:rsidR="00BF550D" w:rsidRPr="0018201A">
        <w:rPr>
          <w:rFonts w:ascii="Arial" w:hAnsi="Arial" w:cs="Arial"/>
          <w:sz w:val="24"/>
          <w:szCs w:val="24"/>
          <w:lang w:val="en-GB"/>
        </w:rPr>
        <w:t>climate finances</w:t>
      </w:r>
      <w:r w:rsidR="00BC35EA" w:rsidRPr="0018201A">
        <w:rPr>
          <w:rFonts w:ascii="Arial" w:hAnsi="Arial" w:cs="Arial"/>
          <w:sz w:val="24"/>
          <w:szCs w:val="24"/>
          <w:lang w:val="en-GB"/>
        </w:rPr>
        <w:t>.</w:t>
      </w:r>
      <w:r w:rsidR="00BF550D" w:rsidRPr="0018201A">
        <w:rPr>
          <w:rFonts w:ascii="Arial" w:hAnsi="Arial" w:cs="Arial"/>
          <w:sz w:val="24"/>
          <w:szCs w:val="24"/>
          <w:lang w:val="en-GB"/>
        </w:rPr>
        <w:t xml:space="preserve"> </w:t>
      </w:r>
    </w:p>
    <w:p w:rsidR="00712E83" w:rsidRPr="00004689" w:rsidRDefault="00712E83">
      <w:pPr>
        <w:numPr>
          <w:ilvl w:val="0"/>
          <w:numId w:val="17"/>
        </w:numPr>
        <w:jc w:val="both"/>
        <w:rPr>
          <w:rFonts w:ascii="Arial" w:hAnsi="Arial" w:cs="Arial"/>
          <w:sz w:val="24"/>
          <w:szCs w:val="24"/>
          <w:lang w:val="en-GB"/>
        </w:rPr>
      </w:pPr>
      <w:r w:rsidRPr="00C85857">
        <w:rPr>
          <w:rFonts w:ascii="Arial" w:hAnsi="Arial" w:cs="Arial"/>
          <w:sz w:val="24"/>
          <w:szCs w:val="24"/>
          <w:u w:val="single"/>
          <w:lang w:val="en-GB"/>
        </w:rPr>
        <w:t xml:space="preserve">Promotes </w:t>
      </w:r>
      <w:r w:rsidR="004B622D" w:rsidRPr="00C85857">
        <w:rPr>
          <w:rFonts w:ascii="Arial" w:hAnsi="Arial" w:cs="Arial"/>
          <w:sz w:val="24"/>
          <w:szCs w:val="24"/>
          <w:u w:val="single"/>
          <w:lang w:val="en-GB"/>
        </w:rPr>
        <w:t xml:space="preserve">economic </w:t>
      </w:r>
      <w:r w:rsidRPr="00C85857">
        <w:rPr>
          <w:rFonts w:ascii="Arial" w:hAnsi="Arial" w:cs="Arial"/>
          <w:sz w:val="24"/>
          <w:szCs w:val="24"/>
          <w:u w:val="single"/>
          <w:lang w:val="en-GB"/>
        </w:rPr>
        <w:t xml:space="preserve">transformation </w:t>
      </w:r>
      <w:r w:rsidR="004B622D" w:rsidRPr="008266CB">
        <w:rPr>
          <w:rFonts w:ascii="Arial" w:hAnsi="Arial" w:cs="Arial"/>
          <w:sz w:val="24"/>
          <w:szCs w:val="24"/>
          <w:lang w:val="en-GB"/>
        </w:rPr>
        <w:t xml:space="preserve">in the transition </w:t>
      </w:r>
      <w:r w:rsidRPr="008266CB">
        <w:rPr>
          <w:rFonts w:ascii="Arial" w:hAnsi="Arial" w:cs="Arial"/>
          <w:sz w:val="24"/>
          <w:szCs w:val="24"/>
          <w:lang w:val="en-GB"/>
        </w:rPr>
        <w:t>to a climate resilient, lo</w:t>
      </w:r>
      <w:r w:rsidR="004B622D" w:rsidRPr="0018201A">
        <w:rPr>
          <w:rFonts w:ascii="Arial" w:hAnsi="Arial" w:cs="Arial"/>
          <w:sz w:val="24"/>
          <w:szCs w:val="24"/>
          <w:lang w:val="en-GB"/>
        </w:rPr>
        <w:t>w</w:t>
      </w:r>
      <w:r w:rsidRPr="0018201A">
        <w:rPr>
          <w:rFonts w:ascii="Arial" w:hAnsi="Arial" w:cs="Arial"/>
          <w:sz w:val="24"/>
          <w:szCs w:val="24"/>
          <w:lang w:val="en-GB"/>
        </w:rPr>
        <w:t xml:space="preserve"> emission economy by linking to the core planning and budgeting processes</w:t>
      </w:r>
      <w:r w:rsidR="00BC35EA" w:rsidRPr="0018201A">
        <w:rPr>
          <w:rFonts w:ascii="Arial" w:hAnsi="Arial" w:cs="Arial"/>
          <w:sz w:val="24"/>
          <w:szCs w:val="24"/>
          <w:lang w:val="en-GB"/>
        </w:rPr>
        <w:t>.</w:t>
      </w:r>
    </w:p>
    <w:p w:rsidR="00507A72" w:rsidRPr="00004689" w:rsidRDefault="00507A72" w:rsidP="00A8788E">
      <w:pPr>
        <w:numPr>
          <w:ilvl w:val="0"/>
          <w:numId w:val="17"/>
        </w:numPr>
        <w:jc w:val="both"/>
        <w:rPr>
          <w:rFonts w:ascii="Arial" w:hAnsi="Arial" w:cs="Arial"/>
          <w:sz w:val="24"/>
          <w:szCs w:val="24"/>
          <w:lang w:val="en-GB"/>
        </w:rPr>
      </w:pPr>
      <w:r w:rsidRPr="00C85857">
        <w:rPr>
          <w:rFonts w:ascii="Arial" w:hAnsi="Arial" w:cs="Arial"/>
          <w:sz w:val="24"/>
          <w:szCs w:val="24"/>
          <w:u w:val="single"/>
          <w:lang w:val="en-GB"/>
        </w:rPr>
        <w:t xml:space="preserve">Promotes mainstreaming </w:t>
      </w:r>
      <w:r w:rsidR="00537B0E" w:rsidRPr="00C85857">
        <w:rPr>
          <w:rFonts w:ascii="Arial" w:hAnsi="Arial" w:cs="Arial"/>
          <w:sz w:val="24"/>
          <w:szCs w:val="24"/>
          <w:u w:val="single"/>
          <w:lang w:val="en-GB"/>
        </w:rPr>
        <w:t>o</w:t>
      </w:r>
      <w:r w:rsidRPr="00C85857">
        <w:rPr>
          <w:rFonts w:ascii="Arial" w:hAnsi="Arial" w:cs="Arial"/>
          <w:sz w:val="24"/>
          <w:szCs w:val="24"/>
          <w:u w:val="single"/>
          <w:lang w:val="en-GB"/>
        </w:rPr>
        <w:t>f climate</w:t>
      </w:r>
      <w:r w:rsidR="00BC35EA" w:rsidRPr="008266CB">
        <w:rPr>
          <w:rFonts w:ascii="Arial" w:hAnsi="Arial" w:cs="Arial"/>
          <w:sz w:val="24"/>
          <w:szCs w:val="24"/>
          <w:u w:val="single"/>
          <w:lang w:val="en-GB"/>
        </w:rPr>
        <w:t xml:space="preserve"> change considerations</w:t>
      </w:r>
      <w:r w:rsidRPr="008266CB">
        <w:rPr>
          <w:rFonts w:ascii="Arial" w:hAnsi="Arial" w:cs="Arial"/>
          <w:sz w:val="24"/>
          <w:szCs w:val="24"/>
          <w:u w:val="single"/>
          <w:lang w:val="en-GB"/>
        </w:rPr>
        <w:t xml:space="preserve"> </w:t>
      </w:r>
      <w:r w:rsidRPr="0018201A">
        <w:rPr>
          <w:rFonts w:ascii="Arial" w:hAnsi="Arial" w:cs="Arial"/>
          <w:sz w:val="24"/>
          <w:szCs w:val="24"/>
          <w:lang w:val="en-GB"/>
        </w:rPr>
        <w:t>into sector and local plans and budgets</w:t>
      </w:r>
      <w:r w:rsidR="00BC35EA" w:rsidRPr="0018201A">
        <w:rPr>
          <w:rFonts w:ascii="Arial" w:hAnsi="Arial" w:cs="Arial"/>
          <w:sz w:val="24"/>
          <w:szCs w:val="24"/>
          <w:lang w:val="en-GB"/>
        </w:rPr>
        <w:t>.</w:t>
      </w:r>
      <w:r w:rsidRPr="0018201A">
        <w:rPr>
          <w:rFonts w:ascii="Arial" w:hAnsi="Arial" w:cs="Arial"/>
          <w:sz w:val="24"/>
          <w:szCs w:val="24"/>
          <w:u w:val="single"/>
          <w:lang w:val="en-GB"/>
        </w:rPr>
        <w:t xml:space="preserve"> </w:t>
      </w:r>
    </w:p>
    <w:p w:rsidR="0022175D" w:rsidRPr="00004689" w:rsidRDefault="0022175D" w:rsidP="0022175D">
      <w:pPr>
        <w:rPr>
          <w:rFonts w:ascii="Arial" w:hAnsi="Arial" w:cs="Arial"/>
          <w:color w:val="000000"/>
          <w:sz w:val="24"/>
          <w:szCs w:val="24"/>
          <w:lang w:val="en-GB"/>
        </w:rPr>
      </w:pPr>
      <w:r w:rsidRPr="00004689">
        <w:rPr>
          <w:rFonts w:ascii="Arial" w:hAnsi="Arial" w:cs="Arial"/>
          <w:color w:val="000000"/>
          <w:sz w:val="24"/>
          <w:szCs w:val="24"/>
          <w:lang w:val="en-GB"/>
        </w:rPr>
        <w:t xml:space="preserve">Presentations also highlighted the various </w:t>
      </w:r>
      <w:r w:rsidR="004B622D" w:rsidRPr="00004689">
        <w:rPr>
          <w:rFonts w:ascii="Arial" w:hAnsi="Arial" w:cs="Arial"/>
          <w:color w:val="000000"/>
          <w:sz w:val="24"/>
          <w:szCs w:val="24"/>
          <w:lang w:val="en-GB"/>
        </w:rPr>
        <w:t>challenges</w:t>
      </w:r>
      <w:r w:rsidRPr="00004689">
        <w:rPr>
          <w:rFonts w:ascii="Arial" w:hAnsi="Arial" w:cs="Arial"/>
          <w:color w:val="000000"/>
          <w:sz w:val="24"/>
          <w:szCs w:val="24"/>
          <w:lang w:val="en-GB"/>
        </w:rPr>
        <w:t xml:space="preserve"> when using country systems which may deter use:</w:t>
      </w:r>
    </w:p>
    <w:p w:rsidR="0022175D" w:rsidRPr="00004689" w:rsidRDefault="0022175D" w:rsidP="00004689">
      <w:pPr>
        <w:pStyle w:val="ListParagraph"/>
        <w:numPr>
          <w:ilvl w:val="0"/>
          <w:numId w:val="38"/>
        </w:numPr>
        <w:contextualSpacing w:val="0"/>
        <w:rPr>
          <w:rFonts w:ascii="Arial" w:hAnsi="Arial" w:cs="Arial"/>
          <w:color w:val="000000"/>
          <w:sz w:val="24"/>
          <w:szCs w:val="24"/>
          <w:lang w:val="en-GB"/>
        </w:rPr>
      </w:pPr>
      <w:r w:rsidRPr="00004689">
        <w:rPr>
          <w:rFonts w:ascii="Arial" w:hAnsi="Arial" w:cs="Arial"/>
          <w:color w:val="000000"/>
          <w:sz w:val="24"/>
          <w:szCs w:val="24"/>
          <w:u w:val="single"/>
          <w:lang w:val="en-GB"/>
        </w:rPr>
        <w:t>Political:</w:t>
      </w:r>
      <w:r w:rsidRPr="00004689">
        <w:rPr>
          <w:rFonts w:ascii="Arial" w:hAnsi="Arial" w:cs="Arial"/>
          <w:color w:val="000000"/>
          <w:sz w:val="24"/>
          <w:szCs w:val="24"/>
          <w:lang w:val="en-GB"/>
        </w:rPr>
        <w:t xml:space="preserve"> external funders may lose control over their strategic objectives</w:t>
      </w:r>
      <w:r w:rsidR="00BC35EA" w:rsidRPr="00004689">
        <w:rPr>
          <w:rFonts w:ascii="Arial" w:hAnsi="Arial" w:cs="Arial"/>
          <w:color w:val="000000"/>
          <w:sz w:val="24"/>
          <w:szCs w:val="24"/>
          <w:lang w:val="en-GB"/>
        </w:rPr>
        <w:t>.</w:t>
      </w:r>
    </w:p>
    <w:p w:rsidR="0022175D" w:rsidRPr="00004689" w:rsidRDefault="0022175D" w:rsidP="00004689">
      <w:pPr>
        <w:pStyle w:val="ListParagraph"/>
        <w:numPr>
          <w:ilvl w:val="0"/>
          <w:numId w:val="38"/>
        </w:numPr>
        <w:contextualSpacing w:val="0"/>
        <w:rPr>
          <w:rFonts w:ascii="Arial" w:hAnsi="Arial" w:cs="Arial"/>
          <w:color w:val="000000"/>
          <w:sz w:val="24"/>
          <w:szCs w:val="24"/>
          <w:lang w:val="en-GB"/>
        </w:rPr>
      </w:pPr>
      <w:r w:rsidRPr="00004689">
        <w:rPr>
          <w:rFonts w:ascii="Arial" w:hAnsi="Arial" w:cs="Arial"/>
          <w:color w:val="000000"/>
          <w:sz w:val="24"/>
          <w:szCs w:val="24"/>
          <w:u w:val="single"/>
          <w:lang w:val="en-GB"/>
        </w:rPr>
        <w:t>Programmatic</w:t>
      </w:r>
      <w:r w:rsidRPr="00004689">
        <w:rPr>
          <w:rFonts w:ascii="Arial" w:hAnsi="Arial" w:cs="Arial"/>
          <w:color w:val="000000"/>
          <w:sz w:val="24"/>
          <w:szCs w:val="24"/>
          <w:lang w:val="en-GB"/>
        </w:rPr>
        <w:t>: results may emerge slowly</w:t>
      </w:r>
      <w:r w:rsidR="00BC35EA" w:rsidRPr="00004689">
        <w:rPr>
          <w:rFonts w:ascii="Arial" w:hAnsi="Arial" w:cs="Arial"/>
          <w:color w:val="000000"/>
          <w:sz w:val="24"/>
          <w:szCs w:val="24"/>
          <w:lang w:val="en-GB"/>
        </w:rPr>
        <w:t>.</w:t>
      </w:r>
    </w:p>
    <w:p w:rsidR="0022175D" w:rsidRPr="00004689" w:rsidRDefault="0022175D" w:rsidP="00004689">
      <w:pPr>
        <w:pStyle w:val="ListParagraph"/>
        <w:numPr>
          <w:ilvl w:val="0"/>
          <w:numId w:val="38"/>
        </w:numPr>
        <w:contextualSpacing w:val="0"/>
        <w:rPr>
          <w:rFonts w:ascii="Arial" w:hAnsi="Arial" w:cs="Arial"/>
          <w:color w:val="000000"/>
          <w:sz w:val="24"/>
          <w:szCs w:val="24"/>
          <w:lang w:val="en-GB"/>
        </w:rPr>
      </w:pPr>
      <w:r w:rsidRPr="00004689">
        <w:rPr>
          <w:rFonts w:ascii="Arial" w:hAnsi="Arial" w:cs="Arial"/>
          <w:color w:val="000000"/>
          <w:sz w:val="24"/>
          <w:szCs w:val="24"/>
          <w:u w:val="single"/>
          <w:lang w:val="en-GB"/>
        </w:rPr>
        <w:t>Institutional:</w:t>
      </w:r>
      <w:r w:rsidRPr="00004689">
        <w:rPr>
          <w:rFonts w:ascii="Arial" w:hAnsi="Arial" w:cs="Arial"/>
          <w:color w:val="000000"/>
          <w:sz w:val="24"/>
          <w:szCs w:val="24"/>
          <w:lang w:val="en-GB"/>
        </w:rPr>
        <w:t xml:space="preserve"> domestic controls may be too weak</w:t>
      </w:r>
      <w:r w:rsidR="00BC35EA" w:rsidRPr="00004689">
        <w:rPr>
          <w:rFonts w:ascii="Arial" w:hAnsi="Arial" w:cs="Arial"/>
          <w:color w:val="000000"/>
          <w:sz w:val="24"/>
          <w:szCs w:val="24"/>
          <w:lang w:val="en-GB"/>
        </w:rPr>
        <w:t>.</w:t>
      </w:r>
    </w:p>
    <w:p w:rsidR="0022175D" w:rsidRPr="00004689" w:rsidRDefault="0022175D" w:rsidP="00004689">
      <w:pPr>
        <w:pStyle w:val="ListParagraph"/>
        <w:numPr>
          <w:ilvl w:val="0"/>
          <w:numId w:val="38"/>
        </w:numPr>
        <w:contextualSpacing w:val="0"/>
        <w:rPr>
          <w:rFonts w:ascii="Arial" w:hAnsi="Arial" w:cs="Arial"/>
          <w:color w:val="000000"/>
          <w:sz w:val="24"/>
          <w:szCs w:val="24"/>
          <w:lang w:val="en-GB"/>
        </w:rPr>
      </w:pPr>
      <w:r w:rsidRPr="00004689">
        <w:rPr>
          <w:rFonts w:ascii="Arial" w:hAnsi="Arial" w:cs="Arial"/>
          <w:color w:val="000000"/>
          <w:sz w:val="24"/>
          <w:szCs w:val="24"/>
          <w:u w:val="single"/>
          <w:lang w:val="en-GB"/>
        </w:rPr>
        <w:t>Environmental:</w:t>
      </w:r>
      <w:r w:rsidRPr="00004689">
        <w:rPr>
          <w:rFonts w:ascii="Arial" w:hAnsi="Arial" w:cs="Arial"/>
          <w:color w:val="000000"/>
          <w:sz w:val="24"/>
          <w:szCs w:val="24"/>
          <w:lang w:val="en-GB"/>
        </w:rPr>
        <w:t xml:space="preserve"> regulation to avoid negative environmental effects might be insufficient</w:t>
      </w:r>
      <w:r w:rsidR="00BC35EA" w:rsidRPr="00004689">
        <w:rPr>
          <w:rFonts w:ascii="Arial" w:hAnsi="Arial" w:cs="Arial"/>
          <w:color w:val="000000"/>
          <w:sz w:val="24"/>
          <w:szCs w:val="24"/>
          <w:lang w:val="en-GB"/>
        </w:rPr>
        <w:t>.</w:t>
      </w:r>
    </w:p>
    <w:p w:rsidR="0022175D" w:rsidRPr="00004689" w:rsidRDefault="0022175D" w:rsidP="00004689">
      <w:pPr>
        <w:pStyle w:val="ListParagraph"/>
        <w:numPr>
          <w:ilvl w:val="0"/>
          <w:numId w:val="38"/>
        </w:numPr>
        <w:contextualSpacing w:val="0"/>
        <w:rPr>
          <w:rFonts w:ascii="Arial" w:hAnsi="Arial" w:cs="Arial"/>
          <w:color w:val="000000"/>
          <w:sz w:val="24"/>
          <w:szCs w:val="24"/>
          <w:lang w:val="en-GB"/>
        </w:rPr>
      </w:pPr>
      <w:r w:rsidRPr="00004689">
        <w:rPr>
          <w:rFonts w:ascii="Arial" w:hAnsi="Arial" w:cs="Arial"/>
          <w:color w:val="000000"/>
          <w:sz w:val="24"/>
          <w:szCs w:val="24"/>
          <w:u w:val="single"/>
          <w:lang w:val="en-GB"/>
        </w:rPr>
        <w:lastRenderedPageBreak/>
        <w:t>Fiduciary:</w:t>
      </w:r>
      <w:r w:rsidRPr="00004689">
        <w:rPr>
          <w:rFonts w:ascii="Arial" w:hAnsi="Arial" w:cs="Arial"/>
          <w:color w:val="000000"/>
          <w:sz w:val="24"/>
          <w:szCs w:val="24"/>
          <w:lang w:val="en-GB"/>
        </w:rPr>
        <w:t xml:space="preserve"> funds may not be allocated for their intended purposes</w:t>
      </w:r>
      <w:r w:rsidR="00BC35EA" w:rsidRPr="00004689">
        <w:rPr>
          <w:rFonts w:ascii="Arial" w:hAnsi="Arial" w:cs="Arial"/>
          <w:color w:val="000000"/>
          <w:sz w:val="24"/>
          <w:szCs w:val="24"/>
          <w:lang w:val="en-GB"/>
        </w:rPr>
        <w:t>.</w:t>
      </w:r>
    </w:p>
    <w:p w:rsidR="004B622D" w:rsidRPr="00004689" w:rsidRDefault="004B622D" w:rsidP="00A8788E">
      <w:pPr>
        <w:jc w:val="both"/>
        <w:rPr>
          <w:rFonts w:ascii="Arial" w:hAnsi="Arial" w:cs="Arial"/>
          <w:sz w:val="24"/>
          <w:szCs w:val="24"/>
          <w:lang w:val="en-GB"/>
        </w:rPr>
      </w:pPr>
    </w:p>
    <w:p w:rsidR="00AF451C" w:rsidRPr="00004689" w:rsidRDefault="00A06542" w:rsidP="00A8788E">
      <w:pPr>
        <w:jc w:val="both"/>
        <w:rPr>
          <w:rFonts w:ascii="Arial" w:hAnsi="Arial" w:cs="Arial"/>
          <w:sz w:val="24"/>
          <w:szCs w:val="24"/>
          <w:lang w:val="en-GB"/>
        </w:rPr>
      </w:pPr>
      <w:r w:rsidRPr="00004689">
        <w:rPr>
          <w:rFonts w:ascii="Arial" w:hAnsi="Arial" w:cs="Arial"/>
          <w:sz w:val="24"/>
          <w:szCs w:val="24"/>
          <w:lang w:val="en-GB"/>
        </w:rPr>
        <w:t>Managing climate finance through country systems</w:t>
      </w:r>
      <w:r w:rsidR="00AF451C" w:rsidRPr="00004689">
        <w:rPr>
          <w:rFonts w:ascii="Arial" w:hAnsi="Arial" w:cs="Arial"/>
          <w:sz w:val="24"/>
          <w:szCs w:val="24"/>
          <w:lang w:val="en-GB"/>
        </w:rPr>
        <w:t xml:space="preserve"> – where appropriate - </w:t>
      </w:r>
      <w:r w:rsidRPr="00004689">
        <w:rPr>
          <w:rFonts w:ascii="Arial" w:hAnsi="Arial" w:cs="Arial"/>
          <w:sz w:val="24"/>
          <w:szCs w:val="24"/>
          <w:lang w:val="en-GB"/>
        </w:rPr>
        <w:t xml:space="preserve">is in line with the Partnership for Action on Climate Change Finance and </w:t>
      </w:r>
      <w:r w:rsidR="000B14F8" w:rsidRPr="00004689">
        <w:rPr>
          <w:rFonts w:ascii="Arial" w:hAnsi="Arial" w:cs="Arial"/>
          <w:sz w:val="24"/>
          <w:szCs w:val="24"/>
          <w:lang w:val="en-GB"/>
        </w:rPr>
        <w:t xml:space="preserve">Effective </w:t>
      </w:r>
      <w:r w:rsidRPr="00004689">
        <w:rPr>
          <w:rFonts w:ascii="Arial" w:hAnsi="Arial" w:cs="Arial"/>
          <w:sz w:val="24"/>
          <w:szCs w:val="24"/>
          <w:lang w:val="en-GB"/>
        </w:rPr>
        <w:t xml:space="preserve">Development </w:t>
      </w:r>
      <w:r w:rsidR="000B14F8" w:rsidRPr="00004689">
        <w:rPr>
          <w:rFonts w:ascii="Arial" w:hAnsi="Arial" w:cs="Arial"/>
          <w:sz w:val="24"/>
          <w:szCs w:val="24"/>
          <w:lang w:val="en-GB"/>
        </w:rPr>
        <w:t>Co-operation</w:t>
      </w:r>
      <w:r w:rsidRPr="00004689">
        <w:rPr>
          <w:rFonts w:ascii="Arial" w:hAnsi="Arial" w:cs="Arial"/>
          <w:sz w:val="24"/>
          <w:szCs w:val="24"/>
          <w:lang w:val="en-GB"/>
        </w:rPr>
        <w:t xml:space="preserve"> which seeks to strengthen linkages between climate finance and countries’ planning, budgeting and public financial management systems.</w:t>
      </w:r>
      <w:r w:rsidR="009E363F" w:rsidRPr="00004689">
        <w:rPr>
          <w:rFonts w:ascii="Arial" w:hAnsi="Arial" w:cs="Arial"/>
          <w:sz w:val="24"/>
          <w:szCs w:val="24"/>
          <w:lang w:val="en-GB"/>
        </w:rPr>
        <w:t xml:space="preserve">  </w:t>
      </w:r>
    </w:p>
    <w:p w:rsidR="00D80B72" w:rsidRPr="00004689" w:rsidRDefault="00530D03" w:rsidP="00A8788E">
      <w:pPr>
        <w:jc w:val="both"/>
        <w:rPr>
          <w:rFonts w:ascii="Arial" w:hAnsi="Arial" w:cs="Arial"/>
          <w:sz w:val="24"/>
          <w:szCs w:val="24"/>
          <w:lang w:val="en-GB"/>
        </w:rPr>
      </w:pPr>
      <w:r w:rsidRPr="00004689">
        <w:rPr>
          <w:rFonts w:ascii="Arial" w:hAnsi="Arial" w:cs="Arial"/>
          <w:sz w:val="24"/>
          <w:szCs w:val="24"/>
          <w:lang w:val="en-GB"/>
        </w:rPr>
        <w:t xml:space="preserve">The </w:t>
      </w:r>
      <w:r w:rsidR="00E64085" w:rsidRPr="00004689">
        <w:rPr>
          <w:rFonts w:ascii="Arial" w:hAnsi="Arial" w:cs="Arial"/>
          <w:sz w:val="24"/>
          <w:szCs w:val="24"/>
          <w:lang w:val="en-GB"/>
        </w:rPr>
        <w:t xml:space="preserve">Forum </w:t>
      </w:r>
      <w:r w:rsidR="00476E56" w:rsidRPr="00004689">
        <w:rPr>
          <w:rFonts w:ascii="Arial" w:hAnsi="Arial" w:cs="Arial"/>
          <w:sz w:val="24"/>
          <w:szCs w:val="24"/>
          <w:lang w:val="en-GB"/>
        </w:rPr>
        <w:t>reflected on the diverse country</w:t>
      </w:r>
      <w:r w:rsidR="00F56F86" w:rsidRPr="00004689">
        <w:rPr>
          <w:rFonts w:ascii="Arial" w:hAnsi="Arial" w:cs="Arial"/>
          <w:sz w:val="24"/>
          <w:szCs w:val="24"/>
          <w:lang w:val="en-GB"/>
        </w:rPr>
        <w:t>-</w:t>
      </w:r>
      <w:r w:rsidR="009E363F" w:rsidRPr="00004689">
        <w:rPr>
          <w:rFonts w:ascii="Arial" w:hAnsi="Arial" w:cs="Arial"/>
          <w:sz w:val="24"/>
          <w:szCs w:val="24"/>
          <w:lang w:val="en-GB"/>
        </w:rPr>
        <w:t xml:space="preserve">led </w:t>
      </w:r>
      <w:r w:rsidR="00476E56" w:rsidRPr="00004689">
        <w:rPr>
          <w:rFonts w:ascii="Arial" w:hAnsi="Arial" w:cs="Arial"/>
          <w:sz w:val="24"/>
          <w:szCs w:val="24"/>
          <w:lang w:val="en-GB"/>
        </w:rPr>
        <w:t xml:space="preserve">definitions of climate finance noting </w:t>
      </w:r>
      <w:r w:rsidR="009E363F" w:rsidRPr="00004689">
        <w:rPr>
          <w:rFonts w:ascii="Arial" w:hAnsi="Arial" w:cs="Arial"/>
          <w:sz w:val="24"/>
          <w:szCs w:val="24"/>
          <w:lang w:val="en-GB"/>
        </w:rPr>
        <w:t>that</w:t>
      </w:r>
      <w:r w:rsidR="00476E56" w:rsidRPr="00004689">
        <w:rPr>
          <w:rFonts w:ascii="Arial" w:hAnsi="Arial" w:cs="Arial"/>
          <w:sz w:val="24"/>
          <w:szCs w:val="24"/>
          <w:lang w:val="en-GB"/>
        </w:rPr>
        <w:t xml:space="preserve"> </w:t>
      </w:r>
      <w:r w:rsidR="009E363F" w:rsidRPr="00004689">
        <w:rPr>
          <w:rFonts w:ascii="Arial" w:hAnsi="Arial" w:cs="Arial"/>
          <w:sz w:val="24"/>
          <w:szCs w:val="24"/>
          <w:lang w:val="en-GB"/>
        </w:rPr>
        <w:t xml:space="preserve">sources of climate change finance could be public or private, </w:t>
      </w:r>
      <w:r w:rsidRPr="00004689">
        <w:rPr>
          <w:rFonts w:ascii="Arial" w:hAnsi="Arial" w:cs="Arial"/>
          <w:sz w:val="24"/>
          <w:szCs w:val="24"/>
          <w:lang w:val="en-GB"/>
        </w:rPr>
        <w:t>domestic as well as international</w:t>
      </w:r>
      <w:r w:rsidR="009E363F" w:rsidRPr="00004689">
        <w:rPr>
          <w:rFonts w:ascii="Arial" w:hAnsi="Arial" w:cs="Arial"/>
          <w:sz w:val="24"/>
          <w:szCs w:val="24"/>
          <w:lang w:val="en-GB"/>
        </w:rPr>
        <w:t>.</w:t>
      </w:r>
      <w:r w:rsidR="00FF27E9">
        <w:rPr>
          <w:rFonts w:ascii="Arial" w:hAnsi="Arial" w:cs="Arial"/>
          <w:sz w:val="24"/>
          <w:szCs w:val="24"/>
          <w:lang w:val="en-GB"/>
        </w:rPr>
        <w:t xml:space="preserve">    </w:t>
      </w:r>
      <w:r w:rsidR="009E363F" w:rsidRPr="00004689">
        <w:rPr>
          <w:rFonts w:ascii="Arial" w:hAnsi="Arial" w:cs="Arial"/>
          <w:sz w:val="24"/>
          <w:szCs w:val="24"/>
          <w:lang w:val="en-GB"/>
        </w:rPr>
        <w:t xml:space="preserve">  </w:t>
      </w:r>
    </w:p>
    <w:p w:rsidR="00AF451C" w:rsidRPr="00004689" w:rsidRDefault="009E363F" w:rsidP="00BE7584">
      <w:pPr>
        <w:pStyle w:val="ListParagraph"/>
        <w:numPr>
          <w:ilvl w:val="0"/>
          <w:numId w:val="40"/>
        </w:numPr>
        <w:jc w:val="both"/>
        <w:rPr>
          <w:rFonts w:ascii="Arial" w:hAnsi="Arial" w:cs="Arial"/>
          <w:sz w:val="24"/>
          <w:szCs w:val="24"/>
          <w:lang w:val="en-GB"/>
        </w:rPr>
      </w:pPr>
      <w:r w:rsidRPr="00004689">
        <w:rPr>
          <w:rFonts w:ascii="Arial" w:hAnsi="Arial" w:cs="Arial"/>
          <w:sz w:val="24"/>
          <w:szCs w:val="24"/>
          <w:lang w:val="en-GB"/>
        </w:rPr>
        <w:t xml:space="preserve">Many countries that have undertaken </w:t>
      </w:r>
      <w:r w:rsidR="004B622D" w:rsidRPr="00004689">
        <w:rPr>
          <w:rFonts w:ascii="Arial" w:hAnsi="Arial" w:cs="Arial"/>
          <w:sz w:val="24"/>
          <w:szCs w:val="24"/>
          <w:lang w:val="en-GB"/>
        </w:rPr>
        <w:t>Climate Public Expenditure and Institutional Reviews (</w:t>
      </w:r>
      <w:r w:rsidRPr="00004689">
        <w:rPr>
          <w:rFonts w:ascii="Arial" w:hAnsi="Arial" w:cs="Arial"/>
          <w:sz w:val="24"/>
          <w:szCs w:val="24"/>
          <w:lang w:val="en-GB"/>
        </w:rPr>
        <w:t>CPEIRs</w:t>
      </w:r>
      <w:r w:rsidR="004B622D" w:rsidRPr="00004689">
        <w:rPr>
          <w:rFonts w:ascii="Arial" w:hAnsi="Arial" w:cs="Arial"/>
          <w:sz w:val="24"/>
          <w:szCs w:val="24"/>
          <w:lang w:val="en-GB"/>
        </w:rPr>
        <w:t>)</w:t>
      </w:r>
      <w:r w:rsidRPr="00004689">
        <w:rPr>
          <w:rFonts w:ascii="Arial" w:hAnsi="Arial" w:cs="Arial"/>
          <w:sz w:val="24"/>
          <w:szCs w:val="24"/>
          <w:lang w:val="en-GB"/>
        </w:rPr>
        <w:t xml:space="preserve"> show that significant domestic public finance (between 0.5</w:t>
      </w:r>
      <w:r w:rsidR="00B12E39" w:rsidRPr="00004689">
        <w:rPr>
          <w:rFonts w:ascii="Arial" w:hAnsi="Arial" w:cs="Arial"/>
          <w:sz w:val="24"/>
          <w:szCs w:val="24"/>
          <w:lang w:val="en-GB"/>
        </w:rPr>
        <w:t xml:space="preserve"> </w:t>
      </w:r>
      <w:r w:rsidRPr="00004689">
        <w:rPr>
          <w:rFonts w:ascii="Arial" w:hAnsi="Arial" w:cs="Arial"/>
          <w:sz w:val="24"/>
          <w:szCs w:val="24"/>
          <w:lang w:val="en-GB"/>
        </w:rPr>
        <w:t>-</w:t>
      </w:r>
      <w:r w:rsidR="00B12E39" w:rsidRPr="00004689">
        <w:rPr>
          <w:rFonts w:ascii="Arial" w:hAnsi="Arial" w:cs="Arial"/>
          <w:sz w:val="24"/>
          <w:szCs w:val="24"/>
          <w:lang w:val="en-GB"/>
        </w:rPr>
        <w:t xml:space="preserve"> </w:t>
      </w:r>
      <w:r w:rsidRPr="00004689">
        <w:rPr>
          <w:rFonts w:ascii="Arial" w:hAnsi="Arial" w:cs="Arial"/>
          <w:sz w:val="24"/>
          <w:szCs w:val="24"/>
          <w:lang w:val="en-GB"/>
        </w:rPr>
        <w:t>7</w:t>
      </w:r>
      <w:r w:rsidR="00B12E39" w:rsidRPr="00004689">
        <w:rPr>
          <w:rFonts w:ascii="Arial" w:hAnsi="Arial" w:cs="Arial"/>
          <w:sz w:val="24"/>
          <w:szCs w:val="24"/>
          <w:lang w:val="en-GB"/>
        </w:rPr>
        <w:t xml:space="preserve"> </w:t>
      </w:r>
      <w:r w:rsidRPr="00004689">
        <w:rPr>
          <w:rFonts w:ascii="Arial" w:hAnsi="Arial" w:cs="Arial"/>
          <w:sz w:val="24"/>
          <w:szCs w:val="24"/>
          <w:lang w:val="en-GB"/>
        </w:rPr>
        <w:t xml:space="preserve">% of GDP) is already being allocated towards </w:t>
      </w:r>
      <w:r w:rsidR="00D80B72" w:rsidRPr="00004689">
        <w:rPr>
          <w:rFonts w:ascii="Arial" w:hAnsi="Arial" w:cs="Arial"/>
          <w:sz w:val="24"/>
          <w:szCs w:val="24"/>
          <w:lang w:val="en-GB"/>
        </w:rPr>
        <w:t>climate-</w:t>
      </w:r>
      <w:r w:rsidRPr="00004689">
        <w:rPr>
          <w:rFonts w:ascii="Arial" w:hAnsi="Arial" w:cs="Arial"/>
          <w:sz w:val="24"/>
          <w:szCs w:val="24"/>
          <w:lang w:val="en-GB"/>
        </w:rPr>
        <w:t xml:space="preserve">related expenditures.  </w:t>
      </w:r>
      <w:r w:rsidR="00507A72" w:rsidRPr="00004689">
        <w:rPr>
          <w:rFonts w:ascii="Arial" w:hAnsi="Arial" w:cs="Arial"/>
          <w:sz w:val="24"/>
          <w:szCs w:val="24"/>
          <w:lang w:val="en-GB"/>
        </w:rPr>
        <w:t xml:space="preserve">The </w:t>
      </w:r>
      <w:r w:rsidR="00F56F86" w:rsidRPr="00004689">
        <w:rPr>
          <w:rFonts w:ascii="Arial" w:hAnsi="Arial" w:cs="Arial"/>
          <w:sz w:val="24"/>
          <w:szCs w:val="24"/>
          <w:lang w:val="en-GB"/>
        </w:rPr>
        <w:t>F</w:t>
      </w:r>
      <w:r w:rsidR="00D80B72" w:rsidRPr="00004689">
        <w:rPr>
          <w:rFonts w:ascii="Arial" w:hAnsi="Arial" w:cs="Arial"/>
          <w:sz w:val="24"/>
          <w:szCs w:val="24"/>
          <w:lang w:val="en-GB"/>
        </w:rPr>
        <w:t xml:space="preserve">orum highlighted that each country has a different approach to managing climate finance. </w:t>
      </w:r>
      <w:r w:rsidR="000A4182" w:rsidRPr="00004689">
        <w:rPr>
          <w:rFonts w:ascii="Arial" w:hAnsi="Arial" w:cs="Arial"/>
          <w:sz w:val="24"/>
          <w:szCs w:val="24"/>
          <w:lang w:val="en-GB"/>
        </w:rPr>
        <w:t xml:space="preserve">Many countries are also taking forward innovations that integrate climate finance into country systems and taking a </w:t>
      </w:r>
      <w:r w:rsidR="00BC35EA" w:rsidRPr="00004689">
        <w:rPr>
          <w:rFonts w:ascii="Arial" w:hAnsi="Arial" w:cs="Arial"/>
          <w:sz w:val="24"/>
          <w:szCs w:val="24"/>
          <w:lang w:val="en-GB"/>
        </w:rPr>
        <w:t>whole-of-</w:t>
      </w:r>
      <w:r w:rsidR="000A4182" w:rsidRPr="00004689">
        <w:rPr>
          <w:rFonts w:ascii="Arial" w:hAnsi="Arial" w:cs="Arial"/>
          <w:sz w:val="24"/>
          <w:szCs w:val="24"/>
          <w:lang w:val="en-GB"/>
        </w:rPr>
        <w:t>government approach to managing climate finance.</w:t>
      </w:r>
      <w:r w:rsidR="00F56F86" w:rsidRPr="00004689">
        <w:rPr>
          <w:rFonts w:ascii="Arial" w:hAnsi="Arial" w:cs="Arial"/>
          <w:sz w:val="24"/>
          <w:szCs w:val="24"/>
          <w:lang w:val="en-GB"/>
        </w:rPr>
        <w:t xml:space="preserve"> </w:t>
      </w:r>
      <w:r w:rsidR="006B4B61" w:rsidRPr="00004689">
        <w:rPr>
          <w:rFonts w:ascii="Arial" w:hAnsi="Arial" w:cs="Arial"/>
          <w:sz w:val="24"/>
          <w:szCs w:val="24"/>
          <w:lang w:val="en-GB"/>
        </w:rPr>
        <w:t xml:space="preserve">Climate finance and the budget cycle were highlighted as </w:t>
      </w:r>
      <w:r w:rsidR="004B622D" w:rsidRPr="00004689">
        <w:rPr>
          <w:rFonts w:ascii="Arial" w:hAnsi="Arial" w:cs="Arial"/>
          <w:sz w:val="24"/>
          <w:szCs w:val="24"/>
          <w:lang w:val="en-GB"/>
        </w:rPr>
        <w:t xml:space="preserve">an </w:t>
      </w:r>
      <w:r w:rsidR="006B4B61" w:rsidRPr="00004689">
        <w:rPr>
          <w:rFonts w:ascii="Arial" w:hAnsi="Arial" w:cs="Arial"/>
          <w:sz w:val="24"/>
          <w:szCs w:val="24"/>
          <w:lang w:val="en-GB"/>
        </w:rPr>
        <w:t>approach to managing climate finance (see diagram below).</w:t>
      </w:r>
      <w:r w:rsidR="00D01808" w:rsidRPr="00004689">
        <w:rPr>
          <w:rFonts w:ascii="Arial" w:hAnsi="Arial" w:cs="Arial"/>
          <w:sz w:val="24"/>
          <w:szCs w:val="24"/>
          <w:lang w:val="en-GB"/>
        </w:rPr>
        <w:t xml:space="preserve"> </w:t>
      </w:r>
    </w:p>
    <w:p w:rsidR="009E363F" w:rsidRPr="00004689" w:rsidRDefault="00D05F60" w:rsidP="00BE7584">
      <w:pPr>
        <w:pStyle w:val="ListParagraph"/>
        <w:numPr>
          <w:ilvl w:val="0"/>
          <w:numId w:val="40"/>
        </w:numPr>
        <w:jc w:val="both"/>
        <w:rPr>
          <w:rFonts w:ascii="Arial" w:hAnsi="Arial" w:cs="Arial"/>
          <w:sz w:val="24"/>
          <w:szCs w:val="24"/>
          <w:lang w:val="en-GB"/>
        </w:rPr>
      </w:pPr>
      <w:r w:rsidRPr="00004689">
        <w:rPr>
          <w:rFonts w:ascii="Arial" w:hAnsi="Arial" w:cs="Arial"/>
          <w:sz w:val="24"/>
          <w:szCs w:val="24"/>
          <w:lang w:val="en-GB"/>
        </w:rPr>
        <w:t>I</w:t>
      </w:r>
      <w:r w:rsidR="00AF451C" w:rsidRPr="00004689">
        <w:rPr>
          <w:rFonts w:ascii="Arial" w:hAnsi="Arial" w:cs="Arial"/>
          <w:sz w:val="24"/>
          <w:szCs w:val="24"/>
          <w:lang w:val="en-GB"/>
        </w:rPr>
        <w:t xml:space="preserve">nternational </w:t>
      </w:r>
      <w:r w:rsidRPr="00004689">
        <w:rPr>
          <w:rFonts w:ascii="Arial" w:hAnsi="Arial" w:cs="Arial"/>
          <w:sz w:val="24"/>
          <w:szCs w:val="24"/>
          <w:lang w:val="en-GB"/>
        </w:rPr>
        <w:t xml:space="preserve">climate </w:t>
      </w:r>
      <w:r w:rsidR="00AF451C" w:rsidRPr="00004689">
        <w:rPr>
          <w:rFonts w:ascii="Arial" w:hAnsi="Arial" w:cs="Arial"/>
          <w:sz w:val="24"/>
          <w:szCs w:val="24"/>
          <w:lang w:val="en-GB"/>
        </w:rPr>
        <w:t xml:space="preserve">finance </w:t>
      </w:r>
      <w:r w:rsidRPr="00004689">
        <w:rPr>
          <w:rFonts w:ascii="Arial" w:hAnsi="Arial" w:cs="Arial"/>
          <w:sz w:val="24"/>
          <w:szCs w:val="24"/>
          <w:lang w:val="en-GB"/>
        </w:rPr>
        <w:t xml:space="preserve">also </w:t>
      </w:r>
      <w:r w:rsidR="00AF451C" w:rsidRPr="00004689">
        <w:rPr>
          <w:rFonts w:ascii="Arial" w:hAnsi="Arial" w:cs="Arial"/>
          <w:sz w:val="24"/>
          <w:szCs w:val="24"/>
          <w:lang w:val="en-GB"/>
        </w:rPr>
        <w:t xml:space="preserve">provides </w:t>
      </w:r>
      <w:r w:rsidRPr="00004689">
        <w:rPr>
          <w:rFonts w:ascii="Arial" w:hAnsi="Arial" w:cs="Arial"/>
          <w:sz w:val="24"/>
          <w:szCs w:val="24"/>
          <w:lang w:val="en-GB"/>
        </w:rPr>
        <w:t>financing in many countries: t</w:t>
      </w:r>
      <w:r w:rsidR="00AF451C" w:rsidRPr="00004689">
        <w:rPr>
          <w:rFonts w:ascii="Arial" w:hAnsi="Arial" w:cs="Arial"/>
          <w:sz w:val="24"/>
          <w:szCs w:val="24"/>
          <w:lang w:val="en-GB" w:eastAsia="en-GB"/>
        </w:rPr>
        <w:t xml:space="preserve">otal bilateral climate change-related aid </w:t>
      </w:r>
      <w:r w:rsidRPr="00004689">
        <w:rPr>
          <w:rFonts w:ascii="Arial" w:hAnsi="Arial" w:cs="Arial"/>
          <w:sz w:val="24"/>
          <w:szCs w:val="24"/>
          <w:lang w:val="en-GB" w:eastAsia="en-GB"/>
        </w:rPr>
        <w:t xml:space="preserve">commitments </w:t>
      </w:r>
      <w:r w:rsidR="00AF451C" w:rsidRPr="00004689">
        <w:rPr>
          <w:rFonts w:ascii="Arial" w:hAnsi="Arial" w:cs="Arial"/>
          <w:sz w:val="24"/>
          <w:szCs w:val="24"/>
          <w:lang w:val="en-GB" w:eastAsia="en-GB"/>
        </w:rPr>
        <w:t>reached USD 21.2 billion</w:t>
      </w:r>
      <w:r w:rsidRPr="00004689">
        <w:rPr>
          <w:rFonts w:ascii="Arial" w:hAnsi="Arial" w:cs="Arial"/>
          <w:sz w:val="24"/>
          <w:szCs w:val="24"/>
          <w:lang w:val="en-GB" w:eastAsia="en-GB"/>
        </w:rPr>
        <w:t xml:space="preserve"> per year in 2010-11 (OECD 2013)</w:t>
      </w:r>
      <w:r w:rsidR="00AF451C" w:rsidRPr="00004689">
        <w:rPr>
          <w:rFonts w:ascii="Arial" w:hAnsi="Arial" w:cs="Arial"/>
          <w:sz w:val="24"/>
          <w:szCs w:val="24"/>
          <w:lang w:val="en-GB" w:eastAsia="en-GB"/>
        </w:rPr>
        <w:t>.</w:t>
      </w:r>
      <w:r w:rsidRPr="00004689">
        <w:rPr>
          <w:rFonts w:ascii="Arial" w:hAnsi="Arial" w:cs="Arial"/>
          <w:sz w:val="24"/>
          <w:szCs w:val="24"/>
          <w:lang w:val="en-GB" w:eastAsia="en-GB"/>
        </w:rPr>
        <w:t xml:space="preserve"> A sub-set of climate-related aid finance is included and counted towards Fast Start Finance (FSF) commitments, </w:t>
      </w:r>
      <w:r w:rsidRPr="00004689">
        <w:rPr>
          <w:rFonts w:ascii="Arial" w:hAnsi="Arial" w:cs="Arial"/>
          <w:sz w:val="24"/>
          <w:szCs w:val="24"/>
          <w:lang w:val="en-GB"/>
        </w:rPr>
        <w:t xml:space="preserve">over 2010-12, but climate-related aid </w:t>
      </w:r>
      <w:r w:rsidR="005B708F" w:rsidRPr="00004689">
        <w:rPr>
          <w:rFonts w:ascii="Arial" w:hAnsi="Arial" w:cs="Arial"/>
          <w:sz w:val="24"/>
          <w:szCs w:val="24"/>
          <w:lang w:val="en-GB"/>
        </w:rPr>
        <w:t>may</w:t>
      </w:r>
      <w:r w:rsidRPr="00004689">
        <w:rPr>
          <w:rFonts w:ascii="Arial" w:hAnsi="Arial" w:cs="Arial"/>
          <w:sz w:val="24"/>
          <w:szCs w:val="24"/>
          <w:lang w:val="en-GB"/>
        </w:rPr>
        <w:t xml:space="preserve"> also </w:t>
      </w:r>
      <w:r w:rsidR="005B708F" w:rsidRPr="00004689">
        <w:rPr>
          <w:rFonts w:ascii="Arial" w:hAnsi="Arial" w:cs="Arial"/>
          <w:sz w:val="24"/>
          <w:szCs w:val="24"/>
          <w:lang w:val="en-GB"/>
        </w:rPr>
        <w:t xml:space="preserve">be </w:t>
      </w:r>
      <w:r w:rsidRPr="00004689">
        <w:rPr>
          <w:rFonts w:ascii="Arial" w:hAnsi="Arial" w:cs="Arial"/>
          <w:sz w:val="24"/>
          <w:szCs w:val="24"/>
          <w:lang w:val="en-GB"/>
        </w:rPr>
        <w:t>broader than FSF.</w:t>
      </w:r>
      <w:r w:rsidR="00FF27E9" w:rsidRPr="00FF27E9">
        <w:rPr>
          <w:rFonts w:ascii="Arial" w:hAnsi="Arial" w:cs="Arial"/>
          <w:sz w:val="24"/>
          <w:szCs w:val="24"/>
          <w:lang w:val="en-GB"/>
        </w:rPr>
        <w:t xml:space="preserve"> </w:t>
      </w:r>
      <w:r w:rsidR="00FF27E9">
        <w:rPr>
          <w:rFonts w:ascii="Arial" w:hAnsi="Arial" w:cs="Arial"/>
          <w:sz w:val="24"/>
          <w:szCs w:val="24"/>
          <w:lang w:val="en-GB"/>
        </w:rPr>
        <w:t>It was highlighted</w:t>
      </w:r>
      <w:r w:rsidR="005617D0">
        <w:rPr>
          <w:rFonts w:ascii="Arial" w:hAnsi="Arial" w:cs="Arial"/>
          <w:sz w:val="24"/>
          <w:szCs w:val="24"/>
          <w:lang w:val="en-GB"/>
        </w:rPr>
        <w:t xml:space="preserve">, particularly by civil society representatives </w:t>
      </w:r>
      <w:r w:rsidR="00FF27E9">
        <w:rPr>
          <w:rFonts w:ascii="Arial" w:hAnsi="Arial" w:cs="Arial"/>
          <w:sz w:val="24"/>
          <w:szCs w:val="24"/>
          <w:lang w:val="en-GB"/>
        </w:rPr>
        <w:t xml:space="preserve">that </w:t>
      </w:r>
      <w:r w:rsidR="005617D0">
        <w:rPr>
          <w:rFonts w:ascii="Arial" w:hAnsi="Arial" w:cs="Arial"/>
          <w:sz w:val="24"/>
          <w:szCs w:val="24"/>
          <w:lang w:val="en-GB"/>
        </w:rPr>
        <w:t xml:space="preserve">future </w:t>
      </w:r>
      <w:r w:rsidR="00FF27E9">
        <w:rPr>
          <w:rFonts w:ascii="Arial" w:hAnsi="Arial" w:cs="Arial"/>
          <w:sz w:val="24"/>
          <w:szCs w:val="24"/>
          <w:lang w:val="en-GB"/>
        </w:rPr>
        <w:t>pledges of international climate finance need to be</w:t>
      </w:r>
      <w:r w:rsidR="005617D0">
        <w:rPr>
          <w:rFonts w:ascii="Arial" w:hAnsi="Arial" w:cs="Arial"/>
          <w:sz w:val="24"/>
          <w:szCs w:val="24"/>
          <w:lang w:val="en-GB"/>
        </w:rPr>
        <w:t xml:space="preserve"> met and the Green Climate Fund needs to be swiftly capitalised.</w:t>
      </w:r>
    </w:p>
    <w:p w:rsidR="00091B85" w:rsidRPr="00004689" w:rsidRDefault="00091B85">
      <w:pPr>
        <w:rPr>
          <w:rFonts w:ascii="Arial" w:hAnsi="Arial" w:cs="Arial"/>
          <w:sz w:val="24"/>
          <w:szCs w:val="24"/>
          <w:lang w:val="en-GB"/>
        </w:rPr>
      </w:pPr>
    </w:p>
    <w:p w:rsidR="00091B85" w:rsidRPr="00004689" w:rsidRDefault="00091B85">
      <w:pPr>
        <w:rPr>
          <w:rFonts w:ascii="Arial" w:hAnsi="Arial" w:cs="Arial"/>
          <w:sz w:val="24"/>
          <w:szCs w:val="24"/>
          <w:lang w:val="en-GB"/>
        </w:rPr>
      </w:pPr>
    </w:p>
    <w:p w:rsidR="00091B85" w:rsidRPr="00004689" w:rsidRDefault="0018201A">
      <w:pPr>
        <w:rPr>
          <w:rFonts w:ascii="Arial" w:hAnsi="Arial" w:cs="Arial"/>
          <w:sz w:val="24"/>
          <w:szCs w:val="24"/>
          <w:lang w:val="en-GB"/>
        </w:rPr>
      </w:pPr>
      <w:r>
        <w:rPr>
          <w:rStyle w:val="CommentReference"/>
        </w:rPr>
        <w:lastRenderedPageBreak/>
        <w:commentReference w:id="1"/>
      </w:r>
      <w:r w:rsidR="00232DFE">
        <w:rPr>
          <w:rFonts w:ascii="Arial" w:hAnsi="Arial" w:cs="Arial"/>
          <w:noProof/>
          <w:sz w:val="24"/>
          <w:szCs w:val="24"/>
        </w:rPr>
        <w:drawing>
          <wp:inline distT="0" distB="0" distL="0" distR="0" wp14:anchorId="5F88615C" wp14:editId="0E0BE2D0">
            <wp:extent cx="5734050" cy="428625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4286250"/>
                    </a:xfrm>
                    <a:prstGeom prst="rect">
                      <a:avLst/>
                    </a:prstGeom>
                    <a:noFill/>
                    <a:ln>
                      <a:solidFill>
                        <a:schemeClr val="accent1"/>
                      </a:solidFill>
                    </a:ln>
                  </pic:spPr>
                </pic:pic>
              </a:graphicData>
            </a:graphic>
          </wp:inline>
        </w:drawing>
      </w:r>
    </w:p>
    <w:p w:rsidR="00091B85" w:rsidRPr="00004689" w:rsidRDefault="00091B85">
      <w:pPr>
        <w:rPr>
          <w:rFonts w:ascii="Arial" w:hAnsi="Arial" w:cs="Arial"/>
          <w:sz w:val="24"/>
          <w:szCs w:val="24"/>
          <w:lang w:val="en-GB"/>
        </w:rPr>
      </w:pPr>
    </w:p>
    <w:p w:rsidR="00B56A83" w:rsidRPr="00004689" w:rsidRDefault="005B708F">
      <w:pPr>
        <w:rPr>
          <w:rFonts w:ascii="Arial" w:hAnsi="Arial" w:cs="Arial"/>
          <w:sz w:val="24"/>
          <w:szCs w:val="24"/>
          <w:lang w:val="en-GB"/>
        </w:rPr>
      </w:pPr>
      <w:r w:rsidRPr="00004689">
        <w:rPr>
          <w:rFonts w:ascii="Arial" w:hAnsi="Arial" w:cs="Arial"/>
          <w:sz w:val="24"/>
          <w:szCs w:val="24"/>
          <w:lang w:val="en-GB"/>
        </w:rPr>
        <w:t>A</w:t>
      </w:r>
      <w:r w:rsidR="003002AD" w:rsidRPr="00004689">
        <w:rPr>
          <w:rFonts w:ascii="Arial" w:hAnsi="Arial" w:cs="Arial"/>
          <w:sz w:val="24"/>
          <w:szCs w:val="24"/>
          <w:lang w:val="en-GB"/>
        </w:rPr>
        <w:t xml:space="preserve"> video</w:t>
      </w:r>
      <w:r w:rsidRPr="00004689">
        <w:rPr>
          <w:rFonts w:ascii="Arial" w:hAnsi="Arial" w:cs="Arial"/>
          <w:sz w:val="24"/>
          <w:szCs w:val="24"/>
          <w:lang w:val="en-GB"/>
        </w:rPr>
        <w:t>, produced by UNDP,</w:t>
      </w:r>
      <w:r w:rsidR="003002AD" w:rsidRPr="00004689">
        <w:rPr>
          <w:rFonts w:ascii="Arial" w:hAnsi="Arial" w:cs="Arial"/>
          <w:sz w:val="24"/>
          <w:szCs w:val="24"/>
          <w:lang w:val="en-GB"/>
        </w:rPr>
        <w:t xml:space="preserve"> outlining a whole</w:t>
      </w:r>
      <w:r w:rsidR="00091B85" w:rsidRPr="00004689">
        <w:rPr>
          <w:rFonts w:ascii="Arial" w:hAnsi="Arial" w:cs="Arial"/>
          <w:sz w:val="24"/>
          <w:szCs w:val="24"/>
          <w:lang w:val="en-GB"/>
        </w:rPr>
        <w:t>-</w:t>
      </w:r>
      <w:r w:rsidR="003002AD" w:rsidRPr="00004689">
        <w:rPr>
          <w:rFonts w:ascii="Arial" w:hAnsi="Arial" w:cs="Arial"/>
          <w:sz w:val="24"/>
          <w:szCs w:val="24"/>
          <w:lang w:val="en-GB"/>
        </w:rPr>
        <w:t>of</w:t>
      </w:r>
      <w:r w:rsidR="00091B85" w:rsidRPr="00004689">
        <w:rPr>
          <w:rFonts w:ascii="Arial" w:hAnsi="Arial" w:cs="Arial"/>
          <w:sz w:val="24"/>
          <w:szCs w:val="24"/>
          <w:lang w:val="en-GB"/>
        </w:rPr>
        <w:t>-</w:t>
      </w:r>
      <w:r w:rsidR="003002AD" w:rsidRPr="00004689">
        <w:rPr>
          <w:rFonts w:ascii="Arial" w:hAnsi="Arial" w:cs="Arial"/>
          <w:sz w:val="24"/>
          <w:szCs w:val="24"/>
          <w:lang w:val="en-GB"/>
        </w:rPr>
        <w:t xml:space="preserve">government approach to managing climate finance was shown and can be accessed </w:t>
      </w:r>
      <w:hyperlink r:id="rId17" w:history="1">
        <w:r w:rsidR="003002AD" w:rsidRPr="00004689">
          <w:rPr>
            <w:rStyle w:val="Hyperlink"/>
            <w:rFonts w:ascii="Arial" w:hAnsi="Arial" w:cs="Arial"/>
            <w:sz w:val="24"/>
            <w:szCs w:val="24"/>
            <w:lang w:val="en-GB"/>
          </w:rPr>
          <w:t>here</w:t>
        </w:r>
      </w:hyperlink>
      <w:r w:rsidR="003002AD" w:rsidRPr="00004689">
        <w:rPr>
          <w:rFonts w:ascii="Arial" w:hAnsi="Arial" w:cs="Arial"/>
          <w:sz w:val="24"/>
          <w:szCs w:val="24"/>
          <w:lang w:val="en-GB"/>
        </w:rPr>
        <w:t>.</w:t>
      </w:r>
    </w:p>
    <w:p w:rsidR="003002AD" w:rsidRPr="00004689" w:rsidRDefault="003002AD">
      <w:pPr>
        <w:rPr>
          <w:rFonts w:ascii="Arial" w:hAnsi="Arial" w:cs="Arial"/>
          <w:b/>
          <w:sz w:val="24"/>
          <w:szCs w:val="24"/>
          <w:u w:val="single"/>
          <w:lang w:val="en-GB"/>
        </w:rPr>
      </w:pPr>
    </w:p>
    <w:p w:rsidR="001E3D25" w:rsidRPr="00004689" w:rsidRDefault="000B4B08" w:rsidP="000C6BFB">
      <w:pPr>
        <w:pStyle w:val="Title"/>
        <w:rPr>
          <w:lang w:val="en-GB"/>
        </w:rPr>
      </w:pPr>
      <w:r w:rsidRPr="00004689">
        <w:rPr>
          <w:lang w:val="en-GB"/>
        </w:rPr>
        <w:t>Country e</w:t>
      </w:r>
      <w:r w:rsidR="001E3D25" w:rsidRPr="00004689">
        <w:rPr>
          <w:lang w:val="en-GB"/>
        </w:rPr>
        <w:t>xperience</w:t>
      </w:r>
      <w:r w:rsidRPr="00004689">
        <w:rPr>
          <w:lang w:val="en-GB"/>
        </w:rPr>
        <w:t>s</w:t>
      </w:r>
      <w:r w:rsidR="001E3D25" w:rsidRPr="00004689">
        <w:rPr>
          <w:lang w:val="en-GB"/>
        </w:rPr>
        <w:t xml:space="preserve"> in </w:t>
      </w:r>
      <w:r w:rsidR="00D92BEF" w:rsidRPr="00004689">
        <w:rPr>
          <w:lang w:val="en-GB"/>
        </w:rPr>
        <w:t xml:space="preserve">using country systems to manage </w:t>
      </w:r>
      <w:r w:rsidR="001E3D25" w:rsidRPr="00004689">
        <w:rPr>
          <w:lang w:val="en-GB"/>
        </w:rPr>
        <w:t xml:space="preserve">climate finance  </w:t>
      </w:r>
    </w:p>
    <w:p w:rsidR="00F819F4" w:rsidRPr="00004689" w:rsidRDefault="001E3D25" w:rsidP="00A8788E">
      <w:pPr>
        <w:jc w:val="both"/>
        <w:rPr>
          <w:rFonts w:ascii="Arial" w:hAnsi="Arial" w:cs="Arial"/>
          <w:sz w:val="24"/>
          <w:szCs w:val="24"/>
          <w:lang w:val="en-GB"/>
        </w:rPr>
      </w:pPr>
      <w:r w:rsidRPr="00004689">
        <w:rPr>
          <w:rFonts w:ascii="Arial" w:hAnsi="Arial" w:cs="Arial"/>
          <w:sz w:val="24"/>
          <w:szCs w:val="24"/>
          <w:lang w:val="en-GB"/>
        </w:rPr>
        <w:t xml:space="preserve">The </w:t>
      </w:r>
      <w:r w:rsidR="00017A4E" w:rsidRPr="00004689">
        <w:rPr>
          <w:rFonts w:ascii="Arial" w:hAnsi="Arial" w:cs="Arial"/>
          <w:sz w:val="24"/>
          <w:szCs w:val="24"/>
          <w:lang w:val="en-GB"/>
        </w:rPr>
        <w:t xml:space="preserve">Forum </w:t>
      </w:r>
      <w:r w:rsidRPr="00004689">
        <w:rPr>
          <w:rFonts w:ascii="Arial" w:hAnsi="Arial" w:cs="Arial"/>
          <w:sz w:val="24"/>
          <w:szCs w:val="24"/>
          <w:lang w:val="en-GB"/>
        </w:rPr>
        <w:t xml:space="preserve">was an opportunity to learn about country experiences and the specific tools and processes </w:t>
      </w:r>
      <w:r w:rsidR="005B708F" w:rsidRPr="00004689">
        <w:rPr>
          <w:rFonts w:ascii="Arial" w:hAnsi="Arial" w:cs="Arial"/>
          <w:sz w:val="24"/>
          <w:szCs w:val="24"/>
          <w:lang w:val="en-GB"/>
        </w:rPr>
        <w:t xml:space="preserve">that </w:t>
      </w:r>
      <w:r w:rsidRPr="00004689">
        <w:rPr>
          <w:rFonts w:ascii="Arial" w:hAnsi="Arial" w:cs="Arial"/>
          <w:sz w:val="24"/>
          <w:szCs w:val="24"/>
          <w:lang w:val="en-GB"/>
        </w:rPr>
        <w:t>could be undertaken to increase use and strengthen country systems to manage climate finance.</w:t>
      </w:r>
      <w:r w:rsidR="00F819F4" w:rsidRPr="00004689">
        <w:rPr>
          <w:rFonts w:ascii="Arial" w:hAnsi="Arial" w:cs="Arial"/>
          <w:sz w:val="24"/>
          <w:szCs w:val="24"/>
          <w:lang w:val="en-GB"/>
        </w:rPr>
        <w:t xml:space="preserve"> </w:t>
      </w:r>
      <w:r w:rsidR="00A30AE6" w:rsidRPr="00004689">
        <w:rPr>
          <w:rFonts w:ascii="Arial" w:hAnsi="Arial" w:cs="Arial"/>
          <w:sz w:val="24"/>
          <w:szCs w:val="24"/>
          <w:lang w:val="en-GB"/>
        </w:rPr>
        <w:t xml:space="preserve">The forum held peer-to-peer discussions where countries exchanged lessons on their overall systems for managing climate finance and discussed the opportunities and challenges for strengthening these systems and better managing climate finance at the country level.  Parallel sessions on specific innovations in the use and strengthening of country systems focused </w:t>
      </w:r>
      <w:r w:rsidR="005B708F" w:rsidRPr="00004689">
        <w:rPr>
          <w:rFonts w:ascii="Arial" w:hAnsi="Arial" w:cs="Arial"/>
          <w:sz w:val="24"/>
          <w:szCs w:val="24"/>
          <w:lang w:val="en-GB"/>
        </w:rPr>
        <w:t xml:space="preserve">discussion </w:t>
      </w:r>
      <w:r w:rsidR="00A30AE6" w:rsidRPr="00004689">
        <w:rPr>
          <w:rFonts w:ascii="Arial" w:hAnsi="Arial" w:cs="Arial"/>
          <w:sz w:val="24"/>
          <w:szCs w:val="24"/>
          <w:lang w:val="en-GB"/>
        </w:rPr>
        <w:t>on specific country systems, and the innovations that have been piloted. Below are the common themes and lessons from the various sessions.</w:t>
      </w:r>
    </w:p>
    <w:p w:rsidR="009E397B" w:rsidRPr="00004689" w:rsidRDefault="009E397B" w:rsidP="00A8788E">
      <w:pPr>
        <w:pStyle w:val="ListParagraph"/>
        <w:numPr>
          <w:ilvl w:val="0"/>
          <w:numId w:val="19"/>
        </w:numPr>
        <w:jc w:val="both"/>
        <w:rPr>
          <w:rFonts w:ascii="Arial" w:hAnsi="Arial" w:cs="Arial"/>
          <w:sz w:val="24"/>
          <w:szCs w:val="24"/>
          <w:lang w:val="en-GB"/>
        </w:rPr>
      </w:pPr>
      <w:r w:rsidRPr="00004689">
        <w:rPr>
          <w:rFonts w:ascii="Arial" w:hAnsi="Arial" w:cs="Arial"/>
          <w:b/>
          <w:sz w:val="24"/>
          <w:szCs w:val="24"/>
          <w:lang w:val="en-GB"/>
        </w:rPr>
        <w:lastRenderedPageBreak/>
        <w:t xml:space="preserve">Strong </w:t>
      </w:r>
      <w:r w:rsidR="00017A4E" w:rsidRPr="00004689">
        <w:rPr>
          <w:rFonts w:ascii="Arial" w:hAnsi="Arial" w:cs="Arial"/>
          <w:b/>
          <w:sz w:val="24"/>
          <w:szCs w:val="24"/>
          <w:lang w:val="en-GB"/>
        </w:rPr>
        <w:t xml:space="preserve">political </w:t>
      </w:r>
      <w:r w:rsidRPr="00004689">
        <w:rPr>
          <w:rFonts w:ascii="Arial" w:hAnsi="Arial" w:cs="Arial"/>
          <w:b/>
          <w:sz w:val="24"/>
          <w:szCs w:val="24"/>
          <w:lang w:val="en-GB"/>
        </w:rPr>
        <w:t xml:space="preserve">leadership </w:t>
      </w:r>
      <w:r w:rsidR="00017A4E" w:rsidRPr="00004689">
        <w:rPr>
          <w:rFonts w:ascii="Arial" w:hAnsi="Arial" w:cs="Arial"/>
          <w:b/>
          <w:sz w:val="24"/>
          <w:szCs w:val="24"/>
          <w:lang w:val="en-GB"/>
        </w:rPr>
        <w:t xml:space="preserve">at the national level </w:t>
      </w:r>
      <w:r w:rsidRPr="00004689">
        <w:rPr>
          <w:rFonts w:ascii="Arial" w:hAnsi="Arial" w:cs="Arial"/>
          <w:b/>
          <w:sz w:val="24"/>
          <w:szCs w:val="24"/>
          <w:lang w:val="en-GB"/>
        </w:rPr>
        <w:t xml:space="preserve">and country ownership at the highest </w:t>
      </w:r>
      <w:r w:rsidR="00017A4E" w:rsidRPr="00004689">
        <w:rPr>
          <w:rFonts w:ascii="Arial" w:hAnsi="Arial" w:cs="Arial"/>
          <w:b/>
          <w:sz w:val="24"/>
          <w:szCs w:val="24"/>
          <w:lang w:val="en-GB"/>
        </w:rPr>
        <w:t xml:space="preserve">possible </w:t>
      </w:r>
      <w:r w:rsidRPr="00004689">
        <w:rPr>
          <w:rFonts w:ascii="Arial" w:hAnsi="Arial" w:cs="Arial"/>
          <w:b/>
          <w:sz w:val="24"/>
          <w:szCs w:val="24"/>
          <w:lang w:val="en-GB"/>
        </w:rPr>
        <w:t>level is important</w:t>
      </w:r>
      <w:r w:rsidRPr="00004689">
        <w:rPr>
          <w:rFonts w:ascii="Arial" w:hAnsi="Arial" w:cs="Arial"/>
          <w:sz w:val="24"/>
          <w:szCs w:val="24"/>
          <w:lang w:val="en-GB"/>
        </w:rPr>
        <w:t xml:space="preserve"> in order for climate finance to be utilized most effectively.  </w:t>
      </w:r>
      <w:r w:rsidR="00DB5B8A" w:rsidRPr="00004689">
        <w:rPr>
          <w:rFonts w:ascii="Arial" w:hAnsi="Arial" w:cs="Arial"/>
          <w:sz w:val="24"/>
          <w:szCs w:val="24"/>
          <w:lang w:val="en-GB"/>
        </w:rPr>
        <w:t xml:space="preserve">Representatives from </w:t>
      </w:r>
      <w:r w:rsidRPr="00004689">
        <w:rPr>
          <w:rFonts w:ascii="Arial" w:hAnsi="Arial" w:cs="Arial"/>
          <w:sz w:val="24"/>
          <w:szCs w:val="24"/>
          <w:lang w:val="en-GB"/>
        </w:rPr>
        <w:t xml:space="preserve">Nepal demonstrated that strong political will is needed to drive the policy and institutional reforms necessary for mainstreaming and prioritizing climate relevant actions.  Strong </w:t>
      </w:r>
      <w:r w:rsidR="005B708F" w:rsidRPr="00004689">
        <w:rPr>
          <w:rFonts w:ascii="Arial" w:hAnsi="Arial" w:cs="Arial"/>
          <w:sz w:val="24"/>
          <w:szCs w:val="24"/>
          <w:lang w:val="en-GB"/>
        </w:rPr>
        <w:t>n</w:t>
      </w:r>
      <w:r w:rsidRPr="00004689">
        <w:rPr>
          <w:rFonts w:ascii="Arial" w:hAnsi="Arial" w:cs="Arial"/>
          <w:sz w:val="24"/>
          <w:szCs w:val="24"/>
          <w:lang w:val="en-GB"/>
        </w:rPr>
        <w:t>ational ownership also includes forging cross</w:t>
      </w:r>
      <w:r w:rsidR="005B708F" w:rsidRPr="00004689">
        <w:rPr>
          <w:rFonts w:ascii="Arial" w:hAnsi="Arial" w:cs="Arial"/>
          <w:sz w:val="24"/>
          <w:szCs w:val="24"/>
          <w:lang w:val="en-GB"/>
        </w:rPr>
        <w:t>-</w:t>
      </w:r>
      <w:r w:rsidRPr="00004689">
        <w:rPr>
          <w:rFonts w:ascii="Arial" w:hAnsi="Arial" w:cs="Arial"/>
          <w:sz w:val="24"/>
          <w:szCs w:val="24"/>
          <w:lang w:val="en-GB"/>
        </w:rPr>
        <w:t xml:space="preserve">ministerial partnerships in country.  For example the forum learnt that in </w:t>
      </w:r>
      <w:hyperlink r:id="rId18" w:history="1">
        <w:r w:rsidRPr="00004689">
          <w:rPr>
            <w:rStyle w:val="Hyperlink"/>
            <w:rFonts w:ascii="Arial" w:hAnsi="Arial" w:cs="Arial"/>
            <w:sz w:val="24"/>
            <w:szCs w:val="24"/>
            <w:lang w:val="en-GB"/>
          </w:rPr>
          <w:t>Lebanon</w:t>
        </w:r>
      </w:hyperlink>
      <w:r w:rsidRPr="00004689">
        <w:rPr>
          <w:rFonts w:ascii="Arial" w:hAnsi="Arial" w:cs="Arial"/>
          <w:sz w:val="24"/>
          <w:szCs w:val="24"/>
          <w:lang w:val="en-GB"/>
        </w:rPr>
        <w:t xml:space="preserve">, the Ministry of Finance </w:t>
      </w:r>
      <w:r w:rsidR="00DB5B8A" w:rsidRPr="00004689">
        <w:rPr>
          <w:rFonts w:ascii="Arial" w:hAnsi="Arial" w:cs="Arial"/>
          <w:sz w:val="24"/>
          <w:szCs w:val="24"/>
          <w:lang w:val="en-GB"/>
        </w:rPr>
        <w:t>(</w:t>
      </w:r>
      <w:proofErr w:type="spellStart"/>
      <w:r w:rsidR="00DB5B8A" w:rsidRPr="00004689">
        <w:rPr>
          <w:rFonts w:ascii="Arial" w:hAnsi="Arial" w:cs="Arial"/>
          <w:sz w:val="24"/>
          <w:szCs w:val="24"/>
          <w:lang w:val="en-GB"/>
        </w:rPr>
        <w:t>MoF</w:t>
      </w:r>
      <w:proofErr w:type="spellEnd"/>
      <w:r w:rsidR="00DB5B8A" w:rsidRPr="00004689">
        <w:rPr>
          <w:rFonts w:ascii="Arial" w:hAnsi="Arial" w:cs="Arial"/>
          <w:sz w:val="24"/>
          <w:szCs w:val="24"/>
          <w:lang w:val="en-GB"/>
        </w:rPr>
        <w:t xml:space="preserve">) </w:t>
      </w:r>
      <w:r w:rsidRPr="00004689">
        <w:rPr>
          <w:rFonts w:ascii="Arial" w:hAnsi="Arial" w:cs="Arial"/>
          <w:sz w:val="24"/>
          <w:szCs w:val="24"/>
          <w:lang w:val="en-GB"/>
        </w:rPr>
        <w:t xml:space="preserve">has become </w:t>
      </w:r>
      <w:r w:rsidR="005B708F" w:rsidRPr="00004689">
        <w:rPr>
          <w:rFonts w:ascii="Arial" w:hAnsi="Arial" w:cs="Arial"/>
          <w:sz w:val="24"/>
          <w:szCs w:val="24"/>
          <w:lang w:val="en-GB"/>
        </w:rPr>
        <w:t xml:space="preserve">a </w:t>
      </w:r>
      <w:r w:rsidRPr="00004689">
        <w:rPr>
          <w:rFonts w:ascii="Arial" w:hAnsi="Arial" w:cs="Arial"/>
          <w:sz w:val="24"/>
          <w:szCs w:val="24"/>
          <w:lang w:val="en-GB"/>
        </w:rPr>
        <w:t xml:space="preserve">core partner in national energy and environment initiatives including those related to climate finance.  This has been done through </w:t>
      </w:r>
      <w:r w:rsidR="00F71220" w:rsidRPr="00004689">
        <w:rPr>
          <w:rFonts w:ascii="Arial" w:hAnsi="Arial" w:cs="Arial"/>
          <w:sz w:val="24"/>
          <w:szCs w:val="24"/>
          <w:lang w:val="en-GB"/>
        </w:rPr>
        <w:t>institutional c</w:t>
      </w:r>
      <w:r w:rsidRPr="00004689">
        <w:rPr>
          <w:rFonts w:ascii="Arial" w:hAnsi="Arial" w:cs="Arial"/>
          <w:sz w:val="24"/>
          <w:szCs w:val="24"/>
          <w:lang w:val="en-GB"/>
        </w:rPr>
        <w:t>o</w:t>
      </w:r>
      <w:r w:rsidR="005B708F" w:rsidRPr="00004689">
        <w:rPr>
          <w:rFonts w:ascii="Arial" w:hAnsi="Arial" w:cs="Arial"/>
          <w:sz w:val="24"/>
          <w:szCs w:val="24"/>
          <w:lang w:val="en-GB"/>
        </w:rPr>
        <w:t>-</w:t>
      </w:r>
      <w:r w:rsidRPr="00004689">
        <w:rPr>
          <w:rFonts w:ascii="Arial" w:hAnsi="Arial" w:cs="Arial"/>
          <w:sz w:val="24"/>
          <w:szCs w:val="24"/>
          <w:lang w:val="en-GB"/>
        </w:rPr>
        <w:t>opera</w:t>
      </w:r>
      <w:r w:rsidR="00F71220" w:rsidRPr="00004689">
        <w:rPr>
          <w:rFonts w:ascii="Arial" w:hAnsi="Arial" w:cs="Arial"/>
          <w:sz w:val="24"/>
          <w:szCs w:val="24"/>
          <w:lang w:val="en-GB"/>
        </w:rPr>
        <w:t>tion on c</w:t>
      </w:r>
      <w:r w:rsidRPr="00004689">
        <w:rPr>
          <w:rFonts w:ascii="Arial" w:hAnsi="Arial" w:cs="Arial"/>
          <w:sz w:val="24"/>
          <w:szCs w:val="24"/>
          <w:lang w:val="en-GB"/>
        </w:rPr>
        <w:t xml:space="preserve">limate </w:t>
      </w:r>
      <w:r w:rsidR="00F71220" w:rsidRPr="00004689">
        <w:rPr>
          <w:rFonts w:ascii="Arial" w:hAnsi="Arial" w:cs="Arial"/>
          <w:sz w:val="24"/>
          <w:szCs w:val="24"/>
          <w:lang w:val="en-GB"/>
        </w:rPr>
        <w:t>c</w:t>
      </w:r>
      <w:r w:rsidRPr="00004689">
        <w:rPr>
          <w:rFonts w:ascii="Arial" w:hAnsi="Arial" w:cs="Arial"/>
          <w:sz w:val="24"/>
          <w:szCs w:val="24"/>
          <w:lang w:val="en-GB"/>
        </w:rPr>
        <w:t>hange</w:t>
      </w:r>
      <w:r w:rsidR="005B708F" w:rsidRPr="00004689">
        <w:rPr>
          <w:rFonts w:ascii="Arial" w:hAnsi="Arial" w:cs="Arial"/>
          <w:sz w:val="24"/>
          <w:szCs w:val="24"/>
          <w:lang w:val="en-GB"/>
        </w:rPr>
        <w:t>,</w:t>
      </w:r>
      <w:r w:rsidRPr="00004689">
        <w:rPr>
          <w:rFonts w:ascii="Arial" w:hAnsi="Arial" w:cs="Arial"/>
          <w:sz w:val="24"/>
          <w:szCs w:val="24"/>
          <w:lang w:val="en-GB"/>
        </w:rPr>
        <w:t xml:space="preserve"> including establishing official representation of </w:t>
      </w:r>
      <w:proofErr w:type="spellStart"/>
      <w:r w:rsidRPr="00004689">
        <w:rPr>
          <w:rFonts w:ascii="Arial" w:hAnsi="Arial" w:cs="Arial"/>
          <w:sz w:val="24"/>
          <w:szCs w:val="24"/>
          <w:lang w:val="en-GB"/>
        </w:rPr>
        <w:t>M</w:t>
      </w:r>
      <w:r w:rsidR="00141DB3" w:rsidRPr="00004689">
        <w:rPr>
          <w:rFonts w:ascii="Arial" w:hAnsi="Arial" w:cs="Arial"/>
          <w:sz w:val="24"/>
          <w:szCs w:val="24"/>
          <w:lang w:val="en-GB"/>
        </w:rPr>
        <w:t>oF</w:t>
      </w:r>
      <w:proofErr w:type="spellEnd"/>
      <w:r w:rsidR="00141DB3" w:rsidRPr="00004689">
        <w:rPr>
          <w:rFonts w:ascii="Arial" w:hAnsi="Arial" w:cs="Arial"/>
          <w:sz w:val="24"/>
          <w:szCs w:val="24"/>
          <w:lang w:val="en-GB"/>
        </w:rPr>
        <w:t xml:space="preserve"> </w:t>
      </w:r>
      <w:r w:rsidRPr="00004689">
        <w:rPr>
          <w:rFonts w:ascii="Arial" w:hAnsi="Arial" w:cs="Arial"/>
          <w:sz w:val="24"/>
          <w:szCs w:val="24"/>
          <w:lang w:val="en-GB"/>
        </w:rPr>
        <w:t xml:space="preserve">in </w:t>
      </w:r>
      <w:r w:rsidR="005B708F" w:rsidRPr="00004689">
        <w:rPr>
          <w:rFonts w:ascii="Arial" w:hAnsi="Arial" w:cs="Arial"/>
          <w:sz w:val="24"/>
          <w:szCs w:val="24"/>
          <w:lang w:val="en-GB"/>
        </w:rPr>
        <w:t xml:space="preserve">the </w:t>
      </w:r>
      <w:r w:rsidRPr="00004689">
        <w:rPr>
          <w:rFonts w:ascii="Arial" w:hAnsi="Arial" w:cs="Arial"/>
          <w:sz w:val="24"/>
          <w:szCs w:val="24"/>
          <w:lang w:val="en-GB"/>
        </w:rPr>
        <w:t xml:space="preserve">National Council for the Environment (2012) and </w:t>
      </w:r>
      <w:r w:rsidR="005B708F" w:rsidRPr="00004689">
        <w:rPr>
          <w:rFonts w:ascii="Arial" w:hAnsi="Arial" w:cs="Arial"/>
          <w:sz w:val="24"/>
          <w:szCs w:val="24"/>
          <w:lang w:val="en-GB"/>
        </w:rPr>
        <w:t xml:space="preserve">the </w:t>
      </w:r>
      <w:r w:rsidRPr="00004689">
        <w:rPr>
          <w:rFonts w:ascii="Arial" w:hAnsi="Arial" w:cs="Arial"/>
          <w:sz w:val="24"/>
          <w:szCs w:val="24"/>
          <w:lang w:val="en-GB"/>
        </w:rPr>
        <w:t xml:space="preserve">Climate Change Coordination Unit at </w:t>
      </w:r>
      <w:r w:rsidR="00DB5B8A" w:rsidRPr="00004689">
        <w:rPr>
          <w:rFonts w:ascii="Arial" w:hAnsi="Arial" w:cs="Arial"/>
          <w:sz w:val="24"/>
          <w:szCs w:val="24"/>
          <w:lang w:val="en-GB"/>
        </w:rPr>
        <w:t>the Ministry of Environment (</w:t>
      </w:r>
      <w:proofErr w:type="spellStart"/>
      <w:r w:rsidRPr="00004689">
        <w:rPr>
          <w:rFonts w:ascii="Arial" w:hAnsi="Arial" w:cs="Arial"/>
          <w:sz w:val="24"/>
          <w:szCs w:val="24"/>
          <w:lang w:val="en-GB"/>
        </w:rPr>
        <w:t>MoE</w:t>
      </w:r>
      <w:proofErr w:type="spellEnd"/>
      <w:r w:rsidR="00DB5B8A" w:rsidRPr="00004689">
        <w:rPr>
          <w:rFonts w:ascii="Arial" w:hAnsi="Arial" w:cs="Arial"/>
          <w:sz w:val="24"/>
          <w:szCs w:val="24"/>
          <w:lang w:val="en-GB"/>
        </w:rPr>
        <w:t>)</w:t>
      </w:r>
      <w:r w:rsidRPr="00004689">
        <w:rPr>
          <w:rFonts w:ascii="Arial" w:hAnsi="Arial" w:cs="Arial"/>
          <w:sz w:val="24"/>
          <w:szCs w:val="24"/>
          <w:lang w:val="en-GB"/>
        </w:rPr>
        <w:t xml:space="preserve"> (2013) and </w:t>
      </w:r>
      <w:r w:rsidR="005B708F" w:rsidRPr="00004689">
        <w:rPr>
          <w:rFonts w:ascii="Arial" w:hAnsi="Arial" w:cs="Arial"/>
          <w:sz w:val="24"/>
          <w:szCs w:val="24"/>
          <w:lang w:val="en-GB"/>
        </w:rPr>
        <w:t xml:space="preserve">by </w:t>
      </w:r>
      <w:r w:rsidRPr="00004689">
        <w:rPr>
          <w:rFonts w:ascii="Arial" w:hAnsi="Arial" w:cs="Arial"/>
          <w:sz w:val="24"/>
          <w:szCs w:val="24"/>
          <w:lang w:val="en-GB"/>
        </w:rPr>
        <w:t>jointly recruiting an economist</w:t>
      </w:r>
      <w:r w:rsidR="005B708F" w:rsidRPr="00004689">
        <w:rPr>
          <w:rFonts w:ascii="Arial" w:hAnsi="Arial" w:cs="Arial"/>
          <w:sz w:val="24"/>
          <w:szCs w:val="24"/>
          <w:lang w:val="en-GB"/>
        </w:rPr>
        <w:t>,</w:t>
      </w:r>
      <w:r w:rsidRPr="00004689">
        <w:rPr>
          <w:rFonts w:ascii="Arial" w:hAnsi="Arial" w:cs="Arial"/>
          <w:sz w:val="24"/>
          <w:szCs w:val="24"/>
          <w:lang w:val="en-GB"/>
        </w:rPr>
        <w:t xml:space="preserve"> </w:t>
      </w:r>
      <w:r w:rsidR="005B708F" w:rsidRPr="00004689">
        <w:rPr>
          <w:rFonts w:ascii="Arial" w:hAnsi="Arial" w:cs="Arial"/>
          <w:sz w:val="24"/>
          <w:szCs w:val="24"/>
          <w:lang w:val="en-GB"/>
        </w:rPr>
        <w:t xml:space="preserve">jointly based at </w:t>
      </w:r>
      <w:proofErr w:type="spellStart"/>
      <w:r w:rsidR="005B708F" w:rsidRPr="00004689">
        <w:rPr>
          <w:rFonts w:ascii="Arial" w:hAnsi="Arial" w:cs="Arial"/>
          <w:sz w:val="24"/>
          <w:szCs w:val="24"/>
          <w:lang w:val="en-GB"/>
        </w:rPr>
        <w:t>MoE</w:t>
      </w:r>
      <w:proofErr w:type="spellEnd"/>
      <w:r w:rsidR="005B708F" w:rsidRPr="00004689">
        <w:rPr>
          <w:rFonts w:ascii="Arial" w:hAnsi="Arial" w:cs="Arial"/>
          <w:sz w:val="24"/>
          <w:szCs w:val="24"/>
          <w:lang w:val="en-GB"/>
        </w:rPr>
        <w:t xml:space="preserve"> and </w:t>
      </w:r>
      <w:proofErr w:type="spellStart"/>
      <w:r w:rsidR="005B708F" w:rsidRPr="00004689">
        <w:rPr>
          <w:rFonts w:ascii="Arial" w:hAnsi="Arial" w:cs="Arial"/>
          <w:sz w:val="24"/>
          <w:szCs w:val="24"/>
          <w:lang w:val="en-GB"/>
        </w:rPr>
        <w:t>MoF</w:t>
      </w:r>
      <w:proofErr w:type="spellEnd"/>
      <w:r w:rsidR="005B708F" w:rsidRPr="00004689">
        <w:rPr>
          <w:rFonts w:ascii="Arial" w:hAnsi="Arial" w:cs="Arial"/>
          <w:sz w:val="24"/>
          <w:szCs w:val="24"/>
          <w:lang w:val="en-GB"/>
        </w:rPr>
        <w:t xml:space="preserve">, who is </w:t>
      </w:r>
      <w:r w:rsidRPr="00004689">
        <w:rPr>
          <w:rFonts w:ascii="Arial" w:hAnsi="Arial" w:cs="Arial"/>
          <w:sz w:val="24"/>
          <w:szCs w:val="24"/>
          <w:lang w:val="en-GB"/>
        </w:rPr>
        <w:t xml:space="preserve">dedicated to supporting climate change mainstreaming and studying fiscal incentives (2013). </w:t>
      </w:r>
      <w:hyperlink r:id="rId19" w:history="1">
        <w:r w:rsidR="00F71220" w:rsidRPr="00004689">
          <w:rPr>
            <w:rStyle w:val="Hyperlink"/>
            <w:rFonts w:ascii="Arial" w:hAnsi="Arial" w:cs="Arial"/>
            <w:sz w:val="24"/>
            <w:szCs w:val="24"/>
            <w:lang w:val="en-GB"/>
          </w:rPr>
          <w:t>Thailand</w:t>
        </w:r>
      </w:hyperlink>
      <w:r w:rsidR="00F71220" w:rsidRPr="00004689">
        <w:rPr>
          <w:rFonts w:ascii="Arial" w:hAnsi="Arial" w:cs="Arial"/>
          <w:sz w:val="24"/>
          <w:szCs w:val="24"/>
          <w:lang w:val="en-GB"/>
        </w:rPr>
        <w:t xml:space="preserve"> is strengthening ownership a</w:t>
      </w:r>
      <w:r w:rsidR="00DB5B8A" w:rsidRPr="00004689">
        <w:rPr>
          <w:rFonts w:ascii="Arial" w:hAnsi="Arial" w:cs="Arial"/>
          <w:sz w:val="24"/>
          <w:szCs w:val="24"/>
          <w:lang w:val="en-GB"/>
        </w:rPr>
        <w:t xml:space="preserve">t the </w:t>
      </w:r>
      <w:r w:rsidR="00F71220" w:rsidRPr="00004689">
        <w:rPr>
          <w:rFonts w:ascii="Arial" w:hAnsi="Arial" w:cs="Arial"/>
          <w:sz w:val="24"/>
          <w:szCs w:val="24"/>
          <w:lang w:val="en-GB"/>
        </w:rPr>
        <w:t>sector</w:t>
      </w:r>
      <w:r w:rsidR="00DB5B8A" w:rsidRPr="00004689">
        <w:rPr>
          <w:rFonts w:ascii="Arial" w:hAnsi="Arial" w:cs="Arial"/>
          <w:sz w:val="24"/>
          <w:szCs w:val="24"/>
          <w:lang w:val="en-GB"/>
        </w:rPr>
        <w:t xml:space="preserve"> </w:t>
      </w:r>
      <w:r w:rsidR="00F71220" w:rsidRPr="00004689">
        <w:rPr>
          <w:rFonts w:ascii="Arial" w:hAnsi="Arial" w:cs="Arial"/>
          <w:sz w:val="24"/>
          <w:szCs w:val="24"/>
          <w:lang w:val="en-GB"/>
        </w:rPr>
        <w:t xml:space="preserve">level </w:t>
      </w:r>
      <w:r w:rsidR="00DB5B8A" w:rsidRPr="00004689">
        <w:rPr>
          <w:rFonts w:ascii="Arial" w:hAnsi="Arial" w:cs="Arial"/>
          <w:sz w:val="24"/>
          <w:szCs w:val="24"/>
          <w:lang w:val="en-GB"/>
        </w:rPr>
        <w:t xml:space="preserve">by working through flagship programmes in the Ministry of Agriculture.  </w:t>
      </w:r>
    </w:p>
    <w:p w:rsidR="009E397B" w:rsidRPr="00004689" w:rsidRDefault="009E397B" w:rsidP="00A8788E">
      <w:pPr>
        <w:pStyle w:val="ListParagraph"/>
        <w:jc w:val="both"/>
        <w:rPr>
          <w:rFonts w:ascii="Arial" w:hAnsi="Arial" w:cs="Arial"/>
          <w:sz w:val="24"/>
          <w:szCs w:val="24"/>
          <w:lang w:val="en-GB"/>
        </w:rPr>
      </w:pPr>
    </w:p>
    <w:p w:rsidR="000B4B08" w:rsidRPr="00004689" w:rsidRDefault="00A30AE6" w:rsidP="00A8788E">
      <w:pPr>
        <w:pStyle w:val="ListParagraph"/>
        <w:numPr>
          <w:ilvl w:val="0"/>
          <w:numId w:val="19"/>
        </w:numPr>
        <w:jc w:val="both"/>
        <w:rPr>
          <w:rFonts w:ascii="Arial" w:hAnsi="Arial" w:cs="Arial"/>
          <w:sz w:val="24"/>
          <w:szCs w:val="24"/>
          <w:lang w:val="en-GB"/>
        </w:rPr>
      </w:pPr>
      <w:r w:rsidRPr="00004689">
        <w:rPr>
          <w:rFonts w:ascii="Arial" w:hAnsi="Arial" w:cs="Arial"/>
          <w:b/>
          <w:sz w:val="24"/>
          <w:szCs w:val="24"/>
          <w:lang w:val="en-GB"/>
        </w:rPr>
        <w:t>Aligning c</w:t>
      </w:r>
      <w:r w:rsidR="000B4B08" w:rsidRPr="00004689">
        <w:rPr>
          <w:rFonts w:ascii="Arial" w:hAnsi="Arial" w:cs="Arial"/>
          <w:b/>
          <w:sz w:val="24"/>
          <w:szCs w:val="24"/>
          <w:lang w:val="en-GB"/>
        </w:rPr>
        <w:t xml:space="preserve">limate </w:t>
      </w:r>
      <w:r w:rsidRPr="00004689">
        <w:rPr>
          <w:rFonts w:ascii="Arial" w:hAnsi="Arial" w:cs="Arial"/>
          <w:b/>
          <w:sz w:val="24"/>
          <w:szCs w:val="24"/>
          <w:lang w:val="en-GB"/>
        </w:rPr>
        <w:t>c</w:t>
      </w:r>
      <w:r w:rsidR="000B4B08" w:rsidRPr="00004689">
        <w:rPr>
          <w:rFonts w:ascii="Arial" w:hAnsi="Arial" w:cs="Arial"/>
          <w:b/>
          <w:sz w:val="24"/>
          <w:szCs w:val="24"/>
          <w:lang w:val="en-GB"/>
        </w:rPr>
        <w:t xml:space="preserve">hange </w:t>
      </w:r>
      <w:r w:rsidRPr="00004689">
        <w:rPr>
          <w:rFonts w:ascii="Arial" w:hAnsi="Arial" w:cs="Arial"/>
          <w:b/>
          <w:sz w:val="24"/>
          <w:szCs w:val="24"/>
          <w:lang w:val="en-GB"/>
        </w:rPr>
        <w:t>s</w:t>
      </w:r>
      <w:r w:rsidR="000B4B08" w:rsidRPr="00004689">
        <w:rPr>
          <w:rFonts w:ascii="Arial" w:hAnsi="Arial" w:cs="Arial"/>
          <w:b/>
          <w:sz w:val="24"/>
          <w:szCs w:val="24"/>
          <w:lang w:val="en-GB"/>
        </w:rPr>
        <w:t>trategy formulation with national development plans</w:t>
      </w:r>
      <w:r w:rsidR="000B4B08" w:rsidRPr="00004689">
        <w:rPr>
          <w:rFonts w:ascii="Arial" w:hAnsi="Arial" w:cs="Arial"/>
          <w:sz w:val="24"/>
          <w:szCs w:val="24"/>
          <w:lang w:val="en-GB"/>
        </w:rPr>
        <w:t xml:space="preserve"> </w:t>
      </w:r>
      <w:r w:rsidR="001B2E57" w:rsidRPr="00004689">
        <w:rPr>
          <w:rFonts w:ascii="Arial" w:hAnsi="Arial" w:cs="Arial"/>
          <w:b/>
          <w:sz w:val="24"/>
          <w:szCs w:val="24"/>
          <w:lang w:val="en-GB"/>
        </w:rPr>
        <w:t xml:space="preserve">and </w:t>
      </w:r>
      <w:r w:rsidR="00CF25BE" w:rsidRPr="00004689">
        <w:rPr>
          <w:rFonts w:ascii="Arial" w:hAnsi="Arial" w:cs="Arial"/>
          <w:b/>
          <w:sz w:val="24"/>
          <w:szCs w:val="24"/>
          <w:lang w:val="en-GB"/>
        </w:rPr>
        <w:t>results</w:t>
      </w:r>
      <w:r w:rsidR="00CF25BE" w:rsidRPr="00004689">
        <w:rPr>
          <w:rFonts w:ascii="Arial" w:hAnsi="Arial" w:cs="Arial"/>
          <w:sz w:val="24"/>
          <w:szCs w:val="24"/>
          <w:lang w:val="en-GB"/>
        </w:rPr>
        <w:t xml:space="preserve"> </w:t>
      </w:r>
      <w:r w:rsidR="009E397B" w:rsidRPr="00004689">
        <w:rPr>
          <w:rFonts w:ascii="Arial" w:hAnsi="Arial" w:cs="Arial"/>
          <w:sz w:val="24"/>
          <w:szCs w:val="24"/>
          <w:lang w:val="en-GB"/>
        </w:rPr>
        <w:t xml:space="preserve">can help in developing </w:t>
      </w:r>
      <w:r w:rsidR="00CF25BE" w:rsidRPr="00004689">
        <w:rPr>
          <w:rFonts w:ascii="Arial" w:hAnsi="Arial" w:cs="Arial"/>
          <w:sz w:val="24"/>
          <w:szCs w:val="24"/>
          <w:lang w:val="en-GB"/>
        </w:rPr>
        <w:t xml:space="preserve">more comprehensive climate responses. </w:t>
      </w:r>
      <w:r w:rsidR="000B4B08" w:rsidRPr="00004689">
        <w:rPr>
          <w:rFonts w:ascii="Arial" w:hAnsi="Arial" w:cs="Arial"/>
          <w:sz w:val="24"/>
          <w:szCs w:val="24"/>
          <w:lang w:val="en-GB"/>
        </w:rPr>
        <w:t xml:space="preserve"> Many countries have now developed either national, </w:t>
      </w:r>
      <w:proofErr w:type="spellStart"/>
      <w:r w:rsidR="000B4B08" w:rsidRPr="00004689">
        <w:rPr>
          <w:rFonts w:ascii="Arial" w:hAnsi="Arial" w:cs="Arial"/>
          <w:sz w:val="24"/>
          <w:szCs w:val="24"/>
          <w:lang w:val="en-GB"/>
        </w:rPr>
        <w:t>sectoral</w:t>
      </w:r>
      <w:proofErr w:type="spellEnd"/>
      <w:r w:rsidR="000B4B08" w:rsidRPr="00004689">
        <w:rPr>
          <w:rFonts w:ascii="Arial" w:hAnsi="Arial" w:cs="Arial"/>
          <w:sz w:val="24"/>
          <w:szCs w:val="24"/>
          <w:lang w:val="en-GB"/>
        </w:rPr>
        <w:t xml:space="preserve"> or local plans or strategies on addressing climate change.  </w:t>
      </w:r>
      <w:r w:rsidR="00821B16" w:rsidRPr="00004689">
        <w:rPr>
          <w:rFonts w:ascii="Arial" w:hAnsi="Arial" w:cs="Arial"/>
          <w:sz w:val="24"/>
          <w:szCs w:val="24"/>
          <w:lang w:val="en-GB"/>
        </w:rPr>
        <w:t>In</w:t>
      </w:r>
      <w:r w:rsidR="000B4B08" w:rsidRPr="00004689">
        <w:rPr>
          <w:rFonts w:ascii="Arial" w:hAnsi="Arial" w:cs="Arial"/>
          <w:sz w:val="24"/>
          <w:szCs w:val="24"/>
          <w:lang w:val="en-GB"/>
        </w:rPr>
        <w:t xml:space="preserve"> general these strategies </w:t>
      </w:r>
      <w:r w:rsidR="00821B16" w:rsidRPr="00004689">
        <w:rPr>
          <w:rFonts w:ascii="Arial" w:hAnsi="Arial" w:cs="Arial"/>
          <w:sz w:val="24"/>
          <w:szCs w:val="24"/>
          <w:lang w:val="en-GB"/>
        </w:rPr>
        <w:t xml:space="preserve">use national development strategies as anchors to guide climate-related reform agendas.  However more is needed to </w:t>
      </w:r>
      <w:r w:rsidR="000B4B08" w:rsidRPr="00004689">
        <w:rPr>
          <w:rFonts w:ascii="Arial" w:hAnsi="Arial" w:cs="Arial"/>
          <w:sz w:val="24"/>
          <w:szCs w:val="24"/>
          <w:lang w:val="en-GB"/>
        </w:rPr>
        <w:t>truly integrate</w:t>
      </w:r>
      <w:r w:rsidR="00821B16" w:rsidRPr="00004689">
        <w:rPr>
          <w:rFonts w:ascii="Arial" w:hAnsi="Arial" w:cs="Arial"/>
          <w:sz w:val="24"/>
          <w:szCs w:val="24"/>
          <w:lang w:val="en-GB"/>
        </w:rPr>
        <w:t xml:space="preserve"> climate policies with national systems </w:t>
      </w:r>
      <w:r w:rsidR="000B4B08" w:rsidRPr="00004689">
        <w:rPr>
          <w:rFonts w:ascii="Arial" w:hAnsi="Arial" w:cs="Arial"/>
          <w:sz w:val="24"/>
          <w:szCs w:val="24"/>
          <w:lang w:val="en-GB"/>
        </w:rPr>
        <w:t xml:space="preserve">in terms of monitoring and alignment with the national budget process. Examples from </w:t>
      </w:r>
      <w:hyperlink r:id="rId20" w:history="1">
        <w:r w:rsidR="000B4B08" w:rsidRPr="00004689">
          <w:rPr>
            <w:rStyle w:val="Hyperlink"/>
            <w:rFonts w:ascii="Arial" w:hAnsi="Arial" w:cs="Arial"/>
            <w:sz w:val="24"/>
            <w:szCs w:val="24"/>
            <w:lang w:val="en-GB"/>
          </w:rPr>
          <w:t>Bangladesh</w:t>
        </w:r>
      </w:hyperlink>
      <w:r w:rsidR="00C23CC1" w:rsidRPr="00004689">
        <w:rPr>
          <w:rStyle w:val="Hyperlink"/>
          <w:rFonts w:ascii="Arial" w:hAnsi="Arial" w:cs="Arial"/>
          <w:sz w:val="24"/>
          <w:szCs w:val="24"/>
          <w:lang w:val="en-GB"/>
        </w:rPr>
        <w:t>,</w:t>
      </w:r>
      <w:r w:rsidR="000B4B08" w:rsidRPr="00004689">
        <w:rPr>
          <w:rFonts w:ascii="Arial" w:hAnsi="Arial" w:cs="Arial"/>
          <w:sz w:val="24"/>
          <w:szCs w:val="24"/>
          <w:lang w:val="en-GB"/>
        </w:rPr>
        <w:t xml:space="preserve"> </w:t>
      </w:r>
      <w:r w:rsidRPr="00004689">
        <w:rPr>
          <w:rFonts w:ascii="Arial" w:hAnsi="Arial" w:cs="Arial"/>
          <w:sz w:val="24"/>
          <w:szCs w:val="24"/>
          <w:lang w:val="en-GB"/>
        </w:rPr>
        <w:t>which has strong national planning</w:t>
      </w:r>
      <w:r w:rsidR="00C23CC1" w:rsidRPr="00004689">
        <w:rPr>
          <w:rFonts w:ascii="Arial" w:hAnsi="Arial" w:cs="Arial"/>
          <w:sz w:val="24"/>
          <w:szCs w:val="24"/>
          <w:lang w:val="en-GB"/>
        </w:rPr>
        <w:t>,</w:t>
      </w:r>
      <w:r w:rsidRPr="00004689">
        <w:rPr>
          <w:rFonts w:ascii="Arial" w:hAnsi="Arial" w:cs="Arial"/>
          <w:sz w:val="24"/>
          <w:szCs w:val="24"/>
          <w:lang w:val="en-GB"/>
        </w:rPr>
        <w:t xml:space="preserve"> and </w:t>
      </w:r>
      <w:hyperlink r:id="rId21" w:history="1">
        <w:r w:rsidRPr="00004689">
          <w:rPr>
            <w:rStyle w:val="Hyperlink"/>
            <w:rFonts w:ascii="Arial" w:hAnsi="Arial" w:cs="Arial"/>
            <w:sz w:val="24"/>
            <w:szCs w:val="24"/>
            <w:lang w:val="en-GB"/>
          </w:rPr>
          <w:t>Cambodia</w:t>
        </w:r>
      </w:hyperlink>
      <w:r w:rsidR="00C23CC1" w:rsidRPr="00004689">
        <w:rPr>
          <w:rStyle w:val="Hyperlink"/>
          <w:rFonts w:ascii="Arial" w:hAnsi="Arial" w:cs="Arial"/>
          <w:sz w:val="24"/>
          <w:szCs w:val="24"/>
          <w:lang w:val="en-GB"/>
        </w:rPr>
        <w:t>,</w:t>
      </w:r>
      <w:r w:rsidRPr="00004689">
        <w:rPr>
          <w:rFonts w:ascii="Arial" w:hAnsi="Arial" w:cs="Arial"/>
          <w:sz w:val="24"/>
          <w:szCs w:val="24"/>
          <w:lang w:val="en-GB"/>
        </w:rPr>
        <w:t xml:space="preserve"> with a more </w:t>
      </w:r>
      <w:proofErr w:type="spellStart"/>
      <w:r w:rsidRPr="00004689">
        <w:rPr>
          <w:rFonts w:ascii="Arial" w:hAnsi="Arial" w:cs="Arial"/>
          <w:sz w:val="24"/>
          <w:szCs w:val="24"/>
          <w:lang w:val="en-GB"/>
        </w:rPr>
        <w:t>sectoral</w:t>
      </w:r>
      <w:proofErr w:type="spellEnd"/>
      <w:r w:rsidRPr="00004689">
        <w:rPr>
          <w:rFonts w:ascii="Arial" w:hAnsi="Arial" w:cs="Arial"/>
          <w:sz w:val="24"/>
          <w:szCs w:val="24"/>
          <w:lang w:val="en-GB"/>
        </w:rPr>
        <w:t xml:space="preserve"> focus</w:t>
      </w:r>
      <w:r w:rsidR="00C23CC1" w:rsidRPr="00004689">
        <w:rPr>
          <w:rFonts w:ascii="Arial" w:hAnsi="Arial" w:cs="Arial"/>
          <w:sz w:val="24"/>
          <w:szCs w:val="24"/>
          <w:lang w:val="en-GB"/>
        </w:rPr>
        <w:t>,</w:t>
      </w:r>
      <w:r w:rsidRPr="00004689">
        <w:rPr>
          <w:rFonts w:ascii="Arial" w:hAnsi="Arial" w:cs="Arial"/>
          <w:sz w:val="24"/>
          <w:szCs w:val="24"/>
          <w:lang w:val="en-GB"/>
        </w:rPr>
        <w:t xml:space="preserve"> showcased the different approaches </w:t>
      </w:r>
      <w:r w:rsidR="009E397B" w:rsidRPr="00004689">
        <w:rPr>
          <w:rFonts w:ascii="Arial" w:hAnsi="Arial" w:cs="Arial"/>
          <w:sz w:val="24"/>
          <w:szCs w:val="24"/>
          <w:lang w:val="en-GB"/>
        </w:rPr>
        <w:t>to climate strategy formulation</w:t>
      </w:r>
      <w:r w:rsidR="00C23CC1" w:rsidRPr="00004689">
        <w:rPr>
          <w:rFonts w:ascii="Arial" w:hAnsi="Arial" w:cs="Arial"/>
          <w:sz w:val="24"/>
          <w:szCs w:val="24"/>
          <w:lang w:val="en-GB"/>
        </w:rPr>
        <w:t xml:space="preserve">. </w:t>
      </w:r>
      <w:r w:rsidR="009E397B" w:rsidRPr="00004689">
        <w:rPr>
          <w:rFonts w:ascii="Arial" w:hAnsi="Arial" w:cs="Arial"/>
          <w:sz w:val="24"/>
          <w:szCs w:val="24"/>
          <w:lang w:val="en-GB"/>
        </w:rPr>
        <w:t xml:space="preserve"> </w:t>
      </w:r>
      <w:r w:rsidR="00C23CC1" w:rsidRPr="00004689">
        <w:rPr>
          <w:rFonts w:ascii="Arial" w:hAnsi="Arial" w:cs="Arial"/>
          <w:sz w:val="24"/>
          <w:szCs w:val="24"/>
          <w:lang w:val="en-GB"/>
        </w:rPr>
        <w:t>These examples</w:t>
      </w:r>
      <w:r w:rsidRPr="00004689">
        <w:rPr>
          <w:rFonts w:ascii="Arial" w:hAnsi="Arial" w:cs="Arial"/>
          <w:sz w:val="24"/>
          <w:szCs w:val="24"/>
          <w:lang w:val="en-GB"/>
        </w:rPr>
        <w:t xml:space="preserve"> revealed how in both cases strategic alignment with development plans has helped to drive national dialogue on climate change</w:t>
      </w:r>
      <w:r w:rsidR="00C23CC1" w:rsidRPr="00004689">
        <w:rPr>
          <w:rFonts w:ascii="Arial" w:hAnsi="Arial" w:cs="Arial"/>
          <w:sz w:val="24"/>
          <w:szCs w:val="24"/>
          <w:lang w:val="en-GB"/>
        </w:rPr>
        <w:t xml:space="preserve"> and strengthened programming of climate finance</w:t>
      </w:r>
      <w:r w:rsidRPr="00004689">
        <w:rPr>
          <w:rFonts w:ascii="Arial" w:hAnsi="Arial" w:cs="Arial"/>
          <w:sz w:val="24"/>
          <w:szCs w:val="24"/>
          <w:lang w:val="en-GB"/>
        </w:rPr>
        <w:t xml:space="preserve">. </w:t>
      </w:r>
    </w:p>
    <w:p w:rsidR="00B544B0" w:rsidRPr="00004689" w:rsidRDefault="00B544B0" w:rsidP="00A8788E">
      <w:pPr>
        <w:pStyle w:val="ListParagraph"/>
        <w:jc w:val="both"/>
        <w:rPr>
          <w:rFonts w:ascii="Arial" w:hAnsi="Arial" w:cs="Arial"/>
          <w:sz w:val="24"/>
          <w:szCs w:val="24"/>
          <w:lang w:val="en-GB"/>
        </w:rPr>
      </w:pPr>
    </w:p>
    <w:p w:rsidR="00B544B0" w:rsidRDefault="000B4B08" w:rsidP="00A8788E">
      <w:pPr>
        <w:pStyle w:val="ListParagraph"/>
        <w:numPr>
          <w:ilvl w:val="0"/>
          <w:numId w:val="19"/>
        </w:numPr>
        <w:jc w:val="both"/>
        <w:rPr>
          <w:rStyle w:val="Hyperlink"/>
          <w:rFonts w:ascii="Arial" w:hAnsi="Arial" w:cs="Arial"/>
          <w:color w:val="auto"/>
          <w:sz w:val="24"/>
          <w:szCs w:val="24"/>
          <w:u w:val="none"/>
          <w:lang w:val="en-GB"/>
        </w:rPr>
      </w:pPr>
      <w:r w:rsidRPr="00843563">
        <w:rPr>
          <w:rFonts w:ascii="Arial" w:hAnsi="Arial" w:cs="Arial"/>
          <w:b/>
          <w:sz w:val="24"/>
          <w:szCs w:val="24"/>
          <w:lang w:val="en-GB"/>
        </w:rPr>
        <w:t>Prioritisation</w:t>
      </w:r>
      <w:r w:rsidR="0085168A" w:rsidRPr="00843563">
        <w:rPr>
          <w:rFonts w:ascii="Arial" w:hAnsi="Arial" w:cs="Arial"/>
          <w:b/>
          <w:sz w:val="24"/>
          <w:szCs w:val="24"/>
          <w:lang w:val="en-GB"/>
        </w:rPr>
        <w:t xml:space="preserve"> of </w:t>
      </w:r>
      <w:r w:rsidR="00B955A4" w:rsidRPr="00843563">
        <w:rPr>
          <w:rFonts w:ascii="Arial" w:hAnsi="Arial" w:cs="Arial"/>
          <w:b/>
          <w:sz w:val="24"/>
          <w:szCs w:val="24"/>
          <w:lang w:val="en-GB"/>
        </w:rPr>
        <w:t xml:space="preserve">climate change programmes and </w:t>
      </w:r>
      <w:r w:rsidR="0085168A" w:rsidRPr="00843563">
        <w:rPr>
          <w:rFonts w:ascii="Arial" w:hAnsi="Arial" w:cs="Arial"/>
          <w:b/>
          <w:sz w:val="24"/>
          <w:szCs w:val="24"/>
          <w:lang w:val="en-GB"/>
        </w:rPr>
        <w:t>investments continues to be a challenge</w:t>
      </w:r>
      <w:r w:rsidR="0085168A" w:rsidRPr="00843563">
        <w:rPr>
          <w:rFonts w:ascii="Arial" w:hAnsi="Arial" w:cs="Arial"/>
          <w:sz w:val="24"/>
          <w:szCs w:val="24"/>
          <w:lang w:val="en-GB"/>
        </w:rPr>
        <w:t xml:space="preserve"> for many countries</w:t>
      </w:r>
      <w:r w:rsidR="00B955A4" w:rsidRPr="00843563">
        <w:rPr>
          <w:rFonts w:ascii="Arial" w:hAnsi="Arial" w:cs="Arial"/>
          <w:sz w:val="24"/>
          <w:szCs w:val="24"/>
          <w:lang w:val="en-GB"/>
        </w:rPr>
        <w:t xml:space="preserve">.  </w:t>
      </w:r>
      <w:r w:rsidR="00F819F4" w:rsidRPr="00843563">
        <w:rPr>
          <w:rFonts w:ascii="Arial" w:hAnsi="Arial" w:cs="Arial"/>
          <w:sz w:val="24"/>
          <w:szCs w:val="24"/>
          <w:lang w:val="en-GB"/>
        </w:rPr>
        <w:t xml:space="preserve">Once </w:t>
      </w:r>
      <w:r w:rsidR="00017A4E" w:rsidRPr="00843563">
        <w:rPr>
          <w:rFonts w:ascii="Arial" w:hAnsi="Arial" w:cs="Arial"/>
          <w:sz w:val="24"/>
          <w:szCs w:val="24"/>
          <w:lang w:val="en-GB"/>
        </w:rPr>
        <w:t xml:space="preserve">national </w:t>
      </w:r>
      <w:r w:rsidR="00F819F4" w:rsidRPr="00843563">
        <w:rPr>
          <w:rFonts w:ascii="Arial" w:hAnsi="Arial" w:cs="Arial"/>
          <w:sz w:val="24"/>
          <w:szCs w:val="24"/>
          <w:lang w:val="en-GB"/>
        </w:rPr>
        <w:t xml:space="preserve">strategies and action plans are in place, many countries are finding it difficult to prioritise these actions to convert them into budgets and implementation plans.  This is both </w:t>
      </w:r>
      <w:r w:rsidR="00B955A4" w:rsidRPr="00843563">
        <w:rPr>
          <w:rFonts w:ascii="Arial" w:hAnsi="Arial" w:cs="Arial"/>
          <w:sz w:val="24"/>
          <w:szCs w:val="24"/>
          <w:lang w:val="en-GB"/>
        </w:rPr>
        <w:t xml:space="preserve">because </w:t>
      </w:r>
      <w:r w:rsidR="00F819F4" w:rsidRPr="00843563">
        <w:rPr>
          <w:rFonts w:ascii="Arial" w:hAnsi="Arial" w:cs="Arial"/>
          <w:sz w:val="24"/>
          <w:szCs w:val="24"/>
          <w:lang w:val="en-GB"/>
        </w:rPr>
        <w:t xml:space="preserve">of the political imperative to act broadly and comprehensively </w:t>
      </w:r>
      <w:r w:rsidR="00B955A4" w:rsidRPr="00843563">
        <w:rPr>
          <w:rFonts w:ascii="Arial" w:hAnsi="Arial" w:cs="Arial"/>
          <w:sz w:val="24"/>
          <w:szCs w:val="24"/>
          <w:lang w:val="en-GB"/>
        </w:rPr>
        <w:t xml:space="preserve">in the immediate and mid-term </w:t>
      </w:r>
      <w:r w:rsidR="00F819F4" w:rsidRPr="00843563">
        <w:rPr>
          <w:rFonts w:ascii="Arial" w:hAnsi="Arial" w:cs="Arial"/>
          <w:sz w:val="24"/>
          <w:szCs w:val="24"/>
          <w:lang w:val="en-GB"/>
        </w:rPr>
        <w:t xml:space="preserve">and also because </w:t>
      </w:r>
      <w:r w:rsidR="00B955A4" w:rsidRPr="00843563">
        <w:rPr>
          <w:rFonts w:ascii="Arial" w:hAnsi="Arial" w:cs="Arial"/>
          <w:sz w:val="24"/>
          <w:szCs w:val="24"/>
          <w:lang w:val="en-GB"/>
        </w:rPr>
        <w:t xml:space="preserve">of the complicated </w:t>
      </w:r>
      <w:r w:rsidR="00B60DD0" w:rsidRPr="00843563">
        <w:rPr>
          <w:rFonts w:ascii="Arial" w:hAnsi="Arial" w:cs="Arial"/>
          <w:sz w:val="24"/>
          <w:szCs w:val="24"/>
          <w:lang w:val="en-GB"/>
        </w:rPr>
        <w:t xml:space="preserve">institutional frameworks for management of </w:t>
      </w:r>
      <w:r w:rsidR="00B955A4" w:rsidRPr="00843563">
        <w:rPr>
          <w:rFonts w:ascii="Arial" w:hAnsi="Arial" w:cs="Arial"/>
          <w:sz w:val="24"/>
          <w:szCs w:val="24"/>
          <w:lang w:val="en-GB"/>
        </w:rPr>
        <w:t xml:space="preserve">climate finance.  </w:t>
      </w:r>
      <w:r w:rsidR="00F819F4" w:rsidRPr="00843563">
        <w:rPr>
          <w:rFonts w:ascii="Arial" w:hAnsi="Arial" w:cs="Arial"/>
          <w:sz w:val="24"/>
          <w:szCs w:val="24"/>
          <w:lang w:val="en-GB"/>
        </w:rPr>
        <w:t xml:space="preserve">Tools for </w:t>
      </w:r>
      <w:r w:rsidRPr="00843563">
        <w:rPr>
          <w:rFonts w:ascii="Arial" w:hAnsi="Arial" w:cs="Arial"/>
          <w:sz w:val="24"/>
          <w:szCs w:val="24"/>
          <w:lang w:val="en-GB"/>
        </w:rPr>
        <w:t xml:space="preserve">moving from plans to budgets </w:t>
      </w:r>
      <w:r w:rsidR="00141DB3" w:rsidRPr="00843563">
        <w:rPr>
          <w:rFonts w:ascii="Arial" w:hAnsi="Arial" w:cs="Arial"/>
          <w:sz w:val="24"/>
          <w:szCs w:val="24"/>
          <w:lang w:val="en-GB"/>
        </w:rPr>
        <w:t>and</w:t>
      </w:r>
      <w:r w:rsidRPr="00843563">
        <w:rPr>
          <w:rFonts w:ascii="Arial" w:hAnsi="Arial" w:cs="Arial"/>
          <w:sz w:val="24"/>
          <w:szCs w:val="24"/>
          <w:lang w:val="en-GB"/>
        </w:rPr>
        <w:t xml:space="preserve"> implementation</w:t>
      </w:r>
      <w:r w:rsidR="00F819F4" w:rsidRPr="00843563">
        <w:rPr>
          <w:rFonts w:ascii="Arial" w:hAnsi="Arial" w:cs="Arial"/>
          <w:sz w:val="24"/>
          <w:szCs w:val="24"/>
          <w:lang w:val="en-GB"/>
        </w:rPr>
        <w:t xml:space="preserve"> were showcased by </w:t>
      </w:r>
      <w:hyperlink r:id="rId22" w:history="1">
        <w:r w:rsidR="00F819F4" w:rsidRPr="00843563">
          <w:rPr>
            <w:rStyle w:val="Hyperlink"/>
            <w:rFonts w:ascii="Arial" w:hAnsi="Arial" w:cs="Arial"/>
            <w:sz w:val="24"/>
            <w:szCs w:val="24"/>
            <w:lang w:val="en-GB"/>
          </w:rPr>
          <w:t>Vietnam</w:t>
        </w:r>
      </w:hyperlink>
      <w:r w:rsidR="00C23CC1" w:rsidRPr="00843563">
        <w:rPr>
          <w:rStyle w:val="Hyperlink"/>
          <w:rFonts w:ascii="Arial" w:hAnsi="Arial" w:cs="Arial"/>
          <w:sz w:val="24"/>
          <w:szCs w:val="24"/>
          <w:lang w:val="en-GB"/>
        </w:rPr>
        <w:t>,</w:t>
      </w:r>
      <w:r w:rsidR="00F819F4" w:rsidRPr="00843563">
        <w:rPr>
          <w:rFonts w:ascii="Arial" w:hAnsi="Arial" w:cs="Arial"/>
          <w:sz w:val="24"/>
          <w:szCs w:val="24"/>
          <w:lang w:val="en-GB"/>
        </w:rPr>
        <w:t xml:space="preserve"> </w:t>
      </w:r>
      <w:r w:rsidR="00B955A4" w:rsidRPr="00843563">
        <w:rPr>
          <w:rFonts w:ascii="Arial" w:hAnsi="Arial" w:cs="Arial"/>
          <w:sz w:val="24"/>
          <w:szCs w:val="24"/>
          <w:lang w:val="en-GB"/>
        </w:rPr>
        <w:t xml:space="preserve">which is reviewing its legal framework to support formulation of action plans and priority projects for climate change </w:t>
      </w:r>
      <w:r w:rsidR="00141DB3" w:rsidRPr="00843563">
        <w:rPr>
          <w:rFonts w:ascii="Arial" w:hAnsi="Arial" w:cs="Arial"/>
          <w:sz w:val="24"/>
          <w:szCs w:val="24"/>
          <w:lang w:val="en-GB"/>
        </w:rPr>
        <w:t>and</w:t>
      </w:r>
      <w:r w:rsidR="00B955A4" w:rsidRPr="00843563">
        <w:rPr>
          <w:rFonts w:ascii="Arial" w:hAnsi="Arial" w:cs="Arial"/>
          <w:sz w:val="24"/>
          <w:szCs w:val="24"/>
          <w:lang w:val="en-GB"/>
        </w:rPr>
        <w:t xml:space="preserve"> green growth strategies</w:t>
      </w:r>
      <w:r w:rsidR="00C23CC1" w:rsidRPr="00843563">
        <w:rPr>
          <w:rFonts w:ascii="Arial" w:hAnsi="Arial" w:cs="Arial"/>
          <w:sz w:val="24"/>
          <w:szCs w:val="24"/>
          <w:lang w:val="en-GB"/>
        </w:rPr>
        <w:t>,</w:t>
      </w:r>
      <w:r w:rsidR="008B2917" w:rsidRPr="00843563">
        <w:rPr>
          <w:rFonts w:ascii="Arial" w:hAnsi="Arial" w:cs="Arial"/>
          <w:sz w:val="24"/>
          <w:szCs w:val="24"/>
          <w:lang w:val="en-GB"/>
        </w:rPr>
        <w:t xml:space="preserve"> and </w:t>
      </w:r>
      <w:hyperlink r:id="rId23" w:history="1">
        <w:r w:rsidR="008B2917" w:rsidRPr="00843563">
          <w:rPr>
            <w:rStyle w:val="Hyperlink"/>
            <w:rFonts w:ascii="Arial" w:hAnsi="Arial" w:cs="Arial"/>
            <w:sz w:val="24"/>
            <w:szCs w:val="24"/>
            <w:lang w:val="en-GB"/>
          </w:rPr>
          <w:t>Cambodia</w:t>
        </w:r>
      </w:hyperlink>
      <w:r w:rsidR="00C23CC1" w:rsidRPr="00843563">
        <w:rPr>
          <w:rStyle w:val="Hyperlink"/>
          <w:rFonts w:ascii="Arial" w:hAnsi="Arial" w:cs="Arial"/>
          <w:sz w:val="24"/>
          <w:szCs w:val="24"/>
          <w:lang w:val="en-GB"/>
        </w:rPr>
        <w:t>,</w:t>
      </w:r>
      <w:r w:rsidR="00B955A4" w:rsidRPr="00843563">
        <w:rPr>
          <w:rStyle w:val="Hyperlink"/>
          <w:rFonts w:ascii="Arial" w:hAnsi="Arial" w:cs="Arial"/>
          <w:sz w:val="24"/>
          <w:szCs w:val="24"/>
          <w:lang w:val="en-GB"/>
        </w:rPr>
        <w:t xml:space="preserve"> </w:t>
      </w:r>
      <w:r w:rsidR="00B955A4" w:rsidRPr="00843563">
        <w:rPr>
          <w:rStyle w:val="Hyperlink"/>
          <w:rFonts w:ascii="Arial" w:hAnsi="Arial" w:cs="Arial"/>
          <w:color w:val="auto"/>
          <w:sz w:val="24"/>
          <w:szCs w:val="24"/>
          <w:u w:val="none"/>
          <w:lang w:val="en-GB"/>
        </w:rPr>
        <w:t xml:space="preserve">which has developed </w:t>
      </w:r>
      <w:r w:rsidR="00CF25BE" w:rsidRPr="00843563">
        <w:rPr>
          <w:rStyle w:val="Hyperlink"/>
          <w:rFonts w:ascii="Arial" w:hAnsi="Arial" w:cs="Arial"/>
          <w:color w:val="auto"/>
          <w:sz w:val="24"/>
          <w:szCs w:val="24"/>
          <w:u w:val="none"/>
          <w:lang w:val="en-GB"/>
        </w:rPr>
        <w:t xml:space="preserve">criteria </w:t>
      </w:r>
      <w:r w:rsidR="00C23CC1" w:rsidRPr="00843563">
        <w:rPr>
          <w:rStyle w:val="Hyperlink"/>
          <w:rFonts w:ascii="Arial" w:hAnsi="Arial" w:cs="Arial"/>
          <w:color w:val="auto"/>
          <w:sz w:val="24"/>
          <w:szCs w:val="24"/>
          <w:u w:val="none"/>
          <w:lang w:val="en-GB"/>
        </w:rPr>
        <w:t xml:space="preserve">for prioritization </w:t>
      </w:r>
      <w:r w:rsidR="00141DB3" w:rsidRPr="00843563">
        <w:rPr>
          <w:rStyle w:val="Hyperlink"/>
          <w:rFonts w:ascii="Arial" w:hAnsi="Arial" w:cs="Arial"/>
          <w:color w:val="auto"/>
          <w:sz w:val="24"/>
          <w:szCs w:val="24"/>
          <w:u w:val="none"/>
          <w:lang w:val="en-GB"/>
        </w:rPr>
        <w:t xml:space="preserve">of climate expenditures </w:t>
      </w:r>
      <w:r w:rsidR="00CF25BE" w:rsidRPr="00843563">
        <w:rPr>
          <w:rStyle w:val="Hyperlink"/>
          <w:rFonts w:ascii="Arial" w:hAnsi="Arial" w:cs="Arial"/>
          <w:color w:val="auto"/>
          <w:sz w:val="24"/>
          <w:szCs w:val="24"/>
          <w:u w:val="none"/>
          <w:lang w:val="en-GB"/>
        </w:rPr>
        <w:t>based on effectiveness, co-benefits and feasibility.</w:t>
      </w:r>
    </w:p>
    <w:p w:rsidR="00843563" w:rsidRPr="00843563" w:rsidRDefault="00843563" w:rsidP="00843563">
      <w:pPr>
        <w:pStyle w:val="ListParagraph"/>
        <w:ind w:left="540"/>
        <w:jc w:val="both"/>
        <w:rPr>
          <w:rFonts w:ascii="Arial" w:hAnsi="Arial" w:cs="Arial"/>
          <w:sz w:val="24"/>
          <w:szCs w:val="24"/>
          <w:lang w:val="en-GB"/>
        </w:rPr>
      </w:pPr>
    </w:p>
    <w:p w:rsidR="008E7DCD" w:rsidRPr="00004689" w:rsidRDefault="008E7DCD" w:rsidP="00D80B72">
      <w:pPr>
        <w:pStyle w:val="ListParagraph"/>
        <w:numPr>
          <w:ilvl w:val="0"/>
          <w:numId w:val="19"/>
        </w:numPr>
        <w:jc w:val="both"/>
        <w:rPr>
          <w:rFonts w:ascii="Arial" w:hAnsi="Arial" w:cs="Arial"/>
          <w:sz w:val="24"/>
          <w:szCs w:val="24"/>
          <w:lang w:val="en-GB"/>
        </w:rPr>
      </w:pPr>
      <w:r w:rsidRPr="00004689">
        <w:rPr>
          <w:rFonts w:ascii="Arial" w:hAnsi="Arial" w:cs="Arial"/>
          <w:b/>
          <w:sz w:val="24"/>
          <w:szCs w:val="24"/>
          <w:lang w:val="en-GB"/>
        </w:rPr>
        <w:lastRenderedPageBreak/>
        <w:t>The ability to clearly track climate spend through the budget</w:t>
      </w:r>
      <w:r w:rsidR="00017A4E" w:rsidRPr="00004689">
        <w:rPr>
          <w:rFonts w:ascii="Arial" w:hAnsi="Arial" w:cs="Arial"/>
          <w:b/>
          <w:sz w:val="24"/>
          <w:szCs w:val="24"/>
          <w:lang w:val="en-GB"/>
        </w:rPr>
        <w:t xml:space="preserve"> and other extra-budgetary systems (e.g., funds, projects)</w:t>
      </w:r>
      <w:r w:rsidRPr="00004689">
        <w:rPr>
          <w:rFonts w:ascii="Arial" w:hAnsi="Arial" w:cs="Arial"/>
          <w:b/>
          <w:sz w:val="24"/>
          <w:szCs w:val="24"/>
          <w:lang w:val="en-GB"/>
        </w:rPr>
        <w:t xml:space="preserve"> is important</w:t>
      </w:r>
      <w:r w:rsidRPr="00004689">
        <w:rPr>
          <w:rFonts w:ascii="Arial" w:hAnsi="Arial" w:cs="Arial"/>
          <w:sz w:val="24"/>
          <w:szCs w:val="24"/>
          <w:lang w:val="en-GB"/>
        </w:rPr>
        <w:t xml:space="preserve"> for planning and budgeting purposes and also for </w:t>
      </w:r>
      <w:r w:rsidR="00D73B36" w:rsidRPr="00004689">
        <w:rPr>
          <w:rFonts w:ascii="Arial" w:hAnsi="Arial" w:cs="Arial"/>
          <w:sz w:val="24"/>
          <w:szCs w:val="24"/>
          <w:lang w:val="en-GB"/>
        </w:rPr>
        <w:t xml:space="preserve">broader </w:t>
      </w:r>
      <w:r w:rsidRPr="00004689">
        <w:rPr>
          <w:rFonts w:ascii="Arial" w:hAnsi="Arial" w:cs="Arial"/>
          <w:sz w:val="24"/>
          <w:szCs w:val="24"/>
          <w:lang w:val="en-GB"/>
        </w:rPr>
        <w:t>transparency</w:t>
      </w:r>
      <w:r w:rsidR="00D3311C" w:rsidRPr="00004689">
        <w:rPr>
          <w:rFonts w:ascii="Arial" w:hAnsi="Arial" w:cs="Arial"/>
          <w:sz w:val="24"/>
          <w:szCs w:val="24"/>
          <w:lang w:val="en-GB"/>
        </w:rPr>
        <w:t xml:space="preserve"> and accountability.  The </w:t>
      </w:r>
      <w:r w:rsidR="00017A4E" w:rsidRPr="00004689">
        <w:rPr>
          <w:rFonts w:ascii="Arial" w:hAnsi="Arial" w:cs="Arial"/>
          <w:sz w:val="24"/>
          <w:szCs w:val="24"/>
          <w:lang w:val="en-GB"/>
        </w:rPr>
        <w:t xml:space="preserve">Forum </w:t>
      </w:r>
      <w:r w:rsidR="00D3311C" w:rsidRPr="00004689">
        <w:rPr>
          <w:rFonts w:ascii="Arial" w:hAnsi="Arial" w:cs="Arial"/>
          <w:sz w:val="24"/>
          <w:szCs w:val="24"/>
          <w:lang w:val="en-GB"/>
        </w:rPr>
        <w:t>acknowledged the need for mutual accountability between donor and recipient countries</w:t>
      </w:r>
      <w:r w:rsidR="005C65BC" w:rsidRPr="00004689">
        <w:rPr>
          <w:rFonts w:ascii="Arial" w:hAnsi="Arial" w:cs="Arial"/>
          <w:sz w:val="24"/>
          <w:szCs w:val="24"/>
          <w:lang w:val="en-GB"/>
        </w:rPr>
        <w:t xml:space="preserve"> and recognized the value of the budget tracking tools being developed in countries such as </w:t>
      </w:r>
      <w:hyperlink r:id="rId24" w:history="1">
        <w:r w:rsidR="008B2917" w:rsidRPr="00004689">
          <w:rPr>
            <w:rStyle w:val="Hyperlink"/>
            <w:rFonts w:ascii="Arial" w:hAnsi="Arial" w:cs="Arial"/>
            <w:sz w:val="24"/>
            <w:szCs w:val="24"/>
            <w:lang w:val="en-GB"/>
          </w:rPr>
          <w:t>Nepal</w:t>
        </w:r>
      </w:hyperlink>
      <w:r w:rsidR="005C65BC" w:rsidRPr="00004689">
        <w:rPr>
          <w:rFonts w:ascii="Arial" w:hAnsi="Arial" w:cs="Arial"/>
          <w:sz w:val="24"/>
          <w:szCs w:val="24"/>
          <w:lang w:val="en-GB"/>
        </w:rPr>
        <w:t xml:space="preserve"> and </w:t>
      </w:r>
      <w:hyperlink r:id="rId25" w:history="1">
        <w:r w:rsidR="005C65BC" w:rsidRPr="00004689">
          <w:rPr>
            <w:rStyle w:val="Hyperlink"/>
            <w:rFonts w:ascii="Arial" w:hAnsi="Arial" w:cs="Arial"/>
            <w:sz w:val="24"/>
            <w:szCs w:val="24"/>
            <w:lang w:val="en-GB"/>
          </w:rPr>
          <w:t>Indonesia</w:t>
        </w:r>
      </w:hyperlink>
      <w:r w:rsidR="00893050" w:rsidRPr="00004689">
        <w:rPr>
          <w:rStyle w:val="Hyperlink"/>
          <w:rFonts w:ascii="Arial" w:hAnsi="Arial" w:cs="Arial"/>
          <w:sz w:val="24"/>
          <w:szCs w:val="24"/>
          <w:lang w:val="en-GB"/>
        </w:rPr>
        <w:t>,</w:t>
      </w:r>
      <w:r w:rsidR="005C65BC" w:rsidRPr="00004689">
        <w:rPr>
          <w:rFonts w:ascii="Arial" w:hAnsi="Arial" w:cs="Arial"/>
          <w:sz w:val="24"/>
          <w:szCs w:val="24"/>
          <w:lang w:val="en-GB"/>
        </w:rPr>
        <w:t xml:space="preserve"> which are</w:t>
      </w:r>
      <w:r w:rsidR="00D3311C" w:rsidRPr="00004689">
        <w:rPr>
          <w:rFonts w:ascii="Arial" w:hAnsi="Arial" w:cs="Arial"/>
          <w:sz w:val="24"/>
          <w:szCs w:val="24"/>
          <w:lang w:val="en-GB"/>
        </w:rPr>
        <w:t xml:space="preserve"> starting to develop budget markers for climate fi</w:t>
      </w:r>
      <w:r w:rsidR="008B2917" w:rsidRPr="00004689">
        <w:rPr>
          <w:rFonts w:ascii="Arial" w:hAnsi="Arial" w:cs="Arial"/>
          <w:sz w:val="24"/>
          <w:szCs w:val="24"/>
          <w:lang w:val="en-GB"/>
        </w:rPr>
        <w:t>n</w:t>
      </w:r>
      <w:r w:rsidR="00D3311C" w:rsidRPr="00004689">
        <w:rPr>
          <w:rFonts w:ascii="Arial" w:hAnsi="Arial" w:cs="Arial"/>
          <w:sz w:val="24"/>
          <w:szCs w:val="24"/>
          <w:lang w:val="en-GB"/>
        </w:rPr>
        <w:t>ance</w:t>
      </w:r>
      <w:r w:rsidRPr="00004689">
        <w:rPr>
          <w:rFonts w:ascii="Arial" w:hAnsi="Arial" w:cs="Arial"/>
          <w:sz w:val="24"/>
          <w:szCs w:val="24"/>
          <w:lang w:val="en-GB"/>
        </w:rPr>
        <w:t xml:space="preserve">.  </w:t>
      </w:r>
      <w:r w:rsidR="007B3DF9" w:rsidRPr="00004689">
        <w:rPr>
          <w:rFonts w:ascii="Arial" w:hAnsi="Arial" w:cs="Arial"/>
          <w:sz w:val="24"/>
          <w:szCs w:val="24"/>
          <w:lang w:val="en-GB"/>
        </w:rPr>
        <w:t xml:space="preserve"> </w:t>
      </w:r>
      <w:r w:rsidR="003002AD" w:rsidRPr="00004689">
        <w:rPr>
          <w:rFonts w:ascii="Arial" w:hAnsi="Arial" w:cs="Arial"/>
          <w:sz w:val="24"/>
          <w:szCs w:val="24"/>
          <w:lang w:val="en-GB"/>
        </w:rPr>
        <w:t xml:space="preserve">The </w:t>
      </w:r>
      <w:hyperlink r:id="rId26" w:history="1">
        <w:r w:rsidR="007B3DF9" w:rsidRPr="00004689">
          <w:rPr>
            <w:rStyle w:val="Hyperlink"/>
            <w:rFonts w:ascii="Arial" w:hAnsi="Arial" w:cs="Arial"/>
            <w:sz w:val="24"/>
            <w:szCs w:val="24"/>
            <w:lang w:val="en-GB"/>
          </w:rPr>
          <w:t>European Commission (</w:t>
        </w:r>
        <w:r w:rsidR="003002AD" w:rsidRPr="00004689">
          <w:rPr>
            <w:rStyle w:val="Hyperlink"/>
            <w:rFonts w:ascii="Arial" w:hAnsi="Arial" w:cs="Arial"/>
            <w:sz w:val="24"/>
            <w:szCs w:val="24"/>
            <w:lang w:val="en-GB"/>
          </w:rPr>
          <w:t>EC</w:t>
        </w:r>
        <w:r w:rsidR="007B3DF9" w:rsidRPr="00004689">
          <w:rPr>
            <w:rStyle w:val="Hyperlink"/>
            <w:rFonts w:ascii="Arial" w:hAnsi="Arial" w:cs="Arial"/>
            <w:sz w:val="24"/>
            <w:szCs w:val="24"/>
            <w:lang w:val="en-GB"/>
          </w:rPr>
          <w:t>)</w:t>
        </w:r>
      </w:hyperlink>
      <w:r w:rsidR="00730DD0" w:rsidRPr="00004689">
        <w:rPr>
          <w:rFonts w:ascii="Arial" w:hAnsi="Arial" w:cs="Arial"/>
          <w:sz w:val="24"/>
          <w:szCs w:val="24"/>
          <w:lang w:val="en-GB"/>
        </w:rPr>
        <w:t xml:space="preserve"> </w:t>
      </w:r>
      <w:r w:rsidR="007B3DF9" w:rsidRPr="00004689">
        <w:rPr>
          <w:rFonts w:ascii="Arial" w:hAnsi="Arial" w:cs="Arial"/>
          <w:sz w:val="24"/>
          <w:szCs w:val="24"/>
          <w:lang w:val="en-GB"/>
        </w:rPr>
        <w:t>shared its a</w:t>
      </w:r>
      <w:r w:rsidR="00730DD0" w:rsidRPr="00004689">
        <w:rPr>
          <w:rFonts w:ascii="Arial" w:hAnsi="Arial" w:cs="Arial"/>
          <w:sz w:val="24"/>
          <w:szCs w:val="24"/>
          <w:lang w:val="en-GB"/>
        </w:rPr>
        <w:t xml:space="preserve">pproach </w:t>
      </w:r>
      <w:r w:rsidR="007B3DF9" w:rsidRPr="00004689">
        <w:rPr>
          <w:rFonts w:ascii="Arial" w:hAnsi="Arial" w:cs="Arial"/>
          <w:sz w:val="24"/>
          <w:szCs w:val="24"/>
          <w:lang w:val="en-GB"/>
        </w:rPr>
        <w:t>to track climate finance</w:t>
      </w:r>
      <w:r w:rsidR="00893050" w:rsidRPr="00004689">
        <w:rPr>
          <w:rFonts w:ascii="Arial" w:hAnsi="Arial" w:cs="Arial"/>
          <w:sz w:val="24"/>
          <w:szCs w:val="24"/>
          <w:lang w:val="en-GB"/>
        </w:rPr>
        <w:t>,</w:t>
      </w:r>
      <w:r w:rsidR="007B3DF9" w:rsidRPr="00004689">
        <w:rPr>
          <w:rFonts w:ascii="Arial" w:hAnsi="Arial" w:cs="Arial"/>
          <w:sz w:val="24"/>
          <w:szCs w:val="24"/>
          <w:lang w:val="en-GB"/>
        </w:rPr>
        <w:t xml:space="preserve"> which is </w:t>
      </w:r>
      <w:r w:rsidR="00730DD0" w:rsidRPr="00004689">
        <w:rPr>
          <w:rFonts w:ascii="Arial" w:hAnsi="Arial" w:cs="Arial"/>
          <w:sz w:val="24"/>
          <w:szCs w:val="24"/>
          <w:lang w:val="en-GB"/>
        </w:rPr>
        <w:t xml:space="preserve">based on OECD methodology (“Rio markers”) </w:t>
      </w:r>
      <w:r w:rsidR="007B3DF9" w:rsidRPr="00004689">
        <w:rPr>
          <w:rFonts w:ascii="Arial" w:hAnsi="Arial" w:cs="Arial"/>
          <w:sz w:val="24"/>
          <w:szCs w:val="24"/>
          <w:lang w:val="en-GB"/>
        </w:rPr>
        <w:t xml:space="preserve">and is </w:t>
      </w:r>
      <w:r w:rsidR="00730DD0" w:rsidRPr="00004689">
        <w:rPr>
          <w:rFonts w:ascii="Arial" w:hAnsi="Arial" w:cs="Arial"/>
          <w:sz w:val="24"/>
          <w:szCs w:val="24"/>
          <w:lang w:val="en-GB"/>
        </w:rPr>
        <w:t xml:space="preserve">already used for </w:t>
      </w:r>
      <w:r w:rsidR="001B2E57" w:rsidRPr="00004689">
        <w:rPr>
          <w:rFonts w:ascii="Arial" w:hAnsi="Arial" w:cs="Arial"/>
          <w:sz w:val="24"/>
          <w:szCs w:val="24"/>
          <w:lang w:val="en-GB"/>
        </w:rPr>
        <w:t xml:space="preserve">tracking official development finance </w:t>
      </w:r>
      <w:r w:rsidR="00893050" w:rsidRPr="00004689">
        <w:rPr>
          <w:rFonts w:ascii="Arial" w:hAnsi="Arial" w:cs="Arial"/>
          <w:sz w:val="24"/>
          <w:szCs w:val="24"/>
          <w:lang w:val="en-GB"/>
        </w:rPr>
        <w:t>by</w:t>
      </w:r>
      <w:r w:rsidR="001B2E57" w:rsidRPr="00004689">
        <w:rPr>
          <w:rFonts w:ascii="Arial" w:hAnsi="Arial" w:cs="Arial"/>
          <w:sz w:val="24"/>
          <w:szCs w:val="24"/>
          <w:lang w:val="en-GB"/>
        </w:rPr>
        <w:t xml:space="preserve"> OECD donors</w:t>
      </w:r>
      <w:r w:rsidR="007B3DF9" w:rsidRPr="00004689">
        <w:rPr>
          <w:rFonts w:ascii="Arial" w:hAnsi="Arial" w:cs="Arial"/>
          <w:sz w:val="24"/>
          <w:szCs w:val="24"/>
          <w:lang w:val="en-GB"/>
        </w:rPr>
        <w:t xml:space="preserve">.  </w:t>
      </w:r>
      <w:r w:rsidR="00730DD0" w:rsidRPr="00004689">
        <w:rPr>
          <w:rFonts w:ascii="Arial" w:hAnsi="Arial" w:cs="Arial"/>
          <w:sz w:val="24"/>
          <w:szCs w:val="24"/>
          <w:lang w:val="en-GB"/>
        </w:rPr>
        <w:t xml:space="preserve">The presentation on </w:t>
      </w:r>
      <w:r w:rsidR="00893050" w:rsidRPr="00004689">
        <w:rPr>
          <w:rFonts w:ascii="Arial" w:hAnsi="Arial" w:cs="Arial"/>
          <w:sz w:val="24"/>
          <w:szCs w:val="24"/>
          <w:lang w:val="en-GB"/>
        </w:rPr>
        <w:t>an</w:t>
      </w:r>
      <w:r w:rsidR="00141DB3" w:rsidRPr="00004689">
        <w:rPr>
          <w:rFonts w:ascii="Arial" w:hAnsi="Arial" w:cs="Arial"/>
          <w:sz w:val="24"/>
          <w:szCs w:val="24"/>
          <w:lang w:val="en-GB"/>
        </w:rPr>
        <w:t xml:space="preserve"> OECD-</w:t>
      </w:r>
      <w:r w:rsidR="00893050" w:rsidRPr="00004689">
        <w:rPr>
          <w:rFonts w:ascii="Arial" w:hAnsi="Arial" w:cs="Arial"/>
          <w:sz w:val="24"/>
          <w:szCs w:val="24"/>
          <w:lang w:val="en-GB"/>
        </w:rPr>
        <w:t>led review of stakeholder perspectives, entitled</w:t>
      </w:r>
      <w:r w:rsidR="00141DB3" w:rsidRPr="00004689">
        <w:rPr>
          <w:rFonts w:ascii="Arial" w:hAnsi="Arial" w:cs="Arial"/>
          <w:sz w:val="24"/>
          <w:szCs w:val="24"/>
          <w:lang w:val="en-GB"/>
        </w:rPr>
        <w:t xml:space="preserve"> </w:t>
      </w:r>
      <w:r w:rsidR="001B2E57" w:rsidRPr="00004689">
        <w:rPr>
          <w:rFonts w:ascii="Arial" w:hAnsi="Arial" w:cs="Arial"/>
          <w:sz w:val="24"/>
          <w:szCs w:val="24"/>
          <w:lang w:val="en-GB"/>
        </w:rPr>
        <w:t>‘</w:t>
      </w:r>
      <w:r w:rsidR="00730DD0" w:rsidRPr="00004689">
        <w:rPr>
          <w:rFonts w:ascii="Arial" w:hAnsi="Arial" w:cs="Arial"/>
          <w:sz w:val="24"/>
          <w:szCs w:val="24"/>
          <w:lang w:val="en-GB"/>
        </w:rPr>
        <w:t>What enables effective international climate finance in the context of development co-operation</w:t>
      </w:r>
      <w:r w:rsidR="007B3DF9" w:rsidRPr="00004689">
        <w:rPr>
          <w:rFonts w:ascii="Arial" w:hAnsi="Arial" w:cs="Arial"/>
          <w:sz w:val="24"/>
          <w:szCs w:val="24"/>
          <w:lang w:val="en-GB"/>
        </w:rPr>
        <w:t>’</w:t>
      </w:r>
      <w:r w:rsidR="00893050" w:rsidRPr="00004689">
        <w:rPr>
          <w:rFonts w:ascii="Arial" w:hAnsi="Arial" w:cs="Arial"/>
          <w:sz w:val="24"/>
          <w:szCs w:val="24"/>
          <w:lang w:val="en-GB"/>
        </w:rPr>
        <w:t>,</w:t>
      </w:r>
      <w:r w:rsidR="007B3DF9" w:rsidRPr="00004689">
        <w:rPr>
          <w:rFonts w:ascii="Arial" w:hAnsi="Arial" w:cs="Arial"/>
          <w:sz w:val="24"/>
          <w:szCs w:val="24"/>
          <w:lang w:val="en-GB"/>
        </w:rPr>
        <w:t xml:space="preserve"> h</w:t>
      </w:r>
      <w:r w:rsidR="00730DD0" w:rsidRPr="00004689">
        <w:rPr>
          <w:rFonts w:ascii="Arial" w:hAnsi="Arial" w:cs="Arial"/>
          <w:sz w:val="24"/>
          <w:szCs w:val="24"/>
          <w:lang w:val="en-GB"/>
        </w:rPr>
        <w:t xml:space="preserve">ighlighted </w:t>
      </w:r>
      <w:r w:rsidR="0022175D" w:rsidRPr="00004689">
        <w:rPr>
          <w:rFonts w:ascii="Arial" w:hAnsi="Arial" w:cs="Arial"/>
          <w:sz w:val="24"/>
          <w:szCs w:val="24"/>
          <w:lang w:val="en-GB"/>
        </w:rPr>
        <w:t>that</w:t>
      </w:r>
      <w:r w:rsidR="0022175D" w:rsidRPr="00C85857">
        <w:rPr>
          <w:rFonts w:ascii="Arial" w:hAnsi="Arial" w:cs="Arial"/>
          <w:sz w:val="24"/>
          <w:szCs w:val="24"/>
          <w:lang w:val="en-GB"/>
        </w:rPr>
        <w:t xml:space="preserve"> the high priority and needs of donors to track climate finance may imply that </w:t>
      </w:r>
      <w:r w:rsidR="00BE6F97" w:rsidRPr="00C85857">
        <w:rPr>
          <w:rFonts w:ascii="Arial" w:hAnsi="Arial" w:cs="Arial"/>
          <w:sz w:val="24"/>
          <w:szCs w:val="24"/>
          <w:lang w:val="en-GB"/>
        </w:rPr>
        <w:t>general budget support</w:t>
      </w:r>
      <w:r w:rsidR="0022175D" w:rsidRPr="008266CB">
        <w:rPr>
          <w:rFonts w:ascii="Arial" w:hAnsi="Arial" w:cs="Arial"/>
          <w:sz w:val="24"/>
          <w:szCs w:val="24"/>
          <w:lang w:val="en-GB"/>
        </w:rPr>
        <w:t xml:space="preserve">, in the absence of climate </w:t>
      </w:r>
      <w:r w:rsidR="0022175D" w:rsidRPr="0018201A">
        <w:rPr>
          <w:rFonts w:ascii="Arial" w:hAnsi="Arial" w:cs="Arial"/>
          <w:sz w:val="24"/>
          <w:szCs w:val="24"/>
          <w:lang w:val="en-GB"/>
        </w:rPr>
        <w:t>specific budget codes,</w:t>
      </w:r>
      <w:r w:rsidR="00BE6F97" w:rsidRPr="0018201A">
        <w:rPr>
          <w:rFonts w:ascii="Arial" w:hAnsi="Arial" w:cs="Arial"/>
          <w:sz w:val="24"/>
          <w:szCs w:val="24"/>
          <w:lang w:val="en-GB"/>
        </w:rPr>
        <w:t xml:space="preserve"> </w:t>
      </w:r>
      <w:r w:rsidR="0022175D" w:rsidRPr="0018201A">
        <w:rPr>
          <w:rFonts w:ascii="Arial" w:hAnsi="Arial" w:cs="Arial"/>
          <w:sz w:val="24"/>
          <w:szCs w:val="24"/>
          <w:lang w:val="en-GB"/>
        </w:rPr>
        <w:t xml:space="preserve">is not considered </w:t>
      </w:r>
      <w:r w:rsidR="00BE6F97" w:rsidRPr="0018201A">
        <w:rPr>
          <w:rFonts w:ascii="Arial" w:hAnsi="Arial" w:cs="Arial"/>
          <w:sz w:val="24"/>
          <w:szCs w:val="24"/>
          <w:lang w:val="en-GB"/>
        </w:rPr>
        <w:t>a feasible modality</w:t>
      </w:r>
      <w:r w:rsidR="0022175D" w:rsidRPr="0018201A">
        <w:rPr>
          <w:rFonts w:ascii="Arial" w:hAnsi="Arial" w:cs="Arial"/>
          <w:sz w:val="24"/>
          <w:szCs w:val="24"/>
          <w:lang w:val="en-GB"/>
        </w:rPr>
        <w:t xml:space="preserve"> for climate change support.</w:t>
      </w:r>
      <w:r w:rsidR="00893050" w:rsidRPr="0018201A">
        <w:rPr>
          <w:rFonts w:ascii="Arial" w:hAnsi="Arial" w:cs="Arial"/>
          <w:sz w:val="24"/>
          <w:szCs w:val="24"/>
          <w:lang w:val="en-GB"/>
        </w:rPr>
        <w:t xml:space="preserve">  </w:t>
      </w:r>
      <w:r w:rsidR="005B2BDB" w:rsidRPr="00004689">
        <w:rPr>
          <w:rFonts w:ascii="Arial" w:hAnsi="Arial" w:cs="Arial"/>
          <w:sz w:val="24"/>
          <w:szCs w:val="24"/>
          <w:lang w:val="en-GB"/>
        </w:rPr>
        <w:t xml:space="preserve">A presentation from the </w:t>
      </w:r>
      <w:hyperlink r:id="rId27" w:history="1">
        <w:r w:rsidR="005B2BDB" w:rsidRPr="00004689">
          <w:rPr>
            <w:rStyle w:val="Hyperlink"/>
            <w:rFonts w:ascii="Arial" w:hAnsi="Arial" w:cs="Arial"/>
            <w:sz w:val="24"/>
            <w:szCs w:val="24"/>
            <w:lang w:val="en-GB"/>
          </w:rPr>
          <w:t>International Budget Partnership</w:t>
        </w:r>
      </w:hyperlink>
      <w:r w:rsidR="005B2BDB" w:rsidRPr="00004689">
        <w:rPr>
          <w:rFonts w:ascii="Arial" w:hAnsi="Arial" w:cs="Arial"/>
          <w:sz w:val="24"/>
          <w:szCs w:val="24"/>
          <w:lang w:val="en-GB"/>
        </w:rPr>
        <w:t xml:space="preserve"> highlighted</w:t>
      </w:r>
      <w:r w:rsidR="00D80B72" w:rsidRPr="00004689">
        <w:rPr>
          <w:rFonts w:ascii="Arial" w:hAnsi="Arial" w:cs="Arial"/>
          <w:sz w:val="24"/>
          <w:szCs w:val="24"/>
          <w:lang w:val="en-GB"/>
        </w:rPr>
        <w:t xml:space="preserve"> how ge</w:t>
      </w:r>
      <w:r w:rsidR="00BE6F97" w:rsidRPr="00004689">
        <w:rPr>
          <w:rFonts w:ascii="Arial" w:hAnsi="Arial" w:cs="Arial"/>
          <w:sz w:val="24"/>
          <w:szCs w:val="24"/>
          <w:lang w:val="en-GB"/>
        </w:rPr>
        <w:t xml:space="preserve">neral efforts to improve budget transparency and accountability </w:t>
      </w:r>
      <w:r w:rsidR="005023CA" w:rsidRPr="00004689">
        <w:rPr>
          <w:rFonts w:ascii="Arial" w:hAnsi="Arial" w:cs="Arial"/>
          <w:sz w:val="24"/>
          <w:szCs w:val="24"/>
          <w:lang w:val="en-GB"/>
        </w:rPr>
        <w:t>could</w:t>
      </w:r>
      <w:r w:rsidR="00BE6F97" w:rsidRPr="00004689">
        <w:rPr>
          <w:rFonts w:ascii="Arial" w:hAnsi="Arial" w:cs="Arial"/>
          <w:sz w:val="24"/>
          <w:szCs w:val="24"/>
          <w:lang w:val="en-GB"/>
        </w:rPr>
        <w:t xml:space="preserve"> benefit climate finance</w:t>
      </w:r>
      <w:r w:rsidR="00D80B72" w:rsidRPr="00004689">
        <w:rPr>
          <w:rFonts w:ascii="Arial" w:hAnsi="Arial" w:cs="Arial"/>
          <w:sz w:val="24"/>
          <w:szCs w:val="24"/>
          <w:lang w:val="en-GB"/>
        </w:rPr>
        <w:t xml:space="preserve"> and that </w:t>
      </w:r>
      <w:r w:rsidR="00BE6F97" w:rsidRPr="00004689">
        <w:rPr>
          <w:rFonts w:ascii="Arial" w:hAnsi="Arial" w:cs="Arial"/>
          <w:sz w:val="24"/>
          <w:szCs w:val="24"/>
          <w:lang w:val="en-GB"/>
        </w:rPr>
        <w:t xml:space="preserve">lessons </w:t>
      </w:r>
      <w:r w:rsidR="005023CA" w:rsidRPr="00004689">
        <w:rPr>
          <w:rFonts w:ascii="Arial" w:hAnsi="Arial" w:cs="Arial"/>
          <w:sz w:val="24"/>
          <w:szCs w:val="24"/>
          <w:lang w:val="en-GB"/>
        </w:rPr>
        <w:t xml:space="preserve">can be </w:t>
      </w:r>
      <w:r w:rsidR="00BE6F97" w:rsidRPr="00004689">
        <w:rPr>
          <w:rFonts w:ascii="Arial" w:hAnsi="Arial" w:cs="Arial"/>
          <w:sz w:val="24"/>
          <w:szCs w:val="24"/>
          <w:lang w:val="en-GB"/>
        </w:rPr>
        <w:t>learn</w:t>
      </w:r>
      <w:r w:rsidR="005023CA" w:rsidRPr="00004689">
        <w:rPr>
          <w:rFonts w:ascii="Arial" w:hAnsi="Arial" w:cs="Arial"/>
          <w:sz w:val="24"/>
          <w:szCs w:val="24"/>
          <w:lang w:val="en-GB"/>
        </w:rPr>
        <w:t>t</w:t>
      </w:r>
      <w:r w:rsidR="00BE6F97" w:rsidRPr="00004689">
        <w:rPr>
          <w:rFonts w:ascii="Arial" w:hAnsi="Arial" w:cs="Arial"/>
          <w:sz w:val="24"/>
          <w:szCs w:val="24"/>
          <w:lang w:val="en-GB"/>
        </w:rPr>
        <w:t xml:space="preserve"> from general budget experience</w:t>
      </w:r>
      <w:r w:rsidR="00D80B72" w:rsidRPr="00004689">
        <w:rPr>
          <w:rFonts w:ascii="Arial" w:hAnsi="Arial" w:cs="Arial"/>
          <w:sz w:val="24"/>
          <w:szCs w:val="24"/>
          <w:lang w:val="en-GB"/>
        </w:rPr>
        <w:t xml:space="preserve">.  </w:t>
      </w:r>
      <w:r w:rsidR="00893050" w:rsidRPr="00004689">
        <w:rPr>
          <w:rFonts w:ascii="Arial" w:hAnsi="Arial" w:cs="Arial"/>
          <w:sz w:val="24"/>
          <w:szCs w:val="24"/>
          <w:lang w:val="en-GB"/>
        </w:rPr>
        <w:t>The presentation shared h</w:t>
      </w:r>
      <w:r w:rsidR="005023CA" w:rsidRPr="00004689">
        <w:rPr>
          <w:rFonts w:ascii="Arial" w:hAnsi="Arial" w:cs="Arial"/>
          <w:sz w:val="24"/>
          <w:szCs w:val="24"/>
          <w:lang w:val="en-GB"/>
        </w:rPr>
        <w:t xml:space="preserve">igh level principles from the Global Initiative for Fiscal Transparency (GIFT) that could be applied to the governance of climate finance, and insights from </w:t>
      </w:r>
      <w:r w:rsidR="005B2BDB" w:rsidRPr="00004689">
        <w:rPr>
          <w:rFonts w:ascii="Arial" w:hAnsi="Arial" w:cs="Arial"/>
          <w:sz w:val="24"/>
          <w:szCs w:val="24"/>
          <w:lang w:val="en-GB"/>
        </w:rPr>
        <w:t>experiences from the Open Budget Survey</w:t>
      </w:r>
      <w:r w:rsidR="00893050" w:rsidRPr="00004689">
        <w:rPr>
          <w:rFonts w:ascii="Arial" w:hAnsi="Arial" w:cs="Arial"/>
          <w:sz w:val="24"/>
          <w:szCs w:val="24"/>
          <w:lang w:val="en-GB"/>
        </w:rPr>
        <w:t>,</w:t>
      </w:r>
      <w:r w:rsidR="005B2BDB" w:rsidRPr="00004689">
        <w:rPr>
          <w:rFonts w:ascii="Arial" w:hAnsi="Arial" w:cs="Arial"/>
          <w:sz w:val="24"/>
          <w:szCs w:val="24"/>
          <w:lang w:val="en-GB"/>
        </w:rPr>
        <w:t xml:space="preserve"> which has been run in 100 countries over the past four years and measures public access to budget information</w:t>
      </w:r>
      <w:r w:rsidR="005023CA" w:rsidRPr="00004689">
        <w:rPr>
          <w:rFonts w:ascii="Arial" w:hAnsi="Arial" w:cs="Arial"/>
          <w:sz w:val="24"/>
          <w:szCs w:val="24"/>
          <w:lang w:val="en-GB"/>
        </w:rPr>
        <w:t xml:space="preserve">, the </w:t>
      </w:r>
      <w:r w:rsidR="00A45D31">
        <w:rPr>
          <w:rFonts w:ascii="Arial" w:hAnsi="Arial" w:cs="Arial"/>
          <w:sz w:val="24"/>
          <w:szCs w:val="24"/>
          <w:lang w:val="en-GB"/>
        </w:rPr>
        <w:t>extent of</w:t>
      </w:r>
      <w:r w:rsidR="005023CA" w:rsidRPr="00004689">
        <w:rPr>
          <w:rFonts w:ascii="Arial" w:hAnsi="Arial" w:cs="Arial"/>
          <w:sz w:val="24"/>
          <w:szCs w:val="24"/>
          <w:lang w:val="en-GB"/>
        </w:rPr>
        <w:t xml:space="preserve"> </w:t>
      </w:r>
      <w:r w:rsidR="005B2BDB" w:rsidRPr="00004689">
        <w:rPr>
          <w:rFonts w:ascii="Arial" w:hAnsi="Arial" w:cs="Arial"/>
          <w:sz w:val="24"/>
          <w:szCs w:val="24"/>
          <w:lang w:val="en-GB"/>
        </w:rPr>
        <w:t xml:space="preserve">public participation opportunities and the strength of formal oversight institutions.  </w:t>
      </w:r>
      <w:r w:rsidR="00017A4E" w:rsidRPr="00004689">
        <w:rPr>
          <w:rFonts w:ascii="Arial" w:hAnsi="Arial" w:cs="Arial"/>
          <w:sz w:val="24"/>
          <w:szCs w:val="24"/>
          <w:lang w:val="en-GB"/>
        </w:rPr>
        <w:t xml:space="preserve"> </w:t>
      </w:r>
    </w:p>
    <w:p w:rsidR="009A4413" w:rsidRPr="00004689" w:rsidRDefault="009A4413" w:rsidP="00A8788E">
      <w:pPr>
        <w:pStyle w:val="ListParagraph"/>
        <w:jc w:val="both"/>
        <w:rPr>
          <w:rFonts w:ascii="Arial" w:hAnsi="Arial" w:cs="Arial"/>
          <w:sz w:val="24"/>
          <w:szCs w:val="24"/>
          <w:lang w:val="en-GB"/>
        </w:rPr>
      </w:pPr>
    </w:p>
    <w:p w:rsidR="009A4413" w:rsidRPr="00004689" w:rsidRDefault="009A4413" w:rsidP="00A8788E">
      <w:pPr>
        <w:pStyle w:val="ListParagraph"/>
        <w:numPr>
          <w:ilvl w:val="0"/>
          <w:numId w:val="19"/>
        </w:numPr>
        <w:jc w:val="both"/>
        <w:rPr>
          <w:rFonts w:ascii="Arial" w:hAnsi="Arial" w:cs="Arial"/>
          <w:sz w:val="24"/>
          <w:szCs w:val="24"/>
          <w:lang w:val="en-GB"/>
        </w:rPr>
      </w:pPr>
      <w:r w:rsidRPr="00004689">
        <w:rPr>
          <w:rFonts w:ascii="Arial" w:hAnsi="Arial" w:cs="Arial"/>
          <w:b/>
          <w:sz w:val="24"/>
          <w:szCs w:val="24"/>
          <w:lang w:val="en-GB"/>
        </w:rPr>
        <w:t>Public climate finance is being disbursed through a growing number of modalities</w:t>
      </w:r>
      <w:r w:rsidR="0018201A">
        <w:rPr>
          <w:rFonts w:ascii="Arial" w:hAnsi="Arial" w:cs="Arial"/>
          <w:b/>
          <w:sz w:val="24"/>
          <w:szCs w:val="24"/>
          <w:lang w:val="en-GB"/>
        </w:rPr>
        <w:t>,</w:t>
      </w:r>
      <w:r w:rsidR="00BF550D" w:rsidRPr="00004689">
        <w:rPr>
          <w:rFonts w:ascii="Arial" w:hAnsi="Arial" w:cs="Arial"/>
          <w:b/>
          <w:sz w:val="24"/>
          <w:szCs w:val="24"/>
          <w:lang w:val="en-GB"/>
        </w:rPr>
        <w:t xml:space="preserve"> </w:t>
      </w:r>
      <w:r w:rsidR="0018201A">
        <w:rPr>
          <w:rFonts w:ascii="Arial" w:hAnsi="Arial" w:cs="Arial"/>
          <w:b/>
          <w:sz w:val="24"/>
          <w:szCs w:val="24"/>
          <w:lang w:val="en-GB"/>
        </w:rPr>
        <w:t>including</w:t>
      </w:r>
      <w:r w:rsidRPr="00004689">
        <w:rPr>
          <w:rFonts w:ascii="Arial" w:hAnsi="Arial" w:cs="Arial"/>
          <w:b/>
          <w:sz w:val="24"/>
          <w:szCs w:val="24"/>
          <w:lang w:val="en-GB"/>
        </w:rPr>
        <w:t xml:space="preserve"> programmatic support, </w:t>
      </w:r>
      <w:r w:rsidR="0018201A" w:rsidRPr="00004689">
        <w:rPr>
          <w:rFonts w:ascii="Arial" w:hAnsi="Arial" w:cs="Arial"/>
          <w:b/>
          <w:sz w:val="24"/>
          <w:szCs w:val="24"/>
          <w:lang w:val="en-GB"/>
        </w:rPr>
        <w:t>which is often a modality preferred by partner governments</w:t>
      </w:r>
      <w:r w:rsidR="00BF550D" w:rsidRPr="00004689">
        <w:rPr>
          <w:rFonts w:ascii="Arial" w:hAnsi="Arial" w:cs="Arial"/>
          <w:b/>
          <w:sz w:val="24"/>
          <w:szCs w:val="24"/>
          <w:lang w:val="en-GB"/>
        </w:rPr>
        <w:t>.</w:t>
      </w:r>
      <w:r w:rsidRPr="00004689">
        <w:rPr>
          <w:rFonts w:ascii="Arial" w:hAnsi="Arial" w:cs="Arial"/>
          <w:sz w:val="24"/>
          <w:szCs w:val="24"/>
          <w:lang w:val="en-GB"/>
        </w:rPr>
        <w:t xml:space="preserve">  </w:t>
      </w:r>
      <w:r w:rsidR="005C53AA" w:rsidRPr="00004689">
        <w:rPr>
          <w:rFonts w:ascii="Arial" w:hAnsi="Arial" w:cs="Arial"/>
          <w:sz w:val="24"/>
          <w:szCs w:val="24"/>
          <w:lang w:val="en-GB"/>
        </w:rPr>
        <w:t>S</w:t>
      </w:r>
      <w:r w:rsidRPr="00004689">
        <w:rPr>
          <w:rFonts w:ascii="Arial" w:hAnsi="Arial" w:cs="Arial"/>
          <w:sz w:val="24"/>
          <w:szCs w:val="24"/>
          <w:lang w:val="en-GB"/>
        </w:rPr>
        <w:t xml:space="preserve">ome </w:t>
      </w:r>
      <w:r w:rsidR="00141DB3" w:rsidRPr="00004689">
        <w:rPr>
          <w:rFonts w:ascii="Arial" w:hAnsi="Arial" w:cs="Arial"/>
          <w:sz w:val="24"/>
          <w:szCs w:val="24"/>
          <w:lang w:val="en-GB"/>
        </w:rPr>
        <w:t xml:space="preserve">development partners, such as the European Union </w:t>
      </w:r>
      <w:r w:rsidRPr="00004689">
        <w:rPr>
          <w:rFonts w:ascii="Arial" w:hAnsi="Arial" w:cs="Arial"/>
          <w:sz w:val="24"/>
          <w:szCs w:val="24"/>
          <w:lang w:val="en-GB"/>
        </w:rPr>
        <w:t xml:space="preserve">are providing climate change </w:t>
      </w:r>
      <w:r w:rsidR="00141DB3" w:rsidRPr="00004689">
        <w:rPr>
          <w:rFonts w:ascii="Arial" w:hAnsi="Arial" w:cs="Arial"/>
          <w:sz w:val="24"/>
          <w:szCs w:val="24"/>
          <w:lang w:val="en-GB"/>
        </w:rPr>
        <w:t xml:space="preserve">related </w:t>
      </w:r>
      <w:r w:rsidRPr="00004689">
        <w:rPr>
          <w:rFonts w:ascii="Arial" w:hAnsi="Arial" w:cs="Arial"/>
          <w:sz w:val="24"/>
          <w:szCs w:val="24"/>
          <w:lang w:val="en-GB"/>
        </w:rPr>
        <w:t xml:space="preserve">budget </w:t>
      </w:r>
      <w:r w:rsidR="00B60DD0" w:rsidRPr="00004689">
        <w:rPr>
          <w:rFonts w:ascii="Arial" w:hAnsi="Arial" w:cs="Arial"/>
          <w:sz w:val="24"/>
          <w:szCs w:val="24"/>
          <w:lang w:val="en-GB"/>
        </w:rPr>
        <w:t>support</w:t>
      </w:r>
      <w:r w:rsidR="00141DB3" w:rsidRPr="00004689">
        <w:rPr>
          <w:rFonts w:ascii="Arial" w:hAnsi="Arial" w:cs="Arial"/>
          <w:sz w:val="24"/>
          <w:szCs w:val="24"/>
          <w:lang w:val="en-GB"/>
        </w:rPr>
        <w:t xml:space="preserve"> (</w:t>
      </w:r>
      <w:proofErr w:type="spellStart"/>
      <w:r w:rsidR="00141DB3" w:rsidRPr="00004689">
        <w:rPr>
          <w:rFonts w:ascii="Arial" w:hAnsi="Arial" w:cs="Arial"/>
          <w:sz w:val="24"/>
          <w:szCs w:val="24"/>
          <w:lang w:val="en-GB"/>
        </w:rPr>
        <w:t>eg</w:t>
      </w:r>
      <w:proofErr w:type="spellEnd"/>
      <w:r w:rsidR="00141DB3" w:rsidRPr="00004689">
        <w:rPr>
          <w:rFonts w:ascii="Arial" w:hAnsi="Arial" w:cs="Arial"/>
          <w:sz w:val="24"/>
          <w:szCs w:val="24"/>
          <w:lang w:val="en-GB"/>
        </w:rPr>
        <w:t xml:space="preserve"> in Samoa and Mauritius)</w:t>
      </w:r>
      <w:r w:rsidR="00B60DD0" w:rsidRPr="00004689">
        <w:rPr>
          <w:rFonts w:ascii="Arial" w:hAnsi="Arial" w:cs="Arial"/>
          <w:sz w:val="24"/>
          <w:szCs w:val="24"/>
          <w:lang w:val="en-GB"/>
        </w:rPr>
        <w:t>;</w:t>
      </w:r>
      <w:r w:rsidRPr="00004689">
        <w:rPr>
          <w:rFonts w:ascii="Arial" w:hAnsi="Arial" w:cs="Arial"/>
          <w:sz w:val="24"/>
          <w:szCs w:val="24"/>
          <w:lang w:val="en-GB"/>
        </w:rPr>
        <w:t xml:space="preserve"> others </w:t>
      </w:r>
      <w:r w:rsidR="00A574C4" w:rsidRPr="00004689">
        <w:rPr>
          <w:rFonts w:ascii="Arial" w:hAnsi="Arial" w:cs="Arial"/>
          <w:sz w:val="24"/>
          <w:szCs w:val="24"/>
          <w:lang w:val="en-GB"/>
        </w:rPr>
        <w:t xml:space="preserve">are </w:t>
      </w:r>
      <w:r w:rsidRPr="00004689">
        <w:rPr>
          <w:rFonts w:ascii="Arial" w:hAnsi="Arial" w:cs="Arial"/>
          <w:sz w:val="24"/>
          <w:szCs w:val="24"/>
          <w:lang w:val="en-GB"/>
        </w:rPr>
        <w:t>support</w:t>
      </w:r>
      <w:r w:rsidR="00A574C4" w:rsidRPr="00004689">
        <w:rPr>
          <w:rFonts w:ascii="Arial" w:hAnsi="Arial" w:cs="Arial"/>
          <w:sz w:val="24"/>
          <w:szCs w:val="24"/>
          <w:lang w:val="en-GB"/>
        </w:rPr>
        <w:t>ing</w:t>
      </w:r>
      <w:r w:rsidRPr="00004689">
        <w:rPr>
          <w:rFonts w:ascii="Arial" w:hAnsi="Arial" w:cs="Arial"/>
          <w:sz w:val="24"/>
          <w:szCs w:val="24"/>
          <w:lang w:val="en-GB"/>
        </w:rPr>
        <w:t xml:space="preserve"> National Climate Funds</w:t>
      </w:r>
      <w:r w:rsidR="00B60DD0" w:rsidRPr="00004689">
        <w:rPr>
          <w:rFonts w:ascii="Arial" w:hAnsi="Arial" w:cs="Arial"/>
          <w:sz w:val="24"/>
          <w:szCs w:val="24"/>
          <w:lang w:val="en-GB"/>
        </w:rPr>
        <w:t xml:space="preserve"> and m</w:t>
      </w:r>
      <w:r w:rsidRPr="00004689">
        <w:rPr>
          <w:rFonts w:ascii="Arial" w:hAnsi="Arial" w:cs="Arial"/>
          <w:sz w:val="24"/>
          <w:szCs w:val="24"/>
          <w:lang w:val="en-GB"/>
        </w:rPr>
        <w:t xml:space="preserve">any </w:t>
      </w:r>
      <w:r w:rsidR="00A574C4" w:rsidRPr="00004689">
        <w:rPr>
          <w:rFonts w:ascii="Arial" w:hAnsi="Arial" w:cs="Arial"/>
          <w:sz w:val="24"/>
          <w:szCs w:val="24"/>
          <w:lang w:val="en-GB"/>
        </w:rPr>
        <w:t>are supporting</w:t>
      </w:r>
      <w:r w:rsidRPr="00004689">
        <w:rPr>
          <w:rFonts w:ascii="Arial" w:hAnsi="Arial" w:cs="Arial"/>
          <w:sz w:val="24"/>
          <w:szCs w:val="24"/>
          <w:lang w:val="en-GB"/>
        </w:rPr>
        <w:t xml:space="preserve"> project</w:t>
      </w:r>
      <w:r w:rsidR="00A574C4" w:rsidRPr="00004689">
        <w:rPr>
          <w:rFonts w:ascii="Arial" w:hAnsi="Arial" w:cs="Arial"/>
          <w:sz w:val="24"/>
          <w:szCs w:val="24"/>
          <w:lang w:val="en-GB"/>
        </w:rPr>
        <w:t xml:space="preserve"> activitie</w:t>
      </w:r>
      <w:r w:rsidRPr="00004689">
        <w:rPr>
          <w:rFonts w:ascii="Arial" w:hAnsi="Arial" w:cs="Arial"/>
          <w:sz w:val="24"/>
          <w:szCs w:val="24"/>
          <w:lang w:val="en-GB"/>
        </w:rPr>
        <w:t xml:space="preserve">s.  Each </w:t>
      </w:r>
      <w:r w:rsidR="005C53AA" w:rsidRPr="00004689">
        <w:rPr>
          <w:rFonts w:ascii="Arial" w:hAnsi="Arial" w:cs="Arial"/>
          <w:sz w:val="24"/>
          <w:szCs w:val="24"/>
          <w:lang w:val="en-GB"/>
        </w:rPr>
        <w:t xml:space="preserve">financing modality </w:t>
      </w:r>
      <w:r w:rsidRPr="00004689">
        <w:rPr>
          <w:rFonts w:ascii="Arial" w:hAnsi="Arial" w:cs="Arial"/>
          <w:sz w:val="24"/>
          <w:szCs w:val="24"/>
          <w:lang w:val="en-GB"/>
        </w:rPr>
        <w:t xml:space="preserve">has pros and cons for addressing climate change.  </w:t>
      </w:r>
      <w:r w:rsidR="005C53AA" w:rsidRPr="00004689">
        <w:rPr>
          <w:rFonts w:ascii="Arial" w:hAnsi="Arial" w:cs="Arial"/>
          <w:sz w:val="24"/>
          <w:szCs w:val="24"/>
          <w:lang w:val="en-GB"/>
        </w:rPr>
        <w:t>However, a b</w:t>
      </w:r>
      <w:r w:rsidRPr="00004689">
        <w:rPr>
          <w:rFonts w:ascii="Arial" w:hAnsi="Arial" w:cs="Arial"/>
          <w:sz w:val="24"/>
          <w:szCs w:val="24"/>
          <w:lang w:val="en-GB"/>
        </w:rPr>
        <w:t xml:space="preserve">etter understanding </w:t>
      </w:r>
      <w:r w:rsidR="005C53AA" w:rsidRPr="00004689">
        <w:rPr>
          <w:rFonts w:ascii="Arial" w:hAnsi="Arial" w:cs="Arial"/>
          <w:sz w:val="24"/>
          <w:szCs w:val="24"/>
          <w:lang w:val="en-GB"/>
        </w:rPr>
        <w:t xml:space="preserve">of </w:t>
      </w:r>
      <w:r w:rsidRPr="00004689">
        <w:rPr>
          <w:rFonts w:ascii="Arial" w:hAnsi="Arial" w:cs="Arial"/>
          <w:sz w:val="24"/>
          <w:szCs w:val="24"/>
          <w:lang w:val="en-GB"/>
        </w:rPr>
        <w:t xml:space="preserve">these </w:t>
      </w:r>
      <w:r w:rsidR="005C53AA" w:rsidRPr="00004689">
        <w:rPr>
          <w:rFonts w:ascii="Arial" w:hAnsi="Arial" w:cs="Arial"/>
          <w:sz w:val="24"/>
          <w:szCs w:val="24"/>
          <w:lang w:val="en-GB"/>
        </w:rPr>
        <w:t xml:space="preserve">modalities </w:t>
      </w:r>
      <w:r w:rsidRPr="00004689">
        <w:rPr>
          <w:rFonts w:ascii="Arial" w:hAnsi="Arial" w:cs="Arial"/>
          <w:sz w:val="24"/>
          <w:szCs w:val="24"/>
          <w:lang w:val="en-GB"/>
        </w:rPr>
        <w:t xml:space="preserve">may encourage </w:t>
      </w:r>
      <w:r w:rsidR="00A451A9" w:rsidRPr="00004689">
        <w:rPr>
          <w:rFonts w:ascii="Arial" w:hAnsi="Arial" w:cs="Arial"/>
          <w:sz w:val="24"/>
          <w:szCs w:val="24"/>
          <w:lang w:val="en-GB"/>
        </w:rPr>
        <w:t>more</w:t>
      </w:r>
      <w:r w:rsidRPr="00004689">
        <w:rPr>
          <w:rFonts w:ascii="Arial" w:hAnsi="Arial" w:cs="Arial"/>
          <w:sz w:val="24"/>
          <w:szCs w:val="24"/>
          <w:lang w:val="en-GB"/>
        </w:rPr>
        <w:t xml:space="preserve"> effective </w:t>
      </w:r>
      <w:r w:rsidR="00A451A9" w:rsidRPr="00004689">
        <w:rPr>
          <w:rFonts w:ascii="Arial" w:hAnsi="Arial" w:cs="Arial"/>
          <w:sz w:val="24"/>
          <w:szCs w:val="24"/>
          <w:lang w:val="en-GB"/>
        </w:rPr>
        <w:t>choices</w:t>
      </w:r>
      <w:r w:rsidRPr="00004689">
        <w:rPr>
          <w:rFonts w:ascii="Arial" w:hAnsi="Arial" w:cs="Arial"/>
          <w:sz w:val="24"/>
          <w:szCs w:val="24"/>
          <w:lang w:val="en-GB"/>
        </w:rPr>
        <w:t xml:space="preserve">. </w:t>
      </w:r>
      <w:r w:rsidR="00141DB3" w:rsidRPr="00004689">
        <w:rPr>
          <w:rFonts w:ascii="Arial" w:hAnsi="Arial" w:cs="Arial"/>
          <w:sz w:val="24"/>
          <w:szCs w:val="24"/>
          <w:lang w:val="en-GB"/>
        </w:rPr>
        <w:t xml:space="preserve">Countries such as </w:t>
      </w:r>
      <w:hyperlink r:id="rId28" w:history="1">
        <w:r w:rsidR="00141DB3" w:rsidRPr="00004689">
          <w:rPr>
            <w:rStyle w:val="Hyperlink"/>
            <w:rFonts w:ascii="Arial" w:hAnsi="Arial" w:cs="Arial"/>
            <w:sz w:val="24"/>
            <w:szCs w:val="24"/>
            <w:lang w:val="en-GB"/>
          </w:rPr>
          <w:t>Samoa</w:t>
        </w:r>
      </w:hyperlink>
      <w:r w:rsidR="00141DB3" w:rsidRPr="00004689">
        <w:rPr>
          <w:rFonts w:ascii="Arial" w:hAnsi="Arial" w:cs="Arial"/>
          <w:sz w:val="24"/>
          <w:szCs w:val="24"/>
          <w:lang w:val="en-GB"/>
        </w:rPr>
        <w:t xml:space="preserve"> has climate related budget support for the water sector, while </w:t>
      </w:r>
      <w:hyperlink r:id="rId29" w:history="1">
        <w:r w:rsidR="00141DB3" w:rsidRPr="00004689">
          <w:rPr>
            <w:rStyle w:val="Hyperlink"/>
            <w:rFonts w:ascii="Arial" w:hAnsi="Arial" w:cs="Arial"/>
            <w:sz w:val="24"/>
            <w:szCs w:val="24"/>
            <w:lang w:val="en-GB"/>
          </w:rPr>
          <w:t>Mauritius</w:t>
        </w:r>
      </w:hyperlink>
      <w:r w:rsidR="00141DB3" w:rsidRPr="00004689">
        <w:rPr>
          <w:rFonts w:ascii="Arial" w:hAnsi="Arial" w:cs="Arial"/>
          <w:sz w:val="24"/>
          <w:szCs w:val="24"/>
          <w:lang w:val="en-GB"/>
        </w:rPr>
        <w:t xml:space="preserve"> has climate related programmatic support linked to performance-based budgeting.  The forum reflected on the considerable challenge of balancing the immediate urgency for scaling up climate actions and climate finance versus the need to build capacity and readiness in the longer term.  </w:t>
      </w:r>
      <w:r w:rsidRPr="00004689">
        <w:rPr>
          <w:rFonts w:ascii="Arial" w:hAnsi="Arial" w:cs="Arial"/>
          <w:sz w:val="24"/>
          <w:szCs w:val="24"/>
          <w:lang w:val="en-GB"/>
        </w:rPr>
        <w:t xml:space="preserve">The </w:t>
      </w:r>
      <w:proofErr w:type="spellStart"/>
      <w:r w:rsidRPr="00004689">
        <w:rPr>
          <w:rFonts w:ascii="Arial" w:hAnsi="Arial" w:cs="Arial"/>
          <w:sz w:val="24"/>
          <w:szCs w:val="24"/>
          <w:lang w:val="en-GB"/>
        </w:rPr>
        <w:t>Panelist</w:t>
      </w:r>
      <w:proofErr w:type="spellEnd"/>
      <w:r w:rsidRPr="00004689">
        <w:rPr>
          <w:rFonts w:ascii="Arial" w:hAnsi="Arial" w:cs="Arial"/>
          <w:sz w:val="24"/>
          <w:szCs w:val="24"/>
          <w:lang w:val="en-GB"/>
        </w:rPr>
        <w:t xml:space="preserve"> from </w:t>
      </w:r>
      <w:r w:rsidR="00BE7584" w:rsidRPr="00004689">
        <w:rPr>
          <w:rFonts w:ascii="Arial" w:hAnsi="Arial" w:cs="Arial"/>
          <w:sz w:val="24"/>
          <w:szCs w:val="24"/>
          <w:lang w:val="en-GB"/>
        </w:rPr>
        <w:t xml:space="preserve">the </w:t>
      </w:r>
      <w:r w:rsidRPr="00004689">
        <w:rPr>
          <w:rFonts w:ascii="Arial" w:hAnsi="Arial" w:cs="Arial"/>
          <w:sz w:val="24"/>
          <w:szCs w:val="24"/>
          <w:lang w:val="en-GB"/>
        </w:rPr>
        <w:t>W</w:t>
      </w:r>
      <w:r w:rsidR="005023CA" w:rsidRPr="00004689">
        <w:rPr>
          <w:rFonts w:ascii="Arial" w:hAnsi="Arial" w:cs="Arial"/>
          <w:sz w:val="24"/>
          <w:szCs w:val="24"/>
          <w:lang w:val="en-GB"/>
        </w:rPr>
        <w:t>orld Bank</w:t>
      </w:r>
      <w:r w:rsidRPr="00004689">
        <w:rPr>
          <w:rFonts w:ascii="Arial" w:hAnsi="Arial" w:cs="Arial"/>
          <w:sz w:val="24"/>
          <w:szCs w:val="24"/>
          <w:lang w:val="en-GB"/>
        </w:rPr>
        <w:t xml:space="preserve"> mentioned a number of different modalities </w:t>
      </w:r>
      <w:r w:rsidR="00A451A9" w:rsidRPr="00004689">
        <w:rPr>
          <w:rFonts w:ascii="Arial" w:hAnsi="Arial" w:cs="Arial"/>
          <w:sz w:val="24"/>
          <w:szCs w:val="24"/>
          <w:lang w:val="en-GB"/>
        </w:rPr>
        <w:t xml:space="preserve">that </w:t>
      </w:r>
      <w:r w:rsidRPr="00004689">
        <w:rPr>
          <w:rFonts w:ascii="Arial" w:hAnsi="Arial" w:cs="Arial"/>
          <w:sz w:val="24"/>
          <w:szCs w:val="24"/>
          <w:lang w:val="en-GB"/>
        </w:rPr>
        <w:t>the Bank uses including traditional investment lending, policy</w:t>
      </w:r>
      <w:r w:rsidR="00A574C4" w:rsidRPr="00004689">
        <w:rPr>
          <w:rFonts w:ascii="Arial" w:hAnsi="Arial" w:cs="Arial"/>
          <w:sz w:val="24"/>
          <w:szCs w:val="24"/>
          <w:lang w:val="en-GB"/>
        </w:rPr>
        <w:t>-</w:t>
      </w:r>
      <w:r w:rsidRPr="00004689">
        <w:rPr>
          <w:rFonts w:ascii="Arial" w:hAnsi="Arial" w:cs="Arial"/>
          <w:sz w:val="24"/>
          <w:szCs w:val="24"/>
          <w:lang w:val="en-GB"/>
        </w:rPr>
        <w:t>based budget support, advisory services and carbon financing tools</w:t>
      </w:r>
      <w:r w:rsidR="005C53AA" w:rsidRPr="00004689">
        <w:rPr>
          <w:rFonts w:ascii="Arial" w:hAnsi="Arial" w:cs="Arial"/>
          <w:sz w:val="24"/>
          <w:szCs w:val="24"/>
          <w:lang w:val="en-GB"/>
        </w:rPr>
        <w:t xml:space="preserve"> and highlighted the WB’s st</w:t>
      </w:r>
      <w:r w:rsidR="00B60DD0" w:rsidRPr="00004689">
        <w:rPr>
          <w:rFonts w:ascii="Arial" w:hAnsi="Arial" w:cs="Arial"/>
          <w:sz w:val="24"/>
          <w:szCs w:val="24"/>
          <w:lang w:val="en-GB"/>
        </w:rPr>
        <w:t>r</w:t>
      </w:r>
      <w:r w:rsidR="005C53AA" w:rsidRPr="00004689">
        <w:rPr>
          <w:rFonts w:ascii="Arial" w:hAnsi="Arial" w:cs="Arial"/>
          <w:sz w:val="24"/>
          <w:szCs w:val="24"/>
          <w:lang w:val="en-GB"/>
        </w:rPr>
        <w:t>ong alignment with country systems</w:t>
      </w:r>
      <w:r w:rsidR="00A574C4" w:rsidRPr="00004689">
        <w:rPr>
          <w:rFonts w:ascii="Arial" w:hAnsi="Arial" w:cs="Arial"/>
          <w:sz w:val="24"/>
          <w:szCs w:val="24"/>
          <w:lang w:val="en-GB"/>
        </w:rPr>
        <w:t>,</w:t>
      </w:r>
      <w:r w:rsidR="005C53AA" w:rsidRPr="00004689">
        <w:rPr>
          <w:rFonts w:ascii="Arial" w:hAnsi="Arial" w:cs="Arial"/>
          <w:sz w:val="24"/>
          <w:szCs w:val="24"/>
          <w:lang w:val="en-GB"/>
        </w:rPr>
        <w:t xml:space="preserve"> but noted the need for continued capacity building support for many countries</w:t>
      </w:r>
      <w:r w:rsidRPr="00004689">
        <w:rPr>
          <w:rFonts w:ascii="Arial" w:hAnsi="Arial" w:cs="Arial"/>
          <w:sz w:val="24"/>
          <w:szCs w:val="24"/>
          <w:lang w:val="en-GB"/>
        </w:rPr>
        <w:t xml:space="preserve">.  The </w:t>
      </w:r>
      <w:proofErr w:type="spellStart"/>
      <w:r w:rsidR="001B2E57" w:rsidRPr="00004689">
        <w:rPr>
          <w:rFonts w:ascii="Arial" w:hAnsi="Arial" w:cs="Arial"/>
          <w:sz w:val="24"/>
          <w:szCs w:val="24"/>
          <w:lang w:val="en-GB"/>
        </w:rPr>
        <w:t>panelist</w:t>
      </w:r>
      <w:proofErr w:type="spellEnd"/>
      <w:r w:rsidR="001B2E57" w:rsidRPr="00004689">
        <w:rPr>
          <w:rFonts w:ascii="Arial" w:hAnsi="Arial" w:cs="Arial"/>
          <w:sz w:val="24"/>
          <w:szCs w:val="24"/>
          <w:lang w:val="en-GB"/>
        </w:rPr>
        <w:t xml:space="preserve"> </w:t>
      </w:r>
      <w:r w:rsidRPr="00004689">
        <w:rPr>
          <w:rFonts w:ascii="Arial" w:hAnsi="Arial" w:cs="Arial"/>
          <w:sz w:val="24"/>
          <w:szCs w:val="24"/>
          <w:lang w:val="en-GB"/>
        </w:rPr>
        <w:t xml:space="preserve">from </w:t>
      </w:r>
      <w:r w:rsidR="001B2E57" w:rsidRPr="00004689">
        <w:rPr>
          <w:rFonts w:ascii="Arial" w:hAnsi="Arial" w:cs="Arial"/>
          <w:sz w:val="24"/>
          <w:szCs w:val="24"/>
          <w:lang w:val="en-GB"/>
        </w:rPr>
        <w:t xml:space="preserve">UK </w:t>
      </w:r>
      <w:hyperlink r:id="rId30" w:history="1">
        <w:r w:rsidRPr="00004689">
          <w:rPr>
            <w:rStyle w:val="Hyperlink"/>
            <w:rFonts w:ascii="Arial" w:hAnsi="Arial" w:cs="Arial"/>
            <w:sz w:val="24"/>
            <w:szCs w:val="24"/>
            <w:lang w:val="en-GB"/>
          </w:rPr>
          <w:t>DFID</w:t>
        </w:r>
      </w:hyperlink>
      <w:r w:rsidRPr="00004689">
        <w:rPr>
          <w:rFonts w:ascii="Arial" w:hAnsi="Arial" w:cs="Arial"/>
          <w:sz w:val="24"/>
          <w:szCs w:val="24"/>
          <w:lang w:val="en-GB"/>
        </w:rPr>
        <w:t xml:space="preserve"> provided insights into </w:t>
      </w:r>
      <w:r w:rsidR="005C53AA" w:rsidRPr="00004689">
        <w:rPr>
          <w:rFonts w:ascii="Arial" w:hAnsi="Arial" w:cs="Arial"/>
          <w:sz w:val="24"/>
          <w:szCs w:val="24"/>
          <w:lang w:val="en-GB"/>
        </w:rPr>
        <w:t xml:space="preserve">how </w:t>
      </w:r>
      <w:r w:rsidRPr="00004689">
        <w:rPr>
          <w:rFonts w:ascii="Arial" w:hAnsi="Arial" w:cs="Arial"/>
          <w:sz w:val="24"/>
          <w:szCs w:val="24"/>
          <w:lang w:val="en-GB"/>
        </w:rPr>
        <w:t xml:space="preserve">the </w:t>
      </w:r>
      <w:r w:rsidR="00B12E39" w:rsidRPr="00004689">
        <w:rPr>
          <w:rFonts w:ascii="Arial" w:hAnsi="Arial" w:cs="Arial"/>
          <w:sz w:val="24"/>
          <w:szCs w:val="24"/>
          <w:lang w:val="en-GB"/>
        </w:rPr>
        <w:t>UK’s rapid rollout of its International Climate Fund resulted in a portfolio</w:t>
      </w:r>
      <w:r w:rsidRPr="00004689">
        <w:rPr>
          <w:rFonts w:ascii="Arial" w:hAnsi="Arial" w:cs="Arial"/>
          <w:sz w:val="24"/>
          <w:szCs w:val="24"/>
          <w:lang w:val="en-GB"/>
        </w:rPr>
        <w:t xml:space="preserve"> </w:t>
      </w:r>
      <w:r w:rsidR="005C53AA" w:rsidRPr="00004689">
        <w:rPr>
          <w:rFonts w:ascii="Arial" w:hAnsi="Arial" w:cs="Arial"/>
          <w:sz w:val="24"/>
          <w:szCs w:val="24"/>
          <w:lang w:val="en-GB"/>
        </w:rPr>
        <w:t xml:space="preserve">that </w:t>
      </w:r>
      <w:r w:rsidRPr="00004689">
        <w:rPr>
          <w:rFonts w:ascii="Arial" w:hAnsi="Arial" w:cs="Arial"/>
          <w:sz w:val="24"/>
          <w:szCs w:val="24"/>
          <w:lang w:val="en-GB"/>
        </w:rPr>
        <w:t xml:space="preserve">is </w:t>
      </w:r>
      <w:r w:rsidRPr="00004689">
        <w:rPr>
          <w:rFonts w:ascii="Arial" w:hAnsi="Arial" w:cs="Arial"/>
          <w:sz w:val="24"/>
          <w:szCs w:val="24"/>
          <w:lang w:val="en-GB"/>
        </w:rPr>
        <w:lastRenderedPageBreak/>
        <w:t>dominated by projects</w:t>
      </w:r>
      <w:r w:rsidR="00A451A9" w:rsidRPr="00004689">
        <w:rPr>
          <w:rFonts w:ascii="Arial" w:hAnsi="Arial" w:cs="Arial"/>
          <w:sz w:val="24"/>
          <w:szCs w:val="24"/>
          <w:lang w:val="en-GB"/>
        </w:rPr>
        <w:t xml:space="preserve"> </w:t>
      </w:r>
      <w:r w:rsidR="00FF27E9">
        <w:rPr>
          <w:rFonts w:ascii="Arial" w:hAnsi="Arial" w:cs="Arial"/>
          <w:sz w:val="24"/>
          <w:szCs w:val="24"/>
          <w:lang w:val="en-GB"/>
        </w:rPr>
        <w:t xml:space="preserve">which may have a useful role in learning, provided they are properly evaluated and monitored </w:t>
      </w:r>
      <w:r w:rsidR="00A451A9" w:rsidRPr="00004689">
        <w:rPr>
          <w:rFonts w:ascii="Arial" w:hAnsi="Arial" w:cs="Arial"/>
          <w:sz w:val="24"/>
          <w:szCs w:val="24"/>
          <w:lang w:val="en-GB"/>
        </w:rPr>
        <w:t xml:space="preserve">and indicated that </w:t>
      </w:r>
      <w:r w:rsidR="00A574C4" w:rsidRPr="00004689">
        <w:rPr>
          <w:rFonts w:ascii="Arial" w:hAnsi="Arial" w:cs="Arial"/>
          <w:sz w:val="24"/>
          <w:szCs w:val="24"/>
          <w:lang w:val="en-GB"/>
        </w:rPr>
        <w:t xml:space="preserve">they are now pursuing </w:t>
      </w:r>
      <w:r w:rsidR="00A451A9" w:rsidRPr="00004689">
        <w:rPr>
          <w:rFonts w:ascii="Arial" w:hAnsi="Arial" w:cs="Arial"/>
          <w:sz w:val="24"/>
          <w:szCs w:val="24"/>
          <w:lang w:val="en-GB"/>
        </w:rPr>
        <w:t>more programmatic approaches.</w:t>
      </w:r>
    </w:p>
    <w:p w:rsidR="00B544B0" w:rsidRPr="00004689" w:rsidRDefault="00B544B0" w:rsidP="00A8788E">
      <w:pPr>
        <w:pStyle w:val="ListParagraph"/>
        <w:jc w:val="both"/>
        <w:rPr>
          <w:rFonts w:ascii="Arial" w:hAnsi="Arial" w:cs="Arial"/>
          <w:sz w:val="24"/>
          <w:szCs w:val="24"/>
          <w:lang w:val="en-GB"/>
        </w:rPr>
      </w:pPr>
    </w:p>
    <w:p w:rsidR="00D3311C" w:rsidRPr="00004689" w:rsidRDefault="00CF25BE" w:rsidP="00A8788E">
      <w:pPr>
        <w:pStyle w:val="ListParagraph"/>
        <w:numPr>
          <w:ilvl w:val="0"/>
          <w:numId w:val="19"/>
        </w:numPr>
        <w:jc w:val="both"/>
        <w:rPr>
          <w:rFonts w:ascii="Arial" w:hAnsi="Arial" w:cs="Arial"/>
          <w:b/>
          <w:sz w:val="24"/>
          <w:szCs w:val="24"/>
          <w:lang w:val="en-GB"/>
        </w:rPr>
      </w:pPr>
      <w:r w:rsidRPr="00004689">
        <w:rPr>
          <w:rFonts w:ascii="Arial" w:hAnsi="Arial" w:cs="Arial"/>
          <w:b/>
          <w:sz w:val="24"/>
          <w:szCs w:val="24"/>
          <w:lang w:val="en-GB"/>
        </w:rPr>
        <w:t>There is urgent need for c</w:t>
      </w:r>
      <w:r w:rsidR="00B544B0" w:rsidRPr="00004689">
        <w:rPr>
          <w:rFonts w:ascii="Arial" w:hAnsi="Arial" w:cs="Arial"/>
          <w:b/>
          <w:sz w:val="24"/>
          <w:szCs w:val="24"/>
          <w:lang w:val="en-GB"/>
        </w:rPr>
        <w:t xml:space="preserve">apacity building support </w:t>
      </w:r>
      <w:r w:rsidR="00141DB3" w:rsidRPr="00004689">
        <w:rPr>
          <w:rFonts w:ascii="Arial" w:hAnsi="Arial" w:cs="Arial"/>
          <w:b/>
          <w:sz w:val="24"/>
          <w:szCs w:val="24"/>
          <w:lang w:val="en-GB"/>
        </w:rPr>
        <w:t xml:space="preserve">for the </w:t>
      </w:r>
      <w:r w:rsidR="00B544B0" w:rsidRPr="00004689">
        <w:rPr>
          <w:rFonts w:ascii="Arial" w:hAnsi="Arial" w:cs="Arial"/>
          <w:b/>
          <w:sz w:val="24"/>
          <w:szCs w:val="24"/>
          <w:lang w:val="en-GB"/>
        </w:rPr>
        <w:t xml:space="preserve">new institutional frameworks </w:t>
      </w:r>
      <w:r w:rsidR="00141DB3" w:rsidRPr="00004689">
        <w:rPr>
          <w:rFonts w:ascii="Arial" w:hAnsi="Arial" w:cs="Arial"/>
          <w:b/>
          <w:sz w:val="24"/>
          <w:szCs w:val="24"/>
          <w:lang w:val="en-GB"/>
        </w:rPr>
        <w:t xml:space="preserve">and public financial management </w:t>
      </w:r>
      <w:r w:rsidR="00B544B0" w:rsidRPr="00004689">
        <w:rPr>
          <w:rFonts w:ascii="Arial" w:hAnsi="Arial" w:cs="Arial"/>
          <w:b/>
          <w:sz w:val="24"/>
          <w:szCs w:val="24"/>
          <w:lang w:val="en-GB"/>
        </w:rPr>
        <w:t xml:space="preserve">required to </w:t>
      </w:r>
      <w:r w:rsidR="0018201A">
        <w:rPr>
          <w:rFonts w:ascii="Arial" w:hAnsi="Arial" w:cs="Arial"/>
          <w:b/>
          <w:sz w:val="24"/>
          <w:szCs w:val="24"/>
          <w:lang w:val="en-GB"/>
        </w:rPr>
        <w:t xml:space="preserve">attract, guide and </w:t>
      </w:r>
      <w:r w:rsidR="00B544B0" w:rsidRPr="00004689">
        <w:rPr>
          <w:rFonts w:ascii="Arial" w:hAnsi="Arial" w:cs="Arial"/>
          <w:b/>
          <w:sz w:val="24"/>
          <w:szCs w:val="24"/>
          <w:lang w:val="en-GB"/>
        </w:rPr>
        <w:t>manage climate finance</w:t>
      </w:r>
      <w:r w:rsidR="00141DB3" w:rsidRPr="00004689">
        <w:rPr>
          <w:rFonts w:ascii="Arial" w:hAnsi="Arial" w:cs="Arial"/>
          <w:sz w:val="24"/>
          <w:szCs w:val="24"/>
          <w:lang w:val="en-GB"/>
        </w:rPr>
        <w:t>.</w:t>
      </w:r>
      <w:r w:rsidRPr="00004689">
        <w:rPr>
          <w:rFonts w:ascii="Arial" w:hAnsi="Arial" w:cs="Arial"/>
          <w:sz w:val="24"/>
          <w:szCs w:val="24"/>
          <w:lang w:val="en-GB"/>
        </w:rPr>
        <w:t xml:space="preserve">   </w:t>
      </w:r>
      <w:r w:rsidR="00556D44" w:rsidRPr="00004689">
        <w:rPr>
          <w:rFonts w:ascii="Arial" w:hAnsi="Arial" w:cs="Arial"/>
          <w:sz w:val="24"/>
          <w:szCs w:val="24"/>
          <w:lang w:val="en-GB"/>
        </w:rPr>
        <w:t>The F</w:t>
      </w:r>
      <w:r w:rsidR="00726338" w:rsidRPr="00004689">
        <w:rPr>
          <w:rFonts w:ascii="Arial" w:hAnsi="Arial" w:cs="Arial"/>
          <w:sz w:val="24"/>
          <w:szCs w:val="24"/>
          <w:lang w:val="en-GB"/>
        </w:rPr>
        <w:t xml:space="preserve">orum noted that </w:t>
      </w:r>
      <w:r w:rsidR="00556D44" w:rsidRPr="00004689">
        <w:rPr>
          <w:rFonts w:ascii="Arial" w:hAnsi="Arial" w:cs="Arial"/>
          <w:sz w:val="24"/>
          <w:szCs w:val="24"/>
          <w:lang w:val="en-GB"/>
        </w:rPr>
        <w:t xml:space="preserve">certain </w:t>
      </w:r>
      <w:r w:rsidR="00726338" w:rsidRPr="00004689">
        <w:rPr>
          <w:rFonts w:ascii="Arial" w:hAnsi="Arial" w:cs="Arial"/>
          <w:sz w:val="24"/>
          <w:szCs w:val="24"/>
          <w:lang w:val="en-GB"/>
        </w:rPr>
        <w:t xml:space="preserve">countries need </w:t>
      </w:r>
      <w:r w:rsidR="00556D44" w:rsidRPr="00004689">
        <w:rPr>
          <w:rFonts w:ascii="Arial" w:hAnsi="Arial" w:cs="Arial"/>
          <w:sz w:val="24"/>
          <w:szCs w:val="24"/>
          <w:lang w:val="en-GB"/>
        </w:rPr>
        <w:t xml:space="preserve">specific </w:t>
      </w:r>
      <w:r w:rsidR="00100F9C" w:rsidRPr="00004689">
        <w:rPr>
          <w:rFonts w:ascii="Arial" w:hAnsi="Arial" w:cs="Arial"/>
          <w:sz w:val="24"/>
          <w:szCs w:val="24"/>
          <w:lang w:val="en-GB"/>
        </w:rPr>
        <w:t xml:space="preserve">institutional </w:t>
      </w:r>
      <w:r w:rsidR="00726338" w:rsidRPr="00004689">
        <w:rPr>
          <w:rFonts w:ascii="Arial" w:hAnsi="Arial" w:cs="Arial"/>
          <w:sz w:val="24"/>
          <w:szCs w:val="24"/>
          <w:lang w:val="en-GB"/>
        </w:rPr>
        <w:t xml:space="preserve">support for </w:t>
      </w:r>
      <w:r w:rsidR="00100F9C" w:rsidRPr="00004689">
        <w:rPr>
          <w:rFonts w:ascii="Arial" w:hAnsi="Arial" w:cs="Arial"/>
          <w:sz w:val="24"/>
          <w:szCs w:val="24"/>
          <w:lang w:val="en-GB"/>
        </w:rPr>
        <w:t xml:space="preserve">country access </w:t>
      </w:r>
      <w:r w:rsidR="00A574C4" w:rsidRPr="00004689">
        <w:rPr>
          <w:rFonts w:ascii="Arial" w:hAnsi="Arial" w:cs="Arial"/>
          <w:sz w:val="24"/>
          <w:szCs w:val="24"/>
          <w:lang w:val="en-GB"/>
        </w:rPr>
        <w:t xml:space="preserve">to </w:t>
      </w:r>
      <w:r w:rsidR="00100F9C" w:rsidRPr="00004689">
        <w:rPr>
          <w:rFonts w:ascii="Arial" w:hAnsi="Arial" w:cs="Arial"/>
          <w:sz w:val="24"/>
          <w:szCs w:val="24"/>
          <w:lang w:val="en-GB"/>
        </w:rPr>
        <w:t xml:space="preserve">and readiness to absorb </w:t>
      </w:r>
      <w:r w:rsidR="00726338" w:rsidRPr="00004689">
        <w:rPr>
          <w:rFonts w:ascii="Arial" w:hAnsi="Arial" w:cs="Arial"/>
          <w:sz w:val="24"/>
          <w:szCs w:val="24"/>
          <w:lang w:val="en-GB"/>
        </w:rPr>
        <w:t>climate finance</w:t>
      </w:r>
      <w:r w:rsidR="00A70080" w:rsidRPr="00004689">
        <w:rPr>
          <w:rFonts w:ascii="Arial" w:hAnsi="Arial" w:cs="Arial"/>
          <w:sz w:val="24"/>
          <w:szCs w:val="24"/>
          <w:lang w:val="en-GB"/>
        </w:rPr>
        <w:t xml:space="preserve">.  This includes improved public financial management to address fiduciary issues to strengthen country systems to manage </w:t>
      </w:r>
      <w:r w:rsidR="00993784">
        <w:rPr>
          <w:rFonts w:ascii="Arial" w:hAnsi="Arial" w:cs="Arial"/>
          <w:sz w:val="24"/>
          <w:szCs w:val="24"/>
          <w:lang w:val="en-GB"/>
        </w:rPr>
        <w:t xml:space="preserve">public </w:t>
      </w:r>
      <w:r w:rsidR="00A70080" w:rsidRPr="00004689">
        <w:rPr>
          <w:rFonts w:ascii="Arial" w:hAnsi="Arial" w:cs="Arial"/>
          <w:sz w:val="24"/>
          <w:szCs w:val="24"/>
          <w:lang w:val="en-GB"/>
        </w:rPr>
        <w:t>climate finance</w:t>
      </w:r>
      <w:r w:rsidR="00993784">
        <w:rPr>
          <w:rFonts w:ascii="Arial" w:hAnsi="Arial" w:cs="Arial"/>
          <w:sz w:val="24"/>
          <w:szCs w:val="24"/>
          <w:lang w:val="en-GB"/>
        </w:rPr>
        <w:t xml:space="preserve"> and strengthened enabling environments in-country to harness and guide private resources</w:t>
      </w:r>
      <w:r w:rsidR="00726338" w:rsidRPr="00004689">
        <w:rPr>
          <w:rFonts w:ascii="Arial" w:hAnsi="Arial" w:cs="Arial"/>
          <w:sz w:val="24"/>
          <w:szCs w:val="24"/>
          <w:lang w:val="en-GB"/>
        </w:rPr>
        <w:t xml:space="preserve">.  </w:t>
      </w:r>
      <w:r w:rsidR="00141DB3" w:rsidRPr="00004689">
        <w:rPr>
          <w:rFonts w:ascii="Arial" w:hAnsi="Arial" w:cs="Arial"/>
          <w:sz w:val="24"/>
          <w:szCs w:val="24"/>
          <w:lang w:val="en-GB"/>
        </w:rPr>
        <w:t xml:space="preserve"> </w:t>
      </w:r>
      <w:r w:rsidR="00A70080" w:rsidRPr="00004689">
        <w:rPr>
          <w:rFonts w:ascii="Arial" w:hAnsi="Arial" w:cs="Arial"/>
          <w:sz w:val="24"/>
          <w:szCs w:val="24"/>
          <w:lang w:val="en-GB"/>
        </w:rPr>
        <w:t>Cross-government climate finance working groups have been set up in several countries such as Bangladesh and Cambodia.  S</w:t>
      </w:r>
      <w:r w:rsidR="00141DB3" w:rsidRPr="00004689">
        <w:rPr>
          <w:rFonts w:ascii="Arial" w:hAnsi="Arial" w:cs="Arial"/>
          <w:sz w:val="24"/>
          <w:szCs w:val="24"/>
          <w:lang w:val="en-GB"/>
        </w:rPr>
        <w:t>everal Ministries of Finance are setting up specific climate</w:t>
      </w:r>
      <w:r w:rsidR="00993784">
        <w:rPr>
          <w:rFonts w:ascii="Arial" w:hAnsi="Arial" w:cs="Arial"/>
          <w:sz w:val="24"/>
          <w:szCs w:val="24"/>
          <w:lang w:val="en-GB"/>
        </w:rPr>
        <w:t>-</w:t>
      </w:r>
      <w:r w:rsidR="00141DB3" w:rsidRPr="00004689">
        <w:rPr>
          <w:rFonts w:ascii="Arial" w:hAnsi="Arial" w:cs="Arial"/>
          <w:sz w:val="24"/>
          <w:szCs w:val="24"/>
          <w:lang w:val="en-GB"/>
        </w:rPr>
        <w:t xml:space="preserve">related units to access and manage </w:t>
      </w:r>
      <w:r w:rsidR="00A70080" w:rsidRPr="00004689">
        <w:rPr>
          <w:rFonts w:ascii="Arial" w:hAnsi="Arial" w:cs="Arial"/>
          <w:sz w:val="24"/>
          <w:szCs w:val="24"/>
          <w:lang w:val="en-GB"/>
        </w:rPr>
        <w:t xml:space="preserve">climate finance.   India’s Ministry of Finance has a </w:t>
      </w:r>
      <w:r w:rsidR="00993784">
        <w:rPr>
          <w:rFonts w:ascii="Arial" w:hAnsi="Arial" w:cs="Arial"/>
          <w:sz w:val="24"/>
          <w:szCs w:val="24"/>
          <w:lang w:val="en-GB"/>
        </w:rPr>
        <w:t>C</w:t>
      </w:r>
      <w:r w:rsidR="00A70080" w:rsidRPr="00004689">
        <w:rPr>
          <w:rFonts w:ascii="Arial" w:hAnsi="Arial" w:cs="Arial"/>
          <w:sz w:val="24"/>
          <w:szCs w:val="24"/>
          <w:lang w:val="en-GB"/>
        </w:rPr>
        <w:t xml:space="preserve">limate </w:t>
      </w:r>
      <w:r w:rsidR="00993784">
        <w:rPr>
          <w:rFonts w:ascii="Arial" w:hAnsi="Arial" w:cs="Arial"/>
          <w:sz w:val="24"/>
          <w:szCs w:val="24"/>
          <w:lang w:val="en-GB"/>
        </w:rPr>
        <w:t>F</w:t>
      </w:r>
      <w:r w:rsidR="00A70080" w:rsidRPr="00004689">
        <w:rPr>
          <w:rFonts w:ascii="Arial" w:hAnsi="Arial" w:cs="Arial"/>
          <w:sz w:val="24"/>
          <w:szCs w:val="24"/>
          <w:lang w:val="en-GB"/>
        </w:rPr>
        <w:t>inance unit and Samoa’s Ministry of Finance has recently set up a Climate Resilience unit.</w:t>
      </w:r>
    </w:p>
    <w:p w:rsidR="00960B7A" w:rsidRPr="00004689" w:rsidRDefault="00960B7A" w:rsidP="00A8788E">
      <w:pPr>
        <w:pStyle w:val="ListParagraph"/>
        <w:jc w:val="both"/>
        <w:rPr>
          <w:rFonts w:ascii="Arial" w:hAnsi="Arial" w:cs="Arial"/>
          <w:b/>
          <w:sz w:val="24"/>
          <w:szCs w:val="24"/>
          <w:lang w:val="en-GB"/>
        </w:rPr>
      </w:pPr>
    </w:p>
    <w:p w:rsidR="00D01808" w:rsidRPr="00004689" w:rsidRDefault="00CF25BE" w:rsidP="00714C6D">
      <w:pPr>
        <w:pStyle w:val="ListParagraph"/>
        <w:numPr>
          <w:ilvl w:val="0"/>
          <w:numId w:val="19"/>
        </w:numPr>
        <w:jc w:val="both"/>
        <w:rPr>
          <w:rFonts w:ascii="Arial" w:hAnsi="Arial" w:cs="Arial"/>
          <w:sz w:val="24"/>
          <w:szCs w:val="24"/>
          <w:lang w:val="en-GB"/>
        </w:rPr>
      </w:pPr>
      <w:r w:rsidRPr="00004689">
        <w:rPr>
          <w:rFonts w:ascii="Arial" w:hAnsi="Arial" w:cs="Arial"/>
          <w:b/>
          <w:sz w:val="24"/>
          <w:szCs w:val="24"/>
          <w:lang w:val="en-GB"/>
        </w:rPr>
        <w:t xml:space="preserve">There is </w:t>
      </w:r>
      <w:r w:rsidR="00F819F4" w:rsidRPr="00004689">
        <w:rPr>
          <w:rFonts w:ascii="Arial" w:hAnsi="Arial" w:cs="Arial"/>
          <w:b/>
          <w:sz w:val="24"/>
          <w:szCs w:val="24"/>
          <w:lang w:val="en-GB"/>
        </w:rPr>
        <w:t xml:space="preserve">need to strengthen </w:t>
      </w:r>
      <w:r w:rsidRPr="00004689">
        <w:rPr>
          <w:rFonts w:ascii="Arial" w:hAnsi="Arial" w:cs="Arial"/>
          <w:b/>
          <w:sz w:val="24"/>
          <w:szCs w:val="24"/>
          <w:lang w:val="en-GB"/>
        </w:rPr>
        <w:t xml:space="preserve">the </w:t>
      </w:r>
      <w:r w:rsidR="00F819F4" w:rsidRPr="00004689">
        <w:rPr>
          <w:rFonts w:ascii="Arial" w:hAnsi="Arial" w:cs="Arial"/>
          <w:b/>
          <w:sz w:val="24"/>
          <w:szCs w:val="24"/>
          <w:lang w:val="en-GB"/>
        </w:rPr>
        <w:t xml:space="preserve">mechanisms for measuring </w:t>
      </w:r>
      <w:r w:rsidR="00993784">
        <w:rPr>
          <w:rFonts w:ascii="Arial" w:hAnsi="Arial" w:cs="Arial"/>
          <w:b/>
          <w:sz w:val="24"/>
          <w:szCs w:val="24"/>
          <w:lang w:val="en-GB"/>
        </w:rPr>
        <w:t xml:space="preserve">the impact and results of </w:t>
      </w:r>
      <w:r w:rsidR="00F819F4" w:rsidRPr="00004689">
        <w:rPr>
          <w:rFonts w:ascii="Arial" w:hAnsi="Arial" w:cs="Arial"/>
          <w:b/>
          <w:sz w:val="24"/>
          <w:szCs w:val="24"/>
          <w:lang w:val="en-GB"/>
        </w:rPr>
        <w:t xml:space="preserve">climate policy and </w:t>
      </w:r>
      <w:r w:rsidR="00993784">
        <w:rPr>
          <w:rFonts w:ascii="Arial" w:hAnsi="Arial" w:cs="Arial"/>
          <w:b/>
          <w:sz w:val="24"/>
          <w:szCs w:val="24"/>
          <w:lang w:val="en-GB"/>
        </w:rPr>
        <w:t>finance,</w:t>
      </w:r>
      <w:r w:rsidR="00F819F4" w:rsidRPr="00004689">
        <w:rPr>
          <w:rFonts w:ascii="Arial" w:hAnsi="Arial" w:cs="Arial"/>
          <w:b/>
          <w:sz w:val="24"/>
          <w:szCs w:val="24"/>
          <w:lang w:val="en-GB"/>
        </w:rPr>
        <w:t xml:space="preserve"> particularly </w:t>
      </w:r>
      <w:r w:rsidR="00993784">
        <w:rPr>
          <w:rFonts w:ascii="Arial" w:hAnsi="Arial" w:cs="Arial"/>
          <w:b/>
          <w:sz w:val="24"/>
          <w:szCs w:val="24"/>
          <w:lang w:val="en-GB"/>
        </w:rPr>
        <w:t>for</w:t>
      </w:r>
      <w:r w:rsidR="00F819F4" w:rsidRPr="00004689">
        <w:rPr>
          <w:rFonts w:ascii="Arial" w:hAnsi="Arial" w:cs="Arial"/>
          <w:b/>
          <w:sz w:val="24"/>
          <w:szCs w:val="24"/>
          <w:lang w:val="en-GB"/>
        </w:rPr>
        <w:t xml:space="preserve"> the most vulnerable</w:t>
      </w:r>
      <w:r w:rsidR="00993784">
        <w:rPr>
          <w:rFonts w:ascii="Arial" w:hAnsi="Arial" w:cs="Arial"/>
          <w:b/>
          <w:sz w:val="24"/>
          <w:szCs w:val="24"/>
          <w:lang w:val="en-GB"/>
        </w:rPr>
        <w:t xml:space="preserve"> countries and populations</w:t>
      </w:r>
      <w:r w:rsidR="00F819F4" w:rsidRPr="00004689">
        <w:rPr>
          <w:rFonts w:ascii="Arial" w:hAnsi="Arial" w:cs="Arial"/>
          <w:b/>
          <w:sz w:val="24"/>
          <w:szCs w:val="24"/>
          <w:lang w:val="en-GB"/>
        </w:rPr>
        <w:t>.</w:t>
      </w:r>
      <w:r w:rsidR="00F819F4" w:rsidRPr="00004689">
        <w:rPr>
          <w:rFonts w:ascii="Arial" w:hAnsi="Arial" w:cs="Arial"/>
          <w:sz w:val="24"/>
          <w:szCs w:val="24"/>
          <w:lang w:val="en-GB"/>
        </w:rPr>
        <w:t xml:space="preserve"> </w:t>
      </w:r>
      <w:r w:rsidR="0081417D" w:rsidRPr="00004689">
        <w:rPr>
          <w:rFonts w:ascii="Arial" w:hAnsi="Arial" w:cs="Arial"/>
          <w:sz w:val="24"/>
          <w:szCs w:val="24"/>
          <w:lang w:val="en-GB"/>
        </w:rPr>
        <w:t xml:space="preserve">The Forum noted that it is a challenge in a number of countries to monitor and track results of climate actions.  </w:t>
      </w:r>
      <w:r w:rsidR="00F819F4" w:rsidRPr="00004689">
        <w:rPr>
          <w:rFonts w:ascii="Arial" w:hAnsi="Arial" w:cs="Arial"/>
          <w:sz w:val="24"/>
          <w:szCs w:val="24"/>
          <w:lang w:val="en-GB"/>
        </w:rPr>
        <w:t xml:space="preserve"> </w:t>
      </w:r>
      <w:r w:rsidR="00FF27E9">
        <w:rPr>
          <w:rFonts w:ascii="Arial" w:hAnsi="Arial" w:cs="Arial"/>
          <w:sz w:val="24"/>
          <w:szCs w:val="24"/>
          <w:lang w:val="en-GB"/>
        </w:rPr>
        <w:t xml:space="preserve">There is a need to strengthen local systems for learning.  </w:t>
      </w:r>
      <w:r w:rsidR="005B2BDB" w:rsidRPr="00004689">
        <w:rPr>
          <w:rFonts w:ascii="Arial" w:hAnsi="Arial" w:cs="Arial"/>
          <w:sz w:val="24"/>
          <w:szCs w:val="24"/>
          <w:lang w:val="en-GB"/>
        </w:rPr>
        <w:t xml:space="preserve">Presentations by </w:t>
      </w:r>
      <w:hyperlink r:id="rId31" w:history="1">
        <w:r w:rsidR="00A451A9" w:rsidRPr="00004689">
          <w:rPr>
            <w:rStyle w:val="Hyperlink"/>
            <w:rFonts w:ascii="Arial" w:hAnsi="Arial" w:cs="Arial"/>
            <w:sz w:val="24"/>
            <w:szCs w:val="24"/>
            <w:lang w:val="en-GB"/>
          </w:rPr>
          <w:t>Transparency International</w:t>
        </w:r>
      </w:hyperlink>
      <w:r w:rsidR="005B2BDB" w:rsidRPr="00004689">
        <w:rPr>
          <w:rFonts w:ascii="Arial" w:hAnsi="Arial" w:cs="Arial"/>
          <w:sz w:val="24"/>
          <w:szCs w:val="24"/>
          <w:lang w:val="en-GB"/>
        </w:rPr>
        <w:t xml:space="preserve"> outlined the many gaps in </w:t>
      </w:r>
      <w:r w:rsidR="00100F9C" w:rsidRPr="00004689">
        <w:rPr>
          <w:rFonts w:ascii="Arial" w:hAnsi="Arial" w:cs="Arial"/>
          <w:sz w:val="24"/>
          <w:szCs w:val="24"/>
          <w:lang w:val="en-GB"/>
        </w:rPr>
        <w:t xml:space="preserve">institutional frameworks for monitoring policy impacts and for broader civil society participation.  </w:t>
      </w:r>
      <w:r w:rsidR="005B2BDB" w:rsidRPr="00004689">
        <w:rPr>
          <w:rFonts w:ascii="Arial" w:hAnsi="Arial" w:cs="Arial"/>
          <w:sz w:val="24"/>
          <w:szCs w:val="24"/>
          <w:lang w:val="en-GB"/>
        </w:rPr>
        <w:t xml:space="preserve">Tracking policy impacts was </w:t>
      </w:r>
      <w:r w:rsidR="00F819F4" w:rsidRPr="00004689">
        <w:rPr>
          <w:rFonts w:ascii="Arial" w:hAnsi="Arial" w:cs="Arial"/>
          <w:sz w:val="24"/>
          <w:szCs w:val="24"/>
          <w:lang w:val="en-GB"/>
        </w:rPr>
        <w:t>closely linked with the issue of e</w:t>
      </w:r>
      <w:r w:rsidR="000B4B08" w:rsidRPr="00004689">
        <w:rPr>
          <w:rFonts w:ascii="Arial" w:hAnsi="Arial" w:cs="Arial"/>
          <w:sz w:val="24"/>
          <w:szCs w:val="24"/>
          <w:lang w:val="en-GB"/>
        </w:rPr>
        <w:t xml:space="preserve">nsuring </w:t>
      </w:r>
      <w:r w:rsidR="00F819F4" w:rsidRPr="00004689">
        <w:rPr>
          <w:rFonts w:ascii="Arial" w:hAnsi="Arial" w:cs="Arial"/>
          <w:sz w:val="24"/>
          <w:szCs w:val="24"/>
          <w:lang w:val="en-GB"/>
        </w:rPr>
        <w:t xml:space="preserve">that climate </w:t>
      </w:r>
      <w:r w:rsidR="000B4B08" w:rsidRPr="00004689">
        <w:rPr>
          <w:rFonts w:ascii="Arial" w:hAnsi="Arial" w:cs="Arial"/>
          <w:sz w:val="24"/>
          <w:szCs w:val="24"/>
          <w:lang w:val="en-GB"/>
        </w:rPr>
        <w:t>finance reaches local government and that it is allocated and spent effectively</w:t>
      </w:r>
      <w:r w:rsidR="005B2BDB" w:rsidRPr="00004689">
        <w:rPr>
          <w:rFonts w:ascii="Arial" w:hAnsi="Arial" w:cs="Arial"/>
          <w:sz w:val="24"/>
          <w:szCs w:val="24"/>
          <w:lang w:val="en-GB"/>
        </w:rPr>
        <w:t xml:space="preserve"> in the first place</w:t>
      </w:r>
      <w:r w:rsidR="00F819F4" w:rsidRPr="00004689">
        <w:rPr>
          <w:rFonts w:ascii="Arial" w:hAnsi="Arial" w:cs="Arial"/>
          <w:sz w:val="24"/>
          <w:szCs w:val="24"/>
          <w:lang w:val="en-GB"/>
        </w:rPr>
        <w:t xml:space="preserve">.  </w:t>
      </w:r>
    </w:p>
    <w:p w:rsidR="00D01808" w:rsidRPr="00004689" w:rsidRDefault="00D01808" w:rsidP="0072251D">
      <w:pPr>
        <w:pStyle w:val="ListParagraph"/>
        <w:rPr>
          <w:rFonts w:ascii="Arial" w:hAnsi="Arial" w:cs="Arial"/>
          <w:sz w:val="24"/>
          <w:szCs w:val="24"/>
          <w:lang w:val="en-GB"/>
        </w:rPr>
      </w:pPr>
    </w:p>
    <w:p w:rsidR="00D3311C" w:rsidRPr="00004689" w:rsidRDefault="0081417D" w:rsidP="00A8788E">
      <w:pPr>
        <w:pStyle w:val="ListParagraph"/>
        <w:numPr>
          <w:ilvl w:val="0"/>
          <w:numId w:val="19"/>
        </w:numPr>
        <w:jc w:val="both"/>
        <w:rPr>
          <w:rFonts w:ascii="Arial" w:hAnsi="Arial" w:cs="Arial"/>
          <w:sz w:val="24"/>
          <w:szCs w:val="24"/>
          <w:lang w:val="en-GB"/>
        </w:rPr>
      </w:pPr>
      <w:r w:rsidRPr="00004689">
        <w:rPr>
          <w:rFonts w:ascii="Arial" w:hAnsi="Arial" w:cs="Arial"/>
          <w:b/>
          <w:sz w:val="24"/>
          <w:szCs w:val="24"/>
          <w:lang w:val="en-GB"/>
        </w:rPr>
        <w:t xml:space="preserve">The </w:t>
      </w:r>
      <w:r w:rsidR="00A70080" w:rsidRPr="00004689">
        <w:rPr>
          <w:rFonts w:ascii="Arial" w:hAnsi="Arial" w:cs="Arial"/>
          <w:b/>
          <w:sz w:val="24"/>
          <w:szCs w:val="24"/>
          <w:lang w:val="en-GB"/>
        </w:rPr>
        <w:t>r</w:t>
      </w:r>
      <w:r w:rsidRPr="00004689">
        <w:rPr>
          <w:rFonts w:ascii="Arial" w:hAnsi="Arial" w:cs="Arial"/>
          <w:b/>
          <w:sz w:val="24"/>
          <w:szCs w:val="24"/>
          <w:lang w:val="en-GB"/>
        </w:rPr>
        <w:t xml:space="preserve">ole of </w:t>
      </w:r>
      <w:r w:rsidR="00993784">
        <w:rPr>
          <w:rFonts w:ascii="Arial" w:hAnsi="Arial" w:cs="Arial"/>
          <w:b/>
          <w:sz w:val="24"/>
          <w:szCs w:val="24"/>
          <w:lang w:val="en-GB"/>
        </w:rPr>
        <w:t>l</w:t>
      </w:r>
      <w:r w:rsidR="00D01808" w:rsidRPr="00004689">
        <w:rPr>
          <w:rFonts w:ascii="Arial" w:hAnsi="Arial" w:cs="Arial"/>
          <w:b/>
          <w:sz w:val="24"/>
          <w:szCs w:val="24"/>
          <w:lang w:val="en-GB"/>
        </w:rPr>
        <w:t xml:space="preserve">ocal </w:t>
      </w:r>
      <w:r w:rsidR="00993784">
        <w:rPr>
          <w:rFonts w:ascii="Arial" w:hAnsi="Arial" w:cs="Arial"/>
          <w:b/>
          <w:sz w:val="24"/>
          <w:szCs w:val="24"/>
          <w:lang w:val="en-GB"/>
        </w:rPr>
        <w:t>g</w:t>
      </w:r>
      <w:r w:rsidR="00D01808" w:rsidRPr="00004689">
        <w:rPr>
          <w:rFonts w:ascii="Arial" w:hAnsi="Arial" w:cs="Arial"/>
          <w:b/>
          <w:sz w:val="24"/>
          <w:szCs w:val="24"/>
          <w:lang w:val="en-GB"/>
        </w:rPr>
        <w:t xml:space="preserve">overnment </w:t>
      </w:r>
      <w:r w:rsidRPr="00004689">
        <w:rPr>
          <w:rFonts w:ascii="Arial" w:hAnsi="Arial" w:cs="Arial"/>
          <w:b/>
          <w:sz w:val="24"/>
          <w:szCs w:val="24"/>
          <w:lang w:val="en-GB"/>
        </w:rPr>
        <w:t>in channel</w:t>
      </w:r>
      <w:r w:rsidR="00993784">
        <w:rPr>
          <w:rFonts w:ascii="Arial" w:hAnsi="Arial" w:cs="Arial"/>
          <w:b/>
          <w:sz w:val="24"/>
          <w:szCs w:val="24"/>
          <w:lang w:val="en-GB"/>
        </w:rPr>
        <w:t>l</w:t>
      </w:r>
      <w:r w:rsidRPr="00004689">
        <w:rPr>
          <w:rFonts w:ascii="Arial" w:hAnsi="Arial" w:cs="Arial"/>
          <w:b/>
          <w:sz w:val="24"/>
          <w:szCs w:val="24"/>
          <w:lang w:val="en-GB"/>
        </w:rPr>
        <w:t xml:space="preserve">ing climate finance is </w:t>
      </w:r>
      <w:proofErr w:type="gramStart"/>
      <w:r w:rsidRPr="00004689">
        <w:rPr>
          <w:rFonts w:ascii="Arial" w:hAnsi="Arial" w:cs="Arial"/>
          <w:b/>
          <w:sz w:val="24"/>
          <w:szCs w:val="24"/>
          <w:lang w:val="en-GB"/>
        </w:rPr>
        <w:t>key</w:t>
      </w:r>
      <w:proofErr w:type="gramEnd"/>
      <w:r w:rsidRPr="00004689">
        <w:rPr>
          <w:rFonts w:ascii="Arial" w:hAnsi="Arial" w:cs="Arial"/>
          <w:b/>
          <w:sz w:val="24"/>
          <w:szCs w:val="24"/>
          <w:lang w:val="en-GB"/>
        </w:rPr>
        <w:t>, but is not receiving enough attention</w:t>
      </w:r>
      <w:r w:rsidR="00993784">
        <w:rPr>
          <w:rFonts w:ascii="Arial" w:hAnsi="Arial" w:cs="Arial"/>
          <w:sz w:val="24"/>
          <w:szCs w:val="24"/>
          <w:lang w:val="en-GB"/>
        </w:rPr>
        <w:t>.</w:t>
      </w:r>
      <w:r w:rsidRPr="00004689">
        <w:rPr>
          <w:rFonts w:ascii="Arial" w:hAnsi="Arial" w:cs="Arial"/>
          <w:sz w:val="24"/>
          <w:szCs w:val="24"/>
          <w:lang w:val="en-GB"/>
        </w:rPr>
        <w:t xml:space="preserve"> </w:t>
      </w:r>
      <w:r w:rsidR="00F819F4" w:rsidRPr="00004689">
        <w:rPr>
          <w:rFonts w:ascii="Arial" w:hAnsi="Arial" w:cs="Arial"/>
          <w:sz w:val="24"/>
          <w:szCs w:val="24"/>
          <w:lang w:val="en-GB"/>
        </w:rPr>
        <w:t xml:space="preserve">Most developing </w:t>
      </w:r>
      <w:r w:rsidR="000B4B08" w:rsidRPr="00004689">
        <w:rPr>
          <w:rFonts w:ascii="Arial" w:hAnsi="Arial" w:cs="Arial"/>
          <w:sz w:val="24"/>
          <w:szCs w:val="24"/>
          <w:lang w:val="en-GB"/>
        </w:rPr>
        <w:t xml:space="preserve">countries are primarily concerned with </w:t>
      </w:r>
      <w:r w:rsidR="00CF25BE" w:rsidRPr="00004689">
        <w:rPr>
          <w:rFonts w:ascii="Arial" w:hAnsi="Arial" w:cs="Arial"/>
          <w:sz w:val="24"/>
          <w:szCs w:val="24"/>
          <w:lang w:val="en-GB"/>
        </w:rPr>
        <w:t xml:space="preserve">and developing </w:t>
      </w:r>
      <w:r w:rsidR="000B4B08" w:rsidRPr="00004689">
        <w:rPr>
          <w:rFonts w:ascii="Arial" w:hAnsi="Arial" w:cs="Arial"/>
          <w:sz w:val="24"/>
          <w:szCs w:val="24"/>
          <w:lang w:val="en-GB"/>
        </w:rPr>
        <w:t>adaptation</w:t>
      </w:r>
      <w:r w:rsidR="00CF25BE" w:rsidRPr="00004689">
        <w:rPr>
          <w:rFonts w:ascii="Arial" w:hAnsi="Arial" w:cs="Arial"/>
          <w:sz w:val="24"/>
          <w:szCs w:val="24"/>
          <w:lang w:val="en-GB"/>
        </w:rPr>
        <w:t xml:space="preserve"> </w:t>
      </w:r>
      <w:r w:rsidR="00100F9C" w:rsidRPr="00004689">
        <w:rPr>
          <w:rFonts w:ascii="Arial" w:hAnsi="Arial" w:cs="Arial"/>
          <w:sz w:val="24"/>
          <w:szCs w:val="24"/>
          <w:lang w:val="en-GB"/>
        </w:rPr>
        <w:t>projects</w:t>
      </w:r>
      <w:r w:rsidR="000B4B08" w:rsidRPr="00004689">
        <w:rPr>
          <w:rFonts w:ascii="Arial" w:hAnsi="Arial" w:cs="Arial"/>
          <w:sz w:val="24"/>
          <w:szCs w:val="24"/>
          <w:lang w:val="en-GB"/>
        </w:rPr>
        <w:t xml:space="preserve">, responsibility for </w:t>
      </w:r>
      <w:proofErr w:type="gramStart"/>
      <w:r w:rsidR="00652AD3" w:rsidRPr="00004689">
        <w:rPr>
          <w:rFonts w:ascii="Arial" w:hAnsi="Arial" w:cs="Arial"/>
          <w:sz w:val="24"/>
          <w:szCs w:val="24"/>
          <w:lang w:val="en-GB"/>
        </w:rPr>
        <w:t xml:space="preserve">which </w:t>
      </w:r>
      <w:r w:rsidR="00A574C4" w:rsidRPr="00004689">
        <w:rPr>
          <w:rFonts w:ascii="Arial" w:hAnsi="Arial" w:cs="Arial"/>
          <w:sz w:val="24"/>
          <w:szCs w:val="24"/>
          <w:lang w:val="en-GB"/>
        </w:rPr>
        <w:t xml:space="preserve"> </w:t>
      </w:r>
      <w:r w:rsidR="000B4B08" w:rsidRPr="00004689">
        <w:rPr>
          <w:rFonts w:ascii="Arial" w:hAnsi="Arial" w:cs="Arial"/>
          <w:sz w:val="24"/>
          <w:szCs w:val="24"/>
          <w:lang w:val="en-GB"/>
        </w:rPr>
        <w:t>often</w:t>
      </w:r>
      <w:proofErr w:type="gramEnd"/>
      <w:r w:rsidR="000B4B08" w:rsidRPr="00004689">
        <w:rPr>
          <w:rFonts w:ascii="Arial" w:hAnsi="Arial" w:cs="Arial"/>
          <w:sz w:val="24"/>
          <w:szCs w:val="24"/>
          <w:lang w:val="en-GB"/>
        </w:rPr>
        <w:t xml:space="preserve"> lies with sub-national or local governments.  Understanding climate change and, particularly, capacity to act on it</w:t>
      </w:r>
      <w:r w:rsidR="00993784">
        <w:rPr>
          <w:rFonts w:ascii="Arial" w:hAnsi="Arial" w:cs="Arial"/>
          <w:sz w:val="24"/>
          <w:szCs w:val="24"/>
          <w:lang w:val="en-GB"/>
        </w:rPr>
        <w:t>,</w:t>
      </w:r>
      <w:r w:rsidR="000B4B08" w:rsidRPr="00004689">
        <w:rPr>
          <w:rFonts w:ascii="Arial" w:hAnsi="Arial" w:cs="Arial"/>
          <w:sz w:val="24"/>
          <w:szCs w:val="24"/>
          <w:lang w:val="en-GB"/>
        </w:rPr>
        <w:t xml:space="preserve"> are also often weak at </w:t>
      </w:r>
      <w:r w:rsidR="00A574C4" w:rsidRPr="00004689">
        <w:rPr>
          <w:rFonts w:ascii="Arial" w:hAnsi="Arial" w:cs="Arial"/>
          <w:sz w:val="24"/>
          <w:szCs w:val="24"/>
          <w:lang w:val="en-GB"/>
        </w:rPr>
        <w:t xml:space="preserve">the level of </w:t>
      </w:r>
      <w:r w:rsidR="000B4B08" w:rsidRPr="00004689">
        <w:rPr>
          <w:rFonts w:ascii="Arial" w:hAnsi="Arial" w:cs="Arial"/>
          <w:sz w:val="24"/>
          <w:szCs w:val="24"/>
          <w:lang w:val="en-GB"/>
        </w:rPr>
        <w:t xml:space="preserve">local government.  One possible model for </w:t>
      </w:r>
      <w:r w:rsidR="00A70080" w:rsidRPr="00004689">
        <w:rPr>
          <w:rFonts w:ascii="Arial" w:hAnsi="Arial" w:cs="Arial"/>
          <w:sz w:val="24"/>
          <w:szCs w:val="24"/>
          <w:lang w:val="en-GB"/>
        </w:rPr>
        <w:t xml:space="preserve">supporting </w:t>
      </w:r>
      <w:r w:rsidR="000B4B08" w:rsidRPr="00004689">
        <w:rPr>
          <w:rFonts w:ascii="Arial" w:hAnsi="Arial" w:cs="Arial"/>
          <w:sz w:val="24"/>
          <w:szCs w:val="24"/>
          <w:lang w:val="en-GB"/>
        </w:rPr>
        <w:t xml:space="preserve">local government </w:t>
      </w:r>
      <w:r w:rsidR="00A70080" w:rsidRPr="00004689">
        <w:rPr>
          <w:rFonts w:ascii="Arial" w:hAnsi="Arial" w:cs="Arial"/>
          <w:sz w:val="24"/>
          <w:szCs w:val="24"/>
          <w:lang w:val="en-GB"/>
        </w:rPr>
        <w:t xml:space="preserve">to </w:t>
      </w:r>
      <w:r w:rsidR="000B4B08" w:rsidRPr="00004689">
        <w:rPr>
          <w:rFonts w:ascii="Arial" w:hAnsi="Arial" w:cs="Arial"/>
          <w:sz w:val="24"/>
          <w:szCs w:val="24"/>
          <w:lang w:val="en-GB"/>
        </w:rPr>
        <w:t>cover the incremental costs of adaptation</w:t>
      </w:r>
      <w:r w:rsidR="00AD711F" w:rsidRPr="00004689">
        <w:rPr>
          <w:rFonts w:ascii="Arial" w:hAnsi="Arial" w:cs="Arial"/>
          <w:sz w:val="24"/>
          <w:szCs w:val="24"/>
          <w:lang w:val="en-GB"/>
        </w:rPr>
        <w:t xml:space="preserve"> through the</w:t>
      </w:r>
      <w:r w:rsidR="000B4B08" w:rsidRPr="00004689">
        <w:rPr>
          <w:rFonts w:ascii="Arial" w:hAnsi="Arial" w:cs="Arial"/>
          <w:sz w:val="24"/>
          <w:szCs w:val="24"/>
          <w:lang w:val="en-GB"/>
        </w:rPr>
        <w:t xml:space="preserve"> </w:t>
      </w:r>
      <w:r w:rsidR="00A70080" w:rsidRPr="00004689">
        <w:rPr>
          <w:rFonts w:ascii="Arial" w:hAnsi="Arial" w:cs="Arial"/>
          <w:sz w:val="24"/>
          <w:szCs w:val="24"/>
          <w:lang w:val="en-GB"/>
        </w:rPr>
        <w:t xml:space="preserve">Local Climate Adaptive Living Facility or </w:t>
      </w:r>
      <w:hyperlink r:id="rId32" w:history="1">
        <w:proofErr w:type="spellStart"/>
        <w:r w:rsidR="000B4B08" w:rsidRPr="00004689">
          <w:rPr>
            <w:rStyle w:val="Hyperlink"/>
            <w:rFonts w:ascii="Arial" w:hAnsi="Arial" w:cs="Arial"/>
            <w:sz w:val="24"/>
            <w:szCs w:val="24"/>
            <w:lang w:val="en-GB"/>
          </w:rPr>
          <w:t>LoCAL</w:t>
        </w:r>
        <w:proofErr w:type="spellEnd"/>
        <w:r w:rsidR="000B4B08" w:rsidRPr="00004689">
          <w:rPr>
            <w:rStyle w:val="Hyperlink"/>
            <w:rFonts w:ascii="Arial" w:hAnsi="Arial" w:cs="Arial"/>
            <w:sz w:val="24"/>
            <w:szCs w:val="24"/>
            <w:lang w:val="en-GB"/>
          </w:rPr>
          <w:t xml:space="preserve"> </w:t>
        </w:r>
        <w:r w:rsidR="00AD711F" w:rsidRPr="00004689">
          <w:rPr>
            <w:rStyle w:val="Hyperlink"/>
            <w:rFonts w:ascii="Arial" w:hAnsi="Arial" w:cs="Arial"/>
            <w:sz w:val="24"/>
            <w:szCs w:val="24"/>
            <w:lang w:val="en-GB"/>
          </w:rPr>
          <w:t xml:space="preserve">mechanism </w:t>
        </w:r>
        <w:r w:rsidR="000B4B08" w:rsidRPr="00004689">
          <w:rPr>
            <w:rStyle w:val="Hyperlink"/>
            <w:rFonts w:ascii="Arial" w:hAnsi="Arial" w:cs="Arial"/>
            <w:sz w:val="24"/>
            <w:szCs w:val="24"/>
            <w:lang w:val="en-GB"/>
          </w:rPr>
          <w:t>developed by UN</w:t>
        </w:r>
        <w:r w:rsidR="00993784">
          <w:rPr>
            <w:rStyle w:val="Hyperlink"/>
            <w:rFonts w:ascii="Arial" w:hAnsi="Arial" w:cs="Arial"/>
            <w:sz w:val="24"/>
            <w:szCs w:val="24"/>
            <w:lang w:val="en-GB"/>
          </w:rPr>
          <w:t xml:space="preserve"> </w:t>
        </w:r>
        <w:r w:rsidR="000B4B08" w:rsidRPr="00004689">
          <w:rPr>
            <w:rStyle w:val="Hyperlink"/>
            <w:rFonts w:ascii="Arial" w:hAnsi="Arial" w:cs="Arial"/>
            <w:sz w:val="24"/>
            <w:szCs w:val="24"/>
            <w:lang w:val="en-GB"/>
          </w:rPr>
          <w:t>C</w:t>
        </w:r>
        <w:r w:rsidR="00993784">
          <w:rPr>
            <w:rStyle w:val="Hyperlink"/>
            <w:rFonts w:ascii="Arial" w:hAnsi="Arial" w:cs="Arial"/>
            <w:sz w:val="24"/>
            <w:szCs w:val="24"/>
            <w:lang w:val="en-GB"/>
          </w:rPr>
          <w:t xml:space="preserve">apital </w:t>
        </w:r>
        <w:r w:rsidR="000B4B08" w:rsidRPr="00004689">
          <w:rPr>
            <w:rStyle w:val="Hyperlink"/>
            <w:rFonts w:ascii="Arial" w:hAnsi="Arial" w:cs="Arial"/>
            <w:sz w:val="24"/>
            <w:szCs w:val="24"/>
            <w:lang w:val="en-GB"/>
          </w:rPr>
          <w:t>D</w:t>
        </w:r>
        <w:r w:rsidR="00993784">
          <w:rPr>
            <w:rStyle w:val="Hyperlink"/>
            <w:rFonts w:ascii="Arial" w:hAnsi="Arial" w:cs="Arial"/>
            <w:sz w:val="24"/>
            <w:szCs w:val="24"/>
            <w:lang w:val="en-GB"/>
          </w:rPr>
          <w:t xml:space="preserve">evelopment </w:t>
        </w:r>
        <w:r w:rsidR="000B4B08" w:rsidRPr="00004689">
          <w:rPr>
            <w:rStyle w:val="Hyperlink"/>
            <w:rFonts w:ascii="Arial" w:hAnsi="Arial" w:cs="Arial"/>
            <w:sz w:val="24"/>
            <w:szCs w:val="24"/>
            <w:lang w:val="en-GB"/>
          </w:rPr>
          <w:t>F</w:t>
        </w:r>
      </w:hyperlink>
      <w:r w:rsidR="00993784">
        <w:rPr>
          <w:rStyle w:val="Hyperlink"/>
          <w:rFonts w:ascii="Arial" w:hAnsi="Arial" w:cs="Arial"/>
          <w:sz w:val="24"/>
          <w:szCs w:val="24"/>
          <w:lang w:val="en-GB"/>
        </w:rPr>
        <w:t>und</w:t>
      </w:r>
      <w:r w:rsidR="000B4B08" w:rsidRPr="00004689">
        <w:rPr>
          <w:rFonts w:ascii="Arial" w:hAnsi="Arial" w:cs="Arial"/>
          <w:sz w:val="24"/>
          <w:szCs w:val="24"/>
          <w:lang w:val="en-GB"/>
        </w:rPr>
        <w:t>.</w:t>
      </w:r>
      <w:r w:rsidR="00D3311C" w:rsidRPr="00004689">
        <w:rPr>
          <w:rFonts w:ascii="Arial" w:hAnsi="Arial" w:cs="Arial"/>
          <w:sz w:val="24"/>
          <w:szCs w:val="24"/>
          <w:lang w:val="en-GB"/>
        </w:rPr>
        <w:t xml:space="preserve">  </w:t>
      </w:r>
      <w:r w:rsidR="00DE1F22" w:rsidRPr="00004689">
        <w:rPr>
          <w:rFonts w:ascii="Arial" w:hAnsi="Arial" w:cs="Arial"/>
          <w:sz w:val="24"/>
          <w:szCs w:val="24"/>
          <w:lang w:val="en-GB"/>
        </w:rPr>
        <w:t xml:space="preserve">In Nepal </w:t>
      </w:r>
      <w:r w:rsidR="00A70080" w:rsidRPr="00004689">
        <w:rPr>
          <w:rFonts w:ascii="Arial" w:hAnsi="Arial" w:cs="Arial"/>
          <w:sz w:val="24"/>
          <w:szCs w:val="24"/>
          <w:lang w:val="en-GB"/>
        </w:rPr>
        <w:t xml:space="preserve">the National Adaptation Plan for Action set a target that </w:t>
      </w:r>
      <w:r w:rsidR="00DE1F22" w:rsidRPr="00004689">
        <w:rPr>
          <w:rFonts w:ascii="Arial" w:hAnsi="Arial" w:cs="Arial"/>
          <w:sz w:val="24"/>
          <w:szCs w:val="24"/>
          <w:lang w:val="en-GB"/>
        </w:rPr>
        <w:t xml:space="preserve">80% of </w:t>
      </w:r>
      <w:r w:rsidR="00A70080" w:rsidRPr="00004689">
        <w:rPr>
          <w:rFonts w:ascii="Arial" w:hAnsi="Arial" w:cs="Arial"/>
          <w:sz w:val="24"/>
          <w:szCs w:val="24"/>
          <w:lang w:val="en-GB"/>
        </w:rPr>
        <w:t xml:space="preserve">climate finance resources should be </w:t>
      </w:r>
      <w:r w:rsidR="00DE1F22" w:rsidRPr="00004689">
        <w:rPr>
          <w:rFonts w:ascii="Arial" w:hAnsi="Arial" w:cs="Arial"/>
          <w:sz w:val="24"/>
          <w:szCs w:val="24"/>
          <w:lang w:val="en-GB"/>
        </w:rPr>
        <w:t xml:space="preserve">spent at the local (village/municipal) level and this commitment has already triggered </w:t>
      </w:r>
      <w:r w:rsidR="00A70080" w:rsidRPr="00004689">
        <w:rPr>
          <w:rFonts w:ascii="Arial" w:hAnsi="Arial" w:cs="Arial"/>
          <w:sz w:val="24"/>
          <w:szCs w:val="24"/>
          <w:lang w:val="en-GB"/>
        </w:rPr>
        <w:t xml:space="preserve">greater attention to the </w:t>
      </w:r>
      <w:r w:rsidR="00DE1F22" w:rsidRPr="00004689">
        <w:rPr>
          <w:rFonts w:ascii="Arial" w:hAnsi="Arial" w:cs="Arial"/>
          <w:sz w:val="24"/>
          <w:szCs w:val="24"/>
          <w:lang w:val="en-GB"/>
        </w:rPr>
        <w:t xml:space="preserve">local level </w:t>
      </w:r>
      <w:r w:rsidR="00A70080" w:rsidRPr="00004689">
        <w:rPr>
          <w:rFonts w:ascii="Arial" w:hAnsi="Arial" w:cs="Arial"/>
          <w:sz w:val="24"/>
          <w:szCs w:val="24"/>
          <w:lang w:val="en-GB"/>
        </w:rPr>
        <w:t xml:space="preserve">and promoting </w:t>
      </w:r>
      <w:r w:rsidR="00DE1F22" w:rsidRPr="00004689">
        <w:rPr>
          <w:rFonts w:ascii="Arial" w:hAnsi="Arial" w:cs="Arial"/>
          <w:sz w:val="24"/>
          <w:szCs w:val="24"/>
          <w:lang w:val="en-GB"/>
        </w:rPr>
        <w:t xml:space="preserve">community engagement. </w:t>
      </w:r>
    </w:p>
    <w:p w:rsidR="00D3311C" w:rsidRPr="00004689" w:rsidRDefault="00D3311C" w:rsidP="00A8788E">
      <w:pPr>
        <w:pStyle w:val="ListParagraph"/>
        <w:jc w:val="both"/>
        <w:rPr>
          <w:rFonts w:ascii="Arial" w:hAnsi="Arial" w:cs="Arial"/>
          <w:sz w:val="24"/>
          <w:szCs w:val="24"/>
          <w:lang w:val="en-GB"/>
        </w:rPr>
      </w:pPr>
    </w:p>
    <w:p w:rsidR="00100F9C" w:rsidRPr="00004689" w:rsidRDefault="00AD711F" w:rsidP="00FE3A4A">
      <w:pPr>
        <w:pStyle w:val="ListParagraph"/>
        <w:numPr>
          <w:ilvl w:val="0"/>
          <w:numId w:val="19"/>
        </w:numPr>
        <w:jc w:val="both"/>
        <w:rPr>
          <w:rFonts w:ascii="Arial" w:hAnsi="Arial" w:cs="Arial"/>
          <w:sz w:val="24"/>
          <w:szCs w:val="24"/>
          <w:lang w:val="en-GB"/>
        </w:rPr>
      </w:pPr>
      <w:r w:rsidRPr="00004689">
        <w:rPr>
          <w:rFonts w:ascii="Arial" w:hAnsi="Arial" w:cs="Arial"/>
          <w:b/>
          <w:sz w:val="24"/>
          <w:szCs w:val="24"/>
          <w:lang w:val="en-GB"/>
        </w:rPr>
        <w:t xml:space="preserve">More effective use of climate finance requires </w:t>
      </w:r>
      <w:r w:rsidR="00D3311C" w:rsidRPr="00004689">
        <w:rPr>
          <w:rFonts w:ascii="Arial" w:hAnsi="Arial" w:cs="Arial"/>
          <w:b/>
          <w:sz w:val="24"/>
          <w:szCs w:val="24"/>
          <w:lang w:val="en-GB"/>
        </w:rPr>
        <w:t>strengthen</w:t>
      </w:r>
      <w:r w:rsidRPr="00004689">
        <w:rPr>
          <w:rFonts w:ascii="Arial" w:hAnsi="Arial" w:cs="Arial"/>
          <w:b/>
          <w:sz w:val="24"/>
          <w:szCs w:val="24"/>
          <w:lang w:val="en-GB"/>
        </w:rPr>
        <w:t>ing</w:t>
      </w:r>
      <w:r w:rsidR="00D3311C" w:rsidRPr="00004689">
        <w:rPr>
          <w:rFonts w:ascii="Arial" w:hAnsi="Arial" w:cs="Arial"/>
          <w:b/>
          <w:sz w:val="24"/>
          <w:szCs w:val="24"/>
          <w:lang w:val="en-GB"/>
        </w:rPr>
        <w:t xml:space="preserve"> </w:t>
      </w:r>
      <w:r w:rsidR="00BE7584" w:rsidRPr="00004689">
        <w:rPr>
          <w:rFonts w:ascii="Arial" w:hAnsi="Arial" w:cs="Arial"/>
          <w:b/>
          <w:sz w:val="24"/>
          <w:szCs w:val="24"/>
          <w:lang w:val="en-GB"/>
        </w:rPr>
        <w:t>engagement with a broad range of stakeholders</w:t>
      </w:r>
      <w:r w:rsidR="00D52DA4">
        <w:rPr>
          <w:rFonts w:ascii="Arial" w:hAnsi="Arial" w:cs="Arial"/>
          <w:b/>
          <w:sz w:val="24"/>
          <w:szCs w:val="24"/>
          <w:lang w:val="en-GB"/>
        </w:rPr>
        <w:t xml:space="preserve">, and </w:t>
      </w:r>
      <w:proofErr w:type="gramStart"/>
      <w:r w:rsidR="00D52DA4">
        <w:rPr>
          <w:rFonts w:ascii="Arial" w:hAnsi="Arial" w:cs="Arial"/>
          <w:b/>
          <w:sz w:val="24"/>
          <w:szCs w:val="24"/>
          <w:lang w:val="en-GB"/>
        </w:rPr>
        <w:t>providing</w:t>
      </w:r>
      <w:r w:rsidR="00BE7584" w:rsidRPr="00004689">
        <w:rPr>
          <w:rFonts w:ascii="Arial" w:hAnsi="Arial" w:cs="Arial"/>
          <w:b/>
          <w:sz w:val="24"/>
          <w:szCs w:val="24"/>
          <w:lang w:val="en-GB"/>
        </w:rPr>
        <w:t xml:space="preserve">  </w:t>
      </w:r>
      <w:r w:rsidR="00D3311C" w:rsidRPr="00004689">
        <w:rPr>
          <w:rFonts w:ascii="Arial" w:hAnsi="Arial" w:cs="Arial"/>
          <w:b/>
          <w:sz w:val="24"/>
          <w:szCs w:val="24"/>
          <w:lang w:val="en-GB"/>
        </w:rPr>
        <w:t>transparency</w:t>
      </w:r>
      <w:proofErr w:type="gramEnd"/>
      <w:r w:rsidR="00D3311C" w:rsidRPr="00004689">
        <w:rPr>
          <w:rFonts w:ascii="Arial" w:hAnsi="Arial" w:cs="Arial"/>
          <w:b/>
          <w:sz w:val="24"/>
          <w:szCs w:val="24"/>
          <w:lang w:val="en-GB"/>
        </w:rPr>
        <w:t xml:space="preserve"> and </w:t>
      </w:r>
      <w:r w:rsidR="00D3311C" w:rsidRPr="00004689">
        <w:rPr>
          <w:rFonts w:ascii="Arial" w:hAnsi="Arial" w:cs="Arial"/>
          <w:b/>
          <w:sz w:val="24"/>
          <w:szCs w:val="24"/>
          <w:lang w:val="en-GB"/>
        </w:rPr>
        <w:lastRenderedPageBreak/>
        <w:t>accountability mechanisms</w:t>
      </w:r>
      <w:r w:rsidR="00BE7584" w:rsidRPr="00004689">
        <w:rPr>
          <w:rFonts w:ascii="Arial" w:hAnsi="Arial" w:cs="Arial"/>
          <w:b/>
          <w:sz w:val="24"/>
          <w:szCs w:val="24"/>
          <w:lang w:val="en-GB"/>
        </w:rPr>
        <w:t xml:space="preserve">.  </w:t>
      </w:r>
      <w:r w:rsidR="00BE7584" w:rsidRPr="00004689">
        <w:rPr>
          <w:rFonts w:ascii="Arial" w:hAnsi="Arial" w:cs="Arial"/>
          <w:sz w:val="24"/>
          <w:szCs w:val="24"/>
          <w:lang w:val="en-GB"/>
        </w:rPr>
        <w:t xml:space="preserve">The Forum emphasized the </w:t>
      </w:r>
      <w:r w:rsidR="003A08BE" w:rsidRPr="00004689">
        <w:rPr>
          <w:rFonts w:ascii="Arial" w:hAnsi="Arial" w:cs="Arial"/>
          <w:sz w:val="24"/>
          <w:szCs w:val="24"/>
          <w:lang w:val="en-GB"/>
        </w:rPr>
        <w:t>role of P</w:t>
      </w:r>
      <w:r w:rsidR="00D3311C" w:rsidRPr="00004689">
        <w:rPr>
          <w:rFonts w:ascii="Arial" w:hAnsi="Arial" w:cs="Arial"/>
          <w:sz w:val="24"/>
          <w:szCs w:val="24"/>
          <w:lang w:val="en-GB"/>
        </w:rPr>
        <w:t xml:space="preserve">arliament and </w:t>
      </w:r>
      <w:r w:rsidR="00DE1F22" w:rsidRPr="00004689">
        <w:rPr>
          <w:rFonts w:ascii="Arial" w:hAnsi="Arial" w:cs="Arial"/>
          <w:sz w:val="24"/>
          <w:szCs w:val="24"/>
          <w:lang w:val="en-GB"/>
        </w:rPr>
        <w:t xml:space="preserve">engagement with </w:t>
      </w:r>
      <w:r w:rsidR="00D3311C" w:rsidRPr="00004689">
        <w:rPr>
          <w:rFonts w:ascii="Arial" w:hAnsi="Arial" w:cs="Arial"/>
          <w:sz w:val="24"/>
          <w:szCs w:val="24"/>
          <w:lang w:val="en-GB"/>
        </w:rPr>
        <w:t>CSOs</w:t>
      </w:r>
      <w:r w:rsidR="008B2917" w:rsidRPr="00004689">
        <w:rPr>
          <w:rFonts w:ascii="Arial" w:hAnsi="Arial" w:cs="Arial"/>
          <w:sz w:val="24"/>
          <w:szCs w:val="24"/>
          <w:lang w:val="en-GB"/>
        </w:rPr>
        <w:t xml:space="preserve">. </w:t>
      </w:r>
      <w:r w:rsidR="00726338" w:rsidRPr="00004689">
        <w:rPr>
          <w:rFonts w:ascii="Arial" w:hAnsi="Arial" w:cs="Arial"/>
          <w:sz w:val="24"/>
          <w:szCs w:val="24"/>
          <w:lang w:val="en-GB"/>
        </w:rPr>
        <w:t xml:space="preserve"> There is a great demand for more transparency on climate finance both domestically and internationally.  </w:t>
      </w:r>
      <w:r w:rsidR="00100F9C" w:rsidRPr="00004689">
        <w:rPr>
          <w:rFonts w:ascii="Arial" w:hAnsi="Arial" w:cs="Arial"/>
          <w:sz w:val="24"/>
          <w:szCs w:val="24"/>
          <w:lang w:val="en-GB"/>
        </w:rPr>
        <w:t xml:space="preserve">Transparency International highlighted some of the good practices in this regard including the National General Climate Change Law in Mexico, the CSO Transparency initiative in Peru </w:t>
      </w:r>
      <w:r w:rsidR="00A574C4" w:rsidRPr="00004689">
        <w:rPr>
          <w:rFonts w:ascii="Arial" w:hAnsi="Arial" w:cs="Arial"/>
          <w:sz w:val="24"/>
          <w:szCs w:val="24"/>
          <w:lang w:val="en-GB"/>
        </w:rPr>
        <w:t xml:space="preserve">and </w:t>
      </w:r>
      <w:r w:rsidR="00100F9C" w:rsidRPr="00004689">
        <w:rPr>
          <w:rFonts w:ascii="Arial" w:hAnsi="Arial" w:cs="Arial"/>
          <w:sz w:val="24"/>
          <w:szCs w:val="24"/>
          <w:lang w:val="en-GB"/>
        </w:rPr>
        <w:t xml:space="preserve">the role of the </w:t>
      </w:r>
      <w:r w:rsidR="00A574C4" w:rsidRPr="00004689">
        <w:rPr>
          <w:rFonts w:ascii="Arial" w:hAnsi="Arial" w:cs="Arial"/>
          <w:sz w:val="24"/>
          <w:szCs w:val="24"/>
          <w:lang w:val="en-GB"/>
        </w:rPr>
        <w:t>n</w:t>
      </w:r>
      <w:r w:rsidR="00100F9C" w:rsidRPr="00004689">
        <w:rPr>
          <w:rFonts w:ascii="Arial" w:hAnsi="Arial" w:cs="Arial"/>
          <w:sz w:val="24"/>
          <w:szCs w:val="24"/>
          <w:lang w:val="en-GB"/>
        </w:rPr>
        <w:t xml:space="preserve">ational planning council in developing the consolidated database of donor and government-financed projects in the Maldives.  </w:t>
      </w:r>
      <w:r w:rsidR="00A451A9" w:rsidRPr="00004689">
        <w:rPr>
          <w:rFonts w:ascii="Arial" w:hAnsi="Arial" w:cs="Arial"/>
          <w:sz w:val="24"/>
          <w:szCs w:val="24"/>
          <w:lang w:val="en-GB"/>
        </w:rPr>
        <w:t xml:space="preserve">Representatives from </w:t>
      </w:r>
      <w:hyperlink r:id="rId33" w:history="1">
        <w:r w:rsidR="00A451A9" w:rsidRPr="00004689">
          <w:rPr>
            <w:rStyle w:val="Hyperlink"/>
            <w:rFonts w:ascii="Arial" w:hAnsi="Arial" w:cs="Arial"/>
            <w:sz w:val="24"/>
            <w:szCs w:val="24"/>
            <w:lang w:val="en-GB"/>
          </w:rPr>
          <w:t>Uganda</w:t>
        </w:r>
      </w:hyperlink>
      <w:r w:rsidR="00A451A9" w:rsidRPr="00004689">
        <w:rPr>
          <w:rFonts w:ascii="Arial" w:hAnsi="Arial" w:cs="Arial"/>
          <w:sz w:val="24"/>
          <w:szCs w:val="24"/>
          <w:lang w:val="en-GB"/>
        </w:rPr>
        <w:t xml:space="preserve"> shared the experiences with the Parliamentarian Task </w:t>
      </w:r>
      <w:r w:rsidR="006B7B31" w:rsidRPr="00004689">
        <w:rPr>
          <w:rFonts w:ascii="Arial" w:hAnsi="Arial" w:cs="Arial"/>
          <w:sz w:val="24"/>
          <w:szCs w:val="24"/>
          <w:lang w:val="en-GB"/>
        </w:rPr>
        <w:t>F</w:t>
      </w:r>
      <w:r w:rsidR="00A451A9" w:rsidRPr="00004689">
        <w:rPr>
          <w:rFonts w:ascii="Arial" w:hAnsi="Arial" w:cs="Arial"/>
          <w:sz w:val="24"/>
          <w:szCs w:val="24"/>
          <w:lang w:val="en-GB"/>
        </w:rPr>
        <w:t xml:space="preserve">orce and </w:t>
      </w:r>
      <w:r w:rsidR="00100F9C" w:rsidRPr="00004689">
        <w:rPr>
          <w:rFonts w:ascii="Arial" w:hAnsi="Arial" w:cs="Arial"/>
          <w:sz w:val="24"/>
          <w:szCs w:val="24"/>
          <w:lang w:val="en-GB"/>
        </w:rPr>
        <w:t xml:space="preserve">highlighted the important role of parliament as a national oversight body </w:t>
      </w:r>
      <w:r w:rsidR="00A451A9" w:rsidRPr="00004689">
        <w:rPr>
          <w:rFonts w:ascii="Arial" w:hAnsi="Arial" w:cs="Arial"/>
          <w:sz w:val="24"/>
          <w:szCs w:val="24"/>
          <w:lang w:val="en-GB"/>
        </w:rPr>
        <w:t>which could strengthen the governance of climate finance through country systems.</w:t>
      </w:r>
      <w:r w:rsidR="00FE3A4A" w:rsidRPr="00004689">
        <w:rPr>
          <w:rFonts w:ascii="Arial" w:hAnsi="Arial" w:cs="Arial"/>
          <w:sz w:val="24"/>
          <w:szCs w:val="24"/>
          <w:lang w:val="en-GB"/>
        </w:rPr>
        <w:t xml:space="preserve"> The Forum noted that the media has a role to play in disseminating information and helping to ‘mature’ national climate change dialogue and bringing stakeholders together.  Academia may also continue to generate lessons and evidence on programmatic approaches that have been proven to work in the medium to long term.</w:t>
      </w:r>
    </w:p>
    <w:p w:rsidR="0081417D" w:rsidRPr="00004689" w:rsidRDefault="0081417D" w:rsidP="00BF550D">
      <w:pPr>
        <w:pStyle w:val="ListParagraph"/>
        <w:ind w:left="540"/>
        <w:jc w:val="both"/>
        <w:rPr>
          <w:rFonts w:ascii="Arial" w:hAnsi="Arial" w:cs="Arial"/>
          <w:sz w:val="24"/>
          <w:szCs w:val="24"/>
          <w:lang w:val="en-GB"/>
        </w:rPr>
      </w:pPr>
    </w:p>
    <w:p w:rsidR="007B6A67" w:rsidRPr="00004689" w:rsidRDefault="00100F9C" w:rsidP="00A8788E">
      <w:pPr>
        <w:pStyle w:val="ListParagraph"/>
        <w:ind w:left="540"/>
        <w:jc w:val="both"/>
        <w:rPr>
          <w:rFonts w:ascii="Arial" w:hAnsi="Arial" w:cs="Arial"/>
          <w:sz w:val="24"/>
          <w:szCs w:val="24"/>
          <w:lang w:val="en-GB"/>
        </w:rPr>
      </w:pPr>
      <w:r w:rsidRPr="00004689">
        <w:rPr>
          <w:rFonts w:ascii="Arial" w:hAnsi="Arial" w:cs="Arial"/>
          <w:b/>
          <w:sz w:val="24"/>
          <w:szCs w:val="24"/>
          <w:lang w:val="en-GB"/>
        </w:rPr>
        <w:t xml:space="preserve"> </w:t>
      </w:r>
      <w:r w:rsidR="006B4B61" w:rsidRPr="00004689">
        <w:rPr>
          <w:rFonts w:ascii="Arial" w:hAnsi="Arial" w:cs="Arial"/>
          <w:b/>
          <w:sz w:val="24"/>
          <w:szCs w:val="24"/>
          <w:lang w:val="en-GB"/>
        </w:rPr>
        <w:t xml:space="preserve">Understanding the political economy in each country is important for identifying the incentives of various stakeholders and unlocking </w:t>
      </w:r>
      <w:r w:rsidR="007B6A67" w:rsidRPr="00004689">
        <w:rPr>
          <w:rFonts w:ascii="Arial" w:hAnsi="Arial" w:cs="Arial"/>
          <w:b/>
          <w:sz w:val="24"/>
          <w:szCs w:val="24"/>
          <w:lang w:val="en-GB"/>
        </w:rPr>
        <w:t xml:space="preserve">effective </w:t>
      </w:r>
      <w:r w:rsidR="006B4B61" w:rsidRPr="00004689">
        <w:rPr>
          <w:rFonts w:ascii="Arial" w:hAnsi="Arial" w:cs="Arial"/>
          <w:b/>
          <w:sz w:val="24"/>
          <w:szCs w:val="24"/>
          <w:lang w:val="en-GB"/>
        </w:rPr>
        <w:t>action.</w:t>
      </w:r>
      <w:r w:rsidR="006B4B61" w:rsidRPr="00004689">
        <w:rPr>
          <w:rFonts w:ascii="Arial" w:hAnsi="Arial" w:cs="Arial"/>
          <w:sz w:val="24"/>
          <w:szCs w:val="24"/>
          <w:lang w:val="en-GB"/>
        </w:rPr>
        <w:t xml:space="preserve">  Some groups discussed the need for continued efforts to build awareness across a range of stakeholders around national climate change issues and on how to use climate finance more effectively and to support a </w:t>
      </w:r>
      <w:r w:rsidR="007B6A67" w:rsidRPr="00004689">
        <w:rPr>
          <w:rFonts w:ascii="Arial" w:hAnsi="Arial" w:cs="Arial"/>
          <w:sz w:val="24"/>
          <w:szCs w:val="24"/>
          <w:lang w:val="en-GB"/>
        </w:rPr>
        <w:t>whole-of-</w:t>
      </w:r>
      <w:r w:rsidR="006B4B61" w:rsidRPr="00004689">
        <w:rPr>
          <w:rFonts w:ascii="Arial" w:hAnsi="Arial" w:cs="Arial"/>
          <w:sz w:val="24"/>
          <w:szCs w:val="24"/>
          <w:lang w:val="en-GB"/>
        </w:rPr>
        <w:t xml:space="preserve">government approach.  Building on the one day workshop on “Governance Challenges in Climate Change Finance – Understanding the Political Economy” (jointly hosted by UNDP and GIZ) which took place one day prior to the </w:t>
      </w:r>
      <w:r w:rsidR="007B6A67" w:rsidRPr="00004689">
        <w:rPr>
          <w:rFonts w:ascii="Arial" w:hAnsi="Arial" w:cs="Arial"/>
          <w:sz w:val="24"/>
          <w:szCs w:val="24"/>
          <w:lang w:val="en-GB"/>
        </w:rPr>
        <w:t>Global Forum</w:t>
      </w:r>
      <w:r w:rsidR="006B4B61" w:rsidRPr="00004689">
        <w:rPr>
          <w:rFonts w:ascii="Arial" w:hAnsi="Arial" w:cs="Arial"/>
          <w:sz w:val="24"/>
          <w:szCs w:val="24"/>
          <w:lang w:val="en-GB"/>
        </w:rPr>
        <w:t>, partner countries and development partners both hig</w:t>
      </w:r>
      <w:r w:rsidR="00A70080" w:rsidRPr="00004689">
        <w:rPr>
          <w:rFonts w:ascii="Arial" w:hAnsi="Arial" w:cs="Arial"/>
          <w:sz w:val="24"/>
          <w:szCs w:val="24"/>
          <w:lang w:val="en-GB"/>
        </w:rPr>
        <w:t>h</w:t>
      </w:r>
      <w:r w:rsidR="006B4B61" w:rsidRPr="00004689">
        <w:rPr>
          <w:rFonts w:ascii="Arial" w:hAnsi="Arial" w:cs="Arial"/>
          <w:sz w:val="24"/>
          <w:szCs w:val="24"/>
          <w:lang w:val="en-GB"/>
        </w:rPr>
        <w:t>lighted the challenges of understanding the political economy of specific countries and organisations. This understanding plays an important part in dr</w:t>
      </w:r>
      <w:r w:rsidR="00A70080" w:rsidRPr="00004689">
        <w:rPr>
          <w:rFonts w:ascii="Arial" w:hAnsi="Arial" w:cs="Arial"/>
          <w:sz w:val="24"/>
          <w:szCs w:val="24"/>
          <w:lang w:val="en-GB"/>
        </w:rPr>
        <w:t>i</w:t>
      </w:r>
      <w:r w:rsidR="006B4B61" w:rsidRPr="00004689">
        <w:rPr>
          <w:rFonts w:ascii="Arial" w:hAnsi="Arial" w:cs="Arial"/>
          <w:sz w:val="24"/>
          <w:szCs w:val="24"/>
          <w:lang w:val="en-GB"/>
        </w:rPr>
        <w:t>ving policy implementations particularly around extra budgetary climate funds</w:t>
      </w:r>
      <w:r w:rsidR="00A70080" w:rsidRPr="00004689">
        <w:rPr>
          <w:rFonts w:ascii="Arial" w:hAnsi="Arial" w:cs="Arial"/>
          <w:sz w:val="24"/>
          <w:szCs w:val="24"/>
          <w:lang w:val="en-GB"/>
        </w:rPr>
        <w:t xml:space="preserve"> which may be in the interests of certain Ministries</w:t>
      </w:r>
      <w:r w:rsidR="006B4B61" w:rsidRPr="00004689">
        <w:rPr>
          <w:rFonts w:ascii="Arial" w:hAnsi="Arial" w:cs="Arial"/>
          <w:sz w:val="24"/>
          <w:szCs w:val="24"/>
          <w:lang w:val="en-GB"/>
        </w:rPr>
        <w:t xml:space="preserve">. </w:t>
      </w:r>
      <w:r w:rsidR="00A70080" w:rsidRPr="00004689">
        <w:rPr>
          <w:rFonts w:ascii="Arial" w:hAnsi="Arial" w:cs="Arial"/>
          <w:sz w:val="24"/>
          <w:szCs w:val="24"/>
          <w:lang w:val="en-GB"/>
        </w:rPr>
        <w:t xml:space="preserve"> </w:t>
      </w:r>
      <w:r w:rsidR="006B4B61" w:rsidRPr="00004689">
        <w:rPr>
          <w:rFonts w:ascii="Arial" w:hAnsi="Arial" w:cs="Arial"/>
          <w:sz w:val="24"/>
          <w:szCs w:val="24"/>
          <w:lang w:val="en-GB"/>
        </w:rPr>
        <w:t xml:space="preserve">Bangladesh and DFID provided such examples. Global funds, such as the Climate Investment Funds in Bangladesh and in Nepal </w:t>
      </w:r>
      <w:r w:rsidR="00A70080" w:rsidRPr="00004689">
        <w:rPr>
          <w:rFonts w:ascii="Arial" w:hAnsi="Arial" w:cs="Arial"/>
          <w:sz w:val="24"/>
          <w:szCs w:val="24"/>
          <w:lang w:val="en-GB"/>
        </w:rPr>
        <w:t xml:space="preserve">have been reviewed using </w:t>
      </w:r>
      <w:r w:rsidR="006B4B61" w:rsidRPr="00004689">
        <w:rPr>
          <w:rFonts w:ascii="Arial" w:hAnsi="Arial" w:cs="Arial"/>
          <w:sz w:val="24"/>
          <w:szCs w:val="24"/>
          <w:lang w:val="en-GB"/>
        </w:rPr>
        <w:t xml:space="preserve">political economy analyses to understand the factors that shape decisions in use of climate finance at the national level. </w:t>
      </w:r>
      <w:hyperlink r:id="rId34" w:history="1">
        <w:r w:rsidR="006506D9" w:rsidRPr="00004689">
          <w:rPr>
            <w:rStyle w:val="Hyperlink"/>
            <w:rFonts w:ascii="Arial" w:hAnsi="Arial" w:cs="Arial"/>
            <w:sz w:val="24"/>
            <w:szCs w:val="24"/>
            <w:lang w:val="en-GB"/>
          </w:rPr>
          <w:t>Transparency International – Bangladesh</w:t>
        </w:r>
      </w:hyperlink>
      <w:r w:rsidR="006506D9" w:rsidRPr="00004689">
        <w:rPr>
          <w:rFonts w:ascii="Arial" w:hAnsi="Arial" w:cs="Arial"/>
          <w:sz w:val="24"/>
          <w:szCs w:val="24"/>
          <w:lang w:val="en-GB"/>
        </w:rPr>
        <w:t xml:space="preserve"> highlighted the challenges of understanding the political economy in any country and then using this to drive policy implementation</w:t>
      </w:r>
      <w:r w:rsidR="00A70080" w:rsidRPr="00004689">
        <w:rPr>
          <w:rFonts w:ascii="Arial" w:hAnsi="Arial" w:cs="Arial"/>
          <w:sz w:val="24"/>
          <w:szCs w:val="24"/>
          <w:lang w:val="en-GB"/>
        </w:rPr>
        <w:t>,</w:t>
      </w:r>
      <w:r w:rsidR="006506D9" w:rsidRPr="00004689">
        <w:rPr>
          <w:rFonts w:ascii="Arial" w:hAnsi="Arial" w:cs="Arial"/>
          <w:sz w:val="24"/>
          <w:szCs w:val="24"/>
          <w:lang w:val="en-GB"/>
        </w:rPr>
        <w:t xml:space="preserve"> particularly around extra budgetary climate funds.</w:t>
      </w:r>
      <w:r w:rsidR="007B6A67" w:rsidRPr="00004689">
        <w:rPr>
          <w:rFonts w:ascii="Arial" w:hAnsi="Arial" w:cs="Arial"/>
          <w:sz w:val="24"/>
          <w:szCs w:val="24"/>
          <w:lang w:val="en-GB"/>
        </w:rPr>
        <w:t xml:space="preserve"> CSO representatives also highlighted concerns with the political economy of climate finance and need to consider the most effective channels for delivering climate finance.</w:t>
      </w:r>
      <w:r w:rsidR="00E46D78" w:rsidRPr="00004689">
        <w:rPr>
          <w:rFonts w:ascii="Arial" w:hAnsi="Arial" w:cs="Arial"/>
          <w:sz w:val="24"/>
          <w:szCs w:val="24"/>
          <w:lang w:val="en-GB"/>
        </w:rPr>
        <w:t xml:space="preserve">  </w:t>
      </w:r>
      <w:r w:rsidR="003A08BE" w:rsidRPr="00004689">
        <w:rPr>
          <w:rFonts w:ascii="Arial" w:hAnsi="Arial" w:cs="Arial"/>
          <w:sz w:val="24"/>
          <w:szCs w:val="24"/>
          <w:lang w:val="en-GB"/>
        </w:rPr>
        <w:t xml:space="preserve">  </w:t>
      </w:r>
    </w:p>
    <w:p w:rsidR="00217F7A" w:rsidRPr="00004689" w:rsidRDefault="00EE155F" w:rsidP="00A8788E">
      <w:pPr>
        <w:pStyle w:val="ListParagraph"/>
        <w:numPr>
          <w:ilvl w:val="0"/>
          <w:numId w:val="19"/>
        </w:numPr>
        <w:jc w:val="both"/>
        <w:rPr>
          <w:rFonts w:ascii="Arial" w:hAnsi="Arial" w:cs="Arial"/>
          <w:sz w:val="24"/>
          <w:szCs w:val="24"/>
          <w:lang w:val="en-GB"/>
        </w:rPr>
      </w:pPr>
      <w:r w:rsidRPr="00004689">
        <w:rPr>
          <w:rFonts w:ascii="Arial" w:hAnsi="Arial" w:cs="Arial"/>
          <w:b/>
          <w:sz w:val="24"/>
          <w:szCs w:val="24"/>
          <w:lang w:val="en-GB"/>
        </w:rPr>
        <w:t>H</w:t>
      </w:r>
      <w:r w:rsidR="00652F10" w:rsidRPr="00004689">
        <w:rPr>
          <w:rFonts w:ascii="Arial" w:hAnsi="Arial" w:cs="Arial"/>
          <w:b/>
          <w:sz w:val="24"/>
          <w:szCs w:val="24"/>
          <w:lang w:val="en-GB"/>
        </w:rPr>
        <w:t xml:space="preserve">arnessing private </w:t>
      </w:r>
      <w:r w:rsidR="00A70080" w:rsidRPr="00004689">
        <w:rPr>
          <w:rFonts w:ascii="Arial" w:hAnsi="Arial" w:cs="Arial"/>
          <w:b/>
          <w:sz w:val="24"/>
          <w:szCs w:val="24"/>
          <w:lang w:val="en-GB"/>
        </w:rPr>
        <w:t xml:space="preserve">investment </w:t>
      </w:r>
      <w:r w:rsidR="00122336" w:rsidRPr="00004689">
        <w:rPr>
          <w:rFonts w:ascii="Arial" w:hAnsi="Arial" w:cs="Arial"/>
          <w:b/>
          <w:sz w:val="24"/>
          <w:szCs w:val="24"/>
          <w:lang w:val="en-GB"/>
        </w:rPr>
        <w:t xml:space="preserve">through fiscal and other government policy </w:t>
      </w:r>
      <w:r w:rsidR="00652F10" w:rsidRPr="00004689">
        <w:rPr>
          <w:rFonts w:ascii="Arial" w:hAnsi="Arial" w:cs="Arial"/>
          <w:b/>
          <w:sz w:val="24"/>
          <w:szCs w:val="24"/>
          <w:lang w:val="en-GB"/>
        </w:rPr>
        <w:t xml:space="preserve">is </w:t>
      </w:r>
      <w:proofErr w:type="gramStart"/>
      <w:r w:rsidR="00652F10" w:rsidRPr="00004689">
        <w:rPr>
          <w:rFonts w:ascii="Arial" w:hAnsi="Arial" w:cs="Arial"/>
          <w:b/>
          <w:sz w:val="24"/>
          <w:szCs w:val="24"/>
          <w:lang w:val="en-GB"/>
        </w:rPr>
        <w:t>key</w:t>
      </w:r>
      <w:proofErr w:type="gramEnd"/>
      <w:r w:rsidR="00652F10" w:rsidRPr="00004689">
        <w:rPr>
          <w:rFonts w:ascii="Arial" w:hAnsi="Arial" w:cs="Arial"/>
          <w:b/>
          <w:sz w:val="24"/>
          <w:szCs w:val="24"/>
          <w:lang w:val="en-GB"/>
        </w:rPr>
        <w:t xml:space="preserve"> to </w:t>
      </w:r>
      <w:r w:rsidR="00084BA0" w:rsidRPr="00004689">
        <w:rPr>
          <w:rFonts w:ascii="Arial" w:hAnsi="Arial" w:cs="Arial"/>
          <w:b/>
          <w:sz w:val="24"/>
          <w:szCs w:val="24"/>
          <w:lang w:val="en-GB"/>
        </w:rPr>
        <w:t xml:space="preserve">achieving </w:t>
      </w:r>
      <w:r w:rsidR="00652F10" w:rsidRPr="00004689">
        <w:rPr>
          <w:rFonts w:ascii="Arial" w:hAnsi="Arial" w:cs="Arial"/>
          <w:b/>
          <w:sz w:val="24"/>
          <w:szCs w:val="24"/>
          <w:lang w:val="en-GB"/>
        </w:rPr>
        <w:t>transformation.</w:t>
      </w:r>
      <w:r w:rsidR="00652F10" w:rsidRPr="00004689">
        <w:rPr>
          <w:rFonts w:ascii="Arial" w:hAnsi="Arial" w:cs="Arial"/>
          <w:sz w:val="24"/>
          <w:szCs w:val="24"/>
          <w:lang w:val="en-GB"/>
        </w:rPr>
        <w:t xml:space="preserve">  </w:t>
      </w:r>
      <w:r w:rsidR="00100F9C" w:rsidRPr="00004689">
        <w:rPr>
          <w:rFonts w:ascii="Arial" w:hAnsi="Arial" w:cs="Arial"/>
          <w:sz w:val="24"/>
          <w:szCs w:val="24"/>
          <w:lang w:val="en-GB"/>
        </w:rPr>
        <w:t>M</w:t>
      </w:r>
      <w:r w:rsidR="000B4B08" w:rsidRPr="00004689">
        <w:rPr>
          <w:rFonts w:ascii="Arial" w:hAnsi="Arial" w:cs="Arial"/>
          <w:sz w:val="24"/>
          <w:szCs w:val="24"/>
          <w:lang w:val="en-GB"/>
        </w:rPr>
        <w:t xml:space="preserve">any </w:t>
      </w:r>
      <w:r w:rsidR="009A4413" w:rsidRPr="00004689">
        <w:rPr>
          <w:rFonts w:ascii="Arial" w:hAnsi="Arial" w:cs="Arial"/>
          <w:sz w:val="24"/>
          <w:szCs w:val="24"/>
          <w:lang w:val="en-GB"/>
        </w:rPr>
        <w:t xml:space="preserve">participants </w:t>
      </w:r>
      <w:r w:rsidR="000B4B08" w:rsidRPr="00004689">
        <w:rPr>
          <w:rFonts w:ascii="Arial" w:hAnsi="Arial" w:cs="Arial"/>
          <w:sz w:val="24"/>
          <w:szCs w:val="24"/>
          <w:lang w:val="en-GB"/>
        </w:rPr>
        <w:t xml:space="preserve">noted the need to attract private climate finance </w:t>
      </w:r>
      <w:r w:rsidR="00567D5B" w:rsidRPr="00004689">
        <w:rPr>
          <w:rFonts w:ascii="Arial" w:hAnsi="Arial" w:cs="Arial"/>
          <w:sz w:val="24"/>
          <w:szCs w:val="24"/>
          <w:lang w:val="en-GB"/>
        </w:rPr>
        <w:t xml:space="preserve">for </w:t>
      </w:r>
      <w:r w:rsidR="00780E1E" w:rsidRPr="00004689">
        <w:rPr>
          <w:rFonts w:ascii="Arial" w:hAnsi="Arial" w:cs="Arial"/>
          <w:sz w:val="24"/>
          <w:szCs w:val="24"/>
          <w:lang w:val="en-GB"/>
        </w:rPr>
        <w:t xml:space="preserve">both </w:t>
      </w:r>
      <w:r w:rsidR="000B4B08" w:rsidRPr="00004689">
        <w:rPr>
          <w:rFonts w:ascii="Arial" w:hAnsi="Arial" w:cs="Arial"/>
          <w:sz w:val="24"/>
          <w:szCs w:val="24"/>
          <w:lang w:val="en-GB"/>
        </w:rPr>
        <w:t>mitigation and adaptation</w:t>
      </w:r>
      <w:r w:rsidR="00EE40A2" w:rsidRPr="00004689">
        <w:rPr>
          <w:rFonts w:ascii="Arial" w:hAnsi="Arial" w:cs="Arial"/>
          <w:sz w:val="24"/>
          <w:szCs w:val="24"/>
          <w:lang w:val="en-GB"/>
        </w:rPr>
        <w:t xml:space="preserve"> and noted that f</w:t>
      </w:r>
      <w:r w:rsidR="008E7DCD" w:rsidRPr="00004689">
        <w:rPr>
          <w:rFonts w:ascii="Arial" w:hAnsi="Arial" w:cs="Arial"/>
          <w:sz w:val="24"/>
          <w:szCs w:val="24"/>
          <w:lang w:val="en-GB"/>
        </w:rPr>
        <w:t>or a</w:t>
      </w:r>
      <w:r w:rsidR="00780E1E" w:rsidRPr="00004689">
        <w:rPr>
          <w:rFonts w:ascii="Arial" w:hAnsi="Arial" w:cs="Arial"/>
          <w:sz w:val="24"/>
          <w:szCs w:val="24"/>
          <w:lang w:val="en-GB"/>
        </w:rPr>
        <w:t>daptation, t</w:t>
      </w:r>
      <w:r w:rsidR="000B4B08" w:rsidRPr="00004689">
        <w:rPr>
          <w:rFonts w:ascii="Arial" w:hAnsi="Arial" w:cs="Arial"/>
          <w:sz w:val="24"/>
          <w:szCs w:val="24"/>
          <w:lang w:val="en-GB"/>
        </w:rPr>
        <w:t xml:space="preserve">his is still a relatively new </w:t>
      </w:r>
      <w:r w:rsidR="00556D44" w:rsidRPr="00004689">
        <w:rPr>
          <w:rFonts w:ascii="Arial" w:hAnsi="Arial" w:cs="Arial"/>
          <w:sz w:val="24"/>
          <w:szCs w:val="24"/>
          <w:lang w:val="en-GB"/>
        </w:rPr>
        <w:t xml:space="preserve">and challenging </w:t>
      </w:r>
      <w:r w:rsidR="000B4B08" w:rsidRPr="00004689">
        <w:rPr>
          <w:rFonts w:ascii="Arial" w:hAnsi="Arial" w:cs="Arial"/>
          <w:sz w:val="24"/>
          <w:szCs w:val="24"/>
          <w:lang w:val="en-GB"/>
        </w:rPr>
        <w:t>area</w:t>
      </w:r>
      <w:r w:rsidR="00EE40A2" w:rsidRPr="00004689">
        <w:rPr>
          <w:rFonts w:ascii="Arial" w:hAnsi="Arial" w:cs="Arial"/>
          <w:sz w:val="24"/>
          <w:szCs w:val="24"/>
          <w:lang w:val="en-GB"/>
        </w:rPr>
        <w:t>.  M</w:t>
      </w:r>
      <w:r w:rsidR="00567D5B" w:rsidRPr="00004689">
        <w:rPr>
          <w:rFonts w:ascii="Arial" w:hAnsi="Arial" w:cs="Arial"/>
          <w:sz w:val="24"/>
          <w:szCs w:val="24"/>
          <w:lang w:val="en-GB"/>
        </w:rPr>
        <w:t>ore need</w:t>
      </w:r>
      <w:r w:rsidR="00EE40A2" w:rsidRPr="00004689">
        <w:rPr>
          <w:rFonts w:ascii="Arial" w:hAnsi="Arial" w:cs="Arial"/>
          <w:sz w:val="24"/>
          <w:szCs w:val="24"/>
          <w:lang w:val="en-GB"/>
        </w:rPr>
        <w:t>s</w:t>
      </w:r>
      <w:r w:rsidR="00567D5B" w:rsidRPr="00004689">
        <w:rPr>
          <w:rFonts w:ascii="Arial" w:hAnsi="Arial" w:cs="Arial"/>
          <w:sz w:val="24"/>
          <w:szCs w:val="24"/>
          <w:lang w:val="en-GB"/>
        </w:rPr>
        <w:t xml:space="preserve"> to be done to identify appropriate programmes for private sector in</w:t>
      </w:r>
      <w:r w:rsidR="00EE40A2" w:rsidRPr="00004689">
        <w:rPr>
          <w:rFonts w:ascii="Arial" w:hAnsi="Arial" w:cs="Arial"/>
          <w:sz w:val="24"/>
          <w:szCs w:val="24"/>
          <w:lang w:val="en-GB"/>
        </w:rPr>
        <w:t>v</w:t>
      </w:r>
      <w:r w:rsidR="00567D5B" w:rsidRPr="00004689">
        <w:rPr>
          <w:rFonts w:ascii="Arial" w:hAnsi="Arial" w:cs="Arial"/>
          <w:sz w:val="24"/>
          <w:szCs w:val="24"/>
          <w:lang w:val="en-GB"/>
        </w:rPr>
        <w:t xml:space="preserve">olvement and also in terms of communicating with </w:t>
      </w:r>
      <w:r w:rsidR="006506D9" w:rsidRPr="00004689">
        <w:rPr>
          <w:rFonts w:ascii="Arial" w:hAnsi="Arial" w:cs="Arial"/>
          <w:sz w:val="24"/>
          <w:szCs w:val="24"/>
          <w:lang w:val="en-GB"/>
        </w:rPr>
        <w:t xml:space="preserve">the </w:t>
      </w:r>
      <w:r w:rsidR="00EE40A2" w:rsidRPr="00004689">
        <w:rPr>
          <w:rFonts w:ascii="Arial" w:hAnsi="Arial" w:cs="Arial"/>
          <w:sz w:val="24"/>
          <w:szCs w:val="24"/>
          <w:lang w:val="en-GB"/>
        </w:rPr>
        <w:t>p</w:t>
      </w:r>
      <w:r w:rsidR="00567D5B" w:rsidRPr="00004689">
        <w:rPr>
          <w:rFonts w:ascii="Arial" w:hAnsi="Arial" w:cs="Arial"/>
          <w:sz w:val="24"/>
          <w:szCs w:val="24"/>
          <w:lang w:val="en-GB"/>
        </w:rPr>
        <w:t xml:space="preserve">rivate sector in a </w:t>
      </w:r>
      <w:r w:rsidR="00567D5B" w:rsidRPr="00004689">
        <w:rPr>
          <w:rFonts w:ascii="Arial" w:hAnsi="Arial" w:cs="Arial"/>
          <w:sz w:val="24"/>
          <w:szCs w:val="24"/>
          <w:lang w:val="en-GB"/>
        </w:rPr>
        <w:lastRenderedPageBreak/>
        <w:t>language they understand</w:t>
      </w:r>
      <w:r w:rsidR="006506D9" w:rsidRPr="00004689">
        <w:rPr>
          <w:rFonts w:ascii="Arial" w:hAnsi="Arial" w:cs="Arial"/>
          <w:sz w:val="24"/>
          <w:szCs w:val="24"/>
          <w:lang w:val="en-GB"/>
        </w:rPr>
        <w:t xml:space="preserve"> and can relate to</w:t>
      </w:r>
      <w:r w:rsidR="000B4B08" w:rsidRPr="00004689">
        <w:rPr>
          <w:rFonts w:ascii="Arial" w:hAnsi="Arial" w:cs="Arial"/>
          <w:sz w:val="24"/>
          <w:szCs w:val="24"/>
          <w:lang w:val="en-GB"/>
        </w:rPr>
        <w:t xml:space="preserve">.  </w:t>
      </w:r>
      <w:hyperlink r:id="rId35" w:history="1">
        <w:r w:rsidR="009A4413" w:rsidRPr="00004689">
          <w:rPr>
            <w:rStyle w:val="Hyperlink"/>
            <w:rFonts w:ascii="Arial" w:hAnsi="Arial" w:cs="Arial"/>
            <w:sz w:val="24"/>
            <w:szCs w:val="24"/>
            <w:lang w:val="en-GB"/>
          </w:rPr>
          <w:t>Korea’s Exim Bank</w:t>
        </w:r>
      </w:hyperlink>
      <w:r w:rsidR="009A4413" w:rsidRPr="00004689">
        <w:rPr>
          <w:rFonts w:ascii="Arial" w:hAnsi="Arial" w:cs="Arial"/>
          <w:sz w:val="24"/>
          <w:szCs w:val="24"/>
          <w:lang w:val="en-GB"/>
        </w:rPr>
        <w:t xml:space="preserve"> shared their experiences in leveraging private sector investment through green bonds</w:t>
      </w:r>
      <w:r w:rsidR="00EE40A2" w:rsidRPr="00004689">
        <w:rPr>
          <w:rFonts w:ascii="Arial" w:hAnsi="Arial" w:cs="Arial"/>
          <w:sz w:val="24"/>
          <w:szCs w:val="24"/>
          <w:lang w:val="en-GB"/>
        </w:rPr>
        <w:t xml:space="preserve"> and export credit facilities for renewable energy and to high-tech energy efficiency projects</w:t>
      </w:r>
      <w:r w:rsidR="009A4413" w:rsidRPr="00004689">
        <w:rPr>
          <w:rFonts w:ascii="Arial" w:hAnsi="Arial" w:cs="Arial"/>
          <w:sz w:val="24"/>
          <w:szCs w:val="24"/>
          <w:lang w:val="en-GB"/>
        </w:rPr>
        <w:t>.</w:t>
      </w:r>
      <w:r w:rsidR="00EE40A2" w:rsidRPr="00004689">
        <w:rPr>
          <w:rFonts w:ascii="Arial" w:hAnsi="Arial" w:cs="Arial"/>
          <w:sz w:val="24"/>
          <w:szCs w:val="24"/>
          <w:lang w:val="en-GB"/>
        </w:rPr>
        <w:t xml:space="preserve">  </w:t>
      </w:r>
      <w:hyperlink r:id="rId36" w:history="1">
        <w:r w:rsidR="00EE40A2" w:rsidRPr="00004689">
          <w:rPr>
            <w:rStyle w:val="Hyperlink"/>
            <w:rFonts w:ascii="Arial" w:hAnsi="Arial" w:cs="Arial"/>
            <w:sz w:val="24"/>
            <w:szCs w:val="24"/>
            <w:lang w:val="en-GB"/>
          </w:rPr>
          <w:t>KPMG</w:t>
        </w:r>
      </w:hyperlink>
      <w:r w:rsidR="00EE40A2" w:rsidRPr="00004689">
        <w:rPr>
          <w:rFonts w:ascii="Arial" w:hAnsi="Arial" w:cs="Arial"/>
          <w:sz w:val="24"/>
          <w:szCs w:val="24"/>
          <w:lang w:val="en-GB"/>
        </w:rPr>
        <w:t xml:space="preserve"> also shared their </w:t>
      </w:r>
      <w:r w:rsidR="006506D9" w:rsidRPr="00004689">
        <w:rPr>
          <w:rFonts w:ascii="Arial" w:hAnsi="Arial" w:cs="Arial"/>
          <w:sz w:val="24"/>
          <w:szCs w:val="24"/>
          <w:lang w:val="en-GB"/>
        </w:rPr>
        <w:t xml:space="preserve">experiences in leveraging private sector finance </w:t>
      </w:r>
      <w:r w:rsidR="00D52DA4">
        <w:rPr>
          <w:rFonts w:ascii="Arial" w:hAnsi="Arial" w:cs="Arial"/>
          <w:sz w:val="24"/>
          <w:szCs w:val="24"/>
          <w:lang w:val="en-GB"/>
        </w:rPr>
        <w:t xml:space="preserve">for climate investment </w:t>
      </w:r>
      <w:r w:rsidR="006506D9" w:rsidRPr="00004689">
        <w:rPr>
          <w:rFonts w:ascii="Arial" w:hAnsi="Arial" w:cs="Arial"/>
          <w:sz w:val="24"/>
          <w:szCs w:val="24"/>
          <w:lang w:val="en-GB"/>
        </w:rPr>
        <w:t>and noted that knowledge and risk sharing</w:t>
      </w:r>
      <w:r w:rsidRPr="00004689">
        <w:rPr>
          <w:rFonts w:ascii="Arial" w:hAnsi="Arial" w:cs="Arial"/>
          <w:sz w:val="24"/>
          <w:szCs w:val="24"/>
          <w:lang w:val="en-GB"/>
        </w:rPr>
        <w:t xml:space="preserve"> between public and private stakeholders was important when structuring financing arrangements.  </w:t>
      </w:r>
      <w:r w:rsidR="006506D9" w:rsidRPr="00004689">
        <w:rPr>
          <w:rFonts w:ascii="Arial" w:hAnsi="Arial" w:cs="Arial"/>
          <w:sz w:val="24"/>
          <w:szCs w:val="24"/>
          <w:lang w:val="en-GB"/>
        </w:rPr>
        <w:t xml:space="preserve"> </w:t>
      </w:r>
      <w:r w:rsidR="00D52DA4">
        <w:rPr>
          <w:rFonts w:ascii="Arial" w:hAnsi="Arial" w:cs="Arial"/>
          <w:sz w:val="24"/>
          <w:szCs w:val="24"/>
          <w:lang w:val="en-GB"/>
        </w:rPr>
        <w:t xml:space="preserve">CSO representatives highlighted the need for attention to ensure that public funding delivers public good benefits rather than being diverted to support private gain.  </w:t>
      </w:r>
    </w:p>
    <w:p w:rsidR="008E7DCD" w:rsidRPr="00004689" w:rsidRDefault="008E7DCD" w:rsidP="00A8788E">
      <w:pPr>
        <w:pStyle w:val="ListParagraph"/>
        <w:jc w:val="both"/>
        <w:rPr>
          <w:rFonts w:ascii="Arial" w:hAnsi="Arial" w:cs="Arial"/>
          <w:sz w:val="24"/>
          <w:szCs w:val="24"/>
          <w:lang w:val="en-GB"/>
        </w:rPr>
      </w:pPr>
    </w:p>
    <w:p w:rsidR="005C65BC" w:rsidRPr="00004689" w:rsidRDefault="005C65BC" w:rsidP="00A8788E">
      <w:pPr>
        <w:pStyle w:val="ListParagraph"/>
        <w:numPr>
          <w:ilvl w:val="0"/>
          <w:numId w:val="19"/>
        </w:numPr>
        <w:jc w:val="both"/>
        <w:rPr>
          <w:rFonts w:ascii="Arial" w:hAnsi="Arial" w:cs="Arial"/>
          <w:sz w:val="24"/>
          <w:szCs w:val="24"/>
          <w:lang w:val="en-GB"/>
        </w:rPr>
      </w:pPr>
      <w:r w:rsidRPr="00004689">
        <w:rPr>
          <w:rFonts w:ascii="Arial" w:hAnsi="Arial" w:cs="Arial"/>
          <w:b/>
          <w:sz w:val="24"/>
          <w:szCs w:val="24"/>
          <w:lang w:val="en-GB"/>
        </w:rPr>
        <w:t>Country-led regional dialogue</w:t>
      </w:r>
      <w:r w:rsidR="00D52DA4">
        <w:rPr>
          <w:rFonts w:ascii="Arial" w:hAnsi="Arial" w:cs="Arial"/>
          <w:b/>
          <w:sz w:val="24"/>
          <w:szCs w:val="24"/>
          <w:lang w:val="en-GB"/>
        </w:rPr>
        <w:t xml:space="preserve"> </w:t>
      </w:r>
      <w:r w:rsidR="00122336" w:rsidRPr="00004689">
        <w:rPr>
          <w:rFonts w:ascii="Arial" w:hAnsi="Arial" w:cs="Arial"/>
          <w:b/>
          <w:sz w:val="24"/>
          <w:szCs w:val="24"/>
          <w:lang w:val="en-GB"/>
        </w:rPr>
        <w:t xml:space="preserve">on </w:t>
      </w:r>
      <w:r w:rsidR="00D52DA4">
        <w:rPr>
          <w:rFonts w:ascii="Arial" w:hAnsi="Arial" w:cs="Arial"/>
          <w:b/>
          <w:sz w:val="24"/>
          <w:szCs w:val="24"/>
          <w:lang w:val="en-GB"/>
        </w:rPr>
        <w:t xml:space="preserve">the </w:t>
      </w:r>
      <w:r w:rsidR="00122336" w:rsidRPr="00004689">
        <w:rPr>
          <w:rFonts w:ascii="Arial" w:hAnsi="Arial" w:cs="Arial"/>
          <w:b/>
          <w:sz w:val="24"/>
          <w:szCs w:val="24"/>
          <w:lang w:val="en-GB"/>
        </w:rPr>
        <w:t xml:space="preserve">use of country systems for climate finance </w:t>
      </w:r>
      <w:r w:rsidR="00EA6ED1">
        <w:rPr>
          <w:rFonts w:ascii="Arial" w:hAnsi="Arial" w:cs="Arial"/>
          <w:b/>
          <w:sz w:val="24"/>
          <w:szCs w:val="24"/>
          <w:lang w:val="en-GB"/>
        </w:rPr>
        <w:t>is</w:t>
      </w:r>
      <w:r w:rsidR="00D52DA4">
        <w:rPr>
          <w:rFonts w:ascii="Arial" w:hAnsi="Arial" w:cs="Arial"/>
          <w:b/>
          <w:sz w:val="24"/>
          <w:szCs w:val="24"/>
          <w:lang w:val="en-GB"/>
        </w:rPr>
        <w:t xml:space="preserve"> a valuable mechanism</w:t>
      </w:r>
      <w:r w:rsidR="00D52DA4" w:rsidRPr="0005353B">
        <w:rPr>
          <w:rFonts w:ascii="Arial" w:hAnsi="Arial" w:cs="Arial"/>
          <w:b/>
          <w:sz w:val="24"/>
          <w:szCs w:val="24"/>
          <w:lang w:val="en-GB"/>
        </w:rPr>
        <w:t xml:space="preserve"> </w:t>
      </w:r>
      <w:r w:rsidR="006B7B31" w:rsidRPr="00004689">
        <w:rPr>
          <w:rFonts w:ascii="Arial" w:hAnsi="Arial" w:cs="Arial"/>
          <w:b/>
          <w:sz w:val="24"/>
          <w:szCs w:val="24"/>
          <w:lang w:val="en-GB"/>
        </w:rPr>
        <w:t>that</w:t>
      </w:r>
      <w:r w:rsidRPr="00004689">
        <w:rPr>
          <w:rFonts w:ascii="Arial" w:hAnsi="Arial" w:cs="Arial"/>
          <w:b/>
          <w:sz w:val="24"/>
          <w:szCs w:val="24"/>
          <w:lang w:val="en-GB"/>
        </w:rPr>
        <w:t xml:space="preserve"> supports </w:t>
      </w:r>
      <w:r w:rsidR="00556D44" w:rsidRPr="00004689">
        <w:rPr>
          <w:rFonts w:ascii="Arial" w:hAnsi="Arial" w:cs="Arial"/>
          <w:b/>
          <w:sz w:val="24"/>
          <w:szCs w:val="24"/>
          <w:lang w:val="en-GB"/>
        </w:rPr>
        <w:t>South</w:t>
      </w:r>
      <w:r w:rsidRPr="00004689">
        <w:rPr>
          <w:rFonts w:ascii="Arial" w:hAnsi="Arial" w:cs="Arial"/>
          <w:b/>
          <w:sz w:val="24"/>
          <w:szCs w:val="24"/>
          <w:lang w:val="en-GB"/>
        </w:rPr>
        <w:t>-</w:t>
      </w:r>
      <w:r w:rsidR="00556D44" w:rsidRPr="00004689">
        <w:rPr>
          <w:rFonts w:ascii="Arial" w:hAnsi="Arial" w:cs="Arial"/>
          <w:b/>
          <w:sz w:val="24"/>
          <w:szCs w:val="24"/>
          <w:lang w:val="en-GB"/>
        </w:rPr>
        <w:t>South</w:t>
      </w:r>
      <w:r w:rsidR="00D52DA4">
        <w:rPr>
          <w:rFonts w:ascii="Arial" w:hAnsi="Arial" w:cs="Arial"/>
          <w:b/>
          <w:sz w:val="24"/>
          <w:szCs w:val="24"/>
          <w:lang w:val="en-GB"/>
        </w:rPr>
        <w:t>-North</w:t>
      </w:r>
      <w:r w:rsidR="00556D44" w:rsidRPr="00004689">
        <w:rPr>
          <w:rFonts w:ascii="Arial" w:hAnsi="Arial" w:cs="Arial"/>
          <w:b/>
          <w:sz w:val="24"/>
          <w:szCs w:val="24"/>
          <w:lang w:val="en-GB"/>
        </w:rPr>
        <w:t xml:space="preserve"> </w:t>
      </w:r>
      <w:r w:rsidRPr="00004689">
        <w:rPr>
          <w:rFonts w:ascii="Arial" w:hAnsi="Arial" w:cs="Arial"/>
          <w:b/>
          <w:sz w:val="24"/>
          <w:szCs w:val="24"/>
          <w:lang w:val="en-GB"/>
        </w:rPr>
        <w:t>exchange</w:t>
      </w:r>
      <w:proofErr w:type="gramStart"/>
      <w:r w:rsidR="00D52DA4">
        <w:rPr>
          <w:rFonts w:ascii="Arial" w:hAnsi="Arial" w:cs="Arial"/>
          <w:b/>
          <w:sz w:val="24"/>
          <w:szCs w:val="24"/>
          <w:lang w:val="en-GB"/>
        </w:rPr>
        <w:t xml:space="preserve">, </w:t>
      </w:r>
      <w:r w:rsidRPr="00004689">
        <w:rPr>
          <w:rFonts w:ascii="Arial" w:hAnsi="Arial" w:cs="Arial"/>
          <w:b/>
          <w:sz w:val="24"/>
          <w:szCs w:val="24"/>
          <w:lang w:val="en-GB"/>
        </w:rPr>
        <w:t xml:space="preserve"> peer</w:t>
      </w:r>
      <w:proofErr w:type="gramEnd"/>
      <w:r w:rsidRPr="00004689">
        <w:rPr>
          <w:rFonts w:ascii="Arial" w:hAnsi="Arial" w:cs="Arial"/>
          <w:b/>
          <w:sz w:val="24"/>
          <w:szCs w:val="24"/>
          <w:lang w:val="en-GB"/>
        </w:rPr>
        <w:t xml:space="preserve"> review</w:t>
      </w:r>
      <w:r w:rsidR="00D52DA4">
        <w:rPr>
          <w:rFonts w:ascii="Arial" w:hAnsi="Arial" w:cs="Arial"/>
          <w:b/>
          <w:sz w:val="24"/>
          <w:szCs w:val="24"/>
          <w:lang w:val="en-GB"/>
        </w:rPr>
        <w:t xml:space="preserve"> and mutual learning.</w:t>
      </w:r>
      <w:r w:rsidRPr="00004689">
        <w:rPr>
          <w:rFonts w:ascii="Arial" w:hAnsi="Arial" w:cs="Arial"/>
          <w:b/>
          <w:sz w:val="24"/>
          <w:szCs w:val="24"/>
          <w:lang w:val="en-GB"/>
        </w:rPr>
        <w:t xml:space="preserve">  </w:t>
      </w:r>
      <w:r w:rsidR="00084BA0" w:rsidRPr="00004689">
        <w:rPr>
          <w:rFonts w:ascii="Arial" w:hAnsi="Arial" w:cs="Arial"/>
          <w:sz w:val="24"/>
          <w:szCs w:val="24"/>
          <w:lang w:val="en-GB"/>
        </w:rPr>
        <w:t xml:space="preserve">A </w:t>
      </w:r>
      <w:r w:rsidRPr="00004689">
        <w:rPr>
          <w:rFonts w:ascii="Arial" w:hAnsi="Arial" w:cs="Arial"/>
          <w:sz w:val="24"/>
          <w:szCs w:val="24"/>
          <w:lang w:val="en-GB"/>
        </w:rPr>
        <w:t xml:space="preserve">presentation from </w:t>
      </w:r>
      <w:hyperlink r:id="rId37" w:history="1">
        <w:r w:rsidRPr="00004689">
          <w:rPr>
            <w:rStyle w:val="Hyperlink"/>
            <w:rFonts w:ascii="Arial" w:hAnsi="Arial" w:cs="Arial"/>
            <w:sz w:val="24"/>
            <w:szCs w:val="24"/>
            <w:lang w:val="en-GB"/>
          </w:rPr>
          <w:t>Honduras</w:t>
        </w:r>
      </w:hyperlink>
      <w:r w:rsidRPr="00004689">
        <w:rPr>
          <w:rFonts w:ascii="Arial" w:hAnsi="Arial" w:cs="Arial"/>
          <w:sz w:val="24"/>
          <w:szCs w:val="24"/>
          <w:lang w:val="en-GB"/>
        </w:rPr>
        <w:t xml:space="preserve"> highlighted the importance of </w:t>
      </w:r>
      <w:r w:rsidR="00556D44" w:rsidRPr="00004689">
        <w:rPr>
          <w:rFonts w:ascii="Arial" w:hAnsi="Arial" w:cs="Arial"/>
          <w:sz w:val="24"/>
          <w:szCs w:val="24"/>
          <w:lang w:val="en-GB"/>
        </w:rPr>
        <w:t>regional-level, as well as inter-regional dialogues,</w:t>
      </w:r>
      <w:r w:rsidRPr="00004689">
        <w:rPr>
          <w:rFonts w:ascii="Arial" w:hAnsi="Arial" w:cs="Arial"/>
          <w:sz w:val="24"/>
          <w:szCs w:val="24"/>
          <w:lang w:val="en-GB"/>
        </w:rPr>
        <w:t xml:space="preserve"> in strengthening national</w:t>
      </w:r>
      <w:r w:rsidR="006B7B31" w:rsidRPr="00004689">
        <w:rPr>
          <w:rFonts w:ascii="Arial" w:hAnsi="Arial" w:cs="Arial"/>
          <w:sz w:val="24"/>
          <w:szCs w:val="24"/>
          <w:lang w:val="en-GB"/>
        </w:rPr>
        <w:t xml:space="preserve"> capacity and</w:t>
      </w:r>
      <w:r w:rsidRPr="00004689">
        <w:rPr>
          <w:rFonts w:ascii="Arial" w:hAnsi="Arial" w:cs="Arial"/>
          <w:sz w:val="24"/>
          <w:szCs w:val="24"/>
          <w:lang w:val="en-GB"/>
        </w:rPr>
        <w:t xml:space="preserve"> ownership and </w:t>
      </w:r>
      <w:r w:rsidR="006B7B31" w:rsidRPr="00004689">
        <w:rPr>
          <w:rFonts w:ascii="Arial" w:hAnsi="Arial" w:cs="Arial"/>
          <w:sz w:val="24"/>
          <w:szCs w:val="24"/>
          <w:lang w:val="en-GB"/>
        </w:rPr>
        <w:t xml:space="preserve">as a means to </w:t>
      </w:r>
      <w:r w:rsidRPr="00004689">
        <w:rPr>
          <w:rFonts w:ascii="Arial" w:hAnsi="Arial" w:cs="Arial"/>
          <w:sz w:val="24"/>
          <w:szCs w:val="24"/>
          <w:lang w:val="en-GB"/>
        </w:rPr>
        <w:t>build common negotiating positions</w:t>
      </w:r>
      <w:r w:rsidR="006B7B31" w:rsidRPr="00004689">
        <w:rPr>
          <w:rFonts w:ascii="Arial" w:hAnsi="Arial" w:cs="Arial"/>
          <w:sz w:val="24"/>
          <w:szCs w:val="24"/>
          <w:lang w:val="en-GB"/>
        </w:rPr>
        <w:t>, e.g. for</w:t>
      </w:r>
      <w:r w:rsidRPr="00004689">
        <w:rPr>
          <w:rFonts w:ascii="Arial" w:hAnsi="Arial" w:cs="Arial"/>
          <w:sz w:val="24"/>
          <w:szCs w:val="24"/>
          <w:lang w:val="en-GB"/>
        </w:rPr>
        <w:t xml:space="preserve"> the UNFCCC. </w:t>
      </w:r>
      <w:r w:rsidR="00EE155F" w:rsidRPr="00004689">
        <w:rPr>
          <w:rFonts w:ascii="Arial" w:hAnsi="Arial" w:cs="Arial"/>
          <w:sz w:val="24"/>
          <w:szCs w:val="24"/>
          <w:lang w:val="en-GB"/>
        </w:rPr>
        <w:t xml:space="preserve">  The </w:t>
      </w:r>
      <w:r w:rsidR="00556D44" w:rsidRPr="00004689">
        <w:rPr>
          <w:rFonts w:ascii="Arial" w:hAnsi="Arial" w:cs="Arial"/>
          <w:sz w:val="24"/>
          <w:szCs w:val="24"/>
          <w:lang w:val="en-GB"/>
        </w:rPr>
        <w:t xml:space="preserve">Forum </w:t>
      </w:r>
      <w:r w:rsidR="00EE155F" w:rsidRPr="00004689">
        <w:rPr>
          <w:rFonts w:ascii="Arial" w:hAnsi="Arial" w:cs="Arial"/>
          <w:sz w:val="24"/>
          <w:szCs w:val="24"/>
          <w:lang w:val="en-GB"/>
        </w:rPr>
        <w:t>saw this</w:t>
      </w:r>
      <w:r w:rsidR="00EA6ED1">
        <w:rPr>
          <w:rFonts w:ascii="Arial" w:hAnsi="Arial" w:cs="Arial"/>
          <w:sz w:val="24"/>
          <w:szCs w:val="24"/>
          <w:lang w:val="en-GB"/>
        </w:rPr>
        <w:t xml:space="preserve"> Latin American</w:t>
      </w:r>
      <w:r w:rsidR="00EE155F" w:rsidRPr="00004689">
        <w:rPr>
          <w:rFonts w:ascii="Arial" w:hAnsi="Arial" w:cs="Arial"/>
          <w:sz w:val="24"/>
          <w:szCs w:val="24"/>
          <w:lang w:val="en-GB"/>
        </w:rPr>
        <w:t xml:space="preserve"> </w:t>
      </w:r>
      <w:r w:rsidR="00084BA0" w:rsidRPr="00004689">
        <w:rPr>
          <w:rFonts w:ascii="Arial" w:hAnsi="Arial" w:cs="Arial"/>
          <w:sz w:val="24"/>
          <w:szCs w:val="24"/>
          <w:lang w:val="en-GB"/>
        </w:rPr>
        <w:t xml:space="preserve">initiative as having </w:t>
      </w:r>
      <w:r w:rsidR="00EE155F" w:rsidRPr="00004689">
        <w:rPr>
          <w:rFonts w:ascii="Arial" w:hAnsi="Arial" w:cs="Arial"/>
          <w:sz w:val="24"/>
          <w:szCs w:val="24"/>
          <w:lang w:val="en-GB"/>
        </w:rPr>
        <w:t xml:space="preserve">potential to </w:t>
      </w:r>
      <w:r w:rsidR="00084BA0" w:rsidRPr="00004689">
        <w:rPr>
          <w:rFonts w:ascii="Arial" w:hAnsi="Arial" w:cs="Arial"/>
          <w:sz w:val="24"/>
          <w:szCs w:val="24"/>
          <w:lang w:val="en-GB"/>
        </w:rPr>
        <w:t xml:space="preserve">be </w:t>
      </w:r>
      <w:r w:rsidR="00EE155F" w:rsidRPr="00004689">
        <w:rPr>
          <w:rFonts w:ascii="Arial" w:hAnsi="Arial" w:cs="Arial"/>
          <w:sz w:val="24"/>
          <w:szCs w:val="24"/>
          <w:lang w:val="en-GB"/>
        </w:rPr>
        <w:t>replicate</w:t>
      </w:r>
      <w:r w:rsidR="00084BA0" w:rsidRPr="00004689">
        <w:rPr>
          <w:rFonts w:ascii="Arial" w:hAnsi="Arial" w:cs="Arial"/>
          <w:sz w:val="24"/>
          <w:szCs w:val="24"/>
          <w:lang w:val="en-GB"/>
        </w:rPr>
        <w:t>d</w:t>
      </w:r>
      <w:r w:rsidR="00EE155F" w:rsidRPr="00004689">
        <w:rPr>
          <w:rFonts w:ascii="Arial" w:hAnsi="Arial" w:cs="Arial"/>
          <w:sz w:val="24"/>
          <w:szCs w:val="24"/>
          <w:lang w:val="en-GB"/>
        </w:rPr>
        <w:t xml:space="preserve"> in other regions as a basis for more structured </w:t>
      </w:r>
      <w:r w:rsidR="00556D44" w:rsidRPr="00004689">
        <w:rPr>
          <w:rFonts w:ascii="Arial" w:hAnsi="Arial" w:cs="Arial"/>
          <w:sz w:val="24"/>
          <w:szCs w:val="24"/>
          <w:lang w:val="en-GB"/>
        </w:rPr>
        <w:t>South</w:t>
      </w:r>
      <w:r w:rsidR="00EE155F" w:rsidRPr="00004689">
        <w:rPr>
          <w:rFonts w:ascii="Arial" w:hAnsi="Arial" w:cs="Arial"/>
          <w:sz w:val="24"/>
          <w:szCs w:val="24"/>
          <w:lang w:val="en-GB"/>
        </w:rPr>
        <w:t>-</w:t>
      </w:r>
      <w:r w:rsidR="00556D44" w:rsidRPr="00004689">
        <w:rPr>
          <w:rFonts w:ascii="Arial" w:hAnsi="Arial" w:cs="Arial"/>
          <w:sz w:val="24"/>
          <w:szCs w:val="24"/>
          <w:lang w:val="en-GB"/>
        </w:rPr>
        <w:t>South</w:t>
      </w:r>
      <w:r w:rsidR="00EA6ED1">
        <w:rPr>
          <w:rFonts w:ascii="Arial" w:hAnsi="Arial" w:cs="Arial"/>
          <w:sz w:val="24"/>
          <w:szCs w:val="24"/>
          <w:lang w:val="en-GB"/>
        </w:rPr>
        <w:t>-North</w:t>
      </w:r>
      <w:r w:rsidR="00556D44" w:rsidRPr="00004689">
        <w:rPr>
          <w:rFonts w:ascii="Arial" w:hAnsi="Arial" w:cs="Arial"/>
          <w:sz w:val="24"/>
          <w:szCs w:val="24"/>
          <w:lang w:val="en-GB"/>
        </w:rPr>
        <w:t xml:space="preserve"> </w:t>
      </w:r>
      <w:r w:rsidR="00EE155F" w:rsidRPr="00004689">
        <w:rPr>
          <w:rFonts w:ascii="Arial" w:hAnsi="Arial" w:cs="Arial"/>
          <w:sz w:val="24"/>
          <w:szCs w:val="24"/>
          <w:lang w:val="en-GB"/>
        </w:rPr>
        <w:t>learning</w:t>
      </w:r>
      <w:r w:rsidR="00EA6ED1">
        <w:rPr>
          <w:rFonts w:ascii="Arial" w:hAnsi="Arial" w:cs="Arial"/>
          <w:sz w:val="24"/>
          <w:szCs w:val="24"/>
          <w:lang w:val="en-GB"/>
        </w:rPr>
        <w:t xml:space="preserve"> building on initial regional forums in Africa and in Asia-Pacific that have been held in past years</w:t>
      </w:r>
      <w:r w:rsidR="003F30AF">
        <w:rPr>
          <w:rFonts w:ascii="Arial" w:hAnsi="Arial" w:cs="Arial"/>
          <w:sz w:val="24"/>
          <w:szCs w:val="24"/>
          <w:lang w:val="en-GB"/>
        </w:rPr>
        <w:t xml:space="preserve"> and on work in the Pacific Islands (see below)</w:t>
      </w:r>
      <w:r w:rsidR="00EE155F" w:rsidRPr="00004689">
        <w:rPr>
          <w:rFonts w:ascii="Arial" w:hAnsi="Arial" w:cs="Arial"/>
          <w:sz w:val="24"/>
          <w:szCs w:val="24"/>
          <w:lang w:val="en-GB"/>
        </w:rPr>
        <w:t>.</w:t>
      </w:r>
    </w:p>
    <w:p w:rsidR="00B56A83" w:rsidRPr="00004689" w:rsidRDefault="00B56A83" w:rsidP="00BF550D">
      <w:pPr>
        <w:rPr>
          <w:lang w:val="en-GB"/>
        </w:rPr>
      </w:pPr>
    </w:p>
    <w:p w:rsidR="00377E68" w:rsidRPr="00004689" w:rsidRDefault="00377E68">
      <w:pPr>
        <w:rPr>
          <w:lang w:val="en-GB"/>
        </w:rPr>
      </w:pPr>
    </w:p>
    <w:p w:rsidR="00EE155F" w:rsidRPr="00004689" w:rsidRDefault="00EE155F" w:rsidP="000C6BFB">
      <w:pPr>
        <w:pStyle w:val="Title"/>
        <w:rPr>
          <w:lang w:val="en-GB"/>
        </w:rPr>
      </w:pPr>
      <w:r w:rsidRPr="00004689">
        <w:rPr>
          <w:lang w:val="en-GB"/>
        </w:rPr>
        <w:t xml:space="preserve">Taking </w:t>
      </w:r>
      <w:r w:rsidR="00FE3A4A" w:rsidRPr="00004689">
        <w:rPr>
          <w:lang w:val="en-GB"/>
        </w:rPr>
        <w:t>f</w:t>
      </w:r>
      <w:r w:rsidRPr="00004689">
        <w:rPr>
          <w:lang w:val="en-GB"/>
        </w:rPr>
        <w:t xml:space="preserve">orward </w:t>
      </w:r>
      <w:r w:rsidR="00FE3A4A" w:rsidRPr="00004689">
        <w:rPr>
          <w:lang w:val="en-GB"/>
        </w:rPr>
        <w:t xml:space="preserve">a framework for lesson learning on the use of country systems </w:t>
      </w:r>
      <w:r w:rsidR="00835F04" w:rsidRPr="00004689">
        <w:rPr>
          <w:lang w:val="en-GB"/>
        </w:rPr>
        <w:t xml:space="preserve">to manage </w:t>
      </w:r>
      <w:r w:rsidR="00FE3A4A" w:rsidRPr="00004689">
        <w:rPr>
          <w:lang w:val="en-GB"/>
        </w:rPr>
        <w:t>climate change finance</w:t>
      </w:r>
    </w:p>
    <w:p w:rsidR="006E3C5D" w:rsidRPr="00C85857" w:rsidRDefault="006B7B31" w:rsidP="00EE155F">
      <w:pPr>
        <w:spacing w:after="120"/>
        <w:jc w:val="both"/>
        <w:rPr>
          <w:rFonts w:ascii="Arial" w:hAnsi="Arial" w:cs="Arial"/>
          <w:color w:val="000000" w:themeColor="text1"/>
          <w:sz w:val="24"/>
          <w:szCs w:val="24"/>
          <w:lang w:val="en-GB"/>
        </w:rPr>
      </w:pPr>
      <w:r w:rsidRPr="00C85857">
        <w:rPr>
          <w:rFonts w:ascii="Arial" w:hAnsi="Arial" w:cs="Arial"/>
          <w:color w:val="000000" w:themeColor="text1"/>
          <w:sz w:val="24"/>
          <w:szCs w:val="24"/>
          <w:lang w:val="en-GB"/>
        </w:rPr>
        <w:t>The Forum discussed a</w:t>
      </w:r>
      <w:r w:rsidR="00EE155F" w:rsidRPr="00C85857">
        <w:rPr>
          <w:rFonts w:ascii="Arial" w:hAnsi="Arial" w:cs="Arial"/>
          <w:color w:val="000000" w:themeColor="text1"/>
          <w:sz w:val="24"/>
          <w:szCs w:val="24"/>
          <w:lang w:val="en-GB"/>
        </w:rPr>
        <w:t xml:space="preserve"> </w:t>
      </w:r>
      <w:r w:rsidR="00C53BBF" w:rsidRPr="008266CB">
        <w:rPr>
          <w:rFonts w:ascii="Arial" w:hAnsi="Arial" w:cs="Arial"/>
          <w:color w:val="000000" w:themeColor="text1"/>
          <w:sz w:val="24"/>
          <w:szCs w:val="24"/>
          <w:lang w:val="en-GB"/>
        </w:rPr>
        <w:t>draft</w:t>
      </w:r>
      <w:r w:rsidR="005C210F" w:rsidRPr="0018201A">
        <w:rPr>
          <w:rFonts w:ascii="Arial" w:hAnsi="Arial" w:cs="Arial"/>
          <w:color w:val="000000" w:themeColor="text1"/>
          <w:sz w:val="24"/>
          <w:szCs w:val="24"/>
          <w:lang w:val="en-GB"/>
        </w:rPr>
        <w:t xml:space="preserve"> </w:t>
      </w:r>
      <w:r w:rsidR="00EE155F" w:rsidRPr="0018201A">
        <w:rPr>
          <w:rFonts w:ascii="Arial" w:hAnsi="Arial" w:cs="Arial"/>
          <w:color w:val="000000" w:themeColor="text1"/>
          <w:sz w:val="24"/>
          <w:szCs w:val="24"/>
          <w:lang w:val="en-GB"/>
        </w:rPr>
        <w:t>framework to support cross</w:t>
      </w:r>
      <w:r w:rsidRPr="0018201A">
        <w:rPr>
          <w:rFonts w:ascii="Arial" w:hAnsi="Arial" w:cs="Arial"/>
          <w:color w:val="000000" w:themeColor="text1"/>
          <w:sz w:val="24"/>
          <w:szCs w:val="24"/>
          <w:lang w:val="en-GB"/>
        </w:rPr>
        <w:t>-</w:t>
      </w:r>
      <w:r w:rsidR="00EE155F" w:rsidRPr="0018201A">
        <w:rPr>
          <w:rFonts w:ascii="Arial" w:hAnsi="Arial" w:cs="Arial"/>
          <w:color w:val="000000" w:themeColor="text1"/>
          <w:sz w:val="24"/>
          <w:szCs w:val="24"/>
          <w:lang w:val="en-GB"/>
        </w:rPr>
        <w:t>country and cross</w:t>
      </w:r>
      <w:r w:rsidRPr="00993784">
        <w:rPr>
          <w:rFonts w:ascii="Arial" w:hAnsi="Arial" w:cs="Arial"/>
          <w:color w:val="000000" w:themeColor="text1"/>
          <w:sz w:val="24"/>
          <w:szCs w:val="24"/>
          <w:lang w:val="en-GB"/>
        </w:rPr>
        <w:t>-</w:t>
      </w:r>
      <w:r w:rsidR="00EE155F" w:rsidRPr="00993784">
        <w:rPr>
          <w:rFonts w:ascii="Arial" w:hAnsi="Arial" w:cs="Arial"/>
          <w:color w:val="000000" w:themeColor="text1"/>
          <w:sz w:val="24"/>
          <w:szCs w:val="24"/>
          <w:lang w:val="en-GB"/>
        </w:rPr>
        <w:t xml:space="preserve">regional learning and dialogue regarding efforts to strengthen and use country systems to manage climate change finance. </w:t>
      </w:r>
      <w:r w:rsidR="00D9391D" w:rsidRPr="00D52DA4">
        <w:rPr>
          <w:rFonts w:ascii="Arial" w:hAnsi="Arial" w:cs="Arial"/>
          <w:color w:val="000000" w:themeColor="text1"/>
          <w:sz w:val="24"/>
          <w:szCs w:val="24"/>
          <w:lang w:val="en-GB"/>
        </w:rPr>
        <w:t xml:space="preserve"> </w:t>
      </w:r>
      <w:r w:rsidR="00EB052D" w:rsidRPr="00D52DA4">
        <w:rPr>
          <w:rFonts w:ascii="Arial" w:hAnsi="Arial" w:cs="Arial"/>
          <w:color w:val="000000" w:themeColor="text1"/>
          <w:sz w:val="24"/>
          <w:szCs w:val="24"/>
          <w:lang w:val="en-GB"/>
        </w:rPr>
        <w:t xml:space="preserve">The draft framework builds on a broad definition of country systems as national government procedures, going beyond financial management to incorporate </w:t>
      </w:r>
      <w:r w:rsidR="00C53BBF" w:rsidRPr="00C85857">
        <w:rPr>
          <w:rFonts w:ascii="Arial" w:hAnsi="Arial" w:cs="Arial"/>
          <w:color w:val="000000" w:themeColor="text1"/>
          <w:sz w:val="24"/>
          <w:szCs w:val="24"/>
          <w:lang w:val="en-GB"/>
        </w:rPr>
        <w:t xml:space="preserve">strategic planning, prioritisation and </w:t>
      </w:r>
      <w:r w:rsidR="00EB052D" w:rsidRPr="00C85857">
        <w:rPr>
          <w:rFonts w:ascii="Arial" w:hAnsi="Arial" w:cs="Arial"/>
          <w:color w:val="000000" w:themeColor="text1"/>
          <w:sz w:val="24"/>
          <w:szCs w:val="24"/>
          <w:lang w:val="en-GB"/>
        </w:rPr>
        <w:t>policy implementation</w:t>
      </w:r>
      <w:r w:rsidR="00C53BBF" w:rsidRPr="00C85857">
        <w:rPr>
          <w:rFonts w:ascii="Arial" w:hAnsi="Arial" w:cs="Arial"/>
          <w:color w:val="000000" w:themeColor="text1"/>
          <w:sz w:val="24"/>
          <w:szCs w:val="24"/>
          <w:lang w:val="en-GB"/>
        </w:rPr>
        <w:t>,</w:t>
      </w:r>
      <w:r w:rsidR="00EB052D" w:rsidRPr="00C85857">
        <w:rPr>
          <w:rFonts w:ascii="Arial" w:hAnsi="Arial" w:cs="Arial"/>
          <w:color w:val="000000" w:themeColor="text1"/>
          <w:sz w:val="24"/>
          <w:szCs w:val="24"/>
          <w:lang w:val="en-GB"/>
        </w:rPr>
        <w:t xml:space="preserve"> </w:t>
      </w:r>
      <w:r w:rsidR="00C53BBF" w:rsidRPr="00C85857">
        <w:rPr>
          <w:rFonts w:ascii="Arial" w:hAnsi="Arial" w:cs="Arial"/>
          <w:color w:val="000000" w:themeColor="text1"/>
          <w:sz w:val="24"/>
          <w:szCs w:val="24"/>
          <w:lang w:val="en-GB"/>
        </w:rPr>
        <w:t>as well as various</w:t>
      </w:r>
      <w:r w:rsidR="00EB052D" w:rsidRPr="00C85857">
        <w:rPr>
          <w:rFonts w:ascii="Arial" w:hAnsi="Arial" w:cs="Arial"/>
          <w:color w:val="000000" w:themeColor="text1"/>
          <w:sz w:val="24"/>
          <w:szCs w:val="24"/>
          <w:lang w:val="en-GB"/>
        </w:rPr>
        <w:t xml:space="preserve"> </w:t>
      </w:r>
      <w:r w:rsidR="00C53BBF" w:rsidRPr="00C85857">
        <w:rPr>
          <w:rFonts w:ascii="Arial" w:hAnsi="Arial" w:cs="Arial"/>
          <w:color w:val="000000" w:themeColor="text1"/>
          <w:sz w:val="24"/>
          <w:szCs w:val="24"/>
          <w:lang w:val="en-GB"/>
        </w:rPr>
        <w:t xml:space="preserve">mechanisms to strengthen </w:t>
      </w:r>
      <w:r w:rsidR="00EB052D" w:rsidRPr="00C85857">
        <w:rPr>
          <w:rFonts w:ascii="Arial" w:hAnsi="Arial" w:cs="Arial"/>
          <w:color w:val="000000" w:themeColor="text1"/>
          <w:sz w:val="24"/>
          <w:szCs w:val="24"/>
          <w:lang w:val="en-GB"/>
        </w:rPr>
        <w:t>accountability</w:t>
      </w:r>
      <w:r w:rsidR="00C53BBF" w:rsidRPr="00C85857">
        <w:rPr>
          <w:rFonts w:ascii="Arial" w:hAnsi="Arial" w:cs="Arial"/>
          <w:color w:val="000000" w:themeColor="text1"/>
          <w:sz w:val="24"/>
          <w:szCs w:val="24"/>
          <w:lang w:val="en-GB"/>
        </w:rPr>
        <w:t>, build engagement and trust</w:t>
      </w:r>
      <w:r w:rsidR="00EB052D" w:rsidRPr="00C85857">
        <w:rPr>
          <w:rFonts w:ascii="Arial" w:hAnsi="Arial" w:cs="Arial"/>
          <w:color w:val="000000" w:themeColor="text1"/>
          <w:sz w:val="24"/>
          <w:szCs w:val="24"/>
          <w:lang w:val="en-GB"/>
        </w:rPr>
        <w:t xml:space="preserve">. </w:t>
      </w:r>
      <w:r w:rsidR="00FE3A4A" w:rsidRPr="00C85857">
        <w:rPr>
          <w:rFonts w:ascii="Arial" w:hAnsi="Arial" w:cs="Arial"/>
          <w:color w:val="000000" w:themeColor="text1"/>
          <w:sz w:val="24"/>
          <w:szCs w:val="24"/>
          <w:lang w:val="en-GB"/>
        </w:rPr>
        <w:t xml:space="preserve"> </w:t>
      </w:r>
      <w:r w:rsidR="00EE155F" w:rsidRPr="00C85857">
        <w:rPr>
          <w:rFonts w:ascii="Arial" w:hAnsi="Arial" w:cs="Arial"/>
          <w:color w:val="000000" w:themeColor="text1"/>
          <w:sz w:val="24"/>
          <w:szCs w:val="24"/>
          <w:lang w:val="en-GB"/>
        </w:rPr>
        <w:t xml:space="preserve">Some regions already have country level assessment frameworks such as the Pacific </w:t>
      </w:r>
      <w:r w:rsidR="00C53BBF" w:rsidRPr="00C85857">
        <w:rPr>
          <w:rFonts w:ascii="Arial" w:hAnsi="Arial" w:cs="Arial"/>
          <w:color w:val="000000" w:themeColor="text1"/>
          <w:sz w:val="24"/>
          <w:szCs w:val="24"/>
          <w:lang w:val="en-GB"/>
        </w:rPr>
        <w:t>region</w:t>
      </w:r>
      <w:r w:rsidR="003F30AF">
        <w:rPr>
          <w:rFonts w:ascii="Arial" w:hAnsi="Arial" w:cs="Arial"/>
          <w:color w:val="000000" w:themeColor="text1"/>
          <w:sz w:val="24"/>
          <w:szCs w:val="24"/>
          <w:lang w:val="en-GB"/>
        </w:rPr>
        <w:t>,</w:t>
      </w:r>
      <w:r w:rsidR="00C53BBF" w:rsidRPr="00C85857">
        <w:rPr>
          <w:rFonts w:ascii="Arial" w:hAnsi="Arial" w:cs="Arial"/>
          <w:color w:val="000000" w:themeColor="text1"/>
          <w:sz w:val="24"/>
          <w:szCs w:val="24"/>
          <w:lang w:val="en-GB"/>
        </w:rPr>
        <w:t xml:space="preserve"> which issued a Pacific </w:t>
      </w:r>
      <w:r w:rsidR="00EE155F" w:rsidRPr="00C85857">
        <w:rPr>
          <w:rFonts w:ascii="Arial" w:hAnsi="Arial" w:cs="Arial"/>
          <w:color w:val="000000" w:themeColor="text1"/>
          <w:sz w:val="24"/>
          <w:szCs w:val="24"/>
          <w:lang w:val="en-GB"/>
        </w:rPr>
        <w:t>Climate Finance Assessment Framework</w:t>
      </w:r>
      <w:r w:rsidR="00C53BBF" w:rsidRPr="00C85857">
        <w:rPr>
          <w:rFonts w:ascii="Arial" w:hAnsi="Arial" w:cs="Arial"/>
          <w:color w:val="000000" w:themeColor="text1"/>
          <w:sz w:val="24"/>
          <w:szCs w:val="24"/>
          <w:lang w:val="en-GB"/>
        </w:rPr>
        <w:t xml:space="preserve">; this framework </w:t>
      </w:r>
      <w:r w:rsidR="00EE155F" w:rsidRPr="00C85857">
        <w:rPr>
          <w:rFonts w:ascii="Arial" w:hAnsi="Arial" w:cs="Arial"/>
          <w:color w:val="000000" w:themeColor="text1"/>
          <w:sz w:val="24"/>
          <w:szCs w:val="24"/>
          <w:lang w:val="en-GB"/>
        </w:rPr>
        <w:t>support</w:t>
      </w:r>
      <w:r w:rsidR="00EB052D" w:rsidRPr="00C85857">
        <w:rPr>
          <w:rFonts w:ascii="Arial" w:hAnsi="Arial" w:cs="Arial"/>
          <w:color w:val="000000" w:themeColor="text1"/>
          <w:sz w:val="24"/>
          <w:szCs w:val="24"/>
          <w:lang w:val="en-GB"/>
        </w:rPr>
        <w:t>s</w:t>
      </w:r>
      <w:r w:rsidR="00EE155F" w:rsidRPr="00C85857">
        <w:rPr>
          <w:rFonts w:ascii="Arial" w:hAnsi="Arial" w:cs="Arial"/>
          <w:color w:val="000000" w:themeColor="text1"/>
          <w:sz w:val="24"/>
          <w:szCs w:val="24"/>
          <w:lang w:val="en-GB"/>
        </w:rPr>
        <w:t xml:space="preserve"> such dialogue and </w:t>
      </w:r>
      <w:r w:rsidR="00C53BBF" w:rsidRPr="00C85857">
        <w:rPr>
          <w:rFonts w:ascii="Arial" w:hAnsi="Arial" w:cs="Arial"/>
          <w:color w:val="000000" w:themeColor="text1"/>
          <w:sz w:val="24"/>
          <w:szCs w:val="24"/>
          <w:lang w:val="en-GB"/>
        </w:rPr>
        <w:t xml:space="preserve">action and </w:t>
      </w:r>
      <w:r w:rsidR="00EE155F" w:rsidRPr="00C85857">
        <w:rPr>
          <w:rFonts w:ascii="Arial" w:hAnsi="Arial" w:cs="Arial"/>
          <w:color w:val="000000" w:themeColor="text1"/>
          <w:sz w:val="24"/>
          <w:szCs w:val="24"/>
          <w:lang w:val="en-GB"/>
        </w:rPr>
        <w:t>many countries are taking forward assessment</w:t>
      </w:r>
      <w:r w:rsidR="00E46D78" w:rsidRPr="00C85857">
        <w:rPr>
          <w:rFonts w:ascii="Arial" w:hAnsi="Arial" w:cs="Arial"/>
          <w:color w:val="000000" w:themeColor="text1"/>
          <w:sz w:val="24"/>
          <w:szCs w:val="24"/>
          <w:lang w:val="en-GB"/>
        </w:rPr>
        <w:t>s</w:t>
      </w:r>
      <w:r w:rsidR="00EE155F" w:rsidRPr="00C85857">
        <w:rPr>
          <w:rFonts w:ascii="Arial" w:hAnsi="Arial" w:cs="Arial"/>
          <w:color w:val="000000" w:themeColor="text1"/>
          <w:sz w:val="24"/>
          <w:szCs w:val="24"/>
          <w:lang w:val="en-GB"/>
        </w:rPr>
        <w:t xml:space="preserve">. </w:t>
      </w:r>
      <w:r w:rsidR="00C53BBF" w:rsidRPr="00C85857">
        <w:rPr>
          <w:rFonts w:ascii="Arial" w:hAnsi="Arial" w:cs="Arial"/>
          <w:color w:val="000000" w:themeColor="text1"/>
          <w:sz w:val="24"/>
          <w:szCs w:val="24"/>
          <w:lang w:val="en-GB"/>
        </w:rPr>
        <w:t xml:space="preserve">There is also a regional platform for dialogue in Latin America </w:t>
      </w:r>
      <w:r w:rsidR="00537B0E" w:rsidRPr="00C85857">
        <w:rPr>
          <w:rFonts w:ascii="Arial" w:hAnsi="Arial" w:cs="Arial"/>
          <w:color w:val="000000" w:themeColor="text1"/>
          <w:sz w:val="24"/>
          <w:szCs w:val="24"/>
          <w:lang w:val="en-GB"/>
        </w:rPr>
        <w:t xml:space="preserve">and in Africa. </w:t>
      </w:r>
      <w:r w:rsidR="00EE155F" w:rsidRPr="00C85857">
        <w:rPr>
          <w:rFonts w:ascii="Arial" w:hAnsi="Arial" w:cs="Arial"/>
          <w:color w:val="000000" w:themeColor="text1"/>
          <w:sz w:val="24"/>
          <w:szCs w:val="24"/>
          <w:lang w:val="en-GB"/>
        </w:rPr>
        <w:t xml:space="preserve">Participants suggested that whilst a common framework to guide dialogue and learning across countries and regions might be </w:t>
      </w:r>
      <w:r w:rsidR="00EE155F" w:rsidRPr="00C85857">
        <w:rPr>
          <w:rFonts w:ascii="Arial" w:hAnsi="Arial" w:cs="Arial"/>
          <w:color w:val="000000" w:themeColor="text1"/>
          <w:sz w:val="24"/>
          <w:szCs w:val="24"/>
          <w:lang w:val="en-GB"/>
        </w:rPr>
        <w:lastRenderedPageBreak/>
        <w:t xml:space="preserve">useful, it would be important not to duplicate </w:t>
      </w:r>
      <w:r w:rsidR="003F30AF">
        <w:rPr>
          <w:rFonts w:ascii="Arial" w:hAnsi="Arial" w:cs="Arial"/>
          <w:color w:val="000000" w:themeColor="text1"/>
          <w:sz w:val="24"/>
          <w:szCs w:val="24"/>
          <w:lang w:val="en-GB"/>
        </w:rPr>
        <w:t xml:space="preserve">regional, </w:t>
      </w:r>
      <w:r w:rsidR="00EE155F" w:rsidRPr="00C85857">
        <w:rPr>
          <w:rFonts w:ascii="Arial" w:hAnsi="Arial" w:cs="Arial"/>
          <w:color w:val="000000" w:themeColor="text1"/>
          <w:sz w:val="24"/>
          <w:szCs w:val="24"/>
          <w:lang w:val="en-GB"/>
        </w:rPr>
        <w:t xml:space="preserve">sub-regional or country level initiatives for assessing country systems but to draw from these on-going processes.  </w:t>
      </w:r>
    </w:p>
    <w:p w:rsidR="006E3C5D" w:rsidRPr="00C85857" w:rsidRDefault="006E3C5D" w:rsidP="00EE155F">
      <w:pPr>
        <w:spacing w:after="120"/>
        <w:jc w:val="both"/>
        <w:rPr>
          <w:rFonts w:ascii="Arial" w:hAnsi="Arial" w:cs="Arial"/>
          <w:color w:val="000000" w:themeColor="text1"/>
          <w:sz w:val="24"/>
          <w:szCs w:val="24"/>
          <w:lang w:val="en-GB"/>
        </w:rPr>
      </w:pPr>
    </w:p>
    <w:p w:rsidR="00A70080" w:rsidRPr="00C85857" w:rsidRDefault="00EE155F" w:rsidP="00EE155F">
      <w:pPr>
        <w:spacing w:after="120"/>
        <w:jc w:val="both"/>
        <w:rPr>
          <w:rFonts w:ascii="Arial" w:hAnsi="Arial" w:cs="Arial"/>
          <w:color w:val="000000" w:themeColor="text1"/>
          <w:sz w:val="24"/>
          <w:szCs w:val="24"/>
          <w:lang w:val="en-GB"/>
        </w:rPr>
      </w:pPr>
      <w:r w:rsidRPr="00C85857">
        <w:rPr>
          <w:rFonts w:ascii="Arial" w:hAnsi="Arial" w:cs="Arial"/>
          <w:color w:val="000000" w:themeColor="text1"/>
          <w:sz w:val="24"/>
          <w:szCs w:val="24"/>
          <w:lang w:val="en-GB"/>
        </w:rPr>
        <w:t>Participants recognised th</w:t>
      </w:r>
      <w:r w:rsidR="003D778D" w:rsidRPr="00C85857">
        <w:rPr>
          <w:rFonts w:ascii="Arial" w:hAnsi="Arial" w:cs="Arial"/>
          <w:color w:val="000000" w:themeColor="text1"/>
          <w:sz w:val="24"/>
          <w:szCs w:val="24"/>
          <w:lang w:val="en-GB"/>
        </w:rPr>
        <w:t xml:space="preserve">e usefulness of </w:t>
      </w:r>
      <w:r w:rsidR="005C210F" w:rsidRPr="00C85857">
        <w:rPr>
          <w:rFonts w:ascii="Arial" w:hAnsi="Arial" w:cs="Arial"/>
          <w:color w:val="000000" w:themeColor="text1"/>
          <w:sz w:val="24"/>
          <w:szCs w:val="24"/>
          <w:lang w:val="en-GB"/>
        </w:rPr>
        <w:t xml:space="preserve">having </w:t>
      </w:r>
      <w:r w:rsidR="003D778D" w:rsidRPr="00C85857">
        <w:rPr>
          <w:rFonts w:ascii="Arial" w:hAnsi="Arial" w:cs="Arial"/>
          <w:color w:val="000000" w:themeColor="text1"/>
          <w:sz w:val="24"/>
          <w:szCs w:val="24"/>
          <w:lang w:val="en-GB"/>
        </w:rPr>
        <w:t xml:space="preserve">a framework for learning and dialogue but </w:t>
      </w:r>
      <w:r w:rsidR="003F30AF">
        <w:rPr>
          <w:rFonts w:ascii="Arial" w:hAnsi="Arial" w:cs="Arial"/>
          <w:color w:val="000000" w:themeColor="text1"/>
          <w:sz w:val="24"/>
          <w:szCs w:val="24"/>
          <w:lang w:val="en-GB"/>
        </w:rPr>
        <w:t xml:space="preserve">cautioned against </w:t>
      </w:r>
      <w:r w:rsidR="003D778D" w:rsidRPr="00C85857">
        <w:rPr>
          <w:rFonts w:ascii="Arial" w:hAnsi="Arial" w:cs="Arial"/>
          <w:color w:val="000000" w:themeColor="text1"/>
          <w:sz w:val="24"/>
          <w:szCs w:val="24"/>
          <w:lang w:val="en-GB"/>
        </w:rPr>
        <w:t xml:space="preserve">establishing targets and indicators for assessment as a blue print for taking forward work </w:t>
      </w:r>
      <w:r w:rsidR="00C53BBF" w:rsidRPr="00C85857">
        <w:rPr>
          <w:rFonts w:ascii="Arial" w:hAnsi="Arial" w:cs="Arial"/>
          <w:color w:val="000000" w:themeColor="text1"/>
          <w:sz w:val="24"/>
          <w:szCs w:val="24"/>
          <w:lang w:val="en-GB"/>
        </w:rPr>
        <w:t>at country level</w:t>
      </w:r>
      <w:r w:rsidR="003F30AF">
        <w:rPr>
          <w:rFonts w:ascii="Arial" w:hAnsi="Arial" w:cs="Arial"/>
          <w:color w:val="000000" w:themeColor="text1"/>
          <w:sz w:val="24"/>
          <w:szCs w:val="24"/>
          <w:lang w:val="en-GB"/>
        </w:rPr>
        <w:t>,</w:t>
      </w:r>
      <w:r w:rsidR="003D778D" w:rsidRPr="00C85857">
        <w:rPr>
          <w:rFonts w:ascii="Arial" w:hAnsi="Arial" w:cs="Arial"/>
          <w:color w:val="000000" w:themeColor="text1"/>
          <w:sz w:val="24"/>
          <w:szCs w:val="24"/>
          <w:lang w:val="en-GB"/>
        </w:rPr>
        <w:t xml:space="preserve"> since there were many differences between countries and the objective was not to become prescriptive.  The </w:t>
      </w:r>
      <w:r w:rsidR="005C210F" w:rsidRPr="00C85857">
        <w:rPr>
          <w:rFonts w:ascii="Arial" w:hAnsi="Arial" w:cs="Arial"/>
          <w:color w:val="000000" w:themeColor="text1"/>
          <w:sz w:val="24"/>
          <w:szCs w:val="24"/>
          <w:lang w:val="en-GB"/>
        </w:rPr>
        <w:t xml:space="preserve">Forum </w:t>
      </w:r>
      <w:r w:rsidR="003D778D" w:rsidRPr="00C85857">
        <w:rPr>
          <w:rFonts w:ascii="Arial" w:hAnsi="Arial" w:cs="Arial"/>
          <w:color w:val="000000" w:themeColor="text1"/>
          <w:sz w:val="24"/>
          <w:szCs w:val="24"/>
          <w:lang w:val="en-GB"/>
        </w:rPr>
        <w:t>agreed that</w:t>
      </w:r>
      <w:r w:rsidR="00E46D78" w:rsidRPr="00C85857">
        <w:rPr>
          <w:rFonts w:ascii="Arial" w:hAnsi="Arial" w:cs="Arial"/>
          <w:color w:val="000000" w:themeColor="text1"/>
          <w:sz w:val="24"/>
          <w:szCs w:val="24"/>
          <w:lang w:val="en-GB"/>
        </w:rPr>
        <w:t xml:space="preserve"> further work </w:t>
      </w:r>
      <w:r w:rsidR="00C53BBF" w:rsidRPr="00C85857">
        <w:rPr>
          <w:rFonts w:ascii="Arial" w:hAnsi="Arial" w:cs="Arial"/>
          <w:color w:val="000000" w:themeColor="text1"/>
          <w:sz w:val="24"/>
          <w:szCs w:val="24"/>
          <w:lang w:val="en-GB"/>
        </w:rPr>
        <w:t xml:space="preserve">was needed </w:t>
      </w:r>
      <w:r w:rsidR="005C210F" w:rsidRPr="00C85857">
        <w:rPr>
          <w:rFonts w:ascii="Arial" w:hAnsi="Arial" w:cs="Arial"/>
          <w:color w:val="000000" w:themeColor="text1"/>
          <w:sz w:val="24"/>
          <w:szCs w:val="24"/>
          <w:lang w:val="en-GB"/>
        </w:rPr>
        <w:t xml:space="preserve">to </w:t>
      </w:r>
      <w:r w:rsidR="00C53BBF" w:rsidRPr="00C85857">
        <w:rPr>
          <w:rFonts w:ascii="Arial" w:hAnsi="Arial" w:cs="Arial"/>
          <w:color w:val="000000" w:themeColor="text1"/>
          <w:sz w:val="24"/>
          <w:szCs w:val="24"/>
          <w:lang w:val="en-GB"/>
        </w:rPr>
        <w:t>refine</w:t>
      </w:r>
      <w:r w:rsidR="005C210F" w:rsidRPr="00C85857">
        <w:rPr>
          <w:rFonts w:ascii="Arial" w:hAnsi="Arial" w:cs="Arial"/>
          <w:color w:val="000000" w:themeColor="text1"/>
          <w:sz w:val="24"/>
          <w:szCs w:val="24"/>
          <w:lang w:val="en-GB"/>
        </w:rPr>
        <w:t xml:space="preserve"> </w:t>
      </w:r>
      <w:r w:rsidR="00C53BBF" w:rsidRPr="00C85857">
        <w:rPr>
          <w:rFonts w:ascii="Arial" w:hAnsi="Arial" w:cs="Arial"/>
          <w:color w:val="000000" w:themeColor="text1"/>
          <w:sz w:val="24"/>
          <w:szCs w:val="24"/>
          <w:lang w:val="en-GB"/>
        </w:rPr>
        <w:t>a</w:t>
      </w:r>
      <w:r w:rsidR="005C210F" w:rsidRPr="00C85857">
        <w:rPr>
          <w:rFonts w:ascii="Arial" w:hAnsi="Arial" w:cs="Arial"/>
          <w:color w:val="000000" w:themeColor="text1"/>
          <w:sz w:val="24"/>
          <w:szCs w:val="24"/>
          <w:lang w:val="en-GB"/>
        </w:rPr>
        <w:t xml:space="preserve"> draft</w:t>
      </w:r>
      <w:r w:rsidR="00E46D78" w:rsidRPr="00C85857">
        <w:rPr>
          <w:rFonts w:ascii="Arial" w:hAnsi="Arial" w:cs="Arial"/>
          <w:color w:val="000000" w:themeColor="text1"/>
          <w:sz w:val="24"/>
          <w:szCs w:val="24"/>
          <w:lang w:val="en-GB"/>
        </w:rPr>
        <w:t xml:space="preserve"> framework</w:t>
      </w:r>
      <w:r w:rsidR="00C53BBF" w:rsidRPr="00C85857">
        <w:rPr>
          <w:rFonts w:ascii="Arial" w:hAnsi="Arial" w:cs="Arial"/>
          <w:color w:val="000000" w:themeColor="text1"/>
          <w:sz w:val="24"/>
          <w:szCs w:val="24"/>
          <w:lang w:val="en-GB"/>
        </w:rPr>
        <w:t xml:space="preserve"> such that it would add value and build on other initiatives.  </w:t>
      </w:r>
      <w:r w:rsidR="00E46D78" w:rsidRPr="00C85857">
        <w:rPr>
          <w:rFonts w:ascii="Arial" w:hAnsi="Arial" w:cs="Arial"/>
          <w:color w:val="000000" w:themeColor="text1"/>
          <w:sz w:val="24"/>
          <w:szCs w:val="24"/>
          <w:lang w:val="en-GB"/>
        </w:rPr>
        <w:t xml:space="preserve"> </w:t>
      </w:r>
      <w:r w:rsidR="005C210F" w:rsidRPr="00C85857">
        <w:rPr>
          <w:rFonts w:ascii="Arial" w:hAnsi="Arial" w:cs="Arial"/>
          <w:color w:val="000000" w:themeColor="text1"/>
          <w:sz w:val="24"/>
          <w:szCs w:val="24"/>
          <w:lang w:val="en-GB"/>
        </w:rPr>
        <w:t xml:space="preserve"> </w:t>
      </w:r>
      <w:r w:rsidR="00C53BBF" w:rsidRPr="00C85857">
        <w:rPr>
          <w:rFonts w:ascii="Arial" w:hAnsi="Arial" w:cs="Arial"/>
          <w:color w:val="000000" w:themeColor="text1"/>
          <w:sz w:val="24"/>
          <w:szCs w:val="24"/>
          <w:lang w:val="en-GB"/>
        </w:rPr>
        <w:t xml:space="preserve">The aim could be to </w:t>
      </w:r>
      <w:r w:rsidR="003D778D" w:rsidRPr="00C85857">
        <w:rPr>
          <w:rFonts w:ascii="Arial" w:hAnsi="Arial" w:cs="Arial"/>
          <w:color w:val="000000" w:themeColor="text1"/>
          <w:sz w:val="24"/>
          <w:szCs w:val="24"/>
          <w:lang w:val="en-GB"/>
        </w:rPr>
        <w:t xml:space="preserve">produce a more strategic tool to guide regional dialogue and learning.  </w:t>
      </w:r>
    </w:p>
    <w:p w:rsidR="006E3C5D" w:rsidRPr="00C85857" w:rsidRDefault="00EE155F" w:rsidP="00EE155F">
      <w:pPr>
        <w:spacing w:after="120"/>
        <w:jc w:val="both"/>
        <w:rPr>
          <w:rFonts w:ascii="Arial" w:hAnsi="Arial" w:cs="Arial"/>
          <w:color w:val="000000" w:themeColor="text1"/>
          <w:sz w:val="24"/>
          <w:szCs w:val="24"/>
          <w:lang w:val="en-GB"/>
        </w:rPr>
      </w:pPr>
      <w:r w:rsidRPr="00C85857">
        <w:rPr>
          <w:rFonts w:ascii="Arial" w:hAnsi="Arial" w:cs="Arial"/>
          <w:color w:val="000000" w:themeColor="text1"/>
          <w:sz w:val="24"/>
          <w:szCs w:val="24"/>
          <w:lang w:val="en-GB"/>
        </w:rPr>
        <w:t xml:space="preserve">The UNFCCC Secretariat recognised that such a framework could in particular </w:t>
      </w:r>
      <w:r w:rsidR="00A70080" w:rsidRPr="00C85857">
        <w:rPr>
          <w:rFonts w:ascii="Arial" w:hAnsi="Arial" w:cs="Arial"/>
          <w:color w:val="000000" w:themeColor="text1"/>
          <w:sz w:val="24"/>
          <w:szCs w:val="24"/>
          <w:lang w:val="en-GB"/>
        </w:rPr>
        <w:t xml:space="preserve">guide lesson learning and capacity building support to achieve climate finance </w:t>
      </w:r>
      <w:r w:rsidRPr="00C85857">
        <w:rPr>
          <w:rFonts w:ascii="Arial" w:hAnsi="Arial" w:cs="Arial"/>
          <w:color w:val="000000" w:themeColor="text1"/>
          <w:sz w:val="24"/>
          <w:szCs w:val="24"/>
          <w:lang w:val="en-GB"/>
        </w:rPr>
        <w:t xml:space="preserve">readiness </w:t>
      </w:r>
      <w:r w:rsidR="003F30AF">
        <w:rPr>
          <w:rFonts w:ascii="Arial" w:hAnsi="Arial" w:cs="Arial"/>
          <w:color w:val="000000" w:themeColor="text1"/>
          <w:sz w:val="24"/>
          <w:szCs w:val="24"/>
          <w:lang w:val="en-GB"/>
        </w:rPr>
        <w:t xml:space="preserve">perhaps in </w:t>
      </w:r>
      <w:proofErr w:type="spellStart"/>
      <w:r w:rsidRPr="00C85857">
        <w:rPr>
          <w:rFonts w:ascii="Arial" w:hAnsi="Arial" w:cs="Arial"/>
          <w:color w:val="000000" w:themeColor="text1"/>
          <w:sz w:val="24"/>
          <w:szCs w:val="24"/>
          <w:lang w:val="en-GB"/>
        </w:rPr>
        <w:t>associat</w:t>
      </w:r>
      <w:r w:rsidR="003F30AF">
        <w:rPr>
          <w:rFonts w:ascii="Arial" w:hAnsi="Arial" w:cs="Arial"/>
          <w:color w:val="000000" w:themeColor="text1"/>
          <w:sz w:val="24"/>
          <w:szCs w:val="24"/>
          <w:lang w:val="en-GB"/>
        </w:rPr>
        <w:t>ioin</w:t>
      </w:r>
      <w:proofErr w:type="spellEnd"/>
      <w:r w:rsidRPr="00C85857">
        <w:rPr>
          <w:rFonts w:ascii="Arial" w:hAnsi="Arial" w:cs="Arial"/>
          <w:color w:val="000000" w:themeColor="text1"/>
          <w:sz w:val="24"/>
          <w:szCs w:val="24"/>
          <w:lang w:val="en-GB"/>
        </w:rPr>
        <w:t xml:space="preserve"> with Green Climate Fund</w:t>
      </w:r>
      <w:r w:rsidR="009A04C6" w:rsidRPr="00C85857">
        <w:rPr>
          <w:rFonts w:ascii="Arial" w:hAnsi="Arial" w:cs="Arial"/>
          <w:color w:val="000000" w:themeColor="text1"/>
          <w:sz w:val="24"/>
          <w:szCs w:val="24"/>
          <w:lang w:val="en-GB"/>
        </w:rPr>
        <w:t xml:space="preserve">. </w:t>
      </w:r>
      <w:r w:rsidR="00A70080" w:rsidRPr="00C85857">
        <w:rPr>
          <w:rFonts w:ascii="Arial" w:hAnsi="Arial" w:cs="Arial"/>
          <w:color w:val="000000" w:themeColor="text1"/>
          <w:sz w:val="24"/>
          <w:szCs w:val="24"/>
          <w:lang w:val="en-GB"/>
        </w:rPr>
        <w:t xml:space="preserve">  </w:t>
      </w:r>
      <w:r w:rsidR="00FE3A4A" w:rsidRPr="00C85857">
        <w:rPr>
          <w:rFonts w:ascii="Arial" w:hAnsi="Arial" w:cs="Arial"/>
          <w:color w:val="000000" w:themeColor="text1"/>
          <w:sz w:val="24"/>
          <w:szCs w:val="24"/>
          <w:lang w:val="en-GB"/>
        </w:rPr>
        <w:t xml:space="preserve">Further, </w:t>
      </w:r>
      <w:r w:rsidR="003F30AF">
        <w:rPr>
          <w:rFonts w:ascii="Arial" w:hAnsi="Arial" w:cs="Arial"/>
          <w:color w:val="000000" w:themeColor="text1"/>
          <w:sz w:val="24"/>
          <w:szCs w:val="24"/>
          <w:lang w:val="en-GB"/>
        </w:rPr>
        <w:t>one participant from</w:t>
      </w:r>
      <w:r w:rsidR="00FE3A4A" w:rsidRPr="00C85857">
        <w:rPr>
          <w:rFonts w:ascii="Arial" w:hAnsi="Arial" w:cs="Arial"/>
          <w:color w:val="000000" w:themeColor="text1"/>
          <w:sz w:val="24"/>
          <w:szCs w:val="24"/>
          <w:lang w:val="en-GB"/>
        </w:rPr>
        <w:t xml:space="preserve"> the Global Partnership for Effective Development Co-operation </w:t>
      </w:r>
      <w:r w:rsidR="00331781" w:rsidRPr="00C85857">
        <w:rPr>
          <w:rFonts w:ascii="Arial" w:hAnsi="Arial" w:cs="Arial"/>
          <w:color w:val="000000" w:themeColor="text1"/>
          <w:sz w:val="24"/>
          <w:szCs w:val="24"/>
          <w:lang w:val="en-GB"/>
        </w:rPr>
        <w:t xml:space="preserve">(GPEDC) </w:t>
      </w:r>
      <w:r w:rsidR="00FE3A4A" w:rsidRPr="00C85857">
        <w:rPr>
          <w:rFonts w:ascii="Arial" w:hAnsi="Arial" w:cs="Arial"/>
          <w:color w:val="000000" w:themeColor="text1"/>
          <w:sz w:val="24"/>
          <w:szCs w:val="24"/>
          <w:lang w:val="en-GB"/>
        </w:rPr>
        <w:t>recognised the potential for such a framework to support evidence</w:t>
      </w:r>
      <w:r w:rsidR="003F30AF">
        <w:rPr>
          <w:rFonts w:ascii="Arial" w:hAnsi="Arial" w:cs="Arial"/>
          <w:color w:val="000000" w:themeColor="text1"/>
          <w:sz w:val="24"/>
          <w:szCs w:val="24"/>
          <w:lang w:val="en-GB"/>
        </w:rPr>
        <w:t>-</w:t>
      </w:r>
      <w:r w:rsidR="00FE3A4A" w:rsidRPr="00C85857">
        <w:rPr>
          <w:rFonts w:ascii="Arial" w:hAnsi="Arial" w:cs="Arial"/>
          <w:color w:val="000000" w:themeColor="text1"/>
          <w:sz w:val="24"/>
          <w:szCs w:val="24"/>
          <w:lang w:val="en-GB"/>
        </w:rPr>
        <w:t xml:space="preserve">based dialogue as part of the on-going efforts </w:t>
      </w:r>
      <w:r w:rsidR="003F30AF">
        <w:rPr>
          <w:rFonts w:ascii="Arial" w:hAnsi="Arial" w:cs="Arial"/>
          <w:color w:val="000000" w:themeColor="text1"/>
          <w:sz w:val="24"/>
          <w:szCs w:val="24"/>
          <w:lang w:val="en-GB"/>
        </w:rPr>
        <w:t xml:space="preserve">more generally </w:t>
      </w:r>
      <w:r w:rsidR="00FE3A4A" w:rsidRPr="00C85857">
        <w:rPr>
          <w:rFonts w:ascii="Arial" w:hAnsi="Arial" w:cs="Arial"/>
          <w:color w:val="000000" w:themeColor="text1"/>
          <w:sz w:val="24"/>
          <w:szCs w:val="24"/>
          <w:lang w:val="en-GB"/>
        </w:rPr>
        <w:t xml:space="preserve">within the GPDEC to strengthen the use of country systems in the management of development finance.  </w:t>
      </w:r>
    </w:p>
    <w:p w:rsidR="00D92BEF" w:rsidRPr="00D52DA4" w:rsidRDefault="00815C3C" w:rsidP="00815C3C">
      <w:pPr>
        <w:spacing w:after="120"/>
        <w:jc w:val="center"/>
        <w:rPr>
          <w:rFonts w:ascii="Arial" w:hAnsi="Arial" w:cs="Arial"/>
          <w:color w:val="000000" w:themeColor="text1"/>
          <w:sz w:val="24"/>
          <w:szCs w:val="24"/>
          <w:lang w:val="en-GB"/>
        </w:rPr>
        <w:sectPr w:rsidR="00D92BEF" w:rsidRPr="00D52DA4" w:rsidSect="00E37E16">
          <w:pgSz w:w="11907" w:h="16839" w:code="9"/>
          <w:pgMar w:top="1440" w:right="1440" w:bottom="1440" w:left="1440" w:header="720" w:footer="720" w:gutter="0"/>
          <w:cols w:space="720"/>
          <w:docGrid w:linePitch="360"/>
        </w:sectPr>
      </w:pPr>
      <w:r w:rsidRPr="00D52DA4">
        <w:rPr>
          <w:b/>
          <w:bCs/>
          <w:noProof/>
          <w:sz w:val="56"/>
          <w:szCs w:val="56"/>
        </w:rPr>
        <w:drawing>
          <wp:anchor distT="0" distB="0" distL="114300" distR="114300" simplePos="0" relativeHeight="251687936" behindDoc="0" locked="0" layoutInCell="1" allowOverlap="1" wp14:anchorId="46AAA710" wp14:editId="1BD7E675">
            <wp:simplePos x="0" y="0"/>
            <wp:positionH relativeFrom="column">
              <wp:posOffset>409575</wp:posOffset>
            </wp:positionH>
            <wp:positionV relativeFrom="paragraph">
              <wp:posOffset>516255</wp:posOffset>
            </wp:positionV>
            <wp:extent cx="4914900" cy="3276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3_016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14900" cy="3276600"/>
                    </a:xfrm>
                    <a:prstGeom prst="rect">
                      <a:avLst/>
                    </a:prstGeom>
                  </pic:spPr>
                </pic:pic>
              </a:graphicData>
            </a:graphic>
            <wp14:sizeRelH relativeFrom="page">
              <wp14:pctWidth>0</wp14:pctWidth>
            </wp14:sizeRelH>
            <wp14:sizeRelV relativeFrom="page">
              <wp14:pctHeight>0</wp14:pctHeight>
            </wp14:sizeRelV>
          </wp:anchor>
        </w:drawing>
      </w:r>
    </w:p>
    <w:p w:rsidR="00EE155F" w:rsidRPr="00D52DA4" w:rsidRDefault="00EE155F" w:rsidP="00EE155F">
      <w:pPr>
        <w:spacing w:after="120"/>
        <w:jc w:val="both"/>
        <w:rPr>
          <w:rFonts w:ascii="Arial" w:hAnsi="Arial" w:cs="Arial"/>
          <w:color w:val="000000" w:themeColor="text1"/>
          <w:sz w:val="24"/>
          <w:szCs w:val="24"/>
          <w:lang w:val="en-GB"/>
        </w:rPr>
      </w:pPr>
    </w:p>
    <w:p w:rsidR="00835F04" w:rsidRPr="00C85857" w:rsidRDefault="00EE155F" w:rsidP="00EE155F">
      <w:pPr>
        <w:spacing w:after="0"/>
        <w:rPr>
          <w:rFonts w:ascii="Arial" w:hAnsi="Arial" w:cs="Arial"/>
          <w:sz w:val="24"/>
          <w:szCs w:val="24"/>
          <w:lang w:val="en-GB"/>
        </w:rPr>
      </w:pPr>
      <w:r w:rsidRPr="00C85857">
        <w:rPr>
          <w:rFonts w:ascii="Arial" w:hAnsi="Arial" w:cs="Arial"/>
          <w:b/>
          <w:sz w:val="24"/>
          <w:szCs w:val="24"/>
          <w:u w:val="single"/>
          <w:lang w:val="en-GB"/>
        </w:rPr>
        <w:t>Table 1</w:t>
      </w:r>
      <w:r w:rsidRPr="00C85857">
        <w:rPr>
          <w:rFonts w:ascii="Arial" w:hAnsi="Arial" w:cs="Arial"/>
          <w:sz w:val="24"/>
          <w:szCs w:val="24"/>
          <w:lang w:val="en-GB"/>
        </w:rPr>
        <w:t xml:space="preserve">: </w:t>
      </w:r>
      <w:r w:rsidR="002D17BC" w:rsidRPr="00C85857">
        <w:rPr>
          <w:rFonts w:ascii="Arial" w:hAnsi="Arial" w:cs="Arial"/>
          <w:sz w:val="24"/>
          <w:szCs w:val="24"/>
          <w:lang w:val="en-GB"/>
        </w:rPr>
        <w:t xml:space="preserve">Elements of the </w:t>
      </w:r>
      <w:r w:rsidR="008B10F3" w:rsidRPr="00C85857">
        <w:rPr>
          <w:rFonts w:ascii="Arial" w:hAnsi="Arial" w:cs="Arial"/>
          <w:sz w:val="24"/>
          <w:szCs w:val="24"/>
          <w:lang w:val="en-GB"/>
        </w:rPr>
        <w:t xml:space="preserve">Draft </w:t>
      </w:r>
      <w:r w:rsidRPr="00C85857">
        <w:rPr>
          <w:rFonts w:ascii="Arial" w:hAnsi="Arial" w:cs="Arial"/>
          <w:sz w:val="24"/>
          <w:szCs w:val="24"/>
          <w:lang w:val="en-GB"/>
        </w:rPr>
        <w:t>Framework</w:t>
      </w:r>
      <w:r w:rsidR="00E46D78" w:rsidRPr="00C85857">
        <w:rPr>
          <w:rFonts w:ascii="Arial" w:hAnsi="Arial" w:cs="Arial"/>
          <w:sz w:val="24"/>
          <w:szCs w:val="24"/>
          <w:lang w:val="en-GB"/>
        </w:rPr>
        <w:t xml:space="preserve"> for </w:t>
      </w:r>
      <w:r w:rsidR="00835F04" w:rsidRPr="00C85857">
        <w:rPr>
          <w:rFonts w:ascii="Arial" w:hAnsi="Arial" w:cs="Arial"/>
          <w:sz w:val="24"/>
          <w:szCs w:val="24"/>
          <w:lang w:val="en-GB"/>
        </w:rPr>
        <w:t xml:space="preserve">Lesson Learning on Use of Country Systems to Manage Climate Finance </w:t>
      </w:r>
    </w:p>
    <w:p w:rsidR="00EE155F" w:rsidRPr="00C85857" w:rsidRDefault="00EE155F" w:rsidP="00EE155F">
      <w:pPr>
        <w:spacing w:after="0"/>
        <w:rPr>
          <w:rFonts w:ascii="Arial" w:hAnsi="Arial" w:cs="Arial"/>
          <w:sz w:val="24"/>
          <w:szCs w:val="24"/>
          <w:lang w:val="en-GB"/>
        </w:rPr>
      </w:pPr>
    </w:p>
    <w:tbl>
      <w:tblPr>
        <w:tblW w:w="9105" w:type="dxa"/>
        <w:tblInd w:w="93" w:type="dxa"/>
        <w:tblLook w:val="04A0" w:firstRow="1" w:lastRow="0" w:firstColumn="1" w:lastColumn="0" w:noHBand="0" w:noVBand="1"/>
      </w:tblPr>
      <w:tblGrid>
        <w:gridCol w:w="2895"/>
        <w:gridCol w:w="6210"/>
      </w:tblGrid>
      <w:tr w:rsidR="003D778D" w:rsidRPr="00C85857" w:rsidTr="0000237E">
        <w:trPr>
          <w:trHeight w:val="330"/>
        </w:trPr>
        <w:tc>
          <w:tcPr>
            <w:tcW w:w="2895" w:type="dxa"/>
            <w:tcBorders>
              <w:top w:val="single" w:sz="8" w:space="0" w:color="FFFFFF"/>
              <w:left w:val="single" w:sz="8" w:space="0" w:color="FFFFFF"/>
              <w:bottom w:val="single" w:sz="12" w:space="0" w:color="FFFFFF"/>
              <w:right w:val="single" w:sz="8" w:space="0" w:color="FFFFFF"/>
            </w:tcBorders>
            <w:shd w:val="clear" w:color="000000" w:fill="4F81BD"/>
            <w:vAlign w:val="center"/>
            <w:hideMark/>
          </w:tcPr>
          <w:p w:rsidR="003D778D" w:rsidRPr="00004689" w:rsidRDefault="003D778D" w:rsidP="0000237E">
            <w:pPr>
              <w:spacing w:after="0" w:line="240" w:lineRule="auto"/>
              <w:jc w:val="center"/>
              <w:rPr>
                <w:rFonts w:ascii="Calibri" w:eastAsia="Times New Roman" w:hAnsi="Calibri" w:cs="Calibri"/>
                <w:b/>
                <w:bCs/>
                <w:color w:val="FFFFFF"/>
                <w:sz w:val="20"/>
                <w:szCs w:val="20"/>
                <w:lang w:val="en-GB"/>
              </w:rPr>
            </w:pPr>
            <w:r w:rsidRPr="00004689">
              <w:rPr>
                <w:rFonts w:ascii="Calibri" w:eastAsia="Times New Roman" w:hAnsi="Calibri" w:cs="Calibri"/>
                <w:b/>
                <w:bCs/>
                <w:color w:val="FFFFFF"/>
                <w:sz w:val="20"/>
                <w:szCs w:val="20"/>
                <w:lang w:val="en-GB"/>
              </w:rPr>
              <w:t>Theme</w:t>
            </w:r>
          </w:p>
        </w:tc>
        <w:tc>
          <w:tcPr>
            <w:tcW w:w="6210" w:type="dxa"/>
            <w:tcBorders>
              <w:top w:val="single" w:sz="8" w:space="0" w:color="FFFFFF"/>
              <w:left w:val="nil"/>
              <w:bottom w:val="single" w:sz="12" w:space="0" w:color="FFFFFF"/>
              <w:right w:val="single" w:sz="8" w:space="0" w:color="FFFFFF"/>
            </w:tcBorders>
            <w:shd w:val="clear" w:color="000000" w:fill="4F81BD"/>
            <w:vAlign w:val="center"/>
            <w:hideMark/>
          </w:tcPr>
          <w:p w:rsidR="003D778D" w:rsidRPr="00004689" w:rsidRDefault="003D778D" w:rsidP="000C6BFB">
            <w:pPr>
              <w:spacing w:after="0" w:line="240" w:lineRule="auto"/>
              <w:jc w:val="center"/>
              <w:rPr>
                <w:rFonts w:ascii="Calibri" w:eastAsia="Times New Roman" w:hAnsi="Calibri" w:cs="Calibri"/>
                <w:b/>
                <w:bCs/>
                <w:color w:val="FFFFFF"/>
                <w:sz w:val="20"/>
                <w:szCs w:val="20"/>
                <w:lang w:val="en-GB"/>
              </w:rPr>
            </w:pPr>
            <w:r w:rsidRPr="00004689">
              <w:rPr>
                <w:rFonts w:ascii="Calibri" w:eastAsia="Times New Roman" w:hAnsi="Calibri" w:cs="Calibri"/>
                <w:b/>
                <w:bCs/>
                <w:color w:val="FFFFFF"/>
                <w:sz w:val="20"/>
                <w:szCs w:val="20"/>
                <w:lang w:val="en-GB"/>
              </w:rPr>
              <w:t>Questions</w:t>
            </w:r>
          </w:p>
        </w:tc>
      </w:tr>
      <w:tr w:rsidR="003D778D" w:rsidRPr="00C85857" w:rsidTr="0000237E">
        <w:trPr>
          <w:trHeight w:val="975"/>
        </w:trPr>
        <w:tc>
          <w:tcPr>
            <w:tcW w:w="2895" w:type="dxa"/>
            <w:tcBorders>
              <w:top w:val="single" w:sz="8" w:space="0" w:color="FFFFFF"/>
              <w:left w:val="single" w:sz="8" w:space="0" w:color="FFFFFF"/>
              <w:bottom w:val="single" w:sz="8" w:space="0" w:color="FFFFFF"/>
              <w:right w:val="single" w:sz="8" w:space="0" w:color="FFFFFF"/>
            </w:tcBorders>
            <w:shd w:val="clear" w:color="000000" w:fill="4F81BD"/>
            <w:vAlign w:val="center"/>
            <w:hideMark/>
          </w:tcPr>
          <w:p w:rsidR="003D778D" w:rsidRPr="00004689" w:rsidRDefault="003D778D" w:rsidP="006D0939">
            <w:pPr>
              <w:spacing w:after="0" w:line="240" w:lineRule="auto"/>
              <w:ind w:firstLineChars="100" w:firstLine="201"/>
              <w:jc w:val="center"/>
              <w:rPr>
                <w:rFonts w:ascii="Calibri" w:eastAsia="Times New Roman" w:hAnsi="Calibri" w:cs="Calibri"/>
                <w:b/>
                <w:bCs/>
                <w:color w:val="FFFFFF"/>
                <w:sz w:val="20"/>
                <w:szCs w:val="20"/>
                <w:lang w:val="en-GB"/>
              </w:rPr>
            </w:pPr>
            <w:r w:rsidRPr="00004689">
              <w:rPr>
                <w:rFonts w:ascii="Calibri" w:eastAsia="Times New Roman" w:hAnsi="Calibri" w:cs="Calibri"/>
                <w:b/>
                <w:bCs/>
                <w:color w:val="FFFFFF"/>
                <w:sz w:val="20"/>
                <w:szCs w:val="20"/>
                <w:lang w:val="en-GB"/>
              </w:rPr>
              <w:t>Defining public climate change finance</w:t>
            </w:r>
          </w:p>
        </w:tc>
        <w:tc>
          <w:tcPr>
            <w:tcW w:w="6210" w:type="dxa"/>
            <w:tcBorders>
              <w:top w:val="single" w:sz="8" w:space="0" w:color="FFFFFF"/>
              <w:left w:val="nil"/>
              <w:bottom w:val="single" w:sz="8" w:space="0" w:color="FFFFFF"/>
              <w:right w:val="single" w:sz="8" w:space="0" w:color="FFFFFF"/>
            </w:tcBorders>
            <w:shd w:val="clear" w:color="000000" w:fill="D0D8E8"/>
            <w:vAlign w:val="center"/>
            <w:hideMark/>
          </w:tcPr>
          <w:p w:rsidR="003D778D" w:rsidRPr="00004689" w:rsidRDefault="003D778D" w:rsidP="006D0939">
            <w:pPr>
              <w:spacing w:after="0" w:line="240" w:lineRule="auto"/>
              <w:ind w:firstLineChars="100" w:firstLine="200"/>
              <w:rPr>
                <w:rFonts w:ascii="Calibri" w:eastAsia="Times New Roman" w:hAnsi="Calibri" w:cs="Calibri"/>
                <w:color w:val="000000"/>
                <w:sz w:val="20"/>
                <w:szCs w:val="20"/>
                <w:lang w:val="en-GB"/>
              </w:rPr>
            </w:pPr>
            <w:r w:rsidRPr="00004689">
              <w:rPr>
                <w:rFonts w:ascii="Calibri" w:eastAsia="Times New Roman" w:hAnsi="Calibri" w:cs="Calibri"/>
                <w:color w:val="000000"/>
                <w:sz w:val="20"/>
                <w:szCs w:val="20"/>
                <w:lang w:val="en-GB"/>
              </w:rPr>
              <w:t>How is public climate change finance defined at the country level?</w:t>
            </w:r>
          </w:p>
        </w:tc>
      </w:tr>
      <w:tr w:rsidR="003D778D" w:rsidRPr="00C85857" w:rsidTr="006D0939">
        <w:trPr>
          <w:trHeight w:val="1375"/>
        </w:trPr>
        <w:tc>
          <w:tcPr>
            <w:tcW w:w="2895" w:type="dxa"/>
            <w:tcBorders>
              <w:top w:val="nil"/>
              <w:left w:val="single" w:sz="8" w:space="0" w:color="FFFFFF"/>
              <w:bottom w:val="single" w:sz="8" w:space="0" w:color="FFFFFF"/>
              <w:right w:val="single" w:sz="8" w:space="0" w:color="FFFFFF"/>
            </w:tcBorders>
            <w:shd w:val="clear" w:color="000000" w:fill="4F81BD"/>
            <w:vAlign w:val="center"/>
            <w:hideMark/>
          </w:tcPr>
          <w:p w:rsidR="003D778D" w:rsidRPr="00004689" w:rsidRDefault="003D778D" w:rsidP="006D0939">
            <w:pPr>
              <w:spacing w:after="0" w:line="240" w:lineRule="auto"/>
              <w:ind w:firstLineChars="100" w:firstLine="201"/>
              <w:jc w:val="center"/>
              <w:rPr>
                <w:rFonts w:ascii="Calibri" w:eastAsia="Times New Roman" w:hAnsi="Calibri" w:cs="Calibri"/>
                <w:b/>
                <w:bCs/>
                <w:color w:val="FFFFFF"/>
                <w:sz w:val="20"/>
                <w:szCs w:val="20"/>
                <w:lang w:val="en-GB"/>
              </w:rPr>
            </w:pPr>
            <w:r w:rsidRPr="00004689">
              <w:rPr>
                <w:rFonts w:ascii="Calibri" w:eastAsia="Times New Roman" w:hAnsi="Calibri" w:cs="Calibri"/>
                <w:b/>
                <w:bCs/>
                <w:color w:val="FFFFFF"/>
                <w:sz w:val="20"/>
                <w:szCs w:val="20"/>
                <w:lang w:val="en-GB"/>
              </w:rPr>
              <w:t>Results focused</w:t>
            </w:r>
          </w:p>
        </w:tc>
        <w:tc>
          <w:tcPr>
            <w:tcW w:w="6210" w:type="dxa"/>
            <w:tcBorders>
              <w:top w:val="nil"/>
              <w:left w:val="nil"/>
              <w:bottom w:val="single" w:sz="8" w:space="0" w:color="FFFFFF"/>
              <w:right w:val="single" w:sz="8" w:space="0" w:color="FFFFFF"/>
            </w:tcBorders>
            <w:shd w:val="clear" w:color="000000" w:fill="D0D8E8"/>
            <w:vAlign w:val="center"/>
            <w:hideMark/>
          </w:tcPr>
          <w:p w:rsidR="003D778D" w:rsidRPr="00004689" w:rsidRDefault="003D778D" w:rsidP="006D0939">
            <w:pPr>
              <w:spacing w:after="0" w:line="240" w:lineRule="auto"/>
              <w:ind w:firstLineChars="100" w:firstLine="200"/>
              <w:rPr>
                <w:rFonts w:ascii="Calibri" w:eastAsia="Times New Roman" w:hAnsi="Calibri" w:cs="Calibri"/>
                <w:color w:val="000000"/>
                <w:sz w:val="20"/>
                <w:szCs w:val="20"/>
                <w:lang w:val="en-GB"/>
              </w:rPr>
            </w:pPr>
            <w:r w:rsidRPr="00004689">
              <w:rPr>
                <w:rFonts w:ascii="Calibri" w:eastAsia="Times New Roman" w:hAnsi="Calibri" w:cs="Calibri"/>
                <w:color w:val="000000"/>
                <w:sz w:val="20"/>
                <w:szCs w:val="20"/>
                <w:lang w:val="en-GB"/>
              </w:rPr>
              <w:t>Are national climate change policies translated into national development programs? And is there a feedback loop between impacts and policy? Are these policies leading to poverty reduction?</w:t>
            </w:r>
          </w:p>
        </w:tc>
      </w:tr>
      <w:tr w:rsidR="003D778D" w:rsidRPr="00C85857" w:rsidTr="006D0939">
        <w:trPr>
          <w:trHeight w:val="880"/>
        </w:trPr>
        <w:tc>
          <w:tcPr>
            <w:tcW w:w="2895" w:type="dxa"/>
            <w:tcBorders>
              <w:top w:val="nil"/>
              <w:left w:val="single" w:sz="8" w:space="0" w:color="FFFFFF"/>
              <w:bottom w:val="single" w:sz="8" w:space="0" w:color="FFFFFF"/>
              <w:right w:val="single" w:sz="8" w:space="0" w:color="FFFFFF"/>
            </w:tcBorders>
            <w:shd w:val="clear" w:color="000000" w:fill="4F81BD"/>
            <w:vAlign w:val="center"/>
            <w:hideMark/>
          </w:tcPr>
          <w:p w:rsidR="003D778D" w:rsidRPr="00004689" w:rsidRDefault="003D778D" w:rsidP="006D0939">
            <w:pPr>
              <w:spacing w:after="0" w:line="240" w:lineRule="auto"/>
              <w:ind w:firstLineChars="100" w:firstLine="201"/>
              <w:jc w:val="center"/>
              <w:rPr>
                <w:rFonts w:ascii="Calibri" w:eastAsia="Times New Roman" w:hAnsi="Calibri" w:cs="Calibri"/>
                <w:b/>
                <w:bCs/>
                <w:color w:val="FFFFFF"/>
                <w:sz w:val="20"/>
                <w:szCs w:val="20"/>
                <w:lang w:val="en-GB"/>
              </w:rPr>
            </w:pPr>
            <w:r w:rsidRPr="00004689">
              <w:rPr>
                <w:rFonts w:ascii="Calibri" w:eastAsia="Times New Roman" w:hAnsi="Calibri" w:cs="Calibri"/>
                <w:b/>
                <w:bCs/>
                <w:color w:val="FFFFFF"/>
                <w:sz w:val="20"/>
                <w:szCs w:val="20"/>
                <w:lang w:val="en-GB"/>
              </w:rPr>
              <w:t>Predictability</w:t>
            </w:r>
          </w:p>
        </w:tc>
        <w:tc>
          <w:tcPr>
            <w:tcW w:w="6210" w:type="dxa"/>
            <w:tcBorders>
              <w:top w:val="nil"/>
              <w:left w:val="nil"/>
              <w:bottom w:val="single" w:sz="8" w:space="0" w:color="FFFFFF"/>
              <w:right w:val="single" w:sz="8" w:space="0" w:color="FFFFFF"/>
            </w:tcBorders>
            <w:shd w:val="clear" w:color="000000" w:fill="D0D8E8"/>
            <w:vAlign w:val="center"/>
            <w:hideMark/>
          </w:tcPr>
          <w:p w:rsidR="003D778D" w:rsidRPr="00004689" w:rsidRDefault="003D778D" w:rsidP="006D0939">
            <w:pPr>
              <w:spacing w:after="0" w:line="240" w:lineRule="auto"/>
              <w:ind w:firstLineChars="100" w:firstLine="200"/>
              <w:rPr>
                <w:rFonts w:ascii="Calibri" w:eastAsia="Times New Roman" w:hAnsi="Calibri" w:cs="Calibri"/>
                <w:color w:val="000000"/>
                <w:sz w:val="20"/>
                <w:szCs w:val="20"/>
                <w:lang w:val="en-GB"/>
              </w:rPr>
            </w:pPr>
            <w:r w:rsidRPr="00004689">
              <w:rPr>
                <w:rFonts w:ascii="Calibri" w:eastAsia="Times New Roman" w:hAnsi="Calibri" w:cs="Calibri"/>
                <w:color w:val="000000"/>
                <w:sz w:val="20"/>
                <w:szCs w:val="20"/>
                <w:lang w:val="en-GB"/>
              </w:rPr>
              <w:t>Is public climate change finance spent in line with the planned budget?</w:t>
            </w:r>
          </w:p>
        </w:tc>
      </w:tr>
      <w:tr w:rsidR="003D778D" w:rsidRPr="00C85857" w:rsidTr="006D0939">
        <w:trPr>
          <w:trHeight w:val="1150"/>
        </w:trPr>
        <w:tc>
          <w:tcPr>
            <w:tcW w:w="2895" w:type="dxa"/>
            <w:tcBorders>
              <w:top w:val="nil"/>
              <w:left w:val="single" w:sz="8" w:space="0" w:color="FFFFFF"/>
              <w:bottom w:val="single" w:sz="8" w:space="0" w:color="FFFFFF"/>
              <w:right w:val="single" w:sz="8" w:space="0" w:color="FFFFFF"/>
            </w:tcBorders>
            <w:shd w:val="clear" w:color="000000" w:fill="4F81BD"/>
            <w:vAlign w:val="center"/>
            <w:hideMark/>
          </w:tcPr>
          <w:p w:rsidR="003D778D" w:rsidRPr="00004689" w:rsidRDefault="003D778D" w:rsidP="006D0939">
            <w:pPr>
              <w:spacing w:after="0" w:line="240" w:lineRule="auto"/>
              <w:ind w:firstLineChars="100" w:firstLine="201"/>
              <w:jc w:val="center"/>
              <w:rPr>
                <w:rFonts w:ascii="Calibri" w:eastAsia="Times New Roman" w:hAnsi="Calibri" w:cs="Calibri"/>
                <w:b/>
                <w:bCs/>
                <w:color w:val="FFFFFF"/>
                <w:sz w:val="20"/>
                <w:szCs w:val="20"/>
                <w:lang w:val="en-GB"/>
              </w:rPr>
            </w:pPr>
            <w:r w:rsidRPr="00004689">
              <w:rPr>
                <w:rFonts w:ascii="Calibri" w:eastAsia="Times New Roman" w:hAnsi="Calibri" w:cs="Calibri"/>
                <w:b/>
                <w:bCs/>
                <w:color w:val="FFFFFF"/>
                <w:sz w:val="20"/>
                <w:szCs w:val="20"/>
                <w:lang w:val="en-GB"/>
              </w:rPr>
              <w:t>Public finance management</w:t>
            </w:r>
          </w:p>
        </w:tc>
        <w:tc>
          <w:tcPr>
            <w:tcW w:w="6210" w:type="dxa"/>
            <w:tcBorders>
              <w:top w:val="nil"/>
              <w:left w:val="nil"/>
              <w:bottom w:val="single" w:sz="8" w:space="0" w:color="FFFFFF"/>
              <w:right w:val="single" w:sz="8" w:space="0" w:color="FFFFFF"/>
            </w:tcBorders>
            <w:shd w:val="clear" w:color="000000" w:fill="D0D8E8"/>
            <w:vAlign w:val="center"/>
            <w:hideMark/>
          </w:tcPr>
          <w:p w:rsidR="003D778D" w:rsidRPr="00004689" w:rsidRDefault="003D778D" w:rsidP="006D0939">
            <w:pPr>
              <w:spacing w:after="0" w:line="240" w:lineRule="auto"/>
              <w:ind w:firstLineChars="100" w:firstLine="200"/>
              <w:rPr>
                <w:rFonts w:ascii="Calibri" w:eastAsia="Times New Roman" w:hAnsi="Calibri" w:cs="Calibri"/>
                <w:color w:val="000000"/>
                <w:sz w:val="20"/>
                <w:szCs w:val="20"/>
                <w:lang w:val="en-GB"/>
              </w:rPr>
            </w:pPr>
            <w:proofErr w:type="spellStart"/>
            <w:r w:rsidRPr="00004689">
              <w:rPr>
                <w:rFonts w:ascii="Calibri" w:eastAsia="Times New Roman" w:hAnsi="Calibri" w:cs="Calibri"/>
                <w:color w:val="000000"/>
                <w:sz w:val="20"/>
                <w:szCs w:val="20"/>
                <w:lang w:val="en-GB"/>
              </w:rPr>
              <w:t>Are</w:t>
            </w:r>
            <w:proofErr w:type="spellEnd"/>
            <w:r w:rsidRPr="00004689">
              <w:rPr>
                <w:rFonts w:ascii="Calibri" w:eastAsia="Times New Roman" w:hAnsi="Calibri" w:cs="Calibri"/>
                <w:color w:val="000000"/>
                <w:sz w:val="20"/>
                <w:szCs w:val="20"/>
                <w:lang w:val="en-GB"/>
              </w:rPr>
              <w:t xml:space="preserve"> country PFM and procurement systems being strengthened for the delivery of climate finance?</w:t>
            </w:r>
          </w:p>
        </w:tc>
      </w:tr>
      <w:tr w:rsidR="003D778D" w:rsidRPr="00C85857" w:rsidTr="006D0939">
        <w:trPr>
          <w:trHeight w:val="1240"/>
        </w:trPr>
        <w:tc>
          <w:tcPr>
            <w:tcW w:w="2895" w:type="dxa"/>
            <w:tcBorders>
              <w:top w:val="nil"/>
              <w:left w:val="single" w:sz="8" w:space="0" w:color="FFFFFF"/>
              <w:bottom w:val="single" w:sz="8" w:space="0" w:color="FFFFFF"/>
              <w:right w:val="single" w:sz="8" w:space="0" w:color="FFFFFF"/>
            </w:tcBorders>
            <w:shd w:val="clear" w:color="000000" w:fill="4F81BD"/>
            <w:vAlign w:val="center"/>
            <w:hideMark/>
          </w:tcPr>
          <w:p w:rsidR="003D778D" w:rsidRPr="00004689" w:rsidRDefault="003D778D" w:rsidP="006D0939">
            <w:pPr>
              <w:spacing w:after="0" w:line="240" w:lineRule="auto"/>
              <w:ind w:firstLineChars="100" w:firstLine="201"/>
              <w:jc w:val="center"/>
              <w:rPr>
                <w:rFonts w:ascii="Calibri" w:eastAsia="Times New Roman" w:hAnsi="Calibri" w:cs="Calibri"/>
                <w:b/>
                <w:bCs/>
                <w:color w:val="FFFFFF"/>
                <w:sz w:val="20"/>
                <w:szCs w:val="20"/>
                <w:lang w:val="en-GB"/>
              </w:rPr>
            </w:pPr>
            <w:r w:rsidRPr="00004689">
              <w:rPr>
                <w:rFonts w:ascii="Calibri" w:eastAsia="Times New Roman" w:hAnsi="Calibri" w:cs="Calibri"/>
                <w:b/>
                <w:bCs/>
                <w:color w:val="FFFFFF"/>
                <w:sz w:val="20"/>
                <w:szCs w:val="20"/>
                <w:lang w:val="en-GB"/>
              </w:rPr>
              <w:t>Accountability</w:t>
            </w:r>
          </w:p>
        </w:tc>
        <w:tc>
          <w:tcPr>
            <w:tcW w:w="6210" w:type="dxa"/>
            <w:tcBorders>
              <w:top w:val="nil"/>
              <w:left w:val="nil"/>
              <w:bottom w:val="single" w:sz="8" w:space="0" w:color="FFFFFF"/>
              <w:right w:val="single" w:sz="8" w:space="0" w:color="FFFFFF"/>
            </w:tcBorders>
            <w:shd w:val="clear" w:color="000000" w:fill="D0D8E8"/>
            <w:vAlign w:val="center"/>
            <w:hideMark/>
          </w:tcPr>
          <w:p w:rsidR="003D778D" w:rsidRPr="00004689" w:rsidRDefault="003D778D" w:rsidP="006D0939">
            <w:pPr>
              <w:spacing w:after="0" w:line="240" w:lineRule="auto"/>
              <w:ind w:firstLineChars="100" w:firstLine="200"/>
              <w:rPr>
                <w:rFonts w:ascii="Calibri" w:eastAsia="Times New Roman" w:hAnsi="Calibri" w:cs="Calibri"/>
                <w:color w:val="000000"/>
                <w:sz w:val="20"/>
                <w:szCs w:val="20"/>
                <w:lang w:val="en-GB"/>
              </w:rPr>
            </w:pPr>
            <w:r w:rsidRPr="00004689">
              <w:rPr>
                <w:rFonts w:ascii="Calibri" w:eastAsia="Times New Roman" w:hAnsi="Calibri" w:cs="Calibri"/>
                <w:color w:val="000000"/>
                <w:sz w:val="20"/>
                <w:szCs w:val="20"/>
                <w:lang w:val="en-GB"/>
              </w:rPr>
              <w:t xml:space="preserve">Do the legislature and the supreme audit institution scrutinize government financial performance, including performance against climate change-related objectives?  </w:t>
            </w:r>
          </w:p>
        </w:tc>
      </w:tr>
      <w:tr w:rsidR="003D778D" w:rsidRPr="00C85857" w:rsidTr="006D0939">
        <w:trPr>
          <w:trHeight w:val="1060"/>
        </w:trPr>
        <w:tc>
          <w:tcPr>
            <w:tcW w:w="2895" w:type="dxa"/>
            <w:tcBorders>
              <w:top w:val="nil"/>
              <w:left w:val="single" w:sz="8" w:space="0" w:color="FFFFFF"/>
              <w:bottom w:val="single" w:sz="8" w:space="0" w:color="FFFFFF"/>
              <w:right w:val="single" w:sz="8" w:space="0" w:color="FFFFFF"/>
            </w:tcBorders>
            <w:shd w:val="clear" w:color="000000" w:fill="4F81BD"/>
            <w:vAlign w:val="center"/>
            <w:hideMark/>
          </w:tcPr>
          <w:p w:rsidR="003D778D" w:rsidRPr="00004689" w:rsidRDefault="003D778D" w:rsidP="006D0939">
            <w:pPr>
              <w:spacing w:after="0" w:line="240" w:lineRule="auto"/>
              <w:ind w:firstLineChars="100" w:firstLine="201"/>
              <w:jc w:val="center"/>
              <w:rPr>
                <w:rFonts w:ascii="Calibri" w:eastAsia="Times New Roman" w:hAnsi="Calibri" w:cs="Calibri"/>
                <w:b/>
                <w:bCs/>
                <w:color w:val="FFFFFF"/>
                <w:sz w:val="20"/>
                <w:szCs w:val="20"/>
                <w:lang w:val="en-GB"/>
              </w:rPr>
            </w:pPr>
            <w:r w:rsidRPr="00004689">
              <w:rPr>
                <w:rFonts w:ascii="Calibri" w:eastAsia="Times New Roman" w:hAnsi="Calibri" w:cs="Calibri"/>
                <w:b/>
                <w:bCs/>
                <w:color w:val="FFFFFF"/>
                <w:sz w:val="20"/>
                <w:szCs w:val="20"/>
                <w:lang w:val="en-GB"/>
              </w:rPr>
              <w:t>Transparency</w:t>
            </w:r>
          </w:p>
        </w:tc>
        <w:tc>
          <w:tcPr>
            <w:tcW w:w="6210" w:type="dxa"/>
            <w:tcBorders>
              <w:top w:val="nil"/>
              <w:left w:val="nil"/>
              <w:bottom w:val="single" w:sz="8" w:space="0" w:color="FFFFFF"/>
              <w:right w:val="single" w:sz="8" w:space="0" w:color="FFFFFF"/>
            </w:tcBorders>
            <w:shd w:val="clear" w:color="000000" w:fill="D0D8E8"/>
            <w:vAlign w:val="center"/>
            <w:hideMark/>
          </w:tcPr>
          <w:p w:rsidR="003D778D" w:rsidRPr="00004689" w:rsidRDefault="003D778D" w:rsidP="006D0939">
            <w:pPr>
              <w:spacing w:after="0" w:line="240" w:lineRule="auto"/>
              <w:ind w:firstLineChars="100" w:firstLine="200"/>
              <w:rPr>
                <w:rFonts w:ascii="Calibri" w:eastAsia="Times New Roman" w:hAnsi="Calibri" w:cs="Calibri"/>
                <w:color w:val="000000"/>
                <w:sz w:val="20"/>
                <w:szCs w:val="20"/>
                <w:lang w:val="en-GB"/>
              </w:rPr>
            </w:pPr>
            <w:r w:rsidRPr="00004689">
              <w:rPr>
                <w:rFonts w:ascii="Calibri" w:eastAsia="Times New Roman" w:hAnsi="Calibri" w:cs="Calibri"/>
                <w:color w:val="000000"/>
                <w:sz w:val="20"/>
                <w:szCs w:val="20"/>
                <w:lang w:val="en-GB"/>
              </w:rPr>
              <w:t>What ways exist to promote transparency of public climate change finance delivery in an accessible format?</w:t>
            </w:r>
          </w:p>
        </w:tc>
      </w:tr>
      <w:tr w:rsidR="003D778D" w:rsidRPr="00C85857" w:rsidTr="006D0939">
        <w:trPr>
          <w:trHeight w:val="1590"/>
        </w:trPr>
        <w:tc>
          <w:tcPr>
            <w:tcW w:w="2895" w:type="dxa"/>
            <w:tcBorders>
              <w:top w:val="single" w:sz="12" w:space="0" w:color="FFFFFF"/>
              <w:left w:val="single" w:sz="8" w:space="0" w:color="FFFFFF"/>
              <w:bottom w:val="single" w:sz="8" w:space="0" w:color="FFFFFF"/>
              <w:right w:val="single" w:sz="8" w:space="0" w:color="FFFFFF"/>
            </w:tcBorders>
            <w:shd w:val="clear" w:color="000000" w:fill="4F81BD"/>
            <w:vAlign w:val="center"/>
            <w:hideMark/>
          </w:tcPr>
          <w:p w:rsidR="003D778D" w:rsidRPr="00004689" w:rsidRDefault="003D778D" w:rsidP="006D0939">
            <w:pPr>
              <w:spacing w:after="0" w:line="240" w:lineRule="auto"/>
              <w:ind w:firstLineChars="100" w:firstLine="201"/>
              <w:jc w:val="center"/>
              <w:rPr>
                <w:rFonts w:ascii="Calibri" w:eastAsia="Times New Roman" w:hAnsi="Calibri" w:cs="Calibri"/>
                <w:b/>
                <w:bCs/>
                <w:color w:val="FFFFFF"/>
                <w:sz w:val="20"/>
                <w:szCs w:val="20"/>
                <w:lang w:val="en-GB"/>
              </w:rPr>
            </w:pPr>
            <w:r w:rsidRPr="00004689">
              <w:rPr>
                <w:rFonts w:ascii="Calibri" w:eastAsia="Times New Roman" w:hAnsi="Calibri" w:cs="Calibri"/>
                <w:b/>
                <w:bCs/>
                <w:color w:val="FFFFFF"/>
                <w:sz w:val="20"/>
                <w:szCs w:val="20"/>
                <w:lang w:val="en-GB"/>
              </w:rPr>
              <w:t>Gender equity</w:t>
            </w:r>
          </w:p>
        </w:tc>
        <w:tc>
          <w:tcPr>
            <w:tcW w:w="6210" w:type="dxa"/>
            <w:tcBorders>
              <w:top w:val="single" w:sz="12" w:space="0" w:color="FFFFFF"/>
              <w:left w:val="nil"/>
              <w:bottom w:val="single" w:sz="8" w:space="0" w:color="FFFFFF"/>
              <w:right w:val="single" w:sz="8" w:space="0" w:color="FFFFFF"/>
            </w:tcBorders>
            <w:shd w:val="clear" w:color="000000" w:fill="D0D8E8"/>
            <w:vAlign w:val="center"/>
            <w:hideMark/>
          </w:tcPr>
          <w:p w:rsidR="003D778D" w:rsidRPr="00004689" w:rsidRDefault="003D778D" w:rsidP="006D0939">
            <w:pPr>
              <w:spacing w:after="0" w:line="240" w:lineRule="auto"/>
              <w:ind w:firstLineChars="100" w:firstLine="200"/>
              <w:rPr>
                <w:rFonts w:ascii="Calibri" w:eastAsia="Times New Roman" w:hAnsi="Calibri" w:cs="Calibri"/>
                <w:color w:val="000000"/>
                <w:sz w:val="20"/>
                <w:szCs w:val="20"/>
                <w:lang w:val="en-GB"/>
              </w:rPr>
            </w:pPr>
            <w:r w:rsidRPr="00004689">
              <w:rPr>
                <w:rFonts w:ascii="Calibri" w:eastAsia="Times New Roman" w:hAnsi="Calibri" w:cs="Calibri"/>
                <w:color w:val="000000"/>
                <w:sz w:val="20"/>
                <w:szCs w:val="20"/>
                <w:lang w:val="en-GB"/>
              </w:rPr>
              <w:t>Is gender equality a consideration in the management of public climate change finance?</w:t>
            </w:r>
          </w:p>
        </w:tc>
      </w:tr>
      <w:tr w:rsidR="003D778D" w:rsidRPr="00C85857" w:rsidTr="006D0939">
        <w:trPr>
          <w:trHeight w:val="1150"/>
        </w:trPr>
        <w:tc>
          <w:tcPr>
            <w:tcW w:w="2895" w:type="dxa"/>
            <w:tcBorders>
              <w:top w:val="nil"/>
              <w:left w:val="single" w:sz="8" w:space="0" w:color="FFFFFF"/>
              <w:bottom w:val="single" w:sz="8" w:space="0" w:color="FFFFFF"/>
              <w:right w:val="single" w:sz="8" w:space="0" w:color="FFFFFF"/>
            </w:tcBorders>
            <w:shd w:val="clear" w:color="000000" w:fill="4F81BD"/>
            <w:vAlign w:val="center"/>
            <w:hideMark/>
          </w:tcPr>
          <w:p w:rsidR="003D778D" w:rsidRPr="00004689" w:rsidRDefault="003D778D" w:rsidP="006D0939">
            <w:pPr>
              <w:spacing w:after="0" w:line="240" w:lineRule="auto"/>
              <w:ind w:firstLineChars="100" w:firstLine="201"/>
              <w:jc w:val="center"/>
              <w:rPr>
                <w:rFonts w:ascii="Calibri" w:eastAsia="Times New Roman" w:hAnsi="Calibri" w:cs="Calibri"/>
                <w:b/>
                <w:bCs/>
                <w:color w:val="FFFFFF"/>
                <w:sz w:val="20"/>
                <w:szCs w:val="20"/>
                <w:lang w:val="en-GB"/>
              </w:rPr>
            </w:pPr>
            <w:r w:rsidRPr="00004689">
              <w:rPr>
                <w:rFonts w:ascii="Calibri" w:eastAsia="Times New Roman" w:hAnsi="Calibri" w:cs="Calibri"/>
                <w:b/>
                <w:bCs/>
                <w:color w:val="FFFFFF"/>
                <w:sz w:val="20"/>
                <w:szCs w:val="20"/>
                <w:lang w:val="en-GB"/>
              </w:rPr>
              <w:t>Enabling environment</w:t>
            </w:r>
          </w:p>
        </w:tc>
        <w:tc>
          <w:tcPr>
            <w:tcW w:w="6210" w:type="dxa"/>
            <w:tcBorders>
              <w:top w:val="nil"/>
              <w:left w:val="nil"/>
              <w:bottom w:val="single" w:sz="8" w:space="0" w:color="FFFFFF"/>
              <w:right w:val="single" w:sz="8" w:space="0" w:color="FFFFFF"/>
            </w:tcBorders>
            <w:shd w:val="clear" w:color="000000" w:fill="E9EDF4"/>
            <w:vAlign w:val="center"/>
            <w:hideMark/>
          </w:tcPr>
          <w:p w:rsidR="003D778D" w:rsidRPr="00004689" w:rsidRDefault="003D778D" w:rsidP="006D0939">
            <w:pPr>
              <w:spacing w:after="0" w:line="240" w:lineRule="auto"/>
              <w:ind w:firstLineChars="100" w:firstLine="200"/>
              <w:rPr>
                <w:rFonts w:ascii="Calibri" w:eastAsia="Times New Roman" w:hAnsi="Calibri" w:cs="Calibri"/>
                <w:color w:val="000000"/>
                <w:sz w:val="20"/>
                <w:szCs w:val="20"/>
                <w:lang w:val="en-GB"/>
              </w:rPr>
            </w:pPr>
            <w:r w:rsidRPr="00004689">
              <w:rPr>
                <w:rFonts w:ascii="Calibri" w:eastAsia="Times New Roman" w:hAnsi="Calibri" w:cs="Calibri"/>
                <w:color w:val="000000"/>
                <w:sz w:val="20"/>
                <w:szCs w:val="20"/>
                <w:lang w:val="en-GB"/>
              </w:rPr>
              <w:t>How does government enable the contribution of civil society and the private sector to climate compatible development? How does civil society engage with this process?</w:t>
            </w:r>
          </w:p>
        </w:tc>
      </w:tr>
      <w:tr w:rsidR="003D778D" w:rsidRPr="00C85857" w:rsidTr="0000237E">
        <w:trPr>
          <w:trHeight w:val="880"/>
        </w:trPr>
        <w:tc>
          <w:tcPr>
            <w:tcW w:w="2895" w:type="dxa"/>
            <w:tcBorders>
              <w:top w:val="inset" w:sz="6" w:space="0" w:color="auto"/>
              <w:left w:val="single" w:sz="8" w:space="0" w:color="FFFFFF"/>
              <w:bottom w:val="single" w:sz="8" w:space="0" w:color="FFFFFF"/>
              <w:right w:val="nil"/>
            </w:tcBorders>
            <w:shd w:val="clear" w:color="auto" w:fill="4F81BD"/>
            <w:vAlign w:val="center"/>
            <w:hideMark/>
          </w:tcPr>
          <w:p w:rsidR="003D778D" w:rsidRPr="00004689" w:rsidRDefault="003D778D" w:rsidP="006D0939">
            <w:pPr>
              <w:spacing w:after="0" w:line="240" w:lineRule="auto"/>
              <w:ind w:firstLineChars="100" w:firstLine="201"/>
              <w:jc w:val="center"/>
              <w:rPr>
                <w:rFonts w:ascii="Calibri" w:eastAsia="Times New Roman" w:hAnsi="Calibri" w:cs="Calibri"/>
                <w:b/>
                <w:bCs/>
                <w:color w:val="FFFFFF"/>
                <w:sz w:val="20"/>
                <w:szCs w:val="20"/>
                <w:lang w:val="en-GB"/>
              </w:rPr>
            </w:pPr>
            <w:r w:rsidRPr="00004689">
              <w:rPr>
                <w:rFonts w:ascii="Calibri" w:eastAsia="Times New Roman" w:hAnsi="Calibri" w:cs="Calibri"/>
                <w:b/>
                <w:bCs/>
                <w:color w:val="FFFFFF"/>
                <w:sz w:val="20"/>
                <w:szCs w:val="20"/>
                <w:lang w:val="en-GB"/>
              </w:rPr>
              <w:t>Fiscal Measures</w:t>
            </w:r>
          </w:p>
        </w:tc>
        <w:tc>
          <w:tcPr>
            <w:tcW w:w="6210" w:type="dxa"/>
            <w:shd w:val="clear" w:color="auto" w:fill="E9EDF4"/>
            <w:vAlign w:val="center"/>
          </w:tcPr>
          <w:p w:rsidR="003D778D" w:rsidRPr="00004689" w:rsidRDefault="003D778D" w:rsidP="006D0939">
            <w:pPr>
              <w:spacing w:after="0" w:line="240" w:lineRule="auto"/>
              <w:ind w:firstLineChars="100" w:firstLine="200"/>
              <w:rPr>
                <w:rFonts w:ascii="Calibri" w:eastAsia="Times New Roman" w:hAnsi="Calibri" w:cs="Calibri"/>
                <w:color w:val="000000"/>
                <w:sz w:val="20"/>
                <w:szCs w:val="20"/>
                <w:lang w:val="en-GB"/>
              </w:rPr>
            </w:pPr>
          </w:p>
          <w:p w:rsidR="003D778D" w:rsidRPr="00004689" w:rsidRDefault="003D778D" w:rsidP="000C6BFB">
            <w:pPr>
              <w:spacing w:after="0" w:line="240" w:lineRule="auto"/>
              <w:rPr>
                <w:rFonts w:ascii="Calibri" w:eastAsia="Times New Roman" w:hAnsi="Calibri" w:cs="Calibri"/>
                <w:color w:val="000000"/>
                <w:sz w:val="20"/>
                <w:szCs w:val="20"/>
                <w:lang w:val="en-GB"/>
              </w:rPr>
            </w:pPr>
            <w:r w:rsidRPr="00004689">
              <w:rPr>
                <w:rFonts w:ascii="Calibri" w:eastAsia="Times New Roman" w:hAnsi="Calibri" w:cs="Calibri"/>
                <w:color w:val="000000"/>
                <w:sz w:val="20"/>
                <w:szCs w:val="20"/>
                <w:lang w:val="en-GB"/>
              </w:rPr>
              <w:t>How does government fiscal policy relate to the national response to climate change?</w:t>
            </w:r>
          </w:p>
          <w:p w:rsidR="003D778D" w:rsidRPr="00004689" w:rsidRDefault="003D778D" w:rsidP="006D0939">
            <w:pPr>
              <w:spacing w:after="0" w:line="240" w:lineRule="auto"/>
              <w:ind w:firstLineChars="100" w:firstLine="200"/>
              <w:rPr>
                <w:rFonts w:ascii="Calibri" w:eastAsia="Times New Roman" w:hAnsi="Calibri" w:cs="Calibri"/>
                <w:color w:val="000000"/>
                <w:sz w:val="20"/>
                <w:szCs w:val="20"/>
                <w:lang w:val="en-GB"/>
              </w:rPr>
            </w:pPr>
          </w:p>
        </w:tc>
      </w:tr>
    </w:tbl>
    <w:p w:rsidR="00EE155F" w:rsidRPr="00C85857" w:rsidRDefault="00EE155F" w:rsidP="00EE155F">
      <w:pPr>
        <w:spacing w:after="0"/>
        <w:rPr>
          <w:lang w:val="en-GB"/>
        </w:rPr>
      </w:pPr>
    </w:p>
    <w:p w:rsidR="00EE155F" w:rsidRPr="00C85857" w:rsidRDefault="00EE155F" w:rsidP="002D17BC">
      <w:pPr>
        <w:spacing w:after="0"/>
        <w:contextualSpacing/>
        <w:rPr>
          <w:rFonts w:ascii="Arial" w:hAnsi="Arial" w:cs="Arial"/>
          <w:sz w:val="24"/>
          <w:szCs w:val="24"/>
          <w:lang w:val="en-GB"/>
        </w:rPr>
      </w:pPr>
    </w:p>
    <w:p w:rsidR="00B56A83" w:rsidRPr="00004689" w:rsidRDefault="00B56A83" w:rsidP="00B56A83">
      <w:pPr>
        <w:pStyle w:val="Title"/>
        <w:rPr>
          <w:lang w:val="en-GB"/>
        </w:rPr>
      </w:pPr>
      <w:r w:rsidRPr="00004689">
        <w:rPr>
          <w:lang w:val="en-GB"/>
        </w:rPr>
        <w:lastRenderedPageBreak/>
        <w:t xml:space="preserve">Next steps for the development of a framework for learning on use of country systems to manage climate finance </w:t>
      </w:r>
    </w:p>
    <w:p w:rsidR="000C6BFB" w:rsidRPr="00004689" w:rsidRDefault="006E3C5D">
      <w:pPr>
        <w:jc w:val="both"/>
        <w:rPr>
          <w:rFonts w:ascii="Arial" w:hAnsi="Arial" w:cs="Arial"/>
          <w:sz w:val="24"/>
          <w:szCs w:val="24"/>
          <w:lang w:val="en-GB"/>
        </w:rPr>
      </w:pPr>
      <w:r w:rsidRPr="00004689">
        <w:rPr>
          <w:rFonts w:ascii="Arial" w:hAnsi="Arial" w:cs="Arial"/>
          <w:sz w:val="24"/>
          <w:szCs w:val="24"/>
          <w:lang w:val="en-GB"/>
        </w:rPr>
        <w:t xml:space="preserve">The </w:t>
      </w:r>
      <w:r w:rsidR="005C210F" w:rsidRPr="00004689">
        <w:rPr>
          <w:rFonts w:ascii="Arial" w:hAnsi="Arial" w:cs="Arial"/>
          <w:sz w:val="24"/>
          <w:szCs w:val="24"/>
          <w:lang w:val="en-GB"/>
        </w:rPr>
        <w:t xml:space="preserve">Forum </w:t>
      </w:r>
      <w:r w:rsidRPr="00004689">
        <w:rPr>
          <w:rFonts w:ascii="Arial" w:hAnsi="Arial" w:cs="Arial"/>
          <w:sz w:val="24"/>
          <w:szCs w:val="24"/>
          <w:lang w:val="en-GB"/>
        </w:rPr>
        <w:t xml:space="preserve">acknowledged the need to continue refining the framework and </w:t>
      </w:r>
      <w:r w:rsidR="00364EB6" w:rsidRPr="00004689">
        <w:rPr>
          <w:rFonts w:ascii="Arial" w:hAnsi="Arial" w:cs="Arial"/>
          <w:sz w:val="24"/>
          <w:szCs w:val="24"/>
          <w:lang w:val="en-GB"/>
        </w:rPr>
        <w:t>identified</w:t>
      </w:r>
      <w:r w:rsidR="005C210F" w:rsidRPr="00004689">
        <w:rPr>
          <w:rFonts w:ascii="Arial" w:hAnsi="Arial" w:cs="Arial"/>
          <w:sz w:val="24"/>
          <w:szCs w:val="24"/>
          <w:lang w:val="en-GB"/>
        </w:rPr>
        <w:t xml:space="preserve"> </w:t>
      </w:r>
      <w:r w:rsidRPr="00004689">
        <w:rPr>
          <w:rFonts w:ascii="Arial" w:hAnsi="Arial" w:cs="Arial"/>
          <w:sz w:val="24"/>
          <w:szCs w:val="24"/>
          <w:lang w:val="en-GB"/>
        </w:rPr>
        <w:t xml:space="preserve">the following next steps </w:t>
      </w:r>
    </w:p>
    <w:p w:rsidR="00EE155F" w:rsidRPr="00C85857" w:rsidRDefault="00EE155F" w:rsidP="00BF550D">
      <w:pPr>
        <w:numPr>
          <w:ilvl w:val="0"/>
          <w:numId w:val="28"/>
        </w:numPr>
        <w:ind w:left="1440"/>
        <w:contextualSpacing/>
        <w:jc w:val="both"/>
        <w:textAlignment w:val="baseline"/>
        <w:rPr>
          <w:rFonts w:ascii="Arial" w:hAnsi="Arial" w:cs="Arial"/>
          <w:color w:val="000000" w:themeColor="text1"/>
          <w:sz w:val="24"/>
          <w:szCs w:val="24"/>
          <w:lang w:val="en-GB"/>
        </w:rPr>
      </w:pPr>
      <w:r w:rsidRPr="00C85857">
        <w:rPr>
          <w:rFonts w:ascii="Arial" w:hAnsi="Arial" w:cs="Arial"/>
          <w:color w:val="000000" w:themeColor="text1"/>
          <w:sz w:val="24"/>
          <w:szCs w:val="24"/>
          <w:lang w:val="en-GB"/>
        </w:rPr>
        <w:t>Th</w:t>
      </w:r>
      <w:r w:rsidR="00D9391D" w:rsidRPr="00C85857">
        <w:rPr>
          <w:rFonts w:ascii="Arial" w:hAnsi="Arial" w:cs="Arial"/>
          <w:color w:val="000000" w:themeColor="text1"/>
          <w:sz w:val="24"/>
          <w:szCs w:val="24"/>
          <w:lang w:val="en-GB"/>
        </w:rPr>
        <w:t>e</w:t>
      </w:r>
      <w:r w:rsidRPr="008266CB">
        <w:rPr>
          <w:rFonts w:ascii="Arial" w:hAnsi="Arial" w:cs="Arial"/>
          <w:color w:val="000000" w:themeColor="text1"/>
          <w:sz w:val="24"/>
          <w:szCs w:val="24"/>
          <w:lang w:val="en-GB"/>
        </w:rPr>
        <w:t xml:space="preserve"> framework </w:t>
      </w:r>
      <w:r w:rsidR="00364EB6" w:rsidRPr="0018201A">
        <w:rPr>
          <w:rFonts w:ascii="Arial" w:hAnsi="Arial" w:cs="Arial"/>
          <w:color w:val="000000" w:themeColor="text1"/>
          <w:sz w:val="24"/>
          <w:szCs w:val="24"/>
          <w:lang w:val="en-GB"/>
        </w:rPr>
        <w:t xml:space="preserve">could </w:t>
      </w:r>
      <w:r w:rsidRPr="0018201A">
        <w:rPr>
          <w:rFonts w:ascii="Arial" w:hAnsi="Arial" w:cs="Arial"/>
          <w:color w:val="000000" w:themeColor="text1"/>
          <w:sz w:val="24"/>
          <w:szCs w:val="24"/>
          <w:lang w:val="en-GB"/>
        </w:rPr>
        <w:t xml:space="preserve">be </w:t>
      </w:r>
      <w:r w:rsidR="00D9391D" w:rsidRPr="0018201A">
        <w:rPr>
          <w:rFonts w:ascii="Arial" w:hAnsi="Arial" w:cs="Arial"/>
          <w:color w:val="000000" w:themeColor="text1"/>
          <w:sz w:val="24"/>
          <w:szCs w:val="24"/>
          <w:lang w:val="en-GB"/>
        </w:rPr>
        <w:t xml:space="preserve">further </w:t>
      </w:r>
      <w:r w:rsidRPr="0018201A">
        <w:rPr>
          <w:rFonts w:ascii="Arial" w:hAnsi="Arial" w:cs="Arial"/>
          <w:color w:val="000000" w:themeColor="text1"/>
          <w:sz w:val="24"/>
          <w:szCs w:val="24"/>
          <w:lang w:val="en-GB"/>
        </w:rPr>
        <w:t>developed and refined with the early involveme</w:t>
      </w:r>
      <w:r w:rsidRPr="00D52DA4">
        <w:rPr>
          <w:rFonts w:ascii="Arial" w:hAnsi="Arial" w:cs="Arial"/>
          <w:color w:val="000000" w:themeColor="text1"/>
          <w:sz w:val="24"/>
          <w:szCs w:val="24"/>
          <w:lang w:val="en-GB"/>
        </w:rPr>
        <w:t>nt of a number of participating countries</w:t>
      </w:r>
      <w:r w:rsidR="003F30AF">
        <w:rPr>
          <w:rFonts w:ascii="Arial" w:hAnsi="Arial" w:cs="Arial"/>
          <w:color w:val="000000" w:themeColor="text1"/>
          <w:sz w:val="24"/>
          <w:szCs w:val="24"/>
          <w:lang w:val="en-GB"/>
        </w:rPr>
        <w:t xml:space="preserve"> and based on feedback received during the Global Forum</w:t>
      </w:r>
      <w:r w:rsidRPr="00D52DA4">
        <w:rPr>
          <w:rFonts w:ascii="Arial" w:hAnsi="Arial" w:cs="Arial"/>
          <w:color w:val="000000" w:themeColor="text1"/>
          <w:sz w:val="24"/>
          <w:szCs w:val="24"/>
          <w:lang w:val="en-GB"/>
        </w:rPr>
        <w:t>.</w:t>
      </w:r>
      <w:r w:rsidR="002C109C" w:rsidRPr="00D52DA4">
        <w:rPr>
          <w:rFonts w:ascii="Arial" w:hAnsi="Arial" w:cs="Arial"/>
          <w:color w:val="000000" w:themeColor="text1"/>
          <w:sz w:val="24"/>
          <w:szCs w:val="24"/>
          <w:lang w:val="en-GB"/>
        </w:rPr>
        <w:t xml:space="preserve">  This could include incorporating additional questions around how climate finance is addressing inequality</w:t>
      </w:r>
      <w:r w:rsidR="005C210F" w:rsidRPr="00C85857">
        <w:rPr>
          <w:rFonts w:ascii="Arial" w:hAnsi="Arial" w:cs="Arial"/>
          <w:color w:val="000000" w:themeColor="text1"/>
          <w:sz w:val="24"/>
          <w:szCs w:val="24"/>
          <w:lang w:val="en-GB"/>
        </w:rPr>
        <w:t xml:space="preserve"> and social issues generally (e.g., gender, cohesion, health)</w:t>
      </w:r>
      <w:r w:rsidR="002C109C" w:rsidRPr="00C85857">
        <w:rPr>
          <w:rFonts w:ascii="Arial" w:hAnsi="Arial" w:cs="Arial"/>
          <w:color w:val="000000" w:themeColor="text1"/>
          <w:sz w:val="24"/>
          <w:szCs w:val="24"/>
          <w:lang w:val="en-GB"/>
        </w:rPr>
        <w:t xml:space="preserve">, what partnerships are emerging in country </w:t>
      </w:r>
      <w:r w:rsidR="003F30AF">
        <w:rPr>
          <w:rFonts w:ascii="Arial" w:hAnsi="Arial" w:cs="Arial"/>
          <w:color w:val="000000" w:themeColor="text1"/>
          <w:sz w:val="24"/>
          <w:szCs w:val="24"/>
          <w:lang w:val="en-GB"/>
        </w:rPr>
        <w:t xml:space="preserve">and in regions </w:t>
      </w:r>
      <w:r w:rsidR="002C109C" w:rsidRPr="00C85857">
        <w:rPr>
          <w:rFonts w:ascii="Arial" w:hAnsi="Arial" w:cs="Arial"/>
          <w:color w:val="000000" w:themeColor="text1"/>
          <w:sz w:val="24"/>
          <w:szCs w:val="24"/>
          <w:lang w:val="en-GB"/>
        </w:rPr>
        <w:t xml:space="preserve">as a result of </w:t>
      </w:r>
      <w:r w:rsidR="003F30AF">
        <w:rPr>
          <w:rFonts w:ascii="Arial" w:hAnsi="Arial" w:cs="Arial"/>
          <w:color w:val="000000" w:themeColor="text1"/>
          <w:sz w:val="24"/>
          <w:szCs w:val="24"/>
          <w:lang w:val="en-GB"/>
        </w:rPr>
        <w:t xml:space="preserve">efforts to </w:t>
      </w:r>
      <w:r w:rsidR="002C109C" w:rsidRPr="00C85857">
        <w:rPr>
          <w:rFonts w:ascii="Arial" w:hAnsi="Arial" w:cs="Arial"/>
          <w:color w:val="000000" w:themeColor="text1"/>
          <w:sz w:val="24"/>
          <w:szCs w:val="24"/>
          <w:lang w:val="en-GB"/>
        </w:rPr>
        <w:t xml:space="preserve">strengthen country systems, and whether reform of country systems would result in transformational impacts. </w:t>
      </w:r>
    </w:p>
    <w:p w:rsidR="0025211D" w:rsidRPr="00C85857" w:rsidRDefault="0025211D" w:rsidP="00BF550D">
      <w:pPr>
        <w:ind w:left="1440"/>
        <w:contextualSpacing/>
        <w:jc w:val="both"/>
        <w:textAlignment w:val="baseline"/>
        <w:rPr>
          <w:rFonts w:ascii="Arial" w:hAnsi="Arial" w:cs="Arial"/>
          <w:color w:val="000000" w:themeColor="text1"/>
          <w:sz w:val="24"/>
          <w:szCs w:val="24"/>
          <w:lang w:val="en-GB"/>
        </w:rPr>
      </w:pPr>
    </w:p>
    <w:p w:rsidR="00EE155F" w:rsidRPr="00C85857" w:rsidRDefault="00EE155F" w:rsidP="00BF550D">
      <w:pPr>
        <w:numPr>
          <w:ilvl w:val="0"/>
          <w:numId w:val="28"/>
        </w:numPr>
        <w:ind w:left="1440"/>
        <w:contextualSpacing/>
        <w:jc w:val="both"/>
        <w:textAlignment w:val="baseline"/>
        <w:rPr>
          <w:rFonts w:ascii="Arial" w:hAnsi="Arial" w:cs="Arial"/>
          <w:color w:val="000000" w:themeColor="text1"/>
          <w:sz w:val="24"/>
          <w:szCs w:val="24"/>
          <w:lang w:val="en-GB"/>
        </w:rPr>
      </w:pPr>
      <w:r w:rsidRPr="00C85857">
        <w:rPr>
          <w:rFonts w:ascii="Arial" w:hAnsi="Arial" w:cs="Arial"/>
          <w:color w:val="000000" w:themeColor="text1"/>
          <w:sz w:val="24"/>
          <w:szCs w:val="24"/>
          <w:lang w:val="en-GB"/>
        </w:rPr>
        <w:t xml:space="preserve">Evidence and lessons learned from this framework </w:t>
      </w:r>
      <w:r w:rsidR="003F30AF">
        <w:rPr>
          <w:rFonts w:ascii="Arial" w:hAnsi="Arial" w:cs="Arial"/>
          <w:color w:val="000000" w:themeColor="text1"/>
          <w:sz w:val="24"/>
          <w:szCs w:val="24"/>
          <w:lang w:val="en-GB"/>
        </w:rPr>
        <w:t>c</w:t>
      </w:r>
      <w:r w:rsidRPr="00C85857">
        <w:rPr>
          <w:rFonts w:ascii="Arial" w:hAnsi="Arial" w:cs="Arial"/>
          <w:color w:val="000000" w:themeColor="text1"/>
          <w:sz w:val="24"/>
          <w:szCs w:val="24"/>
          <w:lang w:val="en-GB"/>
        </w:rPr>
        <w:t xml:space="preserve">ould </w:t>
      </w:r>
      <w:r w:rsidR="008B10F3" w:rsidRPr="00C85857">
        <w:rPr>
          <w:rFonts w:ascii="Arial" w:hAnsi="Arial" w:cs="Arial"/>
          <w:color w:val="000000" w:themeColor="text1"/>
          <w:sz w:val="24"/>
          <w:szCs w:val="24"/>
          <w:lang w:val="en-GB"/>
        </w:rPr>
        <w:t xml:space="preserve">seek to </w:t>
      </w:r>
      <w:r w:rsidRPr="00C85857">
        <w:rPr>
          <w:rFonts w:ascii="Arial" w:hAnsi="Arial" w:cs="Arial"/>
          <w:color w:val="000000" w:themeColor="text1"/>
          <w:sz w:val="24"/>
          <w:szCs w:val="24"/>
          <w:lang w:val="en-GB"/>
        </w:rPr>
        <w:t>inform the proposed readiness and preparatory activities of the Green Climate Fund</w:t>
      </w:r>
      <w:r w:rsidR="005C210F" w:rsidRPr="00C85857">
        <w:rPr>
          <w:rFonts w:ascii="Arial" w:hAnsi="Arial" w:cs="Arial"/>
          <w:color w:val="000000" w:themeColor="text1"/>
          <w:sz w:val="24"/>
          <w:szCs w:val="24"/>
          <w:lang w:val="en-GB"/>
        </w:rPr>
        <w:t xml:space="preserve"> and use the momentum created around its launch</w:t>
      </w:r>
      <w:r w:rsidRPr="00C85857">
        <w:rPr>
          <w:rFonts w:ascii="Arial" w:hAnsi="Arial" w:cs="Arial"/>
          <w:color w:val="000000" w:themeColor="text1"/>
          <w:sz w:val="24"/>
          <w:szCs w:val="24"/>
          <w:lang w:val="en-GB"/>
        </w:rPr>
        <w:t>. This should be explored with the GCF Secretariat.</w:t>
      </w:r>
    </w:p>
    <w:p w:rsidR="0025211D" w:rsidRPr="00C85857" w:rsidRDefault="0025211D" w:rsidP="00BF550D">
      <w:pPr>
        <w:ind w:left="1440"/>
        <w:contextualSpacing/>
        <w:jc w:val="both"/>
        <w:textAlignment w:val="baseline"/>
        <w:rPr>
          <w:rFonts w:ascii="Arial" w:hAnsi="Arial" w:cs="Arial"/>
          <w:color w:val="000000" w:themeColor="text1"/>
          <w:sz w:val="24"/>
          <w:szCs w:val="24"/>
          <w:lang w:val="en-GB"/>
        </w:rPr>
      </w:pPr>
    </w:p>
    <w:p w:rsidR="00EE155F" w:rsidRPr="00C85857" w:rsidRDefault="00EE155F" w:rsidP="00BF550D">
      <w:pPr>
        <w:numPr>
          <w:ilvl w:val="0"/>
          <w:numId w:val="28"/>
        </w:numPr>
        <w:ind w:left="1440"/>
        <w:contextualSpacing/>
        <w:jc w:val="both"/>
        <w:textAlignment w:val="baseline"/>
        <w:rPr>
          <w:rFonts w:ascii="Arial" w:hAnsi="Arial" w:cs="Arial"/>
          <w:color w:val="000000" w:themeColor="text1"/>
          <w:sz w:val="24"/>
          <w:szCs w:val="24"/>
          <w:lang w:val="en-GB"/>
        </w:rPr>
      </w:pPr>
      <w:r w:rsidRPr="00C85857">
        <w:rPr>
          <w:rFonts w:ascii="Arial" w:hAnsi="Arial" w:cs="Arial"/>
          <w:color w:val="000000" w:themeColor="text1"/>
          <w:sz w:val="24"/>
          <w:szCs w:val="24"/>
          <w:lang w:val="en-GB"/>
        </w:rPr>
        <w:t>A work</w:t>
      </w:r>
      <w:r w:rsidR="00364EB6" w:rsidRPr="00C85857">
        <w:rPr>
          <w:rFonts w:ascii="Arial" w:hAnsi="Arial" w:cs="Arial"/>
          <w:color w:val="000000" w:themeColor="text1"/>
          <w:sz w:val="24"/>
          <w:szCs w:val="24"/>
          <w:lang w:val="en-GB"/>
        </w:rPr>
        <w:t xml:space="preserve"> </w:t>
      </w:r>
      <w:r w:rsidRPr="00C85857">
        <w:rPr>
          <w:rFonts w:ascii="Arial" w:hAnsi="Arial" w:cs="Arial"/>
          <w:color w:val="000000" w:themeColor="text1"/>
          <w:sz w:val="24"/>
          <w:szCs w:val="24"/>
          <w:lang w:val="en-GB"/>
        </w:rPr>
        <w:t>plan should be developed that would include</w:t>
      </w:r>
      <w:r w:rsidR="003F30AF">
        <w:rPr>
          <w:rFonts w:ascii="Arial" w:hAnsi="Arial" w:cs="Arial"/>
          <w:color w:val="000000" w:themeColor="text1"/>
          <w:sz w:val="24"/>
          <w:szCs w:val="24"/>
          <w:lang w:val="en-GB"/>
        </w:rPr>
        <w:t>, among other issues</w:t>
      </w:r>
      <w:r w:rsidRPr="00C85857">
        <w:rPr>
          <w:rFonts w:ascii="Arial" w:hAnsi="Arial" w:cs="Arial"/>
          <w:color w:val="000000" w:themeColor="text1"/>
          <w:sz w:val="24"/>
          <w:szCs w:val="24"/>
          <w:lang w:val="en-GB"/>
        </w:rPr>
        <w:t>: (</w:t>
      </w:r>
      <w:proofErr w:type="spellStart"/>
      <w:r w:rsidRPr="00C85857">
        <w:rPr>
          <w:rFonts w:ascii="Arial" w:hAnsi="Arial" w:cs="Arial"/>
          <w:color w:val="000000" w:themeColor="text1"/>
          <w:sz w:val="24"/>
          <w:szCs w:val="24"/>
          <w:lang w:val="en-GB"/>
        </w:rPr>
        <w:t>i</w:t>
      </w:r>
      <w:proofErr w:type="spellEnd"/>
      <w:r w:rsidRPr="00C85857">
        <w:rPr>
          <w:rFonts w:ascii="Arial" w:hAnsi="Arial" w:cs="Arial"/>
          <w:color w:val="000000" w:themeColor="text1"/>
          <w:sz w:val="24"/>
          <w:szCs w:val="24"/>
          <w:lang w:val="en-GB"/>
        </w:rPr>
        <w:t>) how to engage with other relevant initiatives: e.g. the Effective Institutions Platform and regional</w:t>
      </w:r>
      <w:r w:rsidR="005C210F" w:rsidRPr="00C85857">
        <w:rPr>
          <w:rFonts w:ascii="Arial" w:hAnsi="Arial" w:cs="Arial"/>
          <w:color w:val="000000" w:themeColor="text1"/>
          <w:sz w:val="24"/>
          <w:szCs w:val="24"/>
          <w:lang w:val="en-GB"/>
        </w:rPr>
        <w:t xml:space="preserve"> dialogues</w:t>
      </w:r>
      <w:r w:rsidRPr="00C85857">
        <w:rPr>
          <w:rFonts w:ascii="Arial" w:hAnsi="Arial" w:cs="Arial"/>
          <w:color w:val="000000" w:themeColor="text1"/>
          <w:sz w:val="24"/>
          <w:szCs w:val="24"/>
          <w:lang w:val="en-GB"/>
        </w:rPr>
        <w:t xml:space="preserve"> bodies</w:t>
      </w:r>
      <w:r w:rsidR="005C210F" w:rsidRPr="00C85857">
        <w:rPr>
          <w:rFonts w:ascii="Arial" w:hAnsi="Arial" w:cs="Arial"/>
          <w:color w:val="000000" w:themeColor="text1"/>
          <w:sz w:val="24"/>
          <w:szCs w:val="24"/>
          <w:lang w:val="en-GB"/>
        </w:rPr>
        <w:t xml:space="preserve"> on public climate finance</w:t>
      </w:r>
      <w:r w:rsidRPr="00C85857">
        <w:rPr>
          <w:rFonts w:ascii="Arial" w:hAnsi="Arial" w:cs="Arial"/>
          <w:color w:val="000000" w:themeColor="text1"/>
          <w:sz w:val="24"/>
          <w:szCs w:val="24"/>
          <w:lang w:val="en-GB"/>
        </w:rPr>
        <w:t xml:space="preserve"> </w:t>
      </w:r>
      <w:r w:rsidR="00364EB6" w:rsidRPr="00C85857">
        <w:rPr>
          <w:rFonts w:ascii="Arial" w:hAnsi="Arial" w:cs="Arial"/>
          <w:color w:val="000000" w:themeColor="text1"/>
          <w:sz w:val="24"/>
          <w:szCs w:val="24"/>
          <w:lang w:val="en-GB"/>
        </w:rPr>
        <w:t xml:space="preserve">such </w:t>
      </w:r>
      <w:proofErr w:type="gramStart"/>
      <w:r w:rsidR="00364EB6" w:rsidRPr="00C85857">
        <w:rPr>
          <w:rFonts w:ascii="Arial" w:hAnsi="Arial" w:cs="Arial"/>
          <w:color w:val="000000" w:themeColor="text1"/>
          <w:sz w:val="24"/>
          <w:szCs w:val="24"/>
          <w:lang w:val="en-GB"/>
        </w:rPr>
        <w:t>as</w:t>
      </w:r>
      <w:r w:rsidRPr="00C85857">
        <w:rPr>
          <w:rFonts w:ascii="Arial" w:hAnsi="Arial" w:cs="Arial"/>
          <w:color w:val="000000" w:themeColor="text1"/>
          <w:sz w:val="24"/>
          <w:szCs w:val="24"/>
          <w:lang w:val="en-GB"/>
        </w:rPr>
        <w:t xml:space="preserve">  the</w:t>
      </w:r>
      <w:proofErr w:type="gramEnd"/>
      <w:r w:rsidRPr="00C85857">
        <w:rPr>
          <w:rFonts w:ascii="Arial" w:hAnsi="Arial" w:cs="Arial"/>
          <w:color w:val="000000" w:themeColor="text1"/>
          <w:sz w:val="24"/>
          <w:szCs w:val="24"/>
          <w:lang w:val="en-GB"/>
        </w:rPr>
        <w:t xml:space="preserve"> System for Integration of Central America</w:t>
      </w:r>
      <w:r w:rsidR="003F30AF">
        <w:rPr>
          <w:rFonts w:ascii="Arial" w:hAnsi="Arial" w:cs="Arial"/>
          <w:color w:val="000000" w:themeColor="text1"/>
          <w:sz w:val="24"/>
          <w:szCs w:val="24"/>
          <w:lang w:val="en-GB"/>
        </w:rPr>
        <w:t xml:space="preserve"> and early results from the regional dialogue platforms noted above</w:t>
      </w:r>
      <w:r w:rsidRPr="00C85857">
        <w:rPr>
          <w:rFonts w:ascii="Arial" w:hAnsi="Arial" w:cs="Arial"/>
          <w:color w:val="000000" w:themeColor="text1"/>
          <w:sz w:val="24"/>
          <w:szCs w:val="24"/>
          <w:lang w:val="en-GB"/>
        </w:rPr>
        <w:t>; and (ii) develop outreach and communication strategies in different languages.</w:t>
      </w:r>
    </w:p>
    <w:p w:rsidR="005C210F" w:rsidRPr="00C85857" w:rsidRDefault="005C210F" w:rsidP="00BF550D">
      <w:pPr>
        <w:ind w:left="1440"/>
        <w:contextualSpacing/>
        <w:jc w:val="both"/>
        <w:textAlignment w:val="baseline"/>
        <w:rPr>
          <w:rFonts w:ascii="Arial" w:hAnsi="Arial" w:cs="Arial"/>
          <w:color w:val="000000" w:themeColor="text1"/>
          <w:sz w:val="24"/>
          <w:szCs w:val="24"/>
          <w:lang w:val="en-GB"/>
        </w:rPr>
      </w:pPr>
    </w:p>
    <w:p w:rsidR="00EE155F" w:rsidRPr="00C85857" w:rsidRDefault="00364EB6" w:rsidP="00BF550D">
      <w:pPr>
        <w:contextualSpacing/>
        <w:jc w:val="both"/>
        <w:textAlignment w:val="baseline"/>
        <w:rPr>
          <w:rFonts w:ascii="Arial" w:hAnsi="Arial" w:cs="Arial"/>
          <w:color w:val="000000" w:themeColor="text1"/>
          <w:sz w:val="24"/>
          <w:szCs w:val="24"/>
          <w:lang w:val="en-GB"/>
        </w:rPr>
      </w:pPr>
      <w:r w:rsidRPr="00C85857">
        <w:rPr>
          <w:rFonts w:ascii="Arial" w:hAnsi="Arial" w:cs="Arial"/>
          <w:color w:val="000000" w:themeColor="text1"/>
          <w:sz w:val="24"/>
          <w:szCs w:val="24"/>
          <w:lang w:val="en-GB"/>
        </w:rPr>
        <w:t>It was also highlighted that there would be value to further d</w:t>
      </w:r>
      <w:r w:rsidR="00EE155F" w:rsidRPr="00C85857">
        <w:rPr>
          <w:rFonts w:ascii="Arial" w:hAnsi="Arial" w:cs="Arial"/>
          <w:color w:val="000000" w:themeColor="text1"/>
          <w:sz w:val="24"/>
          <w:szCs w:val="24"/>
          <w:lang w:val="en-GB"/>
        </w:rPr>
        <w:t>evelop regional dialogue platforms for continued lesson learning and exchange between countries</w:t>
      </w:r>
      <w:r w:rsidR="0025211D" w:rsidRPr="00C85857">
        <w:rPr>
          <w:rFonts w:ascii="Arial" w:hAnsi="Arial" w:cs="Arial"/>
          <w:color w:val="000000" w:themeColor="text1"/>
          <w:sz w:val="24"/>
          <w:szCs w:val="24"/>
          <w:lang w:val="en-GB"/>
        </w:rPr>
        <w:t xml:space="preserve"> on use of country systems.  This could include using </w:t>
      </w:r>
      <w:r w:rsidR="00EE155F" w:rsidRPr="00C85857">
        <w:rPr>
          <w:rFonts w:ascii="Arial" w:hAnsi="Arial" w:cs="Arial"/>
          <w:color w:val="000000" w:themeColor="text1"/>
          <w:sz w:val="24"/>
          <w:szCs w:val="24"/>
          <w:lang w:val="en-GB"/>
        </w:rPr>
        <w:t xml:space="preserve">this framework at </w:t>
      </w:r>
      <w:r w:rsidR="0025211D" w:rsidRPr="00C85857">
        <w:rPr>
          <w:rFonts w:ascii="Arial" w:hAnsi="Arial" w:cs="Arial"/>
          <w:color w:val="000000" w:themeColor="text1"/>
          <w:sz w:val="24"/>
          <w:szCs w:val="24"/>
          <w:lang w:val="en-GB"/>
        </w:rPr>
        <w:t>other future regional and g</w:t>
      </w:r>
      <w:r w:rsidR="00EE155F" w:rsidRPr="00C85857">
        <w:rPr>
          <w:rFonts w:ascii="Arial" w:hAnsi="Arial" w:cs="Arial"/>
          <w:color w:val="000000" w:themeColor="text1"/>
          <w:sz w:val="24"/>
          <w:szCs w:val="24"/>
          <w:lang w:val="en-GB"/>
        </w:rPr>
        <w:t xml:space="preserve">lobal </w:t>
      </w:r>
      <w:r w:rsidR="005C210F" w:rsidRPr="00C85857">
        <w:rPr>
          <w:rFonts w:ascii="Arial" w:hAnsi="Arial" w:cs="Arial"/>
          <w:color w:val="000000" w:themeColor="text1"/>
          <w:sz w:val="24"/>
          <w:szCs w:val="24"/>
          <w:lang w:val="en-GB"/>
        </w:rPr>
        <w:t>forums</w:t>
      </w:r>
      <w:r w:rsidRPr="00C85857">
        <w:rPr>
          <w:rFonts w:ascii="Arial" w:hAnsi="Arial" w:cs="Arial"/>
          <w:color w:val="000000" w:themeColor="text1"/>
          <w:sz w:val="24"/>
          <w:szCs w:val="24"/>
          <w:lang w:val="en-GB"/>
        </w:rPr>
        <w:t xml:space="preserve"> as a means to structure </w:t>
      </w:r>
      <w:r w:rsidR="005C210F" w:rsidRPr="00C85857">
        <w:rPr>
          <w:rFonts w:ascii="Arial" w:hAnsi="Arial" w:cs="Arial"/>
          <w:color w:val="000000" w:themeColor="text1"/>
          <w:sz w:val="24"/>
          <w:szCs w:val="24"/>
          <w:lang w:val="en-GB"/>
        </w:rPr>
        <w:t xml:space="preserve"> </w:t>
      </w:r>
      <w:r w:rsidR="00EE155F" w:rsidRPr="00C85857">
        <w:rPr>
          <w:rFonts w:ascii="Arial" w:hAnsi="Arial" w:cs="Arial"/>
          <w:color w:val="000000" w:themeColor="text1"/>
          <w:sz w:val="24"/>
          <w:szCs w:val="24"/>
          <w:lang w:val="en-GB"/>
        </w:rPr>
        <w:t xml:space="preserve"> dialogue and lesson learning across regions on </w:t>
      </w:r>
      <w:r w:rsidRPr="00C85857">
        <w:rPr>
          <w:rFonts w:ascii="Arial" w:hAnsi="Arial" w:cs="Arial"/>
          <w:color w:val="000000" w:themeColor="text1"/>
          <w:sz w:val="24"/>
          <w:szCs w:val="24"/>
          <w:lang w:val="en-GB"/>
        </w:rPr>
        <w:t>good practice in</w:t>
      </w:r>
      <w:r w:rsidR="00EE155F" w:rsidRPr="00C85857">
        <w:rPr>
          <w:rFonts w:ascii="Arial" w:hAnsi="Arial" w:cs="Arial"/>
          <w:color w:val="000000" w:themeColor="text1"/>
          <w:sz w:val="24"/>
          <w:szCs w:val="24"/>
          <w:lang w:val="en-GB"/>
        </w:rPr>
        <w:t xml:space="preserve"> manag</w:t>
      </w:r>
      <w:r w:rsidRPr="00C85857">
        <w:rPr>
          <w:rFonts w:ascii="Arial" w:hAnsi="Arial" w:cs="Arial"/>
          <w:color w:val="000000" w:themeColor="text1"/>
          <w:sz w:val="24"/>
          <w:szCs w:val="24"/>
          <w:lang w:val="en-GB"/>
        </w:rPr>
        <w:t>ing</w:t>
      </w:r>
      <w:r w:rsidR="00EE155F" w:rsidRPr="00C85857">
        <w:rPr>
          <w:rFonts w:ascii="Arial" w:hAnsi="Arial" w:cs="Arial"/>
          <w:color w:val="000000" w:themeColor="text1"/>
          <w:sz w:val="24"/>
          <w:szCs w:val="24"/>
          <w:lang w:val="en-GB"/>
        </w:rPr>
        <w:t xml:space="preserve"> public climate change finance.</w:t>
      </w:r>
    </w:p>
    <w:p w:rsidR="0025211D" w:rsidRPr="00C85857" w:rsidRDefault="00815C3C" w:rsidP="00BF550D">
      <w:pPr>
        <w:ind w:left="1440"/>
        <w:contextualSpacing/>
        <w:textAlignment w:val="baseline"/>
        <w:rPr>
          <w:rFonts w:ascii="Arial" w:hAnsi="Arial" w:cs="Arial"/>
          <w:color w:val="000000" w:themeColor="text1"/>
          <w:sz w:val="24"/>
          <w:szCs w:val="24"/>
          <w:lang w:val="en-GB"/>
        </w:rPr>
      </w:pPr>
      <w:r w:rsidRPr="00C85857">
        <w:rPr>
          <w:b/>
          <w:bCs/>
          <w:noProof/>
          <w:sz w:val="56"/>
          <w:szCs w:val="56"/>
        </w:rPr>
        <w:drawing>
          <wp:anchor distT="0" distB="0" distL="114300" distR="114300" simplePos="0" relativeHeight="251689984" behindDoc="1" locked="0" layoutInCell="1" allowOverlap="1" wp14:anchorId="5E899C34" wp14:editId="603A4CE8">
            <wp:simplePos x="0" y="0"/>
            <wp:positionH relativeFrom="column">
              <wp:posOffset>1457325</wp:posOffset>
            </wp:positionH>
            <wp:positionV relativeFrom="paragraph">
              <wp:posOffset>8890</wp:posOffset>
            </wp:positionV>
            <wp:extent cx="2952750" cy="23336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3_1283 roun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52750" cy="2333625"/>
                    </a:xfrm>
                    <a:prstGeom prst="rect">
                      <a:avLst/>
                    </a:prstGeom>
                  </pic:spPr>
                </pic:pic>
              </a:graphicData>
            </a:graphic>
            <wp14:sizeRelH relativeFrom="page">
              <wp14:pctWidth>0</wp14:pctWidth>
            </wp14:sizeRelH>
            <wp14:sizeRelV relativeFrom="page">
              <wp14:pctHeight>0</wp14:pctHeight>
            </wp14:sizeRelV>
          </wp:anchor>
        </w:drawing>
      </w:r>
    </w:p>
    <w:p w:rsidR="006E3C5D" w:rsidRPr="00004689" w:rsidRDefault="006E3C5D">
      <w:pPr>
        <w:rPr>
          <w:rFonts w:ascii="Arial" w:hAnsi="Arial" w:cs="Arial"/>
          <w:sz w:val="24"/>
          <w:szCs w:val="24"/>
          <w:lang w:val="en-GB"/>
        </w:rPr>
      </w:pPr>
    </w:p>
    <w:p w:rsidR="00B56A83" w:rsidRPr="00004689" w:rsidRDefault="00B56A83">
      <w:pPr>
        <w:rPr>
          <w:rFonts w:ascii="Arial" w:hAnsi="Arial" w:cs="Arial"/>
          <w:sz w:val="24"/>
          <w:szCs w:val="24"/>
          <w:lang w:val="en-GB"/>
        </w:rPr>
      </w:pPr>
    </w:p>
    <w:p w:rsidR="00B56A83" w:rsidRPr="00004689" w:rsidRDefault="00B56A83" w:rsidP="00AA331A">
      <w:pPr>
        <w:rPr>
          <w:rFonts w:ascii="Arial" w:hAnsi="Arial" w:cs="Arial"/>
          <w:sz w:val="24"/>
          <w:szCs w:val="24"/>
          <w:lang w:val="en-GB"/>
        </w:rPr>
      </w:pPr>
    </w:p>
    <w:p w:rsidR="00B56A83" w:rsidRPr="00004689" w:rsidRDefault="00B56A83" w:rsidP="00AA331A">
      <w:pPr>
        <w:rPr>
          <w:rFonts w:ascii="Arial" w:hAnsi="Arial" w:cs="Arial"/>
          <w:sz w:val="24"/>
          <w:szCs w:val="24"/>
          <w:lang w:val="en-GB"/>
        </w:rPr>
      </w:pPr>
    </w:p>
    <w:p w:rsidR="00B56A83" w:rsidRPr="00004689" w:rsidRDefault="00B56A83" w:rsidP="00AA331A">
      <w:pPr>
        <w:rPr>
          <w:rFonts w:ascii="Arial" w:hAnsi="Arial" w:cs="Arial"/>
          <w:sz w:val="24"/>
          <w:szCs w:val="24"/>
          <w:lang w:val="en-GB"/>
        </w:rPr>
      </w:pPr>
    </w:p>
    <w:p w:rsidR="00B56A83" w:rsidRPr="00004689" w:rsidRDefault="00B56A83" w:rsidP="00AA331A">
      <w:pPr>
        <w:rPr>
          <w:rFonts w:ascii="Arial" w:hAnsi="Arial" w:cs="Arial"/>
          <w:sz w:val="24"/>
          <w:szCs w:val="24"/>
          <w:lang w:val="en-GB"/>
        </w:rPr>
      </w:pPr>
    </w:p>
    <w:p w:rsidR="00204E36" w:rsidRPr="00004689" w:rsidRDefault="001E3D25" w:rsidP="000C6BFB">
      <w:pPr>
        <w:pStyle w:val="Title"/>
        <w:rPr>
          <w:lang w:val="en-GB"/>
        </w:rPr>
      </w:pPr>
      <w:r w:rsidRPr="00004689">
        <w:rPr>
          <w:lang w:val="en-GB"/>
        </w:rPr>
        <w:t xml:space="preserve">Messages for </w:t>
      </w:r>
      <w:r w:rsidR="0025211D" w:rsidRPr="00004689">
        <w:rPr>
          <w:lang w:val="en-GB"/>
        </w:rPr>
        <w:t>Green Climate Fund (</w:t>
      </w:r>
      <w:r w:rsidRPr="00004689">
        <w:rPr>
          <w:lang w:val="en-GB"/>
        </w:rPr>
        <w:t>GCF</w:t>
      </w:r>
      <w:r w:rsidR="0025211D" w:rsidRPr="00004689">
        <w:rPr>
          <w:lang w:val="en-GB"/>
        </w:rPr>
        <w:t>)</w:t>
      </w:r>
      <w:r w:rsidRPr="00004689">
        <w:rPr>
          <w:lang w:val="en-GB"/>
        </w:rPr>
        <w:t xml:space="preserve"> </w:t>
      </w:r>
    </w:p>
    <w:p w:rsidR="009B099F" w:rsidRPr="00BD28ED" w:rsidRDefault="00821B16" w:rsidP="009B099F">
      <w:pPr>
        <w:spacing w:after="0" w:line="240" w:lineRule="auto"/>
        <w:jc w:val="both"/>
        <w:rPr>
          <w:rFonts w:ascii="Arial" w:hAnsi="Arial" w:cs="Arial"/>
          <w:sz w:val="24"/>
          <w:szCs w:val="24"/>
          <w:lang w:val="en-GB"/>
        </w:rPr>
      </w:pPr>
      <w:r w:rsidRPr="00004689">
        <w:rPr>
          <w:rFonts w:ascii="Arial" w:hAnsi="Arial" w:cs="Arial"/>
          <w:sz w:val="24"/>
          <w:szCs w:val="24"/>
          <w:lang w:val="en-GB"/>
        </w:rPr>
        <w:t xml:space="preserve">The </w:t>
      </w:r>
      <w:r w:rsidR="005C210F" w:rsidRPr="00004689">
        <w:rPr>
          <w:rFonts w:ascii="Arial" w:hAnsi="Arial" w:cs="Arial"/>
          <w:sz w:val="24"/>
          <w:szCs w:val="24"/>
          <w:lang w:val="en-GB"/>
        </w:rPr>
        <w:t xml:space="preserve">Forum </w:t>
      </w:r>
      <w:r w:rsidRPr="00004689">
        <w:rPr>
          <w:rFonts w:ascii="Arial" w:hAnsi="Arial" w:cs="Arial"/>
          <w:sz w:val="24"/>
          <w:szCs w:val="24"/>
          <w:lang w:val="en-GB"/>
        </w:rPr>
        <w:t xml:space="preserve">discussed </w:t>
      </w:r>
      <w:r w:rsidR="00960B7A" w:rsidRPr="00004689">
        <w:rPr>
          <w:rFonts w:ascii="Arial" w:hAnsi="Arial" w:cs="Arial"/>
          <w:sz w:val="24"/>
          <w:szCs w:val="24"/>
          <w:lang w:val="en-GB"/>
        </w:rPr>
        <w:t>what needs to be done at country and international level</w:t>
      </w:r>
      <w:r w:rsidR="00364EB6" w:rsidRPr="00004689">
        <w:rPr>
          <w:rFonts w:ascii="Arial" w:hAnsi="Arial" w:cs="Arial"/>
          <w:sz w:val="24"/>
          <w:szCs w:val="24"/>
          <w:lang w:val="en-GB"/>
        </w:rPr>
        <w:t>,</w:t>
      </w:r>
      <w:r w:rsidR="00960B7A" w:rsidRPr="00004689">
        <w:rPr>
          <w:rFonts w:ascii="Arial" w:hAnsi="Arial" w:cs="Arial"/>
          <w:sz w:val="24"/>
          <w:szCs w:val="24"/>
          <w:lang w:val="en-GB"/>
        </w:rPr>
        <w:t xml:space="preserve"> including by governments and development partners</w:t>
      </w:r>
      <w:r w:rsidR="00364EB6" w:rsidRPr="00004689">
        <w:rPr>
          <w:rFonts w:ascii="Arial" w:hAnsi="Arial" w:cs="Arial"/>
          <w:sz w:val="24"/>
          <w:szCs w:val="24"/>
          <w:lang w:val="en-GB"/>
        </w:rPr>
        <w:t>,</w:t>
      </w:r>
      <w:r w:rsidR="00960B7A" w:rsidRPr="00004689">
        <w:rPr>
          <w:rFonts w:ascii="Arial" w:hAnsi="Arial" w:cs="Arial"/>
          <w:sz w:val="24"/>
          <w:szCs w:val="24"/>
          <w:lang w:val="en-GB"/>
        </w:rPr>
        <w:t xml:space="preserve"> to strengthen country systems to access and manage international climate finance including </w:t>
      </w:r>
      <w:r w:rsidR="00364EB6" w:rsidRPr="00004689">
        <w:rPr>
          <w:rFonts w:ascii="Arial" w:hAnsi="Arial" w:cs="Arial"/>
          <w:sz w:val="24"/>
          <w:szCs w:val="24"/>
          <w:lang w:val="en-GB"/>
        </w:rPr>
        <w:t xml:space="preserve">by </w:t>
      </w:r>
      <w:r w:rsidR="00960B7A" w:rsidRPr="00004689">
        <w:rPr>
          <w:rFonts w:ascii="Arial" w:hAnsi="Arial" w:cs="Arial"/>
          <w:sz w:val="24"/>
          <w:szCs w:val="24"/>
          <w:lang w:val="en-GB"/>
        </w:rPr>
        <w:t>the Green Climate Fund</w:t>
      </w:r>
      <w:r w:rsidRPr="00004689">
        <w:rPr>
          <w:rFonts w:ascii="Arial" w:hAnsi="Arial" w:cs="Arial"/>
          <w:sz w:val="24"/>
          <w:szCs w:val="24"/>
          <w:lang w:val="en-GB"/>
        </w:rPr>
        <w:t xml:space="preserve">.  </w:t>
      </w:r>
      <w:r w:rsidR="00726338" w:rsidRPr="00004689">
        <w:rPr>
          <w:rFonts w:ascii="Arial" w:hAnsi="Arial" w:cs="Arial"/>
          <w:sz w:val="24"/>
          <w:szCs w:val="24"/>
          <w:lang w:val="en-GB"/>
        </w:rPr>
        <w:t>The following k</w:t>
      </w:r>
      <w:r w:rsidRPr="00004689">
        <w:rPr>
          <w:rFonts w:ascii="Arial" w:hAnsi="Arial" w:cs="Arial"/>
          <w:sz w:val="24"/>
          <w:szCs w:val="24"/>
          <w:lang w:val="en-GB"/>
        </w:rPr>
        <w:t>ey points</w:t>
      </w:r>
      <w:r w:rsidR="008B10F3" w:rsidRPr="00004689">
        <w:rPr>
          <w:rFonts w:ascii="Arial" w:hAnsi="Arial" w:cs="Arial"/>
          <w:sz w:val="24"/>
          <w:szCs w:val="24"/>
          <w:lang w:val="en-GB"/>
        </w:rPr>
        <w:t xml:space="preserve"> emerg</w:t>
      </w:r>
      <w:r w:rsidR="00364EB6" w:rsidRPr="00004689">
        <w:rPr>
          <w:rFonts w:ascii="Arial" w:hAnsi="Arial" w:cs="Arial"/>
          <w:sz w:val="24"/>
          <w:szCs w:val="24"/>
          <w:lang w:val="en-GB"/>
        </w:rPr>
        <w:t>ed</w:t>
      </w:r>
      <w:r w:rsidR="008B10F3" w:rsidRPr="00004689">
        <w:rPr>
          <w:rFonts w:ascii="Arial" w:hAnsi="Arial" w:cs="Arial"/>
          <w:sz w:val="24"/>
          <w:szCs w:val="24"/>
          <w:lang w:val="en-GB"/>
        </w:rPr>
        <w:t xml:space="preserve"> from group breakout sessions</w:t>
      </w:r>
      <w:r w:rsidR="00364EB6" w:rsidRPr="00004689">
        <w:rPr>
          <w:rFonts w:ascii="Arial" w:hAnsi="Arial" w:cs="Arial"/>
          <w:sz w:val="24"/>
          <w:szCs w:val="24"/>
          <w:lang w:val="en-GB"/>
        </w:rPr>
        <w:t xml:space="preserve"> and</w:t>
      </w:r>
      <w:r w:rsidRPr="00004689">
        <w:rPr>
          <w:rFonts w:ascii="Arial" w:hAnsi="Arial" w:cs="Arial"/>
          <w:sz w:val="24"/>
          <w:szCs w:val="24"/>
          <w:lang w:val="en-GB"/>
        </w:rPr>
        <w:t xml:space="preserve"> were </w:t>
      </w:r>
      <w:r w:rsidR="0025211D" w:rsidRPr="00004689">
        <w:rPr>
          <w:rFonts w:ascii="Arial" w:hAnsi="Arial" w:cs="Arial"/>
          <w:sz w:val="24"/>
          <w:szCs w:val="24"/>
          <w:lang w:val="en-GB"/>
        </w:rPr>
        <w:t xml:space="preserve">presented to and discussed with </w:t>
      </w:r>
      <w:r w:rsidRPr="00004689">
        <w:rPr>
          <w:rFonts w:ascii="Arial" w:hAnsi="Arial" w:cs="Arial"/>
          <w:sz w:val="24"/>
          <w:szCs w:val="24"/>
          <w:lang w:val="en-GB"/>
        </w:rPr>
        <w:t xml:space="preserve">Ms </w:t>
      </w:r>
      <w:proofErr w:type="spellStart"/>
      <w:r w:rsidRPr="00004689">
        <w:rPr>
          <w:rFonts w:ascii="Arial" w:hAnsi="Arial" w:cs="Arial"/>
          <w:sz w:val="24"/>
          <w:szCs w:val="24"/>
          <w:lang w:val="en-GB"/>
        </w:rPr>
        <w:t>Hela</w:t>
      </w:r>
      <w:proofErr w:type="spellEnd"/>
      <w:r w:rsidRPr="00004689">
        <w:rPr>
          <w:rFonts w:ascii="Arial" w:hAnsi="Arial" w:cs="Arial"/>
          <w:sz w:val="24"/>
          <w:szCs w:val="24"/>
          <w:lang w:val="en-GB"/>
        </w:rPr>
        <w:t xml:space="preserve"> </w:t>
      </w:r>
      <w:proofErr w:type="spellStart"/>
      <w:r w:rsidRPr="00004689">
        <w:rPr>
          <w:rFonts w:ascii="Arial" w:hAnsi="Arial" w:cs="Arial"/>
          <w:sz w:val="24"/>
          <w:szCs w:val="24"/>
          <w:lang w:val="en-GB"/>
        </w:rPr>
        <w:t>Cheikhrouhou</w:t>
      </w:r>
      <w:proofErr w:type="spellEnd"/>
      <w:r w:rsidRPr="00004689">
        <w:rPr>
          <w:rFonts w:ascii="Arial" w:hAnsi="Arial" w:cs="Arial"/>
          <w:sz w:val="24"/>
          <w:szCs w:val="24"/>
          <w:lang w:val="en-GB"/>
        </w:rPr>
        <w:t>, Green Climate Fund Executive Director</w:t>
      </w:r>
      <w:r w:rsidR="009B099F" w:rsidRPr="009B099F">
        <w:rPr>
          <w:rFonts w:ascii="Arial" w:hAnsi="Arial" w:cs="Arial"/>
          <w:sz w:val="24"/>
          <w:szCs w:val="24"/>
          <w:lang w:val="en-GB"/>
        </w:rPr>
        <w:t xml:space="preserve"> </w:t>
      </w:r>
      <w:r w:rsidR="00004689">
        <w:rPr>
          <w:rFonts w:ascii="Arial" w:hAnsi="Arial" w:cs="Arial"/>
          <w:sz w:val="24"/>
          <w:szCs w:val="24"/>
          <w:lang w:val="en-GB"/>
        </w:rPr>
        <w:t xml:space="preserve">on </w:t>
      </w:r>
      <w:r w:rsidR="009B099F" w:rsidRPr="00BD28ED">
        <w:rPr>
          <w:rFonts w:ascii="Arial" w:hAnsi="Arial" w:cs="Arial"/>
          <w:sz w:val="24"/>
          <w:szCs w:val="24"/>
          <w:lang w:val="en-GB"/>
        </w:rPr>
        <w:t>the need for the GCF business model to:</w:t>
      </w:r>
    </w:p>
    <w:p w:rsidR="00821B16" w:rsidRPr="00004689" w:rsidRDefault="00821B16">
      <w:pPr>
        <w:jc w:val="both"/>
        <w:rPr>
          <w:rFonts w:ascii="Arial" w:hAnsi="Arial" w:cs="Arial"/>
          <w:sz w:val="24"/>
          <w:szCs w:val="24"/>
          <w:lang w:val="en-GB"/>
        </w:rPr>
      </w:pPr>
      <w:r w:rsidRPr="00004689">
        <w:rPr>
          <w:rFonts w:ascii="Arial" w:hAnsi="Arial" w:cs="Arial"/>
          <w:sz w:val="24"/>
          <w:szCs w:val="24"/>
          <w:lang w:val="en-GB"/>
        </w:rPr>
        <w:t xml:space="preserve">.  </w:t>
      </w:r>
    </w:p>
    <w:p w:rsidR="00474186" w:rsidRPr="00004689" w:rsidRDefault="003F30AF">
      <w:pPr>
        <w:pStyle w:val="ListParagraph"/>
        <w:numPr>
          <w:ilvl w:val="0"/>
          <w:numId w:val="23"/>
        </w:numPr>
        <w:jc w:val="both"/>
        <w:rPr>
          <w:rFonts w:ascii="Arial" w:hAnsi="Arial" w:cs="Arial"/>
          <w:sz w:val="24"/>
          <w:szCs w:val="24"/>
          <w:lang w:val="en-GB"/>
        </w:rPr>
      </w:pPr>
      <w:r>
        <w:rPr>
          <w:rFonts w:ascii="Arial" w:hAnsi="Arial" w:cs="Arial"/>
          <w:b/>
          <w:bCs/>
          <w:sz w:val="24"/>
          <w:szCs w:val="24"/>
          <w:lang w:val="en-GB"/>
        </w:rPr>
        <w:t>R</w:t>
      </w:r>
      <w:r w:rsidR="004E07F5" w:rsidRPr="00004689">
        <w:rPr>
          <w:rFonts w:ascii="Arial" w:hAnsi="Arial" w:cs="Arial"/>
          <w:b/>
          <w:bCs/>
          <w:sz w:val="24"/>
          <w:szCs w:val="24"/>
          <w:lang w:val="en-GB"/>
        </w:rPr>
        <w:t xml:space="preserve">ecognize </w:t>
      </w:r>
      <w:r w:rsidR="00821B16" w:rsidRPr="00004689">
        <w:rPr>
          <w:rFonts w:ascii="Arial" w:hAnsi="Arial" w:cs="Arial"/>
          <w:b/>
          <w:bCs/>
          <w:sz w:val="24"/>
          <w:szCs w:val="24"/>
          <w:lang w:val="en-GB"/>
        </w:rPr>
        <w:t xml:space="preserve">and build </w:t>
      </w:r>
      <w:r w:rsidR="00906849" w:rsidRPr="00004689">
        <w:rPr>
          <w:rFonts w:ascii="Arial" w:hAnsi="Arial" w:cs="Arial"/>
          <w:b/>
          <w:bCs/>
          <w:sz w:val="24"/>
          <w:szCs w:val="24"/>
          <w:lang w:val="en-GB"/>
        </w:rPr>
        <w:t>up</w:t>
      </w:r>
      <w:r w:rsidR="00821B16" w:rsidRPr="00004689">
        <w:rPr>
          <w:rFonts w:ascii="Arial" w:hAnsi="Arial" w:cs="Arial"/>
          <w:b/>
          <w:bCs/>
          <w:sz w:val="24"/>
          <w:szCs w:val="24"/>
          <w:lang w:val="en-GB"/>
        </w:rPr>
        <w:t xml:space="preserve">on </w:t>
      </w:r>
      <w:r w:rsidR="005A6164" w:rsidRPr="00004689">
        <w:rPr>
          <w:rFonts w:ascii="Arial" w:hAnsi="Arial" w:cs="Arial"/>
          <w:b/>
          <w:bCs/>
          <w:sz w:val="24"/>
          <w:szCs w:val="24"/>
          <w:lang w:val="en-GB"/>
        </w:rPr>
        <w:t xml:space="preserve">existing </w:t>
      </w:r>
      <w:r w:rsidR="00821B16" w:rsidRPr="00004689">
        <w:rPr>
          <w:rFonts w:ascii="Arial" w:hAnsi="Arial" w:cs="Arial"/>
          <w:b/>
          <w:bCs/>
          <w:sz w:val="24"/>
          <w:szCs w:val="24"/>
          <w:lang w:val="en-GB"/>
        </w:rPr>
        <w:t xml:space="preserve">country </w:t>
      </w:r>
      <w:r w:rsidR="005A6164" w:rsidRPr="00004689">
        <w:rPr>
          <w:rFonts w:ascii="Arial" w:hAnsi="Arial" w:cs="Arial"/>
          <w:b/>
          <w:bCs/>
          <w:sz w:val="24"/>
          <w:szCs w:val="24"/>
          <w:lang w:val="en-GB"/>
        </w:rPr>
        <w:t>systems to manage finance including the role of the Ministry of Finance in managing the budget process:</w:t>
      </w:r>
      <w:r w:rsidR="0025211D" w:rsidRPr="00004689">
        <w:rPr>
          <w:rFonts w:ascii="Arial" w:hAnsi="Arial" w:cs="Arial"/>
          <w:b/>
          <w:bCs/>
          <w:sz w:val="24"/>
          <w:szCs w:val="24"/>
          <w:lang w:val="en-GB"/>
        </w:rPr>
        <w:t xml:space="preserve"> </w:t>
      </w:r>
    </w:p>
    <w:p w:rsidR="00FB0E5E" w:rsidRPr="00004689" w:rsidRDefault="0025211D" w:rsidP="00FB0E5E">
      <w:pPr>
        <w:pStyle w:val="ListParagraph"/>
        <w:numPr>
          <w:ilvl w:val="1"/>
          <w:numId w:val="23"/>
        </w:numPr>
        <w:spacing w:after="0"/>
        <w:jc w:val="both"/>
        <w:rPr>
          <w:rFonts w:ascii="Arial" w:hAnsi="Arial" w:cs="Arial"/>
          <w:sz w:val="24"/>
          <w:szCs w:val="24"/>
          <w:lang w:val="en-GB"/>
        </w:rPr>
      </w:pPr>
      <w:r w:rsidRPr="00004689">
        <w:rPr>
          <w:rFonts w:ascii="Arial" w:hAnsi="Arial" w:cs="Arial"/>
          <w:bCs/>
          <w:sz w:val="24"/>
          <w:szCs w:val="24"/>
          <w:lang w:val="en-GB"/>
        </w:rPr>
        <w:t xml:space="preserve"> </w:t>
      </w:r>
      <w:r w:rsidR="00FB0E5E" w:rsidRPr="00004689">
        <w:rPr>
          <w:rFonts w:ascii="Arial" w:hAnsi="Arial" w:cs="Arial"/>
          <w:bCs/>
          <w:sz w:val="24"/>
          <w:szCs w:val="24"/>
          <w:lang w:val="en-GB"/>
        </w:rPr>
        <w:t xml:space="preserve">The GCF </w:t>
      </w:r>
      <w:r w:rsidR="003F30AF">
        <w:rPr>
          <w:rFonts w:ascii="Arial" w:hAnsi="Arial" w:cs="Arial"/>
          <w:bCs/>
          <w:sz w:val="24"/>
          <w:szCs w:val="24"/>
          <w:lang w:val="en-GB"/>
        </w:rPr>
        <w:t>c</w:t>
      </w:r>
      <w:r w:rsidR="003F30AF" w:rsidRPr="00004689">
        <w:rPr>
          <w:rFonts w:ascii="Arial" w:hAnsi="Arial" w:cs="Arial"/>
          <w:bCs/>
          <w:sz w:val="24"/>
          <w:szCs w:val="24"/>
          <w:lang w:val="en-GB"/>
        </w:rPr>
        <w:t xml:space="preserve">ould </w:t>
      </w:r>
      <w:r w:rsidR="00FB0E5E" w:rsidRPr="00004689">
        <w:rPr>
          <w:rFonts w:ascii="Arial" w:hAnsi="Arial" w:cs="Arial"/>
          <w:bCs/>
          <w:sz w:val="24"/>
          <w:szCs w:val="24"/>
          <w:lang w:val="en-GB"/>
        </w:rPr>
        <w:t>p</w:t>
      </w:r>
      <w:r w:rsidR="00FB0E5E" w:rsidRPr="00004689">
        <w:rPr>
          <w:rFonts w:ascii="Arial" w:hAnsi="Arial" w:cs="Arial"/>
          <w:sz w:val="24"/>
          <w:szCs w:val="24"/>
          <w:lang w:val="en-GB"/>
        </w:rPr>
        <w:t>rovide support for accreditation processes for National Designated Authorities (NDA) and National Implementing Entities including recognition of the role of Ministries of Finance and actions within the national budget cycle</w:t>
      </w:r>
    </w:p>
    <w:p w:rsidR="00FB0E5E" w:rsidRPr="00004689" w:rsidRDefault="00FB0E5E" w:rsidP="00FB0E5E">
      <w:pPr>
        <w:pStyle w:val="ListParagraph"/>
        <w:numPr>
          <w:ilvl w:val="1"/>
          <w:numId w:val="23"/>
        </w:numPr>
        <w:jc w:val="both"/>
        <w:rPr>
          <w:rFonts w:ascii="Arial" w:hAnsi="Arial" w:cs="Arial"/>
          <w:sz w:val="24"/>
          <w:szCs w:val="24"/>
          <w:lang w:val="en-GB"/>
        </w:rPr>
      </w:pPr>
      <w:r w:rsidRPr="00004689">
        <w:rPr>
          <w:rFonts w:ascii="Arial" w:hAnsi="Arial" w:cs="Arial"/>
          <w:bCs/>
          <w:sz w:val="24"/>
          <w:szCs w:val="24"/>
          <w:lang w:val="en-GB"/>
        </w:rPr>
        <w:t xml:space="preserve">Countries are already taking steps to improve country systems through co-coordination and accountability and the GCF </w:t>
      </w:r>
      <w:r w:rsidR="00FA2725">
        <w:rPr>
          <w:rFonts w:ascii="Arial" w:hAnsi="Arial" w:cs="Arial"/>
          <w:bCs/>
          <w:sz w:val="24"/>
          <w:szCs w:val="24"/>
          <w:lang w:val="en-GB"/>
        </w:rPr>
        <w:t>can usefully</w:t>
      </w:r>
      <w:r w:rsidR="00FA2725" w:rsidRPr="00004689">
        <w:rPr>
          <w:rFonts w:ascii="Arial" w:hAnsi="Arial" w:cs="Arial"/>
          <w:bCs/>
          <w:sz w:val="24"/>
          <w:szCs w:val="24"/>
          <w:lang w:val="en-GB"/>
        </w:rPr>
        <w:t xml:space="preserve"> </w:t>
      </w:r>
      <w:r w:rsidRPr="00004689">
        <w:rPr>
          <w:rFonts w:ascii="Arial" w:hAnsi="Arial" w:cs="Arial"/>
          <w:bCs/>
          <w:sz w:val="24"/>
          <w:szCs w:val="24"/>
          <w:lang w:val="en-GB"/>
        </w:rPr>
        <w:t xml:space="preserve">build on </w:t>
      </w:r>
      <w:r w:rsidR="00FA2725" w:rsidRPr="00004689">
        <w:rPr>
          <w:rFonts w:ascii="Arial" w:hAnsi="Arial" w:cs="Arial"/>
          <w:bCs/>
          <w:sz w:val="24"/>
          <w:szCs w:val="24"/>
          <w:lang w:val="en-GB"/>
        </w:rPr>
        <w:t>th</w:t>
      </w:r>
      <w:r w:rsidR="00FA2725">
        <w:rPr>
          <w:rFonts w:ascii="Arial" w:hAnsi="Arial" w:cs="Arial"/>
          <w:bCs/>
          <w:sz w:val="24"/>
          <w:szCs w:val="24"/>
          <w:lang w:val="en-GB"/>
        </w:rPr>
        <w:t>is experience</w:t>
      </w:r>
      <w:r w:rsidR="00FA2725" w:rsidRPr="00004689">
        <w:rPr>
          <w:rFonts w:ascii="Arial" w:hAnsi="Arial" w:cs="Arial"/>
          <w:bCs/>
          <w:sz w:val="24"/>
          <w:szCs w:val="24"/>
          <w:lang w:val="en-GB"/>
        </w:rPr>
        <w:t xml:space="preserve">   </w:t>
      </w:r>
    </w:p>
    <w:p w:rsidR="00FB0E5E" w:rsidRPr="00004689" w:rsidRDefault="00FB0E5E" w:rsidP="00FB0E5E">
      <w:pPr>
        <w:pStyle w:val="ListParagraph"/>
        <w:numPr>
          <w:ilvl w:val="1"/>
          <w:numId w:val="23"/>
        </w:numPr>
        <w:jc w:val="both"/>
        <w:rPr>
          <w:rFonts w:ascii="Arial" w:hAnsi="Arial" w:cs="Arial"/>
          <w:sz w:val="24"/>
          <w:szCs w:val="24"/>
          <w:lang w:val="en-GB"/>
        </w:rPr>
      </w:pPr>
      <w:r w:rsidRPr="00004689">
        <w:rPr>
          <w:rFonts w:ascii="Arial" w:hAnsi="Arial" w:cs="Arial"/>
          <w:sz w:val="24"/>
          <w:szCs w:val="24"/>
          <w:lang w:val="en-GB"/>
        </w:rPr>
        <w:t>The GCF needs to develop simplified procedures to access funds through existing country systems</w:t>
      </w:r>
    </w:p>
    <w:p w:rsidR="00C133D2" w:rsidRPr="00004689" w:rsidRDefault="00C133D2" w:rsidP="00BF550D">
      <w:pPr>
        <w:spacing w:after="0"/>
        <w:jc w:val="both"/>
        <w:rPr>
          <w:rFonts w:ascii="Arial" w:hAnsi="Arial" w:cs="Arial"/>
          <w:sz w:val="24"/>
          <w:szCs w:val="24"/>
          <w:lang w:val="en-GB"/>
        </w:rPr>
      </w:pPr>
    </w:p>
    <w:p w:rsidR="005A6164" w:rsidRPr="00004689" w:rsidRDefault="003F30AF">
      <w:pPr>
        <w:pStyle w:val="ListParagraph"/>
        <w:numPr>
          <w:ilvl w:val="0"/>
          <w:numId w:val="23"/>
        </w:numPr>
        <w:jc w:val="both"/>
        <w:rPr>
          <w:rFonts w:ascii="Arial" w:hAnsi="Arial" w:cs="Arial"/>
          <w:b/>
          <w:sz w:val="24"/>
          <w:szCs w:val="24"/>
          <w:lang w:val="en-GB"/>
        </w:rPr>
      </w:pPr>
      <w:r>
        <w:rPr>
          <w:rFonts w:ascii="Arial" w:hAnsi="Arial" w:cs="Arial"/>
          <w:b/>
          <w:sz w:val="24"/>
          <w:szCs w:val="24"/>
          <w:lang w:val="en-GB"/>
        </w:rPr>
        <w:t>P</w:t>
      </w:r>
      <w:r w:rsidR="00C133D2" w:rsidRPr="00004689">
        <w:rPr>
          <w:rFonts w:ascii="Arial" w:hAnsi="Arial" w:cs="Arial"/>
          <w:b/>
          <w:sz w:val="24"/>
          <w:szCs w:val="24"/>
          <w:lang w:val="en-GB"/>
        </w:rPr>
        <w:t>rovide formal support for country readiness to absorb climate finance</w:t>
      </w:r>
      <w:r w:rsidR="0025211D" w:rsidRPr="00004689">
        <w:rPr>
          <w:rFonts w:ascii="Arial" w:hAnsi="Arial" w:cs="Arial"/>
          <w:b/>
          <w:sz w:val="24"/>
          <w:szCs w:val="24"/>
          <w:lang w:val="en-GB"/>
        </w:rPr>
        <w:t xml:space="preserve"> through country systems</w:t>
      </w:r>
      <w:r w:rsidR="005A6164" w:rsidRPr="00004689">
        <w:rPr>
          <w:rFonts w:ascii="Arial" w:hAnsi="Arial" w:cs="Arial"/>
          <w:bCs/>
          <w:sz w:val="24"/>
          <w:szCs w:val="24"/>
          <w:lang w:val="en-GB"/>
        </w:rPr>
        <w:t xml:space="preserve"> </w:t>
      </w:r>
      <w:r w:rsidR="005A6164" w:rsidRPr="00004689">
        <w:rPr>
          <w:rFonts w:ascii="Arial" w:hAnsi="Arial" w:cs="Arial"/>
          <w:b/>
          <w:bCs/>
          <w:sz w:val="24"/>
          <w:szCs w:val="24"/>
          <w:lang w:val="en-GB"/>
        </w:rPr>
        <w:t>including c</w:t>
      </w:r>
      <w:r w:rsidR="005A6164" w:rsidRPr="00004689">
        <w:rPr>
          <w:rFonts w:ascii="Arial" w:hAnsi="Arial" w:cs="Arial"/>
          <w:b/>
          <w:sz w:val="24"/>
          <w:szCs w:val="24"/>
          <w:lang w:val="en-GB"/>
        </w:rPr>
        <w:t xml:space="preserve">o-ordination and public financial management </w:t>
      </w:r>
    </w:p>
    <w:p w:rsidR="005A6164" w:rsidRPr="00004689" w:rsidRDefault="00474186">
      <w:pPr>
        <w:pStyle w:val="ListParagraph"/>
        <w:numPr>
          <w:ilvl w:val="1"/>
          <w:numId w:val="23"/>
        </w:numPr>
        <w:jc w:val="both"/>
        <w:rPr>
          <w:rFonts w:ascii="Arial" w:hAnsi="Arial" w:cs="Arial"/>
          <w:sz w:val="24"/>
          <w:szCs w:val="24"/>
          <w:lang w:val="en-GB"/>
        </w:rPr>
      </w:pPr>
      <w:r w:rsidRPr="00004689">
        <w:rPr>
          <w:rFonts w:ascii="Arial" w:hAnsi="Arial" w:cs="Arial"/>
          <w:bCs/>
          <w:sz w:val="24"/>
          <w:szCs w:val="24"/>
          <w:lang w:val="en-GB"/>
        </w:rPr>
        <w:t>S</w:t>
      </w:r>
      <w:r w:rsidR="005A6164" w:rsidRPr="00004689">
        <w:rPr>
          <w:rFonts w:ascii="Arial" w:hAnsi="Arial" w:cs="Arial"/>
          <w:bCs/>
          <w:sz w:val="24"/>
          <w:szCs w:val="24"/>
          <w:lang w:val="en-GB"/>
        </w:rPr>
        <w:t xml:space="preserve">upport for public financial management can </w:t>
      </w:r>
      <w:r w:rsidR="005A6164" w:rsidRPr="00004689">
        <w:rPr>
          <w:rFonts w:ascii="Arial" w:hAnsi="Arial" w:cs="Arial"/>
          <w:sz w:val="24"/>
          <w:szCs w:val="24"/>
          <w:lang w:val="en-GB"/>
        </w:rPr>
        <w:t xml:space="preserve">include strengthening accountability and audit systems   </w:t>
      </w:r>
    </w:p>
    <w:p w:rsidR="00A5563E" w:rsidRPr="00004689" w:rsidRDefault="00C133D2">
      <w:pPr>
        <w:pStyle w:val="ListParagraph"/>
        <w:numPr>
          <w:ilvl w:val="1"/>
          <w:numId w:val="23"/>
        </w:numPr>
        <w:jc w:val="both"/>
        <w:rPr>
          <w:rFonts w:ascii="Arial" w:hAnsi="Arial" w:cs="Arial"/>
          <w:sz w:val="24"/>
          <w:szCs w:val="24"/>
          <w:lang w:val="en-GB"/>
        </w:rPr>
      </w:pPr>
      <w:r w:rsidRPr="00004689">
        <w:rPr>
          <w:rFonts w:ascii="Arial" w:hAnsi="Arial" w:cs="Arial"/>
          <w:sz w:val="24"/>
          <w:szCs w:val="24"/>
          <w:lang w:val="en-GB"/>
        </w:rPr>
        <w:t xml:space="preserve">Supporting countries to </w:t>
      </w:r>
      <w:r w:rsidRPr="00004689">
        <w:rPr>
          <w:rFonts w:ascii="Arial" w:hAnsi="Arial" w:cs="Arial"/>
          <w:bCs/>
          <w:sz w:val="24"/>
          <w:szCs w:val="24"/>
          <w:lang w:val="en-GB"/>
        </w:rPr>
        <w:t>undertake comprehensive risk assessments</w:t>
      </w:r>
      <w:r w:rsidRPr="00004689">
        <w:rPr>
          <w:rFonts w:ascii="Arial" w:hAnsi="Arial" w:cs="Arial"/>
          <w:sz w:val="24"/>
          <w:szCs w:val="24"/>
          <w:lang w:val="en-GB"/>
        </w:rPr>
        <w:t xml:space="preserve"> </w:t>
      </w:r>
      <w:r w:rsidR="0025211D" w:rsidRPr="00004689">
        <w:rPr>
          <w:rFonts w:ascii="Arial" w:hAnsi="Arial" w:cs="Arial"/>
          <w:sz w:val="24"/>
          <w:szCs w:val="24"/>
          <w:lang w:val="en-GB"/>
        </w:rPr>
        <w:t xml:space="preserve">for country systems </w:t>
      </w:r>
      <w:r w:rsidR="00A5563E" w:rsidRPr="00004689">
        <w:rPr>
          <w:rFonts w:ascii="Arial" w:hAnsi="Arial" w:cs="Arial"/>
          <w:sz w:val="24"/>
          <w:szCs w:val="24"/>
          <w:lang w:val="en-GB"/>
        </w:rPr>
        <w:t>in order to c</w:t>
      </w:r>
      <w:r w:rsidR="00A5563E" w:rsidRPr="00004689">
        <w:rPr>
          <w:rFonts w:ascii="Arial" w:hAnsi="Arial" w:cs="Arial"/>
          <w:bCs/>
          <w:sz w:val="24"/>
          <w:szCs w:val="24"/>
          <w:lang w:val="en-GB"/>
        </w:rPr>
        <w:t>reate mutual understanding of how to manage risks</w:t>
      </w:r>
      <w:r w:rsidR="0025211D" w:rsidRPr="00004689">
        <w:rPr>
          <w:rFonts w:ascii="Arial" w:hAnsi="Arial" w:cs="Arial"/>
          <w:bCs/>
          <w:sz w:val="24"/>
          <w:szCs w:val="24"/>
          <w:lang w:val="en-GB"/>
        </w:rPr>
        <w:t xml:space="preserve"> </w:t>
      </w:r>
    </w:p>
    <w:p w:rsidR="00A5563E" w:rsidRPr="00004689" w:rsidRDefault="00C133D2">
      <w:pPr>
        <w:pStyle w:val="ListParagraph"/>
        <w:numPr>
          <w:ilvl w:val="1"/>
          <w:numId w:val="23"/>
        </w:numPr>
        <w:jc w:val="both"/>
        <w:rPr>
          <w:rFonts w:ascii="Arial" w:hAnsi="Arial" w:cs="Arial"/>
          <w:sz w:val="24"/>
          <w:szCs w:val="24"/>
          <w:lang w:val="en-GB"/>
        </w:rPr>
      </w:pPr>
      <w:r w:rsidRPr="00004689">
        <w:rPr>
          <w:rFonts w:ascii="Arial" w:hAnsi="Arial" w:cs="Arial"/>
          <w:sz w:val="24"/>
          <w:szCs w:val="24"/>
          <w:lang w:val="en-GB"/>
        </w:rPr>
        <w:t xml:space="preserve">Supporting the development of inventory databases for better </w:t>
      </w:r>
      <w:r w:rsidR="0025211D" w:rsidRPr="00004689">
        <w:rPr>
          <w:rFonts w:ascii="Arial" w:hAnsi="Arial" w:cs="Arial"/>
          <w:sz w:val="24"/>
          <w:szCs w:val="24"/>
          <w:lang w:val="en-GB"/>
        </w:rPr>
        <w:t>monitoring, Reporting and Verification (</w:t>
      </w:r>
      <w:r w:rsidRPr="00004689">
        <w:rPr>
          <w:rFonts w:ascii="Arial" w:hAnsi="Arial" w:cs="Arial"/>
          <w:sz w:val="24"/>
          <w:szCs w:val="24"/>
          <w:lang w:val="en-GB"/>
        </w:rPr>
        <w:t>MRV</w:t>
      </w:r>
      <w:r w:rsidR="0025211D" w:rsidRPr="00004689">
        <w:rPr>
          <w:rFonts w:ascii="Arial" w:hAnsi="Arial" w:cs="Arial"/>
          <w:sz w:val="24"/>
          <w:szCs w:val="24"/>
          <w:lang w:val="en-GB"/>
        </w:rPr>
        <w:t>)</w:t>
      </w:r>
    </w:p>
    <w:p w:rsidR="005075A7" w:rsidRPr="00004689" w:rsidRDefault="00A5563E" w:rsidP="00BF550D">
      <w:pPr>
        <w:pStyle w:val="ListParagraph"/>
        <w:numPr>
          <w:ilvl w:val="1"/>
          <w:numId w:val="23"/>
        </w:numPr>
        <w:spacing w:after="0"/>
        <w:jc w:val="both"/>
        <w:rPr>
          <w:rFonts w:ascii="Arial" w:hAnsi="Arial" w:cs="Arial"/>
          <w:sz w:val="24"/>
          <w:szCs w:val="24"/>
          <w:lang w:val="en-GB"/>
        </w:rPr>
      </w:pPr>
      <w:r w:rsidRPr="00004689">
        <w:rPr>
          <w:rFonts w:ascii="Arial" w:hAnsi="Arial" w:cs="Arial"/>
          <w:sz w:val="24"/>
          <w:szCs w:val="24"/>
          <w:lang w:val="en-GB"/>
        </w:rPr>
        <w:t xml:space="preserve">Developing a </w:t>
      </w:r>
      <w:r w:rsidR="00906849" w:rsidRPr="00004689">
        <w:rPr>
          <w:rFonts w:ascii="Arial" w:hAnsi="Arial" w:cs="Arial"/>
          <w:sz w:val="24"/>
          <w:szCs w:val="24"/>
          <w:lang w:val="en-GB"/>
        </w:rPr>
        <w:t xml:space="preserve">comprehensive </w:t>
      </w:r>
      <w:r w:rsidRPr="00004689">
        <w:rPr>
          <w:rFonts w:ascii="Arial" w:hAnsi="Arial" w:cs="Arial"/>
          <w:sz w:val="24"/>
          <w:szCs w:val="24"/>
          <w:lang w:val="en-GB"/>
        </w:rPr>
        <w:t xml:space="preserve">check-list with specific actions and conditions that indicate readiness for countries to absorb additional resources </w:t>
      </w:r>
    </w:p>
    <w:p w:rsidR="00FB0E5E" w:rsidRPr="00004689" w:rsidRDefault="00FB0E5E" w:rsidP="0003109F">
      <w:pPr>
        <w:pStyle w:val="ListParagraph"/>
        <w:spacing w:after="0"/>
        <w:ind w:left="1080"/>
        <w:jc w:val="both"/>
        <w:rPr>
          <w:rFonts w:ascii="Arial" w:hAnsi="Arial" w:cs="Arial"/>
          <w:sz w:val="24"/>
          <w:szCs w:val="24"/>
          <w:lang w:val="en-GB"/>
        </w:rPr>
      </w:pPr>
    </w:p>
    <w:p w:rsidR="00A5563E" w:rsidRPr="00004689" w:rsidRDefault="003F30AF">
      <w:pPr>
        <w:numPr>
          <w:ilvl w:val="0"/>
          <w:numId w:val="23"/>
        </w:numPr>
        <w:spacing w:after="0"/>
        <w:jc w:val="both"/>
        <w:rPr>
          <w:rFonts w:ascii="Arial" w:hAnsi="Arial" w:cs="Arial"/>
          <w:sz w:val="24"/>
          <w:szCs w:val="24"/>
          <w:lang w:val="en-GB"/>
        </w:rPr>
      </w:pPr>
      <w:r>
        <w:rPr>
          <w:rFonts w:ascii="Arial" w:hAnsi="Arial" w:cs="Arial"/>
          <w:b/>
          <w:bCs/>
          <w:sz w:val="24"/>
          <w:szCs w:val="24"/>
          <w:lang w:val="en-GB"/>
        </w:rPr>
        <w:t>P</w:t>
      </w:r>
      <w:r w:rsidR="00A5563E" w:rsidRPr="00004689">
        <w:rPr>
          <w:rFonts w:ascii="Arial" w:hAnsi="Arial" w:cs="Arial"/>
          <w:b/>
          <w:bCs/>
          <w:sz w:val="24"/>
          <w:szCs w:val="24"/>
          <w:lang w:val="en-GB"/>
        </w:rPr>
        <w:t>r</w:t>
      </w:r>
      <w:r w:rsidR="00835F04" w:rsidRPr="00004689">
        <w:rPr>
          <w:rFonts w:ascii="Arial" w:hAnsi="Arial" w:cs="Arial"/>
          <w:b/>
          <w:bCs/>
          <w:sz w:val="24"/>
          <w:szCs w:val="24"/>
          <w:lang w:val="en-GB"/>
        </w:rPr>
        <w:t xml:space="preserve">omote a programmatic approach covering both adaptation and mitigation </w:t>
      </w:r>
    </w:p>
    <w:p w:rsidR="00537B0E" w:rsidRPr="00004689" w:rsidRDefault="00835F04">
      <w:pPr>
        <w:numPr>
          <w:ilvl w:val="1"/>
          <w:numId w:val="23"/>
        </w:numPr>
        <w:spacing w:after="0"/>
        <w:jc w:val="both"/>
        <w:rPr>
          <w:rFonts w:ascii="Arial" w:hAnsi="Arial" w:cs="Arial"/>
          <w:sz w:val="24"/>
          <w:szCs w:val="24"/>
          <w:lang w:val="en-GB"/>
        </w:rPr>
      </w:pPr>
      <w:r w:rsidRPr="00004689">
        <w:rPr>
          <w:rFonts w:ascii="Arial" w:hAnsi="Arial" w:cs="Arial"/>
          <w:sz w:val="24"/>
          <w:szCs w:val="24"/>
          <w:lang w:val="en-GB"/>
        </w:rPr>
        <w:t xml:space="preserve">The </w:t>
      </w:r>
      <w:r w:rsidR="00537B0E" w:rsidRPr="00004689">
        <w:rPr>
          <w:rFonts w:ascii="Arial" w:hAnsi="Arial" w:cs="Arial"/>
          <w:sz w:val="24"/>
          <w:szCs w:val="24"/>
          <w:lang w:val="en-GB"/>
        </w:rPr>
        <w:t xml:space="preserve">Forum proposed that the GCF business model </w:t>
      </w:r>
      <w:r w:rsidR="003F30AF">
        <w:rPr>
          <w:rFonts w:ascii="Arial" w:hAnsi="Arial" w:cs="Arial"/>
          <w:sz w:val="24"/>
          <w:szCs w:val="24"/>
          <w:lang w:val="en-GB"/>
        </w:rPr>
        <w:t>c</w:t>
      </w:r>
      <w:r w:rsidR="00537B0E" w:rsidRPr="00004689">
        <w:rPr>
          <w:rFonts w:ascii="Arial" w:hAnsi="Arial" w:cs="Arial"/>
          <w:sz w:val="24"/>
          <w:szCs w:val="24"/>
          <w:lang w:val="en-GB"/>
        </w:rPr>
        <w:t>ould promote a programmatic approach and not scattered projects</w:t>
      </w:r>
    </w:p>
    <w:p w:rsidR="00537B0E" w:rsidRPr="00004689" w:rsidRDefault="00537B0E">
      <w:pPr>
        <w:numPr>
          <w:ilvl w:val="1"/>
          <w:numId w:val="23"/>
        </w:numPr>
        <w:spacing w:after="0"/>
        <w:jc w:val="both"/>
        <w:rPr>
          <w:rFonts w:ascii="Arial" w:hAnsi="Arial" w:cs="Arial"/>
          <w:sz w:val="24"/>
          <w:szCs w:val="24"/>
          <w:lang w:val="en-GB"/>
        </w:rPr>
      </w:pPr>
      <w:r w:rsidRPr="00004689">
        <w:rPr>
          <w:rFonts w:ascii="Arial" w:hAnsi="Arial" w:cs="Arial"/>
          <w:sz w:val="24"/>
          <w:szCs w:val="24"/>
          <w:lang w:val="en-GB"/>
        </w:rPr>
        <w:t xml:space="preserve">This programmatic approach would benefit from linking to </w:t>
      </w:r>
      <w:r w:rsidR="00630DF4" w:rsidRPr="00004689">
        <w:rPr>
          <w:rFonts w:ascii="Arial" w:hAnsi="Arial" w:cs="Arial"/>
          <w:sz w:val="24"/>
          <w:szCs w:val="24"/>
          <w:lang w:val="en-GB"/>
        </w:rPr>
        <w:t xml:space="preserve">a </w:t>
      </w:r>
      <w:r w:rsidRPr="00004689">
        <w:rPr>
          <w:rFonts w:ascii="Arial" w:hAnsi="Arial" w:cs="Arial"/>
          <w:sz w:val="24"/>
          <w:szCs w:val="24"/>
          <w:lang w:val="en-GB"/>
        </w:rPr>
        <w:t>countries</w:t>
      </w:r>
      <w:r w:rsidR="00630DF4" w:rsidRPr="00004689">
        <w:rPr>
          <w:rFonts w:ascii="Arial" w:hAnsi="Arial" w:cs="Arial"/>
          <w:sz w:val="24"/>
          <w:szCs w:val="24"/>
          <w:lang w:val="en-GB"/>
        </w:rPr>
        <w:t>’</w:t>
      </w:r>
      <w:r w:rsidRPr="00004689">
        <w:rPr>
          <w:rFonts w:ascii="Arial" w:hAnsi="Arial" w:cs="Arial"/>
          <w:sz w:val="24"/>
          <w:szCs w:val="24"/>
          <w:lang w:val="en-GB"/>
        </w:rPr>
        <w:t xml:space="preserve"> own planning and budgeting processes</w:t>
      </w:r>
    </w:p>
    <w:p w:rsidR="00A5563E" w:rsidRPr="00004689" w:rsidRDefault="00A5563E">
      <w:pPr>
        <w:numPr>
          <w:ilvl w:val="1"/>
          <w:numId w:val="23"/>
        </w:numPr>
        <w:spacing w:after="0"/>
        <w:jc w:val="both"/>
        <w:rPr>
          <w:rFonts w:ascii="Arial" w:hAnsi="Arial" w:cs="Arial"/>
          <w:sz w:val="24"/>
          <w:szCs w:val="24"/>
          <w:lang w:val="en-GB"/>
        </w:rPr>
      </w:pPr>
      <w:r w:rsidRPr="00004689">
        <w:rPr>
          <w:rFonts w:ascii="Arial" w:hAnsi="Arial" w:cs="Arial"/>
          <w:sz w:val="24"/>
          <w:szCs w:val="24"/>
          <w:lang w:val="en-GB"/>
        </w:rPr>
        <w:t xml:space="preserve">The </w:t>
      </w:r>
      <w:r w:rsidR="00537B0E" w:rsidRPr="00004689">
        <w:rPr>
          <w:rFonts w:ascii="Arial" w:hAnsi="Arial" w:cs="Arial"/>
          <w:sz w:val="24"/>
          <w:szCs w:val="24"/>
          <w:lang w:val="en-GB"/>
        </w:rPr>
        <w:t>Forum stressed that adaptation and mitigation were both important and there was a need to prioritize areas investments in both the short and long-term</w:t>
      </w:r>
      <w:r w:rsidR="00537B0E" w:rsidRPr="00004689" w:rsidDel="00537B0E">
        <w:rPr>
          <w:rFonts w:ascii="Arial" w:hAnsi="Arial" w:cs="Arial"/>
          <w:sz w:val="24"/>
          <w:szCs w:val="24"/>
          <w:lang w:val="en-GB"/>
        </w:rPr>
        <w:t xml:space="preserve"> </w:t>
      </w:r>
    </w:p>
    <w:p w:rsidR="002F7F30" w:rsidRPr="00004689" w:rsidRDefault="00537B0E">
      <w:pPr>
        <w:numPr>
          <w:ilvl w:val="1"/>
          <w:numId w:val="23"/>
        </w:numPr>
        <w:spacing w:after="0"/>
        <w:jc w:val="both"/>
        <w:rPr>
          <w:rFonts w:ascii="Arial" w:hAnsi="Arial" w:cs="Arial"/>
          <w:sz w:val="24"/>
          <w:szCs w:val="24"/>
          <w:lang w:val="en-GB"/>
        </w:rPr>
      </w:pPr>
      <w:r w:rsidRPr="00004689">
        <w:rPr>
          <w:rFonts w:ascii="Arial" w:hAnsi="Arial" w:cs="Arial"/>
          <w:sz w:val="24"/>
          <w:szCs w:val="24"/>
          <w:lang w:val="en-GB"/>
        </w:rPr>
        <w:t xml:space="preserve">The Forum stressed the </w:t>
      </w:r>
      <w:r w:rsidR="00E01413" w:rsidRPr="00004689">
        <w:rPr>
          <w:rFonts w:ascii="Arial" w:hAnsi="Arial" w:cs="Arial"/>
          <w:sz w:val="24"/>
          <w:szCs w:val="24"/>
          <w:lang w:val="en-GB"/>
        </w:rPr>
        <w:t xml:space="preserve">issues of </w:t>
      </w:r>
      <w:r w:rsidR="00A5563E" w:rsidRPr="00004689">
        <w:rPr>
          <w:rFonts w:ascii="Arial" w:hAnsi="Arial" w:cs="Arial"/>
          <w:sz w:val="24"/>
          <w:szCs w:val="24"/>
          <w:lang w:val="en-GB"/>
        </w:rPr>
        <w:t xml:space="preserve">climate-induced migration </w:t>
      </w:r>
      <w:r w:rsidR="00906849" w:rsidRPr="00004689">
        <w:rPr>
          <w:rFonts w:ascii="Arial" w:hAnsi="Arial" w:cs="Arial"/>
          <w:sz w:val="24"/>
          <w:szCs w:val="24"/>
          <w:lang w:val="en-GB"/>
        </w:rPr>
        <w:t xml:space="preserve">and human rights </w:t>
      </w:r>
      <w:r w:rsidRPr="00004689">
        <w:rPr>
          <w:rFonts w:ascii="Arial" w:hAnsi="Arial" w:cs="Arial"/>
          <w:sz w:val="24"/>
          <w:szCs w:val="24"/>
          <w:lang w:val="en-GB"/>
        </w:rPr>
        <w:t xml:space="preserve">should also </w:t>
      </w:r>
      <w:r w:rsidR="00A5563E" w:rsidRPr="00004689">
        <w:rPr>
          <w:rFonts w:ascii="Arial" w:hAnsi="Arial" w:cs="Arial"/>
          <w:sz w:val="24"/>
          <w:szCs w:val="24"/>
          <w:lang w:val="en-GB"/>
        </w:rPr>
        <w:t>be addressed</w:t>
      </w:r>
      <w:r w:rsidR="00E01413" w:rsidRPr="00004689">
        <w:rPr>
          <w:rFonts w:ascii="Arial" w:hAnsi="Arial" w:cs="Arial"/>
          <w:sz w:val="24"/>
          <w:szCs w:val="24"/>
          <w:lang w:val="en-GB"/>
        </w:rPr>
        <w:t xml:space="preserve"> </w:t>
      </w:r>
      <w:r w:rsidRPr="00004689">
        <w:rPr>
          <w:rFonts w:ascii="Arial" w:hAnsi="Arial" w:cs="Arial"/>
          <w:sz w:val="24"/>
          <w:szCs w:val="24"/>
          <w:lang w:val="en-GB"/>
        </w:rPr>
        <w:t xml:space="preserve">by the GCF </w:t>
      </w:r>
    </w:p>
    <w:p w:rsidR="00EE40A2" w:rsidRPr="00004689" w:rsidRDefault="00EE40A2">
      <w:pPr>
        <w:spacing w:after="0"/>
        <w:jc w:val="both"/>
        <w:rPr>
          <w:rFonts w:ascii="Arial" w:hAnsi="Arial" w:cs="Arial"/>
          <w:sz w:val="24"/>
          <w:szCs w:val="24"/>
          <w:lang w:val="en-GB"/>
        </w:rPr>
      </w:pPr>
    </w:p>
    <w:p w:rsidR="00E01413" w:rsidRPr="00004689" w:rsidRDefault="00FA2725" w:rsidP="0003109F">
      <w:pPr>
        <w:pStyle w:val="ListParagraph"/>
        <w:numPr>
          <w:ilvl w:val="0"/>
          <w:numId w:val="23"/>
        </w:numPr>
        <w:spacing w:after="0"/>
        <w:jc w:val="both"/>
        <w:rPr>
          <w:rFonts w:ascii="Arial" w:hAnsi="Arial" w:cs="Arial"/>
          <w:sz w:val="24"/>
          <w:szCs w:val="24"/>
          <w:lang w:val="en-GB"/>
        </w:rPr>
      </w:pPr>
      <w:r>
        <w:rPr>
          <w:rFonts w:ascii="Arial" w:hAnsi="Arial" w:cs="Arial"/>
          <w:b/>
          <w:sz w:val="24"/>
          <w:szCs w:val="24"/>
          <w:lang w:val="en-GB"/>
        </w:rPr>
        <w:t>E</w:t>
      </w:r>
      <w:r w:rsidR="00EE40A2" w:rsidRPr="00004689">
        <w:rPr>
          <w:rFonts w:ascii="Arial" w:hAnsi="Arial" w:cs="Arial"/>
          <w:b/>
          <w:sz w:val="24"/>
          <w:szCs w:val="24"/>
          <w:lang w:val="en-GB"/>
        </w:rPr>
        <w:t>nsure transparency</w:t>
      </w:r>
      <w:r w:rsidR="00EE40A2" w:rsidRPr="00004689">
        <w:rPr>
          <w:rFonts w:ascii="Arial" w:hAnsi="Arial" w:cs="Arial"/>
          <w:sz w:val="24"/>
          <w:szCs w:val="24"/>
          <w:lang w:val="en-GB"/>
        </w:rPr>
        <w:t xml:space="preserve"> </w:t>
      </w:r>
      <w:r w:rsidR="005075A7" w:rsidRPr="00004689">
        <w:rPr>
          <w:rFonts w:ascii="Arial" w:hAnsi="Arial" w:cs="Arial"/>
          <w:b/>
          <w:sz w:val="24"/>
          <w:szCs w:val="24"/>
          <w:lang w:val="en-GB"/>
        </w:rPr>
        <w:t xml:space="preserve">and accountability </w:t>
      </w:r>
      <w:r w:rsidR="00EE40A2" w:rsidRPr="00004689">
        <w:rPr>
          <w:rFonts w:ascii="Arial" w:hAnsi="Arial" w:cs="Arial"/>
          <w:b/>
          <w:sz w:val="24"/>
          <w:szCs w:val="24"/>
          <w:lang w:val="en-GB"/>
        </w:rPr>
        <w:t xml:space="preserve">of </w:t>
      </w:r>
      <w:r w:rsidR="00E01413" w:rsidRPr="00004689">
        <w:rPr>
          <w:rFonts w:ascii="Arial" w:hAnsi="Arial" w:cs="Arial"/>
          <w:b/>
          <w:sz w:val="24"/>
          <w:szCs w:val="24"/>
          <w:lang w:val="en-GB"/>
        </w:rPr>
        <w:t>its own operations</w:t>
      </w:r>
      <w:r w:rsidR="00EE40A2" w:rsidRPr="00004689">
        <w:rPr>
          <w:rFonts w:ascii="Arial" w:hAnsi="Arial" w:cs="Arial"/>
          <w:sz w:val="24"/>
          <w:szCs w:val="24"/>
          <w:lang w:val="en-GB"/>
        </w:rPr>
        <w:t xml:space="preserve"> through dissemination of GCF procedures to all countries and having clear definitions on what constitutes climate activities as well as clear criteria and guidance on how to access funds and avoiding duplication.  </w:t>
      </w:r>
      <w:r w:rsidR="002F7F30" w:rsidRPr="00004689">
        <w:rPr>
          <w:rFonts w:ascii="Arial" w:hAnsi="Arial" w:cs="Arial"/>
          <w:sz w:val="24"/>
          <w:szCs w:val="24"/>
          <w:lang w:val="en-GB"/>
        </w:rPr>
        <w:t xml:space="preserve"> </w:t>
      </w:r>
      <w:r w:rsidR="008B10F3" w:rsidRPr="00004689">
        <w:rPr>
          <w:rFonts w:ascii="Arial" w:hAnsi="Arial" w:cs="Arial"/>
          <w:sz w:val="24"/>
          <w:szCs w:val="24"/>
          <w:lang w:val="en-GB"/>
        </w:rPr>
        <w:t>The GCF should also establish clear accountability mechanisms</w:t>
      </w:r>
      <w:r w:rsidR="00FB0E5E" w:rsidRPr="00004689">
        <w:rPr>
          <w:rFonts w:ascii="Arial" w:hAnsi="Arial" w:cs="Arial"/>
          <w:sz w:val="24"/>
          <w:szCs w:val="24"/>
          <w:lang w:val="en-GB"/>
        </w:rPr>
        <w:t xml:space="preserve"> including </w:t>
      </w:r>
      <w:r w:rsidR="008B10F3" w:rsidRPr="00004689">
        <w:rPr>
          <w:rFonts w:ascii="Arial" w:hAnsi="Arial" w:cs="Arial"/>
          <w:sz w:val="24"/>
          <w:szCs w:val="24"/>
          <w:lang w:val="en-GB"/>
        </w:rPr>
        <w:t>the establishment of governance requirements (e.g. including grievance redressing mechanisms) on implementing partners, and</w:t>
      </w:r>
      <w:r w:rsidR="002F7F30" w:rsidRPr="00004689">
        <w:rPr>
          <w:rFonts w:ascii="Arial" w:hAnsi="Arial" w:cs="Arial"/>
          <w:sz w:val="24"/>
          <w:szCs w:val="24"/>
          <w:lang w:val="en-GB"/>
        </w:rPr>
        <w:t xml:space="preserve"> </w:t>
      </w:r>
      <w:r w:rsidR="002F7F30" w:rsidRPr="00004689">
        <w:rPr>
          <w:rFonts w:ascii="Arial" w:hAnsi="Arial" w:cs="Arial"/>
          <w:bCs/>
          <w:sz w:val="24"/>
          <w:szCs w:val="24"/>
          <w:lang w:val="en-GB"/>
        </w:rPr>
        <w:t>establish</w:t>
      </w:r>
      <w:r w:rsidR="00E01413" w:rsidRPr="00004689">
        <w:rPr>
          <w:rFonts w:ascii="Arial" w:hAnsi="Arial" w:cs="Arial"/>
          <w:bCs/>
          <w:sz w:val="24"/>
          <w:szCs w:val="24"/>
          <w:lang w:val="en-GB"/>
        </w:rPr>
        <w:t>ing</w:t>
      </w:r>
      <w:r w:rsidR="002F7F30" w:rsidRPr="00004689">
        <w:rPr>
          <w:rFonts w:ascii="Arial" w:hAnsi="Arial" w:cs="Arial"/>
          <w:bCs/>
          <w:sz w:val="24"/>
          <w:szCs w:val="24"/>
          <w:lang w:val="en-GB"/>
        </w:rPr>
        <w:t xml:space="preserve"> an independent watchdog to monitor GCF under the UNFCCC. </w:t>
      </w:r>
      <w:r w:rsidR="005A6164" w:rsidRPr="00004689">
        <w:rPr>
          <w:rFonts w:ascii="Arial" w:hAnsi="Arial" w:cs="Arial"/>
          <w:sz w:val="24"/>
          <w:szCs w:val="24"/>
          <w:lang w:val="en-GB"/>
        </w:rPr>
        <w:t xml:space="preserve">The GCF </w:t>
      </w:r>
      <w:r>
        <w:rPr>
          <w:rFonts w:ascii="Arial" w:hAnsi="Arial" w:cs="Arial"/>
          <w:sz w:val="24"/>
          <w:szCs w:val="24"/>
          <w:lang w:val="en-GB"/>
        </w:rPr>
        <w:t xml:space="preserve">will </w:t>
      </w:r>
      <w:r w:rsidR="005A6164" w:rsidRPr="00004689">
        <w:rPr>
          <w:rFonts w:ascii="Arial" w:hAnsi="Arial" w:cs="Arial"/>
          <w:sz w:val="24"/>
          <w:szCs w:val="24"/>
          <w:lang w:val="en-GB"/>
        </w:rPr>
        <w:t xml:space="preserve">also </w:t>
      </w:r>
      <w:r>
        <w:rPr>
          <w:rFonts w:ascii="Arial" w:hAnsi="Arial" w:cs="Arial"/>
          <w:sz w:val="24"/>
          <w:szCs w:val="24"/>
          <w:lang w:val="en-GB"/>
        </w:rPr>
        <w:t xml:space="preserve">need to </w:t>
      </w:r>
      <w:r w:rsidR="005A6164" w:rsidRPr="00004689">
        <w:rPr>
          <w:rFonts w:ascii="Arial" w:hAnsi="Arial" w:cs="Arial"/>
          <w:sz w:val="24"/>
          <w:szCs w:val="24"/>
          <w:lang w:val="en-GB"/>
        </w:rPr>
        <w:t xml:space="preserve">coordinate with existing international climate funds to provide harmonized financing. Coordination with other agencies and funds will also reduce confusion for countries.   </w:t>
      </w:r>
      <w:r w:rsidR="00E01413" w:rsidRPr="00004689">
        <w:rPr>
          <w:rFonts w:ascii="Arial" w:hAnsi="Arial" w:cs="Arial"/>
          <w:bCs/>
          <w:sz w:val="24"/>
          <w:szCs w:val="24"/>
          <w:lang w:val="en-GB"/>
        </w:rPr>
        <w:t xml:space="preserve">It also includes being clear about </w:t>
      </w:r>
      <w:r w:rsidR="00FB0E5E" w:rsidRPr="00004689">
        <w:rPr>
          <w:rFonts w:ascii="Arial" w:hAnsi="Arial" w:cs="Arial"/>
          <w:bCs/>
          <w:sz w:val="24"/>
          <w:szCs w:val="24"/>
          <w:lang w:val="en-GB"/>
        </w:rPr>
        <w:t>national ownership</w:t>
      </w:r>
      <w:r w:rsidR="00E01413" w:rsidRPr="00004689">
        <w:rPr>
          <w:rFonts w:ascii="Arial" w:hAnsi="Arial" w:cs="Arial"/>
          <w:bCs/>
          <w:sz w:val="24"/>
          <w:szCs w:val="24"/>
          <w:lang w:val="en-GB"/>
        </w:rPr>
        <w:t xml:space="preserve"> for example if </w:t>
      </w:r>
      <w:r w:rsidR="00E01413" w:rsidRPr="00004689">
        <w:rPr>
          <w:rFonts w:ascii="Arial" w:hAnsi="Arial" w:cs="Arial"/>
          <w:sz w:val="24"/>
          <w:szCs w:val="24"/>
          <w:lang w:val="en-GB"/>
        </w:rPr>
        <w:t xml:space="preserve">there are international intermediaries, national governments should explicitly participate in project preparation. </w:t>
      </w:r>
    </w:p>
    <w:p w:rsidR="008B10F3" w:rsidRPr="00C85857" w:rsidRDefault="008B10F3">
      <w:pPr>
        <w:jc w:val="both"/>
        <w:rPr>
          <w:rFonts w:ascii="Arial" w:hAnsi="Arial" w:cs="Arial"/>
          <w:sz w:val="24"/>
          <w:szCs w:val="24"/>
          <w:lang w:val="en-GB"/>
        </w:rPr>
      </w:pPr>
    </w:p>
    <w:p w:rsidR="00973174" w:rsidRPr="00004689" w:rsidRDefault="00FA2725">
      <w:pPr>
        <w:numPr>
          <w:ilvl w:val="0"/>
          <w:numId w:val="23"/>
        </w:numPr>
        <w:jc w:val="both"/>
        <w:rPr>
          <w:rFonts w:ascii="Arial" w:hAnsi="Arial" w:cs="Arial"/>
          <w:b/>
          <w:sz w:val="24"/>
          <w:szCs w:val="24"/>
          <w:lang w:val="en-GB"/>
        </w:rPr>
      </w:pPr>
      <w:r>
        <w:rPr>
          <w:rFonts w:ascii="Arial" w:hAnsi="Arial" w:cs="Arial"/>
          <w:b/>
          <w:sz w:val="24"/>
          <w:szCs w:val="24"/>
          <w:lang w:val="en-GB"/>
        </w:rPr>
        <w:t>C</w:t>
      </w:r>
      <w:r w:rsidR="00C133D2" w:rsidRPr="00004689">
        <w:rPr>
          <w:rFonts w:ascii="Arial" w:hAnsi="Arial" w:cs="Arial"/>
          <w:b/>
          <w:sz w:val="24"/>
          <w:szCs w:val="24"/>
          <w:lang w:val="en-GB"/>
        </w:rPr>
        <w:t>reat</w:t>
      </w:r>
      <w:r w:rsidR="00A5563E" w:rsidRPr="00004689">
        <w:rPr>
          <w:rFonts w:ascii="Arial" w:hAnsi="Arial" w:cs="Arial"/>
          <w:b/>
          <w:sz w:val="24"/>
          <w:szCs w:val="24"/>
          <w:lang w:val="en-GB"/>
        </w:rPr>
        <w:t>e</w:t>
      </w:r>
      <w:r w:rsidR="00C133D2" w:rsidRPr="00004689">
        <w:rPr>
          <w:rFonts w:ascii="Arial" w:hAnsi="Arial" w:cs="Arial"/>
          <w:b/>
          <w:sz w:val="24"/>
          <w:szCs w:val="24"/>
          <w:lang w:val="en-GB"/>
        </w:rPr>
        <w:t xml:space="preserve"> </w:t>
      </w:r>
      <w:r w:rsidR="00E01413" w:rsidRPr="00004689">
        <w:rPr>
          <w:rFonts w:ascii="Arial" w:hAnsi="Arial" w:cs="Arial"/>
          <w:b/>
          <w:sz w:val="24"/>
          <w:szCs w:val="24"/>
          <w:lang w:val="en-GB"/>
        </w:rPr>
        <w:t xml:space="preserve">an </w:t>
      </w:r>
      <w:r w:rsidR="00C133D2" w:rsidRPr="00004689">
        <w:rPr>
          <w:rFonts w:ascii="Arial" w:hAnsi="Arial" w:cs="Arial"/>
          <w:b/>
          <w:sz w:val="24"/>
          <w:szCs w:val="24"/>
          <w:lang w:val="en-GB"/>
        </w:rPr>
        <w:t>enabling environment</w:t>
      </w:r>
      <w:r w:rsidR="00B56A83" w:rsidRPr="00004689">
        <w:rPr>
          <w:rFonts w:ascii="Arial" w:hAnsi="Arial" w:cs="Arial"/>
          <w:b/>
          <w:sz w:val="24"/>
          <w:szCs w:val="24"/>
          <w:lang w:val="en-GB"/>
        </w:rPr>
        <w:t xml:space="preserve"> for the private sector, including changes in government policies and incentives:</w:t>
      </w:r>
      <w:r w:rsidR="00CD0820" w:rsidRPr="00004689">
        <w:rPr>
          <w:rFonts w:ascii="Arial" w:hAnsi="Arial" w:cs="Arial"/>
          <w:b/>
          <w:sz w:val="24"/>
          <w:szCs w:val="24"/>
          <w:lang w:val="en-GB"/>
        </w:rPr>
        <w:t xml:space="preserve">  </w:t>
      </w:r>
      <w:r w:rsidR="00E45088" w:rsidRPr="00004689">
        <w:rPr>
          <w:rFonts w:ascii="Arial" w:hAnsi="Arial" w:cs="Arial"/>
          <w:sz w:val="24"/>
          <w:szCs w:val="24"/>
          <w:lang w:val="en-GB"/>
        </w:rPr>
        <w:t>Th</w:t>
      </w:r>
      <w:r w:rsidR="00E01413" w:rsidRPr="00004689">
        <w:rPr>
          <w:rFonts w:ascii="Arial" w:hAnsi="Arial" w:cs="Arial"/>
          <w:sz w:val="24"/>
          <w:szCs w:val="24"/>
          <w:lang w:val="en-GB"/>
        </w:rPr>
        <w:t xml:space="preserve">is could include creation of an </w:t>
      </w:r>
      <w:r w:rsidR="00E45088" w:rsidRPr="00004689">
        <w:rPr>
          <w:rFonts w:ascii="Arial" w:hAnsi="Arial" w:cs="Arial"/>
          <w:sz w:val="24"/>
          <w:szCs w:val="24"/>
          <w:lang w:val="en-GB"/>
        </w:rPr>
        <w:t>innovation fund (or private sector support facility) to provide seed money for business/technology start-ups and capacity building.  This could include providing trainings and tools to private sector</w:t>
      </w:r>
      <w:r w:rsidR="002F7F30" w:rsidRPr="00004689">
        <w:rPr>
          <w:rFonts w:ascii="Arial" w:hAnsi="Arial" w:cs="Arial"/>
          <w:sz w:val="24"/>
          <w:szCs w:val="24"/>
          <w:lang w:val="en-GB"/>
        </w:rPr>
        <w:t xml:space="preserve"> (particularly the </w:t>
      </w:r>
      <w:r w:rsidR="00E45088" w:rsidRPr="00004689">
        <w:rPr>
          <w:rFonts w:ascii="Arial" w:hAnsi="Arial" w:cs="Arial"/>
          <w:sz w:val="24"/>
          <w:szCs w:val="24"/>
          <w:lang w:val="en-GB"/>
        </w:rPr>
        <w:t>bank</w:t>
      </w:r>
      <w:r w:rsidR="002F7F30" w:rsidRPr="00004689">
        <w:rPr>
          <w:rFonts w:ascii="Arial" w:hAnsi="Arial" w:cs="Arial"/>
          <w:sz w:val="24"/>
          <w:szCs w:val="24"/>
          <w:lang w:val="en-GB"/>
        </w:rPr>
        <w:t xml:space="preserve">ing </w:t>
      </w:r>
      <w:r w:rsidR="00E45088" w:rsidRPr="00004689">
        <w:rPr>
          <w:rFonts w:ascii="Arial" w:hAnsi="Arial" w:cs="Arial"/>
          <w:sz w:val="24"/>
          <w:szCs w:val="24"/>
          <w:lang w:val="en-GB"/>
        </w:rPr>
        <w:t>and insurance sector</w:t>
      </w:r>
      <w:r w:rsidR="002F7F30" w:rsidRPr="00004689">
        <w:rPr>
          <w:rFonts w:ascii="Arial" w:hAnsi="Arial" w:cs="Arial"/>
          <w:sz w:val="24"/>
          <w:szCs w:val="24"/>
          <w:lang w:val="en-GB"/>
        </w:rPr>
        <w:t>s)</w:t>
      </w:r>
      <w:r w:rsidR="00E45088" w:rsidRPr="00004689">
        <w:rPr>
          <w:rFonts w:ascii="Arial" w:hAnsi="Arial" w:cs="Arial"/>
          <w:sz w:val="24"/>
          <w:szCs w:val="24"/>
          <w:lang w:val="en-GB"/>
        </w:rPr>
        <w:t xml:space="preserve"> on climate relevant products and services</w:t>
      </w:r>
      <w:r w:rsidR="002F7F30" w:rsidRPr="00004689">
        <w:rPr>
          <w:rFonts w:ascii="Arial" w:hAnsi="Arial" w:cs="Arial"/>
          <w:sz w:val="24"/>
          <w:szCs w:val="24"/>
          <w:lang w:val="en-GB"/>
        </w:rPr>
        <w:t xml:space="preserve">.  The GCF </w:t>
      </w:r>
      <w:r>
        <w:rPr>
          <w:rFonts w:ascii="Arial" w:hAnsi="Arial" w:cs="Arial"/>
          <w:sz w:val="24"/>
          <w:szCs w:val="24"/>
          <w:lang w:val="en-GB"/>
        </w:rPr>
        <w:t xml:space="preserve">will also need </w:t>
      </w:r>
      <w:proofErr w:type="gramStart"/>
      <w:r>
        <w:rPr>
          <w:rFonts w:ascii="Arial" w:hAnsi="Arial" w:cs="Arial"/>
          <w:sz w:val="24"/>
          <w:szCs w:val="24"/>
          <w:lang w:val="en-GB"/>
        </w:rPr>
        <w:t xml:space="preserve">to </w:t>
      </w:r>
      <w:r w:rsidR="002F7F30" w:rsidRPr="00004689">
        <w:rPr>
          <w:rFonts w:ascii="Arial" w:hAnsi="Arial" w:cs="Arial"/>
          <w:sz w:val="24"/>
          <w:szCs w:val="24"/>
          <w:lang w:val="en-GB"/>
        </w:rPr>
        <w:t xml:space="preserve"> also</w:t>
      </w:r>
      <w:proofErr w:type="gramEnd"/>
      <w:r w:rsidR="002F7F30" w:rsidRPr="00004689">
        <w:rPr>
          <w:rFonts w:ascii="Arial" w:hAnsi="Arial" w:cs="Arial"/>
          <w:sz w:val="24"/>
          <w:szCs w:val="24"/>
          <w:lang w:val="en-GB"/>
        </w:rPr>
        <w:t xml:space="preserve"> establish governance structures that help it to engage with civil society and encourage more community participation. </w:t>
      </w:r>
    </w:p>
    <w:p w:rsidR="00EC6590" w:rsidRPr="00004689" w:rsidRDefault="00E01413">
      <w:pPr>
        <w:jc w:val="both"/>
        <w:rPr>
          <w:rFonts w:ascii="Arial" w:hAnsi="Arial" w:cs="Arial"/>
          <w:sz w:val="24"/>
          <w:szCs w:val="24"/>
          <w:lang w:val="en-GB"/>
        </w:rPr>
      </w:pPr>
      <w:r w:rsidRPr="00004689">
        <w:rPr>
          <w:rFonts w:ascii="Arial" w:hAnsi="Arial" w:cs="Arial"/>
          <w:sz w:val="24"/>
          <w:szCs w:val="24"/>
          <w:lang w:val="en-GB"/>
        </w:rPr>
        <w:t xml:space="preserve">Ms </w:t>
      </w:r>
      <w:proofErr w:type="spellStart"/>
      <w:r w:rsidR="007E6F94" w:rsidRPr="00004689">
        <w:rPr>
          <w:rFonts w:ascii="Arial" w:hAnsi="Arial" w:cs="Arial"/>
          <w:sz w:val="24"/>
          <w:szCs w:val="24"/>
          <w:lang w:val="en-GB"/>
        </w:rPr>
        <w:t>Cheikhrouhou</w:t>
      </w:r>
      <w:proofErr w:type="spellEnd"/>
      <w:r w:rsidRPr="00004689">
        <w:rPr>
          <w:rFonts w:ascii="Arial" w:hAnsi="Arial" w:cs="Arial"/>
          <w:sz w:val="24"/>
          <w:szCs w:val="24"/>
          <w:lang w:val="en-GB"/>
        </w:rPr>
        <w:t xml:space="preserve"> </w:t>
      </w:r>
      <w:r w:rsidR="007E6F94" w:rsidRPr="00004689">
        <w:rPr>
          <w:rFonts w:ascii="Arial" w:hAnsi="Arial" w:cs="Arial"/>
          <w:sz w:val="24"/>
          <w:szCs w:val="24"/>
          <w:lang w:val="en-GB"/>
        </w:rPr>
        <w:t xml:space="preserve">welcomed the Forum’s messages and </w:t>
      </w:r>
      <w:r w:rsidRPr="00004689">
        <w:rPr>
          <w:rFonts w:ascii="Arial" w:hAnsi="Arial" w:cs="Arial"/>
          <w:sz w:val="24"/>
          <w:szCs w:val="24"/>
          <w:lang w:val="en-GB"/>
        </w:rPr>
        <w:t xml:space="preserve">noted that </w:t>
      </w:r>
      <w:r w:rsidR="007E6F94" w:rsidRPr="00004689">
        <w:rPr>
          <w:rFonts w:ascii="Arial" w:hAnsi="Arial" w:cs="Arial"/>
          <w:sz w:val="24"/>
          <w:szCs w:val="24"/>
          <w:lang w:val="en-GB"/>
        </w:rPr>
        <w:t xml:space="preserve">the GCF governing document and </w:t>
      </w:r>
      <w:r w:rsidRPr="00004689">
        <w:rPr>
          <w:rFonts w:ascii="Arial" w:hAnsi="Arial" w:cs="Arial"/>
          <w:sz w:val="24"/>
          <w:szCs w:val="24"/>
          <w:lang w:val="en-GB"/>
        </w:rPr>
        <w:t xml:space="preserve">all GCF deliberations and decisions are a matter of public record and could be accessed on line.  It is the GCF’s position to continue to ensure full transparency in the </w:t>
      </w:r>
      <w:r w:rsidR="007E6F94" w:rsidRPr="00004689">
        <w:rPr>
          <w:rFonts w:ascii="Arial" w:hAnsi="Arial" w:cs="Arial"/>
          <w:sz w:val="24"/>
          <w:szCs w:val="24"/>
          <w:lang w:val="en-GB"/>
        </w:rPr>
        <w:t xml:space="preserve">decision making, </w:t>
      </w:r>
      <w:r w:rsidRPr="00004689">
        <w:rPr>
          <w:rFonts w:ascii="Arial" w:hAnsi="Arial" w:cs="Arial"/>
          <w:sz w:val="24"/>
          <w:szCs w:val="24"/>
          <w:lang w:val="en-GB"/>
        </w:rPr>
        <w:t xml:space="preserve">design and </w:t>
      </w:r>
      <w:r w:rsidR="007E6F94" w:rsidRPr="00004689">
        <w:rPr>
          <w:rFonts w:ascii="Arial" w:hAnsi="Arial" w:cs="Arial"/>
          <w:sz w:val="24"/>
          <w:szCs w:val="24"/>
          <w:lang w:val="en-GB"/>
        </w:rPr>
        <w:t xml:space="preserve">implementation </w:t>
      </w:r>
      <w:r w:rsidRPr="00004689">
        <w:rPr>
          <w:rFonts w:ascii="Arial" w:hAnsi="Arial" w:cs="Arial"/>
          <w:sz w:val="24"/>
          <w:szCs w:val="24"/>
          <w:lang w:val="en-GB"/>
        </w:rPr>
        <w:t xml:space="preserve">of the </w:t>
      </w:r>
      <w:r w:rsidR="00906849" w:rsidRPr="00004689">
        <w:rPr>
          <w:rFonts w:ascii="Arial" w:hAnsi="Arial" w:cs="Arial"/>
          <w:sz w:val="24"/>
          <w:szCs w:val="24"/>
          <w:lang w:val="en-GB"/>
        </w:rPr>
        <w:t>Fund</w:t>
      </w:r>
      <w:r w:rsidRPr="00004689">
        <w:rPr>
          <w:rFonts w:ascii="Arial" w:hAnsi="Arial" w:cs="Arial"/>
          <w:sz w:val="24"/>
          <w:szCs w:val="24"/>
          <w:lang w:val="en-GB"/>
        </w:rPr>
        <w:t xml:space="preserve">.  </w:t>
      </w:r>
      <w:r w:rsidR="007E6F94" w:rsidRPr="00004689">
        <w:rPr>
          <w:rFonts w:ascii="Arial" w:hAnsi="Arial" w:cs="Arial"/>
          <w:sz w:val="24"/>
          <w:szCs w:val="24"/>
          <w:lang w:val="en-GB"/>
        </w:rPr>
        <w:t xml:space="preserve">She also noted that a distinguishing feature of the GCF was the balanced representation of all countries on the GCF </w:t>
      </w:r>
      <w:r w:rsidR="00FA2725">
        <w:rPr>
          <w:rFonts w:ascii="Arial" w:hAnsi="Arial" w:cs="Arial"/>
          <w:sz w:val="24"/>
          <w:szCs w:val="24"/>
          <w:lang w:val="en-GB"/>
        </w:rPr>
        <w:t>B</w:t>
      </w:r>
      <w:r w:rsidR="007E6F94" w:rsidRPr="00004689">
        <w:rPr>
          <w:rFonts w:ascii="Arial" w:hAnsi="Arial" w:cs="Arial"/>
          <w:sz w:val="24"/>
          <w:szCs w:val="24"/>
          <w:lang w:val="en-GB"/>
        </w:rPr>
        <w:t xml:space="preserve">oard with 24 members, half or which </w:t>
      </w:r>
      <w:proofErr w:type="gramStart"/>
      <w:r w:rsidR="007E6F94" w:rsidRPr="00004689">
        <w:rPr>
          <w:rFonts w:ascii="Arial" w:hAnsi="Arial" w:cs="Arial"/>
          <w:sz w:val="24"/>
          <w:szCs w:val="24"/>
          <w:lang w:val="en-GB"/>
        </w:rPr>
        <w:t xml:space="preserve">are </w:t>
      </w:r>
      <w:r w:rsidR="009D23F4" w:rsidRPr="00004689">
        <w:rPr>
          <w:rFonts w:ascii="Arial" w:hAnsi="Arial" w:cs="Arial"/>
          <w:sz w:val="24"/>
          <w:szCs w:val="24"/>
          <w:lang w:val="en-GB"/>
        </w:rPr>
        <w:t>non-Annex 1 countries</w:t>
      </w:r>
      <w:proofErr w:type="gramEnd"/>
      <w:r w:rsidR="007E6F94" w:rsidRPr="00004689">
        <w:rPr>
          <w:rFonts w:ascii="Arial" w:hAnsi="Arial" w:cs="Arial"/>
          <w:sz w:val="24"/>
          <w:szCs w:val="24"/>
          <w:lang w:val="en-GB"/>
        </w:rPr>
        <w:t>.  She stressed that countries could continue to engage with the GCF through representation of the</w:t>
      </w:r>
      <w:r w:rsidRPr="00004689">
        <w:rPr>
          <w:rFonts w:ascii="Arial" w:hAnsi="Arial" w:cs="Arial"/>
          <w:sz w:val="24"/>
          <w:szCs w:val="24"/>
          <w:lang w:val="en-GB"/>
        </w:rPr>
        <w:t xml:space="preserve"> </w:t>
      </w:r>
      <w:r w:rsidR="007E6F94" w:rsidRPr="00004689">
        <w:rPr>
          <w:rFonts w:ascii="Arial" w:hAnsi="Arial" w:cs="Arial"/>
          <w:sz w:val="24"/>
          <w:szCs w:val="24"/>
          <w:lang w:val="en-GB"/>
        </w:rPr>
        <w:t xml:space="preserve">relevant </w:t>
      </w:r>
      <w:r w:rsidR="00FA2725">
        <w:rPr>
          <w:rFonts w:ascii="Arial" w:hAnsi="Arial" w:cs="Arial"/>
          <w:sz w:val="24"/>
          <w:szCs w:val="24"/>
          <w:lang w:val="en-GB"/>
        </w:rPr>
        <w:t>B</w:t>
      </w:r>
      <w:r w:rsidRPr="00004689">
        <w:rPr>
          <w:rFonts w:ascii="Arial" w:hAnsi="Arial" w:cs="Arial"/>
          <w:sz w:val="24"/>
          <w:szCs w:val="24"/>
          <w:lang w:val="en-GB"/>
        </w:rPr>
        <w:t>oard member</w:t>
      </w:r>
      <w:r w:rsidR="007E6F94" w:rsidRPr="00004689">
        <w:rPr>
          <w:rFonts w:ascii="Arial" w:hAnsi="Arial" w:cs="Arial"/>
          <w:sz w:val="24"/>
          <w:szCs w:val="24"/>
          <w:lang w:val="en-GB"/>
        </w:rPr>
        <w:t>s</w:t>
      </w:r>
      <w:r w:rsidRPr="00004689">
        <w:rPr>
          <w:rFonts w:ascii="Arial" w:hAnsi="Arial" w:cs="Arial"/>
          <w:sz w:val="24"/>
          <w:szCs w:val="24"/>
          <w:lang w:val="en-GB"/>
        </w:rPr>
        <w:t xml:space="preserve"> </w:t>
      </w:r>
      <w:r w:rsidR="007E6F94" w:rsidRPr="00004689">
        <w:rPr>
          <w:rFonts w:ascii="Arial" w:hAnsi="Arial" w:cs="Arial"/>
          <w:sz w:val="24"/>
          <w:szCs w:val="24"/>
          <w:lang w:val="en-GB"/>
        </w:rPr>
        <w:t xml:space="preserve">and pointed out </w:t>
      </w:r>
      <w:r w:rsidR="00906849" w:rsidRPr="00004689">
        <w:rPr>
          <w:rFonts w:ascii="Arial" w:hAnsi="Arial" w:cs="Arial"/>
          <w:sz w:val="24"/>
          <w:szCs w:val="24"/>
          <w:lang w:val="en-GB"/>
        </w:rPr>
        <w:t xml:space="preserve">that </w:t>
      </w:r>
      <w:r w:rsidR="007E6F94" w:rsidRPr="00004689">
        <w:rPr>
          <w:rFonts w:ascii="Arial" w:hAnsi="Arial" w:cs="Arial"/>
          <w:sz w:val="24"/>
          <w:szCs w:val="24"/>
          <w:lang w:val="en-GB"/>
        </w:rPr>
        <w:t xml:space="preserve">the next </w:t>
      </w:r>
      <w:r w:rsidR="00FA2725">
        <w:rPr>
          <w:rFonts w:ascii="Arial" w:hAnsi="Arial" w:cs="Arial"/>
          <w:sz w:val="24"/>
          <w:szCs w:val="24"/>
          <w:lang w:val="en-GB"/>
        </w:rPr>
        <w:t>B</w:t>
      </w:r>
      <w:r w:rsidR="007E6F94" w:rsidRPr="00004689">
        <w:rPr>
          <w:rFonts w:ascii="Arial" w:hAnsi="Arial" w:cs="Arial"/>
          <w:sz w:val="24"/>
          <w:szCs w:val="24"/>
          <w:lang w:val="en-GB"/>
        </w:rPr>
        <w:t xml:space="preserve">oard meeting would be held in February 2014.  This will give countries another opportunity to engage.  She highlighted that the national </w:t>
      </w:r>
      <w:r w:rsidR="00906849" w:rsidRPr="00004689">
        <w:rPr>
          <w:rFonts w:ascii="Arial" w:hAnsi="Arial" w:cs="Arial"/>
          <w:sz w:val="24"/>
          <w:szCs w:val="24"/>
          <w:lang w:val="en-GB"/>
        </w:rPr>
        <w:t xml:space="preserve">communiqués </w:t>
      </w:r>
      <w:r w:rsidR="007E6F94" w:rsidRPr="00004689">
        <w:rPr>
          <w:rFonts w:ascii="Arial" w:hAnsi="Arial" w:cs="Arial"/>
          <w:sz w:val="24"/>
          <w:szCs w:val="24"/>
          <w:lang w:val="en-GB"/>
        </w:rPr>
        <w:t xml:space="preserve">to the UNFCCC are also opportunities for influencing the design and work of the GCF.  </w:t>
      </w:r>
    </w:p>
    <w:p w:rsidR="00E57A33" w:rsidRPr="00004689" w:rsidRDefault="00E57A33" w:rsidP="00E57A33">
      <w:pPr>
        <w:jc w:val="both"/>
        <w:rPr>
          <w:rFonts w:ascii="Arial" w:hAnsi="Arial" w:cs="Arial"/>
          <w:sz w:val="24"/>
          <w:szCs w:val="24"/>
          <w:lang w:val="en-GB"/>
        </w:rPr>
      </w:pPr>
      <w:r w:rsidRPr="00004689">
        <w:rPr>
          <w:rFonts w:ascii="Arial" w:hAnsi="Arial" w:cs="Arial"/>
          <w:sz w:val="24"/>
          <w:szCs w:val="24"/>
          <w:lang w:val="en-GB"/>
        </w:rPr>
        <w:t>The GCF Director encouraged countries to view the GCF as a fund that could drive transformational change through provision of additional catalytic finance.  She supported the whole-of-government or multi-</w:t>
      </w:r>
      <w:proofErr w:type="spellStart"/>
      <w:r w:rsidRPr="00004689">
        <w:rPr>
          <w:rFonts w:ascii="Arial" w:hAnsi="Arial" w:cs="Arial"/>
          <w:sz w:val="24"/>
          <w:szCs w:val="24"/>
          <w:lang w:val="en-GB"/>
        </w:rPr>
        <w:t>sectoral</w:t>
      </w:r>
      <w:proofErr w:type="spellEnd"/>
      <w:r w:rsidRPr="00004689">
        <w:rPr>
          <w:rFonts w:ascii="Arial" w:hAnsi="Arial" w:cs="Arial"/>
          <w:sz w:val="24"/>
          <w:szCs w:val="24"/>
          <w:lang w:val="en-GB"/>
        </w:rPr>
        <w:t xml:space="preserve"> approaches currently being piloted by many countries.  She stressed that countries needed to be strategic in their choice of institutions for </w:t>
      </w:r>
      <w:r w:rsidR="00A80332" w:rsidRPr="00004689">
        <w:rPr>
          <w:rFonts w:ascii="Arial" w:hAnsi="Arial" w:cs="Arial"/>
          <w:sz w:val="24"/>
          <w:szCs w:val="24"/>
          <w:lang w:val="en-GB"/>
        </w:rPr>
        <w:t>N</w:t>
      </w:r>
      <w:r w:rsidRPr="00004689">
        <w:rPr>
          <w:rFonts w:ascii="Arial" w:hAnsi="Arial" w:cs="Arial"/>
          <w:sz w:val="24"/>
          <w:szCs w:val="24"/>
          <w:lang w:val="en-GB"/>
        </w:rPr>
        <w:t xml:space="preserve">ational </w:t>
      </w:r>
      <w:r w:rsidR="00A80332" w:rsidRPr="00004689">
        <w:rPr>
          <w:rFonts w:ascii="Arial" w:hAnsi="Arial" w:cs="Arial"/>
          <w:sz w:val="24"/>
          <w:szCs w:val="24"/>
          <w:lang w:val="en-GB"/>
        </w:rPr>
        <w:t xml:space="preserve">Designated Authorities </w:t>
      </w:r>
      <w:r w:rsidRPr="00004689">
        <w:rPr>
          <w:rFonts w:ascii="Arial" w:hAnsi="Arial" w:cs="Arial"/>
          <w:sz w:val="24"/>
          <w:szCs w:val="24"/>
          <w:lang w:val="en-GB"/>
        </w:rPr>
        <w:t xml:space="preserve">and </w:t>
      </w:r>
      <w:r w:rsidR="00A80332" w:rsidRPr="00004689">
        <w:rPr>
          <w:rFonts w:ascii="Arial" w:hAnsi="Arial" w:cs="Arial"/>
          <w:sz w:val="24"/>
          <w:szCs w:val="24"/>
          <w:lang w:val="en-GB"/>
        </w:rPr>
        <w:t xml:space="preserve">National Implementing Entities </w:t>
      </w:r>
      <w:r w:rsidRPr="00004689">
        <w:rPr>
          <w:rFonts w:ascii="Arial" w:hAnsi="Arial" w:cs="Arial"/>
          <w:sz w:val="24"/>
          <w:szCs w:val="24"/>
          <w:lang w:val="en-GB"/>
        </w:rPr>
        <w:t xml:space="preserve">for the GCF and select institutions with a proven track record. </w:t>
      </w:r>
    </w:p>
    <w:p w:rsidR="00E57A33" w:rsidRPr="00004689" w:rsidRDefault="00E57A33">
      <w:pPr>
        <w:jc w:val="both"/>
        <w:rPr>
          <w:rFonts w:ascii="Arial" w:hAnsi="Arial" w:cs="Arial"/>
          <w:sz w:val="24"/>
          <w:szCs w:val="24"/>
          <w:lang w:val="en-GB"/>
        </w:rPr>
      </w:pPr>
    </w:p>
    <w:p w:rsidR="00E57A33" w:rsidRPr="00004689" w:rsidRDefault="00E57A33">
      <w:pPr>
        <w:jc w:val="both"/>
        <w:rPr>
          <w:rFonts w:ascii="Arial" w:hAnsi="Arial" w:cs="Arial"/>
          <w:sz w:val="24"/>
          <w:szCs w:val="24"/>
          <w:lang w:val="en-GB"/>
        </w:rPr>
      </w:pPr>
    </w:p>
    <w:p w:rsidR="00E01413" w:rsidRPr="00004689" w:rsidRDefault="00EC6590">
      <w:pPr>
        <w:jc w:val="both"/>
        <w:rPr>
          <w:rFonts w:ascii="Arial" w:hAnsi="Arial" w:cs="Arial"/>
          <w:sz w:val="24"/>
          <w:szCs w:val="24"/>
          <w:lang w:val="en-GB"/>
        </w:rPr>
      </w:pPr>
      <w:r w:rsidRPr="00004689">
        <w:rPr>
          <w:rFonts w:ascii="Arial" w:hAnsi="Arial" w:cs="Arial"/>
          <w:sz w:val="24"/>
          <w:szCs w:val="24"/>
          <w:lang w:val="en-GB"/>
        </w:rPr>
        <w:lastRenderedPageBreak/>
        <w:t>She also indicated that in order to be transformation</w:t>
      </w:r>
      <w:r w:rsidR="00F71220" w:rsidRPr="00004689">
        <w:rPr>
          <w:rFonts w:ascii="Arial" w:hAnsi="Arial" w:cs="Arial"/>
          <w:sz w:val="24"/>
          <w:szCs w:val="24"/>
          <w:lang w:val="en-GB"/>
        </w:rPr>
        <w:t>a</w:t>
      </w:r>
      <w:r w:rsidRPr="00004689">
        <w:rPr>
          <w:rFonts w:ascii="Arial" w:hAnsi="Arial" w:cs="Arial"/>
          <w:sz w:val="24"/>
          <w:szCs w:val="24"/>
          <w:lang w:val="en-GB"/>
        </w:rPr>
        <w:t>l, countries should also be very clear about the</w:t>
      </w:r>
      <w:r w:rsidR="007E6F94" w:rsidRPr="00004689">
        <w:rPr>
          <w:rFonts w:ascii="Arial" w:hAnsi="Arial" w:cs="Arial"/>
          <w:sz w:val="24"/>
          <w:szCs w:val="24"/>
          <w:lang w:val="en-GB"/>
        </w:rPr>
        <w:t xml:space="preserve"> type of readiness support </w:t>
      </w:r>
      <w:r w:rsidRPr="00004689">
        <w:rPr>
          <w:rFonts w:ascii="Arial" w:hAnsi="Arial" w:cs="Arial"/>
          <w:sz w:val="24"/>
          <w:szCs w:val="24"/>
          <w:lang w:val="en-GB"/>
        </w:rPr>
        <w:t xml:space="preserve">that </w:t>
      </w:r>
      <w:r w:rsidR="007E6F94" w:rsidRPr="00004689">
        <w:rPr>
          <w:rFonts w:ascii="Arial" w:hAnsi="Arial" w:cs="Arial"/>
          <w:sz w:val="24"/>
          <w:szCs w:val="24"/>
          <w:lang w:val="en-GB"/>
        </w:rPr>
        <w:t xml:space="preserve">could realistically be </w:t>
      </w:r>
      <w:r w:rsidRPr="00004689">
        <w:rPr>
          <w:rFonts w:ascii="Arial" w:hAnsi="Arial" w:cs="Arial"/>
          <w:sz w:val="24"/>
          <w:szCs w:val="24"/>
          <w:lang w:val="en-GB"/>
        </w:rPr>
        <w:t>delivered in the short term</w:t>
      </w:r>
      <w:r w:rsidR="00FA2725">
        <w:rPr>
          <w:rFonts w:ascii="Arial" w:hAnsi="Arial" w:cs="Arial"/>
          <w:sz w:val="24"/>
          <w:szCs w:val="24"/>
          <w:lang w:val="en-GB"/>
        </w:rPr>
        <w:t>,</w:t>
      </w:r>
      <w:r w:rsidRPr="00004689">
        <w:rPr>
          <w:rFonts w:ascii="Arial" w:hAnsi="Arial" w:cs="Arial"/>
          <w:sz w:val="24"/>
          <w:szCs w:val="24"/>
          <w:lang w:val="en-GB"/>
        </w:rPr>
        <w:t xml:space="preserve"> particularly </w:t>
      </w:r>
      <w:r w:rsidR="007E6F94" w:rsidRPr="00004689">
        <w:rPr>
          <w:rFonts w:ascii="Arial" w:hAnsi="Arial" w:cs="Arial"/>
          <w:sz w:val="24"/>
          <w:szCs w:val="24"/>
          <w:lang w:val="en-GB"/>
        </w:rPr>
        <w:t xml:space="preserve">around </w:t>
      </w:r>
      <w:r w:rsidRPr="00004689">
        <w:rPr>
          <w:rFonts w:ascii="Arial" w:hAnsi="Arial" w:cs="Arial"/>
          <w:sz w:val="24"/>
          <w:szCs w:val="24"/>
          <w:lang w:val="en-GB"/>
        </w:rPr>
        <w:t xml:space="preserve">development of </w:t>
      </w:r>
      <w:r w:rsidR="007E6F94" w:rsidRPr="00004689">
        <w:rPr>
          <w:rFonts w:ascii="Arial" w:hAnsi="Arial" w:cs="Arial"/>
          <w:sz w:val="24"/>
          <w:szCs w:val="24"/>
          <w:lang w:val="en-GB"/>
        </w:rPr>
        <w:t xml:space="preserve">transformational policies and </w:t>
      </w:r>
      <w:r w:rsidRPr="00004689">
        <w:rPr>
          <w:rFonts w:ascii="Arial" w:hAnsi="Arial" w:cs="Arial"/>
          <w:sz w:val="24"/>
          <w:szCs w:val="24"/>
          <w:lang w:val="en-GB"/>
        </w:rPr>
        <w:t xml:space="preserve">around setting up effective </w:t>
      </w:r>
      <w:r w:rsidR="007E6F94" w:rsidRPr="00004689">
        <w:rPr>
          <w:rFonts w:ascii="Arial" w:hAnsi="Arial" w:cs="Arial"/>
          <w:sz w:val="24"/>
          <w:szCs w:val="24"/>
          <w:lang w:val="en-GB"/>
        </w:rPr>
        <w:t xml:space="preserve">public-private partnerships etc.  </w:t>
      </w:r>
      <w:r w:rsidRPr="00004689">
        <w:rPr>
          <w:rFonts w:ascii="Arial" w:hAnsi="Arial" w:cs="Arial"/>
          <w:sz w:val="24"/>
          <w:szCs w:val="24"/>
          <w:lang w:val="en-GB"/>
        </w:rPr>
        <w:t>She underlined that the GCF is seeing private sector engagement as an opportunity rather than a challenge and will continue to be pro</w:t>
      </w:r>
      <w:r w:rsidR="00364EB6" w:rsidRPr="00004689">
        <w:rPr>
          <w:rFonts w:ascii="Arial" w:hAnsi="Arial" w:cs="Arial"/>
          <w:sz w:val="24"/>
          <w:szCs w:val="24"/>
          <w:lang w:val="en-GB"/>
        </w:rPr>
        <w:t>-</w:t>
      </w:r>
      <w:r w:rsidRPr="00004689">
        <w:rPr>
          <w:rFonts w:ascii="Arial" w:hAnsi="Arial" w:cs="Arial"/>
          <w:sz w:val="24"/>
          <w:szCs w:val="24"/>
          <w:lang w:val="en-GB"/>
        </w:rPr>
        <w:t xml:space="preserve">active in leveraging the private sector and to this end has already set up a private sector advisory group.  She concluded by </w:t>
      </w:r>
      <w:r w:rsidR="00ED09B9" w:rsidRPr="00004689">
        <w:rPr>
          <w:rFonts w:ascii="Arial" w:hAnsi="Arial" w:cs="Arial"/>
          <w:sz w:val="24"/>
          <w:szCs w:val="24"/>
          <w:lang w:val="en-GB"/>
        </w:rPr>
        <w:t xml:space="preserve">agreeing that transparency was </w:t>
      </w:r>
      <w:proofErr w:type="gramStart"/>
      <w:r w:rsidR="00ED09B9" w:rsidRPr="00004689">
        <w:rPr>
          <w:rFonts w:ascii="Arial" w:hAnsi="Arial" w:cs="Arial"/>
          <w:sz w:val="24"/>
          <w:szCs w:val="24"/>
          <w:lang w:val="en-GB"/>
        </w:rPr>
        <w:t>key</w:t>
      </w:r>
      <w:proofErr w:type="gramEnd"/>
      <w:r w:rsidR="00ED09B9" w:rsidRPr="00004689">
        <w:rPr>
          <w:rFonts w:ascii="Arial" w:hAnsi="Arial" w:cs="Arial"/>
          <w:sz w:val="24"/>
          <w:szCs w:val="24"/>
          <w:lang w:val="en-GB"/>
        </w:rPr>
        <w:t xml:space="preserve"> and reported that the launch of the GCF Secretariat will be an opportunity to step up efforts on raising global awareness of the </w:t>
      </w:r>
      <w:r w:rsidR="008F5326" w:rsidRPr="00004689">
        <w:rPr>
          <w:rFonts w:ascii="Arial" w:hAnsi="Arial" w:cs="Arial"/>
          <w:sz w:val="24"/>
          <w:szCs w:val="24"/>
          <w:lang w:val="en-GB"/>
        </w:rPr>
        <w:t>Fund</w:t>
      </w:r>
      <w:r w:rsidR="00ED09B9" w:rsidRPr="00004689">
        <w:rPr>
          <w:rFonts w:ascii="Arial" w:hAnsi="Arial" w:cs="Arial"/>
          <w:sz w:val="24"/>
          <w:szCs w:val="24"/>
          <w:lang w:val="en-GB"/>
        </w:rPr>
        <w:t>, its structure and operations.</w:t>
      </w:r>
    </w:p>
    <w:p w:rsidR="0025211D" w:rsidRPr="00004689" w:rsidRDefault="00ED09B9">
      <w:pPr>
        <w:pStyle w:val="Title"/>
        <w:jc w:val="both"/>
        <w:rPr>
          <w:lang w:val="en-GB"/>
        </w:rPr>
      </w:pPr>
      <w:r w:rsidRPr="00004689">
        <w:rPr>
          <w:lang w:val="en-GB"/>
        </w:rPr>
        <w:t xml:space="preserve">Forum </w:t>
      </w:r>
      <w:r w:rsidR="0025211D" w:rsidRPr="00004689">
        <w:rPr>
          <w:lang w:val="en-GB"/>
        </w:rPr>
        <w:t>Conclusions</w:t>
      </w:r>
    </w:p>
    <w:p w:rsidR="00ED09B9" w:rsidRPr="00004689" w:rsidRDefault="00ED09B9">
      <w:pPr>
        <w:jc w:val="both"/>
        <w:rPr>
          <w:rFonts w:ascii="Arial" w:hAnsi="Arial" w:cs="Arial"/>
          <w:sz w:val="24"/>
          <w:szCs w:val="24"/>
          <w:lang w:val="en-GB"/>
        </w:rPr>
      </w:pPr>
      <w:r w:rsidRPr="00004689">
        <w:rPr>
          <w:rFonts w:ascii="Arial" w:hAnsi="Arial" w:cs="Arial"/>
          <w:sz w:val="24"/>
          <w:szCs w:val="24"/>
          <w:lang w:val="en-GB"/>
        </w:rPr>
        <w:t xml:space="preserve">The </w:t>
      </w:r>
      <w:r w:rsidR="008F5326" w:rsidRPr="00004689">
        <w:rPr>
          <w:rFonts w:ascii="Arial" w:hAnsi="Arial" w:cs="Arial"/>
          <w:sz w:val="24"/>
          <w:szCs w:val="24"/>
          <w:lang w:val="en-GB"/>
        </w:rPr>
        <w:t xml:space="preserve">Forum </w:t>
      </w:r>
      <w:r w:rsidRPr="00004689">
        <w:rPr>
          <w:rFonts w:ascii="Arial" w:hAnsi="Arial" w:cs="Arial"/>
          <w:sz w:val="24"/>
          <w:szCs w:val="24"/>
          <w:lang w:val="en-GB"/>
        </w:rPr>
        <w:t xml:space="preserve">concluded </w:t>
      </w:r>
      <w:r w:rsidR="00BE6F97" w:rsidRPr="00004689">
        <w:rPr>
          <w:rFonts w:ascii="Arial" w:hAnsi="Arial" w:cs="Arial"/>
          <w:sz w:val="24"/>
          <w:szCs w:val="24"/>
          <w:lang w:val="en-GB"/>
        </w:rPr>
        <w:t>by</w:t>
      </w:r>
      <w:r w:rsidRPr="00004689">
        <w:rPr>
          <w:rFonts w:ascii="Arial" w:hAnsi="Arial" w:cs="Arial"/>
          <w:sz w:val="24"/>
          <w:szCs w:val="24"/>
          <w:lang w:val="en-GB"/>
        </w:rPr>
        <w:t xml:space="preserve"> recognizing the importance of sustaining the global dialogue on use of country systems to manage domestic and international climate finance</w:t>
      </w:r>
      <w:r w:rsidR="00162DDB" w:rsidRPr="00004689">
        <w:rPr>
          <w:rFonts w:ascii="Arial" w:hAnsi="Arial" w:cs="Arial"/>
          <w:sz w:val="24"/>
          <w:szCs w:val="24"/>
          <w:lang w:val="en-GB"/>
        </w:rPr>
        <w:t xml:space="preserve"> through the</w:t>
      </w:r>
      <w:r w:rsidR="00FA2725">
        <w:rPr>
          <w:rFonts w:ascii="Arial" w:hAnsi="Arial" w:cs="Arial"/>
          <w:sz w:val="24"/>
          <w:szCs w:val="24"/>
          <w:lang w:val="en-GB"/>
        </w:rPr>
        <w:t xml:space="preserve"> </w:t>
      </w:r>
      <w:proofErr w:type="spellStart"/>
      <w:r w:rsidR="00FA2725">
        <w:rPr>
          <w:rFonts w:ascii="Arial" w:hAnsi="Arial" w:cs="Arial"/>
          <w:sz w:val="24"/>
          <w:szCs w:val="24"/>
          <w:lang w:val="en-GB"/>
        </w:rPr>
        <w:t>ongoing</w:t>
      </w:r>
      <w:proofErr w:type="spellEnd"/>
      <w:r w:rsidR="00162DDB" w:rsidRPr="00004689">
        <w:rPr>
          <w:rFonts w:ascii="Arial" w:hAnsi="Arial" w:cs="Arial"/>
          <w:sz w:val="24"/>
          <w:szCs w:val="24"/>
          <w:lang w:val="en-GB"/>
        </w:rPr>
        <w:t xml:space="preserve"> Partnership on Climate Change Finance and Effective Development Co-operation</w:t>
      </w:r>
      <w:r w:rsidRPr="00004689">
        <w:rPr>
          <w:rFonts w:ascii="Arial" w:hAnsi="Arial" w:cs="Arial"/>
          <w:sz w:val="24"/>
          <w:szCs w:val="24"/>
          <w:lang w:val="en-GB"/>
        </w:rPr>
        <w:t xml:space="preserve">.  It was </w:t>
      </w:r>
      <w:r w:rsidR="00BE6F97" w:rsidRPr="00004689">
        <w:rPr>
          <w:rFonts w:ascii="Arial" w:hAnsi="Arial" w:cs="Arial"/>
          <w:sz w:val="24"/>
          <w:szCs w:val="24"/>
          <w:lang w:val="en-GB"/>
        </w:rPr>
        <w:t>considered that multi-stakeholder dialogues are useful and more can be</w:t>
      </w:r>
      <w:r w:rsidRPr="00004689">
        <w:rPr>
          <w:rFonts w:ascii="Arial" w:hAnsi="Arial" w:cs="Arial"/>
          <w:sz w:val="24"/>
          <w:szCs w:val="24"/>
          <w:lang w:val="en-GB"/>
        </w:rPr>
        <w:t xml:space="preserve"> done to continue </w:t>
      </w:r>
      <w:r w:rsidR="00BE6F97" w:rsidRPr="00004689">
        <w:rPr>
          <w:rFonts w:ascii="Arial" w:hAnsi="Arial" w:cs="Arial"/>
          <w:sz w:val="24"/>
          <w:szCs w:val="24"/>
          <w:lang w:val="en-GB"/>
        </w:rPr>
        <w:t xml:space="preserve">to jointly </w:t>
      </w:r>
      <w:r w:rsidRPr="00004689">
        <w:rPr>
          <w:rFonts w:ascii="Arial" w:hAnsi="Arial" w:cs="Arial"/>
          <w:sz w:val="24"/>
          <w:szCs w:val="24"/>
          <w:lang w:val="en-GB"/>
        </w:rPr>
        <w:t>engage with global policy processes</w:t>
      </w:r>
      <w:r w:rsidR="0020293C" w:rsidRPr="00004689">
        <w:rPr>
          <w:rFonts w:ascii="Arial" w:hAnsi="Arial" w:cs="Arial"/>
          <w:sz w:val="24"/>
          <w:szCs w:val="24"/>
          <w:lang w:val="en-GB"/>
        </w:rPr>
        <w:t>,</w:t>
      </w:r>
      <w:r w:rsidRPr="00004689">
        <w:rPr>
          <w:rFonts w:ascii="Arial" w:hAnsi="Arial" w:cs="Arial"/>
          <w:sz w:val="24"/>
          <w:szCs w:val="24"/>
          <w:lang w:val="en-GB"/>
        </w:rPr>
        <w:t xml:space="preserve"> such as the Global Pa</w:t>
      </w:r>
      <w:r w:rsidR="0020293C" w:rsidRPr="00004689">
        <w:rPr>
          <w:rFonts w:ascii="Arial" w:hAnsi="Arial" w:cs="Arial"/>
          <w:sz w:val="24"/>
          <w:szCs w:val="24"/>
          <w:lang w:val="en-GB"/>
        </w:rPr>
        <w:t>r</w:t>
      </w:r>
      <w:r w:rsidRPr="00004689">
        <w:rPr>
          <w:rFonts w:ascii="Arial" w:hAnsi="Arial" w:cs="Arial"/>
          <w:sz w:val="24"/>
          <w:szCs w:val="24"/>
          <w:lang w:val="en-GB"/>
        </w:rPr>
        <w:t xml:space="preserve">tnership for Effective Development Co-operation </w:t>
      </w:r>
      <w:r w:rsidR="00BE6F97" w:rsidRPr="00004689">
        <w:rPr>
          <w:rFonts w:ascii="Arial" w:hAnsi="Arial" w:cs="Arial"/>
          <w:sz w:val="24"/>
          <w:szCs w:val="24"/>
          <w:lang w:val="en-GB"/>
        </w:rPr>
        <w:t>and</w:t>
      </w:r>
      <w:r w:rsidR="00B12E39" w:rsidRPr="00004689">
        <w:rPr>
          <w:rFonts w:ascii="Arial" w:hAnsi="Arial" w:cs="Arial"/>
          <w:sz w:val="24"/>
          <w:szCs w:val="24"/>
          <w:lang w:val="en-GB"/>
        </w:rPr>
        <w:t xml:space="preserve"> the </w:t>
      </w:r>
      <w:r w:rsidRPr="00004689">
        <w:rPr>
          <w:rFonts w:ascii="Arial" w:hAnsi="Arial" w:cs="Arial"/>
          <w:sz w:val="24"/>
          <w:szCs w:val="24"/>
          <w:lang w:val="en-GB"/>
        </w:rPr>
        <w:t xml:space="preserve">UNFCCC, </w:t>
      </w:r>
      <w:r w:rsidR="0020293C" w:rsidRPr="00004689">
        <w:rPr>
          <w:rFonts w:ascii="Arial" w:hAnsi="Arial" w:cs="Arial"/>
          <w:sz w:val="24"/>
          <w:szCs w:val="24"/>
          <w:lang w:val="en-GB"/>
        </w:rPr>
        <w:t>as well as</w:t>
      </w:r>
      <w:r w:rsidRPr="00004689">
        <w:rPr>
          <w:rFonts w:ascii="Arial" w:hAnsi="Arial" w:cs="Arial"/>
          <w:sz w:val="24"/>
          <w:szCs w:val="24"/>
          <w:lang w:val="en-GB"/>
        </w:rPr>
        <w:t xml:space="preserve"> the GCF</w:t>
      </w:r>
      <w:r w:rsidR="0020293C" w:rsidRPr="00004689">
        <w:rPr>
          <w:rFonts w:ascii="Arial" w:hAnsi="Arial" w:cs="Arial"/>
          <w:sz w:val="24"/>
          <w:szCs w:val="24"/>
          <w:lang w:val="en-GB"/>
        </w:rPr>
        <w:t xml:space="preserve">.  A key challenge is to </w:t>
      </w:r>
      <w:r w:rsidRPr="00004689">
        <w:rPr>
          <w:rFonts w:ascii="Arial" w:hAnsi="Arial" w:cs="Arial"/>
          <w:sz w:val="24"/>
          <w:szCs w:val="24"/>
          <w:lang w:val="en-GB"/>
        </w:rPr>
        <w:t>support country readiness for climate finance</w:t>
      </w:r>
      <w:r w:rsidR="002C109C" w:rsidRPr="00004689">
        <w:rPr>
          <w:rFonts w:ascii="Arial" w:hAnsi="Arial" w:cs="Arial"/>
          <w:sz w:val="24"/>
          <w:szCs w:val="24"/>
          <w:lang w:val="en-GB"/>
        </w:rPr>
        <w:t xml:space="preserve"> through the enhancement of enabling environments and policy frameworks to facilitate the mobilization and effective deployment of climate finance</w:t>
      </w:r>
      <w:r w:rsidRPr="00004689">
        <w:rPr>
          <w:rFonts w:ascii="Arial" w:hAnsi="Arial" w:cs="Arial"/>
          <w:sz w:val="24"/>
          <w:szCs w:val="24"/>
          <w:lang w:val="en-GB"/>
        </w:rPr>
        <w:t xml:space="preserve">.  </w:t>
      </w:r>
      <w:r w:rsidR="002C109C" w:rsidRPr="00004689">
        <w:rPr>
          <w:rFonts w:ascii="Arial" w:hAnsi="Arial" w:cs="Arial"/>
          <w:sz w:val="24"/>
          <w:szCs w:val="24"/>
          <w:lang w:val="en-GB"/>
        </w:rPr>
        <w:t>.</w:t>
      </w:r>
    </w:p>
    <w:p w:rsidR="0025211D" w:rsidRDefault="00ED09B9">
      <w:pPr>
        <w:jc w:val="both"/>
        <w:rPr>
          <w:rFonts w:ascii="Arial" w:hAnsi="Arial" w:cs="Arial"/>
          <w:sz w:val="24"/>
          <w:szCs w:val="24"/>
          <w:lang w:val="en-GB"/>
        </w:rPr>
      </w:pPr>
      <w:r w:rsidRPr="00004689">
        <w:rPr>
          <w:rFonts w:ascii="Arial" w:hAnsi="Arial" w:cs="Arial"/>
          <w:sz w:val="24"/>
          <w:szCs w:val="24"/>
          <w:lang w:val="en-GB"/>
        </w:rPr>
        <w:t>It was agreed that t</w:t>
      </w:r>
      <w:r w:rsidR="0025211D" w:rsidRPr="00004689">
        <w:rPr>
          <w:rFonts w:ascii="Arial" w:hAnsi="Arial" w:cs="Arial"/>
          <w:sz w:val="24"/>
          <w:szCs w:val="24"/>
          <w:lang w:val="en-GB"/>
        </w:rPr>
        <w:t xml:space="preserve">here is scope to replicate the successful </w:t>
      </w:r>
      <w:r w:rsidR="003A21F1">
        <w:rPr>
          <w:rFonts w:ascii="Arial" w:hAnsi="Arial" w:cs="Arial"/>
          <w:sz w:val="24"/>
          <w:szCs w:val="24"/>
          <w:lang w:val="en-GB"/>
        </w:rPr>
        <w:t xml:space="preserve">Latin American </w:t>
      </w:r>
      <w:r w:rsidR="002C109C" w:rsidRPr="00004689">
        <w:rPr>
          <w:rFonts w:ascii="Arial" w:hAnsi="Arial" w:cs="Arial"/>
          <w:sz w:val="24"/>
          <w:szCs w:val="24"/>
          <w:lang w:val="en-GB"/>
        </w:rPr>
        <w:t xml:space="preserve">model for regional dialogues and lesson learning </w:t>
      </w:r>
      <w:r w:rsidR="0025211D" w:rsidRPr="00004689">
        <w:rPr>
          <w:rFonts w:ascii="Arial" w:hAnsi="Arial" w:cs="Arial"/>
          <w:sz w:val="24"/>
          <w:szCs w:val="24"/>
          <w:lang w:val="en-GB"/>
        </w:rPr>
        <w:t xml:space="preserve">on public climate change finance </w:t>
      </w:r>
      <w:r w:rsidR="002C109C" w:rsidRPr="00004689">
        <w:rPr>
          <w:rFonts w:ascii="Arial" w:hAnsi="Arial" w:cs="Arial"/>
          <w:sz w:val="24"/>
          <w:szCs w:val="24"/>
          <w:lang w:val="en-GB"/>
        </w:rPr>
        <w:t xml:space="preserve">and use of country systems </w:t>
      </w:r>
      <w:r w:rsidR="0020293C" w:rsidRPr="00004689">
        <w:rPr>
          <w:rFonts w:ascii="Arial" w:hAnsi="Arial" w:cs="Arial"/>
          <w:sz w:val="24"/>
          <w:szCs w:val="24"/>
          <w:lang w:val="en-GB"/>
        </w:rPr>
        <w:t>so as to strengthen learning, knowledge and action through the sharing of</w:t>
      </w:r>
      <w:r w:rsidR="0025211D" w:rsidRPr="00004689">
        <w:rPr>
          <w:rFonts w:ascii="Arial" w:hAnsi="Arial" w:cs="Arial"/>
          <w:sz w:val="24"/>
          <w:szCs w:val="24"/>
          <w:lang w:val="en-GB"/>
        </w:rPr>
        <w:t xml:space="preserve"> </w:t>
      </w:r>
      <w:r w:rsidR="0020293C" w:rsidRPr="00004689">
        <w:rPr>
          <w:rFonts w:ascii="Arial" w:hAnsi="Arial" w:cs="Arial"/>
          <w:sz w:val="24"/>
          <w:szCs w:val="24"/>
          <w:lang w:val="en-GB"/>
        </w:rPr>
        <w:t xml:space="preserve">country </w:t>
      </w:r>
      <w:r w:rsidR="0025211D" w:rsidRPr="00004689">
        <w:rPr>
          <w:rFonts w:ascii="Arial" w:hAnsi="Arial" w:cs="Arial"/>
          <w:sz w:val="24"/>
          <w:szCs w:val="24"/>
          <w:lang w:val="en-GB"/>
        </w:rPr>
        <w:t>experience.</w:t>
      </w:r>
    </w:p>
    <w:p w:rsidR="003A21F1" w:rsidRPr="00004689" w:rsidRDefault="003A21F1">
      <w:pPr>
        <w:jc w:val="both"/>
        <w:rPr>
          <w:rFonts w:ascii="Arial" w:hAnsi="Arial" w:cs="Arial"/>
          <w:sz w:val="24"/>
          <w:szCs w:val="24"/>
          <w:lang w:val="en-GB"/>
        </w:rPr>
      </w:pPr>
      <w:r>
        <w:rPr>
          <w:rFonts w:ascii="Arial" w:hAnsi="Arial" w:cs="Arial"/>
          <w:sz w:val="24"/>
          <w:szCs w:val="24"/>
          <w:lang w:val="en-GB"/>
        </w:rPr>
        <w:t>Partners agreed to further develop</w:t>
      </w:r>
      <w:r w:rsidRPr="002C3FA6">
        <w:rPr>
          <w:rFonts w:ascii="Arial" w:hAnsi="Arial" w:cs="Arial"/>
          <w:sz w:val="24"/>
          <w:szCs w:val="24"/>
          <w:lang w:val="en-GB"/>
        </w:rPr>
        <w:t xml:space="preserve"> </w:t>
      </w:r>
      <w:r>
        <w:rPr>
          <w:rFonts w:ascii="Arial" w:hAnsi="Arial" w:cs="Arial"/>
          <w:sz w:val="24"/>
          <w:szCs w:val="24"/>
          <w:lang w:val="en-GB"/>
        </w:rPr>
        <w:t xml:space="preserve">and work together to implement </w:t>
      </w:r>
      <w:r w:rsidRPr="002C3FA6">
        <w:rPr>
          <w:rFonts w:ascii="Arial" w:hAnsi="Arial" w:cs="Arial"/>
          <w:sz w:val="24"/>
          <w:szCs w:val="24"/>
          <w:lang w:val="en-GB"/>
        </w:rPr>
        <w:t xml:space="preserve">a </w:t>
      </w:r>
      <w:r>
        <w:rPr>
          <w:rFonts w:ascii="Arial" w:hAnsi="Arial" w:cs="Arial"/>
          <w:sz w:val="24"/>
          <w:szCs w:val="24"/>
          <w:lang w:val="en-GB"/>
        </w:rPr>
        <w:t>common</w:t>
      </w:r>
      <w:r w:rsidRPr="002C3FA6">
        <w:rPr>
          <w:rFonts w:ascii="Arial" w:hAnsi="Arial" w:cs="Arial"/>
          <w:sz w:val="24"/>
          <w:szCs w:val="24"/>
          <w:lang w:val="en-GB"/>
        </w:rPr>
        <w:t xml:space="preserve"> work plan and an active strategy to engage all relevant stakeholders.</w:t>
      </w:r>
    </w:p>
    <w:p w:rsidR="006D0939" w:rsidRPr="00004689" w:rsidRDefault="006D0939">
      <w:pPr>
        <w:jc w:val="both"/>
        <w:rPr>
          <w:rFonts w:ascii="Arial" w:hAnsi="Arial" w:cs="Arial"/>
          <w:sz w:val="24"/>
          <w:szCs w:val="24"/>
          <w:lang w:val="en-GB"/>
        </w:rPr>
      </w:pPr>
      <w:r w:rsidRPr="00004689">
        <w:rPr>
          <w:rFonts w:ascii="Arial" w:hAnsi="Arial" w:cs="Arial"/>
          <w:sz w:val="24"/>
          <w:szCs w:val="24"/>
          <w:lang w:val="en-GB"/>
        </w:rPr>
        <w:t xml:space="preserve">A </w:t>
      </w:r>
      <w:r w:rsidR="00714C6D" w:rsidRPr="00004689">
        <w:rPr>
          <w:rFonts w:ascii="Arial" w:hAnsi="Arial" w:cs="Arial"/>
          <w:sz w:val="24"/>
          <w:szCs w:val="24"/>
          <w:lang w:val="en-GB"/>
        </w:rPr>
        <w:t>list of participants with photos (Who’s Who) is available</w:t>
      </w:r>
      <w:r w:rsidR="00714C6D" w:rsidRPr="00004689">
        <w:rPr>
          <w:lang w:val="en-GB"/>
        </w:rPr>
        <w:t xml:space="preserve"> </w:t>
      </w:r>
      <w:hyperlink r:id="rId40" w:history="1">
        <w:r w:rsidR="00714C6D" w:rsidRPr="00232DFE">
          <w:rPr>
            <w:rStyle w:val="Hyperlink"/>
            <w:rFonts w:ascii="Arial" w:hAnsi="Arial" w:cs="Arial"/>
            <w:sz w:val="24"/>
            <w:szCs w:val="24"/>
            <w:lang w:val="en-GB"/>
          </w:rPr>
          <w:t>here</w:t>
        </w:r>
      </w:hyperlink>
      <w:r w:rsidR="00714C6D" w:rsidRPr="00004689">
        <w:rPr>
          <w:rFonts w:ascii="Arial" w:hAnsi="Arial" w:cs="Arial"/>
          <w:sz w:val="24"/>
          <w:szCs w:val="24"/>
          <w:lang w:val="en-GB"/>
        </w:rPr>
        <w:t>.  A</w:t>
      </w:r>
      <w:r w:rsidRPr="00004689">
        <w:rPr>
          <w:rFonts w:ascii="Arial" w:hAnsi="Arial" w:cs="Arial"/>
          <w:sz w:val="24"/>
          <w:szCs w:val="24"/>
          <w:lang w:val="en-GB"/>
        </w:rPr>
        <w:t>ll</w:t>
      </w:r>
      <w:r w:rsidR="00714C6D" w:rsidRPr="00004689">
        <w:rPr>
          <w:rFonts w:ascii="Arial" w:hAnsi="Arial" w:cs="Arial"/>
          <w:sz w:val="24"/>
          <w:szCs w:val="24"/>
          <w:lang w:val="en-GB"/>
        </w:rPr>
        <w:t xml:space="preserve"> Forum </w:t>
      </w:r>
      <w:r w:rsidRPr="00004689">
        <w:rPr>
          <w:rFonts w:ascii="Arial" w:hAnsi="Arial" w:cs="Arial"/>
          <w:sz w:val="24"/>
          <w:szCs w:val="24"/>
          <w:lang w:val="en-GB"/>
        </w:rPr>
        <w:t xml:space="preserve">presentations can be accessed </w:t>
      </w:r>
      <w:hyperlink r:id="rId41" w:history="1">
        <w:r w:rsidRPr="00843563">
          <w:rPr>
            <w:rStyle w:val="Hyperlink"/>
            <w:rFonts w:ascii="Arial" w:hAnsi="Arial" w:cs="Arial"/>
            <w:sz w:val="24"/>
            <w:szCs w:val="24"/>
            <w:lang w:val="en-GB"/>
          </w:rPr>
          <w:t>here</w:t>
        </w:r>
      </w:hyperlink>
      <w:r w:rsidRPr="00004689">
        <w:rPr>
          <w:rFonts w:ascii="Arial" w:hAnsi="Arial" w:cs="Arial"/>
          <w:sz w:val="24"/>
          <w:szCs w:val="24"/>
          <w:lang w:val="en-GB"/>
        </w:rPr>
        <w:t>.</w:t>
      </w:r>
    </w:p>
    <w:p w:rsidR="00EA6ED1" w:rsidRDefault="00EA6ED1">
      <w:pPr>
        <w:rPr>
          <w:rFonts w:asciiTheme="majorHAnsi" w:eastAsiaTheme="majorEastAsia" w:hAnsiTheme="majorHAnsi" w:cstheme="minorHAnsi"/>
          <w:color w:val="17365D" w:themeColor="text2" w:themeShade="BF"/>
          <w:spacing w:val="5"/>
          <w:kern w:val="28"/>
          <w:sz w:val="48"/>
          <w:szCs w:val="48"/>
          <w:lang w:val="en-GB"/>
        </w:rPr>
      </w:pPr>
      <w:r>
        <w:rPr>
          <w:rFonts w:cstheme="minorHAnsi"/>
          <w:sz w:val="48"/>
          <w:szCs w:val="48"/>
          <w:lang w:val="en-GB"/>
        </w:rPr>
        <w:br w:type="page"/>
      </w:r>
    </w:p>
    <w:p w:rsidR="00A8788E" w:rsidRPr="00004689" w:rsidRDefault="00232DFE" w:rsidP="00A8788E">
      <w:pPr>
        <w:pStyle w:val="Title"/>
        <w:rPr>
          <w:lang w:val="en-GB"/>
        </w:rPr>
      </w:pPr>
      <w:r w:rsidRPr="00C85857">
        <w:rPr>
          <w:noProof/>
        </w:rPr>
        <w:lastRenderedPageBreak/>
        <w:drawing>
          <wp:anchor distT="0" distB="0" distL="114300" distR="114300" simplePos="0" relativeHeight="251670528" behindDoc="0" locked="0" layoutInCell="1" allowOverlap="1" wp14:anchorId="44D292DA" wp14:editId="5D589FD1">
            <wp:simplePos x="0" y="0"/>
            <wp:positionH relativeFrom="column">
              <wp:posOffset>-465455</wp:posOffset>
            </wp:positionH>
            <wp:positionV relativeFrom="paragraph">
              <wp:posOffset>707390</wp:posOffset>
            </wp:positionV>
            <wp:extent cx="6675755" cy="242887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7575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8788E" w:rsidRPr="00004689">
        <w:rPr>
          <w:rFonts w:cstheme="minorHAnsi"/>
          <w:sz w:val="48"/>
          <w:szCs w:val="48"/>
          <w:lang w:val="en-GB"/>
        </w:rPr>
        <w:t>A</w:t>
      </w:r>
      <w:r w:rsidR="00B12E39" w:rsidRPr="00004689">
        <w:rPr>
          <w:sz w:val="48"/>
          <w:szCs w:val="48"/>
          <w:lang w:val="en-GB"/>
        </w:rPr>
        <w:t xml:space="preserve">nnex </w:t>
      </w:r>
      <w:r w:rsidR="006D0939" w:rsidRPr="00004689">
        <w:rPr>
          <w:sz w:val="48"/>
          <w:szCs w:val="48"/>
          <w:lang w:val="en-GB"/>
        </w:rPr>
        <w:t>1</w:t>
      </w:r>
      <w:r w:rsidR="00A8788E" w:rsidRPr="00004689">
        <w:rPr>
          <w:sz w:val="48"/>
          <w:szCs w:val="48"/>
          <w:lang w:val="en-GB"/>
        </w:rPr>
        <w:t>- Global Forum Evaluation Feedback</w:t>
      </w:r>
      <w:r w:rsidR="00A8788E" w:rsidRPr="00004689">
        <w:rPr>
          <w:lang w:val="en-GB"/>
        </w:rPr>
        <w:t xml:space="preserve">   </w:t>
      </w:r>
      <w:r w:rsidR="00A8788E" w:rsidRPr="00004689">
        <w:rPr>
          <w:sz w:val="32"/>
          <w:szCs w:val="32"/>
          <w:lang w:val="en-GB"/>
        </w:rPr>
        <w:t>(0= not useful, 4= very useful)</w:t>
      </w:r>
    </w:p>
    <w:p w:rsidR="00A8788E" w:rsidRPr="00004689" w:rsidRDefault="00B12E39" w:rsidP="00A8788E">
      <w:pPr>
        <w:rPr>
          <w:lang w:val="en-GB"/>
        </w:rPr>
      </w:pPr>
      <w:r w:rsidRPr="00004689">
        <w:rPr>
          <w:lang w:val="en-GB"/>
        </w:rPr>
        <w:t xml:space="preserve"> </w:t>
      </w:r>
    </w:p>
    <w:p w:rsidR="00A8788E" w:rsidRPr="00004689" w:rsidRDefault="00A8788E" w:rsidP="000C6BFB">
      <w:pPr>
        <w:pStyle w:val="Title"/>
        <w:rPr>
          <w:lang w:val="en-GB"/>
        </w:rPr>
      </w:pPr>
    </w:p>
    <w:p w:rsidR="007F647F" w:rsidRPr="00004689" w:rsidRDefault="007F647F">
      <w:pPr>
        <w:rPr>
          <w:rFonts w:asciiTheme="majorHAnsi" w:eastAsiaTheme="majorEastAsia" w:hAnsiTheme="majorHAnsi" w:cstheme="majorBidi"/>
          <w:color w:val="17365D" w:themeColor="text2" w:themeShade="BF"/>
          <w:spacing w:val="5"/>
          <w:kern w:val="28"/>
          <w:sz w:val="52"/>
          <w:szCs w:val="52"/>
          <w:lang w:val="en-GB"/>
        </w:rPr>
      </w:pPr>
    </w:p>
    <w:p w:rsidR="00973174" w:rsidRPr="00004689" w:rsidRDefault="00A8788E" w:rsidP="000C6BFB">
      <w:pPr>
        <w:pStyle w:val="Title"/>
        <w:rPr>
          <w:lang w:val="en-GB"/>
        </w:rPr>
      </w:pPr>
      <w:r w:rsidRPr="00004689">
        <w:rPr>
          <w:lang w:val="en-GB"/>
        </w:rPr>
        <w:t xml:space="preserve">Annex </w:t>
      </w:r>
      <w:r w:rsidR="00714C6D" w:rsidRPr="00004689">
        <w:rPr>
          <w:lang w:val="en-GB"/>
        </w:rPr>
        <w:t>2</w:t>
      </w:r>
      <w:r w:rsidR="00B12E39" w:rsidRPr="00004689">
        <w:rPr>
          <w:lang w:val="en-GB"/>
        </w:rPr>
        <w:t xml:space="preserve">– </w:t>
      </w:r>
      <w:r w:rsidR="00714C6D" w:rsidRPr="00004689">
        <w:rPr>
          <w:lang w:val="en-GB"/>
        </w:rPr>
        <w:t>Fin</w:t>
      </w:r>
      <w:r w:rsidR="00E6361A" w:rsidRPr="00004689">
        <w:rPr>
          <w:lang w:val="en-GB"/>
        </w:rPr>
        <w:t>a</w:t>
      </w:r>
      <w:r w:rsidR="00714C6D" w:rsidRPr="00004689">
        <w:rPr>
          <w:lang w:val="en-GB"/>
        </w:rPr>
        <w:t>l Agenda</w:t>
      </w:r>
    </w:p>
    <w:p w:rsidR="00232DFE" w:rsidRDefault="00232DFE" w:rsidP="0003109F">
      <w:pPr>
        <w:rPr>
          <w:rFonts w:cstheme="minorHAnsi"/>
          <w:color w:val="31849B" w:themeColor="accent5" w:themeShade="BF"/>
          <w:sz w:val="48"/>
          <w:szCs w:val="48"/>
          <w:lang w:val="en-GB"/>
        </w:rPr>
      </w:pPr>
    </w:p>
    <w:p w:rsidR="00FB0E5E" w:rsidRPr="00232DFE" w:rsidRDefault="00FB0E5E" w:rsidP="00232DFE">
      <w:pPr>
        <w:pStyle w:val="Title"/>
        <w:rPr>
          <w:sz w:val="48"/>
          <w:szCs w:val="48"/>
          <w:lang w:val="en-GB"/>
        </w:rPr>
      </w:pPr>
      <w:r w:rsidRPr="00232DFE">
        <w:rPr>
          <w:rFonts w:cstheme="minorHAnsi"/>
          <w:sz w:val="48"/>
          <w:szCs w:val="48"/>
          <w:lang w:val="en-GB"/>
        </w:rPr>
        <w:t>A</w:t>
      </w:r>
      <w:r w:rsidRPr="00232DFE">
        <w:rPr>
          <w:sz w:val="48"/>
          <w:szCs w:val="48"/>
          <w:lang w:val="en-GB"/>
        </w:rPr>
        <w:t xml:space="preserve">nnex 2- Global Forum Agenda    </w:t>
      </w:r>
    </w:p>
    <w:tbl>
      <w:tblPr>
        <w:tblStyle w:val="LightGrid-Accent11"/>
        <w:tblW w:w="9468" w:type="dxa"/>
        <w:tblLook w:val="04A0" w:firstRow="1" w:lastRow="0" w:firstColumn="1" w:lastColumn="0" w:noHBand="0" w:noVBand="1"/>
      </w:tblPr>
      <w:tblGrid>
        <w:gridCol w:w="1548"/>
        <w:gridCol w:w="7920"/>
      </w:tblGrid>
      <w:tr w:rsidR="00DB3191" w:rsidRPr="00C85857" w:rsidTr="00141D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gridSpan w:val="2"/>
            <w:shd w:val="clear" w:color="auto" w:fill="92D050"/>
          </w:tcPr>
          <w:p w:rsidR="00DB3191" w:rsidRPr="00004689" w:rsidRDefault="00DB3191" w:rsidP="00141DB3">
            <w:pPr>
              <w:spacing w:after="200" w:line="276" w:lineRule="auto"/>
              <w:jc w:val="center"/>
              <w:rPr>
                <w:rFonts w:eastAsiaTheme="minorEastAsia" w:cstheme="minorHAnsi"/>
                <w:sz w:val="20"/>
                <w:szCs w:val="20"/>
                <w:lang w:val="en-GB"/>
              </w:rPr>
            </w:pPr>
            <w:r w:rsidRPr="00004689">
              <w:rPr>
                <w:rFonts w:eastAsiaTheme="minorEastAsia" w:cstheme="minorHAnsi"/>
                <w:sz w:val="20"/>
                <w:szCs w:val="20"/>
                <w:lang w:val="en-GB"/>
              </w:rPr>
              <w:t>Day 1</w:t>
            </w:r>
          </w:p>
        </w:tc>
      </w:tr>
      <w:tr w:rsidR="00DB3191" w:rsidRPr="00C85857" w:rsidTr="00141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DB3191" w:rsidRPr="00004689" w:rsidRDefault="00DB3191" w:rsidP="00141DB3">
            <w:pPr>
              <w:spacing w:after="200" w:line="276" w:lineRule="auto"/>
              <w:rPr>
                <w:rFonts w:eastAsiaTheme="minorEastAsia" w:cstheme="minorHAnsi"/>
                <w:sz w:val="20"/>
                <w:szCs w:val="20"/>
                <w:lang w:val="en-GB"/>
              </w:rPr>
            </w:pPr>
            <w:r w:rsidRPr="00004689">
              <w:rPr>
                <w:rFonts w:eastAsiaTheme="minorEastAsia" w:cstheme="minorHAnsi"/>
                <w:sz w:val="20"/>
                <w:szCs w:val="20"/>
                <w:lang w:val="en-GB"/>
              </w:rPr>
              <w:t xml:space="preserve">Time </w:t>
            </w:r>
          </w:p>
        </w:tc>
        <w:tc>
          <w:tcPr>
            <w:tcW w:w="7920" w:type="dxa"/>
          </w:tcPr>
          <w:p w:rsidR="00DB3191" w:rsidRPr="00004689" w:rsidRDefault="00DB3191" w:rsidP="00141DB3">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lang w:val="en-GB"/>
              </w:rPr>
            </w:pPr>
            <w:r w:rsidRPr="00004689">
              <w:rPr>
                <w:rFonts w:cstheme="minorHAnsi"/>
                <w:b/>
                <w:sz w:val="20"/>
                <w:szCs w:val="20"/>
                <w:lang w:val="en-GB"/>
              </w:rPr>
              <w:t>Sessions</w:t>
            </w:r>
          </w:p>
        </w:tc>
      </w:tr>
      <w:tr w:rsidR="00DB3191" w:rsidRPr="00C85857" w:rsidTr="00141D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DB3191" w:rsidRPr="00004689" w:rsidRDefault="00DB3191" w:rsidP="00141DB3">
            <w:pPr>
              <w:spacing w:after="200" w:line="276" w:lineRule="auto"/>
              <w:rPr>
                <w:rFonts w:eastAsiaTheme="minorEastAsia" w:cstheme="minorHAnsi"/>
                <w:sz w:val="20"/>
                <w:szCs w:val="20"/>
                <w:lang w:val="en-GB"/>
              </w:rPr>
            </w:pPr>
            <w:r w:rsidRPr="00004689">
              <w:rPr>
                <w:rFonts w:eastAsiaTheme="minorEastAsia" w:cstheme="minorHAnsi"/>
                <w:sz w:val="20"/>
                <w:szCs w:val="20"/>
                <w:lang w:val="en-GB"/>
              </w:rPr>
              <w:t>8.30-9.00</w:t>
            </w:r>
          </w:p>
        </w:tc>
        <w:tc>
          <w:tcPr>
            <w:tcW w:w="7920" w:type="dxa"/>
          </w:tcPr>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b/>
                <w:bCs/>
                <w:sz w:val="20"/>
                <w:szCs w:val="20"/>
                <w:lang w:val="en-GB"/>
              </w:rPr>
            </w:pPr>
            <w:r w:rsidRPr="00004689">
              <w:rPr>
                <w:rFonts w:cstheme="minorHAnsi"/>
                <w:b/>
                <w:bCs/>
                <w:sz w:val="20"/>
                <w:szCs w:val="20"/>
                <w:lang w:val="en-GB"/>
              </w:rPr>
              <w:t xml:space="preserve">Registration </w:t>
            </w:r>
          </w:p>
        </w:tc>
      </w:tr>
      <w:tr w:rsidR="00DB3191" w:rsidRPr="00C85857" w:rsidTr="00141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DB3191" w:rsidRPr="00004689" w:rsidRDefault="00DB3191" w:rsidP="00141DB3">
            <w:pPr>
              <w:spacing w:after="200" w:line="276" w:lineRule="auto"/>
              <w:rPr>
                <w:rFonts w:eastAsiaTheme="minorEastAsia" w:cstheme="minorHAnsi"/>
                <w:sz w:val="20"/>
                <w:szCs w:val="20"/>
                <w:lang w:val="en-GB"/>
              </w:rPr>
            </w:pPr>
          </w:p>
          <w:p w:rsidR="00DB3191" w:rsidRPr="00004689" w:rsidRDefault="00DB3191" w:rsidP="00141DB3">
            <w:pPr>
              <w:spacing w:after="200" w:line="276" w:lineRule="auto"/>
              <w:rPr>
                <w:rFonts w:eastAsiaTheme="minorEastAsia" w:cstheme="minorHAnsi"/>
                <w:sz w:val="20"/>
                <w:szCs w:val="20"/>
                <w:lang w:val="en-GB"/>
              </w:rPr>
            </w:pPr>
            <w:r w:rsidRPr="00004689">
              <w:rPr>
                <w:rFonts w:eastAsiaTheme="minorEastAsia" w:cstheme="minorHAnsi"/>
                <w:sz w:val="20"/>
                <w:szCs w:val="20"/>
                <w:lang w:val="en-GB"/>
              </w:rPr>
              <w:t>9.00 – 9.15</w:t>
            </w:r>
          </w:p>
        </w:tc>
        <w:tc>
          <w:tcPr>
            <w:tcW w:w="7920" w:type="dxa"/>
          </w:tcPr>
          <w:p w:rsidR="00DB3191" w:rsidRPr="00004689" w:rsidRDefault="00DB3191" w:rsidP="00141DB3">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GB"/>
              </w:rPr>
            </w:pPr>
          </w:p>
          <w:p w:rsidR="00DB3191" w:rsidRPr="00004689" w:rsidRDefault="00DB3191" w:rsidP="00141DB3">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Cs/>
                <w:i/>
                <w:sz w:val="20"/>
                <w:szCs w:val="20"/>
                <w:lang w:val="en-GB" w:eastAsia="ko-KR"/>
              </w:rPr>
            </w:pPr>
            <w:r w:rsidRPr="00004689">
              <w:rPr>
                <w:rFonts w:cstheme="minorHAnsi"/>
                <w:b/>
                <w:bCs/>
                <w:sz w:val="20"/>
                <w:szCs w:val="20"/>
                <w:lang w:val="en-GB"/>
              </w:rPr>
              <w:t xml:space="preserve">Opening by the Government of Korea </w:t>
            </w:r>
            <w:r w:rsidRPr="00004689">
              <w:rPr>
                <w:rFonts w:cstheme="minorHAnsi"/>
                <w:b/>
                <w:bCs/>
                <w:sz w:val="20"/>
                <w:szCs w:val="20"/>
                <w:lang w:val="en-GB"/>
              </w:rPr>
              <w:br/>
              <w:t xml:space="preserve">        -       </w:t>
            </w:r>
            <w:proofErr w:type="spellStart"/>
            <w:r w:rsidRPr="00004689">
              <w:rPr>
                <w:rFonts w:cstheme="minorHAnsi"/>
                <w:bCs/>
                <w:i/>
                <w:sz w:val="20"/>
                <w:szCs w:val="20"/>
                <w:lang w:val="en-GB" w:eastAsia="ko-KR"/>
              </w:rPr>
              <w:t>Mr.</w:t>
            </w:r>
            <w:proofErr w:type="spellEnd"/>
            <w:r w:rsidRPr="00004689">
              <w:rPr>
                <w:rFonts w:cstheme="minorHAnsi"/>
                <w:bCs/>
                <w:i/>
                <w:sz w:val="20"/>
                <w:szCs w:val="20"/>
                <w:lang w:val="en-GB" w:eastAsia="ko-KR"/>
              </w:rPr>
              <w:t xml:space="preserve"> Sung-</w:t>
            </w:r>
            <w:proofErr w:type="spellStart"/>
            <w:r w:rsidRPr="00004689">
              <w:rPr>
                <w:rFonts w:cstheme="minorHAnsi"/>
                <w:bCs/>
                <w:i/>
                <w:sz w:val="20"/>
                <w:szCs w:val="20"/>
                <w:lang w:val="en-GB" w:eastAsia="ko-KR"/>
              </w:rPr>
              <w:t>Soo</w:t>
            </w:r>
            <w:proofErr w:type="spellEnd"/>
            <w:r w:rsidRPr="00004689">
              <w:rPr>
                <w:rFonts w:cstheme="minorHAnsi"/>
                <w:bCs/>
                <w:i/>
                <w:sz w:val="20"/>
                <w:szCs w:val="20"/>
                <w:lang w:val="en-GB" w:eastAsia="ko-KR"/>
              </w:rPr>
              <w:t xml:space="preserve"> </w:t>
            </w:r>
            <w:proofErr w:type="spellStart"/>
            <w:r w:rsidRPr="00004689">
              <w:rPr>
                <w:rFonts w:cstheme="minorHAnsi"/>
                <w:bCs/>
                <w:i/>
                <w:sz w:val="20"/>
                <w:szCs w:val="20"/>
                <w:lang w:val="en-GB" w:eastAsia="ko-KR"/>
              </w:rPr>
              <w:t>Eun</w:t>
            </w:r>
            <w:proofErr w:type="spellEnd"/>
            <w:r w:rsidRPr="00004689">
              <w:rPr>
                <w:rFonts w:cstheme="minorHAnsi"/>
                <w:bCs/>
                <w:i/>
                <w:sz w:val="20"/>
                <w:szCs w:val="20"/>
                <w:lang w:val="en-GB" w:eastAsia="ko-KR"/>
              </w:rPr>
              <w:t xml:space="preserve">, Deputy Minister, Ministry of Finance, Korea </w:t>
            </w:r>
          </w:p>
          <w:p w:rsidR="00DB3191" w:rsidRPr="00004689" w:rsidRDefault="00DB3191" w:rsidP="00141DB3">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Cs/>
                <w:i/>
                <w:sz w:val="20"/>
                <w:szCs w:val="20"/>
                <w:lang w:val="en-GB" w:eastAsia="ko-KR"/>
              </w:rPr>
            </w:pPr>
          </w:p>
          <w:p w:rsidR="00DB3191" w:rsidRPr="00004689" w:rsidRDefault="00DB3191" w:rsidP="00141DB3">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GB" w:eastAsia="ko-KR"/>
              </w:rPr>
            </w:pPr>
            <w:r w:rsidRPr="00004689">
              <w:rPr>
                <w:rFonts w:cstheme="minorHAnsi"/>
                <w:b/>
                <w:bCs/>
                <w:sz w:val="20"/>
                <w:szCs w:val="20"/>
                <w:lang w:val="en-GB" w:eastAsia="ko-KR"/>
              </w:rPr>
              <w:t xml:space="preserve">Introduction to the meeting by UNDP </w:t>
            </w:r>
          </w:p>
          <w:p w:rsidR="00DB3191" w:rsidRPr="00004689" w:rsidRDefault="00DB3191" w:rsidP="00141DB3">
            <w:pPr>
              <w:numPr>
                <w:ilvl w:val="0"/>
                <w:numId w:val="35"/>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roofErr w:type="spellStart"/>
            <w:r w:rsidRPr="00004689">
              <w:rPr>
                <w:rFonts w:cstheme="minorHAnsi"/>
                <w:i/>
                <w:iCs/>
                <w:sz w:val="20"/>
                <w:szCs w:val="20"/>
                <w:lang w:val="en-GB"/>
              </w:rPr>
              <w:t>Mr.</w:t>
            </w:r>
            <w:proofErr w:type="spellEnd"/>
            <w:r w:rsidRPr="00004689">
              <w:rPr>
                <w:rFonts w:cstheme="minorHAnsi"/>
                <w:i/>
                <w:iCs/>
                <w:sz w:val="20"/>
                <w:szCs w:val="20"/>
                <w:lang w:val="en-GB"/>
              </w:rPr>
              <w:t xml:space="preserve"> Gordon Johnson, Environment and Energy Practice Team Leader, UNDP Asia Pacific Regional Centre  </w:t>
            </w:r>
          </w:p>
          <w:p w:rsidR="00DB3191" w:rsidRPr="00004689" w:rsidRDefault="00DB3191" w:rsidP="00141DB3">
            <w:pPr>
              <w:spacing w:after="200" w:line="276" w:lineRule="auto"/>
              <w:ind w:left="72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r>
      <w:tr w:rsidR="00DB3191" w:rsidRPr="00C85857" w:rsidTr="00141D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DB3191" w:rsidRPr="00004689" w:rsidRDefault="00DB3191" w:rsidP="00141DB3">
            <w:pPr>
              <w:spacing w:after="200" w:line="276" w:lineRule="auto"/>
              <w:rPr>
                <w:rFonts w:eastAsiaTheme="minorEastAsia" w:cstheme="minorHAnsi"/>
                <w:sz w:val="20"/>
                <w:szCs w:val="20"/>
                <w:lang w:val="en-GB"/>
              </w:rPr>
            </w:pPr>
          </w:p>
          <w:p w:rsidR="00DB3191" w:rsidRPr="00004689" w:rsidRDefault="00DB3191" w:rsidP="00141DB3">
            <w:pPr>
              <w:spacing w:after="200" w:line="276" w:lineRule="auto"/>
              <w:rPr>
                <w:rFonts w:eastAsiaTheme="minorEastAsia" w:cstheme="minorHAnsi"/>
                <w:sz w:val="20"/>
                <w:szCs w:val="20"/>
                <w:lang w:val="en-GB"/>
              </w:rPr>
            </w:pPr>
            <w:r w:rsidRPr="00004689">
              <w:rPr>
                <w:rFonts w:eastAsiaTheme="minorEastAsia" w:cstheme="minorHAnsi"/>
                <w:sz w:val="20"/>
                <w:szCs w:val="20"/>
                <w:lang w:val="en-GB"/>
              </w:rPr>
              <w:t xml:space="preserve">9.15 – 10.30 </w:t>
            </w:r>
          </w:p>
          <w:p w:rsidR="00DB3191" w:rsidRPr="00004689" w:rsidRDefault="00DB3191" w:rsidP="00141DB3">
            <w:pPr>
              <w:spacing w:after="200" w:line="276" w:lineRule="auto"/>
              <w:rPr>
                <w:rFonts w:eastAsiaTheme="minorEastAsia" w:cstheme="minorHAnsi"/>
                <w:sz w:val="20"/>
                <w:szCs w:val="20"/>
                <w:lang w:val="en-GB"/>
              </w:rPr>
            </w:pPr>
          </w:p>
          <w:p w:rsidR="00DB3191" w:rsidRPr="00004689" w:rsidRDefault="00DB3191" w:rsidP="00141DB3">
            <w:pPr>
              <w:spacing w:after="200" w:line="276" w:lineRule="auto"/>
              <w:rPr>
                <w:rFonts w:eastAsiaTheme="minorEastAsia" w:cstheme="minorHAnsi"/>
                <w:sz w:val="20"/>
                <w:szCs w:val="20"/>
                <w:lang w:val="en-GB"/>
              </w:rPr>
            </w:pPr>
            <w:r w:rsidRPr="00004689" w:rsidDel="00B02DE4">
              <w:rPr>
                <w:rFonts w:eastAsiaTheme="minorEastAsia" w:cstheme="minorHAnsi"/>
                <w:iCs/>
                <w:sz w:val="20"/>
                <w:szCs w:val="20"/>
                <w:lang w:val="en-GB"/>
              </w:rPr>
              <w:t xml:space="preserve"> </w:t>
            </w:r>
          </w:p>
        </w:tc>
        <w:tc>
          <w:tcPr>
            <w:tcW w:w="7920" w:type="dxa"/>
          </w:tcPr>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b/>
                <w:bCs/>
                <w:sz w:val="20"/>
                <w:szCs w:val="20"/>
                <w:lang w:val="en-GB"/>
              </w:rPr>
            </w:pPr>
            <w:r w:rsidRPr="00004689">
              <w:rPr>
                <w:rFonts w:cstheme="minorHAnsi"/>
                <w:b/>
                <w:bCs/>
                <w:sz w:val="20"/>
                <w:szCs w:val="20"/>
                <w:lang w:val="en-GB"/>
              </w:rPr>
              <w:t xml:space="preserve">Session 1: Workshop Objectives and Context </w:t>
            </w: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b/>
                <w:sz w:val="20"/>
                <w:szCs w:val="20"/>
                <w:lang w:val="en-GB"/>
              </w:rPr>
            </w:pP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iCs/>
                <w:color w:val="0000FF"/>
                <w:sz w:val="20"/>
                <w:szCs w:val="20"/>
                <w:lang w:val="en-GB" w:eastAsia="ko-KR"/>
              </w:rPr>
            </w:pPr>
            <w:r w:rsidRPr="00004689">
              <w:rPr>
                <w:rFonts w:cstheme="minorHAnsi"/>
                <w:sz w:val="20"/>
                <w:szCs w:val="20"/>
                <w:lang w:val="en-GB"/>
              </w:rPr>
              <w:t xml:space="preserve">Chair: </w:t>
            </w:r>
            <w:r w:rsidRPr="00004689">
              <w:rPr>
                <w:rFonts w:cstheme="minorHAnsi"/>
                <w:i/>
                <w:sz w:val="20"/>
                <w:szCs w:val="20"/>
                <w:lang w:val="en-GB" w:eastAsia="ko-KR"/>
              </w:rPr>
              <w:t xml:space="preserve">MOSF </w:t>
            </w:r>
            <w:r w:rsidRPr="00004689">
              <w:rPr>
                <w:rFonts w:cstheme="minorHAnsi"/>
                <w:i/>
                <w:iCs/>
                <w:sz w:val="20"/>
                <w:szCs w:val="20"/>
                <w:lang w:val="en-GB"/>
              </w:rPr>
              <w:t xml:space="preserve">Korea </w:t>
            </w:r>
            <w:r w:rsidRPr="00004689">
              <w:rPr>
                <w:rFonts w:cstheme="minorHAnsi"/>
                <w:i/>
                <w:iCs/>
                <w:sz w:val="20"/>
                <w:szCs w:val="20"/>
                <w:lang w:val="en-GB" w:eastAsia="ko-KR"/>
              </w:rPr>
              <w:t xml:space="preserve">– </w:t>
            </w:r>
            <w:proofErr w:type="spellStart"/>
            <w:r w:rsidRPr="00004689">
              <w:rPr>
                <w:rFonts w:cstheme="minorHAnsi"/>
                <w:i/>
                <w:iCs/>
                <w:sz w:val="20"/>
                <w:szCs w:val="20"/>
                <w:lang w:val="en-GB" w:eastAsia="ko-KR"/>
              </w:rPr>
              <w:t>Dr.</w:t>
            </w:r>
            <w:proofErr w:type="spellEnd"/>
            <w:r w:rsidRPr="00004689">
              <w:rPr>
                <w:rFonts w:cstheme="minorHAnsi"/>
                <w:i/>
                <w:iCs/>
                <w:sz w:val="20"/>
                <w:szCs w:val="20"/>
                <w:lang w:val="en-GB" w:eastAsia="ko-KR"/>
              </w:rPr>
              <w:t xml:space="preserve"> </w:t>
            </w:r>
            <w:proofErr w:type="spellStart"/>
            <w:r w:rsidRPr="00004689">
              <w:rPr>
                <w:rFonts w:cstheme="minorHAnsi"/>
                <w:i/>
                <w:iCs/>
                <w:sz w:val="20"/>
                <w:szCs w:val="20"/>
                <w:lang w:val="en-GB" w:eastAsia="ko-KR"/>
              </w:rPr>
              <w:t>Moonjoong</w:t>
            </w:r>
            <w:proofErr w:type="spellEnd"/>
            <w:r w:rsidRPr="00004689">
              <w:rPr>
                <w:rFonts w:cstheme="minorHAnsi"/>
                <w:i/>
                <w:iCs/>
                <w:sz w:val="20"/>
                <w:szCs w:val="20"/>
                <w:lang w:val="en-GB" w:eastAsia="ko-KR"/>
              </w:rPr>
              <w:t xml:space="preserve"> </w:t>
            </w:r>
            <w:proofErr w:type="spellStart"/>
            <w:r w:rsidRPr="00004689">
              <w:rPr>
                <w:rFonts w:cstheme="minorHAnsi"/>
                <w:i/>
                <w:iCs/>
                <w:sz w:val="20"/>
                <w:szCs w:val="20"/>
                <w:lang w:val="en-GB" w:eastAsia="ko-KR"/>
              </w:rPr>
              <w:t>Tcha</w:t>
            </w:r>
            <w:proofErr w:type="spellEnd"/>
            <w:r w:rsidRPr="00004689">
              <w:rPr>
                <w:rFonts w:cstheme="minorHAnsi"/>
                <w:i/>
                <w:iCs/>
                <w:sz w:val="20"/>
                <w:szCs w:val="20"/>
                <w:lang w:val="en-GB" w:eastAsia="ko-KR"/>
              </w:rPr>
              <w:t>, Special Advisor to the Minister</w:t>
            </w: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sz w:val="20"/>
                <w:szCs w:val="20"/>
                <w:lang w:val="en-GB"/>
              </w:rPr>
            </w:pPr>
            <w:r w:rsidRPr="00004689">
              <w:rPr>
                <w:rFonts w:cstheme="minorHAnsi"/>
                <w:sz w:val="20"/>
                <w:szCs w:val="20"/>
                <w:lang w:val="en-GB"/>
              </w:rPr>
              <w:t xml:space="preserve">This session will introduce the workshop and provide clarity as to how the two main issues - climate finance and country systems - are defined </w:t>
            </w: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b/>
                <w:sz w:val="20"/>
                <w:szCs w:val="20"/>
                <w:lang w:val="en-GB"/>
              </w:rPr>
            </w:pPr>
          </w:p>
          <w:p w:rsidR="00DB3191" w:rsidRPr="00004689" w:rsidRDefault="00DB3191" w:rsidP="00141DB3">
            <w:pPr>
              <w:numPr>
                <w:ilvl w:val="0"/>
                <w:numId w:val="29"/>
              </w:numPr>
              <w:spacing w:after="200" w:line="276" w:lineRule="auto"/>
              <w:contextualSpacing/>
              <w:cnfStyle w:val="000000010000" w:firstRow="0" w:lastRow="0" w:firstColumn="0" w:lastColumn="0" w:oddVBand="0" w:evenVBand="0" w:oddHBand="0" w:evenHBand="1" w:firstRowFirstColumn="0" w:firstRowLastColumn="0" w:lastRowFirstColumn="0" w:lastRowLastColumn="0"/>
              <w:rPr>
                <w:rFonts w:cstheme="minorHAnsi"/>
                <w:sz w:val="20"/>
                <w:szCs w:val="20"/>
                <w:lang w:val="en-GB"/>
              </w:rPr>
            </w:pPr>
            <w:r w:rsidRPr="00004689">
              <w:rPr>
                <w:rFonts w:cstheme="minorHAnsi"/>
                <w:sz w:val="20"/>
                <w:szCs w:val="20"/>
                <w:lang w:val="en-GB"/>
              </w:rPr>
              <w:t xml:space="preserve">Global Forum objectives – </w:t>
            </w:r>
            <w:r w:rsidRPr="00004689">
              <w:rPr>
                <w:rFonts w:cstheme="minorHAnsi"/>
                <w:sz w:val="20"/>
                <w:szCs w:val="20"/>
                <w:lang w:val="en-GB" w:eastAsia="ko-KR"/>
              </w:rPr>
              <w:t xml:space="preserve">Mr </w:t>
            </w:r>
            <w:r w:rsidRPr="00004689">
              <w:rPr>
                <w:rFonts w:cstheme="minorHAnsi"/>
                <w:sz w:val="20"/>
                <w:szCs w:val="20"/>
                <w:lang w:val="en-GB"/>
              </w:rPr>
              <w:t>Paul Steele, UNDP Asia Pacific Regional Centre</w:t>
            </w:r>
          </w:p>
          <w:p w:rsidR="00DB3191" w:rsidRPr="00004689" w:rsidRDefault="00DB3191" w:rsidP="00141DB3">
            <w:pPr>
              <w:numPr>
                <w:ilvl w:val="0"/>
                <w:numId w:val="29"/>
              </w:numPr>
              <w:spacing w:after="200" w:line="276" w:lineRule="auto"/>
              <w:contextualSpacing/>
              <w:cnfStyle w:val="000000010000" w:firstRow="0" w:lastRow="0" w:firstColumn="0" w:lastColumn="0" w:oddVBand="0" w:evenVBand="0" w:oddHBand="0" w:evenHBand="1" w:firstRowFirstColumn="0" w:firstRowLastColumn="0" w:lastRowFirstColumn="0" w:lastRowLastColumn="0"/>
              <w:rPr>
                <w:rFonts w:cstheme="minorHAnsi"/>
                <w:sz w:val="20"/>
                <w:szCs w:val="20"/>
                <w:lang w:val="en-GB"/>
              </w:rPr>
            </w:pPr>
            <w:r w:rsidRPr="00004689">
              <w:rPr>
                <w:rFonts w:cstheme="minorHAnsi"/>
                <w:sz w:val="20"/>
                <w:szCs w:val="20"/>
                <w:lang w:val="en-GB"/>
              </w:rPr>
              <w:lastRenderedPageBreak/>
              <w:t xml:space="preserve">What is the Busan Partnership for Action on Climate Change Finance and Development Effectiveness? – </w:t>
            </w:r>
            <w:proofErr w:type="spellStart"/>
            <w:r w:rsidRPr="00004689">
              <w:rPr>
                <w:rFonts w:cstheme="minorHAnsi"/>
                <w:sz w:val="20"/>
                <w:szCs w:val="20"/>
                <w:lang w:val="en-GB"/>
              </w:rPr>
              <w:t>Ms.</w:t>
            </w:r>
            <w:proofErr w:type="spellEnd"/>
            <w:r w:rsidRPr="00004689">
              <w:rPr>
                <w:rFonts w:cstheme="minorHAnsi"/>
                <w:sz w:val="20"/>
                <w:szCs w:val="20"/>
                <w:lang w:val="en-GB"/>
              </w:rPr>
              <w:t xml:space="preserve"> Tetet Lauron, Civil Society Partnership for Development Effectiveness</w:t>
            </w:r>
          </w:p>
          <w:p w:rsidR="00DB3191" w:rsidRPr="00004689" w:rsidRDefault="00DB3191" w:rsidP="00141DB3">
            <w:pPr>
              <w:numPr>
                <w:ilvl w:val="0"/>
                <w:numId w:val="29"/>
              </w:numPr>
              <w:spacing w:after="200" w:line="276" w:lineRule="auto"/>
              <w:contextualSpacing/>
              <w:cnfStyle w:val="000000010000" w:firstRow="0" w:lastRow="0" w:firstColumn="0" w:lastColumn="0" w:oddVBand="0" w:evenVBand="0" w:oddHBand="0" w:evenHBand="1" w:firstRowFirstColumn="0" w:firstRowLastColumn="0" w:lastRowFirstColumn="0" w:lastRowLastColumn="0"/>
              <w:rPr>
                <w:rFonts w:cstheme="minorHAnsi"/>
                <w:sz w:val="20"/>
                <w:szCs w:val="20"/>
                <w:lang w:val="en-GB"/>
              </w:rPr>
            </w:pPr>
            <w:r w:rsidRPr="00004689">
              <w:rPr>
                <w:rFonts w:cstheme="minorHAnsi"/>
                <w:sz w:val="20"/>
                <w:szCs w:val="20"/>
                <w:lang w:val="en-GB"/>
              </w:rPr>
              <w:t xml:space="preserve">What are country systems and why do they matter? Ms Sara </w:t>
            </w:r>
            <w:proofErr w:type="spellStart"/>
            <w:r w:rsidRPr="00004689">
              <w:rPr>
                <w:rFonts w:cstheme="minorHAnsi"/>
                <w:sz w:val="20"/>
                <w:szCs w:val="20"/>
                <w:lang w:val="en-GB"/>
              </w:rPr>
              <w:t>Fyson</w:t>
            </w:r>
            <w:proofErr w:type="spellEnd"/>
            <w:r w:rsidRPr="00004689">
              <w:rPr>
                <w:rFonts w:cstheme="minorHAnsi"/>
                <w:sz w:val="20"/>
                <w:szCs w:val="20"/>
                <w:lang w:val="en-GB"/>
              </w:rPr>
              <w:t>, OECD</w:t>
            </w:r>
          </w:p>
          <w:p w:rsidR="00DB3191" w:rsidRPr="00004689" w:rsidRDefault="00DB3191" w:rsidP="00141DB3">
            <w:pPr>
              <w:numPr>
                <w:ilvl w:val="0"/>
                <w:numId w:val="29"/>
              </w:numPr>
              <w:spacing w:after="200" w:line="276" w:lineRule="auto"/>
              <w:contextualSpacing/>
              <w:cnfStyle w:val="000000010000" w:firstRow="0" w:lastRow="0" w:firstColumn="0" w:lastColumn="0" w:oddVBand="0" w:evenVBand="0" w:oddHBand="0" w:evenHBand="1" w:firstRowFirstColumn="0" w:firstRowLastColumn="0" w:lastRowFirstColumn="0" w:lastRowLastColumn="0"/>
              <w:rPr>
                <w:rFonts w:cstheme="minorHAnsi"/>
                <w:sz w:val="20"/>
                <w:szCs w:val="20"/>
                <w:lang w:val="en-GB"/>
              </w:rPr>
            </w:pPr>
            <w:r w:rsidRPr="00004689">
              <w:rPr>
                <w:rFonts w:cstheme="minorHAnsi"/>
                <w:sz w:val="20"/>
                <w:szCs w:val="20"/>
                <w:lang w:val="en-GB"/>
              </w:rPr>
              <w:t xml:space="preserve">What is climate change finance? </w:t>
            </w:r>
            <w:proofErr w:type="spellStart"/>
            <w:r w:rsidRPr="00004689">
              <w:rPr>
                <w:rFonts w:cstheme="minorHAnsi"/>
                <w:sz w:val="20"/>
                <w:szCs w:val="20"/>
                <w:lang w:val="en-GB"/>
              </w:rPr>
              <w:t>Mr.</w:t>
            </w:r>
            <w:proofErr w:type="spellEnd"/>
            <w:r w:rsidRPr="00004689">
              <w:rPr>
                <w:rFonts w:cstheme="minorHAnsi"/>
                <w:sz w:val="20"/>
                <w:szCs w:val="20"/>
                <w:lang w:val="en-GB"/>
              </w:rPr>
              <w:t xml:space="preserve"> Tom Beloe, UNDP Asia Pacific Regional Centre</w:t>
            </w:r>
          </w:p>
          <w:p w:rsidR="009B2BF3" w:rsidRPr="00004689" w:rsidRDefault="009B2BF3" w:rsidP="00141DB3">
            <w:pPr>
              <w:numPr>
                <w:ilvl w:val="0"/>
                <w:numId w:val="29"/>
              </w:numPr>
              <w:spacing w:after="200" w:line="276" w:lineRule="auto"/>
              <w:contextualSpacing/>
              <w:cnfStyle w:val="000000010000" w:firstRow="0" w:lastRow="0" w:firstColumn="0" w:lastColumn="0" w:oddVBand="0" w:evenVBand="0" w:oddHBand="0" w:evenHBand="1" w:firstRowFirstColumn="0" w:firstRowLastColumn="0" w:lastRowFirstColumn="0" w:lastRowLastColumn="0"/>
              <w:rPr>
                <w:rFonts w:cstheme="minorHAnsi"/>
                <w:sz w:val="20"/>
                <w:szCs w:val="20"/>
                <w:lang w:val="en-GB"/>
              </w:rPr>
            </w:pPr>
            <w:r w:rsidRPr="00004689">
              <w:rPr>
                <w:rFonts w:cstheme="minorHAnsi"/>
                <w:sz w:val="20"/>
                <w:szCs w:val="20"/>
                <w:lang w:val="en-GB"/>
              </w:rPr>
              <w:t>Short video, UNDP</w:t>
            </w:r>
          </w:p>
        </w:tc>
      </w:tr>
      <w:tr w:rsidR="00DB3191" w:rsidRPr="00C85857" w:rsidTr="00141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DB3191" w:rsidRPr="00004689" w:rsidRDefault="00DB3191" w:rsidP="00141DB3">
            <w:pPr>
              <w:spacing w:after="200" w:line="276" w:lineRule="auto"/>
              <w:rPr>
                <w:rFonts w:eastAsiaTheme="minorEastAsia" w:cstheme="minorHAnsi"/>
                <w:sz w:val="20"/>
                <w:szCs w:val="20"/>
                <w:lang w:val="en-GB"/>
              </w:rPr>
            </w:pPr>
            <w:r w:rsidRPr="00004689">
              <w:rPr>
                <w:rFonts w:eastAsiaTheme="minorEastAsia" w:cstheme="minorHAnsi"/>
                <w:sz w:val="20"/>
                <w:szCs w:val="20"/>
                <w:lang w:val="en-GB"/>
              </w:rPr>
              <w:lastRenderedPageBreak/>
              <w:t>10.30-11.00</w:t>
            </w:r>
          </w:p>
        </w:tc>
        <w:tc>
          <w:tcPr>
            <w:tcW w:w="7920" w:type="dxa"/>
          </w:tcPr>
          <w:p w:rsidR="00DB3191" w:rsidRPr="00004689" w:rsidRDefault="00DB3191" w:rsidP="00141DB3">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lang w:val="en-GB"/>
              </w:rPr>
            </w:pPr>
            <w:r w:rsidRPr="00004689">
              <w:rPr>
                <w:rFonts w:cstheme="minorHAnsi"/>
                <w:b/>
                <w:sz w:val="20"/>
                <w:szCs w:val="20"/>
                <w:lang w:val="en-GB"/>
              </w:rPr>
              <w:t xml:space="preserve">Break </w:t>
            </w:r>
          </w:p>
        </w:tc>
      </w:tr>
      <w:tr w:rsidR="00DB3191" w:rsidRPr="00C85857" w:rsidTr="00141D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DB3191" w:rsidRPr="00004689" w:rsidRDefault="00DB3191" w:rsidP="00141DB3">
            <w:pPr>
              <w:spacing w:after="200" w:line="276" w:lineRule="auto"/>
              <w:rPr>
                <w:rFonts w:eastAsiaTheme="minorEastAsia" w:cstheme="minorHAnsi"/>
                <w:sz w:val="20"/>
                <w:szCs w:val="20"/>
                <w:lang w:val="en-GB"/>
              </w:rPr>
            </w:pPr>
          </w:p>
          <w:p w:rsidR="00DB3191" w:rsidRPr="00004689" w:rsidRDefault="00DB3191" w:rsidP="00141DB3">
            <w:pPr>
              <w:spacing w:after="200" w:line="276" w:lineRule="auto"/>
              <w:rPr>
                <w:rFonts w:eastAsiaTheme="minorEastAsia" w:cstheme="minorHAnsi"/>
                <w:sz w:val="20"/>
                <w:szCs w:val="20"/>
                <w:lang w:val="en-GB"/>
              </w:rPr>
            </w:pPr>
            <w:r w:rsidRPr="00004689">
              <w:rPr>
                <w:rFonts w:eastAsiaTheme="minorEastAsia" w:cstheme="minorHAnsi"/>
                <w:sz w:val="20"/>
                <w:szCs w:val="20"/>
                <w:lang w:val="en-GB"/>
              </w:rPr>
              <w:t>11.00-12.30</w:t>
            </w:r>
          </w:p>
        </w:tc>
        <w:tc>
          <w:tcPr>
            <w:tcW w:w="7920" w:type="dxa"/>
          </w:tcPr>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b/>
                <w:sz w:val="20"/>
                <w:szCs w:val="20"/>
                <w:lang w:val="en-GB"/>
              </w:rPr>
            </w:pP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b/>
                <w:sz w:val="20"/>
                <w:szCs w:val="20"/>
                <w:lang w:val="en-GB"/>
              </w:rPr>
            </w:pPr>
            <w:r w:rsidRPr="00004689">
              <w:rPr>
                <w:rFonts w:cstheme="minorHAnsi"/>
                <w:b/>
                <w:sz w:val="20"/>
                <w:szCs w:val="20"/>
                <w:lang w:val="en-GB"/>
              </w:rPr>
              <w:t xml:space="preserve">Session 2: Experience from countries in managing climate finance through country systems </w:t>
            </w: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b/>
                <w:sz w:val="20"/>
                <w:szCs w:val="20"/>
                <w:lang w:val="en-GB"/>
              </w:rPr>
            </w:pP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i/>
                <w:sz w:val="20"/>
                <w:szCs w:val="20"/>
                <w:lang w:val="en-GB"/>
              </w:rPr>
            </w:pPr>
            <w:r w:rsidRPr="00004689">
              <w:rPr>
                <w:rFonts w:cstheme="minorHAnsi"/>
                <w:sz w:val="20"/>
                <w:szCs w:val="20"/>
                <w:lang w:val="en-GB"/>
              </w:rPr>
              <w:t xml:space="preserve">Chair: </w:t>
            </w:r>
            <w:proofErr w:type="spellStart"/>
            <w:r w:rsidRPr="00004689">
              <w:rPr>
                <w:rFonts w:cstheme="minorHAnsi"/>
                <w:i/>
                <w:sz w:val="20"/>
                <w:szCs w:val="20"/>
                <w:lang w:val="en-GB"/>
              </w:rPr>
              <w:t>Ms.</w:t>
            </w:r>
            <w:proofErr w:type="spellEnd"/>
            <w:r w:rsidRPr="00004689">
              <w:rPr>
                <w:rFonts w:cstheme="minorHAnsi"/>
                <w:i/>
                <w:sz w:val="20"/>
                <w:szCs w:val="20"/>
                <w:lang w:val="en-GB"/>
              </w:rPr>
              <w:t xml:space="preserve"> Lidia Fromm, Hon Deputy Minister, Honduras</w:t>
            </w:r>
          </w:p>
          <w:p w:rsidR="00DB3191" w:rsidRPr="00004689" w:rsidRDefault="00DB3191" w:rsidP="0003109F">
            <w:pPr>
              <w:spacing w:after="200" w:line="276" w:lineRule="auto"/>
              <w:ind w:firstLineChars="250" w:firstLine="500"/>
              <w:cnfStyle w:val="000000010000" w:firstRow="0" w:lastRow="0" w:firstColumn="0" w:lastColumn="0" w:oddVBand="0" w:evenVBand="0" w:oddHBand="0" w:evenHBand="1" w:firstRowFirstColumn="0" w:firstRowLastColumn="0" w:lastRowFirstColumn="0" w:lastRowLastColumn="0"/>
              <w:rPr>
                <w:rFonts w:eastAsiaTheme="minorHAnsi" w:cstheme="minorHAnsi"/>
                <w:color w:val="0000FF"/>
                <w:sz w:val="20"/>
                <w:szCs w:val="20"/>
                <w:lang w:val="en-GB" w:eastAsia="ko-KR"/>
              </w:rPr>
            </w:pPr>
          </w:p>
          <w:p w:rsidR="00DB3191" w:rsidRPr="00004689" w:rsidRDefault="00DB3191" w:rsidP="00141DB3">
            <w:pPr>
              <w:spacing w:after="200" w:line="276" w:lineRule="auto"/>
              <w:jc w:val="both"/>
              <w:cnfStyle w:val="000000010000" w:firstRow="0" w:lastRow="0" w:firstColumn="0" w:lastColumn="0" w:oddVBand="0" w:evenVBand="0" w:oddHBand="0" w:evenHBand="1" w:firstRowFirstColumn="0" w:firstRowLastColumn="0" w:lastRowFirstColumn="0" w:lastRowLastColumn="0"/>
              <w:rPr>
                <w:rFonts w:cstheme="minorHAnsi"/>
                <w:sz w:val="20"/>
                <w:szCs w:val="20"/>
                <w:lang w:val="en-GB"/>
              </w:rPr>
            </w:pPr>
            <w:r w:rsidRPr="00004689">
              <w:rPr>
                <w:rFonts w:cstheme="minorHAnsi"/>
                <w:sz w:val="20"/>
                <w:szCs w:val="20"/>
                <w:lang w:val="en-GB"/>
              </w:rPr>
              <w:t xml:space="preserve">This session will provide a platform for selected countries from different regions to present their experiences and innovations in strengthening and using country systems to manage climate finance including donor linkages. </w:t>
            </w: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b/>
                <w:sz w:val="20"/>
                <w:szCs w:val="20"/>
                <w:lang w:val="en-GB"/>
              </w:rPr>
            </w:pPr>
          </w:p>
          <w:p w:rsidR="00DB3191" w:rsidRPr="00004689" w:rsidRDefault="00DB3191" w:rsidP="00141DB3">
            <w:pPr>
              <w:numPr>
                <w:ilvl w:val="0"/>
                <w:numId w:val="32"/>
              </w:numPr>
              <w:spacing w:after="200" w:line="276" w:lineRule="auto"/>
              <w:contextualSpacing/>
              <w:cnfStyle w:val="000000010000" w:firstRow="0" w:lastRow="0" w:firstColumn="0" w:lastColumn="0" w:oddVBand="0" w:evenVBand="0" w:oddHBand="0" w:evenHBand="1" w:firstRowFirstColumn="0" w:firstRowLastColumn="0" w:lastRowFirstColumn="0" w:lastRowLastColumn="0"/>
              <w:rPr>
                <w:rFonts w:cstheme="minorHAnsi"/>
                <w:sz w:val="20"/>
                <w:szCs w:val="20"/>
                <w:lang w:val="en-GB"/>
              </w:rPr>
            </w:pPr>
            <w:r w:rsidRPr="00004689">
              <w:rPr>
                <w:rFonts w:cstheme="minorHAnsi"/>
                <w:sz w:val="20"/>
                <w:szCs w:val="20"/>
                <w:lang w:val="en-GB"/>
              </w:rPr>
              <w:t xml:space="preserve">Asia country examples </w:t>
            </w:r>
            <w:r w:rsidRPr="00004689">
              <w:rPr>
                <w:rFonts w:cstheme="minorHAnsi"/>
                <w:i/>
                <w:iCs/>
                <w:sz w:val="20"/>
                <w:szCs w:val="20"/>
                <w:lang w:val="en-GB"/>
              </w:rPr>
              <w:t xml:space="preserve">Viet Nam: </w:t>
            </w:r>
            <w:proofErr w:type="spellStart"/>
            <w:r w:rsidRPr="00004689">
              <w:rPr>
                <w:rFonts w:cstheme="minorHAnsi"/>
                <w:i/>
                <w:iCs/>
                <w:sz w:val="20"/>
                <w:szCs w:val="20"/>
                <w:lang w:val="en-GB"/>
              </w:rPr>
              <w:t>Dr.</w:t>
            </w:r>
            <w:proofErr w:type="spellEnd"/>
            <w:r w:rsidRPr="00004689">
              <w:rPr>
                <w:rFonts w:cstheme="minorHAnsi"/>
                <w:i/>
                <w:iCs/>
                <w:sz w:val="20"/>
                <w:szCs w:val="20"/>
                <w:lang w:val="en-GB"/>
              </w:rPr>
              <w:t xml:space="preserve"> Pham Hoang Mai, Ministry of Planning and Investment</w:t>
            </w:r>
          </w:p>
          <w:p w:rsidR="00DB3191" w:rsidRPr="00004689" w:rsidRDefault="00DB3191" w:rsidP="00141DB3">
            <w:pPr>
              <w:numPr>
                <w:ilvl w:val="0"/>
                <w:numId w:val="32"/>
              </w:numPr>
              <w:spacing w:after="200" w:line="276" w:lineRule="auto"/>
              <w:contextualSpacing/>
              <w:cnfStyle w:val="000000010000" w:firstRow="0" w:lastRow="0" w:firstColumn="0" w:lastColumn="0" w:oddVBand="0" w:evenVBand="0" w:oddHBand="0" w:evenHBand="1" w:firstRowFirstColumn="0" w:firstRowLastColumn="0" w:lastRowFirstColumn="0" w:lastRowLastColumn="0"/>
              <w:rPr>
                <w:rFonts w:cstheme="minorHAnsi"/>
                <w:sz w:val="20"/>
                <w:szCs w:val="20"/>
                <w:lang w:val="en-GB"/>
              </w:rPr>
            </w:pPr>
            <w:r w:rsidRPr="00004689">
              <w:rPr>
                <w:rFonts w:cstheme="minorHAnsi"/>
                <w:sz w:val="20"/>
                <w:szCs w:val="20"/>
                <w:lang w:val="en-GB"/>
              </w:rPr>
              <w:t xml:space="preserve">Pacific country examples </w:t>
            </w:r>
            <w:r w:rsidRPr="00004689">
              <w:rPr>
                <w:rFonts w:cstheme="minorHAnsi"/>
                <w:i/>
                <w:iCs/>
                <w:sz w:val="20"/>
                <w:szCs w:val="20"/>
                <w:lang w:val="en-GB"/>
              </w:rPr>
              <w:t xml:space="preserve">Samoa: </w:t>
            </w:r>
            <w:proofErr w:type="spellStart"/>
            <w:r w:rsidRPr="00004689">
              <w:rPr>
                <w:rFonts w:cstheme="minorHAnsi"/>
                <w:i/>
                <w:iCs/>
                <w:sz w:val="20"/>
                <w:szCs w:val="20"/>
                <w:lang w:val="en-GB"/>
              </w:rPr>
              <w:t>Ms.</w:t>
            </w:r>
            <w:proofErr w:type="spellEnd"/>
            <w:r w:rsidRPr="00004689">
              <w:rPr>
                <w:rFonts w:cstheme="minorHAnsi"/>
                <w:i/>
                <w:iCs/>
                <w:sz w:val="20"/>
                <w:szCs w:val="20"/>
                <w:lang w:val="en-GB"/>
              </w:rPr>
              <w:t xml:space="preserve"> Litara Taulealo, Ministry of Finance</w:t>
            </w:r>
          </w:p>
          <w:p w:rsidR="00DB3191" w:rsidRPr="00004689" w:rsidRDefault="00DB3191" w:rsidP="00141DB3">
            <w:pPr>
              <w:numPr>
                <w:ilvl w:val="0"/>
                <w:numId w:val="32"/>
              </w:numPr>
              <w:spacing w:after="200" w:line="276" w:lineRule="auto"/>
              <w:contextualSpacing/>
              <w:cnfStyle w:val="000000010000" w:firstRow="0" w:lastRow="0" w:firstColumn="0" w:lastColumn="0" w:oddVBand="0" w:evenVBand="0" w:oddHBand="0" w:evenHBand="1" w:firstRowFirstColumn="0" w:firstRowLastColumn="0" w:lastRowFirstColumn="0" w:lastRowLastColumn="0"/>
              <w:rPr>
                <w:rFonts w:cstheme="minorHAnsi"/>
                <w:sz w:val="20"/>
                <w:szCs w:val="20"/>
                <w:lang w:val="en-GB"/>
              </w:rPr>
            </w:pPr>
            <w:r w:rsidRPr="00004689">
              <w:rPr>
                <w:rFonts w:cstheme="minorHAnsi"/>
                <w:sz w:val="20"/>
                <w:szCs w:val="20"/>
                <w:lang w:val="en-GB"/>
              </w:rPr>
              <w:t xml:space="preserve">Arab states examples </w:t>
            </w:r>
            <w:r w:rsidRPr="00004689">
              <w:rPr>
                <w:rFonts w:cstheme="minorHAnsi"/>
                <w:i/>
                <w:iCs/>
                <w:sz w:val="20"/>
                <w:szCs w:val="20"/>
                <w:lang w:val="en-GB"/>
              </w:rPr>
              <w:t xml:space="preserve">Lebanon: </w:t>
            </w:r>
            <w:proofErr w:type="spellStart"/>
            <w:r w:rsidRPr="00004689">
              <w:rPr>
                <w:rFonts w:cstheme="minorHAnsi"/>
                <w:i/>
                <w:iCs/>
                <w:sz w:val="20"/>
                <w:szCs w:val="20"/>
                <w:lang w:val="en-GB"/>
              </w:rPr>
              <w:t>Ms.</w:t>
            </w:r>
            <w:proofErr w:type="spellEnd"/>
            <w:r w:rsidRPr="00004689">
              <w:rPr>
                <w:rFonts w:cstheme="minorHAnsi"/>
                <w:i/>
                <w:iCs/>
                <w:sz w:val="20"/>
                <w:szCs w:val="20"/>
                <w:lang w:val="en-GB"/>
              </w:rPr>
              <w:t xml:space="preserve"> Lea Hakim, Ministry of Finance</w:t>
            </w: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sz w:val="20"/>
                <w:szCs w:val="20"/>
                <w:lang w:val="en-GB"/>
              </w:rPr>
            </w:pPr>
            <w:r w:rsidRPr="00004689">
              <w:rPr>
                <w:rFonts w:cstheme="minorHAnsi"/>
                <w:sz w:val="20"/>
                <w:szCs w:val="20"/>
                <w:lang w:val="en-GB"/>
              </w:rPr>
              <w:br/>
              <w:t xml:space="preserve">Discussion in plenary </w:t>
            </w: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b/>
                <w:sz w:val="20"/>
                <w:szCs w:val="20"/>
                <w:lang w:val="en-GB"/>
              </w:rPr>
            </w:pPr>
          </w:p>
        </w:tc>
      </w:tr>
      <w:tr w:rsidR="00DB3191" w:rsidRPr="00C85857" w:rsidTr="00141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DB3191" w:rsidRPr="00004689" w:rsidRDefault="00DB3191" w:rsidP="00141DB3">
            <w:pPr>
              <w:spacing w:after="200" w:line="276" w:lineRule="auto"/>
              <w:rPr>
                <w:rFonts w:eastAsiaTheme="minorEastAsia" w:cstheme="minorHAnsi"/>
                <w:sz w:val="20"/>
                <w:szCs w:val="20"/>
                <w:lang w:val="en-GB"/>
              </w:rPr>
            </w:pPr>
            <w:r w:rsidRPr="00004689">
              <w:rPr>
                <w:rFonts w:eastAsiaTheme="minorEastAsia" w:cstheme="minorHAnsi"/>
                <w:sz w:val="20"/>
                <w:szCs w:val="20"/>
                <w:lang w:val="en-GB"/>
              </w:rPr>
              <w:t>12.30-13.30</w:t>
            </w:r>
          </w:p>
        </w:tc>
        <w:tc>
          <w:tcPr>
            <w:tcW w:w="7920" w:type="dxa"/>
          </w:tcPr>
          <w:p w:rsidR="00DB3191" w:rsidRPr="00004689" w:rsidRDefault="00DB3191" w:rsidP="00141DB3">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lang w:val="en-GB"/>
              </w:rPr>
            </w:pPr>
            <w:r w:rsidRPr="00004689">
              <w:rPr>
                <w:rFonts w:cstheme="minorHAnsi"/>
                <w:b/>
                <w:sz w:val="20"/>
                <w:szCs w:val="20"/>
                <w:lang w:val="en-GB"/>
              </w:rPr>
              <w:t xml:space="preserve">Lunch </w:t>
            </w:r>
          </w:p>
        </w:tc>
      </w:tr>
      <w:tr w:rsidR="00DB3191" w:rsidRPr="00C85857" w:rsidTr="00141D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DB3191" w:rsidRPr="00004689" w:rsidRDefault="00DB3191" w:rsidP="00141DB3">
            <w:pPr>
              <w:spacing w:after="200" w:line="276" w:lineRule="auto"/>
              <w:rPr>
                <w:rFonts w:eastAsiaTheme="minorEastAsia" w:cstheme="minorHAnsi"/>
                <w:sz w:val="20"/>
                <w:szCs w:val="20"/>
                <w:lang w:val="en-GB"/>
              </w:rPr>
            </w:pPr>
            <w:r w:rsidRPr="00004689">
              <w:rPr>
                <w:rFonts w:eastAsiaTheme="minorEastAsia" w:cstheme="minorHAnsi"/>
                <w:sz w:val="20"/>
                <w:szCs w:val="20"/>
                <w:lang w:val="en-GB"/>
              </w:rPr>
              <w:t>13.30-14.30</w:t>
            </w:r>
          </w:p>
        </w:tc>
        <w:tc>
          <w:tcPr>
            <w:tcW w:w="7920" w:type="dxa"/>
          </w:tcPr>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b/>
                <w:sz w:val="20"/>
                <w:szCs w:val="20"/>
                <w:lang w:val="en-GB"/>
              </w:rPr>
            </w:pPr>
            <w:r w:rsidRPr="00004689">
              <w:rPr>
                <w:rFonts w:cstheme="minorHAnsi"/>
                <w:b/>
                <w:bCs/>
                <w:sz w:val="20"/>
                <w:szCs w:val="20"/>
                <w:lang w:val="en-GB"/>
              </w:rPr>
              <w:t>Session 2 (continued):</w:t>
            </w:r>
            <w:r w:rsidRPr="00004689">
              <w:rPr>
                <w:rFonts w:cstheme="minorHAnsi"/>
                <w:b/>
                <w:sz w:val="20"/>
                <w:szCs w:val="20"/>
                <w:lang w:val="en-GB"/>
              </w:rPr>
              <w:t xml:space="preserve"> Experience in managing climate finance through country systems  </w:t>
            </w: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bCs/>
                <w:sz w:val="20"/>
                <w:szCs w:val="20"/>
                <w:lang w:val="en-GB"/>
              </w:rPr>
            </w:pPr>
            <w:r w:rsidRPr="00004689">
              <w:rPr>
                <w:rFonts w:cstheme="minorHAnsi"/>
                <w:bCs/>
                <w:sz w:val="20"/>
                <w:szCs w:val="20"/>
                <w:lang w:val="en-GB"/>
              </w:rPr>
              <w:t xml:space="preserve">Chair: Jan </w:t>
            </w:r>
            <w:proofErr w:type="spellStart"/>
            <w:r w:rsidRPr="00004689">
              <w:rPr>
                <w:rFonts w:cstheme="minorHAnsi"/>
                <w:bCs/>
                <w:sz w:val="20"/>
                <w:szCs w:val="20"/>
                <w:lang w:val="en-GB"/>
              </w:rPr>
              <w:t>Corfee-Morlot</w:t>
            </w:r>
            <w:proofErr w:type="spellEnd"/>
            <w:r w:rsidRPr="00004689">
              <w:rPr>
                <w:rFonts w:cstheme="minorHAnsi"/>
                <w:bCs/>
                <w:sz w:val="20"/>
                <w:szCs w:val="20"/>
                <w:lang w:val="en-GB"/>
              </w:rPr>
              <w:t>, OECD</w:t>
            </w: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sz w:val="20"/>
                <w:szCs w:val="20"/>
                <w:lang w:val="en-GB"/>
              </w:rPr>
            </w:pPr>
            <w:r w:rsidRPr="00004689">
              <w:rPr>
                <w:rFonts w:cstheme="minorHAnsi"/>
                <w:sz w:val="20"/>
                <w:szCs w:val="20"/>
                <w:lang w:val="en-GB"/>
              </w:rPr>
              <w:t xml:space="preserve"> </w:t>
            </w:r>
          </w:p>
          <w:p w:rsidR="00DB3191" w:rsidRPr="00004689" w:rsidRDefault="00DB3191" w:rsidP="00141DB3">
            <w:pPr>
              <w:numPr>
                <w:ilvl w:val="0"/>
                <w:numId w:val="32"/>
              </w:numPr>
              <w:spacing w:after="200" w:line="276" w:lineRule="auto"/>
              <w:contextualSpacing/>
              <w:cnfStyle w:val="000000010000" w:firstRow="0" w:lastRow="0" w:firstColumn="0" w:lastColumn="0" w:oddVBand="0" w:evenVBand="0" w:oddHBand="0" w:evenHBand="1" w:firstRowFirstColumn="0" w:firstRowLastColumn="0" w:lastRowFirstColumn="0" w:lastRowLastColumn="0"/>
              <w:rPr>
                <w:rFonts w:cstheme="minorHAnsi"/>
                <w:sz w:val="20"/>
                <w:szCs w:val="20"/>
                <w:lang w:val="en-GB"/>
              </w:rPr>
            </w:pPr>
            <w:r w:rsidRPr="00004689">
              <w:rPr>
                <w:rFonts w:cstheme="minorHAnsi"/>
                <w:iCs/>
                <w:sz w:val="20"/>
                <w:szCs w:val="20"/>
                <w:lang w:val="en-GB"/>
              </w:rPr>
              <w:t xml:space="preserve">European Union experience- </w:t>
            </w:r>
            <w:r w:rsidRPr="00004689">
              <w:rPr>
                <w:rFonts w:cstheme="minorHAnsi"/>
                <w:i/>
                <w:iCs/>
                <w:sz w:val="20"/>
                <w:szCs w:val="20"/>
                <w:lang w:val="en-GB"/>
              </w:rPr>
              <w:t xml:space="preserve">Ms </w:t>
            </w:r>
            <w:proofErr w:type="spellStart"/>
            <w:r w:rsidRPr="00004689">
              <w:rPr>
                <w:rFonts w:cstheme="minorHAnsi"/>
                <w:i/>
                <w:sz w:val="20"/>
                <w:szCs w:val="20"/>
                <w:lang w:val="en-GB"/>
              </w:rPr>
              <w:t>Simona</w:t>
            </w:r>
            <w:proofErr w:type="spellEnd"/>
            <w:r w:rsidRPr="00004689">
              <w:rPr>
                <w:rFonts w:cstheme="minorHAnsi"/>
                <w:i/>
                <w:sz w:val="20"/>
                <w:szCs w:val="20"/>
                <w:lang w:val="en-GB"/>
              </w:rPr>
              <w:t xml:space="preserve"> </w:t>
            </w:r>
            <w:proofErr w:type="spellStart"/>
            <w:r w:rsidRPr="00004689">
              <w:rPr>
                <w:rFonts w:cstheme="minorHAnsi"/>
                <w:i/>
                <w:sz w:val="20"/>
                <w:szCs w:val="20"/>
                <w:lang w:val="en-GB"/>
              </w:rPr>
              <w:t>Constantin</w:t>
            </w:r>
            <w:proofErr w:type="spellEnd"/>
            <w:r w:rsidRPr="00004689">
              <w:rPr>
                <w:rFonts w:cstheme="minorHAnsi"/>
                <w:i/>
                <w:sz w:val="20"/>
                <w:szCs w:val="20"/>
                <w:lang w:val="en-GB"/>
              </w:rPr>
              <w:t xml:space="preserve">, </w:t>
            </w:r>
            <w:r w:rsidRPr="00004689">
              <w:rPr>
                <w:rFonts w:cstheme="minorHAnsi"/>
                <w:i/>
                <w:iCs/>
                <w:sz w:val="20"/>
                <w:szCs w:val="20"/>
                <w:lang w:val="en-GB"/>
              </w:rPr>
              <w:t xml:space="preserve">European </w:t>
            </w:r>
            <w:r w:rsidRPr="00004689">
              <w:rPr>
                <w:rFonts w:cstheme="minorHAnsi"/>
                <w:iCs/>
                <w:sz w:val="20"/>
                <w:szCs w:val="20"/>
                <w:lang w:val="en-GB"/>
              </w:rPr>
              <w:t>Commission</w:t>
            </w:r>
          </w:p>
          <w:p w:rsidR="00DB3191" w:rsidRPr="00004689" w:rsidRDefault="00DB3191" w:rsidP="00141DB3">
            <w:pPr>
              <w:numPr>
                <w:ilvl w:val="0"/>
                <w:numId w:val="32"/>
              </w:numPr>
              <w:spacing w:after="200" w:line="276" w:lineRule="auto"/>
              <w:contextualSpacing/>
              <w:cnfStyle w:val="000000010000" w:firstRow="0" w:lastRow="0" w:firstColumn="0" w:lastColumn="0" w:oddVBand="0" w:evenVBand="0" w:oddHBand="0" w:evenHBand="1" w:firstRowFirstColumn="0" w:firstRowLastColumn="0" w:lastRowFirstColumn="0" w:lastRowLastColumn="0"/>
              <w:rPr>
                <w:rFonts w:cstheme="minorHAnsi"/>
                <w:sz w:val="20"/>
                <w:szCs w:val="20"/>
                <w:lang w:val="en-GB"/>
              </w:rPr>
            </w:pPr>
            <w:r w:rsidRPr="00004689">
              <w:rPr>
                <w:rFonts w:cstheme="minorHAnsi"/>
                <w:sz w:val="20"/>
                <w:szCs w:val="20"/>
                <w:lang w:val="en-GB"/>
              </w:rPr>
              <w:t xml:space="preserve">UK experience - </w:t>
            </w:r>
            <w:proofErr w:type="spellStart"/>
            <w:r w:rsidRPr="00004689">
              <w:rPr>
                <w:rFonts w:cstheme="minorHAnsi"/>
                <w:i/>
                <w:sz w:val="20"/>
                <w:szCs w:val="20"/>
                <w:lang w:val="en-GB"/>
              </w:rPr>
              <w:t>Mr.</w:t>
            </w:r>
            <w:proofErr w:type="spellEnd"/>
            <w:r w:rsidRPr="00004689">
              <w:rPr>
                <w:rFonts w:cstheme="minorHAnsi"/>
                <w:i/>
                <w:sz w:val="20"/>
                <w:szCs w:val="20"/>
                <w:lang w:val="en-GB"/>
              </w:rPr>
              <w:t xml:space="preserve"> Malcolm Smart, DFID</w:t>
            </w:r>
          </w:p>
          <w:p w:rsidR="00DB3191" w:rsidRPr="00004689" w:rsidRDefault="00DB3191" w:rsidP="00141DB3">
            <w:pPr>
              <w:numPr>
                <w:ilvl w:val="0"/>
                <w:numId w:val="32"/>
              </w:numPr>
              <w:spacing w:after="200" w:line="276" w:lineRule="auto"/>
              <w:contextualSpacing/>
              <w:cnfStyle w:val="000000010000" w:firstRow="0" w:lastRow="0" w:firstColumn="0" w:lastColumn="0" w:oddVBand="0" w:evenVBand="0" w:oddHBand="0" w:evenHBand="1" w:firstRowFirstColumn="0" w:firstRowLastColumn="0" w:lastRowFirstColumn="0" w:lastRowLastColumn="0"/>
              <w:rPr>
                <w:rFonts w:cstheme="minorHAnsi"/>
                <w:sz w:val="20"/>
                <w:szCs w:val="20"/>
                <w:lang w:val="en-GB"/>
              </w:rPr>
            </w:pPr>
            <w:r w:rsidRPr="00004689">
              <w:rPr>
                <w:rFonts w:cstheme="minorHAnsi"/>
                <w:iCs/>
                <w:sz w:val="20"/>
                <w:szCs w:val="20"/>
                <w:lang w:val="en-GB"/>
              </w:rPr>
              <w:t xml:space="preserve">World Bank experience - </w:t>
            </w:r>
            <w:proofErr w:type="spellStart"/>
            <w:r w:rsidRPr="00004689">
              <w:rPr>
                <w:rFonts w:cstheme="minorHAnsi"/>
                <w:i/>
                <w:iCs/>
                <w:sz w:val="20"/>
                <w:szCs w:val="20"/>
                <w:lang w:val="en-GB"/>
              </w:rPr>
              <w:t>Mr.</w:t>
            </w:r>
            <w:proofErr w:type="spellEnd"/>
            <w:r w:rsidRPr="00004689">
              <w:rPr>
                <w:rFonts w:cstheme="minorHAnsi"/>
                <w:i/>
                <w:iCs/>
                <w:sz w:val="20"/>
                <w:szCs w:val="20"/>
                <w:lang w:val="en-GB"/>
              </w:rPr>
              <w:t xml:space="preserve"> Christophe </w:t>
            </w:r>
            <w:proofErr w:type="spellStart"/>
            <w:r w:rsidRPr="00004689">
              <w:rPr>
                <w:rFonts w:cstheme="minorHAnsi"/>
                <w:i/>
                <w:iCs/>
                <w:sz w:val="20"/>
                <w:szCs w:val="20"/>
                <w:lang w:val="en-GB"/>
              </w:rPr>
              <w:t>Crepin</w:t>
            </w:r>
            <w:proofErr w:type="spellEnd"/>
            <w:r w:rsidRPr="00004689">
              <w:rPr>
                <w:rFonts w:cstheme="minorHAnsi"/>
                <w:i/>
                <w:iCs/>
                <w:sz w:val="20"/>
                <w:szCs w:val="20"/>
                <w:lang w:val="en-GB"/>
              </w:rPr>
              <w:t>, World Bank</w:t>
            </w: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sz w:val="20"/>
                <w:szCs w:val="20"/>
                <w:lang w:val="en-GB"/>
              </w:rPr>
            </w:pPr>
            <w:r w:rsidRPr="00004689">
              <w:rPr>
                <w:rFonts w:cstheme="minorHAnsi"/>
                <w:sz w:val="20"/>
                <w:szCs w:val="20"/>
                <w:lang w:val="en-GB"/>
              </w:rPr>
              <w:t xml:space="preserve">Discussion in plenary </w:t>
            </w:r>
          </w:p>
        </w:tc>
      </w:tr>
      <w:tr w:rsidR="00DB3191" w:rsidRPr="00C85857" w:rsidTr="00141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DB3191" w:rsidRPr="00004689" w:rsidDel="00083B4C" w:rsidRDefault="00DB3191" w:rsidP="00141DB3">
            <w:pPr>
              <w:spacing w:after="200" w:line="276" w:lineRule="auto"/>
              <w:rPr>
                <w:rFonts w:eastAsiaTheme="minorEastAsia" w:cstheme="minorHAnsi"/>
                <w:sz w:val="20"/>
                <w:szCs w:val="20"/>
                <w:lang w:val="en-GB"/>
              </w:rPr>
            </w:pPr>
            <w:r w:rsidRPr="00004689">
              <w:rPr>
                <w:rFonts w:eastAsiaTheme="minorEastAsia" w:cstheme="minorHAnsi"/>
                <w:sz w:val="20"/>
                <w:szCs w:val="20"/>
                <w:lang w:val="en-GB"/>
              </w:rPr>
              <w:t>14.30-15.00</w:t>
            </w:r>
          </w:p>
        </w:tc>
        <w:tc>
          <w:tcPr>
            <w:tcW w:w="7920" w:type="dxa"/>
          </w:tcPr>
          <w:p w:rsidR="00DB3191" w:rsidRPr="00004689" w:rsidRDefault="00DB3191" w:rsidP="00141DB3">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lang w:val="en-GB"/>
              </w:rPr>
            </w:pPr>
            <w:r w:rsidRPr="00004689">
              <w:rPr>
                <w:rFonts w:cstheme="minorHAnsi"/>
                <w:b/>
                <w:sz w:val="20"/>
                <w:szCs w:val="20"/>
                <w:lang w:val="en-GB"/>
              </w:rPr>
              <w:t xml:space="preserve">Break </w:t>
            </w:r>
          </w:p>
        </w:tc>
      </w:tr>
      <w:tr w:rsidR="00DB3191" w:rsidRPr="00C85857" w:rsidTr="00141D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DB3191" w:rsidRPr="00004689" w:rsidRDefault="00DB3191" w:rsidP="00141DB3">
            <w:pPr>
              <w:spacing w:after="200" w:line="276" w:lineRule="auto"/>
              <w:rPr>
                <w:rFonts w:eastAsiaTheme="minorEastAsia" w:cstheme="minorHAnsi"/>
                <w:sz w:val="20"/>
                <w:szCs w:val="20"/>
                <w:lang w:val="en-GB"/>
              </w:rPr>
            </w:pPr>
          </w:p>
          <w:p w:rsidR="00DB3191" w:rsidRPr="00004689" w:rsidRDefault="00DB3191" w:rsidP="00141DB3">
            <w:pPr>
              <w:spacing w:after="200" w:line="276" w:lineRule="auto"/>
              <w:rPr>
                <w:rFonts w:eastAsiaTheme="minorEastAsia" w:cstheme="minorHAnsi"/>
                <w:sz w:val="20"/>
                <w:szCs w:val="20"/>
                <w:lang w:val="en-GB"/>
              </w:rPr>
            </w:pPr>
          </w:p>
          <w:p w:rsidR="00DB3191" w:rsidRPr="00004689" w:rsidRDefault="00DB3191" w:rsidP="00141DB3">
            <w:pPr>
              <w:spacing w:after="200" w:line="276" w:lineRule="auto"/>
              <w:rPr>
                <w:rFonts w:cstheme="minorHAnsi"/>
                <w:sz w:val="20"/>
                <w:szCs w:val="20"/>
                <w:lang w:val="en-GB"/>
              </w:rPr>
            </w:pPr>
            <w:r w:rsidRPr="00004689">
              <w:rPr>
                <w:rFonts w:eastAsiaTheme="minorEastAsia" w:cstheme="minorHAnsi"/>
                <w:sz w:val="20"/>
                <w:szCs w:val="20"/>
                <w:lang w:val="en-GB"/>
              </w:rPr>
              <w:t xml:space="preserve">15.00- 16.30 </w:t>
            </w:r>
          </w:p>
        </w:tc>
        <w:tc>
          <w:tcPr>
            <w:tcW w:w="7920" w:type="dxa"/>
          </w:tcPr>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b/>
                <w:sz w:val="20"/>
                <w:szCs w:val="20"/>
                <w:lang w:val="en-GB"/>
              </w:rPr>
            </w:pP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b/>
                <w:sz w:val="20"/>
                <w:szCs w:val="20"/>
                <w:lang w:val="en-GB"/>
              </w:rPr>
            </w:pP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b/>
                <w:sz w:val="20"/>
                <w:szCs w:val="20"/>
                <w:lang w:val="en-GB"/>
              </w:rPr>
            </w:pPr>
            <w:r w:rsidRPr="00004689">
              <w:rPr>
                <w:rFonts w:cstheme="minorHAnsi"/>
                <w:b/>
                <w:sz w:val="20"/>
                <w:szCs w:val="20"/>
                <w:lang w:val="en-GB"/>
              </w:rPr>
              <w:t xml:space="preserve">Session 3 – Panel Discussion: What are the opportunities and challenges in using country systems? </w:t>
            </w: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sz w:val="20"/>
                <w:szCs w:val="20"/>
                <w:lang w:val="en-GB"/>
              </w:rPr>
            </w:pP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bCs/>
                <w:sz w:val="20"/>
                <w:szCs w:val="20"/>
                <w:lang w:val="en-GB"/>
              </w:rPr>
            </w:pPr>
            <w:r w:rsidRPr="00004689">
              <w:rPr>
                <w:rFonts w:cstheme="minorHAnsi"/>
                <w:bCs/>
                <w:sz w:val="20"/>
                <w:szCs w:val="20"/>
                <w:lang w:val="en-GB"/>
              </w:rPr>
              <w:t xml:space="preserve">Chair: Ms Ulrika </w:t>
            </w:r>
            <w:proofErr w:type="spellStart"/>
            <w:r w:rsidRPr="00004689">
              <w:rPr>
                <w:rFonts w:cstheme="minorHAnsi"/>
                <w:bCs/>
                <w:sz w:val="20"/>
                <w:szCs w:val="20"/>
                <w:lang w:val="en-GB"/>
              </w:rPr>
              <w:t>Akesson</w:t>
            </w:r>
            <w:proofErr w:type="spellEnd"/>
            <w:r w:rsidRPr="00004689">
              <w:rPr>
                <w:rFonts w:cstheme="minorHAnsi"/>
                <w:bCs/>
                <w:sz w:val="20"/>
                <w:szCs w:val="20"/>
                <w:lang w:val="en-GB"/>
              </w:rPr>
              <w:t>, Sweden</w:t>
            </w:r>
          </w:p>
          <w:p w:rsidR="00DB3191" w:rsidRPr="00004689" w:rsidRDefault="00DB3191" w:rsidP="00141DB3">
            <w:pPr>
              <w:spacing w:after="200" w:line="276" w:lineRule="auto"/>
              <w:jc w:val="both"/>
              <w:cnfStyle w:val="000000010000" w:firstRow="0" w:lastRow="0" w:firstColumn="0" w:lastColumn="0" w:oddVBand="0" w:evenVBand="0" w:oddHBand="0" w:evenHBand="1" w:firstRowFirstColumn="0" w:firstRowLastColumn="0" w:lastRowFirstColumn="0" w:lastRowLastColumn="0"/>
              <w:rPr>
                <w:rFonts w:cstheme="minorHAnsi"/>
                <w:sz w:val="20"/>
                <w:szCs w:val="20"/>
                <w:lang w:val="en-GB"/>
              </w:rPr>
            </w:pPr>
            <w:r w:rsidRPr="00004689">
              <w:rPr>
                <w:rFonts w:cstheme="minorHAnsi"/>
                <w:sz w:val="20"/>
                <w:szCs w:val="20"/>
                <w:lang w:val="en-GB"/>
              </w:rPr>
              <w:t xml:space="preserve">The objective of this session is to provide an overview of different practices across use of country systems for managing climate change finance. The presenters will be asked to focus on particular country systems, and reflect on the relationship between use and quality.  The respondent will address some of the challenges raised by the presenters.  </w:t>
            </w:r>
          </w:p>
          <w:p w:rsidR="00DB3191" w:rsidRPr="00004689" w:rsidRDefault="00DB3191" w:rsidP="00141DB3">
            <w:pPr>
              <w:numPr>
                <w:ilvl w:val="0"/>
                <w:numId w:val="30"/>
              </w:numPr>
              <w:spacing w:after="200" w:line="276" w:lineRule="auto"/>
              <w:contextualSpacing/>
              <w:cnfStyle w:val="000000010000" w:firstRow="0" w:lastRow="0" w:firstColumn="0" w:lastColumn="0" w:oddVBand="0" w:evenVBand="0" w:oddHBand="0" w:evenHBand="1" w:firstRowFirstColumn="0" w:firstRowLastColumn="0" w:lastRowFirstColumn="0" w:lastRowLastColumn="0"/>
              <w:rPr>
                <w:rFonts w:cstheme="minorHAnsi"/>
                <w:i/>
                <w:iCs/>
                <w:sz w:val="20"/>
                <w:szCs w:val="20"/>
                <w:lang w:val="en-GB"/>
              </w:rPr>
            </w:pPr>
            <w:r w:rsidRPr="00004689">
              <w:rPr>
                <w:rFonts w:cstheme="minorHAnsi"/>
                <w:sz w:val="20"/>
                <w:szCs w:val="20"/>
                <w:lang w:val="en-GB"/>
              </w:rPr>
              <w:t xml:space="preserve">Case 1: Overview of Country Systems for Climate Finance </w:t>
            </w:r>
            <w:r w:rsidRPr="00004689">
              <w:rPr>
                <w:rFonts w:cstheme="minorHAnsi"/>
                <w:i/>
                <w:iCs/>
                <w:sz w:val="20"/>
                <w:szCs w:val="20"/>
                <w:lang w:val="en-GB"/>
              </w:rPr>
              <w:t>(</w:t>
            </w:r>
            <w:proofErr w:type="spellStart"/>
            <w:r w:rsidRPr="00004689">
              <w:rPr>
                <w:rFonts w:cstheme="minorHAnsi"/>
                <w:i/>
                <w:iCs/>
                <w:sz w:val="20"/>
                <w:szCs w:val="20"/>
                <w:lang w:val="en-GB"/>
              </w:rPr>
              <w:t>Dr.</w:t>
            </w:r>
            <w:proofErr w:type="spellEnd"/>
            <w:r w:rsidRPr="00004689">
              <w:rPr>
                <w:rFonts w:cstheme="minorHAnsi"/>
                <w:i/>
                <w:iCs/>
                <w:sz w:val="20"/>
                <w:szCs w:val="20"/>
                <w:lang w:val="en-GB"/>
              </w:rPr>
              <w:t xml:space="preserve"> Neil Bird, Overseas Development Institute)</w:t>
            </w:r>
          </w:p>
          <w:p w:rsidR="00DB3191" w:rsidRPr="00004689" w:rsidRDefault="00DB3191" w:rsidP="00141DB3">
            <w:pPr>
              <w:numPr>
                <w:ilvl w:val="0"/>
                <w:numId w:val="30"/>
              </w:numPr>
              <w:spacing w:after="200" w:line="276" w:lineRule="auto"/>
              <w:contextualSpacing/>
              <w:cnfStyle w:val="000000010000" w:firstRow="0" w:lastRow="0" w:firstColumn="0" w:lastColumn="0" w:oddVBand="0" w:evenVBand="0" w:oddHBand="0" w:evenHBand="1" w:firstRowFirstColumn="0" w:firstRowLastColumn="0" w:lastRowFirstColumn="0" w:lastRowLastColumn="0"/>
              <w:rPr>
                <w:rFonts w:cstheme="minorHAnsi"/>
                <w:sz w:val="20"/>
                <w:szCs w:val="20"/>
                <w:lang w:val="en-GB"/>
              </w:rPr>
            </w:pPr>
            <w:r w:rsidRPr="00004689">
              <w:rPr>
                <w:rFonts w:cstheme="minorHAnsi"/>
                <w:sz w:val="20"/>
                <w:szCs w:val="20"/>
                <w:lang w:val="en-GB"/>
              </w:rPr>
              <w:t xml:space="preserve">Case 2: Survey of development co-operation practitioners on “what enables effective climate finance?” </w:t>
            </w:r>
            <w:r w:rsidRPr="00004689">
              <w:rPr>
                <w:rFonts w:cstheme="minorHAnsi"/>
                <w:i/>
                <w:iCs/>
                <w:sz w:val="20"/>
                <w:szCs w:val="20"/>
                <w:lang w:val="en-GB"/>
              </w:rPr>
              <w:t xml:space="preserve">(Ms Stephanie </w:t>
            </w:r>
            <w:proofErr w:type="spellStart"/>
            <w:r w:rsidRPr="00004689">
              <w:rPr>
                <w:rFonts w:cstheme="minorHAnsi"/>
                <w:i/>
                <w:iCs/>
                <w:sz w:val="20"/>
                <w:szCs w:val="20"/>
                <w:lang w:val="en-GB"/>
              </w:rPr>
              <w:t>Ockenden</w:t>
            </w:r>
            <w:proofErr w:type="spellEnd"/>
            <w:r w:rsidRPr="00004689">
              <w:rPr>
                <w:rFonts w:cstheme="minorHAnsi"/>
                <w:i/>
                <w:iCs/>
                <w:sz w:val="20"/>
                <w:szCs w:val="20"/>
                <w:lang w:val="en-GB"/>
              </w:rPr>
              <w:t>, OECD)</w:t>
            </w:r>
          </w:p>
          <w:p w:rsidR="00DB3191" w:rsidRPr="00004689" w:rsidRDefault="00DB3191" w:rsidP="00141DB3">
            <w:pPr>
              <w:numPr>
                <w:ilvl w:val="0"/>
                <w:numId w:val="30"/>
              </w:numPr>
              <w:spacing w:after="200" w:line="276" w:lineRule="auto"/>
              <w:contextualSpacing/>
              <w:cnfStyle w:val="000000010000" w:firstRow="0" w:lastRow="0" w:firstColumn="0" w:lastColumn="0" w:oddVBand="0" w:evenVBand="0" w:oddHBand="0" w:evenHBand="1" w:firstRowFirstColumn="0" w:firstRowLastColumn="0" w:lastRowFirstColumn="0" w:lastRowLastColumn="0"/>
              <w:rPr>
                <w:rFonts w:cstheme="minorHAnsi"/>
                <w:sz w:val="20"/>
                <w:szCs w:val="20"/>
                <w:lang w:val="en-GB"/>
              </w:rPr>
            </w:pPr>
            <w:r w:rsidRPr="00004689">
              <w:rPr>
                <w:rFonts w:cstheme="minorHAnsi"/>
                <w:sz w:val="20"/>
                <w:szCs w:val="20"/>
                <w:lang w:val="en-GB"/>
              </w:rPr>
              <w:t xml:space="preserve">Respondent : Partner </w:t>
            </w:r>
            <w:r w:rsidRPr="00004689">
              <w:rPr>
                <w:rFonts w:cstheme="minorHAnsi"/>
                <w:sz w:val="20"/>
                <w:szCs w:val="20"/>
                <w:lang w:val="en-GB" w:eastAsia="ko-KR"/>
              </w:rPr>
              <w:t>country</w:t>
            </w:r>
            <w:r w:rsidRPr="00004689">
              <w:rPr>
                <w:rFonts w:cstheme="minorHAnsi"/>
                <w:sz w:val="20"/>
                <w:szCs w:val="20"/>
                <w:lang w:val="en-GB"/>
              </w:rPr>
              <w:t xml:space="preserve"> </w:t>
            </w:r>
            <w:r w:rsidRPr="00004689">
              <w:rPr>
                <w:rFonts w:cstheme="minorHAnsi"/>
                <w:i/>
                <w:iCs/>
                <w:sz w:val="20"/>
                <w:szCs w:val="20"/>
                <w:lang w:val="en-GB"/>
              </w:rPr>
              <w:t>(</w:t>
            </w:r>
            <w:r w:rsidRPr="00004689">
              <w:rPr>
                <w:rFonts w:cstheme="minorHAnsi"/>
                <w:i/>
                <w:iCs/>
                <w:sz w:val="20"/>
                <w:szCs w:val="20"/>
                <w:lang w:val="en-GB" w:eastAsia="ko-KR"/>
              </w:rPr>
              <w:t xml:space="preserve">David </w:t>
            </w:r>
            <w:proofErr w:type="spellStart"/>
            <w:r w:rsidRPr="00004689">
              <w:rPr>
                <w:rFonts w:cstheme="minorHAnsi"/>
                <w:i/>
                <w:iCs/>
                <w:sz w:val="20"/>
                <w:szCs w:val="20"/>
                <w:lang w:val="en-GB" w:eastAsia="ko-KR"/>
              </w:rPr>
              <w:t>Ebong</w:t>
            </w:r>
            <w:proofErr w:type="spellEnd"/>
            <w:r w:rsidRPr="00004689">
              <w:rPr>
                <w:rFonts w:cstheme="minorHAnsi"/>
                <w:i/>
                <w:iCs/>
                <w:sz w:val="20"/>
                <w:szCs w:val="20"/>
                <w:lang w:val="en-GB" w:eastAsia="ko-KR"/>
              </w:rPr>
              <w:t>, Uganda</w:t>
            </w:r>
            <w:r w:rsidRPr="00004689">
              <w:rPr>
                <w:rFonts w:cstheme="minorHAnsi"/>
                <w:i/>
                <w:iCs/>
                <w:sz w:val="20"/>
                <w:szCs w:val="20"/>
                <w:lang w:val="en-GB"/>
              </w:rPr>
              <w:t>)</w:t>
            </w:r>
          </w:p>
          <w:p w:rsidR="00DB3191" w:rsidRPr="00004689" w:rsidRDefault="00DB3191" w:rsidP="00141DB3">
            <w:pPr>
              <w:numPr>
                <w:ilvl w:val="0"/>
                <w:numId w:val="30"/>
              </w:numPr>
              <w:spacing w:after="200" w:line="276" w:lineRule="auto"/>
              <w:contextualSpacing/>
              <w:cnfStyle w:val="000000010000" w:firstRow="0" w:lastRow="0" w:firstColumn="0" w:lastColumn="0" w:oddVBand="0" w:evenVBand="0" w:oddHBand="0" w:evenHBand="1" w:firstRowFirstColumn="0" w:firstRowLastColumn="0" w:lastRowFirstColumn="0" w:lastRowLastColumn="0"/>
              <w:rPr>
                <w:rFonts w:cstheme="minorHAnsi"/>
                <w:i/>
                <w:sz w:val="20"/>
                <w:szCs w:val="20"/>
                <w:lang w:val="en-GB"/>
              </w:rPr>
            </w:pPr>
            <w:r w:rsidRPr="00004689">
              <w:rPr>
                <w:rFonts w:cstheme="minorHAnsi"/>
                <w:sz w:val="20"/>
                <w:szCs w:val="20"/>
                <w:lang w:val="en-GB"/>
              </w:rPr>
              <w:t>Respondent 2  Development co-operation provider (</w:t>
            </w:r>
            <w:r w:rsidRPr="00004689">
              <w:rPr>
                <w:rFonts w:cstheme="minorHAnsi"/>
                <w:i/>
                <w:iCs/>
                <w:sz w:val="20"/>
                <w:szCs w:val="20"/>
                <w:lang w:val="en-GB" w:eastAsia="ko-KR"/>
              </w:rPr>
              <w:t>Steve Pierce, USAID</w:t>
            </w:r>
            <w:r w:rsidRPr="00004689">
              <w:rPr>
                <w:rFonts w:cstheme="minorHAnsi"/>
                <w:i/>
                <w:sz w:val="20"/>
                <w:szCs w:val="20"/>
                <w:lang w:val="en-GB"/>
              </w:rPr>
              <w:t>)</w:t>
            </w:r>
          </w:p>
          <w:p w:rsidR="00DB3191" w:rsidRPr="00004689" w:rsidRDefault="00DB3191" w:rsidP="00141DB3">
            <w:pPr>
              <w:numPr>
                <w:ilvl w:val="0"/>
                <w:numId w:val="30"/>
              </w:numPr>
              <w:spacing w:after="200" w:line="276" w:lineRule="auto"/>
              <w:contextualSpacing/>
              <w:cnfStyle w:val="000000010000" w:firstRow="0" w:lastRow="0" w:firstColumn="0" w:lastColumn="0" w:oddVBand="0" w:evenVBand="0" w:oddHBand="0" w:evenHBand="1" w:firstRowFirstColumn="0" w:firstRowLastColumn="0" w:lastRowFirstColumn="0" w:lastRowLastColumn="0"/>
              <w:rPr>
                <w:rFonts w:cstheme="minorHAnsi"/>
                <w:sz w:val="20"/>
                <w:szCs w:val="20"/>
                <w:lang w:val="en-GB"/>
              </w:rPr>
            </w:pPr>
            <w:r w:rsidRPr="00004689">
              <w:rPr>
                <w:rFonts w:cstheme="minorHAnsi"/>
                <w:sz w:val="20"/>
                <w:szCs w:val="20"/>
                <w:lang w:val="en-GB"/>
              </w:rPr>
              <w:t xml:space="preserve">Respondent  3: Civil Society Organisation </w:t>
            </w:r>
            <w:r w:rsidRPr="00004689">
              <w:rPr>
                <w:rFonts w:cstheme="minorHAnsi"/>
                <w:i/>
                <w:iCs/>
                <w:sz w:val="20"/>
                <w:szCs w:val="20"/>
                <w:lang w:val="en-GB"/>
              </w:rPr>
              <w:t>(</w:t>
            </w:r>
            <w:r w:rsidRPr="00004689">
              <w:rPr>
                <w:rFonts w:cstheme="minorHAnsi"/>
                <w:i/>
                <w:iCs/>
                <w:sz w:val="20"/>
                <w:szCs w:val="20"/>
                <w:lang w:val="en-GB" w:eastAsia="ko-KR"/>
              </w:rPr>
              <w:t>Isaac Shapiro, International Budget Partnership</w:t>
            </w:r>
            <w:r w:rsidRPr="00004689">
              <w:rPr>
                <w:rFonts w:cstheme="minorHAnsi"/>
                <w:i/>
                <w:iCs/>
                <w:sz w:val="20"/>
                <w:szCs w:val="20"/>
                <w:lang w:val="en-GB"/>
              </w:rPr>
              <w:t>)</w:t>
            </w:r>
          </w:p>
          <w:p w:rsidR="00DB3191" w:rsidRPr="00004689" w:rsidRDefault="00DB3191" w:rsidP="00141DB3">
            <w:pPr>
              <w:spacing w:after="200" w:line="276" w:lineRule="auto"/>
              <w:ind w:left="360"/>
              <w:cnfStyle w:val="000000010000" w:firstRow="0" w:lastRow="0" w:firstColumn="0" w:lastColumn="0" w:oddVBand="0" w:evenVBand="0" w:oddHBand="0" w:evenHBand="1" w:firstRowFirstColumn="0" w:firstRowLastColumn="0" w:lastRowFirstColumn="0" w:lastRowLastColumn="0"/>
              <w:rPr>
                <w:rFonts w:cstheme="minorHAnsi"/>
                <w:b/>
                <w:sz w:val="20"/>
                <w:szCs w:val="20"/>
                <w:lang w:val="en-GB"/>
              </w:rPr>
            </w:pPr>
            <w:r w:rsidRPr="00004689">
              <w:rPr>
                <w:rFonts w:cstheme="minorHAnsi"/>
                <w:sz w:val="20"/>
                <w:szCs w:val="20"/>
                <w:lang w:val="en-GB"/>
              </w:rPr>
              <w:t xml:space="preserve">Discussion in plenary </w:t>
            </w:r>
          </w:p>
        </w:tc>
      </w:tr>
      <w:tr w:rsidR="00DB3191" w:rsidRPr="00C85857" w:rsidTr="00141DB3">
        <w:trPr>
          <w:cnfStyle w:val="000000100000" w:firstRow="0" w:lastRow="0" w:firstColumn="0" w:lastColumn="0" w:oddVBand="0" w:evenVBand="0" w:oddHBand="1" w:evenHBand="0" w:firstRowFirstColumn="0" w:firstRowLastColumn="0" w:lastRowFirstColumn="0" w:lastRowLastColumn="0"/>
          <w:trHeight w:val="2302"/>
        </w:trPr>
        <w:tc>
          <w:tcPr>
            <w:cnfStyle w:val="001000000000" w:firstRow="0" w:lastRow="0" w:firstColumn="1" w:lastColumn="0" w:oddVBand="0" w:evenVBand="0" w:oddHBand="0" w:evenHBand="0" w:firstRowFirstColumn="0" w:firstRowLastColumn="0" w:lastRowFirstColumn="0" w:lastRowLastColumn="0"/>
            <w:tcW w:w="1548" w:type="dxa"/>
          </w:tcPr>
          <w:p w:rsidR="00DB3191" w:rsidRPr="00004689" w:rsidRDefault="00DB3191" w:rsidP="00141DB3">
            <w:pPr>
              <w:spacing w:after="200" w:line="276" w:lineRule="auto"/>
              <w:rPr>
                <w:rFonts w:eastAsiaTheme="minorEastAsia" w:cstheme="minorHAnsi"/>
                <w:sz w:val="20"/>
                <w:szCs w:val="20"/>
                <w:lang w:val="en-GB"/>
              </w:rPr>
            </w:pPr>
          </w:p>
          <w:p w:rsidR="00DB3191" w:rsidRPr="00004689" w:rsidRDefault="00DB3191" w:rsidP="00141DB3">
            <w:pPr>
              <w:spacing w:after="200" w:line="276" w:lineRule="auto"/>
              <w:rPr>
                <w:rFonts w:cstheme="minorHAnsi"/>
                <w:sz w:val="20"/>
                <w:szCs w:val="20"/>
                <w:lang w:val="en-GB"/>
              </w:rPr>
            </w:pPr>
            <w:r w:rsidRPr="00004689">
              <w:rPr>
                <w:rFonts w:eastAsiaTheme="minorEastAsia" w:cstheme="minorHAnsi"/>
                <w:sz w:val="20"/>
                <w:szCs w:val="20"/>
                <w:lang w:val="en-GB"/>
              </w:rPr>
              <w:t>16.30-18.00</w:t>
            </w:r>
          </w:p>
        </w:tc>
        <w:tc>
          <w:tcPr>
            <w:tcW w:w="7920" w:type="dxa"/>
          </w:tcPr>
          <w:p w:rsidR="00DB3191" w:rsidRPr="00004689" w:rsidRDefault="00DB3191" w:rsidP="00141DB3">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lang w:val="en-GB"/>
              </w:rPr>
            </w:pPr>
          </w:p>
          <w:p w:rsidR="00DB3191" w:rsidRPr="00004689" w:rsidRDefault="00DB3191" w:rsidP="00141DB3">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lang w:val="en-GB"/>
              </w:rPr>
            </w:pPr>
            <w:r w:rsidRPr="00004689">
              <w:rPr>
                <w:rFonts w:cstheme="minorHAnsi"/>
                <w:b/>
                <w:sz w:val="20"/>
                <w:szCs w:val="20"/>
                <w:lang w:val="en-GB"/>
              </w:rPr>
              <w:t>Session 4: Break-out group session: Peer to peer review by countries of their overall  systems for managing climate finance and opportunities and challenges for strengthening these  systems and better managing climate finance at the country level</w:t>
            </w:r>
          </w:p>
          <w:p w:rsidR="00DB3191" w:rsidRPr="00004689" w:rsidRDefault="00DB3191" w:rsidP="00141DB3">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lang w:val="en-GB"/>
              </w:rPr>
            </w:pPr>
          </w:p>
          <w:p w:rsidR="00DB3191" w:rsidRPr="00004689" w:rsidRDefault="00DB3191" w:rsidP="00141DB3">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004689">
              <w:rPr>
                <w:rFonts w:cstheme="minorHAnsi"/>
                <w:sz w:val="20"/>
                <w:szCs w:val="20"/>
                <w:lang w:val="en-GB"/>
              </w:rPr>
              <w:t>The objective of this session is to enable participants from countries to group together and discuss what can be done at the country level to strengthen and use country systems to manage a response to climate change:</w:t>
            </w:r>
          </w:p>
          <w:p w:rsidR="00DB3191" w:rsidRPr="00004689" w:rsidRDefault="00DB3191" w:rsidP="00141DB3">
            <w:pPr>
              <w:numPr>
                <w:ilvl w:val="0"/>
                <w:numId w:val="34"/>
              </w:numPr>
              <w:spacing w:after="200" w:line="276" w:lineRule="auto"/>
              <w:ind w:left="972"/>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lang w:val="en-GB"/>
              </w:rPr>
            </w:pPr>
            <w:r w:rsidRPr="00004689">
              <w:rPr>
                <w:rFonts w:cstheme="minorHAnsi"/>
                <w:sz w:val="20"/>
                <w:szCs w:val="20"/>
                <w:lang w:val="en-GB"/>
              </w:rPr>
              <w:t xml:space="preserve">How do countries currently manage domestic and international finance to address climate change? </w:t>
            </w:r>
          </w:p>
          <w:p w:rsidR="00DB3191" w:rsidRPr="00004689" w:rsidRDefault="00DB3191" w:rsidP="00141DB3">
            <w:pPr>
              <w:numPr>
                <w:ilvl w:val="0"/>
                <w:numId w:val="34"/>
              </w:numPr>
              <w:spacing w:after="200" w:line="276" w:lineRule="auto"/>
              <w:ind w:left="972"/>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lang w:val="en-GB"/>
              </w:rPr>
            </w:pPr>
            <w:r w:rsidRPr="00004689">
              <w:rPr>
                <w:rFonts w:cstheme="minorHAnsi"/>
                <w:sz w:val="20"/>
                <w:szCs w:val="20"/>
                <w:lang w:val="en-GB"/>
              </w:rPr>
              <w:t>What challenges/opportunities exist in using country systems?</w:t>
            </w:r>
          </w:p>
          <w:p w:rsidR="00DB3191" w:rsidRPr="00004689" w:rsidRDefault="00DB3191" w:rsidP="00141DB3">
            <w:pPr>
              <w:numPr>
                <w:ilvl w:val="0"/>
                <w:numId w:val="34"/>
              </w:numPr>
              <w:spacing w:after="200" w:line="276" w:lineRule="auto"/>
              <w:ind w:left="972"/>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lang w:val="en-GB"/>
              </w:rPr>
            </w:pPr>
            <w:r w:rsidRPr="00004689">
              <w:rPr>
                <w:rFonts w:cstheme="minorHAnsi"/>
                <w:sz w:val="20"/>
                <w:szCs w:val="20"/>
                <w:lang w:val="en-GB"/>
              </w:rPr>
              <w:t>What is and can be done to strengthen use of country systems to manage climate finance?</w:t>
            </w:r>
          </w:p>
          <w:p w:rsidR="00DB3191" w:rsidRPr="00004689" w:rsidRDefault="00DB3191" w:rsidP="00141DB3">
            <w:pPr>
              <w:spacing w:after="200" w:line="276" w:lineRule="auto"/>
              <w:ind w:left="3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p w:rsidR="00DB3191" w:rsidRPr="00004689" w:rsidRDefault="00DB3191" w:rsidP="00141DB3">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004689">
              <w:rPr>
                <w:rFonts w:cstheme="minorHAnsi"/>
                <w:sz w:val="20"/>
                <w:szCs w:val="20"/>
                <w:lang w:val="en-GB"/>
              </w:rPr>
              <w:t>Development partners and regional / international organisations to select as observers.</w:t>
            </w:r>
          </w:p>
          <w:p w:rsidR="00DB3191" w:rsidRPr="00004689" w:rsidRDefault="00DB3191" w:rsidP="00141DB3">
            <w:pPr>
              <w:spacing w:after="200" w:line="276" w:lineRule="auto"/>
              <w:ind w:left="720"/>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lang w:val="en-GB"/>
              </w:rPr>
            </w:pPr>
          </w:p>
        </w:tc>
      </w:tr>
      <w:tr w:rsidR="00DB3191" w:rsidRPr="00C85857" w:rsidTr="00141D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DB3191" w:rsidRPr="00004689" w:rsidRDefault="00DB3191" w:rsidP="00141DB3">
            <w:pPr>
              <w:spacing w:after="200" w:line="276" w:lineRule="auto"/>
              <w:rPr>
                <w:rFonts w:eastAsiaTheme="minorEastAsia" w:cstheme="minorHAnsi"/>
                <w:sz w:val="20"/>
                <w:szCs w:val="20"/>
                <w:lang w:val="en-GB"/>
              </w:rPr>
            </w:pPr>
          </w:p>
          <w:p w:rsidR="00DB3191" w:rsidRPr="00004689" w:rsidRDefault="00DB3191" w:rsidP="00141DB3">
            <w:pPr>
              <w:spacing w:after="200" w:line="276" w:lineRule="auto"/>
              <w:rPr>
                <w:rFonts w:eastAsiaTheme="minorEastAsia" w:cstheme="minorHAnsi"/>
                <w:sz w:val="20"/>
                <w:szCs w:val="20"/>
                <w:lang w:val="en-GB"/>
              </w:rPr>
            </w:pPr>
            <w:r w:rsidRPr="00004689">
              <w:rPr>
                <w:rFonts w:eastAsiaTheme="minorEastAsia" w:cstheme="minorHAnsi"/>
                <w:sz w:val="20"/>
                <w:szCs w:val="20"/>
                <w:lang w:val="en-GB"/>
              </w:rPr>
              <w:t>18.00</w:t>
            </w:r>
          </w:p>
        </w:tc>
        <w:tc>
          <w:tcPr>
            <w:tcW w:w="7920" w:type="dxa"/>
          </w:tcPr>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b/>
                <w:sz w:val="20"/>
                <w:szCs w:val="20"/>
                <w:lang w:val="en-GB"/>
              </w:rPr>
            </w:pP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b/>
                <w:sz w:val="20"/>
                <w:szCs w:val="20"/>
                <w:lang w:val="en-GB"/>
              </w:rPr>
            </w:pPr>
            <w:r w:rsidRPr="00004689">
              <w:rPr>
                <w:rFonts w:cstheme="minorHAnsi"/>
                <w:b/>
                <w:sz w:val="20"/>
                <w:szCs w:val="20"/>
                <w:lang w:val="en-GB"/>
              </w:rPr>
              <w:t xml:space="preserve">Close of Day 1 </w:t>
            </w:r>
          </w:p>
        </w:tc>
      </w:tr>
      <w:tr w:rsidR="00DB3191" w:rsidRPr="00C85857" w:rsidTr="00141DB3">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548" w:type="dxa"/>
          </w:tcPr>
          <w:p w:rsidR="00DB3191" w:rsidRPr="00004689" w:rsidRDefault="00DB3191" w:rsidP="00141DB3">
            <w:pPr>
              <w:spacing w:after="200" w:line="276" w:lineRule="auto"/>
              <w:rPr>
                <w:rFonts w:eastAsiaTheme="minorEastAsia" w:cstheme="minorHAnsi"/>
                <w:sz w:val="20"/>
                <w:szCs w:val="20"/>
                <w:lang w:val="en-GB"/>
              </w:rPr>
            </w:pPr>
          </w:p>
          <w:p w:rsidR="00DB3191" w:rsidRPr="00004689" w:rsidRDefault="00DB3191" w:rsidP="00141DB3">
            <w:pPr>
              <w:spacing w:after="200" w:line="276" w:lineRule="auto"/>
              <w:rPr>
                <w:rFonts w:eastAsiaTheme="minorEastAsia" w:cstheme="minorHAnsi"/>
                <w:sz w:val="20"/>
                <w:szCs w:val="20"/>
                <w:lang w:val="en-GB"/>
              </w:rPr>
            </w:pPr>
            <w:r w:rsidRPr="00004689">
              <w:rPr>
                <w:rFonts w:eastAsiaTheme="minorEastAsia" w:cstheme="minorHAnsi"/>
                <w:sz w:val="20"/>
                <w:szCs w:val="20"/>
                <w:lang w:val="en-GB"/>
              </w:rPr>
              <w:t>18.15</w:t>
            </w:r>
          </w:p>
        </w:tc>
        <w:tc>
          <w:tcPr>
            <w:tcW w:w="7920" w:type="dxa"/>
          </w:tcPr>
          <w:p w:rsidR="00DB3191" w:rsidRPr="00004689" w:rsidRDefault="00DB3191" w:rsidP="00141DB3">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lang w:val="en-GB" w:eastAsia="ko-KR"/>
              </w:rPr>
            </w:pPr>
            <w:r w:rsidRPr="00004689">
              <w:rPr>
                <w:rFonts w:cstheme="minorHAnsi"/>
                <w:b/>
                <w:sz w:val="20"/>
                <w:szCs w:val="20"/>
                <w:lang w:val="en-GB"/>
              </w:rPr>
              <w:br/>
              <w:t xml:space="preserve">Reception </w:t>
            </w:r>
            <w:r w:rsidRPr="00004689">
              <w:rPr>
                <w:rFonts w:cstheme="minorHAnsi"/>
                <w:i/>
                <w:sz w:val="20"/>
                <w:szCs w:val="20"/>
                <w:lang w:val="en-GB"/>
              </w:rPr>
              <w:t xml:space="preserve">(hosted by </w:t>
            </w:r>
            <w:r w:rsidRPr="00004689">
              <w:rPr>
                <w:rFonts w:cstheme="minorHAnsi"/>
                <w:i/>
                <w:sz w:val="20"/>
                <w:szCs w:val="20"/>
                <w:lang w:val="en-GB" w:eastAsia="ko-KR"/>
              </w:rPr>
              <w:t xml:space="preserve">KEXIM, </w:t>
            </w:r>
            <w:proofErr w:type="spellStart"/>
            <w:r w:rsidRPr="00004689">
              <w:rPr>
                <w:rFonts w:cstheme="minorHAnsi"/>
                <w:i/>
                <w:sz w:val="20"/>
                <w:szCs w:val="20"/>
                <w:lang w:val="en-GB" w:eastAsia="ko-KR"/>
              </w:rPr>
              <w:t>Mr.</w:t>
            </w:r>
            <w:proofErr w:type="spellEnd"/>
            <w:r w:rsidRPr="00004689">
              <w:rPr>
                <w:rFonts w:cstheme="minorHAnsi"/>
                <w:i/>
                <w:sz w:val="20"/>
                <w:szCs w:val="20"/>
                <w:lang w:val="en-GB" w:eastAsia="ko-KR"/>
              </w:rPr>
              <w:t xml:space="preserve"> </w:t>
            </w:r>
            <w:proofErr w:type="spellStart"/>
            <w:r w:rsidRPr="00004689">
              <w:rPr>
                <w:rFonts w:cstheme="minorHAnsi"/>
                <w:i/>
                <w:sz w:val="20"/>
                <w:szCs w:val="20"/>
                <w:lang w:val="en-GB" w:eastAsia="ko-KR"/>
              </w:rPr>
              <w:t>Seop</w:t>
            </w:r>
            <w:proofErr w:type="spellEnd"/>
            <w:r w:rsidRPr="00004689">
              <w:rPr>
                <w:rFonts w:cstheme="minorHAnsi"/>
                <w:i/>
                <w:sz w:val="20"/>
                <w:szCs w:val="20"/>
                <w:lang w:val="en-GB" w:eastAsia="ko-KR"/>
              </w:rPr>
              <w:t xml:space="preserve"> Shim, Senior Executive Director</w:t>
            </w:r>
            <w:r w:rsidRPr="00004689">
              <w:rPr>
                <w:rFonts w:cstheme="minorHAnsi"/>
                <w:i/>
                <w:sz w:val="20"/>
                <w:szCs w:val="20"/>
                <w:lang w:val="en-GB"/>
              </w:rPr>
              <w:t>)</w:t>
            </w:r>
          </w:p>
        </w:tc>
      </w:tr>
    </w:tbl>
    <w:p w:rsidR="00DB3191" w:rsidRPr="00004689" w:rsidRDefault="00DB3191" w:rsidP="00DB3191">
      <w:pPr>
        <w:spacing w:after="0" w:line="240" w:lineRule="auto"/>
        <w:rPr>
          <w:rFonts w:eastAsiaTheme="minorEastAsia" w:cstheme="minorHAnsi"/>
          <w:lang w:val="en-GB"/>
        </w:rPr>
      </w:pPr>
    </w:p>
    <w:tbl>
      <w:tblPr>
        <w:tblStyle w:val="LightGrid-Accent11"/>
        <w:tblW w:w="9468" w:type="dxa"/>
        <w:tblLayout w:type="fixed"/>
        <w:tblLook w:val="04A0" w:firstRow="1" w:lastRow="0" w:firstColumn="1" w:lastColumn="0" w:noHBand="0" w:noVBand="1"/>
      </w:tblPr>
      <w:tblGrid>
        <w:gridCol w:w="1548"/>
        <w:gridCol w:w="7920"/>
      </w:tblGrid>
      <w:tr w:rsidR="00DB3191" w:rsidRPr="00C85857" w:rsidTr="00141D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gridSpan w:val="2"/>
            <w:shd w:val="clear" w:color="auto" w:fill="92D050"/>
          </w:tcPr>
          <w:p w:rsidR="00DB3191" w:rsidRPr="00004689" w:rsidRDefault="00DB3191" w:rsidP="00141DB3">
            <w:pPr>
              <w:spacing w:after="200" w:line="276" w:lineRule="auto"/>
              <w:jc w:val="center"/>
              <w:rPr>
                <w:rFonts w:eastAsiaTheme="minorEastAsia" w:cstheme="minorHAnsi"/>
                <w:sz w:val="20"/>
                <w:szCs w:val="20"/>
                <w:lang w:val="en-GB"/>
              </w:rPr>
            </w:pPr>
            <w:r w:rsidRPr="00004689">
              <w:rPr>
                <w:rFonts w:eastAsiaTheme="minorEastAsia" w:cstheme="minorHAnsi"/>
                <w:sz w:val="20"/>
                <w:szCs w:val="20"/>
                <w:lang w:val="en-GB"/>
              </w:rPr>
              <w:t>Day 2</w:t>
            </w:r>
          </w:p>
        </w:tc>
      </w:tr>
      <w:tr w:rsidR="00DB3191" w:rsidRPr="00C85857" w:rsidTr="00141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DB3191" w:rsidRPr="00004689" w:rsidRDefault="00DB3191" w:rsidP="00141DB3">
            <w:pPr>
              <w:spacing w:after="200" w:line="276" w:lineRule="auto"/>
              <w:rPr>
                <w:rFonts w:eastAsiaTheme="minorEastAsia" w:cstheme="minorHAnsi"/>
                <w:sz w:val="20"/>
                <w:szCs w:val="20"/>
                <w:lang w:val="en-GB"/>
              </w:rPr>
            </w:pPr>
            <w:r w:rsidRPr="00004689">
              <w:rPr>
                <w:rFonts w:eastAsiaTheme="minorEastAsia" w:cstheme="minorHAnsi"/>
                <w:sz w:val="20"/>
                <w:szCs w:val="20"/>
                <w:lang w:val="en-GB"/>
              </w:rPr>
              <w:t xml:space="preserve">Time </w:t>
            </w:r>
          </w:p>
        </w:tc>
        <w:tc>
          <w:tcPr>
            <w:tcW w:w="7920" w:type="dxa"/>
          </w:tcPr>
          <w:p w:rsidR="00DB3191" w:rsidRPr="00004689" w:rsidRDefault="00DB3191" w:rsidP="00141DB3">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lang w:val="en-GB"/>
              </w:rPr>
            </w:pPr>
            <w:r w:rsidRPr="00004689">
              <w:rPr>
                <w:rFonts w:cstheme="minorHAnsi"/>
                <w:b/>
                <w:sz w:val="20"/>
                <w:szCs w:val="20"/>
                <w:lang w:val="en-GB"/>
              </w:rPr>
              <w:t>Sessions</w:t>
            </w:r>
          </w:p>
        </w:tc>
      </w:tr>
      <w:tr w:rsidR="00DB3191" w:rsidRPr="00C85857" w:rsidTr="00141DB3">
        <w:trPr>
          <w:cnfStyle w:val="000000010000" w:firstRow="0" w:lastRow="0" w:firstColumn="0" w:lastColumn="0" w:oddVBand="0" w:evenVBand="0" w:oddHBand="0" w:evenHBand="1" w:firstRowFirstColumn="0" w:firstRowLastColumn="0" w:lastRowFirstColumn="0" w:lastRowLastColumn="0"/>
          <w:trHeight w:val="1312"/>
        </w:trPr>
        <w:tc>
          <w:tcPr>
            <w:cnfStyle w:val="001000000000" w:firstRow="0" w:lastRow="0" w:firstColumn="1" w:lastColumn="0" w:oddVBand="0" w:evenVBand="0" w:oddHBand="0" w:evenHBand="0" w:firstRowFirstColumn="0" w:firstRowLastColumn="0" w:lastRowFirstColumn="0" w:lastRowLastColumn="0"/>
            <w:tcW w:w="1548" w:type="dxa"/>
          </w:tcPr>
          <w:p w:rsidR="00DB3191" w:rsidRPr="00004689" w:rsidRDefault="00DB3191" w:rsidP="00141DB3">
            <w:pPr>
              <w:spacing w:after="200" w:line="276" w:lineRule="auto"/>
              <w:rPr>
                <w:rFonts w:eastAsiaTheme="minorEastAsia" w:cstheme="minorHAnsi"/>
                <w:sz w:val="20"/>
                <w:szCs w:val="20"/>
                <w:lang w:val="en-GB"/>
              </w:rPr>
            </w:pPr>
            <w:r w:rsidRPr="00004689">
              <w:rPr>
                <w:rFonts w:eastAsiaTheme="minorEastAsia" w:cstheme="minorHAnsi"/>
                <w:sz w:val="20"/>
                <w:szCs w:val="20"/>
                <w:lang w:val="en-GB"/>
              </w:rPr>
              <w:lastRenderedPageBreak/>
              <w:t>8.45-9.30</w:t>
            </w:r>
          </w:p>
        </w:tc>
        <w:tc>
          <w:tcPr>
            <w:tcW w:w="7920" w:type="dxa"/>
          </w:tcPr>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b/>
                <w:sz w:val="20"/>
                <w:szCs w:val="20"/>
                <w:lang w:val="en-GB"/>
              </w:rPr>
            </w:pPr>
            <w:r w:rsidRPr="00004689">
              <w:rPr>
                <w:rFonts w:cstheme="minorHAnsi"/>
                <w:b/>
                <w:sz w:val="20"/>
                <w:szCs w:val="20"/>
                <w:lang w:val="en-GB"/>
              </w:rPr>
              <w:t xml:space="preserve">Session 5: Recap and highlights from Day 1 </w:t>
            </w: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b/>
                <w:sz w:val="20"/>
                <w:szCs w:val="20"/>
                <w:lang w:val="en-GB"/>
              </w:rPr>
            </w:pP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sz w:val="20"/>
                <w:szCs w:val="20"/>
                <w:lang w:val="en-GB"/>
              </w:rPr>
            </w:pPr>
            <w:r w:rsidRPr="00004689">
              <w:rPr>
                <w:rFonts w:cstheme="minorHAnsi"/>
                <w:b/>
                <w:sz w:val="20"/>
                <w:szCs w:val="20"/>
                <w:lang w:val="en-GB"/>
              </w:rPr>
              <w:t xml:space="preserve">Gallery walk: </w:t>
            </w:r>
            <w:r w:rsidRPr="00004689">
              <w:rPr>
                <w:rFonts w:cstheme="minorHAnsi"/>
                <w:sz w:val="20"/>
                <w:szCs w:val="20"/>
                <w:lang w:val="en-GB"/>
              </w:rPr>
              <w:t xml:space="preserve">This session will enable all the participants to have an overview of the type of issues that the different groups from Day 1 raised. </w:t>
            </w: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b/>
                <w:sz w:val="20"/>
                <w:szCs w:val="20"/>
                <w:lang w:val="en-GB"/>
              </w:rPr>
            </w:pP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sz w:val="20"/>
                <w:szCs w:val="20"/>
                <w:lang w:val="en-GB"/>
              </w:rPr>
            </w:pPr>
            <w:r w:rsidRPr="00004689">
              <w:rPr>
                <w:rFonts w:cstheme="minorHAnsi"/>
                <w:b/>
                <w:sz w:val="20"/>
                <w:szCs w:val="20"/>
                <w:lang w:val="en-GB"/>
              </w:rPr>
              <w:t xml:space="preserve">Recap: </w:t>
            </w:r>
            <w:r w:rsidRPr="00004689">
              <w:rPr>
                <w:rFonts w:cstheme="minorHAnsi"/>
                <w:sz w:val="20"/>
                <w:szCs w:val="20"/>
                <w:lang w:val="en-GB"/>
              </w:rPr>
              <w:t>M</w:t>
            </w:r>
            <w:r w:rsidRPr="00004689">
              <w:rPr>
                <w:rFonts w:cstheme="minorHAnsi"/>
                <w:sz w:val="20"/>
                <w:szCs w:val="20"/>
                <w:lang w:val="en-GB" w:eastAsia="ko-KR"/>
              </w:rPr>
              <w:t xml:space="preserve">OSF </w:t>
            </w:r>
            <w:r w:rsidRPr="00004689">
              <w:rPr>
                <w:rFonts w:cstheme="minorHAnsi"/>
                <w:sz w:val="20"/>
                <w:szCs w:val="20"/>
                <w:lang w:val="en-GB"/>
              </w:rPr>
              <w:t xml:space="preserve">Korea </w:t>
            </w:r>
            <w:r w:rsidRPr="00004689">
              <w:rPr>
                <w:rFonts w:cstheme="minorHAnsi"/>
                <w:sz w:val="20"/>
                <w:szCs w:val="20"/>
                <w:lang w:val="en-GB" w:eastAsia="ko-KR"/>
              </w:rPr>
              <w:t xml:space="preserve">- </w:t>
            </w:r>
            <w:proofErr w:type="spellStart"/>
            <w:r w:rsidRPr="00004689">
              <w:rPr>
                <w:rFonts w:cstheme="minorHAnsi"/>
                <w:sz w:val="20"/>
                <w:szCs w:val="20"/>
                <w:lang w:val="en-GB" w:eastAsia="ko-KR"/>
              </w:rPr>
              <w:t>Mr.</w:t>
            </w:r>
            <w:proofErr w:type="spellEnd"/>
            <w:r w:rsidRPr="00004689">
              <w:rPr>
                <w:rFonts w:cstheme="minorHAnsi"/>
                <w:sz w:val="20"/>
                <w:szCs w:val="20"/>
                <w:lang w:val="en-GB" w:eastAsia="ko-KR"/>
              </w:rPr>
              <w:t xml:space="preserve"> </w:t>
            </w:r>
            <w:proofErr w:type="spellStart"/>
            <w:r w:rsidRPr="00004689">
              <w:rPr>
                <w:rFonts w:cstheme="minorHAnsi"/>
                <w:sz w:val="20"/>
                <w:szCs w:val="20"/>
                <w:lang w:val="en-GB" w:eastAsia="ko-KR"/>
              </w:rPr>
              <w:t>Kwang-Chul</w:t>
            </w:r>
            <w:proofErr w:type="spellEnd"/>
            <w:r w:rsidRPr="00004689">
              <w:rPr>
                <w:rFonts w:cstheme="minorHAnsi"/>
                <w:sz w:val="20"/>
                <w:szCs w:val="20"/>
                <w:lang w:val="en-GB" w:eastAsia="ko-KR"/>
              </w:rPr>
              <w:t xml:space="preserve"> </w:t>
            </w:r>
            <w:proofErr w:type="spellStart"/>
            <w:r w:rsidRPr="00004689">
              <w:rPr>
                <w:rFonts w:cstheme="minorHAnsi"/>
                <w:sz w:val="20"/>
                <w:szCs w:val="20"/>
                <w:lang w:val="en-GB" w:eastAsia="ko-KR"/>
              </w:rPr>
              <w:t>Ji</w:t>
            </w:r>
            <w:proofErr w:type="spellEnd"/>
            <w:r w:rsidRPr="00004689">
              <w:rPr>
                <w:rFonts w:cstheme="minorHAnsi"/>
                <w:sz w:val="20"/>
                <w:szCs w:val="20"/>
                <w:lang w:val="en-GB" w:eastAsia="ko-KR"/>
              </w:rPr>
              <w:t>, Head of Development Cooperation</w:t>
            </w: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b/>
                <w:sz w:val="20"/>
                <w:szCs w:val="20"/>
                <w:lang w:val="en-GB"/>
              </w:rPr>
            </w:pPr>
          </w:p>
        </w:tc>
      </w:tr>
      <w:tr w:rsidR="00DB3191" w:rsidRPr="00C85857" w:rsidTr="00141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DB3191" w:rsidRPr="00004689" w:rsidRDefault="00DB3191" w:rsidP="00141DB3">
            <w:pPr>
              <w:spacing w:after="200" w:line="276" w:lineRule="auto"/>
              <w:rPr>
                <w:rFonts w:eastAsiaTheme="minorEastAsia" w:cstheme="minorHAnsi"/>
                <w:sz w:val="20"/>
                <w:szCs w:val="20"/>
                <w:lang w:val="en-GB"/>
              </w:rPr>
            </w:pPr>
          </w:p>
          <w:p w:rsidR="00DB3191" w:rsidRPr="00004689" w:rsidRDefault="00DB3191" w:rsidP="00141DB3">
            <w:pPr>
              <w:spacing w:after="200" w:line="276" w:lineRule="auto"/>
              <w:rPr>
                <w:rFonts w:eastAsiaTheme="minorEastAsia" w:cstheme="minorHAnsi"/>
                <w:sz w:val="20"/>
                <w:szCs w:val="20"/>
                <w:lang w:val="en-GB"/>
              </w:rPr>
            </w:pPr>
            <w:r w:rsidRPr="00004689">
              <w:rPr>
                <w:rFonts w:eastAsiaTheme="minorEastAsia" w:cstheme="minorHAnsi"/>
                <w:sz w:val="20"/>
                <w:szCs w:val="20"/>
                <w:lang w:val="en-GB"/>
              </w:rPr>
              <w:t>9.30-11.30</w:t>
            </w:r>
          </w:p>
          <w:p w:rsidR="00DB3191" w:rsidRPr="00004689" w:rsidRDefault="00DB3191" w:rsidP="00141DB3">
            <w:pPr>
              <w:spacing w:after="200" w:line="276" w:lineRule="auto"/>
              <w:rPr>
                <w:rFonts w:eastAsiaTheme="minorEastAsia" w:cstheme="minorHAnsi"/>
                <w:sz w:val="20"/>
                <w:szCs w:val="20"/>
                <w:lang w:val="en-GB"/>
              </w:rPr>
            </w:pPr>
          </w:p>
          <w:p w:rsidR="00DB3191" w:rsidRPr="00004689" w:rsidRDefault="00DB3191" w:rsidP="00141DB3">
            <w:pPr>
              <w:spacing w:after="200" w:line="276" w:lineRule="auto"/>
              <w:rPr>
                <w:rFonts w:eastAsiaTheme="minorEastAsia" w:cstheme="minorHAnsi"/>
                <w:sz w:val="20"/>
                <w:szCs w:val="20"/>
                <w:lang w:val="en-GB"/>
              </w:rPr>
            </w:pPr>
          </w:p>
          <w:p w:rsidR="00DB3191" w:rsidRPr="00004689" w:rsidRDefault="00DB3191" w:rsidP="00141DB3">
            <w:pPr>
              <w:spacing w:after="200" w:line="276" w:lineRule="auto"/>
              <w:rPr>
                <w:rFonts w:eastAsiaTheme="minorEastAsia" w:cstheme="minorHAnsi"/>
                <w:sz w:val="20"/>
                <w:szCs w:val="20"/>
                <w:lang w:val="en-GB"/>
              </w:rPr>
            </w:pPr>
            <w:r w:rsidRPr="00004689">
              <w:rPr>
                <w:rFonts w:eastAsiaTheme="minorEastAsia" w:cstheme="minorHAnsi"/>
                <w:sz w:val="20"/>
                <w:szCs w:val="20"/>
                <w:lang w:val="en-GB"/>
              </w:rPr>
              <w:t>(coffee breaks will be served at the breakout groups)</w:t>
            </w:r>
          </w:p>
        </w:tc>
        <w:tc>
          <w:tcPr>
            <w:tcW w:w="7920" w:type="dxa"/>
          </w:tcPr>
          <w:p w:rsidR="00DB3191" w:rsidRPr="00004689" w:rsidRDefault="00DB3191" w:rsidP="00141DB3">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lang w:val="en-GB"/>
              </w:rPr>
            </w:pPr>
          </w:p>
          <w:p w:rsidR="00DB3191" w:rsidRPr="00004689" w:rsidRDefault="00DB3191" w:rsidP="00141DB3">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004689">
              <w:rPr>
                <w:rFonts w:cstheme="minorHAnsi"/>
                <w:b/>
                <w:sz w:val="20"/>
                <w:szCs w:val="20"/>
                <w:lang w:val="en-GB"/>
              </w:rPr>
              <w:t xml:space="preserve">Session 6: Break out Group work: Parallel sessions on specific innovations in the use and strengthening of country systems </w:t>
            </w:r>
            <w:r w:rsidRPr="00004689">
              <w:rPr>
                <w:rFonts w:cstheme="minorHAnsi"/>
                <w:sz w:val="20"/>
                <w:szCs w:val="20"/>
                <w:lang w:val="en-GB"/>
              </w:rPr>
              <w:br/>
              <w:t xml:space="preserve">The objective of each discussion during this session will be to focus on specific country systems, and understand the innovations that have been piloted to increase the use and quality of country systems. </w:t>
            </w:r>
          </w:p>
          <w:p w:rsidR="00DB3191" w:rsidRPr="00004689" w:rsidRDefault="00DB3191" w:rsidP="00141DB3">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004689">
              <w:rPr>
                <w:rFonts w:cstheme="minorHAnsi"/>
                <w:sz w:val="20"/>
                <w:szCs w:val="20"/>
                <w:lang w:val="en-GB"/>
              </w:rPr>
              <w:t>Topics:</w:t>
            </w:r>
          </w:p>
          <w:p w:rsidR="00DB3191" w:rsidRPr="00004689" w:rsidRDefault="00DB3191" w:rsidP="00141DB3">
            <w:pPr>
              <w:numPr>
                <w:ilvl w:val="0"/>
                <w:numId w:val="3"/>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004689">
              <w:rPr>
                <w:rFonts w:cstheme="minorHAnsi"/>
                <w:sz w:val="20"/>
                <w:szCs w:val="20"/>
                <w:lang w:val="en-GB"/>
              </w:rPr>
              <w:t>Strategy formulation and climate change prioritizing areas for climate action and funding, linkages to development priorities including poverty reduction</w:t>
            </w:r>
            <w:r w:rsidRPr="00004689">
              <w:rPr>
                <w:rFonts w:cstheme="minorHAnsi"/>
                <w:b/>
                <w:sz w:val="20"/>
                <w:szCs w:val="20"/>
                <w:lang w:val="en-GB"/>
              </w:rPr>
              <w:t xml:space="preserve"> </w:t>
            </w:r>
          </w:p>
          <w:p w:rsidR="00DB3191" w:rsidRPr="00004689" w:rsidRDefault="00DB3191" w:rsidP="00141DB3">
            <w:pPr>
              <w:numPr>
                <w:ilvl w:val="0"/>
                <w:numId w:val="3"/>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GB"/>
              </w:rPr>
            </w:pPr>
            <w:r w:rsidRPr="00004689">
              <w:rPr>
                <w:rFonts w:cstheme="minorHAnsi"/>
                <w:sz w:val="20"/>
                <w:szCs w:val="20"/>
                <w:lang w:val="en-GB"/>
              </w:rPr>
              <w:t xml:space="preserve">Delivering climate finance through sector and/or subnational planning, programmes and budgeting systems </w:t>
            </w:r>
          </w:p>
          <w:p w:rsidR="00DB3191" w:rsidRPr="00004689" w:rsidRDefault="00DB3191" w:rsidP="00141DB3">
            <w:pPr>
              <w:numPr>
                <w:ilvl w:val="0"/>
                <w:numId w:val="3"/>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004689">
              <w:rPr>
                <w:rFonts w:cstheme="minorHAnsi"/>
                <w:sz w:val="20"/>
                <w:szCs w:val="20"/>
                <w:lang w:val="en-GB"/>
              </w:rPr>
              <w:t xml:space="preserve">Fiscal and other  policies and using public climate finance to leverage private investment </w:t>
            </w:r>
          </w:p>
          <w:p w:rsidR="00DB3191" w:rsidRPr="00004689" w:rsidRDefault="00DB3191" w:rsidP="00141DB3">
            <w:pPr>
              <w:numPr>
                <w:ilvl w:val="0"/>
                <w:numId w:val="3"/>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004689">
              <w:rPr>
                <w:rFonts w:cstheme="minorHAnsi"/>
                <w:iCs/>
                <w:sz w:val="20"/>
                <w:szCs w:val="20"/>
                <w:lang w:val="en-GB"/>
              </w:rPr>
              <w:t>M</w:t>
            </w:r>
            <w:r w:rsidRPr="00004689">
              <w:rPr>
                <w:rFonts w:cstheme="minorHAnsi"/>
                <w:sz w:val="20"/>
                <w:szCs w:val="20"/>
                <w:lang w:val="en-GB"/>
              </w:rPr>
              <w:t xml:space="preserve">odalities for funding: blending international climate finance with domestic climate finance through different funding modalities </w:t>
            </w:r>
          </w:p>
          <w:p w:rsidR="00DB3191" w:rsidRPr="00004689" w:rsidRDefault="00DB3191" w:rsidP="00141DB3">
            <w:pPr>
              <w:numPr>
                <w:ilvl w:val="0"/>
                <w:numId w:val="3"/>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lang w:val="en-GB"/>
              </w:rPr>
            </w:pPr>
            <w:r w:rsidRPr="00004689">
              <w:rPr>
                <w:rFonts w:cstheme="minorHAnsi"/>
                <w:sz w:val="20"/>
                <w:szCs w:val="20"/>
                <w:lang w:val="en-GB"/>
              </w:rPr>
              <w:t>Monitoring : Tracking quantity and quality of climate expenditure, accountability and transparency</w:t>
            </w:r>
            <w:r w:rsidRPr="00004689">
              <w:rPr>
                <w:rFonts w:cstheme="minorHAnsi"/>
                <w:sz w:val="18"/>
                <w:szCs w:val="18"/>
                <w:lang w:val="en-GB"/>
              </w:rPr>
              <w:t xml:space="preserve"> </w:t>
            </w:r>
          </w:p>
          <w:p w:rsidR="00DB3191" w:rsidRPr="00004689" w:rsidRDefault="00DB3191" w:rsidP="009B2BF3">
            <w:pPr>
              <w:spacing w:after="200" w:line="276" w:lineRule="auto"/>
              <w:ind w:left="720"/>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lang w:val="en-GB"/>
              </w:rPr>
            </w:pPr>
          </w:p>
        </w:tc>
      </w:tr>
      <w:tr w:rsidR="00DB3191" w:rsidRPr="00C85857" w:rsidTr="00141D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DB3191" w:rsidRPr="00004689" w:rsidRDefault="00DB3191" w:rsidP="00141DB3">
            <w:pPr>
              <w:spacing w:after="200" w:line="276" w:lineRule="auto"/>
              <w:rPr>
                <w:rFonts w:eastAsiaTheme="minorEastAsia" w:cstheme="minorHAnsi"/>
                <w:sz w:val="20"/>
                <w:szCs w:val="20"/>
                <w:lang w:val="en-GB"/>
              </w:rPr>
            </w:pPr>
            <w:r w:rsidRPr="00004689">
              <w:rPr>
                <w:rFonts w:eastAsiaTheme="minorEastAsia" w:cstheme="minorHAnsi"/>
                <w:sz w:val="20"/>
                <w:szCs w:val="20"/>
                <w:lang w:val="en-GB"/>
              </w:rPr>
              <w:t>11.30 – 12.30</w:t>
            </w:r>
            <w:r w:rsidRPr="00004689">
              <w:rPr>
                <w:rFonts w:eastAsiaTheme="minorEastAsia" w:cstheme="minorHAnsi"/>
                <w:sz w:val="20"/>
                <w:szCs w:val="20"/>
                <w:lang w:val="en-GB"/>
              </w:rPr>
              <w:br/>
            </w:r>
            <w:r w:rsidRPr="00004689">
              <w:rPr>
                <w:rFonts w:eastAsiaTheme="minorEastAsia" w:cstheme="minorHAnsi"/>
                <w:sz w:val="20"/>
                <w:szCs w:val="20"/>
                <w:lang w:val="en-GB"/>
              </w:rPr>
              <w:br/>
              <w:t>(coffee breaks will be served at the breakout groups)</w:t>
            </w:r>
          </w:p>
        </w:tc>
        <w:tc>
          <w:tcPr>
            <w:tcW w:w="7920" w:type="dxa"/>
          </w:tcPr>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b/>
                <w:sz w:val="20"/>
                <w:szCs w:val="20"/>
                <w:lang w:val="en-GB"/>
              </w:rPr>
            </w:pPr>
            <w:r w:rsidRPr="00004689">
              <w:rPr>
                <w:rFonts w:cstheme="minorHAnsi"/>
                <w:b/>
                <w:sz w:val="20"/>
                <w:szCs w:val="20"/>
                <w:lang w:val="en-GB"/>
              </w:rPr>
              <w:t>Session 6 (Continued):  Break out groups continued:  Accessing and managing international climate finance including the Green Climate Fund.</w:t>
            </w: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sz w:val="20"/>
                <w:szCs w:val="20"/>
                <w:lang w:val="en-GB"/>
              </w:rPr>
            </w:pPr>
          </w:p>
          <w:p w:rsidR="00DB3191" w:rsidRPr="00004689" w:rsidRDefault="00DB3191" w:rsidP="00141DB3">
            <w:pPr>
              <w:spacing w:after="200" w:line="276" w:lineRule="auto"/>
              <w:ind w:left="358"/>
              <w:contextualSpacing/>
              <w:cnfStyle w:val="000000010000" w:firstRow="0" w:lastRow="0" w:firstColumn="0" w:lastColumn="0" w:oddVBand="0" w:evenVBand="0" w:oddHBand="0" w:evenHBand="1" w:firstRowFirstColumn="0" w:firstRowLastColumn="0" w:lastRowFirstColumn="0" w:lastRowLastColumn="0"/>
              <w:rPr>
                <w:rFonts w:cstheme="minorHAnsi"/>
                <w:sz w:val="20"/>
                <w:szCs w:val="20"/>
                <w:lang w:val="en-GB"/>
              </w:rPr>
            </w:pPr>
            <w:r w:rsidRPr="00004689">
              <w:rPr>
                <w:rFonts w:cstheme="minorHAnsi"/>
                <w:sz w:val="20"/>
                <w:szCs w:val="20"/>
                <w:lang w:val="en-GB"/>
              </w:rPr>
              <w:t>The same groups continue with a discussion on what needs to be done at country and international levels, by governments and their development partners to strengthen country systems to access and manage international climate finance including the Green Climate Fund:</w:t>
            </w:r>
          </w:p>
          <w:p w:rsidR="00DB3191" w:rsidRPr="00004689" w:rsidRDefault="00DB3191" w:rsidP="00141DB3">
            <w:pPr>
              <w:spacing w:after="200" w:line="276" w:lineRule="auto"/>
              <w:ind w:left="358"/>
              <w:contextualSpacing/>
              <w:cnfStyle w:val="000000010000" w:firstRow="0" w:lastRow="0" w:firstColumn="0" w:lastColumn="0" w:oddVBand="0" w:evenVBand="0" w:oddHBand="0" w:evenHBand="1" w:firstRowFirstColumn="0" w:firstRowLastColumn="0" w:lastRowFirstColumn="0" w:lastRowLastColumn="0"/>
              <w:rPr>
                <w:rFonts w:cstheme="minorHAnsi"/>
                <w:sz w:val="20"/>
                <w:szCs w:val="20"/>
                <w:lang w:val="en-GB"/>
              </w:rPr>
            </w:pPr>
          </w:p>
          <w:p w:rsidR="00DB3191" w:rsidRPr="00004689" w:rsidRDefault="00DB3191" w:rsidP="00141DB3">
            <w:pPr>
              <w:numPr>
                <w:ilvl w:val="0"/>
                <w:numId w:val="36"/>
              </w:numPr>
              <w:spacing w:after="200" w:line="276" w:lineRule="auto"/>
              <w:contextualSpacing/>
              <w:cnfStyle w:val="000000010000" w:firstRow="0" w:lastRow="0" w:firstColumn="0" w:lastColumn="0" w:oddVBand="0" w:evenVBand="0" w:oddHBand="0" w:evenHBand="1" w:firstRowFirstColumn="0" w:firstRowLastColumn="0" w:lastRowFirstColumn="0" w:lastRowLastColumn="0"/>
              <w:rPr>
                <w:rFonts w:cstheme="minorHAnsi"/>
                <w:sz w:val="20"/>
                <w:szCs w:val="20"/>
                <w:lang w:val="en-GB"/>
              </w:rPr>
            </w:pPr>
            <w:r w:rsidRPr="00004689">
              <w:rPr>
                <w:rFonts w:cstheme="minorHAnsi"/>
                <w:sz w:val="20"/>
                <w:szCs w:val="20"/>
                <w:lang w:val="en-GB"/>
              </w:rPr>
              <w:t>What do governments need to do with their country systems to access and manage international climate finance?</w:t>
            </w:r>
          </w:p>
          <w:p w:rsidR="00DB3191" w:rsidRPr="00004689" w:rsidRDefault="00DB3191" w:rsidP="00141DB3">
            <w:pPr>
              <w:numPr>
                <w:ilvl w:val="0"/>
                <w:numId w:val="36"/>
              </w:numPr>
              <w:spacing w:after="200" w:line="276" w:lineRule="auto"/>
              <w:contextualSpacing/>
              <w:cnfStyle w:val="000000010000" w:firstRow="0" w:lastRow="0" w:firstColumn="0" w:lastColumn="0" w:oddVBand="0" w:evenVBand="0" w:oddHBand="0" w:evenHBand="1" w:firstRowFirstColumn="0" w:firstRowLastColumn="0" w:lastRowFirstColumn="0" w:lastRowLastColumn="0"/>
              <w:rPr>
                <w:rFonts w:cstheme="minorHAnsi"/>
                <w:sz w:val="20"/>
                <w:szCs w:val="20"/>
                <w:lang w:val="en-GB"/>
              </w:rPr>
            </w:pPr>
            <w:r w:rsidRPr="00004689">
              <w:rPr>
                <w:rFonts w:cstheme="minorHAnsi"/>
                <w:sz w:val="20"/>
                <w:szCs w:val="20"/>
                <w:lang w:val="en-GB"/>
              </w:rPr>
              <w:t>What do international funds, including the Green Climate Fund need to do to support countries to access and manage international climate finance through their country systems?</w:t>
            </w: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b/>
                <w:sz w:val="20"/>
                <w:szCs w:val="20"/>
                <w:lang w:val="en-GB"/>
              </w:rPr>
            </w:pPr>
          </w:p>
        </w:tc>
      </w:tr>
      <w:tr w:rsidR="00DB3191" w:rsidRPr="00C85857" w:rsidTr="00141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DB3191" w:rsidRPr="00004689" w:rsidRDefault="00DB3191" w:rsidP="00141DB3">
            <w:pPr>
              <w:spacing w:after="200" w:line="276" w:lineRule="auto"/>
              <w:rPr>
                <w:rFonts w:eastAsiaTheme="minorEastAsia" w:cstheme="minorHAnsi"/>
                <w:sz w:val="20"/>
                <w:szCs w:val="20"/>
                <w:lang w:val="en-GB"/>
              </w:rPr>
            </w:pPr>
            <w:r w:rsidRPr="00004689">
              <w:rPr>
                <w:rFonts w:eastAsiaTheme="minorEastAsia" w:cstheme="minorHAnsi"/>
                <w:sz w:val="20"/>
                <w:szCs w:val="20"/>
                <w:lang w:val="en-GB"/>
              </w:rPr>
              <w:t>12.30-13.30</w:t>
            </w:r>
          </w:p>
        </w:tc>
        <w:tc>
          <w:tcPr>
            <w:tcW w:w="7920" w:type="dxa"/>
          </w:tcPr>
          <w:p w:rsidR="00DB3191" w:rsidRPr="00004689" w:rsidRDefault="00DB3191" w:rsidP="00141DB3">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lang w:val="en-GB"/>
              </w:rPr>
            </w:pPr>
            <w:r w:rsidRPr="00004689">
              <w:rPr>
                <w:rFonts w:cstheme="minorHAnsi"/>
                <w:b/>
                <w:sz w:val="20"/>
                <w:szCs w:val="20"/>
                <w:lang w:val="en-GB"/>
              </w:rPr>
              <w:t xml:space="preserve">Lunch </w:t>
            </w:r>
          </w:p>
        </w:tc>
      </w:tr>
      <w:tr w:rsidR="00DB3191" w:rsidRPr="00C85857" w:rsidTr="00141D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DB3191" w:rsidRPr="00004689" w:rsidRDefault="00DB3191" w:rsidP="00141DB3">
            <w:pPr>
              <w:spacing w:after="200" w:line="276" w:lineRule="auto"/>
              <w:rPr>
                <w:rFonts w:eastAsiaTheme="minorEastAsia" w:cstheme="minorHAnsi"/>
                <w:sz w:val="20"/>
                <w:szCs w:val="20"/>
                <w:lang w:val="en-GB"/>
              </w:rPr>
            </w:pPr>
          </w:p>
          <w:p w:rsidR="00DB3191" w:rsidRPr="00004689" w:rsidRDefault="00DB3191" w:rsidP="00141DB3">
            <w:pPr>
              <w:spacing w:after="200" w:line="276" w:lineRule="auto"/>
              <w:rPr>
                <w:rFonts w:eastAsiaTheme="minorEastAsia" w:cstheme="minorHAnsi"/>
                <w:sz w:val="20"/>
                <w:szCs w:val="20"/>
                <w:lang w:val="en-GB"/>
              </w:rPr>
            </w:pPr>
            <w:r w:rsidRPr="00004689">
              <w:rPr>
                <w:rFonts w:eastAsiaTheme="minorEastAsia" w:cstheme="minorHAnsi"/>
                <w:sz w:val="20"/>
                <w:szCs w:val="20"/>
                <w:lang w:val="en-GB"/>
              </w:rPr>
              <w:t>13.30-15.00</w:t>
            </w:r>
          </w:p>
        </w:tc>
        <w:tc>
          <w:tcPr>
            <w:tcW w:w="7920" w:type="dxa"/>
          </w:tcPr>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b/>
                <w:sz w:val="20"/>
                <w:szCs w:val="20"/>
                <w:lang w:val="en-GB"/>
              </w:rPr>
            </w:pPr>
            <w:r w:rsidRPr="00004689">
              <w:rPr>
                <w:rFonts w:cstheme="minorHAnsi"/>
                <w:b/>
                <w:sz w:val="20"/>
                <w:szCs w:val="20"/>
                <w:lang w:val="en-GB"/>
              </w:rPr>
              <w:br/>
              <w:t>Session 7: Using country systems to access and manage International Climate Finance including the Green Climate Fund.</w:t>
            </w:r>
            <w:r w:rsidRPr="00004689">
              <w:rPr>
                <w:rFonts w:cstheme="minorHAnsi"/>
                <w:b/>
                <w:sz w:val="20"/>
                <w:szCs w:val="20"/>
                <w:lang w:val="en-GB"/>
              </w:rPr>
              <w:br/>
            </w: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eastAsia="Arial Unicode MS" w:cstheme="minorHAnsi"/>
                <w:iCs/>
                <w:sz w:val="20"/>
                <w:szCs w:val="20"/>
                <w:lang w:val="en-GB"/>
              </w:rPr>
            </w:pPr>
            <w:r w:rsidRPr="00004689">
              <w:rPr>
                <w:rFonts w:cstheme="minorHAnsi"/>
                <w:sz w:val="20"/>
                <w:szCs w:val="20"/>
                <w:lang w:val="en-GB"/>
              </w:rPr>
              <w:t xml:space="preserve">Chair: Pradeep </w:t>
            </w:r>
            <w:r w:rsidRPr="00004689">
              <w:rPr>
                <w:rFonts w:eastAsia="Arial Unicode MS" w:cstheme="minorHAnsi"/>
                <w:sz w:val="20"/>
                <w:szCs w:val="20"/>
                <w:lang w:val="en-GB"/>
              </w:rPr>
              <w:t>Kurukulasuriya, UNDP</w:t>
            </w: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bCs/>
                <w:sz w:val="20"/>
                <w:szCs w:val="20"/>
                <w:lang w:val="en-GB"/>
              </w:rPr>
            </w:pP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bCs/>
                <w:sz w:val="20"/>
                <w:szCs w:val="20"/>
                <w:lang w:val="en-GB"/>
              </w:rPr>
            </w:pPr>
            <w:r w:rsidRPr="00004689">
              <w:rPr>
                <w:rFonts w:cstheme="minorHAnsi"/>
                <w:bCs/>
                <w:sz w:val="20"/>
                <w:szCs w:val="20"/>
                <w:lang w:val="en-GB"/>
              </w:rPr>
              <w:t>Break-out groups Report back to the plenary</w:t>
            </w: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bCs/>
                <w:sz w:val="20"/>
                <w:szCs w:val="20"/>
                <w:lang w:val="en-GB"/>
              </w:rPr>
            </w:pP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bCs/>
                <w:sz w:val="20"/>
                <w:szCs w:val="20"/>
                <w:lang w:val="en-GB" w:eastAsia="ko-KR"/>
              </w:rPr>
            </w:pPr>
            <w:r w:rsidRPr="00004689">
              <w:rPr>
                <w:rFonts w:cstheme="minorHAnsi"/>
                <w:bCs/>
                <w:sz w:val="20"/>
                <w:szCs w:val="20"/>
                <w:lang w:val="en-GB"/>
              </w:rPr>
              <w:t xml:space="preserve">Respondents: Ms </w:t>
            </w:r>
            <w:proofErr w:type="spellStart"/>
            <w:r w:rsidRPr="00004689">
              <w:rPr>
                <w:rFonts w:cstheme="minorHAnsi"/>
                <w:bCs/>
                <w:sz w:val="20"/>
                <w:szCs w:val="20"/>
                <w:lang w:val="en-GB"/>
              </w:rPr>
              <w:t>Hela</w:t>
            </w:r>
            <w:proofErr w:type="spellEnd"/>
            <w:r w:rsidRPr="00004689">
              <w:rPr>
                <w:rFonts w:cstheme="minorHAnsi"/>
                <w:bCs/>
                <w:sz w:val="20"/>
                <w:szCs w:val="20"/>
                <w:lang w:val="en-GB"/>
              </w:rPr>
              <w:t xml:space="preserve"> </w:t>
            </w:r>
            <w:proofErr w:type="spellStart"/>
            <w:r w:rsidRPr="00004689">
              <w:rPr>
                <w:rFonts w:cstheme="minorHAnsi"/>
                <w:bCs/>
                <w:sz w:val="20"/>
                <w:szCs w:val="20"/>
                <w:lang w:val="en-GB"/>
              </w:rPr>
              <w:t>Cheikhrouhou</w:t>
            </w:r>
            <w:proofErr w:type="spellEnd"/>
            <w:r w:rsidRPr="00004689">
              <w:rPr>
                <w:rFonts w:cstheme="minorHAnsi"/>
                <w:bCs/>
                <w:sz w:val="20"/>
                <w:szCs w:val="20"/>
                <w:lang w:val="en-GB"/>
              </w:rPr>
              <w:t>,</w:t>
            </w:r>
            <w:r w:rsidRPr="00004689">
              <w:rPr>
                <w:lang w:val="en-GB"/>
              </w:rPr>
              <w:t xml:space="preserve"> </w:t>
            </w:r>
            <w:r w:rsidRPr="00004689">
              <w:rPr>
                <w:rFonts w:cstheme="minorHAnsi"/>
                <w:bCs/>
                <w:sz w:val="20"/>
                <w:szCs w:val="20"/>
                <w:lang w:val="en-GB"/>
              </w:rPr>
              <w:t xml:space="preserve">Green Climate Fund Executive Director </w:t>
            </w: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bCs/>
                <w:sz w:val="20"/>
                <w:szCs w:val="20"/>
                <w:lang w:val="en-GB" w:eastAsia="ko-KR"/>
              </w:rPr>
            </w:pPr>
          </w:p>
        </w:tc>
      </w:tr>
      <w:tr w:rsidR="00DB3191" w:rsidRPr="00C85857" w:rsidTr="00141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DB3191" w:rsidRPr="00004689" w:rsidRDefault="00DB3191" w:rsidP="00141DB3">
            <w:pPr>
              <w:spacing w:after="200" w:line="276" w:lineRule="auto"/>
              <w:rPr>
                <w:rFonts w:eastAsiaTheme="minorEastAsia" w:cstheme="minorHAnsi"/>
                <w:sz w:val="20"/>
                <w:szCs w:val="20"/>
                <w:lang w:val="en-GB"/>
              </w:rPr>
            </w:pPr>
            <w:r w:rsidRPr="00004689">
              <w:rPr>
                <w:rFonts w:eastAsiaTheme="minorEastAsia" w:cstheme="minorHAnsi"/>
                <w:sz w:val="20"/>
                <w:szCs w:val="20"/>
                <w:lang w:val="en-GB"/>
              </w:rPr>
              <w:t>15.00-15.30</w:t>
            </w:r>
          </w:p>
        </w:tc>
        <w:tc>
          <w:tcPr>
            <w:tcW w:w="7920" w:type="dxa"/>
          </w:tcPr>
          <w:p w:rsidR="00DB3191" w:rsidRPr="00004689" w:rsidRDefault="00DB3191" w:rsidP="00141DB3">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lang w:val="en-GB"/>
              </w:rPr>
            </w:pPr>
            <w:r w:rsidRPr="00004689">
              <w:rPr>
                <w:rFonts w:cstheme="minorHAnsi"/>
                <w:b/>
                <w:sz w:val="20"/>
                <w:szCs w:val="20"/>
                <w:lang w:val="en-GB"/>
              </w:rPr>
              <w:t xml:space="preserve">Break </w:t>
            </w:r>
            <w:r w:rsidRPr="00004689">
              <w:rPr>
                <w:rFonts w:cstheme="minorHAnsi"/>
                <w:sz w:val="20"/>
                <w:szCs w:val="20"/>
                <w:lang w:val="en-GB"/>
              </w:rPr>
              <w:t xml:space="preserve"> </w:t>
            </w:r>
          </w:p>
        </w:tc>
      </w:tr>
      <w:tr w:rsidR="00DB3191" w:rsidRPr="00C85857" w:rsidTr="00141D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DB3191" w:rsidRPr="00004689" w:rsidRDefault="00DB3191" w:rsidP="00141DB3">
            <w:pPr>
              <w:spacing w:after="200" w:line="276" w:lineRule="auto"/>
              <w:rPr>
                <w:rFonts w:eastAsiaTheme="minorEastAsia" w:cstheme="minorHAnsi"/>
                <w:sz w:val="20"/>
                <w:szCs w:val="20"/>
                <w:lang w:val="en-GB"/>
              </w:rPr>
            </w:pPr>
          </w:p>
          <w:p w:rsidR="00DB3191" w:rsidRPr="00004689" w:rsidRDefault="00DB3191" w:rsidP="00141DB3">
            <w:pPr>
              <w:spacing w:after="200" w:line="276" w:lineRule="auto"/>
              <w:rPr>
                <w:rFonts w:eastAsiaTheme="minorEastAsia" w:cstheme="minorHAnsi"/>
                <w:lang w:val="en-GB"/>
              </w:rPr>
            </w:pPr>
            <w:r w:rsidRPr="00004689">
              <w:rPr>
                <w:rFonts w:eastAsiaTheme="minorEastAsia" w:cstheme="minorHAnsi"/>
                <w:sz w:val="20"/>
                <w:szCs w:val="20"/>
                <w:lang w:val="en-GB"/>
              </w:rPr>
              <w:t>15.30-17.00</w:t>
            </w:r>
          </w:p>
        </w:tc>
        <w:tc>
          <w:tcPr>
            <w:tcW w:w="7920" w:type="dxa"/>
          </w:tcPr>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b/>
                <w:sz w:val="20"/>
                <w:szCs w:val="20"/>
                <w:lang w:val="en-GB"/>
              </w:rPr>
            </w:pPr>
            <w:r w:rsidRPr="00004689">
              <w:rPr>
                <w:rFonts w:cstheme="minorHAnsi"/>
                <w:b/>
                <w:sz w:val="20"/>
                <w:szCs w:val="20"/>
                <w:lang w:val="en-GB"/>
              </w:rPr>
              <w:br/>
              <w:t xml:space="preserve">Session 8: Taking forward possible frameworks to review progress on Use of Country Systems to Manage Climate Finance  </w:t>
            </w: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b/>
                <w:sz w:val="20"/>
                <w:szCs w:val="20"/>
                <w:lang w:val="en-GB"/>
              </w:rPr>
            </w:pP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i/>
                <w:sz w:val="20"/>
                <w:szCs w:val="20"/>
                <w:lang w:val="en-GB"/>
              </w:rPr>
            </w:pPr>
            <w:r w:rsidRPr="00004689">
              <w:rPr>
                <w:rFonts w:cstheme="minorHAnsi"/>
                <w:sz w:val="20"/>
                <w:szCs w:val="20"/>
                <w:lang w:val="en-GB"/>
              </w:rPr>
              <w:t>Chair:</w:t>
            </w:r>
            <w:r w:rsidR="009B2BF3" w:rsidRPr="00004689">
              <w:rPr>
                <w:rFonts w:cstheme="minorHAnsi"/>
                <w:sz w:val="20"/>
                <w:szCs w:val="20"/>
                <w:lang w:val="en-GB"/>
              </w:rPr>
              <w:t xml:space="preserve"> Ms</w:t>
            </w:r>
            <w:r w:rsidRPr="00004689">
              <w:rPr>
                <w:rFonts w:cstheme="minorHAnsi"/>
                <w:sz w:val="20"/>
                <w:szCs w:val="20"/>
                <w:lang w:val="en-GB"/>
              </w:rPr>
              <w:t xml:space="preserve"> Lidia Fromm, </w:t>
            </w:r>
            <w:r w:rsidR="009B2BF3" w:rsidRPr="00004689">
              <w:rPr>
                <w:rFonts w:cstheme="minorHAnsi"/>
                <w:sz w:val="20"/>
                <w:szCs w:val="20"/>
                <w:lang w:val="en-GB"/>
              </w:rPr>
              <w:t xml:space="preserve">Hon </w:t>
            </w:r>
            <w:r w:rsidRPr="00004689">
              <w:rPr>
                <w:rFonts w:cstheme="minorHAnsi"/>
                <w:sz w:val="20"/>
                <w:szCs w:val="20"/>
                <w:lang w:val="en-GB"/>
              </w:rPr>
              <w:t xml:space="preserve">Deputy Minister, Honduras </w:t>
            </w: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i/>
                <w:iCs/>
                <w:sz w:val="20"/>
                <w:szCs w:val="20"/>
                <w:lang w:val="en-GB"/>
              </w:rPr>
            </w:pP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sz w:val="20"/>
                <w:szCs w:val="20"/>
                <w:lang w:val="en-GB"/>
              </w:rPr>
            </w:pPr>
            <w:r w:rsidRPr="00004689">
              <w:rPr>
                <w:rFonts w:cstheme="minorHAnsi"/>
                <w:sz w:val="20"/>
                <w:szCs w:val="20"/>
                <w:lang w:val="en-GB"/>
              </w:rPr>
              <w:t xml:space="preserve">The objective of this session is to identify potential frameworks to review progress and potential ways to integrate frameworks with on-going country, regional, and global processes. </w:t>
            </w:r>
          </w:p>
          <w:p w:rsidR="00DB3191" w:rsidRPr="00004689" w:rsidRDefault="00DB3191" w:rsidP="00141DB3">
            <w:pPr>
              <w:numPr>
                <w:ilvl w:val="0"/>
                <w:numId w:val="31"/>
              </w:numPr>
              <w:spacing w:after="200" w:line="276" w:lineRule="auto"/>
              <w:contextualSpacing/>
              <w:cnfStyle w:val="000000010000" w:firstRow="0" w:lastRow="0" w:firstColumn="0" w:lastColumn="0" w:oddVBand="0" w:evenVBand="0" w:oddHBand="0" w:evenHBand="1" w:firstRowFirstColumn="0" w:firstRowLastColumn="0" w:lastRowFirstColumn="0" w:lastRowLastColumn="0"/>
              <w:rPr>
                <w:rFonts w:cstheme="minorHAnsi"/>
                <w:sz w:val="20"/>
                <w:szCs w:val="20"/>
                <w:lang w:val="en-GB"/>
              </w:rPr>
            </w:pPr>
            <w:r w:rsidRPr="00004689">
              <w:rPr>
                <w:rFonts w:cstheme="minorHAnsi"/>
                <w:sz w:val="20"/>
                <w:szCs w:val="20"/>
                <w:lang w:val="en-GB"/>
              </w:rPr>
              <w:t xml:space="preserve">Possible framework to review progress on use of country systems to manage climate finance and how it can be taken forward –  </w:t>
            </w:r>
            <w:r w:rsidR="009B2BF3" w:rsidRPr="00004689">
              <w:rPr>
                <w:rFonts w:cstheme="minorHAnsi"/>
                <w:sz w:val="20"/>
                <w:szCs w:val="20"/>
                <w:lang w:val="en-GB"/>
              </w:rPr>
              <w:t>Neil Bird, ODI</w:t>
            </w:r>
          </w:p>
          <w:p w:rsidR="00DB3191" w:rsidRPr="00004689" w:rsidRDefault="00DB3191" w:rsidP="00141DB3">
            <w:pPr>
              <w:numPr>
                <w:ilvl w:val="0"/>
                <w:numId w:val="31"/>
              </w:numPr>
              <w:spacing w:after="200" w:line="276" w:lineRule="auto"/>
              <w:contextualSpacing/>
              <w:cnfStyle w:val="000000010000" w:firstRow="0" w:lastRow="0" w:firstColumn="0" w:lastColumn="0" w:oddVBand="0" w:evenVBand="0" w:oddHBand="0" w:evenHBand="1" w:firstRowFirstColumn="0" w:firstRowLastColumn="0" w:lastRowFirstColumn="0" w:lastRowLastColumn="0"/>
              <w:rPr>
                <w:rFonts w:cstheme="minorHAnsi"/>
                <w:sz w:val="20"/>
                <w:szCs w:val="20"/>
                <w:lang w:val="en-GB"/>
              </w:rPr>
            </w:pPr>
            <w:r w:rsidRPr="00004689">
              <w:rPr>
                <w:rFonts w:cstheme="minorHAnsi"/>
                <w:sz w:val="20"/>
                <w:szCs w:val="20"/>
                <w:lang w:val="en-GB"/>
              </w:rPr>
              <w:t xml:space="preserve">Potential role of and links to international processes under the UNFCCC - Mr </w:t>
            </w:r>
            <w:proofErr w:type="spellStart"/>
            <w:r w:rsidRPr="00004689">
              <w:rPr>
                <w:rFonts w:cstheme="minorHAnsi"/>
                <w:sz w:val="20"/>
                <w:szCs w:val="20"/>
                <w:lang w:val="en-GB"/>
              </w:rPr>
              <w:t>Yolando</w:t>
            </w:r>
            <w:proofErr w:type="spellEnd"/>
            <w:r w:rsidRPr="00004689">
              <w:rPr>
                <w:rFonts w:cstheme="minorHAnsi"/>
                <w:sz w:val="20"/>
                <w:szCs w:val="20"/>
                <w:lang w:val="en-GB"/>
              </w:rPr>
              <w:t xml:space="preserve"> Velasco, UNFCCC</w:t>
            </w:r>
          </w:p>
          <w:p w:rsidR="00DB3191" w:rsidRPr="00004689" w:rsidRDefault="00DB3191" w:rsidP="00141DB3">
            <w:pPr>
              <w:numPr>
                <w:ilvl w:val="0"/>
                <w:numId w:val="31"/>
              </w:numPr>
              <w:spacing w:after="200" w:line="276" w:lineRule="auto"/>
              <w:contextualSpacing/>
              <w:cnfStyle w:val="000000010000" w:firstRow="0" w:lastRow="0" w:firstColumn="0" w:lastColumn="0" w:oddVBand="0" w:evenVBand="0" w:oddHBand="0" w:evenHBand="1" w:firstRowFirstColumn="0" w:firstRowLastColumn="0" w:lastRowFirstColumn="0" w:lastRowLastColumn="0"/>
              <w:rPr>
                <w:rFonts w:cstheme="minorHAnsi"/>
                <w:sz w:val="20"/>
                <w:szCs w:val="20"/>
                <w:lang w:val="en-GB"/>
              </w:rPr>
            </w:pPr>
            <w:r w:rsidRPr="00004689">
              <w:rPr>
                <w:rFonts w:cstheme="minorHAnsi"/>
                <w:sz w:val="20"/>
                <w:szCs w:val="20"/>
                <w:lang w:val="en-GB"/>
              </w:rPr>
              <w:t xml:space="preserve">Potential role of and links to international processes under the Busan process  - Steve Pierce, USAID </w:t>
            </w:r>
          </w:p>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sz w:val="20"/>
                <w:szCs w:val="20"/>
                <w:lang w:val="en-GB" w:eastAsia="ko-KR"/>
              </w:rPr>
            </w:pPr>
            <w:r w:rsidRPr="00004689">
              <w:rPr>
                <w:rFonts w:cstheme="minorHAnsi"/>
                <w:sz w:val="20"/>
                <w:szCs w:val="20"/>
                <w:lang w:val="en-GB"/>
              </w:rPr>
              <w:t>Discussion in plenary</w:t>
            </w:r>
          </w:p>
        </w:tc>
      </w:tr>
      <w:tr w:rsidR="00DB3191" w:rsidRPr="00C85857" w:rsidTr="00141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DB3191" w:rsidRPr="00004689" w:rsidRDefault="00DB3191" w:rsidP="00141DB3">
            <w:pPr>
              <w:spacing w:after="200" w:line="276" w:lineRule="auto"/>
              <w:rPr>
                <w:rFonts w:eastAsiaTheme="minorEastAsia" w:cstheme="minorHAnsi"/>
                <w:sz w:val="20"/>
                <w:szCs w:val="20"/>
                <w:lang w:val="en-GB"/>
              </w:rPr>
            </w:pPr>
          </w:p>
          <w:p w:rsidR="00DB3191" w:rsidRPr="00004689" w:rsidRDefault="00DB3191" w:rsidP="00141DB3">
            <w:pPr>
              <w:spacing w:after="200" w:line="276" w:lineRule="auto"/>
              <w:rPr>
                <w:rFonts w:eastAsiaTheme="minorEastAsia" w:cstheme="minorHAnsi"/>
                <w:sz w:val="20"/>
                <w:szCs w:val="20"/>
                <w:lang w:val="en-GB"/>
              </w:rPr>
            </w:pPr>
            <w:r w:rsidRPr="00004689">
              <w:rPr>
                <w:rFonts w:eastAsiaTheme="minorEastAsia" w:cstheme="minorHAnsi"/>
                <w:sz w:val="20"/>
                <w:szCs w:val="20"/>
                <w:lang w:val="en-GB"/>
              </w:rPr>
              <w:t>17.00-17.30</w:t>
            </w:r>
          </w:p>
        </w:tc>
        <w:tc>
          <w:tcPr>
            <w:tcW w:w="7920" w:type="dxa"/>
          </w:tcPr>
          <w:p w:rsidR="00DB3191" w:rsidRPr="00004689" w:rsidRDefault="00DB3191" w:rsidP="00141DB3">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lang w:val="en-GB"/>
              </w:rPr>
            </w:pPr>
            <w:r w:rsidRPr="00004689">
              <w:rPr>
                <w:rFonts w:cstheme="minorHAnsi"/>
                <w:b/>
                <w:sz w:val="20"/>
                <w:szCs w:val="20"/>
                <w:lang w:val="en-GB"/>
              </w:rPr>
              <w:br/>
              <w:t>Session 9: Moving forward: Conclusions and Next Steps</w:t>
            </w:r>
          </w:p>
          <w:p w:rsidR="00DB3191" w:rsidRPr="00004689" w:rsidRDefault="00DB3191" w:rsidP="00141DB3">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i/>
                <w:sz w:val="20"/>
                <w:szCs w:val="20"/>
                <w:lang w:val="en-GB"/>
              </w:rPr>
            </w:pPr>
            <w:r w:rsidRPr="00004689">
              <w:rPr>
                <w:rFonts w:cstheme="minorHAnsi"/>
                <w:b/>
                <w:sz w:val="20"/>
                <w:szCs w:val="20"/>
                <w:lang w:val="en-GB"/>
              </w:rPr>
              <w:br/>
            </w:r>
            <w:r w:rsidRPr="00004689">
              <w:rPr>
                <w:rFonts w:cstheme="minorHAnsi"/>
                <w:sz w:val="20"/>
                <w:szCs w:val="20"/>
                <w:lang w:val="en-GB"/>
              </w:rPr>
              <w:t xml:space="preserve">Chair: </w:t>
            </w:r>
            <w:proofErr w:type="spellStart"/>
            <w:r w:rsidRPr="00004689">
              <w:rPr>
                <w:rFonts w:cstheme="minorHAnsi"/>
                <w:sz w:val="20"/>
                <w:szCs w:val="20"/>
                <w:lang w:val="en-GB"/>
              </w:rPr>
              <w:t>Mr.</w:t>
            </w:r>
            <w:proofErr w:type="spellEnd"/>
            <w:r w:rsidRPr="00004689">
              <w:rPr>
                <w:rFonts w:cstheme="minorHAnsi"/>
                <w:sz w:val="20"/>
                <w:szCs w:val="20"/>
                <w:lang w:val="en-GB"/>
              </w:rPr>
              <w:t xml:space="preserve"> Paul Steele, UNDP </w:t>
            </w:r>
          </w:p>
          <w:p w:rsidR="00DB3191" w:rsidRPr="00004689" w:rsidRDefault="00DB3191" w:rsidP="00141DB3">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p w:rsidR="00DB3191" w:rsidRPr="00004689" w:rsidRDefault="00DB3191" w:rsidP="00141DB3">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004689">
              <w:rPr>
                <w:rFonts w:cstheme="minorHAnsi"/>
                <w:sz w:val="20"/>
                <w:szCs w:val="20"/>
                <w:lang w:val="en-GB"/>
              </w:rPr>
              <w:t xml:space="preserve">The objective of the session is also to agree on the way forward, and agree on key actions required by different stakeholders.  </w:t>
            </w:r>
          </w:p>
          <w:p w:rsidR="00DB3191" w:rsidRPr="00004689" w:rsidRDefault="00DB3191" w:rsidP="00141DB3">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Cs/>
                <w:sz w:val="20"/>
                <w:szCs w:val="20"/>
                <w:lang w:val="en-GB"/>
              </w:rPr>
            </w:pPr>
            <w:r w:rsidRPr="00004689">
              <w:rPr>
                <w:rFonts w:cstheme="minorHAnsi"/>
                <w:bCs/>
                <w:sz w:val="20"/>
                <w:szCs w:val="20"/>
                <w:lang w:val="en-GB"/>
              </w:rPr>
              <w:t xml:space="preserve">Closing remarks: </w:t>
            </w:r>
          </w:p>
          <w:p w:rsidR="00DB3191" w:rsidRPr="00004689" w:rsidRDefault="00DB3191" w:rsidP="009B2BF3">
            <w:pPr>
              <w:numPr>
                <w:ilvl w:val="0"/>
                <w:numId w:val="35"/>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i/>
                <w:iCs/>
                <w:sz w:val="20"/>
                <w:szCs w:val="20"/>
                <w:lang w:val="en-GB"/>
              </w:rPr>
            </w:pPr>
            <w:proofErr w:type="spellStart"/>
            <w:r w:rsidRPr="00004689">
              <w:rPr>
                <w:rFonts w:cstheme="minorHAnsi"/>
                <w:sz w:val="20"/>
                <w:szCs w:val="20"/>
                <w:lang w:val="en-GB"/>
              </w:rPr>
              <w:t>Mr</w:t>
            </w:r>
            <w:r w:rsidR="009B2BF3" w:rsidRPr="00004689">
              <w:rPr>
                <w:rFonts w:cstheme="minorHAnsi"/>
                <w:sz w:val="20"/>
                <w:szCs w:val="20"/>
                <w:lang w:val="en-GB"/>
              </w:rPr>
              <w:t>.</w:t>
            </w:r>
            <w:proofErr w:type="spellEnd"/>
            <w:r w:rsidRPr="00004689">
              <w:rPr>
                <w:rFonts w:cstheme="minorHAnsi"/>
                <w:sz w:val="20"/>
                <w:szCs w:val="20"/>
                <w:lang w:val="en-GB"/>
              </w:rPr>
              <w:t xml:space="preserve"> Manfred </w:t>
            </w:r>
            <w:proofErr w:type="spellStart"/>
            <w:r w:rsidRPr="00004689">
              <w:rPr>
                <w:rFonts w:cstheme="minorHAnsi"/>
                <w:sz w:val="20"/>
                <w:szCs w:val="20"/>
                <w:lang w:val="en-GB"/>
              </w:rPr>
              <w:t>Konukiewitz</w:t>
            </w:r>
            <w:proofErr w:type="spellEnd"/>
            <w:r w:rsidRPr="00004689">
              <w:rPr>
                <w:rFonts w:cstheme="minorHAnsi"/>
                <w:sz w:val="20"/>
                <w:szCs w:val="20"/>
                <w:lang w:val="en-GB"/>
              </w:rPr>
              <w:t>, Germany, GCF Board Member and Co-Chair</w:t>
            </w:r>
          </w:p>
          <w:p w:rsidR="00DB3191" w:rsidRPr="00004689" w:rsidRDefault="00DB3191" w:rsidP="009B2BF3">
            <w:pPr>
              <w:numPr>
                <w:ilvl w:val="0"/>
                <w:numId w:val="35"/>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iCs/>
                <w:sz w:val="20"/>
                <w:szCs w:val="20"/>
                <w:lang w:val="en-GB"/>
              </w:rPr>
            </w:pPr>
            <w:proofErr w:type="spellStart"/>
            <w:r w:rsidRPr="00004689">
              <w:rPr>
                <w:rFonts w:cstheme="minorHAnsi"/>
                <w:bCs/>
                <w:iCs/>
                <w:sz w:val="20"/>
                <w:szCs w:val="20"/>
                <w:lang w:val="en-GB" w:eastAsia="ko-KR"/>
              </w:rPr>
              <w:t>Mr.</w:t>
            </w:r>
            <w:proofErr w:type="spellEnd"/>
            <w:r w:rsidRPr="00004689">
              <w:rPr>
                <w:rFonts w:cstheme="minorHAnsi"/>
                <w:bCs/>
                <w:iCs/>
                <w:sz w:val="20"/>
                <w:szCs w:val="20"/>
                <w:lang w:val="en-GB" w:eastAsia="ko-KR"/>
              </w:rPr>
              <w:t xml:space="preserve"> </w:t>
            </w:r>
            <w:proofErr w:type="spellStart"/>
            <w:r w:rsidRPr="00004689">
              <w:rPr>
                <w:rFonts w:cstheme="minorHAnsi"/>
                <w:bCs/>
                <w:iCs/>
                <w:sz w:val="20"/>
                <w:szCs w:val="20"/>
                <w:lang w:val="en-GB" w:eastAsia="ko-KR"/>
              </w:rPr>
              <w:t>Taeyong</w:t>
            </w:r>
            <w:proofErr w:type="spellEnd"/>
            <w:r w:rsidRPr="00004689">
              <w:rPr>
                <w:rFonts w:cstheme="minorHAnsi"/>
                <w:bCs/>
                <w:iCs/>
                <w:sz w:val="20"/>
                <w:szCs w:val="20"/>
                <w:lang w:val="en-GB" w:eastAsia="ko-KR"/>
              </w:rPr>
              <w:t xml:space="preserve"> Yoon, Director-General, MOSF Korea</w:t>
            </w:r>
          </w:p>
          <w:p w:rsidR="00DB3191" w:rsidRPr="00004689" w:rsidRDefault="009B2BF3" w:rsidP="009B2BF3">
            <w:pPr>
              <w:numPr>
                <w:ilvl w:val="0"/>
                <w:numId w:val="35"/>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i/>
                <w:iCs/>
                <w:sz w:val="20"/>
                <w:szCs w:val="20"/>
                <w:lang w:val="en-GB"/>
              </w:rPr>
            </w:pPr>
            <w:proofErr w:type="spellStart"/>
            <w:r w:rsidRPr="00004689">
              <w:rPr>
                <w:rFonts w:cstheme="minorHAnsi"/>
                <w:bCs/>
                <w:sz w:val="20"/>
                <w:szCs w:val="20"/>
                <w:lang w:val="en-GB"/>
              </w:rPr>
              <w:lastRenderedPageBreak/>
              <w:t>Mr.</w:t>
            </w:r>
            <w:proofErr w:type="spellEnd"/>
            <w:r w:rsidRPr="00004689">
              <w:rPr>
                <w:rFonts w:cstheme="minorHAnsi"/>
                <w:bCs/>
                <w:sz w:val="20"/>
                <w:szCs w:val="20"/>
                <w:lang w:val="en-GB"/>
              </w:rPr>
              <w:t xml:space="preserve"> </w:t>
            </w:r>
            <w:proofErr w:type="spellStart"/>
            <w:r w:rsidRPr="00004689">
              <w:rPr>
                <w:rFonts w:cstheme="minorHAnsi"/>
                <w:bCs/>
                <w:sz w:val="20"/>
                <w:szCs w:val="20"/>
                <w:lang w:val="en-GB"/>
              </w:rPr>
              <w:t>Abhishek</w:t>
            </w:r>
            <w:proofErr w:type="spellEnd"/>
            <w:r w:rsidRPr="00004689">
              <w:rPr>
                <w:rFonts w:cstheme="minorHAnsi"/>
                <w:bCs/>
                <w:sz w:val="20"/>
                <w:szCs w:val="20"/>
                <w:lang w:val="en-GB"/>
              </w:rPr>
              <w:t xml:space="preserve"> </w:t>
            </w:r>
            <w:proofErr w:type="spellStart"/>
            <w:r w:rsidRPr="00004689">
              <w:rPr>
                <w:rFonts w:cstheme="minorHAnsi"/>
                <w:bCs/>
                <w:sz w:val="20"/>
                <w:szCs w:val="20"/>
                <w:lang w:val="en-GB"/>
              </w:rPr>
              <w:t>Acharya</w:t>
            </w:r>
            <w:proofErr w:type="spellEnd"/>
            <w:r w:rsidRPr="00004689">
              <w:rPr>
                <w:rFonts w:cstheme="minorHAnsi"/>
                <w:bCs/>
                <w:sz w:val="20"/>
                <w:szCs w:val="20"/>
                <w:lang w:val="en-GB"/>
              </w:rPr>
              <w:t xml:space="preserve">, Ministry of Finance, India </w:t>
            </w:r>
          </w:p>
          <w:p w:rsidR="009B2BF3" w:rsidRPr="00004689" w:rsidRDefault="009B2BF3" w:rsidP="009B2BF3">
            <w:pPr>
              <w:numPr>
                <w:ilvl w:val="0"/>
                <w:numId w:val="35"/>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roofErr w:type="spellStart"/>
            <w:r w:rsidRPr="00004689">
              <w:rPr>
                <w:rFonts w:cstheme="minorHAnsi"/>
                <w:sz w:val="20"/>
                <w:szCs w:val="20"/>
                <w:lang w:val="en-GB"/>
              </w:rPr>
              <w:t>Ms.</w:t>
            </w:r>
            <w:proofErr w:type="spellEnd"/>
            <w:r w:rsidRPr="00004689">
              <w:rPr>
                <w:rFonts w:cstheme="minorHAnsi"/>
                <w:sz w:val="20"/>
                <w:szCs w:val="20"/>
                <w:lang w:val="en-GB"/>
              </w:rPr>
              <w:t xml:space="preserve"> Tetet Lauron, Civil Society Partnership for Development Effectiveness</w:t>
            </w:r>
          </w:p>
          <w:p w:rsidR="00DB3191" w:rsidRPr="00004689" w:rsidRDefault="00DB3191" w:rsidP="00141DB3">
            <w:pPr>
              <w:spacing w:after="200" w:line="276" w:lineRule="auto"/>
              <w:ind w:left="360"/>
              <w:cnfStyle w:val="000000100000" w:firstRow="0" w:lastRow="0" w:firstColumn="0" w:lastColumn="0" w:oddVBand="0" w:evenVBand="0" w:oddHBand="1" w:evenHBand="0" w:firstRowFirstColumn="0" w:firstRowLastColumn="0" w:lastRowFirstColumn="0" w:lastRowLastColumn="0"/>
              <w:rPr>
                <w:rFonts w:cstheme="minorHAnsi"/>
                <w:bCs/>
                <w:i/>
                <w:iCs/>
                <w:sz w:val="20"/>
                <w:szCs w:val="20"/>
                <w:lang w:val="en-GB"/>
              </w:rPr>
            </w:pPr>
          </w:p>
        </w:tc>
      </w:tr>
      <w:tr w:rsidR="00DB3191" w:rsidRPr="00C85857" w:rsidTr="00141DB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48" w:type="dxa"/>
          </w:tcPr>
          <w:p w:rsidR="00DB3191" w:rsidRPr="00004689" w:rsidRDefault="00DB3191" w:rsidP="00141DB3">
            <w:pPr>
              <w:spacing w:after="200" w:line="276" w:lineRule="auto"/>
              <w:rPr>
                <w:rFonts w:eastAsiaTheme="minorEastAsia" w:cstheme="minorHAnsi"/>
                <w:sz w:val="20"/>
                <w:szCs w:val="20"/>
                <w:lang w:val="en-GB"/>
              </w:rPr>
            </w:pPr>
          </w:p>
          <w:p w:rsidR="00DB3191" w:rsidRPr="00004689" w:rsidRDefault="00DB3191" w:rsidP="00141DB3">
            <w:pPr>
              <w:spacing w:after="200" w:line="276" w:lineRule="auto"/>
              <w:rPr>
                <w:rFonts w:eastAsiaTheme="minorEastAsia" w:cstheme="minorHAnsi"/>
                <w:sz w:val="20"/>
                <w:szCs w:val="20"/>
                <w:lang w:val="en-GB"/>
              </w:rPr>
            </w:pPr>
            <w:r w:rsidRPr="00004689">
              <w:rPr>
                <w:rFonts w:eastAsiaTheme="minorEastAsia" w:cstheme="minorHAnsi"/>
                <w:sz w:val="20"/>
                <w:szCs w:val="20"/>
                <w:lang w:val="en-GB"/>
              </w:rPr>
              <w:t>17.30</w:t>
            </w:r>
          </w:p>
        </w:tc>
        <w:tc>
          <w:tcPr>
            <w:tcW w:w="7920" w:type="dxa"/>
          </w:tcPr>
          <w:p w:rsidR="00DB3191" w:rsidRPr="00004689" w:rsidRDefault="00DB3191" w:rsidP="00141DB3">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b/>
                <w:sz w:val="20"/>
                <w:szCs w:val="20"/>
                <w:lang w:val="en-GB"/>
              </w:rPr>
            </w:pPr>
            <w:r w:rsidRPr="00004689">
              <w:rPr>
                <w:rFonts w:cstheme="minorHAnsi"/>
                <w:b/>
                <w:sz w:val="20"/>
                <w:szCs w:val="20"/>
                <w:lang w:val="en-GB"/>
              </w:rPr>
              <w:t xml:space="preserve">Close </w:t>
            </w:r>
          </w:p>
        </w:tc>
      </w:tr>
    </w:tbl>
    <w:p w:rsidR="00DB3191" w:rsidRPr="00004689" w:rsidRDefault="00DB3191" w:rsidP="00DB3191">
      <w:pPr>
        <w:rPr>
          <w:lang w:val="en-GB"/>
        </w:rPr>
      </w:pPr>
    </w:p>
    <w:p w:rsidR="00DB3191" w:rsidRPr="00004689" w:rsidRDefault="00DB3191" w:rsidP="00DB3191">
      <w:pPr>
        <w:rPr>
          <w:lang w:val="en-GB"/>
        </w:rPr>
      </w:pPr>
    </w:p>
    <w:p w:rsidR="0000237E" w:rsidRPr="00004689" w:rsidRDefault="0000237E" w:rsidP="0000237E">
      <w:pPr>
        <w:rPr>
          <w:lang w:val="en-GB"/>
        </w:rPr>
      </w:pPr>
    </w:p>
    <w:p w:rsidR="00B72C7D" w:rsidRPr="00004689" w:rsidRDefault="00B72C7D" w:rsidP="00B72C7D">
      <w:pPr>
        <w:rPr>
          <w:rFonts w:ascii="Times" w:hAnsi="Times" w:cs="Times"/>
          <w:sz w:val="18"/>
          <w:szCs w:val="18"/>
          <w:lang w:val="en-GB"/>
        </w:rPr>
      </w:pPr>
    </w:p>
    <w:p w:rsidR="000C6BFB" w:rsidRPr="00004689" w:rsidRDefault="00815C3C" w:rsidP="00B12E39">
      <w:pPr>
        <w:rPr>
          <w:rFonts w:ascii="Arial" w:hAnsi="Arial" w:cs="Arial"/>
          <w:sz w:val="24"/>
          <w:szCs w:val="24"/>
          <w:lang w:val="en-GB"/>
        </w:rPr>
      </w:pPr>
      <w:r w:rsidRPr="00C85857">
        <w:rPr>
          <w:rFonts w:ascii="Arial" w:hAnsi="Arial" w:cs="Arial"/>
          <w:noProof/>
          <w:sz w:val="24"/>
          <w:szCs w:val="24"/>
        </w:rPr>
        <w:drawing>
          <wp:anchor distT="0" distB="0" distL="114300" distR="114300" simplePos="0" relativeHeight="251691008" behindDoc="0" locked="0" layoutInCell="1" allowOverlap="1" wp14:anchorId="6AD26FE6" wp14:editId="261BB182">
            <wp:simplePos x="0" y="0"/>
            <wp:positionH relativeFrom="column">
              <wp:posOffset>238125</wp:posOffset>
            </wp:positionH>
            <wp:positionV relativeFrom="paragraph">
              <wp:posOffset>180340</wp:posOffset>
            </wp:positionV>
            <wp:extent cx="5419725" cy="3613150"/>
            <wp:effectExtent l="0" t="0" r="9525"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3_986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19725" cy="3613150"/>
                    </a:xfrm>
                    <a:prstGeom prst="rect">
                      <a:avLst/>
                    </a:prstGeom>
                  </pic:spPr>
                </pic:pic>
              </a:graphicData>
            </a:graphic>
            <wp14:sizeRelH relativeFrom="page">
              <wp14:pctWidth>0</wp14:pctWidth>
            </wp14:sizeRelH>
            <wp14:sizeRelV relativeFrom="page">
              <wp14:pctHeight>0</wp14:pctHeight>
            </wp14:sizeRelV>
          </wp:anchor>
        </w:drawing>
      </w:r>
    </w:p>
    <w:sectPr w:rsidR="000C6BFB" w:rsidRPr="00004689" w:rsidSect="00C912D8">
      <w:pgSz w:w="11907" w:h="16839" w:code="9"/>
      <w:pgMar w:top="1440" w:right="927" w:bottom="1170" w:left="1440" w:header="720" w:footer="105"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CORFEE-MORLOT Jan" w:date="2014-01-08T16:11:00Z" w:initials="CJ">
    <w:p w:rsidR="00753A9D" w:rsidRDefault="00753A9D">
      <w:pPr>
        <w:pStyle w:val="CommentText"/>
      </w:pPr>
      <w:r>
        <w:rPr>
          <w:rStyle w:val="CommentReference"/>
        </w:rPr>
        <w:annotationRef/>
      </w:r>
      <w:r>
        <w:t xml:space="preserve">Is there </w:t>
      </w:r>
      <w:proofErr w:type="spellStart"/>
      <w:r>
        <w:t>anyway</w:t>
      </w:r>
      <w:proofErr w:type="spellEnd"/>
      <w:r>
        <w:t xml:space="preserve"> to revise the top box to include the words “policy and planning</w:t>
      </w:r>
      <w:proofErr w:type="gramStart"/>
      <w:r>
        <w:t>”  rather</w:t>
      </w:r>
      <w:proofErr w:type="gramEnd"/>
      <w:r>
        <w:t xml:space="preserve"> than just planning?</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18D" w:rsidRDefault="0047418D" w:rsidP="00B47F40">
      <w:pPr>
        <w:spacing w:after="0" w:line="240" w:lineRule="auto"/>
      </w:pPr>
      <w:r>
        <w:separator/>
      </w:r>
    </w:p>
  </w:endnote>
  <w:endnote w:type="continuationSeparator" w:id="0">
    <w:p w:rsidR="0047418D" w:rsidRDefault="0047418D" w:rsidP="00B47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OBCND G+ Century">
    <w:altName w:val="Century"/>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2837752"/>
      <w:docPartObj>
        <w:docPartGallery w:val="Page Numbers (Bottom of Page)"/>
        <w:docPartUnique/>
      </w:docPartObj>
    </w:sdtPr>
    <w:sdtEndPr>
      <w:rPr>
        <w:noProof/>
      </w:rPr>
    </w:sdtEndPr>
    <w:sdtContent>
      <w:p w:rsidR="00753A9D" w:rsidRDefault="00753A9D">
        <w:pPr>
          <w:pStyle w:val="Footer"/>
          <w:jc w:val="right"/>
        </w:pPr>
        <w:r>
          <w:fldChar w:fldCharType="begin"/>
        </w:r>
        <w:r>
          <w:instrText xml:space="preserve"> PAGE   \* MERGEFORMAT </w:instrText>
        </w:r>
        <w:r>
          <w:fldChar w:fldCharType="separate"/>
        </w:r>
        <w:r w:rsidR="00A50866">
          <w:rPr>
            <w:noProof/>
          </w:rPr>
          <w:t>0</w:t>
        </w:r>
        <w:r>
          <w:rPr>
            <w:noProof/>
          </w:rPr>
          <w:fldChar w:fldCharType="end"/>
        </w:r>
      </w:p>
    </w:sdtContent>
  </w:sdt>
  <w:p w:rsidR="00753A9D" w:rsidRDefault="00753A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18D" w:rsidRDefault="0047418D" w:rsidP="00B47F40">
      <w:pPr>
        <w:spacing w:after="0" w:line="240" w:lineRule="auto"/>
      </w:pPr>
      <w:r>
        <w:separator/>
      </w:r>
    </w:p>
  </w:footnote>
  <w:footnote w:type="continuationSeparator" w:id="0">
    <w:p w:rsidR="0047418D" w:rsidRDefault="0047418D" w:rsidP="00B47F40">
      <w:pPr>
        <w:spacing w:after="0" w:line="240" w:lineRule="auto"/>
      </w:pPr>
      <w:r>
        <w:continuationSeparator/>
      </w:r>
    </w:p>
  </w:footnote>
  <w:footnote w:id="1">
    <w:p w:rsidR="00753A9D" w:rsidRPr="0072251D" w:rsidRDefault="00753A9D" w:rsidP="0003109F">
      <w:pPr>
        <w:pStyle w:val="FootnoteText"/>
        <w:jc w:val="both"/>
        <w:rPr>
          <w:lang w:val="en-GB"/>
        </w:rPr>
      </w:pPr>
      <w:r w:rsidRPr="00004689">
        <w:rPr>
          <w:rStyle w:val="FootnoteReference"/>
          <w:sz w:val="16"/>
        </w:rPr>
        <w:footnoteRef/>
      </w:r>
      <w:r w:rsidRPr="00004689">
        <w:rPr>
          <w:sz w:val="16"/>
        </w:rPr>
        <w:t xml:space="preserve"> </w:t>
      </w:r>
      <w:r w:rsidRPr="00004689">
        <w:rPr>
          <w:rFonts w:ascii="Arial" w:hAnsi="Arial" w:cs="Arial"/>
          <w:szCs w:val="24"/>
        </w:rPr>
        <w:t xml:space="preserve">These </w:t>
      </w:r>
      <w:hyperlink r:id="rId1" w:history="1">
        <w:r w:rsidRPr="00004689">
          <w:rPr>
            <w:rStyle w:val="Hyperlink"/>
            <w:rFonts w:ascii="Arial" w:hAnsi="Arial" w:cs="Arial"/>
            <w:szCs w:val="24"/>
          </w:rPr>
          <w:t>CPEIRs</w:t>
        </w:r>
      </w:hyperlink>
      <w:r w:rsidRPr="00004689">
        <w:rPr>
          <w:rFonts w:ascii="Arial" w:hAnsi="Arial" w:cs="Arial"/>
          <w:szCs w:val="24"/>
        </w:rPr>
        <w:t xml:space="preserve"> have been undertaken now in Bangladesh, Cambodia, Indonesia, Nepal, Samoa and Thailand and CPEIRs are also underway or planned in China, Fiji, India, Pakistan and Vietnam. Similar studies have been conducted in Tanzania and Uganda.   Many governments are interested in following up on the recommendations of the CPEIRs and assessing how country systems more broadly can be strengthened and leveraged to improve the effectiveness of national climate change responses.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97250"/>
    <w:multiLevelType w:val="hybridMultilevel"/>
    <w:tmpl w:val="2F346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8B60D6"/>
    <w:multiLevelType w:val="hybridMultilevel"/>
    <w:tmpl w:val="8E3E8C7A"/>
    <w:lvl w:ilvl="0" w:tplc="B29CA976">
      <w:start w:val="1"/>
      <w:numFmt w:val="decimal"/>
      <w:lvlText w:val="%1."/>
      <w:lvlJc w:val="left"/>
      <w:pPr>
        <w:tabs>
          <w:tab w:val="num" w:pos="720"/>
        </w:tabs>
        <w:ind w:left="720" w:hanging="360"/>
      </w:pPr>
    </w:lvl>
    <w:lvl w:ilvl="1" w:tplc="81680160">
      <w:start w:val="1"/>
      <w:numFmt w:val="decimal"/>
      <w:lvlText w:val="%2."/>
      <w:lvlJc w:val="left"/>
      <w:pPr>
        <w:tabs>
          <w:tab w:val="num" w:pos="1440"/>
        </w:tabs>
        <w:ind w:left="1440" w:hanging="360"/>
      </w:pPr>
    </w:lvl>
    <w:lvl w:ilvl="2" w:tplc="060A1F62">
      <w:start w:val="1"/>
      <w:numFmt w:val="decimal"/>
      <w:lvlText w:val="%3."/>
      <w:lvlJc w:val="left"/>
      <w:pPr>
        <w:tabs>
          <w:tab w:val="num" w:pos="2160"/>
        </w:tabs>
        <w:ind w:left="2160" w:hanging="360"/>
      </w:pPr>
    </w:lvl>
    <w:lvl w:ilvl="3" w:tplc="589E39E8">
      <w:start w:val="1"/>
      <w:numFmt w:val="decimal"/>
      <w:lvlText w:val="%4."/>
      <w:lvlJc w:val="left"/>
      <w:pPr>
        <w:tabs>
          <w:tab w:val="num" w:pos="2880"/>
        </w:tabs>
        <w:ind w:left="2880" w:hanging="360"/>
      </w:pPr>
    </w:lvl>
    <w:lvl w:ilvl="4" w:tplc="F6E8E94A">
      <w:start w:val="1"/>
      <w:numFmt w:val="decimal"/>
      <w:lvlText w:val="%5."/>
      <w:lvlJc w:val="left"/>
      <w:pPr>
        <w:tabs>
          <w:tab w:val="num" w:pos="3600"/>
        </w:tabs>
        <w:ind w:left="3600" w:hanging="360"/>
      </w:pPr>
    </w:lvl>
    <w:lvl w:ilvl="5" w:tplc="42CC1658">
      <w:start w:val="1"/>
      <w:numFmt w:val="decimal"/>
      <w:lvlText w:val="%6."/>
      <w:lvlJc w:val="left"/>
      <w:pPr>
        <w:tabs>
          <w:tab w:val="num" w:pos="4320"/>
        </w:tabs>
        <w:ind w:left="4320" w:hanging="360"/>
      </w:pPr>
    </w:lvl>
    <w:lvl w:ilvl="6" w:tplc="9F842368">
      <w:start w:val="1"/>
      <w:numFmt w:val="decimal"/>
      <w:lvlText w:val="%7."/>
      <w:lvlJc w:val="left"/>
      <w:pPr>
        <w:tabs>
          <w:tab w:val="num" w:pos="5040"/>
        </w:tabs>
        <w:ind w:left="5040" w:hanging="360"/>
      </w:pPr>
    </w:lvl>
    <w:lvl w:ilvl="7" w:tplc="90766EAE">
      <w:start w:val="1"/>
      <w:numFmt w:val="decimal"/>
      <w:lvlText w:val="%8."/>
      <w:lvlJc w:val="left"/>
      <w:pPr>
        <w:tabs>
          <w:tab w:val="num" w:pos="5760"/>
        </w:tabs>
        <w:ind w:left="5760" w:hanging="360"/>
      </w:pPr>
    </w:lvl>
    <w:lvl w:ilvl="8" w:tplc="9846598E">
      <w:start w:val="1"/>
      <w:numFmt w:val="decimal"/>
      <w:lvlText w:val="%9."/>
      <w:lvlJc w:val="left"/>
      <w:pPr>
        <w:tabs>
          <w:tab w:val="num" w:pos="6480"/>
        </w:tabs>
        <w:ind w:left="6480" w:hanging="360"/>
      </w:pPr>
    </w:lvl>
  </w:abstractNum>
  <w:abstractNum w:abstractNumId="2">
    <w:nsid w:val="066202B5"/>
    <w:multiLevelType w:val="hybridMultilevel"/>
    <w:tmpl w:val="29BA31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86B231B"/>
    <w:multiLevelType w:val="hybridMultilevel"/>
    <w:tmpl w:val="26C01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A212F1"/>
    <w:multiLevelType w:val="hybridMultilevel"/>
    <w:tmpl w:val="CF080E1E"/>
    <w:lvl w:ilvl="0" w:tplc="2736BF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F1643B"/>
    <w:multiLevelType w:val="hybridMultilevel"/>
    <w:tmpl w:val="5600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FE2EF6"/>
    <w:multiLevelType w:val="hybridMultilevel"/>
    <w:tmpl w:val="592439E8"/>
    <w:lvl w:ilvl="0" w:tplc="D2E639F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6F61690"/>
    <w:multiLevelType w:val="hybridMultilevel"/>
    <w:tmpl w:val="E0363822"/>
    <w:lvl w:ilvl="0" w:tplc="846236A8">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7682414"/>
    <w:multiLevelType w:val="hybridMultilevel"/>
    <w:tmpl w:val="A5F40B04"/>
    <w:lvl w:ilvl="0" w:tplc="09E4F418">
      <w:start w:val="1"/>
      <w:numFmt w:val="bullet"/>
      <w:lvlText w:val="•"/>
      <w:lvlJc w:val="left"/>
      <w:pPr>
        <w:tabs>
          <w:tab w:val="num" w:pos="720"/>
        </w:tabs>
        <w:ind w:left="720" w:hanging="360"/>
      </w:pPr>
      <w:rPr>
        <w:rFonts w:ascii="Arial" w:hAnsi="Arial" w:hint="default"/>
      </w:rPr>
    </w:lvl>
    <w:lvl w:ilvl="1" w:tplc="CC94C3CC" w:tentative="1">
      <w:start w:val="1"/>
      <w:numFmt w:val="bullet"/>
      <w:lvlText w:val="•"/>
      <w:lvlJc w:val="left"/>
      <w:pPr>
        <w:tabs>
          <w:tab w:val="num" w:pos="1440"/>
        </w:tabs>
        <w:ind w:left="1440" w:hanging="360"/>
      </w:pPr>
      <w:rPr>
        <w:rFonts w:ascii="Arial" w:hAnsi="Arial" w:hint="default"/>
      </w:rPr>
    </w:lvl>
    <w:lvl w:ilvl="2" w:tplc="F57E96E2" w:tentative="1">
      <w:start w:val="1"/>
      <w:numFmt w:val="bullet"/>
      <w:lvlText w:val="•"/>
      <w:lvlJc w:val="left"/>
      <w:pPr>
        <w:tabs>
          <w:tab w:val="num" w:pos="2160"/>
        </w:tabs>
        <w:ind w:left="2160" w:hanging="360"/>
      </w:pPr>
      <w:rPr>
        <w:rFonts w:ascii="Arial" w:hAnsi="Arial" w:hint="default"/>
      </w:rPr>
    </w:lvl>
    <w:lvl w:ilvl="3" w:tplc="DFC07502" w:tentative="1">
      <w:start w:val="1"/>
      <w:numFmt w:val="bullet"/>
      <w:lvlText w:val="•"/>
      <w:lvlJc w:val="left"/>
      <w:pPr>
        <w:tabs>
          <w:tab w:val="num" w:pos="2880"/>
        </w:tabs>
        <w:ind w:left="2880" w:hanging="360"/>
      </w:pPr>
      <w:rPr>
        <w:rFonts w:ascii="Arial" w:hAnsi="Arial" w:hint="default"/>
      </w:rPr>
    </w:lvl>
    <w:lvl w:ilvl="4" w:tplc="284C3226" w:tentative="1">
      <w:start w:val="1"/>
      <w:numFmt w:val="bullet"/>
      <w:lvlText w:val="•"/>
      <w:lvlJc w:val="left"/>
      <w:pPr>
        <w:tabs>
          <w:tab w:val="num" w:pos="3600"/>
        </w:tabs>
        <w:ind w:left="3600" w:hanging="360"/>
      </w:pPr>
      <w:rPr>
        <w:rFonts w:ascii="Arial" w:hAnsi="Arial" w:hint="default"/>
      </w:rPr>
    </w:lvl>
    <w:lvl w:ilvl="5" w:tplc="4F0AAB5A" w:tentative="1">
      <w:start w:val="1"/>
      <w:numFmt w:val="bullet"/>
      <w:lvlText w:val="•"/>
      <w:lvlJc w:val="left"/>
      <w:pPr>
        <w:tabs>
          <w:tab w:val="num" w:pos="4320"/>
        </w:tabs>
        <w:ind w:left="4320" w:hanging="360"/>
      </w:pPr>
      <w:rPr>
        <w:rFonts w:ascii="Arial" w:hAnsi="Arial" w:hint="default"/>
      </w:rPr>
    </w:lvl>
    <w:lvl w:ilvl="6" w:tplc="411AD8E8" w:tentative="1">
      <w:start w:val="1"/>
      <w:numFmt w:val="bullet"/>
      <w:lvlText w:val="•"/>
      <w:lvlJc w:val="left"/>
      <w:pPr>
        <w:tabs>
          <w:tab w:val="num" w:pos="5040"/>
        </w:tabs>
        <w:ind w:left="5040" w:hanging="360"/>
      </w:pPr>
      <w:rPr>
        <w:rFonts w:ascii="Arial" w:hAnsi="Arial" w:hint="default"/>
      </w:rPr>
    </w:lvl>
    <w:lvl w:ilvl="7" w:tplc="EF646D3A" w:tentative="1">
      <w:start w:val="1"/>
      <w:numFmt w:val="bullet"/>
      <w:lvlText w:val="•"/>
      <w:lvlJc w:val="left"/>
      <w:pPr>
        <w:tabs>
          <w:tab w:val="num" w:pos="5760"/>
        </w:tabs>
        <w:ind w:left="5760" w:hanging="360"/>
      </w:pPr>
      <w:rPr>
        <w:rFonts w:ascii="Arial" w:hAnsi="Arial" w:hint="default"/>
      </w:rPr>
    </w:lvl>
    <w:lvl w:ilvl="8" w:tplc="E9CE4CB2" w:tentative="1">
      <w:start w:val="1"/>
      <w:numFmt w:val="bullet"/>
      <w:lvlText w:val="•"/>
      <w:lvlJc w:val="left"/>
      <w:pPr>
        <w:tabs>
          <w:tab w:val="num" w:pos="6480"/>
        </w:tabs>
        <w:ind w:left="6480" w:hanging="360"/>
      </w:pPr>
      <w:rPr>
        <w:rFonts w:ascii="Arial" w:hAnsi="Arial" w:hint="default"/>
      </w:rPr>
    </w:lvl>
  </w:abstractNum>
  <w:abstractNum w:abstractNumId="9">
    <w:nsid w:val="19DB28D4"/>
    <w:multiLevelType w:val="hybridMultilevel"/>
    <w:tmpl w:val="1A1AE076"/>
    <w:lvl w:ilvl="0" w:tplc="D2E639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CF6845"/>
    <w:multiLevelType w:val="hybridMultilevel"/>
    <w:tmpl w:val="BA8634B8"/>
    <w:lvl w:ilvl="0" w:tplc="F9CCC01E">
      <w:start w:val="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AC31B1"/>
    <w:multiLevelType w:val="hybridMultilevel"/>
    <w:tmpl w:val="1F58D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705802"/>
    <w:multiLevelType w:val="hybridMultilevel"/>
    <w:tmpl w:val="1734AE46"/>
    <w:lvl w:ilvl="0" w:tplc="453C876C">
      <w:start w:val="1"/>
      <w:numFmt w:val="bullet"/>
      <w:lvlText w:val="•"/>
      <w:lvlJc w:val="left"/>
      <w:pPr>
        <w:tabs>
          <w:tab w:val="num" w:pos="720"/>
        </w:tabs>
        <w:ind w:left="720" w:hanging="360"/>
      </w:pPr>
      <w:rPr>
        <w:rFonts w:ascii="Arial" w:hAnsi="Arial" w:hint="default"/>
      </w:rPr>
    </w:lvl>
    <w:lvl w:ilvl="1" w:tplc="E40AF5E4">
      <w:start w:val="2563"/>
      <w:numFmt w:val="bullet"/>
      <w:lvlText w:val="–"/>
      <w:lvlJc w:val="left"/>
      <w:pPr>
        <w:tabs>
          <w:tab w:val="num" w:pos="1440"/>
        </w:tabs>
        <w:ind w:left="1440" w:hanging="360"/>
      </w:pPr>
      <w:rPr>
        <w:rFonts w:ascii="Arial" w:hAnsi="Arial" w:hint="default"/>
      </w:rPr>
    </w:lvl>
    <w:lvl w:ilvl="2" w:tplc="B390259E">
      <w:start w:val="1"/>
      <w:numFmt w:val="bullet"/>
      <w:lvlText w:val="•"/>
      <w:lvlJc w:val="left"/>
      <w:pPr>
        <w:tabs>
          <w:tab w:val="num" w:pos="2160"/>
        </w:tabs>
        <w:ind w:left="2160" w:hanging="360"/>
      </w:pPr>
      <w:rPr>
        <w:rFonts w:ascii="Arial" w:hAnsi="Arial" w:hint="default"/>
      </w:rPr>
    </w:lvl>
    <w:lvl w:ilvl="3" w:tplc="6B0AFAA0" w:tentative="1">
      <w:start w:val="1"/>
      <w:numFmt w:val="bullet"/>
      <w:lvlText w:val="•"/>
      <w:lvlJc w:val="left"/>
      <w:pPr>
        <w:tabs>
          <w:tab w:val="num" w:pos="2880"/>
        </w:tabs>
        <w:ind w:left="2880" w:hanging="360"/>
      </w:pPr>
      <w:rPr>
        <w:rFonts w:ascii="Arial" w:hAnsi="Arial" w:hint="default"/>
      </w:rPr>
    </w:lvl>
    <w:lvl w:ilvl="4" w:tplc="7166F9EE" w:tentative="1">
      <w:start w:val="1"/>
      <w:numFmt w:val="bullet"/>
      <w:lvlText w:val="•"/>
      <w:lvlJc w:val="left"/>
      <w:pPr>
        <w:tabs>
          <w:tab w:val="num" w:pos="3600"/>
        </w:tabs>
        <w:ind w:left="3600" w:hanging="360"/>
      </w:pPr>
      <w:rPr>
        <w:rFonts w:ascii="Arial" w:hAnsi="Arial" w:hint="default"/>
      </w:rPr>
    </w:lvl>
    <w:lvl w:ilvl="5" w:tplc="D0B09020" w:tentative="1">
      <w:start w:val="1"/>
      <w:numFmt w:val="bullet"/>
      <w:lvlText w:val="•"/>
      <w:lvlJc w:val="left"/>
      <w:pPr>
        <w:tabs>
          <w:tab w:val="num" w:pos="4320"/>
        </w:tabs>
        <w:ind w:left="4320" w:hanging="360"/>
      </w:pPr>
      <w:rPr>
        <w:rFonts w:ascii="Arial" w:hAnsi="Arial" w:hint="default"/>
      </w:rPr>
    </w:lvl>
    <w:lvl w:ilvl="6" w:tplc="84CC163E" w:tentative="1">
      <w:start w:val="1"/>
      <w:numFmt w:val="bullet"/>
      <w:lvlText w:val="•"/>
      <w:lvlJc w:val="left"/>
      <w:pPr>
        <w:tabs>
          <w:tab w:val="num" w:pos="5040"/>
        </w:tabs>
        <w:ind w:left="5040" w:hanging="360"/>
      </w:pPr>
      <w:rPr>
        <w:rFonts w:ascii="Arial" w:hAnsi="Arial" w:hint="default"/>
      </w:rPr>
    </w:lvl>
    <w:lvl w:ilvl="7" w:tplc="9BDCE372" w:tentative="1">
      <w:start w:val="1"/>
      <w:numFmt w:val="bullet"/>
      <w:lvlText w:val="•"/>
      <w:lvlJc w:val="left"/>
      <w:pPr>
        <w:tabs>
          <w:tab w:val="num" w:pos="5760"/>
        </w:tabs>
        <w:ind w:left="5760" w:hanging="360"/>
      </w:pPr>
      <w:rPr>
        <w:rFonts w:ascii="Arial" w:hAnsi="Arial" w:hint="default"/>
      </w:rPr>
    </w:lvl>
    <w:lvl w:ilvl="8" w:tplc="0FF218EE" w:tentative="1">
      <w:start w:val="1"/>
      <w:numFmt w:val="bullet"/>
      <w:lvlText w:val="•"/>
      <w:lvlJc w:val="left"/>
      <w:pPr>
        <w:tabs>
          <w:tab w:val="num" w:pos="6480"/>
        </w:tabs>
        <w:ind w:left="6480" w:hanging="360"/>
      </w:pPr>
      <w:rPr>
        <w:rFonts w:ascii="Arial" w:hAnsi="Arial" w:hint="default"/>
      </w:rPr>
    </w:lvl>
  </w:abstractNum>
  <w:abstractNum w:abstractNumId="13">
    <w:nsid w:val="2A6051B1"/>
    <w:multiLevelType w:val="hybridMultilevel"/>
    <w:tmpl w:val="100C06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370C52"/>
    <w:multiLevelType w:val="hybridMultilevel"/>
    <w:tmpl w:val="B128C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D835E7"/>
    <w:multiLevelType w:val="hybridMultilevel"/>
    <w:tmpl w:val="E94A4A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C921329"/>
    <w:multiLevelType w:val="hybridMultilevel"/>
    <w:tmpl w:val="883E2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3764F8"/>
    <w:multiLevelType w:val="hybridMultilevel"/>
    <w:tmpl w:val="B5D08668"/>
    <w:lvl w:ilvl="0" w:tplc="C5AAB3FE">
      <w:start w:val="1"/>
      <w:numFmt w:val="bullet"/>
      <w:lvlText w:val=""/>
      <w:lvlJc w:val="left"/>
      <w:pPr>
        <w:tabs>
          <w:tab w:val="num" w:pos="720"/>
        </w:tabs>
        <w:ind w:left="720" w:hanging="360"/>
      </w:pPr>
      <w:rPr>
        <w:rFonts w:ascii="Wingdings" w:hAnsi="Wingdings" w:hint="default"/>
      </w:rPr>
    </w:lvl>
    <w:lvl w:ilvl="1" w:tplc="B656A17E" w:tentative="1">
      <w:start w:val="1"/>
      <w:numFmt w:val="bullet"/>
      <w:lvlText w:val=""/>
      <w:lvlJc w:val="left"/>
      <w:pPr>
        <w:tabs>
          <w:tab w:val="num" w:pos="1440"/>
        </w:tabs>
        <w:ind w:left="1440" w:hanging="360"/>
      </w:pPr>
      <w:rPr>
        <w:rFonts w:ascii="Wingdings" w:hAnsi="Wingdings" w:hint="default"/>
      </w:rPr>
    </w:lvl>
    <w:lvl w:ilvl="2" w:tplc="CCB6EF2A" w:tentative="1">
      <w:start w:val="1"/>
      <w:numFmt w:val="bullet"/>
      <w:lvlText w:val=""/>
      <w:lvlJc w:val="left"/>
      <w:pPr>
        <w:tabs>
          <w:tab w:val="num" w:pos="2160"/>
        </w:tabs>
        <w:ind w:left="2160" w:hanging="360"/>
      </w:pPr>
      <w:rPr>
        <w:rFonts w:ascii="Wingdings" w:hAnsi="Wingdings" w:hint="default"/>
      </w:rPr>
    </w:lvl>
    <w:lvl w:ilvl="3" w:tplc="9EA6C66A" w:tentative="1">
      <w:start w:val="1"/>
      <w:numFmt w:val="bullet"/>
      <w:lvlText w:val=""/>
      <w:lvlJc w:val="left"/>
      <w:pPr>
        <w:tabs>
          <w:tab w:val="num" w:pos="2880"/>
        </w:tabs>
        <w:ind w:left="2880" w:hanging="360"/>
      </w:pPr>
      <w:rPr>
        <w:rFonts w:ascii="Wingdings" w:hAnsi="Wingdings" w:hint="default"/>
      </w:rPr>
    </w:lvl>
    <w:lvl w:ilvl="4" w:tplc="63587D86" w:tentative="1">
      <w:start w:val="1"/>
      <w:numFmt w:val="bullet"/>
      <w:lvlText w:val=""/>
      <w:lvlJc w:val="left"/>
      <w:pPr>
        <w:tabs>
          <w:tab w:val="num" w:pos="3600"/>
        </w:tabs>
        <w:ind w:left="3600" w:hanging="360"/>
      </w:pPr>
      <w:rPr>
        <w:rFonts w:ascii="Wingdings" w:hAnsi="Wingdings" w:hint="default"/>
      </w:rPr>
    </w:lvl>
    <w:lvl w:ilvl="5" w:tplc="0F547A9A" w:tentative="1">
      <w:start w:val="1"/>
      <w:numFmt w:val="bullet"/>
      <w:lvlText w:val=""/>
      <w:lvlJc w:val="left"/>
      <w:pPr>
        <w:tabs>
          <w:tab w:val="num" w:pos="4320"/>
        </w:tabs>
        <w:ind w:left="4320" w:hanging="360"/>
      </w:pPr>
      <w:rPr>
        <w:rFonts w:ascii="Wingdings" w:hAnsi="Wingdings" w:hint="default"/>
      </w:rPr>
    </w:lvl>
    <w:lvl w:ilvl="6" w:tplc="D1949572" w:tentative="1">
      <w:start w:val="1"/>
      <w:numFmt w:val="bullet"/>
      <w:lvlText w:val=""/>
      <w:lvlJc w:val="left"/>
      <w:pPr>
        <w:tabs>
          <w:tab w:val="num" w:pos="5040"/>
        </w:tabs>
        <w:ind w:left="5040" w:hanging="360"/>
      </w:pPr>
      <w:rPr>
        <w:rFonts w:ascii="Wingdings" w:hAnsi="Wingdings" w:hint="default"/>
      </w:rPr>
    </w:lvl>
    <w:lvl w:ilvl="7" w:tplc="B37E56D2" w:tentative="1">
      <w:start w:val="1"/>
      <w:numFmt w:val="bullet"/>
      <w:lvlText w:val=""/>
      <w:lvlJc w:val="left"/>
      <w:pPr>
        <w:tabs>
          <w:tab w:val="num" w:pos="5760"/>
        </w:tabs>
        <w:ind w:left="5760" w:hanging="360"/>
      </w:pPr>
      <w:rPr>
        <w:rFonts w:ascii="Wingdings" w:hAnsi="Wingdings" w:hint="default"/>
      </w:rPr>
    </w:lvl>
    <w:lvl w:ilvl="8" w:tplc="2AAC6D54" w:tentative="1">
      <w:start w:val="1"/>
      <w:numFmt w:val="bullet"/>
      <w:lvlText w:val=""/>
      <w:lvlJc w:val="left"/>
      <w:pPr>
        <w:tabs>
          <w:tab w:val="num" w:pos="6480"/>
        </w:tabs>
        <w:ind w:left="6480" w:hanging="360"/>
      </w:pPr>
      <w:rPr>
        <w:rFonts w:ascii="Wingdings" w:hAnsi="Wingdings" w:hint="default"/>
      </w:rPr>
    </w:lvl>
  </w:abstractNum>
  <w:abstractNum w:abstractNumId="18">
    <w:nsid w:val="34DA3C9C"/>
    <w:multiLevelType w:val="hybridMultilevel"/>
    <w:tmpl w:val="C09A7B6E"/>
    <w:lvl w:ilvl="0" w:tplc="B56C70C0">
      <w:start w:val="1"/>
      <w:numFmt w:val="bullet"/>
      <w:lvlText w:val="•"/>
      <w:lvlJc w:val="left"/>
      <w:pPr>
        <w:tabs>
          <w:tab w:val="num" w:pos="360"/>
        </w:tabs>
        <w:ind w:left="360" w:hanging="360"/>
      </w:pPr>
      <w:rPr>
        <w:rFonts w:ascii="Arial" w:hAnsi="Arial" w:hint="default"/>
      </w:rPr>
    </w:lvl>
    <w:lvl w:ilvl="1" w:tplc="1698203C">
      <w:start w:val="1"/>
      <w:numFmt w:val="bullet"/>
      <w:lvlText w:val="•"/>
      <w:lvlJc w:val="left"/>
      <w:pPr>
        <w:tabs>
          <w:tab w:val="num" w:pos="1080"/>
        </w:tabs>
        <w:ind w:left="1080" w:hanging="360"/>
      </w:pPr>
      <w:rPr>
        <w:rFonts w:ascii="Arial" w:hAnsi="Arial" w:hint="default"/>
      </w:rPr>
    </w:lvl>
    <w:lvl w:ilvl="2" w:tplc="21424A74" w:tentative="1">
      <w:start w:val="1"/>
      <w:numFmt w:val="bullet"/>
      <w:lvlText w:val="•"/>
      <w:lvlJc w:val="left"/>
      <w:pPr>
        <w:tabs>
          <w:tab w:val="num" w:pos="1800"/>
        </w:tabs>
        <w:ind w:left="1800" w:hanging="360"/>
      </w:pPr>
      <w:rPr>
        <w:rFonts w:ascii="Arial" w:hAnsi="Arial" w:hint="default"/>
      </w:rPr>
    </w:lvl>
    <w:lvl w:ilvl="3" w:tplc="BF661E86" w:tentative="1">
      <w:start w:val="1"/>
      <w:numFmt w:val="bullet"/>
      <w:lvlText w:val="•"/>
      <w:lvlJc w:val="left"/>
      <w:pPr>
        <w:tabs>
          <w:tab w:val="num" w:pos="2520"/>
        </w:tabs>
        <w:ind w:left="2520" w:hanging="360"/>
      </w:pPr>
      <w:rPr>
        <w:rFonts w:ascii="Arial" w:hAnsi="Arial" w:hint="default"/>
      </w:rPr>
    </w:lvl>
    <w:lvl w:ilvl="4" w:tplc="69E04796" w:tentative="1">
      <w:start w:val="1"/>
      <w:numFmt w:val="bullet"/>
      <w:lvlText w:val="•"/>
      <w:lvlJc w:val="left"/>
      <w:pPr>
        <w:tabs>
          <w:tab w:val="num" w:pos="3240"/>
        </w:tabs>
        <w:ind w:left="3240" w:hanging="360"/>
      </w:pPr>
      <w:rPr>
        <w:rFonts w:ascii="Arial" w:hAnsi="Arial" w:hint="default"/>
      </w:rPr>
    </w:lvl>
    <w:lvl w:ilvl="5" w:tplc="B4523C72" w:tentative="1">
      <w:start w:val="1"/>
      <w:numFmt w:val="bullet"/>
      <w:lvlText w:val="•"/>
      <w:lvlJc w:val="left"/>
      <w:pPr>
        <w:tabs>
          <w:tab w:val="num" w:pos="3960"/>
        </w:tabs>
        <w:ind w:left="3960" w:hanging="360"/>
      </w:pPr>
      <w:rPr>
        <w:rFonts w:ascii="Arial" w:hAnsi="Arial" w:hint="default"/>
      </w:rPr>
    </w:lvl>
    <w:lvl w:ilvl="6" w:tplc="4AD2B120" w:tentative="1">
      <w:start w:val="1"/>
      <w:numFmt w:val="bullet"/>
      <w:lvlText w:val="•"/>
      <w:lvlJc w:val="left"/>
      <w:pPr>
        <w:tabs>
          <w:tab w:val="num" w:pos="4680"/>
        </w:tabs>
        <w:ind w:left="4680" w:hanging="360"/>
      </w:pPr>
      <w:rPr>
        <w:rFonts w:ascii="Arial" w:hAnsi="Arial" w:hint="default"/>
      </w:rPr>
    </w:lvl>
    <w:lvl w:ilvl="7" w:tplc="C2F6D68C" w:tentative="1">
      <w:start w:val="1"/>
      <w:numFmt w:val="bullet"/>
      <w:lvlText w:val="•"/>
      <w:lvlJc w:val="left"/>
      <w:pPr>
        <w:tabs>
          <w:tab w:val="num" w:pos="5400"/>
        </w:tabs>
        <w:ind w:left="5400" w:hanging="360"/>
      </w:pPr>
      <w:rPr>
        <w:rFonts w:ascii="Arial" w:hAnsi="Arial" w:hint="default"/>
      </w:rPr>
    </w:lvl>
    <w:lvl w:ilvl="8" w:tplc="6A84A646" w:tentative="1">
      <w:start w:val="1"/>
      <w:numFmt w:val="bullet"/>
      <w:lvlText w:val="•"/>
      <w:lvlJc w:val="left"/>
      <w:pPr>
        <w:tabs>
          <w:tab w:val="num" w:pos="6120"/>
        </w:tabs>
        <w:ind w:left="6120" w:hanging="360"/>
      </w:pPr>
      <w:rPr>
        <w:rFonts w:ascii="Arial" w:hAnsi="Arial" w:hint="default"/>
      </w:rPr>
    </w:lvl>
  </w:abstractNum>
  <w:abstractNum w:abstractNumId="19">
    <w:nsid w:val="394B29D4"/>
    <w:multiLevelType w:val="hybridMultilevel"/>
    <w:tmpl w:val="8288023A"/>
    <w:lvl w:ilvl="0" w:tplc="3F74B2BE">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1440"/>
        </w:tabs>
        <w:ind w:left="1440" w:hanging="360"/>
      </w:pPr>
      <w:rPr>
        <w:rFonts w:ascii="Symbol" w:hAnsi="Symbol" w:hint="default"/>
      </w:rPr>
    </w:lvl>
    <w:lvl w:ilvl="2" w:tplc="7A663320" w:tentative="1">
      <w:start w:val="1"/>
      <w:numFmt w:val="bullet"/>
      <w:lvlText w:val="•"/>
      <w:lvlJc w:val="left"/>
      <w:pPr>
        <w:tabs>
          <w:tab w:val="num" w:pos="2160"/>
        </w:tabs>
        <w:ind w:left="2160" w:hanging="360"/>
      </w:pPr>
      <w:rPr>
        <w:rFonts w:ascii="Arial" w:hAnsi="Arial" w:hint="default"/>
      </w:rPr>
    </w:lvl>
    <w:lvl w:ilvl="3" w:tplc="E29892D2" w:tentative="1">
      <w:start w:val="1"/>
      <w:numFmt w:val="bullet"/>
      <w:lvlText w:val="•"/>
      <w:lvlJc w:val="left"/>
      <w:pPr>
        <w:tabs>
          <w:tab w:val="num" w:pos="2880"/>
        </w:tabs>
        <w:ind w:left="2880" w:hanging="360"/>
      </w:pPr>
      <w:rPr>
        <w:rFonts w:ascii="Arial" w:hAnsi="Arial" w:hint="default"/>
      </w:rPr>
    </w:lvl>
    <w:lvl w:ilvl="4" w:tplc="1ED8A2CC" w:tentative="1">
      <w:start w:val="1"/>
      <w:numFmt w:val="bullet"/>
      <w:lvlText w:val="•"/>
      <w:lvlJc w:val="left"/>
      <w:pPr>
        <w:tabs>
          <w:tab w:val="num" w:pos="3600"/>
        </w:tabs>
        <w:ind w:left="3600" w:hanging="360"/>
      </w:pPr>
      <w:rPr>
        <w:rFonts w:ascii="Arial" w:hAnsi="Arial" w:hint="default"/>
      </w:rPr>
    </w:lvl>
    <w:lvl w:ilvl="5" w:tplc="0284C536" w:tentative="1">
      <w:start w:val="1"/>
      <w:numFmt w:val="bullet"/>
      <w:lvlText w:val="•"/>
      <w:lvlJc w:val="left"/>
      <w:pPr>
        <w:tabs>
          <w:tab w:val="num" w:pos="4320"/>
        </w:tabs>
        <w:ind w:left="4320" w:hanging="360"/>
      </w:pPr>
      <w:rPr>
        <w:rFonts w:ascii="Arial" w:hAnsi="Arial" w:hint="default"/>
      </w:rPr>
    </w:lvl>
    <w:lvl w:ilvl="6" w:tplc="2954FD0C" w:tentative="1">
      <w:start w:val="1"/>
      <w:numFmt w:val="bullet"/>
      <w:lvlText w:val="•"/>
      <w:lvlJc w:val="left"/>
      <w:pPr>
        <w:tabs>
          <w:tab w:val="num" w:pos="5040"/>
        </w:tabs>
        <w:ind w:left="5040" w:hanging="360"/>
      </w:pPr>
      <w:rPr>
        <w:rFonts w:ascii="Arial" w:hAnsi="Arial" w:hint="default"/>
      </w:rPr>
    </w:lvl>
    <w:lvl w:ilvl="7" w:tplc="5B1E0676" w:tentative="1">
      <w:start w:val="1"/>
      <w:numFmt w:val="bullet"/>
      <w:lvlText w:val="•"/>
      <w:lvlJc w:val="left"/>
      <w:pPr>
        <w:tabs>
          <w:tab w:val="num" w:pos="5760"/>
        </w:tabs>
        <w:ind w:left="5760" w:hanging="360"/>
      </w:pPr>
      <w:rPr>
        <w:rFonts w:ascii="Arial" w:hAnsi="Arial" w:hint="default"/>
      </w:rPr>
    </w:lvl>
    <w:lvl w:ilvl="8" w:tplc="182A5C2C" w:tentative="1">
      <w:start w:val="1"/>
      <w:numFmt w:val="bullet"/>
      <w:lvlText w:val="•"/>
      <w:lvlJc w:val="left"/>
      <w:pPr>
        <w:tabs>
          <w:tab w:val="num" w:pos="6480"/>
        </w:tabs>
        <w:ind w:left="6480" w:hanging="360"/>
      </w:pPr>
      <w:rPr>
        <w:rFonts w:ascii="Arial" w:hAnsi="Arial" w:hint="default"/>
      </w:rPr>
    </w:lvl>
  </w:abstractNum>
  <w:abstractNum w:abstractNumId="20">
    <w:nsid w:val="3A463E65"/>
    <w:multiLevelType w:val="hybridMultilevel"/>
    <w:tmpl w:val="B29EE536"/>
    <w:lvl w:ilvl="0" w:tplc="3F74B2BE">
      <w:start w:val="1"/>
      <w:numFmt w:val="bullet"/>
      <w:lvlText w:val="•"/>
      <w:lvlJc w:val="left"/>
      <w:pPr>
        <w:tabs>
          <w:tab w:val="num" w:pos="1440"/>
        </w:tabs>
        <w:ind w:left="1440" w:hanging="360"/>
      </w:pPr>
      <w:rPr>
        <w:rFonts w:ascii="Arial" w:hAnsi="Arial" w:hint="default"/>
      </w:rPr>
    </w:lvl>
    <w:lvl w:ilvl="1" w:tplc="C36C9C4C">
      <w:start w:val="2563"/>
      <w:numFmt w:val="bullet"/>
      <w:lvlText w:val="–"/>
      <w:lvlJc w:val="left"/>
      <w:pPr>
        <w:tabs>
          <w:tab w:val="num" w:pos="2160"/>
        </w:tabs>
        <w:ind w:left="2160" w:hanging="360"/>
      </w:pPr>
      <w:rPr>
        <w:rFonts w:ascii="Arial" w:hAnsi="Arial" w:hint="default"/>
      </w:rPr>
    </w:lvl>
    <w:lvl w:ilvl="2" w:tplc="7A663320" w:tentative="1">
      <w:start w:val="1"/>
      <w:numFmt w:val="bullet"/>
      <w:lvlText w:val="•"/>
      <w:lvlJc w:val="left"/>
      <w:pPr>
        <w:tabs>
          <w:tab w:val="num" w:pos="2880"/>
        </w:tabs>
        <w:ind w:left="2880" w:hanging="360"/>
      </w:pPr>
      <w:rPr>
        <w:rFonts w:ascii="Arial" w:hAnsi="Arial" w:hint="default"/>
      </w:rPr>
    </w:lvl>
    <w:lvl w:ilvl="3" w:tplc="E29892D2" w:tentative="1">
      <w:start w:val="1"/>
      <w:numFmt w:val="bullet"/>
      <w:lvlText w:val="•"/>
      <w:lvlJc w:val="left"/>
      <w:pPr>
        <w:tabs>
          <w:tab w:val="num" w:pos="3600"/>
        </w:tabs>
        <w:ind w:left="3600" w:hanging="360"/>
      </w:pPr>
      <w:rPr>
        <w:rFonts w:ascii="Arial" w:hAnsi="Arial" w:hint="default"/>
      </w:rPr>
    </w:lvl>
    <w:lvl w:ilvl="4" w:tplc="1ED8A2CC" w:tentative="1">
      <w:start w:val="1"/>
      <w:numFmt w:val="bullet"/>
      <w:lvlText w:val="•"/>
      <w:lvlJc w:val="left"/>
      <w:pPr>
        <w:tabs>
          <w:tab w:val="num" w:pos="4320"/>
        </w:tabs>
        <w:ind w:left="4320" w:hanging="360"/>
      </w:pPr>
      <w:rPr>
        <w:rFonts w:ascii="Arial" w:hAnsi="Arial" w:hint="default"/>
      </w:rPr>
    </w:lvl>
    <w:lvl w:ilvl="5" w:tplc="0284C536" w:tentative="1">
      <w:start w:val="1"/>
      <w:numFmt w:val="bullet"/>
      <w:lvlText w:val="•"/>
      <w:lvlJc w:val="left"/>
      <w:pPr>
        <w:tabs>
          <w:tab w:val="num" w:pos="5040"/>
        </w:tabs>
        <w:ind w:left="5040" w:hanging="360"/>
      </w:pPr>
      <w:rPr>
        <w:rFonts w:ascii="Arial" w:hAnsi="Arial" w:hint="default"/>
      </w:rPr>
    </w:lvl>
    <w:lvl w:ilvl="6" w:tplc="2954FD0C" w:tentative="1">
      <w:start w:val="1"/>
      <w:numFmt w:val="bullet"/>
      <w:lvlText w:val="•"/>
      <w:lvlJc w:val="left"/>
      <w:pPr>
        <w:tabs>
          <w:tab w:val="num" w:pos="5760"/>
        </w:tabs>
        <w:ind w:left="5760" w:hanging="360"/>
      </w:pPr>
      <w:rPr>
        <w:rFonts w:ascii="Arial" w:hAnsi="Arial" w:hint="default"/>
      </w:rPr>
    </w:lvl>
    <w:lvl w:ilvl="7" w:tplc="5B1E0676" w:tentative="1">
      <w:start w:val="1"/>
      <w:numFmt w:val="bullet"/>
      <w:lvlText w:val="•"/>
      <w:lvlJc w:val="left"/>
      <w:pPr>
        <w:tabs>
          <w:tab w:val="num" w:pos="6480"/>
        </w:tabs>
        <w:ind w:left="6480" w:hanging="360"/>
      </w:pPr>
      <w:rPr>
        <w:rFonts w:ascii="Arial" w:hAnsi="Arial" w:hint="default"/>
      </w:rPr>
    </w:lvl>
    <w:lvl w:ilvl="8" w:tplc="182A5C2C" w:tentative="1">
      <w:start w:val="1"/>
      <w:numFmt w:val="bullet"/>
      <w:lvlText w:val="•"/>
      <w:lvlJc w:val="left"/>
      <w:pPr>
        <w:tabs>
          <w:tab w:val="num" w:pos="7200"/>
        </w:tabs>
        <w:ind w:left="7200" w:hanging="360"/>
      </w:pPr>
      <w:rPr>
        <w:rFonts w:ascii="Arial" w:hAnsi="Arial" w:hint="default"/>
      </w:rPr>
    </w:lvl>
  </w:abstractNum>
  <w:abstractNum w:abstractNumId="21">
    <w:nsid w:val="3B305DD7"/>
    <w:multiLevelType w:val="hybridMultilevel"/>
    <w:tmpl w:val="0E7A9FE8"/>
    <w:lvl w:ilvl="0" w:tplc="0409000F">
      <w:start w:val="1"/>
      <w:numFmt w:val="decimal"/>
      <w:lvlText w:val="%1."/>
      <w:lvlJc w:val="left"/>
      <w:pPr>
        <w:ind w:left="54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BE2EF1"/>
    <w:multiLevelType w:val="hybridMultilevel"/>
    <w:tmpl w:val="3294B7DA"/>
    <w:lvl w:ilvl="0" w:tplc="8D0CA584">
      <w:numFmt w:val="bullet"/>
      <w:lvlText w:val=""/>
      <w:lvlJc w:val="left"/>
      <w:pPr>
        <w:ind w:left="720" w:hanging="360"/>
      </w:pPr>
      <w:rPr>
        <w:rFonts w:ascii="Symbol" w:eastAsiaTheme="minorHAnsi"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DD53BE"/>
    <w:multiLevelType w:val="hybridMultilevel"/>
    <w:tmpl w:val="15D4AD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A07F4C"/>
    <w:multiLevelType w:val="hybridMultilevel"/>
    <w:tmpl w:val="CF42B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124439"/>
    <w:multiLevelType w:val="hybridMultilevel"/>
    <w:tmpl w:val="F8C08B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1D563F"/>
    <w:multiLevelType w:val="hybridMultilevel"/>
    <w:tmpl w:val="D674D0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423DD7"/>
    <w:multiLevelType w:val="hybridMultilevel"/>
    <w:tmpl w:val="BB4E4B16"/>
    <w:lvl w:ilvl="0" w:tplc="B0427C88">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7A663320">
      <w:start w:val="1"/>
      <w:numFmt w:val="bullet"/>
      <w:lvlText w:val="•"/>
      <w:lvlJc w:val="left"/>
      <w:pPr>
        <w:tabs>
          <w:tab w:val="num" w:pos="1800"/>
        </w:tabs>
        <w:ind w:left="1800" w:hanging="360"/>
      </w:pPr>
      <w:rPr>
        <w:rFonts w:ascii="Arial" w:hAnsi="Arial" w:hint="default"/>
      </w:rPr>
    </w:lvl>
    <w:lvl w:ilvl="3" w:tplc="E29892D2" w:tentative="1">
      <w:start w:val="1"/>
      <w:numFmt w:val="bullet"/>
      <w:lvlText w:val="•"/>
      <w:lvlJc w:val="left"/>
      <w:pPr>
        <w:tabs>
          <w:tab w:val="num" w:pos="2520"/>
        </w:tabs>
        <w:ind w:left="2520" w:hanging="360"/>
      </w:pPr>
      <w:rPr>
        <w:rFonts w:ascii="Arial" w:hAnsi="Arial" w:hint="default"/>
      </w:rPr>
    </w:lvl>
    <w:lvl w:ilvl="4" w:tplc="1ED8A2CC" w:tentative="1">
      <w:start w:val="1"/>
      <w:numFmt w:val="bullet"/>
      <w:lvlText w:val="•"/>
      <w:lvlJc w:val="left"/>
      <w:pPr>
        <w:tabs>
          <w:tab w:val="num" w:pos="3240"/>
        </w:tabs>
        <w:ind w:left="3240" w:hanging="360"/>
      </w:pPr>
      <w:rPr>
        <w:rFonts w:ascii="Arial" w:hAnsi="Arial" w:hint="default"/>
      </w:rPr>
    </w:lvl>
    <w:lvl w:ilvl="5" w:tplc="0284C536" w:tentative="1">
      <w:start w:val="1"/>
      <w:numFmt w:val="bullet"/>
      <w:lvlText w:val="•"/>
      <w:lvlJc w:val="left"/>
      <w:pPr>
        <w:tabs>
          <w:tab w:val="num" w:pos="3960"/>
        </w:tabs>
        <w:ind w:left="3960" w:hanging="360"/>
      </w:pPr>
      <w:rPr>
        <w:rFonts w:ascii="Arial" w:hAnsi="Arial" w:hint="default"/>
      </w:rPr>
    </w:lvl>
    <w:lvl w:ilvl="6" w:tplc="2954FD0C" w:tentative="1">
      <w:start w:val="1"/>
      <w:numFmt w:val="bullet"/>
      <w:lvlText w:val="•"/>
      <w:lvlJc w:val="left"/>
      <w:pPr>
        <w:tabs>
          <w:tab w:val="num" w:pos="4680"/>
        </w:tabs>
        <w:ind w:left="4680" w:hanging="360"/>
      </w:pPr>
      <w:rPr>
        <w:rFonts w:ascii="Arial" w:hAnsi="Arial" w:hint="default"/>
      </w:rPr>
    </w:lvl>
    <w:lvl w:ilvl="7" w:tplc="5B1E0676" w:tentative="1">
      <w:start w:val="1"/>
      <w:numFmt w:val="bullet"/>
      <w:lvlText w:val="•"/>
      <w:lvlJc w:val="left"/>
      <w:pPr>
        <w:tabs>
          <w:tab w:val="num" w:pos="5400"/>
        </w:tabs>
        <w:ind w:left="5400" w:hanging="360"/>
      </w:pPr>
      <w:rPr>
        <w:rFonts w:ascii="Arial" w:hAnsi="Arial" w:hint="default"/>
      </w:rPr>
    </w:lvl>
    <w:lvl w:ilvl="8" w:tplc="182A5C2C" w:tentative="1">
      <w:start w:val="1"/>
      <w:numFmt w:val="bullet"/>
      <w:lvlText w:val="•"/>
      <w:lvlJc w:val="left"/>
      <w:pPr>
        <w:tabs>
          <w:tab w:val="num" w:pos="6120"/>
        </w:tabs>
        <w:ind w:left="6120" w:hanging="360"/>
      </w:pPr>
      <w:rPr>
        <w:rFonts w:ascii="Arial" w:hAnsi="Arial" w:hint="default"/>
      </w:rPr>
    </w:lvl>
  </w:abstractNum>
  <w:abstractNum w:abstractNumId="28">
    <w:nsid w:val="4FC75BCB"/>
    <w:multiLevelType w:val="hybridMultilevel"/>
    <w:tmpl w:val="9F4829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519B611A"/>
    <w:multiLevelType w:val="hybridMultilevel"/>
    <w:tmpl w:val="08282D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6356D43"/>
    <w:multiLevelType w:val="hybridMultilevel"/>
    <w:tmpl w:val="F0CAFDA6"/>
    <w:lvl w:ilvl="0" w:tplc="52A4EF94">
      <w:start w:val="1"/>
      <w:numFmt w:val="bullet"/>
      <w:lvlText w:val="•"/>
      <w:lvlJc w:val="left"/>
      <w:pPr>
        <w:tabs>
          <w:tab w:val="num" w:pos="720"/>
        </w:tabs>
        <w:ind w:left="720" w:hanging="360"/>
      </w:pPr>
      <w:rPr>
        <w:rFonts w:ascii="Arial" w:hAnsi="Arial" w:hint="default"/>
      </w:rPr>
    </w:lvl>
    <w:lvl w:ilvl="1" w:tplc="86C81118" w:tentative="1">
      <w:start w:val="1"/>
      <w:numFmt w:val="bullet"/>
      <w:lvlText w:val="•"/>
      <w:lvlJc w:val="left"/>
      <w:pPr>
        <w:tabs>
          <w:tab w:val="num" w:pos="1440"/>
        </w:tabs>
        <w:ind w:left="1440" w:hanging="360"/>
      </w:pPr>
      <w:rPr>
        <w:rFonts w:ascii="Arial" w:hAnsi="Arial" w:hint="default"/>
      </w:rPr>
    </w:lvl>
    <w:lvl w:ilvl="2" w:tplc="2A30D9A6" w:tentative="1">
      <w:start w:val="1"/>
      <w:numFmt w:val="bullet"/>
      <w:lvlText w:val="•"/>
      <w:lvlJc w:val="left"/>
      <w:pPr>
        <w:tabs>
          <w:tab w:val="num" w:pos="2160"/>
        </w:tabs>
        <w:ind w:left="2160" w:hanging="360"/>
      </w:pPr>
      <w:rPr>
        <w:rFonts w:ascii="Arial" w:hAnsi="Arial" w:hint="default"/>
      </w:rPr>
    </w:lvl>
    <w:lvl w:ilvl="3" w:tplc="2E68B5C6" w:tentative="1">
      <w:start w:val="1"/>
      <w:numFmt w:val="bullet"/>
      <w:lvlText w:val="•"/>
      <w:lvlJc w:val="left"/>
      <w:pPr>
        <w:tabs>
          <w:tab w:val="num" w:pos="2880"/>
        </w:tabs>
        <w:ind w:left="2880" w:hanging="360"/>
      </w:pPr>
      <w:rPr>
        <w:rFonts w:ascii="Arial" w:hAnsi="Arial" w:hint="default"/>
      </w:rPr>
    </w:lvl>
    <w:lvl w:ilvl="4" w:tplc="FDE8570A" w:tentative="1">
      <w:start w:val="1"/>
      <w:numFmt w:val="bullet"/>
      <w:lvlText w:val="•"/>
      <w:lvlJc w:val="left"/>
      <w:pPr>
        <w:tabs>
          <w:tab w:val="num" w:pos="3600"/>
        </w:tabs>
        <w:ind w:left="3600" w:hanging="360"/>
      </w:pPr>
      <w:rPr>
        <w:rFonts w:ascii="Arial" w:hAnsi="Arial" w:hint="default"/>
      </w:rPr>
    </w:lvl>
    <w:lvl w:ilvl="5" w:tplc="929866FA" w:tentative="1">
      <w:start w:val="1"/>
      <w:numFmt w:val="bullet"/>
      <w:lvlText w:val="•"/>
      <w:lvlJc w:val="left"/>
      <w:pPr>
        <w:tabs>
          <w:tab w:val="num" w:pos="4320"/>
        </w:tabs>
        <w:ind w:left="4320" w:hanging="360"/>
      </w:pPr>
      <w:rPr>
        <w:rFonts w:ascii="Arial" w:hAnsi="Arial" w:hint="default"/>
      </w:rPr>
    </w:lvl>
    <w:lvl w:ilvl="6" w:tplc="E6AE4400" w:tentative="1">
      <w:start w:val="1"/>
      <w:numFmt w:val="bullet"/>
      <w:lvlText w:val="•"/>
      <w:lvlJc w:val="left"/>
      <w:pPr>
        <w:tabs>
          <w:tab w:val="num" w:pos="5040"/>
        </w:tabs>
        <w:ind w:left="5040" w:hanging="360"/>
      </w:pPr>
      <w:rPr>
        <w:rFonts w:ascii="Arial" w:hAnsi="Arial" w:hint="default"/>
      </w:rPr>
    </w:lvl>
    <w:lvl w:ilvl="7" w:tplc="2CB213EC" w:tentative="1">
      <w:start w:val="1"/>
      <w:numFmt w:val="bullet"/>
      <w:lvlText w:val="•"/>
      <w:lvlJc w:val="left"/>
      <w:pPr>
        <w:tabs>
          <w:tab w:val="num" w:pos="5760"/>
        </w:tabs>
        <w:ind w:left="5760" w:hanging="360"/>
      </w:pPr>
      <w:rPr>
        <w:rFonts w:ascii="Arial" w:hAnsi="Arial" w:hint="default"/>
      </w:rPr>
    </w:lvl>
    <w:lvl w:ilvl="8" w:tplc="B6E615A6" w:tentative="1">
      <w:start w:val="1"/>
      <w:numFmt w:val="bullet"/>
      <w:lvlText w:val="•"/>
      <w:lvlJc w:val="left"/>
      <w:pPr>
        <w:tabs>
          <w:tab w:val="num" w:pos="6480"/>
        </w:tabs>
        <w:ind w:left="6480" w:hanging="360"/>
      </w:pPr>
      <w:rPr>
        <w:rFonts w:ascii="Arial" w:hAnsi="Arial" w:hint="default"/>
      </w:rPr>
    </w:lvl>
  </w:abstractNum>
  <w:abstractNum w:abstractNumId="31">
    <w:nsid w:val="58D82314"/>
    <w:multiLevelType w:val="hybridMultilevel"/>
    <w:tmpl w:val="13BEB46A"/>
    <w:lvl w:ilvl="0" w:tplc="3EB62BB4">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A582D47"/>
    <w:multiLevelType w:val="hybridMultilevel"/>
    <w:tmpl w:val="9244B99C"/>
    <w:lvl w:ilvl="0" w:tplc="3E2A4010">
      <w:start w:val="1"/>
      <w:numFmt w:val="bullet"/>
      <w:lvlText w:val=""/>
      <w:lvlJc w:val="left"/>
      <w:pPr>
        <w:tabs>
          <w:tab w:val="num" w:pos="720"/>
        </w:tabs>
        <w:ind w:left="720" w:hanging="360"/>
      </w:pPr>
      <w:rPr>
        <w:rFonts w:ascii="Wingdings" w:hAnsi="Wingdings" w:hint="default"/>
      </w:rPr>
    </w:lvl>
    <w:lvl w:ilvl="1" w:tplc="371EC606" w:tentative="1">
      <w:start w:val="1"/>
      <w:numFmt w:val="bullet"/>
      <w:lvlText w:val=""/>
      <w:lvlJc w:val="left"/>
      <w:pPr>
        <w:tabs>
          <w:tab w:val="num" w:pos="1440"/>
        </w:tabs>
        <w:ind w:left="1440" w:hanging="360"/>
      </w:pPr>
      <w:rPr>
        <w:rFonts w:ascii="Wingdings" w:hAnsi="Wingdings" w:hint="default"/>
      </w:rPr>
    </w:lvl>
    <w:lvl w:ilvl="2" w:tplc="7B480E62" w:tentative="1">
      <w:start w:val="1"/>
      <w:numFmt w:val="bullet"/>
      <w:lvlText w:val=""/>
      <w:lvlJc w:val="left"/>
      <w:pPr>
        <w:tabs>
          <w:tab w:val="num" w:pos="2160"/>
        </w:tabs>
        <w:ind w:left="2160" w:hanging="360"/>
      </w:pPr>
      <w:rPr>
        <w:rFonts w:ascii="Wingdings" w:hAnsi="Wingdings" w:hint="default"/>
      </w:rPr>
    </w:lvl>
    <w:lvl w:ilvl="3" w:tplc="4C62AE1C" w:tentative="1">
      <w:start w:val="1"/>
      <w:numFmt w:val="bullet"/>
      <w:lvlText w:val=""/>
      <w:lvlJc w:val="left"/>
      <w:pPr>
        <w:tabs>
          <w:tab w:val="num" w:pos="2880"/>
        </w:tabs>
        <w:ind w:left="2880" w:hanging="360"/>
      </w:pPr>
      <w:rPr>
        <w:rFonts w:ascii="Wingdings" w:hAnsi="Wingdings" w:hint="default"/>
      </w:rPr>
    </w:lvl>
    <w:lvl w:ilvl="4" w:tplc="088A126C" w:tentative="1">
      <w:start w:val="1"/>
      <w:numFmt w:val="bullet"/>
      <w:lvlText w:val=""/>
      <w:lvlJc w:val="left"/>
      <w:pPr>
        <w:tabs>
          <w:tab w:val="num" w:pos="3600"/>
        </w:tabs>
        <w:ind w:left="3600" w:hanging="360"/>
      </w:pPr>
      <w:rPr>
        <w:rFonts w:ascii="Wingdings" w:hAnsi="Wingdings" w:hint="default"/>
      </w:rPr>
    </w:lvl>
    <w:lvl w:ilvl="5" w:tplc="35F688CC" w:tentative="1">
      <w:start w:val="1"/>
      <w:numFmt w:val="bullet"/>
      <w:lvlText w:val=""/>
      <w:lvlJc w:val="left"/>
      <w:pPr>
        <w:tabs>
          <w:tab w:val="num" w:pos="4320"/>
        </w:tabs>
        <w:ind w:left="4320" w:hanging="360"/>
      </w:pPr>
      <w:rPr>
        <w:rFonts w:ascii="Wingdings" w:hAnsi="Wingdings" w:hint="default"/>
      </w:rPr>
    </w:lvl>
    <w:lvl w:ilvl="6" w:tplc="81C263DA" w:tentative="1">
      <w:start w:val="1"/>
      <w:numFmt w:val="bullet"/>
      <w:lvlText w:val=""/>
      <w:lvlJc w:val="left"/>
      <w:pPr>
        <w:tabs>
          <w:tab w:val="num" w:pos="5040"/>
        </w:tabs>
        <w:ind w:left="5040" w:hanging="360"/>
      </w:pPr>
      <w:rPr>
        <w:rFonts w:ascii="Wingdings" w:hAnsi="Wingdings" w:hint="default"/>
      </w:rPr>
    </w:lvl>
    <w:lvl w:ilvl="7" w:tplc="0A00DEB2" w:tentative="1">
      <w:start w:val="1"/>
      <w:numFmt w:val="bullet"/>
      <w:lvlText w:val=""/>
      <w:lvlJc w:val="left"/>
      <w:pPr>
        <w:tabs>
          <w:tab w:val="num" w:pos="5760"/>
        </w:tabs>
        <w:ind w:left="5760" w:hanging="360"/>
      </w:pPr>
      <w:rPr>
        <w:rFonts w:ascii="Wingdings" w:hAnsi="Wingdings" w:hint="default"/>
      </w:rPr>
    </w:lvl>
    <w:lvl w:ilvl="8" w:tplc="1368FFE6" w:tentative="1">
      <w:start w:val="1"/>
      <w:numFmt w:val="bullet"/>
      <w:lvlText w:val=""/>
      <w:lvlJc w:val="left"/>
      <w:pPr>
        <w:tabs>
          <w:tab w:val="num" w:pos="6480"/>
        </w:tabs>
        <w:ind w:left="6480" w:hanging="360"/>
      </w:pPr>
      <w:rPr>
        <w:rFonts w:ascii="Wingdings" w:hAnsi="Wingdings" w:hint="default"/>
      </w:rPr>
    </w:lvl>
  </w:abstractNum>
  <w:abstractNum w:abstractNumId="33">
    <w:nsid w:val="662B5A73"/>
    <w:multiLevelType w:val="hybridMultilevel"/>
    <w:tmpl w:val="513E38F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4">
    <w:nsid w:val="665806A3"/>
    <w:multiLevelType w:val="hybridMultilevel"/>
    <w:tmpl w:val="D75211CC"/>
    <w:lvl w:ilvl="0" w:tplc="37F41530">
      <w:start w:val="1"/>
      <w:numFmt w:val="lowerRoman"/>
      <w:lvlText w:val="%1."/>
      <w:lvlJc w:val="righ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E81043"/>
    <w:multiLevelType w:val="hybridMultilevel"/>
    <w:tmpl w:val="67C42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D76442"/>
    <w:multiLevelType w:val="hybridMultilevel"/>
    <w:tmpl w:val="B1C68FEE"/>
    <w:lvl w:ilvl="0" w:tplc="D2E639F8">
      <w:start w:val="1"/>
      <w:numFmt w:val="decimal"/>
      <w:lvlText w:val="%1)"/>
      <w:lvlJc w:val="left"/>
      <w:pPr>
        <w:tabs>
          <w:tab w:val="num" w:pos="360"/>
        </w:tabs>
        <w:ind w:left="360" w:hanging="360"/>
      </w:pPr>
      <w:rPr>
        <w:rFonts w:hint="default"/>
      </w:rPr>
    </w:lvl>
    <w:lvl w:ilvl="1" w:tplc="AA4E0248">
      <w:start w:val="2471"/>
      <w:numFmt w:val="bullet"/>
      <w:lvlText w:val="–"/>
      <w:lvlJc w:val="left"/>
      <w:pPr>
        <w:tabs>
          <w:tab w:val="num" w:pos="1080"/>
        </w:tabs>
        <w:ind w:left="1080" w:hanging="360"/>
      </w:pPr>
      <w:rPr>
        <w:rFonts w:ascii="Arial" w:hAnsi="Arial" w:hint="default"/>
      </w:rPr>
    </w:lvl>
    <w:lvl w:ilvl="2" w:tplc="E7AC3F6E" w:tentative="1">
      <w:start w:val="1"/>
      <w:numFmt w:val="bullet"/>
      <w:lvlText w:val="•"/>
      <w:lvlJc w:val="left"/>
      <w:pPr>
        <w:tabs>
          <w:tab w:val="num" w:pos="1800"/>
        </w:tabs>
        <w:ind w:left="1800" w:hanging="360"/>
      </w:pPr>
      <w:rPr>
        <w:rFonts w:ascii="Arial" w:hAnsi="Arial" w:hint="default"/>
      </w:rPr>
    </w:lvl>
    <w:lvl w:ilvl="3" w:tplc="BF54720E" w:tentative="1">
      <w:start w:val="1"/>
      <w:numFmt w:val="bullet"/>
      <w:lvlText w:val="•"/>
      <w:lvlJc w:val="left"/>
      <w:pPr>
        <w:tabs>
          <w:tab w:val="num" w:pos="2520"/>
        </w:tabs>
        <w:ind w:left="2520" w:hanging="360"/>
      </w:pPr>
      <w:rPr>
        <w:rFonts w:ascii="Arial" w:hAnsi="Arial" w:hint="default"/>
      </w:rPr>
    </w:lvl>
    <w:lvl w:ilvl="4" w:tplc="04A697EA" w:tentative="1">
      <w:start w:val="1"/>
      <w:numFmt w:val="bullet"/>
      <w:lvlText w:val="•"/>
      <w:lvlJc w:val="left"/>
      <w:pPr>
        <w:tabs>
          <w:tab w:val="num" w:pos="3240"/>
        </w:tabs>
        <w:ind w:left="3240" w:hanging="360"/>
      </w:pPr>
      <w:rPr>
        <w:rFonts w:ascii="Arial" w:hAnsi="Arial" w:hint="default"/>
      </w:rPr>
    </w:lvl>
    <w:lvl w:ilvl="5" w:tplc="7BE0D444" w:tentative="1">
      <w:start w:val="1"/>
      <w:numFmt w:val="bullet"/>
      <w:lvlText w:val="•"/>
      <w:lvlJc w:val="left"/>
      <w:pPr>
        <w:tabs>
          <w:tab w:val="num" w:pos="3960"/>
        </w:tabs>
        <w:ind w:left="3960" w:hanging="360"/>
      </w:pPr>
      <w:rPr>
        <w:rFonts w:ascii="Arial" w:hAnsi="Arial" w:hint="default"/>
      </w:rPr>
    </w:lvl>
    <w:lvl w:ilvl="6" w:tplc="B05C2718" w:tentative="1">
      <w:start w:val="1"/>
      <w:numFmt w:val="bullet"/>
      <w:lvlText w:val="•"/>
      <w:lvlJc w:val="left"/>
      <w:pPr>
        <w:tabs>
          <w:tab w:val="num" w:pos="4680"/>
        </w:tabs>
        <w:ind w:left="4680" w:hanging="360"/>
      </w:pPr>
      <w:rPr>
        <w:rFonts w:ascii="Arial" w:hAnsi="Arial" w:hint="default"/>
      </w:rPr>
    </w:lvl>
    <w:lvl w:ilvl="7" w:tplc="2FA2AE74" w:tentative="1">
      <w:start w:val="1"/>
      <w:numFmt w:val="bullet"/>
      <w:lvlText w:val="•"/>
      <w:lvlJc w:val="left"/>
      <w:pPr>
        <w:tabs>
          <w:tab w:val="num" w:pos="5400"/>
        </w:tabs>
        <w:ind w:left="5400" w:hanging="360"/>
      </w:pPr>
      <w:rPr>
        <w:rFonts w:ascii="Arial" w:hAnsi="Arial" w:hint="default"/>
      </w:rPr>
    </w:lvl>
    <w:lvl w:ilvl="8" w:tplc="12FA5FA6" w:tentative="1">
      <w:start w:val="1"/>
      <w:numFmt w:val="bullet"/>
      <w:lvlText w:val="•"/>
      <w:lvlJc w:val="left"/>
      <w:pPr>
        <w:tabs>
          <w:tab w:val="num" w:pos="6120"/>
        </w:tabs>
        <w:ind w:left="6120" w:hanging="360"/>
      </w:pPr>
      <w:rPr>
        <w:rFonts w:ascii="Arial" w:hAnsi="Arial" w:hint="default"/>
      </w:rPr>
    </w:lvl>
  </w:abstractNum>
  <w:abstractNum w:abstractNumId="37">
    <w:nsid w:val="6B416054"/>
    <w:multiLevelType w:val="hybridMultilevel"/>
    <w:tmpl w:val="8D2073B6"/>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38">
    <w:nsid w:val="6D0C3BD3"/>
    <w:multiLevelType w:val="hybridMultilevel"/>
    <w:tmpl w:val="A7DE9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597156"/>
    <w:multiLevelType w:val="hybridMultilevel"/>
    <w:tmpl w:val="A1E675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D4106C"/>
    <w:multiLevelType w:val="hybridMultilevel"/>
    <w:tmpl w:val="471C7038"/>
    <w:lvl w:ilvl="0" w:tplc="6D5848F8">
      <w:start w:val="1"/>
      <w:numFmt w:val="bullet"/>
      <w:lvlText w:val="•"/>
      <w:lvlJc w:val="left"/>
      <w:pPr>
        <w:tabs>
          <w:tab w:val="num" w:pos="720"/>
        </w:tabs>
        <w:ind w:left="720" w:hanging="360"/>
      </w:pPr>
      <w:rPr>
        <w:rFonts w:ascii="Times New Roman" w:hAnsi="Times New Roman" w:hint="default"/>
      </w:rPr>
    </w:lvl>
    <w:lvl w:ilvl="1" w:tplc="BC4EAF2A" w:tentative="1">
      <w:start w:val="1"/>
      <w:numFmt w:val="bullet"/>
      <w:lvlText w:val="•"/>
      <w:lvlJc w:val="left"/>
      <w:pPr>
        <w:tabs>
          <w:tab w:val="num" w:pos="1440"/>
        </w:tabs>
        <w:ind w:left="1440" w:hanging="360"/>
      </w:pPr>
      <w:rPr>
        <w:rFonts w:ascii="Times New Roman" w:hAnsi="Times New Roman" w:hint="default"/>
      </w:rPr>
    </w:lvl>
    <w:lvl w:ilvl="2" w:tplc="5ACEF7DE" w:tentative="1">
      <w:start w:val="1"/>
      <w:numFmt w:val="bullet"/>
      <w:lvlText w:val="•"/>
      <w:lvlJc w:val="left"/>
      <w:pPr>
        <w:tabs>
          <w:tab w:val="num" w:pos="2160"/>
        </w:tabs>
        <w:ind w:left="2160" w:hanging="360"/>
      </w:pPr>
      <w:rPr>
        <w:rFonts w:ascii="Times New Roman" w:hAnsi="Times New Roman" w:hint="default"/>
      </w:rPr>
    </w:lvl>
    <w:lvl w:ilvl="3" w:tplc="A5EE228C" w:tentative="1">
      <w:start w:val="1"/>
      <w:numFmt w:val="bullet"/>
      <w:lvlText w:val="•"/>
      <w:lvlJc w:val="left"/>
      <w:pPr>
        <w:tabs>
          <w:tab w:val="num" w:pos="2880"/>
        </w:tabs>
        <w:ind w:left="2880" w:hanging="360"/>
      </w:pPr>
      <w:rPr>
        <w:rFonts w:ascii="Times New Roman" w:hAnsi="Times New Roman" w:hint="default"/>
      </w:rPr>
    </w:lvl>
    <w:lvl w:ilvl="4" w:tplc="9C3064B0" w:tentative="1">
      <w:start w:val="1"/>
      <w:numFmt w:val="bullet"/>
      <w:lvlText w:val="•"/>
      <w:lvlJc w:val="left"/>
      <w:pPr>
        <w:tabs>
          <w:tab w:val="num" w:pos="3600"/>
        </w:tabs>
        <w:ind w:left="3600" w:hanging="360"/>
      </w:pPr>
      <w:rPr>
        <w:rFonts w:ascii="Times New Roman" w:hAnsi="Times New Roman" w:hint="default"/>
      </w:rPr>
    </w:lvl>
    <w:lvl w:ilvl="5" w:tplc="3DDCA8A2" w:tentative="1">
      <w:start w:val="1"/>
      <w:numFmt w:val="bullet"/>
      <w:lvlText w:val="•"/>
      <w:lvlJc w:val="left"/>
      <w:pPr>
        <w:tabs>
          <w:tab w:val="num" w:pos="4320"/>
        </w:tabs>
        <w:ind w:left="4320" w:hanging="360"/>
      </w:pPr>
      <w:rPr>
        <w:rFonts w:ascii="Times New Roman" w:hAnsi="Times New Roman" w:hint="default"/>
      </w:rPr>
    </w:lvl>
    <w:lvl w:ilvl="6" w:tplc="F40C0F4E" w:tentative="1">
      <w:start w:val="1"/>
      <w:numFmt w:val="bullet"/>
      <w:lvlText w:val="•"/>
      <w:lvlJc w:val="left"/>
      <w:pPr>
        <w:tabs>
          <w:tab w:val="num" w:pos="5040"/>
        </w:tabs>
        <w:ind w:left="5040" w:hanging="360"/>
      </w:pPr>
      <w:rPr>
        <w:rFonts w:ascii="Times New Roman" w:hAnsi="Times New Roman" w:hint="default"/>
      </w:rPr>
    </w:lvl>
    <w:lvl w:ilvl="7" w:tplc="6AC46CEE" w:tentative="1">
      <w:start w:val="1"/>
      <w:numFmt w:val="bullet"/>
      <w:lvlText w:val="•"/>
      <w:lvlJc w:val="left"/>
      <w:pPr>
        <w:tabs>
          <w:tab w:val="num" w:pos="5760"/>
        </w:tabs>
        <w:ind w:left="5760" w:hanging="360"/>
      </w:pPr>
      <w:rPr>
        <w:rFonts w:ascii="Times New Roman" w:hAnsi="Times New Roman" w:hint="default"/>
      </w:rPr>
    </w:lvl>
    <w:lvl w:ilvl="8" w:tplc="50A89260" w:tentative="1">
      <w:start w:val="1"/>
      <w:numFmt w:val="bullet"/>
      <w:lvlText w:val="•"/>
      <w:lvlJc w:val="left"/>
      <w:pPr>
        <w:tabs>
          <w:tab w:val="num" w:pos="6480"/>
        </w:tabs>
        <w:ind w:left="6480" w:hanging="360"/>
      </w:pPr>
      <w:rPr>
        <w:rFonts w:ascii="Times New Roman" w:hAnsi="Times New Roman" w:hint="default"/>
      </w:rPr>
    </w:lvl>
  </w:abstractNum>
  <w:abstractNum w:abstractNumId="41">
    <w:nsid w:val="784B2F99"/>
    <w:multiLevelType w:val="hybridMultilevel"/>
    <w:tmpl w:val="905237E4"/>
    <w:lvl w:ilvl="0" w:tplc="8E00FEDE">
      <w:start w:val="1"/>
      <w:numFmt w:val="bullet"/>
      <w:lvlText w:val="•"/>
      <w:lvlJc w:val="left"/>
      <w:pPr>
        <w:tabs>
          <w:tab w:val="num" w:pos="720"/>
        </w:tabs>
        <w:ind w:left="720" w:hanging="360"/>
      </w:pPr>
      <w:rPr>
        <w:rFonts w:ascii="Arial" w:hAnsi="Arial" w:hint="default"/>
      </w:rPr>
    </w:lvl>
    <w:lvl w:ilvl="1" w:tplc="25C66232">
      <w:start w:val="2545"/>
      <w:numFmt w:val="bullet"/>
      <w:lvlText w:val="–"/>
      <w:lvlJc w:val="left"/>
      <w:pPr>
        <w:tabs>
          <w:tab w:val="num" w:pos="1440"/>
        </w:tabs>
        <w:ind w:left="1440" w:hanging="360"/>
      </w:pPr>
      <w:rPr>
        <w:rFonts w:ascii="Arial" w:hAnsi="Arial" w:hint="default"/>
      </w:rPr>
    </w:lvl>
    <w:lvl w:ilvl="2" w:tplc="9558C8CE" w:tentative="1">
      <w:start w:val="1"/>
      <w:numFmt w:val="bullet"/>
      <w:lvlText w:val="•"/>
      <w:lvlJc w:val="left"/>
      <w:pPr>
        <w:tabs>
          <w:tab w:val="num" w:pos="2160"/>
        </w:tabs>
        <w:ind w:left="2160" w:hanging="360"/>
      </w:pPr>
      <w:rPr>
        <w:rFonts w:ascii="Arial" w:hAnsi="Arial" w:hint="default"/>
      </w:rPr>
    </w:lvl>
    <w:lvl w:ilvl="3" w:tplc="3BCC82BC" w:tentative="1">
      <w:start w:val="1"/>
      <w:numFmt w:val="bullet"/>
      <w:lvlText w:val="•"/>
      <w:lvlJc w:val="left"/>
      <w:pPr>
        <w:tabs>
          <w:tab w:val="num" w:pos="2880"/>
        </w:tabs>
        <w:ind w:left="2880" w:hanging="360"/>
      </w:pPr>
      <w:rPr>
        <w:rFonts w:ascii="Arial" w:hAnsi="Arial" w:hint="default"/>
      </w:rPr>
    </w:lvl>
    <w:lvl w:ilvl="4" w:tplc="C8A851C0" w:tentative="1">
      <w:start w:val="1"/>
      <w:numFmt w:val="bullet"/>
      <w:lvlText w:val="•"/>
      <w:lvlJc w:val="left"/>
      <w:pPr>
        <w:tabs>
          <w:tab w:val="num" w:pos="3600"/>
        </w:tabs>
        <w:ind w:left="3600" w:hanging="360"/>
      </w:pPr>
      <w:rPr>
        <w:rFonts w:ascii="Arial" w:hAnsi="Arial" w:hint="default"/>
      </w:rPr>
    </w:lvl>
    <w:lvl w:ilvl="5" w:tplc="86724082" w:tentative="1">
      <w:start w:val="1"/>
      <w:numFmt w:val="bullet"/>
      <w:lvlText w:val="•"/>
      <w:lvlJc w:val="left"/>
      <w:pPr>
        <w:tabs>
          <w:tab w:val="num" w:pos="4320"/>
        </w:tabs>
        <w:ind w:left="4320" w:hanging="360"/>
      </w:pPr>
      <w:rPr>
        <w:rFonts w:ascii="Arial" w:hAnsi="Arial" w:hint="default"/>
      </w:rPr>
    </w:lvl>
    <w:lvl w:ilvl="6" w:tplc="3046762E" w:tentative="1">
      <w:start w:val="1"/>
      <w:numFmt w:val="bullet"/>
      <w:lvlText w:val="•"/>
      <w:lvlJc w:val="left"/>
      <w:pPr>
        <w:tabs>
          <w:tab w:val="num" w:pos="5040"/>
        </w:tabs>
        <w:ind w:left="5040" w:hanging="360"/>
      </w:pPr>
      <w:rPr>
        <w:rFonts w:ascii="Arial" w:hAnsi="Arial" w:hint="default"/>
      </w:rPr>
    </w:lvl>
    <w:lvl w:ilvl="7" w:tplc="4828BE52" w:tentative="1">
      <w:start w:val="1"/>
      <w:numFmt w:val="bullet"/>
      <w:lvlText w:val="•"/>
      <w:lvlJc w:val="left"/>
      <w:pPr>
        <w:tabs>
          <w:tab w:val="num" w:pos="5760"/>
        </w:tabs>
        <w:ind w:left="5760" w:hanging="360"/>
      </w:pPr>
      <w:rPr>
        <w:rFonts w:ascii="Arial" w:hAnsi="Arial" w:hint="default"/>
      </w:rPr>
    </w:lvl>
    <w:lvl w:ilvl="8" w:tplc="FF3C4CDC" w:tentative="1">
      <w:start w:val="1"/>
      <w:numFmt w:val="bullet"/>
      <w:lvlText w:val="•"/>
      <w:lvlJc w:val="left"/>
      <w:pPr>
        <w:tabs>
          <w:tab w:val="num" w:pos="6480"/>
        </w:tabs>
        <w:ind w:left="6480" w:hanging="360"/>
      </w:pPr>
      <w:rPr>
        <w:rFonts w:ascii="Arial" w:hAnsi="Arial" w:hint="default"/>
      </w:rPr>
    </w:lvl>
  </w:abstractNum>
  <w:num w:numId="1">
    <w:abstractNumId w:val="35"/>
  </w:num>
  <w:num w:numId="2">
    <w:abstractNumId w:val="0"/>
  </w:num>
  <w:num w:numId="3">
    <w:abstractNumId w:val="34"/>
  </w:num>
  <w:num w:numId="4">
    <w:abstractNumId w:val="24"/>
  </w:num>
  <w:num w:numId="5">
    <w:abstractNumId w:val="38"/>
  </w:num>
  <w:num w:numId="6">
    <w:abstractNumId w:val="19"/>
  </w:num>
  <w:num w:numId="7">
    <w:abstractNumId w:val="12"/>
  </w:num>
  <w:num w:numId="8">
    <w:abstractNumId w:val="36"/>
  </w:num>
  <w:num w:numId="9">
    <w:abstractNumId w:val="6"/>
  </w:num>
  <w:num w:numId="10">
    <w:abstractNumId w:val="29"/>
  </w:num>
  <w:num w:numId="11">
    <w:abstractNumId w:val="16"/>
  </w:num>
  <w:num w:numId="12">
    <w:abstractNumId w:val="15"/>
  </w:num>
  <w:num w:numId="13">
    <w:abstractNumId w:val="2"/>
  </w:num>
  <w:num w:numId="14">
    <w:abstractNumId w:val="14"/>
  </w:num>
  <w:num w:numId="15">
    <w:abstractNumId w:val="18"/>
  </w:num>
  <w:num w:numId="16">
    <w:abstractNumId w:val="8"/>
  </w:num>
  <w:num w:numId="17">
    <w:abstractNumId w:val="17"/>
  </w:num>
  <w:num w:numId="18">
    <w:abstractNumId w:val="11"/>
  </w:num>
  <w:num w:numId="19">
    <w:abstractNumId w:val="21"/>
  </w:num>
  <w:num w:numId="20">
    <w:abstractNumId w:val="41"/>
  </w:num>
  <w:num w:numId="21">
    <w:abstractNumId w:val="31"/>
  </w:num>
  <w:num w:numId="22">
    <w:abstractNumId w:val="20"/>
  </w:num>
  <w:num w:numId="23">
    <w:abstractNumId w:val="27"/>
  </w:num>
  <w:num w:numId="24">
    <w:abstractNumId w:val="9"/>
  </w:num>
  <w:num w:numId="25">
    <w:abstractNumId w:val="7"/>
  </w:num>
  <w:num w:numId="26">
    <w:abstractNumId w:val="4"/>
  </w:num>
  <w:num w:numId="27">
    <w:abstractNumId w:val="39"/>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26"/>
  </w:num>
  <w:num w:numId="31">
    <w:abstractNumId w:val="25"/>
  </w:num>
  <w:num w:numId="32">
    <w:abstractNumId w:val="23"/>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10"/>
  </w:num>
  <w:num w:numId="36">
    <w:abstractNumId w:val="37"/>
  </w:num>
  <w:num w:numId="37">
    <w:abstractNumId w:val="32"/>
  </w:num>
  <w:num w:numId="38">
    <w:abstractNumId w:val="28"/>
  </w:num>
  <w:num w:numId="39">
    <w:abstractNumId w:val="28"/>
  </w:num>
  <w:num w:numId="40">
    <w:abstractNumId w:val="5"/>
  </w:num>
  <w:num w:numId="41">
    <w:abstractNumId w:val="40"/>
  </w:num>
  <w:num w:numId="42">
    <w:abstractNumId w:val="30"/>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207"/>
    <w:rsid w:val="0000237E"/>
    <w:rsid w:val="00004689"/>
    <w:rsid w:val="00004FEC"/>
    <w:rsid w:val="00017A4E"/>
    <w:rsid w:val="0003109F"/>
    <w:rsid w:val="00031ABB"/>
    <w:rsid w:val="00053AEA"/>
    <w:rsid w:val="0007454D"/>
    <w:rsid w:val="00084BA0"/>
    <w:rsid w:val="00085009"/>
    <w:rsid w:val="00091B85"/>
    <w:rsid w:val="00095BE0"/>
    <w:rsid w:val="00096409"/>
    <w:rsid w:val="000A4182"/>
    <w:rsid w:val="000A6906"/>
    <w:rsid w:val="000B14F8"/>
    <w:rsid w:val="000B4B08"/>
    <w:rsid w:val="000C6BFB"/>
    <w:rsid w:val="000D1015"/>
    <w:rsid w:val="000E03C7"/>
    <w:rsid w:val="00100F9C"/>
    <w:rsid w:val="00122336"/>
    <w:rsid w:val="00141DB3"/>
    <w:rsid w:val="00162DDB"/>
    <w:rsid w:val="0018201A"/>
    <w:rsid w:val="001920EE"/>
    <w:rsid w:val="001A7858"/>
    <w:rsid w:val="001B2E57"/>
    <w:rsid w:val="001D3C87"/>
    <w:rsid w:val="001E3D25"/>
    <w:rsid w:val="0020140A"/>
    <w:rsid w:val="0020293C"/>
    <w:rsid w:val="00204E36"/>
    <w:rsid w:val="00217F7A"/>
    <w:rsid w:val="0022175D"/>
    <w:rsid w:val="00232DFE"/>
    <w:rsid w:val="0025211D"/>
    <w:rsid w:val="00253548"/>
    <w:rsid w:val="00253F5E"/>
    <w:rsid w:val="002971EA"/>
    <w:rsid w:val="0029781D"/>
    <w:rsid w:val="002C109C"/>
    <w:rsid w:val="002C659C"/>
    <w:rsid w:val="002C6898"/>
    <w:rsid w:val="002D126E"/>
    <w:rsid w:val="002D17BC"/>
    <w:rsid w:val="002F324C"/>
    <w:rsid w:val="002F7F30"/>
    <w:rsid w:val="003002AD"/>
    <w:rsid w:val="00300B01"/>
    <w:rsid w:val="00331781"/>
    <w:rsid w:val="003333C5"/>
    <w:rsid w:val="00333E4C"/>
    <w:rsid w:val="00364EB6"/>
    <w:rsid w:val="00377E68"/>
    <w:rsid w:val="00381B60"/>
    <w:rsid w:val="003A08BE"/>
    <w:rsid w:val="003A21F1"/>
    <w:rsid w:val="003B2A57"/>
    <w:rsid w:val="003D5774"/>
    <w:rsid w:val="003D65F3"/>
    <w:rsid w:val="003D778D"/>
    <w:rsid w:val="003E1A49"/>
    <w:rsid w:val="003E1D88"/>
    <w:rsid w:val="003E669C"/>
    <w:rsid w:val="003F30AF"/>
    <w:rsid w:val="003F579E"/>
    <w:rsid w:val="00401DCF"/>
    <w:rsid w:val="00427ED8"/>
    <w:rsid w:val="00445C58"/>
    <w:rsid w:val="00453752"/>
    <w:rsid w:val="0046408F"/>
    <w:rsid w:val="0046423B"/>
    <w:rsid w:val="0047254C"/>
    <w:rsid w:val="00474186"/>
    <w:rsid w:val="0047418D"/>
    <w:rsid w:val="00476E56"/>
    <w:rsid w:val="00484670"/>
    <w:rsid w:val="00484E74"/>
    <w:rsid w:val="004874FA"/>
    <w:rsid w:val="004B622D"/>
    <w:rsid w:val="004E07F5"/>
    <w:rsid w:val="004F26C3"/>
    <w:rsid w:val="004F736B"/>
    <w:rsid w:val="005023CA"/>
    <w:rsid w:val="005075A7"/>
    <w:rsid w:val="00507A72"/>
    <w:rsid w:val="00517616"/>
    <w:rsid w:val="00526E5C"/>
    <w:rsid w:val="00530D03"/>
    <w:rsid w:val="00533263"/>
    <w:rsid w:val="00537B0E"/>
    <w:rsid w:val="00550EB2"/>
    <w:rsid w:val="00556294"/>
    <w:rsid w:val="00556D44"/>
    <w:rsid w:val="005617D0"/>
    <w:rsid w:val="00565642"/>
    <w:rsid w:val="00567D5B"/>
    <w:rsid w:val="0057025F"/>
    <w:rsid w:val="005A53DC"/>
    <w:rsid w:val="005A6164"/>
    <w:rsid w:val="005B2BDB"/>
    <w:rsid w:val="005B708F"/>
    <w:rsid w:val="005C210F"/>
    <w:rsid w:val="005C53AA"/>
    <w:rsid w:val="005C65BC"/>
    <w:rsid w:val="005D3CF0"/>
    <w:rsid w:val="005F3AA2"/>
    <w:rsid w:val="00600220"/>
    <w:rsid w:val="006005FE"/>
    <w:rsid w:val="00614111"/>
    <w:rsid w:val="00620C33"/>
    <w:rsid w:val="00630DF4"/>
    <w:rsid w:val="00633561"/>
    <w:rsid w:val="006506D9"/>
    <w:rsid w:val="00652AD3"/>
    <w:rsid w:val="00652F10"/>
    <w:rsid w:val="006B3425"/>
    <w:rsid w:val="006B3A85"/>
    <w:rsid w:val="006B4B61"/>
    <w:rsid w:val="006B7B31"/>
    <w:rsid w:val="006C2F26"/>
    <w:rsid w:val="006C4F1D"/>
    <w:rsid w:val="006D0939"/>
    <w:rsid w:val="006E1493"/>
    <w:rsid w:val="006E3C5D"/>
    <w:rsid w:val="006F28C4"/>
    <w:rsid w:val="006F3B0A"/>
    <w:rsid w:val="00704030"/>
    <w:rsid w:val="00712E83"/>
    <w:rsid w:val="00714C6D"/>
    <w:rsid w:val="0072251D"/>
    <w:rsid w:val="007235CC"/>
    <w:rsid w:val="00726338"/>
    <w:rsid w:val="00730DD0"/>
    <w:rsid w:val="007313BF"/>
    <w:rsid w:val="007432BB"/>
    <w:rsid w:val="00746A19"/>
    <w:rsid w:val="00750388"/>
    <w:rsid w:val="00753A9D"/>
    <w:rsid w:val="007573EF"/>
    <w:rsid w:val="00774CC4"/>
    <w:rsid w:val="00780E1E"/>
    <w:rsid w:val="007B2BCA"/>
    <w:rsid w:val="007B3DF9"/>
    <w:rsid w:val="007B6A67"/>
    <w:rsid w:val="007D117D"/>
    <w:rsid w:val="007E6F94"/>
    <w:rsid w:val="007F647F"/>
    <w:rsid w:val="00801471"/>
    <w:rsid w:val="00811207"/>
    <w:rsid w:val="0081417D"/>
    <w:rsid w:val="00815C3C"/>
    <w:rsid w:val="00821B16"/>
    <w:rsid w:val="00822906"/>
    <w:rsid w:val="008266CB"/>
    <w:rsid w:val="00835F04"/>
    <w:rsid w:val="00837BAB"/>
    <w:rsid w:val="00843563"/>
    <w:rsid w:val="0085168A"/>
    <w:rsid w:val="00865807"/>
    <w:rsid w:val="00867C52"/>
    <w:rsid w:val="00887E56"/>
    <w:rsid w:val="00893050"/>
    <w:rsid w:val="008A3110"/>
    <w:rsid w:val="008B0D51"/>
    <w:rsid w:val="008B10F3"/>
    <w:rsid w:val="008B2917"/>
    <w:rsid w:val="008D241F"/>
    <w:rsid w:val="008E5466"/>
    <w:rsid w:val="008E7DCD"/>
    <w:rsid w:val="008F5326"/>
    <w:rsid w:val="00906849"/>
    <w:rsid w:val="00906975"/>
    <w:rsid w:val="00960B7A"/>
    <w:rsid w:val="00963968"/>
    <w:rsid w:val="00973174"/>
    <w:rsid w:val="00974D62"/>
    <w:rsid w:val="00993489"/>
    <w:rsid w:val="00993784"/>
    <w:rsid w:val="009A04C6"/>
    <w:rsid w:val="009A4413"/>
    <w:rsid w:val="009B099F"/>
    <w:rsid w:val="009B2BF3"/>
    <w:rsid w:val="009C0C05"/>
    <w:rsid w:val="009D23F4"/>
    <w:rsid w:val="009D5B0B"/>
    <w:rsid w:val="009E363F"/>
    <w:rsid w:val="009E397B"/>
    <w:rsid w:val="00A00D4B"/>
    <w:rsid w:val="00A06542"/>
    <w:rsid w:val="00A25207"/>
    <w:rsid w:val="00A30AE6"/>
    <w:rsid w:val="00A451A9"/>
    <w:rsid w:val="00A45D31"/>
    <w:rsid w:val="00A50866"/>
    <w:rsid w:val="00A5563E"/>
    <w:rsid w:val="00A574C4"/>
    <w:rsid w:val="00A6005D"/>
    <w:rsid w:val="00A70080"/>
    <w:rsid w:val="00A80332"/>
    <w:rsid w:val="00A8788E"/>
    <w:rsid w:val="00AA331A"/>
    <w:rsid w:val="00AD711F"/>
    <w:rsid w:val="00AF451C"/>
    <w:rsid w:val="00B01F92"/>
    <w:rsid w:val="00B03869"/>
    <w:rsid w:val="00B1199C"/>
    <w:rsid w:val="00B12455"/>
    <w:rsid w:val="00B12E39"/>
    <w:rsid w:val="00B37184"/>
    <w:rsid w:val="00B414EB"/>
    <w:rsid w:val="00B43CFE"/>
    <w:rsid w:val="00B47F40"/>
    <w:rsid w:val="00B53B6B"/>
    <w:rsid w:val="00B544B0"/>
    <w:rsid w:val="00B56A83"/>
    <w:rsid w:val="00B60DD0"/>
    <w:rsid w:val="00B72C7D"/>
    <w:rsid w:val="00B756D1"/>
    <w:rsid w:val="00B77D26"/>
    <w:rsid w:val="00B77E52"/>
    <w:rsid w:val="00B84833"/>
    <w:rsid w:val="00B85DC4"/>
    <w:rsid w:val="00B955A4"/>
    <w:rsid w:val="00BC35EA"/>
    <w:rsid w:val="00BE6F97"/>
    <w:rsid w:val="00BE7584"/>
    <w:rsid w:val="00BE75FA"/>
    <w:rsid w:val="00BF550D"/>
    <w:rsid w:val="00BF74AC"/>
    <w:rsid w:val="00C133D2"/>
    <w:rsid w:val="00C23CC1"/>
    <w:rsid w:val="00C3267C"/>
    <w:rsid w:val="00C53BBF"/>
    <w:rsid w:val="00C53CBE"/>
    <w:rsid w:val="00C54318"/>
    <w:rsid w:val="00C71501"/>
    <w:rsid w:val="00C85857"/>
    <w:rsid w:val="00C912D8"/>
    <w:rsid w:val="00C931C4"/>
    <w:rsid w:val="00CA0DA7"/>
    <w:rsid w:val="00CD0820"/>
    <w:rsid w:val="00CE1B5D"/>
    <w:rsid w:val="00CE3ADA"/>
    <w:rsid w:val="00CF25BE"/>
    <w:rsid w:val="00CF7FF6"/>
    <w:rsid w:val="00D01808"/>
    <w:rsid w:val="00D052A0"/>
    <w:rsid w:val="00D05F60"/>
    <w:rsid w:val="00D1656D"/>
    <w:rsid w:val="00D3311C"/>
    <w:rsid w:val="00D33525"/>
    <w:rsid w:val="00D33C51"/>
    <w:rsid w:val="00D4055C"/>
    <w:rsid w:val="00D473AD"/>
    <w:rsid w:val="00D52DA4"/>
    <w:rsid w:val="00D63BB4"/>
    <w:rsid w:val="00D73B36"/>
    <w:rsid w:val="00D80B72"/>
    <w:rsid w:val="00D90CAC"/>
    <w:rsid w:val="00D92BEF"/>
    <w:rsid w:val="00D92E55"/>
    <w:rsid w:val="00D9391D"/>
    <w:rsid w:val="00DB3191"/>
    <w:rsid w:val="00DB5B8A"/>
    <w:rsid w:val="00DE1F22"/>
    <w:rsid w:val="00E01413"/>
    <w:rsid w:val="00E36007"/>
    <w:rsid w:val="00E37E16"/>
    <w:rsid w:val="00E45088"/>
    <w:rsid w:val="00E460F8"/>
    <w:rsid w:val="00E46D78"/>
    <w:rsid w:val="00E50961"/>
    <w:rsid w:val="00E55216"/>
    <w:rsid w:val="00E57A33"/>
    <w:rsid w:val="00E6361A"/>
    <w:rsid w:val="00E64085"/>
    <w:rsid w:val="00E82BCD"/>
    <w:rsid w:val="00E86E04"/>
    <w:rsid w:val="00EA6ED1"/>
    <w:rsid w:val="00EB052D"/>
    <w:rsid w:val="00EC6590"/>
    <w:rsid w:val="00EC761A"/>
    <w:rsid w:val="00EC7D9A"/>
    <w:rsid w:val="00ED09B9"/>
    <w:rsid w:val="00ED487C"/>
    <w:rsid w:val="00ED5E9D"/>
    <w:rsid w:val="00EE155F"/>
    <w:rsid w:val="00EE40A2"/>
    <w:rsid w:val="00F12857"/>
    <w:rsid w:val="00F1582D"/>
    <w:rsid w:val="00F2296D"/>
    <w:rsid w:val="00F3771F"/>
    <w:rsid w:val="00F516FA"/>
    <w:rsid w:val="00F56F86"/>
    <w:rsid w:val="00F60474"/>
    <w:rsid w:val="00F652C1"/>
    <w:rsid w:val="00F71220"/>
    <w:rsid w:val="00F819F4"/>
    <w:rsid w:val="00F95CD7"/>
    <w:rsid w:val="00FA2725"/>
    <w:rsid w:val="00FA75DC"/>
    <w:rsid w:val="00FA796E"/>
    <w:rsid w:val="00FB0E5E"/>
    <w:rsid w:val="00FC36EF"/>
    <w:rsid w:val="00FE3A4A"/>
    <w:rsid w:val="00FF1B22"/>
    <w:rsid w:val="00FF27E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C6B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87E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7E56"/>
    <w:pPr>
      <w:ind w:left="720"/>
      <w:contextualSpacing/>
    </w:pPr>
  </w:style>
  <w:style w:type="paragraph" w:styleId="BalloonText">
    <w:name w:val="Balloon Text"/>
    <w:basedOn w:val="Normal"/>
    <w:link w:val="BalloonTextChar"/>
    <w:unhideWhenUsed/>
    <w:rsid w:val="002971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971EA"/>
    <w:rPr>
      <w:rFonts w:ascii="Tahoma" w:hAnsi="Tahoma" w:cs="Tahoma"/>
      <w:sz w:val="16"/>
      <w:szCs w:val="16"/>
    </w:rPr>
  </w:style>
  <w:style w:type="paragraph" w:customStyle="1" w:styleId="Default">
    <w:name w:val="Default"/>
    <w:rsid w:val="002971EA"/>
    <w:pPr>
      <w:autoSpaceDE w:val="0"/>
      <w:autoSpaceDN w:val="0"/>
      <w:adjustRightInd w:val="0"/>
      <w:spacing w:after="0" w:line="240" w:lineRule="auto"/>
    </w:pPr>
    <w:rPr>
      <w:rFonts w:ascii="OBCND G+ Century" w:hAnsi="OBCND G+ Century" w:cs="OBCND G+ Century"/>
      <w:color w:val="000000"/>
      <w:sz w:val="24"/>
      <w:szCs w:val="24"/>
    </w:rPr>
  </w:style>
  <w:style w:type="paragraph" w:customStyle="1" w:styleId="ReportTitle">
    <w:name w:val="Report Title"/>
    <w:basedOn w:val="Default"/>
    <w:next w:val="Default"/>
    <w:uiPriority w:val="99"/>
    <w:rsid w:val="002971EA"/>
    <w:rPr>
      <w:rFonts w:cstheme="minorBidi"/>
      <w:color w:val="auto"/>
    </w:rPr>
  </w:style>
  <w:style w:type="character" w:styleId="Hyperlink">
    <w:name w:val="Hyperlink"/>
    <w:basedOn w:val="DefaultParagraphFont"/>
    <w:unhideWhenUsed/>
    <w:rsid w:val="000B4B08"/>
    <w:rPr>
      <w:color w:val="0000FF" w:themeColor="hyperlink"/>
      <w:u w:val="single"/>
    </w:rPr>
  </w:style>
  <w:style w:type="character" w:styleId="CommentReference">
    <w:name w:val="annotation reference"/>
    <w:basedOn w:val="DefaultParagraphFont"/>
    <w:uiPriority w:val="99"/>
    <w:semiHidden/>
    <w:unhideWhenUsed/>
    <w:rsid w:val="00217F7A"/>
    <w:rPr>
      <w:sz w:val="16"/>
      <w:szCs w:val="16"/>
    </w:rPr>
  </w:style>
  <w:style w:type="paragraph" w:styleId="CommentText">
    <w:name w:val="annotation text"/>
    <w:basedOn w:val="Normal"/>
    <w:link w:val="CommentTextChar"/>
    <w:uiPriority w:val="99"/>
    <w:semiHidden/>
    <w:unhideWhenUsed/>
    <w:rsid w:val="00217F7A"/>
    <w:pPr>
      <w:spacing w:line="240" w:lineRule="auto"/>
    </w:pPr>
    <w:rPr>
      <w:sz w:val="20"/>
      <w:szCs w:val="20"/>
    </w:rPr>
  </w:style>
  <w:style w:type="character" w:customStyle="1" w:styleId="CommentTextChar">
    <w:name w:val="Comment Text Char"/>
    <w:basedOn w:val="DefaultParagraphFont"/>
    <w:link w:val="CommentText"/>
    <w:uiPriority w:val="99"/>
    <w:semiHidden/>
    <w:rsid w:val="00217F7A"/>
    <w:rPr>
      <w:sz w:val="20"/>
      <w:szCs w:val="20"/>
    </w:rPr>
  </w:style>
  <w:style w:type="paragraph" w:styleId="CommentSubject">
    <w:name w:val="annotation subject"/>
    <w:basedOn w:val="CommentText"/>
    <w:next w:val="CommentText"/>
    <w:link w:val="CommentSubjectChar"/>
    <w:uiPriority w:val="99"/>
    <w:semiHidden/>
    <w:unhideWhenUsed/>
    <w:rsid w:val="00217F7A"/>
    <w:rPr>
      <w:b/>
      <w:bCs/>
    </w:rPr>
  </w:style>
  <w:style w:type="character" w:customStyle="1" w:styleId="CommentSubjectChar">
    <w:name w:val="Comment Subject Char"/>
    <w:basedOn w:val="CommentTextChar"/>
    <w:link w:val="CommentSubject"/>
    <w:uiPriority w:val="99"/>
    <w:semiHidden/>
    <w:rsid w:val="00217F7A"/>
    <w:rPr>
      <w:b/>
      <w:bCs/>
      <w:sz w:val="20"/>
      <w:szCs w:val="20"/>
    </w:rPr>
  </w:style>
  <w:style w:type="table" w:styleId="LightGrid-Accent1">
    <w:name w:val="Light Grid Accent 1"/>
    <w:basedOn w:val="TableNormal"/>
    <w:uiPriority w:val="62"/>
    <w:rsid w:val="00B47F4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B47F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7F40"/>
  </w:style>
  <w:style w:type="paragraph" w:styleId="Footer">
    <w:name w:val="footer"/>
    <w:basedOn w:val="Normal"/>
    <w:link w:val="FooterChar"/>
    <w:uiPriority w:val="99"/>
    <w:unhideWhenUsed/>
    <w:rsid w:val="00B47F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7F40"/>
  </w:style>
  <w:style w:type="character" w:styleId="FollowedHyperlink">
    <w:name w:val="FollowedHyperlink"/>
    <w:basedOn w:val="DefaultParagraphFont"/>
    <w:uiPriority w:val="99"/>
    <w:semiHidden/>
    <w:unhideWhenUsed/>
    <w:rsid w:val="003002AD"/>
    <w:rPr>
      <w:color w:val="800080" w:themeColor="followedHyperlink"/>
      <w:u w:val="single"/>
    </w:rPr>
  </w:style>
  <w:style w:type="paragraph" w:styleId="Title">
    <w:name w:val="Title"/>
    <w:basedOn w:val="Normal"/>
    <w:next w:val="Normal"/>
    <w:link w:val="TitleChar"/>
    <w:uiPriority w:val="10"/>
    <w:qFormat/>
    <w:rsid w:val="00B12E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12E3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0C6BFB"/>
    <w:rPr>
      <w:rFonts w:asciiTheme="majorHAnsi" w:eastAsiaTheme="majorEastAsia" w:hAnsiTheme="majorHAnsi" w:cstheme="majorBidi"/>
      <w:b/>
      <w:bCs/>
      <w:color w:val="365F91" w:themeColor="accent1" w:themeShade="BF"/>
      <w:sz w:val="28"/>
      <w:szCs w:val="28"/>
    </w:rPr>
  </w:style>
  <w:style w:type="table" w:customStyle="1" w:styleId="LightGrid-Accent11">
    <w:name w:val="Light Grid - Accent 11"/>
    <w:basedOn w:val="TableNormal"/>
    <w:next w:val="LightGrid-Accent1"/>
    <w:uiPriority w:val="62"/>
    <w:rsid w:val="00E46D78"/>
    <w:pPr>
      <w:spacing w:after="0" w:line="240" w:lineRule="auto"/>
    </w:pPr>
    <w:rPr>
      <w:rFonts w:eastAsiaTheme="minorEastAsi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FootnoteText">
    <w:name w:val="footnote text"/>
    <w:basedOn w:val="Normal"/>
    <w:link w:val="FootnoteTextChar"/>
    <w:uiPriority w:val="99"/>
    <w:semiHidden/>
    <w:unhideWhenUsed/>
    <w:rsid w:val="00D05F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5F60"/>
    <w:rPr>
      <w:sz w:val="20"/>
      <w:szCs w:val="20"/>
    </w:rPr>
  </w:style>
  <w:style w:type="character" w:styleId="FootnoteReference">
    <w:name w:val="footnote reference"/>
    <w:basedOn w:val="DefaultParagraphFont"/>
    <w:uiPriority w:val="99"/>
    <w:semiHidden/>
    <w:unhideWhenUsed/>
    <w:rsid w:val="00D05F60"/>
    <w:rPr>
      <w:vertAlign w:val="superscript"/>
    </w:rPr>
  </w:style>
  <w:style w:type="paragraph" w:styleId="NormalWeb">
    <w:name w:val="Normal (Web)"/>
    <w:basedOn w:val="Normal"/>
    <w:uiPriority w:val="99"/>
    <w:semiHidden/>
    <w:unhideWhenUsed/>
    <w:rsid w:val="0022175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F56F8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C6B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87E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7E56"/>
    <w:pPr>
      <w:ind w:left="720"/>
      <w:contextualSpacing/>
    </w:pPr>
  </w:style>
  <w:style w:type="paragraph" w:styleId="BalloonText">
    <w:name w:val="Balloon Text"/>
    <w:basedOn w:val="Normal"/>
    <w:link w:val="BalloonTextChar"/>
    <w:unhideWhenUsed/>
    <w:rsid w:val="002971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971EA"/>
    <w:rPr>
      <w:rFonts w:ascii="Tahoma" w:hAnsi="Tahoma" w:cs="Tahoma"/>
      <w:sz w:val="16"/>
      <w:szCs w:val="16"/>
    </w:rPr>
  </w:style>
  <w:style w:type="paragraph" w:customStyle="1" w:styleId="Default">
    <w:name w:val="Default"/>
    <w:rsid w:val="002971EA"/>
    <w:pPr>
      <w:autoSpaceDE w:val="0"/>
      <w:autoSpaceDN w:val="0"/>
      <w:adjustRightInd w:val="0"/>
      <w:spacing w:after="0" w:line="240" w:lineRule="auto"/>
    </w:pPr>
    <w:rPr>
      <w:rFonts w:ascii="OBCND G+ Century" w:hAnsi="OBCND G+ Century" w:cs="OBCND G+ Century"/>
      <w:color w:val="000000"/>
      <w:sz w:val="24"/>
      <w:szCs w:val="24"/>
    </w:rPr>
  </w:style>
  <w:style w:type="paragraph" w:customStyle="1" w:styleId="ReportTitle">
    <w:name w:val="Report Title"/>
    <w:basedOn w:val="Default"/>
    <w:next w:val="Default"/>
    <w:uiPriority w:val="99"/>
    <w:rsid w:val="002971EA"/>
    <w:rPr>
      <w:rFonts w:cstheme="minorBidi"/>
      <w:color w:val="auto"/>
    </w:rPr>
  </w:style>
  <w:style w:type="character" w:styleId="Hyperlink">
    <w:name w:val="Hyperlink"/>
    <w:basedOn w:val="DefaultParagraphFont"/>
    <w:unhideWhenUsed/>
    <w:rsid w:val="000B4B08"/>
    <w:rPr>
      <w:color w:val="0000FF" w:themeColor="hyperlink"/>
      <w:u w:val="single"/>
    </w:rPr>
  </w:style>
  <w:style w:type="character" w:styleId="CommentReference">
    <w:name w:val="annotation reference"/>
    <w:basedOn w:val="DefaultParagraphFont"/>
    <w:uiPriority w:val="99"/>
    <w:semiHidden/>
    <w:unhideWhenUsed/>
    <w:rsid w:val="00217F7A"/>
    <w:rPr>
      <w:sz w:val="16"/>
      <w:szCs w:val="16"/>
    </w:rPr>
  </w:style>
  <w:style w:type="paragraph" w:styleId="CommentText">
    <w:name w:val="annotation text"/>
    <w:basedOn w:val="Normal"/>
    <w:link w:val="CommentTextChar"/>
    <w:uiPriority w:val="99"/>
    <w:semiHidden/>
    <w:unhideWhenUsed/>
    <w:rsid w:val="00217F7A"/>
    <w:pPr>
      <w:spacing w:line="240" w:lineRule="auto"/>
    </w:pPr>
    <w:rPr>
      <w:sz w:val="20"/>
      <w:szCs w:val="20"/>
    </w:rPr>
  </w:style>
  <w:style w:type="character" w:customStyle="1" w:styleId="CommentTextChar">
    <w:name w:val="Comment Text Char"/>
    <w:basedOn w:val="DefaultParagraphFont"/>
    <w:link w:val="CommentText"/>
    <w:uiPriority w:val="99"/>
    <w:semiHidden/>
    <w:rsid w:val="00217F7A"/>
    <w:rPr>
      <w:sz w:val="20"/>
      <w:szCs w:val="20"/>
    </w:rPr>
  </w:style>
  <w:style w:type="paragraph" w:styleId="CommentSubject">
    <w:name w:val="annotation subject"/>
    <w:basedOn w:val="CommentText"/>
    <w:next w:val="CommentText"/>
    <w:link w:val="CommentSubjectChar"/>
    <w:uiPriority w:val="99"/>
    <w:semiHidden/>
    <w:unhideWhenUsed/>
    <w:rsid w:val="00217F7A"/>
    <w:rPr>
      <w:b/>
      <w:bCs/>
    </w:rPr>
  </w:style>
  <w:style w:type="character" w:customStyle="1" w:styleId="CommentSubjectChar">
    <w:name w:val="Comment Subject Char"/>
    <w:basedOn w:val="CommentTextChar"/>
    <w:link w:val="CommentSubject"/>
    <w:uiPriority w:val="99"/>
    <w:semiHidden/>
    <w:rsid w:val="00217F7A"/>
    <w:rPr>
      <w:b/>
      <w:bCs/>
      <w:sz w:val="20"/>
      <w:szCs w:val="20"/>
    </w:rPr>
  </w:style>
  <w:style w:type="table" w:styleId="LightGrid-Accent1">
    <w:name w:val="Light Grid Accent 1"/>
    <w:basedOn w:val="TableNormal"/>
    <w:uiPriority w:val="62"/>
    <w:rsid w:val="00B47F4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B47F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7F40"/>
  </w:style>
  <w:style w:type="paragraph" w:styleId="Footer">
    <w:name w:val="footer"/>
    <w:basedOn w:val="Normal"/>
    <w:link w:val="FooterChar"/>
    <w:uiPriority w:val="99"/>
    <w:unhideWhenUsed/>
    <w:rsid w:val="00B47F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7F40"/>
  </w:style>
  <w:style w:type="character" w:styleId="FollowedHyperlink">
    <w:name w:val="FollowedHyperlink"/>
    <w:basedOn w:val="DefaultParagraphFont"/>
    <w:uiPriority w:val="99"/>
    <w:semiHidden/>
    <w:unhideWhenUsed/>
    <w:rsid w:val="003002AD"/>
    <w:rPr>
      <w:color w:val="800080" w:themeColor="followedHyperlink"/>
      <w:u w:val="single"/>
    </w:rPr>
  </w:style>
  <w:style w:type="paragraph" w:styleId="Title">
    <w:name w:val="Title"/>
    <w:basedOn w:val="Normal"/>
    <w:next w:val="Normal"/>
    <w:link w:val="TitleChar"/>
    <w:uiPriority w:val="10"/>
    <w:qFormat/>
    <w:rsid w:val="00B12E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12E3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0C6BFB"/>
    <w:rPr>
      <w:rFonts w:asciiTheme="majorHAnsi" w:eastAsiaTheme="majorEastAsia" w:hAnsiTheme="majorHAnsi" w:cstheme="majorBidi"/>
      <w:b/>
      <w:bCs/>
      <w:color w:val="365F91" w:themeColor="accent1" w:themeShade="BF"/>
      <w:sz w:val="28"/>
      <w:szCs w:val="28"/>
    </w:rPr>
  </w:style>
  <w:style w:type="table" w:customStyle="1" w:styleId="LightGrid-Accent11">
    <w:name w:val="Light Grid - Accent 11"/>
    <w:basedOn w:val="TableNormal"/>
    <w:next w:val="LightGrid-Accent1"/>
    <w:uiPriority w:val="62"/>
    <w:rsid w:val="00E46D78"/>
    <w:pPr>
      <w:spacing w:after="0" w:line="240" w:lineRule="auto"/>
    </w:pPr>
    <w:rPr>
      <w:rFonts w:eastAsiaTheme="minorEastAsi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FootnoteText">
    <w:name w:val="footnote text"/>
    <w:basedOn w:val="Normal"/>
    <w:link w:val="FootnoteTextChar"/>
    <w:uiPriority w:val="99"/>
    <w:semiHidden/>
    <w:unhideWhenUsed/>
    <w:rsid w:val="00D05F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5F60"/>
    <w:rPr>
      <w:sz w:val="20"/>
      <w:szCs w:val="20"/>
    </w:rPr>
  </w:style>
  <w:style w:type="character" w:styleId="FootnoteReference">
    <w:name w:val="footnote reference"/>
    <w:basedOn w:val="DefaultParagraphFont"/>
    <w:uiPriority w:val="99"/>
    <w:semiHidden/>
    <w:unhideWhenUsed/>
    <w:rsid w:val="00D05F60"/>
    <w:rPr>
      <w:vertAlign w:val="superscript"/>
    </w:rPr>
  </w:style>
  <w:style w:type="paragraph" w:styleId="NormalWeb">
    <w:name w:val="Normal (Web)"/>
    <w:basedOn w:val="Normal"/>
    <w:uiPriority w:val="99"/>
    <w:semiHidden/>
    <w:unhideWhenUsed/>
    <w:rsid w:val="0022175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F56F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51693">
      <w:bodyDiv w:val="1"/>
      <w:marLeft w:val="0"/>
      <w:marRight w:val="0"/>
      <w:marTop w:val="0"/>
      <w:marBottom w:val="0"/>
      <w:divBdr>
        <w:top w:val="none" w:sz="0" w:space="0" w:color="auto"/>
        <w:left w:val="none" w:sz="0" w:space="0" w:color="auto"/>
        <w:bottom w:val="none" w:sz="0" w:space="0" w:color="auto"/>
        <w:right w:val="none" w:sz="0" w:space="0" w:color="auto"/>
      </w:divBdr>
    </w:div>
    <w:div w:id="121509920">
      <w:bodyDiv w:val="1"/>
      <w:marLeft w:val="0"/>
      <w:marRight w:val="0"/>
      <w:marTop w:val="0"/>
      <w:marBottom w:val="0"/>
      <w:divBdr>
        <w:top w:val="none" w:sz="0" w:space="0" w:color="auto"/>
        <w:left w:val="none" w:sz="0" w:space="0" w:color="auto"/>
        <w:bottom w:val="none" w:sz="0" w:space="0" w:color="auto"/>
        <w:right w:val="none" w:sz="0" w:space="0" w:color="auto"/>
      </w:divBdr>
    </w:div>
    <w:div w:id="175458749">
      <w:bodyDiv w:val="1"/>
      <w:marLeft w:val="0"/>
      <w:marRight w:val="0"/>
      <w:marTop w:val="0"/>
      <w:marBottom w:val="0"/>
      <w:divBdr>
        <w:top w:val="none" w:sz="0" w:space="0" w:color="auto"/>
        <w:left w:val="none" w:sz="0" w:space="0" w:color="auto"/>
        <w:bottom w:val="none" w:sz="0" w:space="0" w:color="auto"/>
        <w:right w:val="none" w:sz="0" w:space="0" w:color="auto"/>
      </w:divBdr>
      <w:divsChild>
        <w:div w:id="1068914652">
          <w:marLeft w:val="547"/>
          <w:marRight w:val="0"/>
          <w:marTop w:val="115"/>
          <w:marBottom w:val="0"/>
          <w:divBdr>
            <w:top w:val="none" w:sz="0" w:space="0" w:color="auto"/>
            <w:left w:val="none" w:sz="0" w:space="0" w:color="auto"/>
            <w:bottom w:val="none" w:sz="0" w:space="0" w:color="auto"/>
            <w:right w:val="none" w:sz="0" w:space="0" w:color="auto"/>
          </w:divBdr>
        </w:div>
        <w:div w:id="2024160362">
          <w:marLeft w:val="547"/>
          <w:marRight w:val="0"/>
          <w:marTop w:val="115"/>
          <w:marBottom w:val="0"/>
          <w:divBdr>
            <w:top w:val="none" w:sz="0" w:space="0" w:color="auto"/>
            <w:left w:val="none" w:sz="0" w:space="0" w:color="auto"/>
            <w:bottom w:val="none" w:sz="0" w:space="0" w:color="auto"/>
            <w:right w:val="none" w:sz="0" w:space="0" w:color="auto"/>
          </w:divBdr>
        </w:div>
        <w:div w:id="1918782400">
          <w:marLeft w:val="547"/>
          <w:marRight w:val="0"/>
          <w:marTop w:val="115"/>
          <w:marBottom w:val="0"/>
          <w:divBdr>
            <w:top w:val="none" w:sz="0" w:space="0" w:color="auto"/>
            <w:left w:val="none" w:sz="0" w:space="0" w:color="auto"/>
            <w:bottom w:val="none" w:sz="0" w:space="0" w:color="auto"/>
            <w:right w:val="none" w:sz="0" w:space="0" w:color="auto"/>
          </w:divBdr>
        </w:div>
        <w:div w:id="2061200879">
          <w:marLeft w:val="547"/>
          <w:marRight w:val="0"/>
          <w:marTop w:val="115"/>
          <w:marBottom w:val="0"/>
          <w:divBdr>
            <w:top w:val="none" w:sz="0" w:space="0" w:color="auto"/>
            <w:left w:val="none" w:sz="0" w:space="0" w:color="auto"/>
            <w:bottom w:val="none" w:sz="0" w:space="0" w:color="auto"/>
            <w:right w:val="none" w:sz="0" w:space="0" w:color="auto"/>
          </w:divBdr>
        </w:div>
        <w:div w:id="1271549354">
          <w:marLeft w:val="547"/>
          <w:marRight w:val="0"/>
          <w:marTop w:val="115"/>
          <w:marBottom w:val="0"/>
          <w:divBdr>
            <w:top w:val="none" w:sz="0" w:space="0" w:color="auto"/>
            <w:left w:val="none" w:sz="0" w:space="0" w:color="auto"/>
            <w:bottom w:val="none" w:sz="0" w:space="0" w:color="auto"/>
            <w:right w:val="none" w:sz="0" w:space="0" w:color="auto"/>
          </w:divBdr>
        </w:div>
      </w:divsChild>
    </w:div>
    <w:div w:id="272245856">
      <w:bodyDiv w:val="1"/>
      <w:marLeft w:val="0"/>
      <w:marRight w:val="0"/>
      <w:marTop w:val="0"/>
      <w:marBottom w:val="0"/>
      <w:divBdr>
        <w:top w:val="none" w:sz="0" w:space="0" w:color="auto"/>
        <w:left w:val="none" w:sz="0" w:space="0" w:color="auto"/>
        <w:bottom w:val="none" w:sz="0" w:space="0" w:color="auto"/>
        <w:right w:val="none" w:sz="0" w:space="0" w:color="auto"/>
      </w:divBdr>
      <w:divsChild>
        <w:div w:id="2137677429">
          <w:marLeft w:val="547"/>
          <w:marRight w:val="0"/>
          <w:marTop w:val="0"/>
          <w:marBottom w:val="0"/>
          <w:divBdr>
            <w:top w:val="none" w:sz="0" w:space="0" w:color="auto"/>
            <w:left w:val="none" w:sz="0" w:space="0" w:color="auto"/>
            <w:bottom w:val="none" w:sz="0" w:space="0" w:color="auto"/>
            <w:right w:val="none" w:sz="0" w:space="0" w:color="auto"/>
          </w:divBdr>
        </w:div>
        <w:div w:id="1483306909">
          <w:marLeft w:val="547"/>
          <w:marRight w:val="0"/>
          <w:marTop w:val="0"/>
          <w:marBottom w:val="0"/>
          <w:divBdr>
            <w:top w:val="none" w:sz="0" w:space="0" w:color="auto"/>
            <w:left w:val="none" w:sz="0" w:space="0" w:color="auto"/>
            <w:bottom w:val="none" w:sz="0" w:space="0" w:color="auto"/>
            <w:right w:val="none" w:sz="0" w:space="0" w:color="auto"/>
          </w:divBdr>
        </w:div>
        <w:div w:id="1287732341">
          <w:marLeft w:val="547"/>
          <w:marRight w:val="0"/>
          <w:marTop w:val="0"/>
          <w:marBottom w:val="0"/>
          <w:divBdr>
            <w:top w:val="none" w:sz="0" w:space="0" w:color="auto"/>
            <w:left w:val="none" w:sz="0" w:space="0" w:color="auto"/>
            <w:bottom w:val="none" w:sz="0" w:space="0" w:color="auto"/>
            <w:right w:val="none" w:sz="0" w:space="0" w:color="auto"/>
          </w:divBdr>
        </w:div>
        <w:div w:id="1158964372">
          <w:marLeft w:val="547"/>
          <w:marRight w:val="0"/>
          <w:marTop w:val="0"/>
          <w:marBottom w:val="0"/>
          <w:divBdr>
            <w:top w:val="none" w:sz="0" w:space="0" w:color="auto"/>
            <w:left w:val="none" w:sz="0" w:space="0" w:color="auto"/>
            <w:bottom w:val="none" w:sz="0" w:space="0" w:color="auto"/>
            <w:right w:val="none" w:sz="0" w:space="0" w:color="auto"/>
          </w:divBdr>
        </w:div>
        <w:div w:id="1722443280">
          <w:marLeft w:val="547"/>
          <w:marRight w:val="0"/>
          <w:marTop w:val="0"/>
          <w:marBottom w:val="0"/>
          <w:divBdr>
            <w:top w:val="none" w:sz="0" w:space="0" w:color="auto"/>
            <w:left w:val="none" w:sz="0" w:space="0" w:color="auto"/>
            <w:bottom w:val="none" w:sz="0" w:space="0" w:color="auto"/>
            <w:right w:val="none" w:sz="0" w:space="0" w:color="auto"/>
          </w:divBdr>
        </w:div>
      </w:divsChild>
    </w:div>
    <w:div w:id="280376902">
      <w:bodyDiv w:val="1"/>
      <w:marLeft w:val="0"/>
      <w:marRight w:val="0"/>
      <w:marTop w:val="0"/>
      <w:marBottom w:val="0"/>
      <w:divBdr>
        <w:top w:val="none" w:sz="0" w:space="0" w:color="auto"/>
        <w:left w:val="none" w:sz="0" w:space="0" w:color="auto"/>
        <w:bottom w:val="none" w:sz="0" w:space="0" w:color="auto"/>
        <w:right w:val="none" w:sz="0" w:space="0" w:color="auto"/>
      </w:divBdr>
      <w:divsChild>
        <w:div w:id="1131753012">
          <w:marLeft w:val="446"/>
          <w:marRight w:val="0"/>
          <w:marTop w:val="0"/>
          <w:marBottom w:val="0"/>
          <w:divBdr>
            <w:top w:val="none" w:sz="0" w:space="0" w:color="auto"/>
            <w:left w:val="none" w:sz="0" w:space="0" w:color="auto"/>
            <w:bottom w:val="none" w:sz="0" w:space="0" w:color="auto"/>
            <w:right w:val="none" w:sz="0" w:space="0" w:color="auto"/>
          </w:divBdr>
        </w:div>
      </w:divsChild>
    </w:div>
    <w:div w:id="358354399">
      <w:bodyDiv w:val="1"/>
      <w:marLeft w:val="0"/>
      <w:marRight w:val="0"/>
      <w:marTop w:val="0"/>
      <w:marBottom w:val="0"/>
      <w:divBdr>
        <w:top w:val="none" w:sz="0" w:space="0" w:color="auto"/>
        <w:left w:val="none" w:sz="0" w:space="0" w:color="auto"/>
        <w:bottom w:val="none" w:sz="0" w:space="0" w:color="auto"/>
        <w:right w:val="none" w:sz="0" w:space="0" w:color="auto"/>
      </w:divBdr>
      <w:divsChild>
        <w:div w:id="769275539">
          <w:marLeft w:val="547"/>
          <w:marRight w:val="0"/>
          <w:marTop w:val="130"/>
          <w:marBottom w:val="0"/>
          <w:divBdr>
            <w:top w:val="none" w:sz="0" w:space="0" w:color="auto"/>
            <w:left w:val="none" w:sz="0" w:space="0" w:color="auto"/>
            <w:bottom w:val="none" w:sz="0" w:space="0" w:color="auto"/>
            <w:right w:val="none" w:sz="0" w:space="0" w:color="auto"/>
          </w:divBdr>
        </w:div>
        <w:div w:id="2114203207">
          <w:marLeft w:val="1166"/>
          <w:marRight w:val="0"/>
          <w:marTop w:val="115"/>
          <w:marBottom w:val="0"/>
          <w:divBdr>
            <w:top w:val="none" w:sz="0" w:space="0" w:color="auto"/>
            <w:left w:val="none" w:sz="0" w:space="0" w:color="auto"/>
            <w:bottom w:val="none" w:sz="0" w:space="0" w:color="auto"/>
            <w:right w:val="none" w:sz="0" w:space="0" w:color="auto"/>
          </w:divBdr>
        </w:div>
        <w:div w:id="126318244">
          <w:marLeft w:val="547"/>
          <w:marRight w:val="0"/>
          <w:marTop w:val="130"/>
          <w:marBottom w:val="0"/>
          <w:divBdr>
            <w:top w:val="none" w:sz="0" w:space="0" w:color="auto"/>
            <w:left w:val="none" w:sz="0" w:space="0" w:color="auto"/>
            <w:bottom w:val="none" w:sz="0" w:space="0" w:color="auto"/>
            <w:right w:val="none" w:sz="0" w:space="0" w:color="auto"/>
          </w:divBdr>
        </w:div>
        <w:div w:id="302275594">
          <w:marLeft w:val="547"/>
          <w:marRight w:val="0"/>
          <w:marTop w:val="130"/>
          <w:marBottom w:val="0"/>
          <w:divBdr>
            <w:top w:val="none" w:sz="0" w:space="0" w:color="auto"/>
            <w:left w:val="none" w:sz="0" w:space="0" w:color="auto"/>
            <w:bottom w:val="none" w:sz="0" w:space="0" w:color="auto"/>
            <w:right w:val="none" w:sz="0" w:space="0" w:color="auto"/>
          </w:divBdr>
        </w:div>
        <w:div w:id="372847147">
          <w:marLeft w:val="547"/>
          <w:marRight w:val="0"/>
          <w:marTop w:val="130"/>
          <w:marBottom w:val="0"/>
          <w:divBdr>
            <w:top w:val="none" w:sz="0" w:space="0" w:color="auto"/>
            <w:left w:val="none" w:sz="0" w:space="0" w:color="auto"/>
            <w:bottom w:val="none" w:sz="0" w:space="0" w:color="auto"/>
            <w:right w:val="none" w:sz="0" w:space="0" w:color="auto"/>
          </w:divBdr>
        </w:div>
        <w:div w:id="452679106">
          <w:marLeft w:val="547"/>
          <w:marRight w:val="0"/>
          <w:marTop w:val="130"/>
          <w:marBottom w:val="0"/>
          <w:divBdr>
            <w:top w:val="none" w:sz="0" w:space="0" w:color="auto"/>
            <w:left w:val="none" w:sz="0" w:space="0" w:color="auto"/>
            <w:bottom w:val="none" w:sz="0" w:space="0" w:color="auto"/>
            <w:right w:val="none" w:sz="0" w:space="0" w:color="auto"/>
          </w:divBdr>
        </w:div>
        <w:div w:id="1011570458">
          <w:marLeft w:val="547"/>
          <w:marRight w:val="0"/>
          <w:marTop w:val="130"/>
          <w:marBottom w:val="0"/>
          <w:divBdr>
            <w:top w:val="none" w:sz="0" w:space="0" w:color="auto"/>
            <w:left w:val="none" w:sz="0" w:space="0" w:color="auto"/>
            <w:bottom w:val="none" w:sz="0" w:space="0" w:color="auto"/>
            <w:right w:val="none" w:sz="0" w:space="0" w:color="auto"/>
          </w:divBdr>
        </w:div>
      </w:divsChild>
    </w:div>
    <w:div w:id="465709545">
      <w:bodyDiv w:val="1"/>
      <w:marLeft w:val="0"/>
      <w:marRight w:val="0"/>
      <w:marTop w:val="0"/>
      <w:marBottom w:val="0"/>
      <w:divBdr>
        <w:top w:val="none" w:sz="0" w:space="0" w:color="auto"/>
        <w:left w:val="none" w:sz="0" w:space="0" w:color="auto"/>
        <w:bottom w:val="none" w:sz="0" w:space="0" w:color="auto"/>
        <w:right w:val="none" w:sz="0" w:space="0" w:color="auto"/>
      </w:divBdr>
      <w:divsChild>
        <w:div w:id="1107190006">
          <w:marLeft w:val="547"/>
          <w:marRight w:val="0"/>
          <w:marTop w:val="86"/>
          <w:marBottom w:val="0"/>
          <w:divBdr>
            <w:top w:val="none" w:sz="0" w:space="0" w:color="auto"/>
            <w:left w:val="none" w:sz="0" w:space="0" w:color="auto"/>
            <w:bottom w:val="none" w:sz="0" w:space="0" w:color="auto"/>
            <w:right w:val="none" w:sz="0" w:space="0" w:color="auto"/>
          </w:divBdr>
        </w:div>
        <w:div w:id="751976871">
          <w:marLeft w:val="547"/>
          <w:marRight w:val="0"/>
          <w:marTop w:val="86"/>
          <w:marBottom w:val="0"/>
          <w:divBdr>
            <w:top w:val="none" w:sz="0" w:space="0" w:color="auto"/>
            <w:left w:val="none" w:sz="0" w:space="0" w:color="auto"/>
            <w:bottom w:val="none" w:sz="0" w:space="0" w:color="auto"/>
            <w:right w:val="none" w:sz="0" w:space="0" w:color="auto"/>
          </w:divBdr>
        </w:div>
        <w:div w:id="1080983525">
          <w:marLeft w:val="547"/>
          <w:marRight w:val="0"/>
          <w:marTop w:val="86"/>
          <w:marBottom w:val="0"/>
          <w:divBdr>
            <w:top w:val="none" w:sz="0" w:space="0" w:color="auto"/>
            <w:left w:val="none" w:sz="0" w:space="0" w:color="auto"/>
            <w:bottom w:val="none" w:sz="0" w:space="0" w:color="auto"/>
            <w:right w:val="none" w:sz="0" w:space="0" w:color="auto"/>
          </w:divBdr>
        </w:div>
        <w:div w:id="2069764928">
          <w:marLeft w:val="1166"/>
          <w:marRight w:val="0"/>
          <w:marTop w:val="77"/>
          <w:marBottom w:val="0"/>
          <w:divBdr>
            <w:top w:val="none" w:sz="0" w:space="0" w:color="auto"/>
            <w:left w:val="none" w:sz="0" w:space="0" w:color="auto"/>
            <w:bottom w:val="none" w:sz="0" w:space="0" w:color="auto"/>
            <w:right w:val="none" w:sz="0" w:space="0" w:color="auto"/>
          </w:divBdr>
        </w:div>
        <w:div w:id="330179896">
          <w:marLeft w:val="1166"/>
          <w:marRight w:val="0"/>
          <w:marTop w:val="77"/>
          <w:marBottom w:val="0"/>
          <w:divBdr>
            <w:top w:val="none" w:sz="0" w:space="0" w:color="auto"/>
            <w:left w:val="none" w:sz="0" w:space="0" w:color="auto"/>
            <w:bottom w:val="none" w:sz="0" w:space="0" w:color="auto"/>
            <w:right w:val="none" w:sz="0" w:space="0" w:color="auto"/>
          </w:divBdr>
        </w:div>
        <w:div w:id="421296080">
          <w:marLeft w:val="1166"/>
          <w:marRight w:val="0"/>
          <w:marTop w:val="77"/>
          <w:marBottom w:val="0"/>
          <w:divBdr>
            <w:top w:val="none" w:sz="0" w:space="0" w:color="auto"/>
            <w:left w:val="none" w:sz="0" w:space="0" w:color="auto"/>
            <w:bottom w:val="none" w:sz="0" w:space="0" w:color="auto"/>
            <w:right w:val="none" w:sz="0" w:space="0" w:color="auto"/>
          </w:divBdr>
        </w:div>
        <w:div w:id="1736658481">
          <w:marLeft w:val="1800"/>
          <w:marRight w:val="0"/>
          <w:marTop w:val="77"/>
          <w:marBottom w:val="0"/>
          <w:divBdr>
            <w:top w:val="none" w:sz="0" w:space="0" w:color="auto"/>
            <w:left w:val="none" w:sz="0" w:space="0" w:color="auto"/>
            <w:bottom w:val="none" w:sz="0" w:space="0" w:color="auto"/>
            <w:right w:val="none" w:sz="0" w:space="0" w:color="auto"/>
          </w:divBdr>
        </w:div>
        <w:div w:id="1210916703">
          <w:marLeft w:val="1800"/>
          <w:marRight w:val="0"/>
          <w:marTop w:val="77"/>
          <w:marBottom w:val="0"/>
          <w:divBdr>
            <w:top w:val="none" w:sz="0" w:space="0" w:color="auto"/>
            <w:left w:val="none" w:sz="0" w:space="0" w:color="auto"/>
            <w:bottom w:val="none" w:sz="0" w:space="0" w:color="auto"/>
            <w:right w:val="none" w:sz="0" w:space="0" w:color="auto"/>
          </w:divBdr>
        </w:div>
        <w:div w:id="234821449">
          <w:marLeft w:val="1800"/>
          <w:marRight w:val="0"/>
          <w:marTop w:val="77"/>
          <w:marBottom w:val="0"/>
          <w:divBdr>
            <w:top w:val="none" w:sz="0" w:space="0" w:color="auto"/>
            <w:left w:val="none" w:sz="0" w:space="0" w:color="auto"/>
            <w:bottom w:val="none" w:sz="0" w:space="0" w:color="auto"/>
            <w:right w:val="none" w:sz="0" w:space="0" w:color="auto"/>
          </w:divBdr>
        </w:div>
        <w:div w:id="1264459308">
          <w:marLeft w:val="1166"/>
          <w:marRight w:val="0"/>
          <w:marTop w:val="77"/>
          <w:marBottom w:val="0"/>
          <w:divBdr>
            <w:top w:val="none" w:sz="0" w:space="0" w:color="auto"/>
            <w:left w:val="none" w:sz="0" w:space="0" w:color="auto"/>
            <w:bottom w:val="none" w:sz="0" w:space="0" w:color="auto"/>
            <w:right w:val="none" w:sz="0" w:space="0" w:color="auto"/>
          </w:divBdr>
        </w:div>
        <w:div w:id="1871410773">
          <w:marLeft w:val="1166"/>
          <w:marRight w:val="0"/>
          <w:marTop w:val="77"/>
          <w:marBottom w:val="0"/>
          <w:divBdr>
            <w:top w:val="none" w:sz="0" w:space="0" w:color="auto"/>
            <w:left w:val="none" w:sz="0" w:space="0" w:color="auto"/>
            <w:bottom w:val="none" w:sz="0" w:space="0" w:color="auto"/>
            <w:right w:val="none" w:sz="0" w:space="0" w:color="auto"/>
          </w:divBdr>
        </w:div>
        <w:div w:id="1963799899">
          <w:marLeft w:val="547"/>
          <w:marRight w:val="0"/>
          <w:marTop w:val="86"/>
          <w:marBottom w:val="0"/>
          <w:divBdr>
            <w:top w:val="none" w:sz="0" w:space="0" w:color="auto"/>
            <w:left w:val="none" w:sz="0" w:space="0" w:color="auto"/>
            <w:bottom w:val="none" w:sz="0" w:space="0" w:color="auto"/>
            <w:right w:val="none" w:sz="0" w:space="0" w:color="auto"/>
          </w:divBdr>
        </w:div>
        <w:div w:id="1574898629">
          <w:marLeft w:val="1800"/>
          <w:marRight w:val="0"/>
          <w:marTop w:val="77"/>
          <w:marBottom w:val="0"/>
          <w:divBdr>
            <w:top w:val="none" w:sz="0" w:space="0" w:color="auto"/>
            <w:left w:val="none" w:sz="0" w:space="0" w:color="auto"/>
            <w:bottom w:val="none" w:sz="0" w:space="0" w:color="auto"/>
            <w:right w:val="none" w:sz="0" w:space="0" w:color="auto"/>
          </w:divBdr>
        </w:div>
      </w:divsChild>
    </w:div>
    <w:div w:id="470639590">
      <w:bodyDiv w:val="1"/>
      <w:marLeft w:val="0"/>
      <w:marRight w:val="0"/>
      <w:marTop w:val="0"/>
      <w:marBottom w:val="0"/>
      <w:divBdr>
        <w:top w:val="none" w:sz="0" w:space="0" w:color="auto"/>
        <w:left w:val="none" w:sz="0" w:space="0" w:color="auto"/>
        <w:bottom w:val="none" w:sz="0" w:space="0" w:color="auto"/>
        <w:right w:val="none" w:sz="0" w:space="0" w:color="auto"/>
      </w:divBdr>
    </w:div>
    <w:div w:id="573010881">
      <w:bodyDiv w:val="1"/>
      <w:marLeft w:val="0"/>
      <w:marRight w:val="0"/>
      <w:marTop w:val="0"/>
      <w:marBottom w:val="0"/>
      <w:divBdr>
        <w:top w:val="none" w:sz="0" w:space="0" w:color="auto"/>
        <w:left w:val="none" w:sz="0" w:space="0" w:color="auto"/>
        <w:bottom w:val="none" w:sz="0" w:space="0" w:color="auto"/>
        <w:right w:val="none" w:sz="0" w:space="0" w:color="auto"/>
      </w:divBdr>
      <w:divsChild>
        <w:div w:id="1199318863">
          <w:marLeft w:val="706"/>
          <w:marRight w:val="0"/>
          <w:marTop w:val="130"/>
          <w:marBottom w:val="0"/>
          <w:divBdr>
            <w:top w:val="none" w:sz="0" w:space="0" w:color="auto"/>
            <w:left w:val="none" w:sz="0" w:space="0" w:color="auto"/>
            <w:bottom w:val="none" w:sz="0" w:space="0" w:color="auto"/>
            <w:right w:val="none" w:sz="0" w:space="0" w:color="auto"/>
          </w:divBdr>
        </w:div>
        <w:div w:id="339964791">
          <w:marLeft w:val="706"/>
          <w:marRight w:val="0"/>
          <w:marTop w:val="130"/>
          <w:marBottom w:val="0"/>
          <w:divBdr>
            <w:top w:val="none" w:sz="0" w:space="0" w:color="auto"/>
            <w:left w:val="none" w:sz="0" w:space="0" w:color="auto"/>
            <w:bottom w:val="none" w:sz="0" w:space="0" w:color="auto"/>
            <w:right w:val="none" w:sz="0" w:space="0" w:color="auto"/>
          </w:divBdr>
        </w:div>
        <w:div w:id="1946883376">
          <w:marLeft w:val="706"/>
          <w:marRight w:val="0"/>
          <w:marTop w:val="130"/>
          <w:marBottom w:val="0"/>
          <w:divBdr>
            <w:top w:val="none" w:sz="0" w:space="0" w:color="auto"/>
            <w:left w:val="none" w:sz="0" w:space="0" w:color="auto"/>
            <w:bottom w:val="none" w:sz="0" w:space="0" w:color="auto"/>
            <w:right w:val="none" w:sz="0" w:space="0" w:color="auto"/>
          </w:divBdr>
        </w:div>
        <w:div w:id="510291588">
          <w:marLeft w:val="706"/>
          <w:marRight w:val="0"/>
          <w:marTop w:val="130"/>
          <w:marBottom w:val="0"/>
          <w:divBdr>
            <w:top w:val="none" w:sz="0" w:space="0" w:color="auto"/>
            <w:left w:val="none" w:sz="0" w:space="0" w:color="auto"/>
            <w:bottom w:val="none" w:sz="0" w:space="0" w:color="auto"/>
            <w:right w:val="none" w:sz="0" w:space="0" w:color="auto"/>
          </w:divBdr>
        </w:div>
        <w:div w:id="409469793">
          <w:marLeft w:val="706"/>
          <w:marRight w:val="0"/>
          <w:marTop w:val="130"/>
          <w:marBottom w:val="0"/>
          <w:divBdr>
            <w:top w:val="none" w:sz="0" w:space="0" w:color="auto"/>
            <w:left w:val="none" w:sz="0" w:space="0" w:color="auto"/>
            <w:bottom w:val="none" w:sz="0" w:space="0" w:color="auto"/>
            <w:right w:val="none" w:sz="0" w:space="0" w:color="auto"/>
          </w:divBdr>
        </w:div>
      </w:divsChild>
    </w:div>
    <w:div w:id="666052159">
      <w:bodyDiv w:val="1"/>
      <w:marLeft w:val="0"/>
      <w:marRight w:val="0"/>
      <w:marTop w:val="0"/>
      <w:marBottom w:val="0"/>
      <w:divBdr>
        <w:top w:val="none" w:sz="0" w:space="0" w:color="auto"/>
        <w:left w:val="none" w:sz="0" w:space="0" w:color="auto"/>
        <w:bottom w:val="none" w:sz="0" w:space="0" w:color="auto"/>
        <w:right w:val="none" w:sz="0" w:space="0" w:color="auto"/>
      </w:divBdr>
    </w:div>
    <w:div w:id="1277907163">
      <w:bodyDiv w:val="1"/>
      <w:marLeft w:val="0"/>
      <w:marRight w:val="0"/>
      <w:marTop w:val="0"/>
      <w:marBottom w:val="0"/>
      <w:divBdr>
        <w:top w:val="none" w:sz="0" w:space="0" w:color="auto"/>
        <w:left w:val="none" w:sz="0" w:space="0" w:color="auto"/>
        <w:bottom w:val="none" w:sz="0" w:space="0" w:color="auto"/>
        <w:right w:val="none" w:sz="0" w:space="0" w:color="auto"/>
      </w:divBdr>
      <w:divsChild>
        <w:div w:id="2031292620">
          <w:marLeft w:val="547"/>
          <w:marRight w:val="0"/>
          <w:marTop w:val="125"/>
          <w:marBottom w:val="0"/>
          <w:divBdr>
            <w:top w:val="none" w:sz="0" w:space="0" w:color="auto"/>
            <w:left w:val="none" w:sz="0" w:space="0" w:color="auto"/>
            <w:bottom w:val="none" w:sz="0" w:space="0" w:color="auto"/>
            <w:right w:val="none" w:sz="0" w:space="0" w:color="auto"/>
          </w:divBdr>
        </w:div>
        <w:div w:id="500894929">
          <w:marLeft w:val="547"/>
          <w:marRight w:val="0"/>
          <w:marTop w:val="125"/>
          <w:marBottom w:val="0"/>
          <w:divBdr>
            <w:top w:val="none" w:sz="0" w:space="0" w:color="auto"/>
            <w:left w:val="none" w:sz="0" w:space="0" w:color="auto"/>
            <w:bottom w:val="none" w:sz="0" w:space="0" w:color="auto"/>
            <w:right w:val="none" w:sz="0" w:space="0" w:color="auto"/>
          </w:divBdr>
        </w:div>
        <w:div w:id="593828908">
          <w:marLeft w:val="547"/>
          <w:marRight w:val="0"/>
          <w:marTop w:val="125"/>
          <w:marBottom w:val="0"/>
          <w:divBdr>
            <w:top w:val="none" w:sz="0" w:space="0" w:color="auto"/>
            <w:left w:val="none" w:sz="0" w:space="0" w:color="auto"/>
            <w:bottom w:val="none" w:sz="0" w:space="0" w:color="auto"/>
            <w:right w:val="none" w:sz="0" w:space="0" w:color="auto"/>
          </w:divBdr>
        </w:div>
        <w:div w:id="724378057">
          <w:marLeft w:val="547"/>
          <w:marRight w:val="0"/>
          <w:marTop w:val="125"/>
          <w:marBottom w:val="0"/>
          <w:divBdr>
            <w:top w:val="none" w:sz="0" w:space="0" w:color="auto"/>
            <w:left w:val="none" w:sz="0" w:space="0" w:color="auto"/>
            <w:bottom w:val="none" w:sz="0" w:space="0" w:color="auto"/>
            <w:right w:val="none" w:sz="0" w:space="0" w:color="auto"/>
          </w:divBdr>
        </w:div>
        <w:div w:id="1005475207">
          <w:marLeft w:val="547"/>
          <w:marRight w:val="0"/>
          <w:marTop w:val="125"/>
          <w:marBottom w:val="0"/>
          <w:divBdr>
            <w:top w:val="none" w:sz="0" w:space="0" w:color="auto"/>
            <w:left w:val="none" w:sz="0" w:space="0" w:color="auto"/>
            <w:bottom w:val="none" w:sz="0" w:space="0" w:color="auto"/>
            <w:right w:val="none" w:sz="0" w:space="0" w:color="auto"/>
          </w:divBdr>
        </w:div>
        <w:div w:id="309360213">
          <w:marLeft w:val="547"/>
          <w:marRight w:val="0"/>
          <w:marTop w:val="125"/>
          <w:marBottom w:val="0"/>
          <w:divBdr>
            <w:top w:val="none" w:sz="0" w:space="0" w:color="auto"/>
            <w:left w:val="none" w:sz="0" w:space="0" w:color="auto"/>
            <w:bottom w:val="none" w:sz="0" w:space="0" w:color="auto"/>
            <w:right w:val="none" w:sz="0" w:space="0" w:color="auto"/>
          </w:divBdr>
        </w:div>
      </w:divsChild>
    </w:div>
    <w:div w:id="1300498620">
      <w:bodyDiv w:val="1"/>
      <w:marLeft w:val="0"/>
      <w:marRight w:val="0"/>
      <w:marTop w:val="0"/>
      <w:marBottom w:val="0"/>
      <w:divBdr>
        <w:top w:val="none" w:sz="0" w:space="0" w:color="auto"/>
        <w:left w:val="none" w:sz="0" w:space="0" w:color="auto"/>
        <w:bottom w:val="none" w:sz="0" w:space="0" w:color="auto"/>
        <w:right w:val="none" w:sz="0" w:space="0" w:color="auto"/>
      </w:divBdr>
    </w:div>
    <w:div w:id="1323849479">
      <w:bodyDiv w:val="1"/>
      <w:marLeft w:val="0"/>
      <w:marRight w:val="0"/>
      <w:marTop w:val="0"/>
      <w:marBottom w:val="0"/>
      <w:divBdr>
        <w:top w:val="none" w:sz="0" w:space="0" w:color="auto"/>
        <w:left w:val="none" w:sz="0" w:space="0" w:color="auto"/>
        <w:bottom w:val="none" w:sz="0" w:space="0" w:color="auto"/>
        <w:right w:val="none" w:sz="0" w:space="0" w:color="auto"/>
      </w:divBdr>
    </w:div>
    <w:div w:id="1422221697">
      <w:bodyDiv w:val="1"/>
      <w:marLeft w:val="0"/>
      <w:marRight w:val="0"/>
      <w:marTop w:val="0"/>
      <w:marBottom w:val="0"/>
      <w:divBdr>
        <w:top w:val="none" w:sz="0" w:space="0" w:color="auto"/>
        <w:left w:val="none" w:sz="0" w:space="0" w:color="auto"/>
        <w:bottom w:val="none" w:sz="0" w:space="0" w:color="auto"/>
        <w:right w:val="none" w:sz="0" w:space="0" w:color="auto"/>
      </w:divBdr>
    </w:div>
    <w:div w:id="1508864478">
      <w:bodyDiv w:val="1"/>
      <w:marLeft w:val="0"/>
      <w:marRight w:val="0"/>
      <w:marTop w:val="0"/>
      <w:marBottom w:val="0"/>
      <w:divBdr>
        <w:top w:val="none" w:sz="0" w:space="0" w:color="auto"/>
        <w:left w:val="none" w:sz="0" w:space="0" w:color="auto"/>
        <w:bottom w:val="none" w:sz="0" w:space="0" w:color="auto"/>
        <w:right w:val="none" w:sz="0" w:space="0" w:color="auto"/>
      </w:divBdr>
    </w:div>
    <w:div w:id="1551459581">
      <w:bodyDiv w:val="1"/>
      <w:marLeft w:val="0"/>
      <w:marRight w:val="0"/>
      <w:marTop w:val="0"/>
      <w:marBottom w:val="0"/>
      <w:divBdr>
        <w:top w:val="none" w:sz="0" w:space="0" w:color="auto"/>
        <w:left w:val="none" w:sz="0" w:space="0" w:color="auto"/>
        <w:bottom w:val="none" w:sz="0" w:space="0" w:color="auto"/>
        <w:right w:val="none" w:sz="0" w:space="0" w:color="auto"/>
      </w:divBdr>
      <w:divsChild>
        <w:div w:id="674763978">
          <w:marLeft w:val="547"/>
          <w:marRight w:val="0"/>
          <w:marTop w:val="96"/>
          <w:marBottom w:val="0"/>
          <w:divBdr>
            <w:top w:val="none" w:sz="0" w:space="0" w:color="auto"/>
            <w:left w:val="none" w:sz="0" w:space="0" w:color="auto"/>
            <w:bottom w:val="none" w:sz="0" w:space="0" w:color="auto"/>
            <w:right w:val="none" w:sz="0" w:space="0" w:color="auto"/>
          </w:divBdr>
        </w:div>
        <w:div w:id="354384590">
          <w:marLeft w:val="1166"/>
          <w:marRight w:val="0"/>
          <w:marTop w:val="86"/>
          <w:marBottom w:val="0"/>
          <w:divBdr>
            <w:top w:val="none" w:sz="0" w:space="0" w:color="auto"/>
            <w:left w:val="none" w:sz="0" w:space="0" w:color="auto"/>
            <w:bottom w:val="none" w:sz="0" w:space="0" w:color="auto"/>
            <w:right w:val="none" w:sz="0" w:space="0" w:color="auto"/>
          </w:divBdr>
        </w:div>
        <w:div w:id="1118718003">
          <w:marLeft w:val="1166"/>
          <w:marRight w:val="0"/>
          <w:marTop w:val="86"/>
          <w:marBottom w:val="0"/>
          <w:divBdr>
            <w:top w:val="none" w:sz="0" w:space="0" w:color="auto"/>
            <w:left w:val="none" w:sz="0" w:space="0" w:color="auto"/>
            <w:bottom w:val="none" w:sz="0" w:space="0" w:color="auto"/>
            <w:right w:val="none" w:sz="0" w:space="0" w:color="auto"/>
          </w:divBdr>
        </w:div>
        <w:div w:id="1425225161">
          <w:marLeft w:val="1166"/>
          <w:marRight w:val="0"/>
          <w:marTop w:val="86"/>
          <w:marBottom w:val="0"/>
          <w:divBdr>
            <w:top w:val="none" w:sz="0" w:space="0" w:color="auto"/>
            <w:left w:val="none" w:sz="0" w:space="0" w:color="auto"/>
            <w:bottom w:val="none" w:sz="0" w:space="0" w:color="auto"/>
            <w:right w:val="none" w:sz="0" w:space="0" w:color="auto"/>
          </w:divBdr>
        </w:div>
        <w:div w:id="1957370495">
          <w:marLeft w:val="1166"/>
          <w:marRight w:val="0"/>
          <w:marTop w:val="86"/>
          <w:marBottom w:val="0"/>
          <w:divBdr>
            <w:top w:val="none" w:sz="0" w:space="0" w:color="auto"/>
            <w:left w:val="none" w:sz="0" w:space="0" w:color="auto"/>
            <w:bottom w:val="none" w:sz="0" w:space="0" w:color="auto"/>
            <w:right w:val="none" w:sz="0" w:space="0" w:color="auto"/>
          </w:divBdr>
        </w:div>
        <w:div w:id="1867406469">
          <w:marLeft w:val="1166"/>
          <w:marRight w:val="0"/>
          <w:marTop w:val="86"/>
          <w:marBottom w:val="0"/>
          <w:divBdr>
            <w:top w:val="none" w:sz="0" w:space="0" w:color="auto"/>
            <w:left w:val="none" w:sz="0" w:space="0" w:color="auto"/>
            <w:bottom w:val="none" w:sz="0" w:space="0" w:color="auto"/>
            <w:right w:val="none" w:sz="0" w:space="0" w:color="auto"/>
          </w:divBdr>
        </w:div>
        <w:div w:id="960644794">
          <w:marLeft w:val="547"/>
          <w:marRight w:val="0"/>
          <w:marTop w:val="96"/>
          <w:marBottom w:val="0"/>
          <w:divBdr>
            <w:top w:val="none" w:sz="0" w:space="0" w:color="auto"/>
            <w:left w:val="none" w:sz="0" w:space="0" w:color="auto"/>
            <w:bottom w:val="none" w:sz="0" w:space="0" w:color="auto"/>
            <w:right w:val="none" w:sz="0" w:space="0" w:color="auto"/>
          </w:divBdr>
        </w:div>
        <w:div w:id="761682259">
          <w:marLeft w:val="1166"/>
          <w:marRight w:val="0"/>
          <w:marTop w:val="86"/>
          <w:marBottom w:val="0"/>
          <w:divBdr>
            <w:top w:val="none" w:sz="0" w:space="0" w:color="auto"/>
            <w:left w:val="none" w:sz="0" w:space="0" w:color="auto"/>
            <w:bottom w:val="none" w:sz="0" w:space="0" w:color="auto"/>
            <w:right w:val="none" w:sz="0" w:space="0" w:color="auto"/>
          </w:divBdr>
        </w:div>
        <w:div w:id="703948418">
          <w:marLeft w:val="1166"/>
          <w:marRight w:val="0"/>
          <w:marTop w:val="86"/>
          <w:marBottom w:val="0"/>
          <w:divBdr>
            <w:top w:val="none" w:sz="0" w:space="0" w:color="auto"/>
            <w:left w:val="none" w:sz="0" w:space="0" w:color="auto"/>
            <w:bottom w:val="none" w:sz="0" w:space="0" w:color="auto"/>
            <w:right w:val="none" w:sz="0" w:space="0" w:color="auto"/>
          </w:divBdr>
        </w:div>
        <w:div w:id="1552382280">
          <w:marLeft w:val="1166"/>
          <w:marRight w:val="0"/>
          <w:marTop w:val="86"/>
          <w:marBottom w:val="0"/>
          <w:divBdr>
            <w:top w:val="none" w:sz="0" w:space="0" w:color="auto"/>
            <w:left w:val="none" w:sz="0" w:space="0" w:color="auto"/>
            <w:bottom w:val="none" w:sz="0" w:space="0" w:color="auto"/>
            <w:right w:val="none" w:sz="0" w:space="0" w:color="auto"/>
          </w:divBdr>
        </w:div>
        <w:div w:id="1540975278">
          <w:marLeft w:val="1166"/>
          <w:marRight w:val="0"/>
          <w:marTop w:val="86"/>
          <w:marBottom w:val="0"/>
          <w:divBdr>
            <w:top w:val="none" w:sz="0" w:space="0" w:color="auto"/>
            <w:left w:val="none" w:sz="0" w:space="0" w:color="auto"/>
            <w:bottom w:val="none" w:sz="0" w:space="0" w:color="auto"/>
            <w:right w:val="none" w:sz="0" w:space="0" w:color="auto"/>
          </w:divBdr>
        </w:div>
        <w:div w:id="1349218241">
          <w:marLeft w:val="547"/>
          <w:marRight w:val="0"/>
          <w:marTop w:val="96"/>
          <w:marBottom w:val="0"/>
          <w:divBdr>
            <w:top w:val="none" w:sz="0" w:space="0" w:color="auto"/>
            <w:left w:val="none" w:sz="0" w:space="0" w:color="auto"/>
            <w:bottom w:val="none" w:sz="0" w:space="0" w:color="auto"/>
            <w:right w:val="none" w:sz="0" w:space="0" w:color="auto"/>
          </w:divBdr>
        </w:div>
      </w:divsChild>
    </w:div>
    <w:div w:id="1587693907">
      <w:bodyDiv w:val="1"/>
      <w:marLeft w:val="0"/>
      <w:marRight w:val="0"/>
      <w:marTop w:val="0"/>
      <w:marBottom w:val="0"/>
      <w:divBdr>
        <w:top w:val="none" w:sz="0" w:space="0" w:color="auto"/>
        <w:left w:val="none" w:sz="0" w:space="0" w:color="auto"/>
        <w:bottom w:val="none" w:sz="0" w:space="0" w:color="auto"/>
        <w:right w:val="none" w:sz="0" w:space="0" w:color="auto"/>
      </w:divBdr>
    </w:div>
    <w:div w:id="1598707863">
      <w:bodyDiv w:val="1"/>
      <w:marLeft w:val="0"/>
      <w:marRight w:val="0"/>
      <w:marTop w:val="0"/>
      <w:marBottom w:val="0"/>
      <w:divBdr>
        <w:top w:val="none" w:sz="0" w:space="0" w:color="auto"/>
        <w:left w:val="none" w:sz="0" w:space="0" w:color="auto"/>
        <w:bottom w:val="none" w:sz="0" w:space="0" w:color="auto"/>
        <w:right w:val="none" w:sz="0" w:space="0" w:color="auto"/>
      </w:divBdr>
    </w:div>
    <w:div w:id="1655791982">
      <w:bodyDiv w:val="1"/>
      <w:marLeft w:val="0"/>
      <w:marRight w:val="0"/>
      <w:marTop w:val="0"/>
      <w:marBottom w:val="0"/>
      <w:divBdr>
        <w:top w:val="none" w:sz="0" w:space="0" w:color="auto"/>
        <w:left w:val="none" w:sz="0" w:space="0" w:color="auto"/>
        <w:bottom w:val="none" w:sz="0" w:space="0" w:color="auto"/>
        <w:right w:val="none" w:sz="0" w:space="0" w:color="auto"/>
      </w:divBdr>
    </w:div>
    <w:div w:id="1656181897">
      <w:bodyDiv w:val="1"/>
      <w:marLeft w:val="0"/>
      <w:marRight w:val="0"/>
      <w:marTop w:val="0"/>
      <w:marBottom w:val="0"/>
      <w:divBdr>
        <w:top w:val="none" w:sz="0" w:space="0" w:color="auto"/>
        <w:left w:val="none" w:sz="0" w:space="0" w:color="auto"/>
        <w:bottom w:val="none" w:sz="0" w:space="0" w:color="auto"/>
        <w:right w:val="none" w:sz="0" w:space="0" w:color="auto"/>
      </w:divBdr>
    </w:div>
    <w:div w:id="1686323990">
      <w:bodyDiv w:val="1"/>
      <w:marLeft w:val="0"/>
      <w:marRight w:val="0"/>
      <w:marTop w:val="0"/>
      <w:marBottom w:val="0"/>
      <w:divBdr>
        <w:top w:val="none" w:sz="0" w:space="0" w:color="auto"/>
        <w:left w:val="none" w:sz="0" w:space="0" w:color="auto"/>
        <w:bottom w:val="none" w:sz="0" w:space="0" w:color="auto"/>
        <w:right w:val="none" w:sz="0" w:space="0" w:color="auto"/>
      </w:divBdr>
    </w:div>
    <w:div w:id="1831557531">
      <w:bodyDiv w:val="1"/>
      <w:marLeft w:val="0"/>
      <w:marRight w:val="0"/>
      <w:marTop w:val="0"/>
      <w:marBottom w:val="0"/>
      <w:divBdr>
        <w:top w:val="none" w:sz="0" w:space="0" w:color="auto"/>
        <w:left w:val="none" w:sz="0" w:space="0" w:color="auto"/>
        <w:bottom w:val="none" w:sz="0" w:space="0" w:color="auto"/>
        <w:right w:val="none" w:sz="0" w:space="0" w:color="auto"/>
      </w:divBdr>
      <w:divsChild>
        <w:div w:id="1022166017">
          <w:marLeft w:val="547"/>
          <w:marRight w:val="0"/>
          <w:marTop w:val="115"/>
          <w:marBottom w:val="0"/>
          <w:divBdr>
            <w:top w:val="none" w:sz="0" w:space="0" w:color="auto"/>
            <w:left w:val="none" w:sz="0" w:space="0" w:color="auto"/>
            <w:bottom w:val="none" w:sz="0" w:space="0" w:color="auto"/>
            <w:right w:val="none" w:sz="0" w:space="0" w:color="auto"/>
          </w:divBdr>
        </w:div>
        <w:div w:id="1257790959">
          <w:marLeft w:val="547"/>
          <w:marRight w:val="0"/>
          <w:marTop w:val="115"/>
          <w:marBottom w:val="0"/>
          <w:divBdr>
            <w:top w:val="none" w:sz="0" w:space="0" w:color="auto"/>
            <w:left w:val="none" w:sz="0" w:space="0" w:color="auto"/>
            <w:bottom w:val="none" w:sz="0" w:space="0" w:color="auto"/>
            <w:right w:val="none" w:sz="0" w:space="0" w:color="auto"/>
          </w:divBdr>
        </w:div>
        <w:div w:id="617877432">
          <w:marLeft w:val="547"/>
          <w:marRight w:val="0"/>
          <w:marTop w:val="115"/>
          <w:marBottom w:val="0"/>
          <w:divBdr>
            <w:top w:val="none" w:sz="0" w:space="0" w:color="auto"/>
            <w:left w:val="none" w:sz="0" w:space="0" w:color="auto"/>
            <w:bottom w:val="none" w:sz="0" w:space="0" w:color="auto"/>
            <w:right w:val="none" w:sz="0" w:space="0" w:color="auto"/>
          </w:divBdr>
        </w:div>
        <w:div w:id="780415477">
          <w:marLeft w:val="547"/>
          <w:marRight w:val="0"/>
          <w:marTop w:val="115"/>
          <w:marBottom w:val="0"/>
          <w:divBdr>
            <w:top w:val="none" w:sz="0" w:space="0" w:color="auto"/>
            <w:left w:val="none" w:sz="0" w:space="0" w:color="auto"/>
            <w:bottom w:val="none" w:sz="0" w:space="0" w:color="auto"/>
            <w:right w:val="none" w:sz="0" w:space="0" w:color="auto"/>
          </w:divBdr>
        </w:div>
        <w:div w:id="2036491904">
          <w:marLeft w:val="547"/>
          <w:marRight w:val="0"/>
          <w:marTop w:val="115"/>
          <w:marBottom w:val="0"/>
          <w:divBdr>
            <w:top w:val="none" w:sz="0" w:space="0" w:color="auto"/>
            <w:left w:val="none" w:sz="0" w:space="0" w:color="auto"/>
            <w:bottom w:val="none" w:sz="0" w:space="0" w:color="auto"/>
            <w:right w:val="none" w:sz="0" w:space="0" w:color="auto"/>
          </w:divBdr>
        </w:div>
        <w:div w:id="1387408920">
          <w:marLeft w:val="547"/>
          <w:marRight w:val="0"/>
          <w:marTop w:val="115"/>
          <w:marBottom w:val="0"/>
          <w:divBdr>
            <w:top w:val="none" w:sz="0" w:space="0" w:color="auto"/>
            <w:left w:val="none" w:sz="0" w:space="0" w:color="auto"/>
            <w:bottom w:val="none" w:sz="0" w:space="0" w:color="auto"/>
            <w:right w:val="none" w:sz="0" w:space="0" w:color="auto"/>
          </w:divBdr>
        </w:div>
      </w:divsChild>
    </w:div>
    <w:div w:id="2008511700">
      <w:bodyDiv w:val="1"/>
      <w:marLeft w:val="0"/>
      <w:marRight w:val="0"/>
      <w:marTop w:val="0"/>
      <w:marBottom w:val="0"/>
      <w:divBdr>
        <w:top w:val="none" w:sz="0" w:space="0" w:color="auto"/>
        <w:left w:val="none" w:sz="0" w:space="0" w:color="auto"/>
        <w:bottom w:val="none" w:sz="0" w:space="0" w:color="auto"/>
        <w:right w:val="none" w:sz="0" w:space="0" w:color="auto"/>
      </w:divBdr>
      <w:divsChild>
        <w:div w:id="2052457827">
          <w:marLeft w:val="547"/>
          <w:marRight w:val="0"/>
          <w:marTop w:val="96"/>
          <w:marBottom w:val="0"/>
          <w:divBdr>
            <w:top w:val="none" w:sz="0" w:space="0" w:color="auto"/>
            <w:left w:val="none" w:sz="0" w:space="0" w:color="auto"/>
            <w:bottom w:val="none" w:sz="0" w:space="0" w:color="auto"/>
            <w:right w:val="none" w:sz="0" w:space="0" w:color="auto"/>
          </w:divBdr>
        </w:div>
        <w:div w:id="985821295">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climatefinance-developmenteffectiveness.org/globalforum2013" TargetMode="External"/><Relationship Id="rId26" Type="http://schemas.openxmlformats.org/officeDocument/2006/relationships/hyperlink" Target="http://www.climatefinance-developmenteffectiveness.org/globalforum2013"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climatefinance-developmenteffectiveness.org/globalforum2013" TargetMode="External"/><Relationship Id="rId34" Type="http://schemas.openxmlformats.org/officeDocument/2006/relationships/hyperlink" Target="http://www.climatefinance-developmenteffectiveness.org/globalforum2013" TargetMode="External"/><Relationship Id="rId42"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youtube.com/watch?v=KQqlIPcOSOg" TargetMode="External"/><Relationship Id="rId25" Type="http://schemas.openxmlformats.org/officeDocument/2006/relationships/hyperlink" Target="http://www.climatefinance-developmenteffectiveness.org/globalforum2013" TargetMode="External"/><Relationship Id="rId33" Type="http://schemas.openxmlformats.org/officeDocument/2006/relationships/hyperlink" Target="http://www.climatefinance-developmenteffectiveness.org/globalforum2013" TargetMode="External"/><Relationship Id="rId38"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climatefinance-developmenteffectiveness.org/globalforum2013" TargetMode="External"/><Relationship Id="rId29" Type="http://schemas.openxmlformats.org/officeDocument/2006/relationships/hyperlink" Target="http://www.climatefinance-developmenteffectiveness.org/globalforum2013" TargetMode="External"/><Relationship Id="rId41" Type="http://schemas.openxmlformats.org/officeDocument/2006/relationships/hyperlink" Target="http://www.climatefinance-developmenteffectiveness.org/globalforum201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climatefinance-developmenteffectiveness.org/globalforum2013" TargetMode="External"/><Relationship Id="rId32" Type="http://schemas.openxmlformats.org/officeDocument/2006/relationships/hyperlink" Target="http://www.climatefinance-developmenteffectiveness.org/globalforum2013" TargetMode="External"/><Relationship Id="rId37" Type="http://schemas.openxmlformats.org/officeDocument/2006/relationships/hyperlink" Target="http://www.climatefinance-developmenteffectiveness.org/globalforum2013" TargetMode="External"/><Relationship Id="rId40" Type="http://schemas.openxmlformats.org/officeDocument/2006/relationships/hyperlink" Target="http://www.climatefinance-developmenteffectiveness.org/images/pdf/globalforum2013/Who's%20who_Global%20Forum_131203%20with%20cover.pdf"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hyperlink" Target="http://www.climatefinance-developmenteffectiveness.org/globalforum2013" TargetMode="External"/><Relationship Id="rId28" Type="http://schemas.openxmlformats.org/officeDocument/2006/relationships/hyperlink" Target="http://www.climatefinance-developmenteffectiveness.org/globalforum2013" TargetMode="External"/><Relationship Id="rId36" Type="http://schemas.openxmlformats.org/officeDocument/2006/relationships/hyperlink" Target="http://www.climatefinance-developmenteffectiveness.org/globalforum2013" TargetMode="External"/><Relationship Id="rId10" Type="http://schemas.openxmlformats.org/officeDocument/2006/relationships/image" Target="media/image2.jpeg"/><Relationship Id="rId19" Type="http://schemas.openxmlformats.org/officeDocument/2006/relationships/hyperlink" Target="http://www.climatefinance-developmenteffectiveness.org/globalforum2013" TargetMode="External"/><Relationship Id="rId31" Type="http://schemas.openxmlformats.org/officeDocument/2006/relationships/hyperlink" Target="http://www.climatefinance-developmenteffectiveness.org/globalforum2013"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www.climatefinance-developmenteffectiveness.org/globalforum2013" TargetMode="External"/><Relationship Id="rId27" Type="http://schemas.openxmlformats.org/officeDocument/2006/relationships/hyperlink" Target="http://www.climatefinance-developmenteffectiveness.org/globalforum2013" TargetMode="External"/><Relationship Id="rId30" Type="http://schemas.openxmlformats.org/officeDocument/2006/relationships/hyperlink" Target="http://www.climatefinance-developmenteffectiveness.org/globalforum2013" TargetMode="External"/><Relationship Id="rId35" Type="http://schemas.openxmlformats.org/officeDocument/2006/relationships/hyperlink" Target="http://www.climatefinance-developmenteffectiveness.org/globalforum2013" TargetMode="External"/><Relationship Id="rId43" Type="http://schemas.openxmlformats.org/officeDocument/2006/relationships/image" Target="media/image10.jpeg"/></Relationships>
</file>

<file path=word/_rels/footnotes.xml.rels><?xml version="1.0" encoding="UTF-8" standalone="yes"?>
<Relationships xmlns="http://schemas.openxmlformats.org/package/2006/relationships"><Relationship Id="rId1" Type="http://schemas.openxmlformats.org/officeDocument/2006/relationships/hyperlink" Target="http://www.climatefinance-developmenteffectiveness.org/publica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BC8E5-D774-42AB-98F4-6A575DA88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7289</Words>
  <Characters>41548</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UNDP</Company>
  <LinksUpToDate>false</LinksUpToDate>
  <CharactersWithSpaces>48740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thomas.beloe</dc:creator>
  <cp:lastModifiedBy>Paul Steele</cp:lastModifiedBy>
  <cp:revision>2</cp:revision>
  <cp:lastPrinted>2014-01-09T04:49:00Z</cp:lastPrinted>
  <dcterms:created xsi:type="dcterms:W3CDTF">2014-02-06T16:50:00Z</dcterms:created>
  <dcterms:modified xsi:type="dcterms:W3CDTF">2014-02-06T16:50:00Z</dcterms:modified>
</cp:coreProperties>
</file>