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FD" w:rsidRPr="00B64D36" w:rsidRDefault="00BC1AFD" w:rsidP="00155740">
      <w:pPr>
        <w:spacing w:after="0" w:line="360" w:lineRule="auto"/>
        <w:rPr>
          <w:rFonts w:asciiTheme="minorHAnsi" w:hAnsiTheme="minorHAnsi" w:cstheme="minorHAnsi"/>
          <w:b/>
          <w:sz w:val="26"/>
          <w:szCs w:val="26"/>
          <w:lang w:val="en-GB"/>
        </w:rPr>
      </w:pPr>
      <w:bookmarkStart w:id="0" w:name="_GoBack"/>
      <w:bookmarkEnd w:id="0"/>
      <w:r w:rsidRPr="00B64D36">
        <w:rPr>
          <w:rFonts w:asciiTheme="minorHAnsi" w:hAnsiTheme="minorHAnsi" w:cstheme="minorHAnsi"/>
          <w:b/>
          <w:sz w:val="26"/>
          <w:szCs w:val="26"/>
          <w:lang w:val="en-GB"/>
        </w:rPr>
        <w:t xml:space="preserve">Opening speech </w:t>
      </w:r>
      <w:proofErr w:type="spellStart"/>
      <w:r w:rsidRPr="00B64D36">
        <w:rPr>
          <w:rFonts w:asciiTheme="minorHAnsi" w:hAnsiTheme="minorHAnsi" w:cstheme="minorHAnsi"/>
          <w:b/>
          <w:sz w:val="26"/>
          <w:szCs w:val="26"/>
          <w:lang w:val="en-GB"/>
        </w:rPr>
        <w:t>Plv</w:t>
      </w:r>
      <w:proofErr w:type="spellEnd"/>
      <w:r w:rsidRPr="00B64D36">
        <w:rPr>
          <w:rFonts w:asciiTheme="minorHAnsi" w:hAnsiTheme="minorHAnsi" w:cstheme="minorHAnsi"/>
          <w:b/>
          <w:sz w:val="26"/>
          <w:szCs w:val="26"/>
          <w:lang w:val="en-GB"/>
        </w:rPr>
        <w:t xml:space="preserve"> DGI</w:t>
      </w:r>
      <w:r w:rsidR="00951172">
        <w:rPr>
          <w:rFonts w:asciiTheme="minorHAnsi" w:hAnsiTheme="minorHAnsi" w:cstheme="minorHAnsi"/>
          <w:b/>
          <w:sz w:val="26"/>
          <w:szCs w:val="26"/>
          <w:lang w:val="en-GB"/>
        </w:rPr>
        <w:t>S during regional workshop on Joint Programming</w:t>
      </w:r>
    </w:p>
    <w:p w:rsidR="00BC1AFD" w:rsidRPr="00BC1AFD" w:rsidRDefault="00BC1AFD" w:rsidP="00155740">
      <w:p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</w:p>
    <w:p w:rsidR="00E74F5C" w:rsidRDefault="00E74F5C" w:rsidP="00155740">
      <w:p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 xml:space="preserve">EU Head of Delegation Chantal </w:t>
      </w:r>
      <w:proofErr w:type="spellStart"/>
      <w:r>
        <w:rPr>
          <w:rFonts w:asciiTheme="minorHAnsi" w:hAnsiTheme="minorHAnsi" w:cstheme="minorHAnsi"/>
          <w:sz w:val="22"/>
          <w:lang w:val="en-GB"/>
        </w:rPr>
        <w:t>Hebberecht</w:t>
      </w:r>
      <w:proofErr w:type="spellEnd"/>
    </w:p>
    <w:p w:rsidR="00E74F5C" w:rsidRDefault="00E74F5C" w:rsidP="00155740">
      <w:p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 xml:space="preserve">Belgium Director Dirk </w:t>
      </w:r>
      <w:proofErr w:type="spellStart"/>
      <w:r>
        <w:rPr>
          <w:rFonts w:asciiTheme="minorHAnsi" w:hAnsiTheme="minorHAnsi" w:cstheme="minorHAnsi"/>
          <w:sz w:val="22"/>
          <w:lang w:val="en-GB"/>
        </w:rPr>
        <w:t>Teerlink</w:t>
      </w:r>
      <w:proofErr w:type="spellEnd"/>
    </w:p>
    <w:p w:rsidR="00E74F5C" w:rsidRDefault="00E74F5C" w:rsidP="00155740">
      <w:p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>Heads of EU Missions</w:t>
      </w:r>
    </w:p>
    <w:p w:rsidR="00E74F5C" w:rsidRDefault="00E74F5C" w:rsidP="00155740">
      <w:p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>Heads of Cooperation</w:t>
      </w:r>
    </w:p>
    <w:p w:rsidR="00E74F5C" w:rsidRDefault="00E74F5C" w:rsidP="00155740">
      <w:p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>And other participants to this Regional Workshop</w:t>
      </w:r>
    </w:p>
    <w:p w:rsidR="00E74F5C" w:rsidRDefault="00E74F5C" w:rsidP="00155740">
      <w:p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</w:p>
    <w:p w:rsidR="00155740" w:rsidRPr="00BC1AFD" w:rsidRDefault="00414A26" w:rsidP="00155740">
      <w:p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  <w:r w:rsidRPr="00BC1AFD">
        <w:rPr>
          <w:rFonts w:asciiTheme="minorHAnsi" w:hAnsiTheme="minorHAnsi" w:cstheme="minorHAnsi"/>
          <w:sz w:val="22"/>
          <w:lang w:val="en-GB"/>
        </w:rPr>
        <w:t>Ladies a</w:t>
      </w:r>
      <w:r w:rsidR="00763CDD">
        <w:rPr>
          <w:rFonts w:asciiTheme="minorHAnsi" w:hAnsiTheme="minorHAnsi" w:cstheme="minorHAnsi"/>
          <w:sz w:val="22"/>
          <w:lang w:val="en-GB"/>
        </w:rPr>
        <w:t xml:space="preserve">nd Gentlemen, </w:t>
      </w:r>
    </w:p>
    <w:p w:rsidR="00414A26" w:rsidRPr="00BC1AFD" w:rsidRDefault="00414A26" w:rsidP="00155740">
      <w:p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</w:p>
    <w:p w:rsidR="00BC1AFD" w:rsidRPr="00B64D36" w:rsidRDefault="00BC1AFD" w:rsidP="00155740">
      <w:pPr>
        <w:spacing w:after="0" w:line="360" w:lineRule="auto"/>
        <w:rPr>
          <w:rFonts w:asciiTheme="minorHAnsi" w:hAnsiTheme="minorHAnsi" w:cstheme="minorHAnsi"/>
          <w:b/>
          <w:sz w:val="22"/>
          <w:u w:val="single"/>
          <w:lang w:val="en-GB"/>
        </w:rPr>
      </w:pPr>
      <w:r w:rsidRPr="00B64D36">
        <w:rPr>
          <w:rFonts w:asciiTheme="minorHAnsi" w:hAnsiTheme="minorHAnsi" w:cstheme="minorHAnsi"/>
          <w:b/>
          <w:sz w:val="22"/>
          <w:u w:val="single"/>
          <w:lang w:val="en-GB"/>
        </w:rPr>
        <w:t>I</w:t>
      </w:r>
      <w:r w:rsidR="00951172">
        <w:rPr>
          <w:rFonts w:asciiTheme="minorHAnsi" w:hAnsiTheme="minorHAnsi" w:cstheme="minorHAnsi"/>
          <w:b/>
          <w:sz w:val="22"/>
          <w:u w:val="single"/>
          <w:lang w:val="en-GB"/>
        </w:rPr>
        <w:t>ntroduction and importance of Joint Programming</w:t>
      </w:r>
    </w:p>
    <w:p w:rsidR="00414A26" w:rsidRPr="00BC1AFD" w:rsidRDefault="00414A26" w:rsidP="00155740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Theme="minorHAnsi" w:hAnsiTheme="minorHAnsi" w:cstheme="minorHAnsi"/>
          <w:sz w:val="22"/>
          <w:lang w:val="en-GB"/>
        </w:rPr>
      </w:pPr>
      <w:r w:rsidRPr="00BC1AFD">
        <w:rPr>
          <w:rFonts w:asciiTheme="minorHAnsi" w:hAnsiTheme="minorHAnsi" w:cstheme="minorHAnsi"/>
          <w:sz w:val="22"/>
          <w:lang w:val="en-GB"/>
        </w:rPr>
        <w:t>It is with great pleasure t</w:t>
      </w:r>
      <w:r w:rsidR="00B120AE">
        <w:rPr>
          <w:rFonts w:asciiTheme="minorHAnsi" w:hAnsiTheme="minorHAnsi" w:cstheme="minorHAnsi"/>
          <w:sz w:val="22"/>
          <w:lang w:val="en-GB"/>
        </w:rPr>
        <w:t>hat I address</w:t>
      </w:r>
      <w:r w:rsidR="00763CDD">
        <w:rPr>
          <w:rFonts w:asciiTheme="minorHAnsi" w:hAnsiTheme="minorHAnsi" w:cstheme="minorHAnsi"/>
          <w:sz w:val="22"/>
          <w:lang w:val="en-GB"/>
        </w:rPr>
        <w:t xml:space="preserve"> </w:t>
      </w:r>
      <w:r w:rsidRPr="00BC1AFD">
        <w:rPr>
          <w:rFonts w:asciiTheme="minorHAnsi" w:hAnsiTheme="minorHAnsi" w:cstheme="minorHAnsi"/>
          <w:sz w:val="22"/>
          <w:lang w:val="en-GB"/>
        </w:rPr>
        <w:t>you during this seminar about Joint Programming</w:t>
      </w:r>
      <w:r w:rsidR="00070C60">
        <w:rPr>
          <w:rFonts w:asciiTheme="minorHAnsi" w:hAnsiTheme="minorHAnsi" w:cstheme="minorHAnsi"/>
          <w:sz w:val="22"/>
          <w:lang w:val="en-GB"/>
        </w:rPr>
        <w:t xml:space="preserve"> and I</w:t>
      </w:r>
      <w:r w:rsidR="000755E2">
        <w:rPr>
          <w:rFonts w:asciiTheme="minorHAnsi" w:hAnsiTheme="minorHAnsi" w:cstheme="minorHAnsi"/>
          <w:sz w:val="22"/>
          <w:lang w:val="en-GB"/>
        </w:rPr>
        <w:t xml:space="preserve"> a</w:t>
      </w:r>
      <w:r w:rsidR="00070C60">
        <w:rPr>
          <w:rFonts w:asciiTheme="minorHAnsi" w:hAnsiTheme="minorHAnsi" w:cstheme="minorHAnsi"/>
          <w:sz w:val="22"/>
          <w:lang w:val="en-GB"/>
        </w:rPr>
        <w:t>m p</w:t>
      </w:r>
      <w:r w:rsidR="00763CDD">
        <w:rPr>
          <w:rFonts w:asciiTheme="minorHAnsi" w:hAnsiTheme="minorHAnsi" w:cstheme="minorHAnsi"/>
          <w:sz w:val="22"/>
          <w:lang w:val="en-GB"/>
        </w:rPr>
        <w:t>leased</w:t>
      </w:r>
      <w:r w:rsidR="00070C60">
        <w:rPr>
          <w:rFonts w:asciiTheme="minorHAnsi" w:hAnsiTheme="minorHAnsi" w:cstheme="minorHAnsi"/>
          <w:sz w:val="22"/>
          <w:lang w:val="en-GB"/>
        </w:rPr>
        <w:t xml:space="preserve"> that</w:t>
      </w:r>
      <w:r w:rsidR="00763CDD">
        <w:rPr>
          <w:rFonts w:asciiTheme="minorHAnsi" w:hAnsiTheme="minorHAnsi" w:cstheme="minorHAnsi"/>
          <w:sz w:val="22"/>
          <w:lang w:val="en-GB"/>
        </w:rPr>
        <w:t xml:space="preserve"> </w:t>
      </w:r>
      <w:r w:rsidR="00FF3534">
        <w:rPr>
          <w:rFonts w:asciiTheme="minorHAnsi" w:hAnsiTheme="minorHAnsi" w:cstheme="minorHAnsi"/>
          <w:sz w:val="22"/>
          <w:lang w:val="en-GB"/>
        </w:rPr>
        <w:t xml:space="preserve">the </w:t>
      </w:r>
      <w:r w:rsidR="00BC624C">
        <w:rPr>
          <w:rFonts w:asciiTheme="minorHAnsi" w:hAnsiTheme="minorHAnsi" w:cstheme="minorHAnsi"/>
          <w:sz w:val="22"/>
          <w:lang w:val="en-GB"/>
        </w:rPr>
        <w:t>NL</w:t>
      </w:r>
      <w:r w:rsidR="00763CDD">
        <w:rPr>
          <w:rFonts w:asciiTheme="minorHAnsi" w:hAnsiTheme="minorHAnsi" w:cstheme="minorHAnsi"/>
          <w:sz w:val="22"/>
          <w:lang w:val="en-GB"/>
        </w:rPr>
        <w:t xml:space="preserve"> has </w:t>
      </w:r>
      <w:r w:rsidR="00BC624C">
        <w:rPr>
          <w:rFonts w:asciiTheme="minorHAnsi" w:hAnsiTheme="minorHAnsi" w:cstheme="minorHAnsi"/>
          <w:sz w:val="22"/>
          <w:lang w:val="en-GB"/>
        </w:rPr>
        <w:t xml:space="preserve">been given </w:t>
      </w:r>
      <w:r w:rsidR="00763CDD">
        <w:rPr>
          <w:rFonts w:asciiTheme="minorHAnsi" w:hAnsiTheme="minorHAnsi" w:cstheme="minorHAnsi"/>
          <w:sz w:val="22"/>
          <w:lang w:val="en-GB"/>
        </w:rPr>
        <w:t xml:space="preserve">the opportunity to </w:t>
      </w:r>
      <w:r w:rsidR="00070C60">
        <w:rPr>
          <w:rFonts w:asciiTheme="minorHAnsi" w:hAnsiTheme="minorHAnsi" w:cstheme="minorHAnsi"/>
          <w:sz w:val="22"/>
          <w:lang w:val="en-GB"/>
        </w:rPr>
        <w:t>co-</w:t>
      </w:r>
      <w:r w:rsidR="002036B9">
        <w:rPr>
          <w:rFonts w:asciiTheme="minorHAnsi" w:hAnsiTheme="minorHAnsi" w:cstheme="minorHAnsi"/>
          <w:sz w:val="22"/>
          <w:lang w:val="en-GB"/>
        </w:rPr>
        <w:t>host</w:t>
      </w:r>
      <w:r w:rsidR="00070C60">
        <w:rPr>
          <w:rFonts w:asciiTheme="minorHAnsi" w:hAnsiTheme="minorHAnsi" w:cstheme="minorHAnsi"/>
          <w:sz w:val="22"/>
          <w:lang w:val="en-GB"/>
        </w:rPr>
        <w:t xml:space="preserve"> this seminar</w:t>
      </w:r>
      <w:r w:rsidR="00BC624C">
        <w:rPr>
          <w:rFonts w:asciiTheme="minorHAnsi" w:hAnsiTheme="minorHAnsi" w:cstheme="minorHAnsi"/>
          <w:sz w:val="22"/>
          <w:lang w:val="en-GB"/>
        </w:rPr>
        <w:t>.</w:t>
      </w:r>
      <w:r w:rsidR="002036B9">
        <w:rPr>
          <w:rFonts w:asciiTheme="minorHAnsi" w:hAnsiTheme="minorHAnsi" w:cstheme="minorHAnsi"/>
          <w:sz w:val="22"/>
          <w:lang w:val="en-GB"/>
        </w:rPr>
        <w:t xml:space="preserve"> First of all I would like to </w:t>
      </w:r>
      <w:r w:rsidR="00FF3534">
        <w:rPr>
          <w:rFonts w:asciiTheme="minorHAnsi" w:hAnsiTheme="minorHAnsi" w:cstheme="minorHAnsi"/>
          <w:sz w:val="22"/>
          <w:lang w:val="en-GB"/>
        </w:rPr>
        <w:t xml:space="preserve">take the opportunity to </w:t>
      </w:r>
      <w:r w:rsidR="002036B9">
        <w:rPr>
          <w:rFonts w:asciiTheme="minorHAnsi" w:hAnsiTheme="minorHAnsi" w:cstheme="minorHAnsi"/>
          <w:sz w:val="22"/>
          <w:lang w:val="en-GB"/>
        </w:rPr>
        <w:t xml:space="preserve">thank EU </w:t>
      </w:r>
      <w:r w:rsidR="00DF1D87">
        <w:rPr>
          <w:rFonts w:asciiTheme="minorHAnsi" w:hAnsiTheme="minorHAnsi" w:cstheme="minorHAnsi"/>
          <w:sz w:val="22"/>
          <w:lang w:val="en-GB"/>
        </w:rPr>
        <w:t>Head of Development</w:t>
      </w:r>
      <w:r w:rsidR="002036B9">
        <w:rPr>
          <w:rFonts w:asciiTheme="minorHAnsi" w:hAnsiTheme="minorHAnsi" w:cstheme="minorHAnsi"/>
          <w:sz w:val="22"/>
          <w:lang w:val="en-GB"/>
        </w:rPr>
        <w:t xml:space="preserve"> C</w:t>
      </w:r>
      <w:r w:rsidR="00E93AFB">
        <w:rPr>
          <w:rFonts w:asciiTheme="minorHAnsi" w:hAnsiTheme="minorHAnsi" w:cstheme="minorHAnsi"/>
          <w:sz w:val="22"/>
          <w:lang w:val="en-GB"/>
        </w:rPr>
        <w:t>h</w:t>
      </w:r>
      <w:r w:rsidR="002036B9">
        <w:rPr>
          <w:rFonts w:asciiTheme="minorHAnsi" w:hAnsiTheme="minorHAnsi" w:cstheme="minorHAnsi"/>
          <w:sz w:val="22"/>
          <w:lang w:val="en-GB"/>
        </w:rPr>
        <w:t xml:space="preserve">antal </w:t>
      </w:r>
      <w:proofErr w:type="spellStart"/>
      <w:r w:rsidR="002036B9">
        <w:rPr>
          <w:rFonts w:asciiTheme="minorHAnsi" w:hAnsiTheme="minorHAnsi" w:cstheme="minorHAnsi"/>
          <w:sz w:val="22"/>
          <w:lang w:val="en-GB"/>
        </w:rPr>
        <w:t>Hebberecht</w:t>
      </w:r>
      <w:proofErr w:type="spellEnd"/>
      <w:r w:rsidR="002036B9">
        <w:rPr>
          <w:rFonts w:asciiTheme="minorHAnsi" w:hAnsiTheme="minorHAnsi" w:cstheme="minorHAnsi"/>
          <w:sz w:val="22"/>
          <w:lang w:val="en-GB"/>
        </w:rPr>
        <w:t xml:space="preserve"> for their encouraging words </w:t>
      </w:r>
      <w:r w:rsidR="00FF3534">
        <w:rPr>
          <w:rFonts w:asciiTheme="minorHAnsi" w:hAnsiTheme="minorHAnsi" w:cstheme="minorHAnsi"/>
          <w:sz w:val="22"/>
          <w:lang w:val="en-GB"/>
        </w:rPr>
        <w:t>regarding</w:t>
      </w:r>
      <w:r w:rsidR="002036B9">
        <w:rPr>
          <w:rFonts w:asciiTheme="minorHAnsi" w:hAnsiTheme="minorHAnsi" w:cstheme="minorHAnsi"/>
          <w:sz w:val="22"/>
          <w:lang w:val="en-GB"/>
        </w:rPr>
        <w:t xml:space="preserve"> Joint Programming. Your speeches have already </w:t>
      </w:r>
      <w:r w:rsidR="009542D9">
        <w:rPr>
          <w:rFonts w:asciiTheme="minorHAnsi" w:hAnsiTheme="minorHAnsi" w:cstheme="minorHAnsi"/>
          <w:sz w:val="22"/>
          <w:lang w:val="en-GB"/>
        </w:rPr>
        <w:t>highlighted</w:t>
      </w:r>
      <w:r w:rsidR="002036B9">
        <w:rPr>
          <w:rFonts w:asciiTheme="minorHAnsi" w:hAnsiTheme="minorHAnsi" w:cstheme="minorHAnsi"/>
          <w:sz w:val="22"/>
          <w:lang w:val="en-GB"/>
        </w:rPr>
        <w:t xml:space="preserve"> the essence of Joint Programming, the history of the aid effectiveness agenda and the many advantages of working together. </w:t>
      </w:r>
    </w:p>
    <w:p w:rsidR="00414A26" w:rsidRPr="00A713F5" w:rsidRDefault="003A1589" w:rsidP="00A713F5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Theme="minorHAnsi" w:hAnsiTheme="minorHAnsi" w:cstheme="minorHAnsi"/>
          <w:sz w:val="22"/>
          <w:lang w:val="en-GB"/>
        </w:rPr>
      </w:pPr>
      <w:r w:rsidRPr="00A713F5">
        <w:rPr>
          <w:rFonts w:asciiTheme="minorHAnsi" w:hAnsiTheme="minorHAnsi" w:cstheme="minorHAnsi"/>
          <w:sz w:val="22"/>
          <w:lang w:val="en-GB"/>
        </w:rPr>
        <w:t>For quite some time now the N</w:t>
      </w:r>
      <w:r w:rsidR="00BC624C" w:rsidRPr="00A713F5">
        <w:rPr>
          <w:rFonts w:asciiTheme="minorHAnsi" w:hAnsiTheme="minorHAnsi" w:cstheme="minorHAnsi"/>
          <w:sz w:val="22"/>
          <w:lang w:val="en-GB"/>
        </w:rPr>
        <w:t>L</w:t>
      </w:r>
      <w:r w:rsidR="00763CDD" w:rsidRPr="00A713F5">
        <w:rPr>
          <w:rFonts w:asciiTheme="minorHAnsi" w:hAnsiTheme="minorHAnsi" w:cstheme="minorHAnsi"/>
          <w:sz w:val="22"/>
          <w:lang w:val="en-GB"/>
        </w:rPr>
        <w:t xml:space="preserve"> has been a </w:t>
      </w:r>
      <w:r w:rsidR="00414A26" w:rsidRPr="00A713F5">
        <w:rPr>
          <w:rFonts w:asciiTheme="minorHAnsi" w:hAnsiTheme="minorHAnsi" w:cstheme="minorHAnsi"/>
          <w:sz w:val="22"/>
          <w:u w:val="single"/>
          <w:lang w:val="en-GB"/>
        </w:rPr>
        <w:t>very active and strong supporter of donor coordination</w:t>
      </w:r>
      <w:r w:rsidR="007463E2" w:rsidRPr="00A713F5">
        <w:rPr>
          <w:rFonts w:asciiTheme="minorHAnsi" w:hAnsiTheme="minorHAnsi" w:cstheme="minorHAnsi"/>
          <w:sz w:val="22"/>
          <w:u w:val="single"/>
          <w:lang w:val="en-GB"/>
        </w:rPr>
        <w:t xml:space="preserve"> and division of labour</w:t>
      </w:r>
      <w:r w:rsidRPr="00A713F5">
        <w:rPr>
          <w:rFonts w:asciiTheme="minorHAnsi" w:hAnsiTheme="minorHAnsi" w:cstheme="minorHAnsi"/>
          <w:sz w:val="22"/>
          <w:u w:val="single"/>
          <w:lang w:val="en-GB"/>
        </w:rPr>
        <w:t>.</w:t>
      </w:r>
      <w:r w:rsidR="009542D9" w:rsidRPr="00A713F5">
        <w:rPr>
          <w:rFonts w:asciiTheme="minorHAnsi" w:hAnsiTheme="minorHAnsi" w:cstheme="minorHAnsi"/>
          <w:sz w:val="22"/>
          <w:lang w:val="en-GB"/>
        </w:rPr>
        <w:t xml:space="preserve"> </w:t>
      </w:r>
      <w:r w:rsidR="00414A26" w:rsidRPr="00A713F5">
        <w:rPr>
          <w:rFonts w:asciiTheme="minorHAnsi" w:hAnsiTheme="minorHAnsi" w:cstheme="minorHAnsi"/>
          <w:sz w:val="22"/>
          <w:lang w:val="en-GB"/>
        </w:rPr>
        <w:t>Paris</w:t>
      </w:r>
      <w:r w:rsidR="00763CDD" w:rsidRPr="00A713F5">
        <w:rPr>
          <w:rFonts w:asciiTheme="minorHAnsi" w:hAnsiTheme="minorHAnsi" w:cstheme="minorHAnsi"/>
          <w:sz w:val="22"/>
          <w:lang w:val="en-GB"/>
        </w:rPr>
        <w:t xml:space="preserve">, </w:t>
      </w:r>
      <w:r w:rsidR="00414A26" w:rsidRPr="00A713F5">
        <w:rPr>
          <w:rFonts w:asciiTheme="minorHAnsi" w:hAnsiTheme="minorHAnsi" w:cstheme="minorHAnsi"/>
          <w:sz w:val="22"/>
          <w:lang w:val="en-GB"/>
        </w:rPr>
        <w:t>Accra</w:t>
      </w:r>
      <w:r w:rsidR="00763CDD" w:rsidRPr="00A713F5">
        <w:rPr>
          <w:rFonts w:asciiTheme="minorHAnsi" w:hAnsiTheme="minorHAnsi" w:cstheme="minorHAnsi"/>
          <w:sz w:val="22"/>
          <w:lang w:val="en-GB"/>
        </w:rPr>
        <w:t xml:space="preserve"> and Busan</w:t>
      </w:r>
      <w:r w:rsidRPr="00A713F5">
        <w:rPr>
          <w:rFonts w:asciiTheme="minorHAnsi" w:hAnsiTheme="minorHAnsi" w:cstheme="minorHAnsi"/>
          <w:sz w:val="22"/>
          <w:lang w:val="en-GB"/>
        </w:rPr>
        <w:t xml:space="preserve"> have paved the way and have been a guideline </w:t>
      </w:r>
      <w:r w:rsidR="00A713F5">
        <w:rPr>
          <w:rFonts w:asciiTheme="minorHAnsi" w:hAnsiTheme="minorHAnsi" w:cstheme="minorHAnsi"/>
          <w:sz w:val="22"/>
          <w:lang w:val="en-GB"/>
        </w:rPr>
        <w:t xml:space="preserve">in making aid more effective.  </w:t>
      </w:r>
      <w:r w:rsidR="009542D9" w:rsidRPr="00A713F5">
        <w:rPr>
          <w:rFonts w:asciiTheme="minorHAnsi" w:hAnsiTheme="minorHAnsi" w:cstheme="minorHAnsi"/>
          <w:sz w:val="22"/>
          <w:lang w:val="en-GB"/>
        </w:rPr>
        <w:t>In our involvement at country level we have used these aid effectiveness principles to organise our aid.</w:t>
      </w:r>
      <w:r w:rsidR="000439D4" w:rsidRPr="00A713F5">
        <w:rPr>
          <w:rFonts w:asciiTheme="minorHAnsi" w:hAnsiTheme="minorHAnsi" w:cstheme="minorHAnsi"/>
          <w:sz w:val="22"/>
          <w:lang w:val="en-GB"/>
        </w:rPr>
        <w:t xml:space="preserve"> </w:t>
      </w:r>
      <w:r w:rsidR="00A266E9">
        <w:rPr>
          <w:rFonts w:asciiTheme="minorHAnsi" w:hAnsiTheme="minorHAnsi" w:cstheme="minorHAnsi"/>
          <w:sz w:val="22"/>
          <w:lang w:val="en-GB"/>
        </w:rPr>
        <w:t>Since 2012 we have four priority themes whereby embassies can select a maximum of 3 themes</w:t>
      </w:r>
      <w:r w:rsidR="000439D4" w:rsidRPr="00951172">
        <w:rPr>
          <w:rFonts w:asciiTheme="minorHAnsi" w:hAnsiTheme="minorHAnsi" w:cstheme="minorHAnsi"/>
          <w:sz w:val="22"/>
          <w:lang w:val="en-GB"/>
        </w:rPr>
        <w:t xml:space="preserve"> based on the demand of the partner country and in close consultation with other donors and development partners. This </w:t>
      </w:r>
      <w:r w:rsidR="00A266E9">
        <w:rPr>
          <w:rFonts w:asciiTheme="minorHAnsi" w:hAnsiTheme="minorHAnsi" w:cstheme="minorHAnsi"/>
          <w:sz w:val="22"/>
          <w:lang w:val="en-GB"/>
        </w:rPr>
        <w:t>thematic</w:t>
      </w:r>
      <w:r w:rsidRPr="00951172">
        <w:rPr>
          <w:rFonts w:asciiTheme="minorHAnsi" w:hAnsiTheme="minorHAnsi" w:cstheme="minorHAnsi"/>
          <w:sz w:val="22"/>
          <w:lang w:val="en-GB"/>
        </w:rPr>
        <w:t xml:space="preserve"> </w:t>
      </w:r>
      <w:r w:rsidR="00951172">
        <w:rPr>
          <w:rFonts w:asciiTheme="minorHAnsi" w:hAnsiTheme="minorHAnsi" w:cstheme="minorHAnsi"/>
          <w:sz w:val="22"/>
          <w:lang w:val="en-GB"/>
        </w:rPr>
        <w:t>focus allow</w:t>
      </w:r>
      <w:r w:rsidR="00A713F5">
        <w:rPr>
          <w:rFonts w:asciiTheme="minorHAnsi" w:hAnsiTheme="minorHAnsi" w:cstheme="minorHAnsi"/>
          <w:sz w:val="22"/>
          <w:lang w:val="en-GB"/>
        </w:rPr>
        <w:t>s</w:t>
      </w:r>
      <w:r w:rsidR="00951172">
        <w:rPr>
          <w:rFonts w:asciiTheme="minorHAnsi" w:hAnsiTheme="minorHAnsi" w:cstheme="minorHAnsi"/>
          <w:sz w:val="22"/>
          <w:lang w:val="en-GB"/>
        </w:rPr>
        <w:t xml:space="preserve"> </w:t>
      </w:r>
      <w:r w:rsidR="000439D4" w:rsidRPr="00A713F5">
        <w:rPr>
          <w:rFonts w:asciiTheme="minorHAnsi" w:hAnsiTheme="minorHAnsi" w:cstheme="minorHAnsi"/>
          <w:sz w:val="22"/>
          <w:lang w:val="en-GB"/>
        </w:rPr>
        <w:t xml:space="preserve">us to </w:t>
      </w:r>
      <w:r w:rsidRPr="00A713F5">
        <w:rPr>
          <w:rFonts w:asciiTheme="minorHAnsi" w:hAnsiTheme="minorHAnsi" w:cstheme="minorHAnsi"/>
          <w:sz w:val="22"/>
          <w:lang w:val="en-GB"/>
        </w:rPr>
        <w:t xml:space="preserve">deliver </w:t>
      </w:r>
      <w:r w:rsidR="000439D4" w:rsidRPr="00A713F5">
        <w:rPr>
          <w:rFonts w:asciiTheme="minorHAnsi" w:hAnsiTheme="minorHAnsi" w:cstheme="minorHAnsi"/>
          <w:sz w:val="22"/>
          <w:lang w:val="en-GB"/>
        </w:rPr>
        <w:t>more</w:t>
      </w:r>
      <w:r w:rsidRPr="00A713F5">
        <w:rPr>
          <w:rFonts w:asciiTheme="minorHAnsi" w:hAnsiTheme="minorHAnsi" w:cstheme="minorHAnsi"/>
          <w:sz w:val="22"/>
          <w:lang w:val="en-GB"/>
        </w:rPr>
        <w:t xml:space="preserve"> </w:t>
      </w:r>
      <w:r w:rsidR="000439D4" w:rsidRPr="00A713F5">
        <w:rPr>
          <w:rFonts w:asciiTheme="minorHAnsi" w:hAnsiTheme="minorHAnsi" w:cstheme="minorHAnsi"/>
          <w:sz w:val="22"/>
          <w:lang w:val="en-GB"/>
        </w:rPr>
        <w:t>effective support</w:t>
      </w:r>
      <w:r w:rsidRPr="00A713F5">
        <w:rPr>
          <w:rFonts w:asciiTheme="minorHAnsi" w:hAnsiTheme="minorHAnsi" w:cstheme="minorHAnsi"/>
          <w:sz w:val="22"/>
          <w:lang w:val="en-GB"/>
        </w:rPr>
        <w:t>.</w:t>
      </w:r>
      <w:r w:rsidR="000439D4" w:rsidRPr="00A713F5">
        <w:rPr>
          <w:rFonts w:asciiTheme="minorHAnsi" w:hAnsiTheme="minorHAnsi" w:cstheme="minorHAnsi"/>
          <w:sz w:val="22"/>
          <w:lang w:val="en-GB"/>
        </w:rPr>
        <w:t xml:space="preserve"> </w:t>
      </w:r>
    </w:p>
    <w:p w:rsidR="00302F42" w:rsidRDefault="003A1589" w:rsidP="00155740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Theme="minorHAnsi" w:hAnsiTheme="minorHAnsi" w:cstheme="minorHAnsi"/>
          <w:sz w:val="22"/>
          <w:lang w:val="en-GB"/>
        </w:rPr>
      </w:pPr>
      <w:r>
        <w:t xml:space="preserve">Needless to say that the </w:t>
      </w:r>
      <w:r w:rsidR="000439D4" w:rsidRPr="000439D4">
        <w:t xml:space="preserve">NL is </w:t>
      </w:r>
      <w:r w:rsidR="000439D4" w:rsidRPr="00297BF3">
        <w:t xml:space="preserve">very much in </w:t>
      </w:r>
      <w:proofErr w:type="spellStart"/>
      <w:r w:rsidR="000439D4" w:rsidRPr="00297BF3">
        <w:t>favour</w:t>
      </w:r>
      <w:proofErr w:type="spellEnd"/>
      <w:r w:rsidR="000439D4" w:rsidRPr="00297BF3">
        <w:t xml:space="preserve"> of J</w:t>
      </w:r>
      <w:r w:rsidR="00E93AFB">
        <w:t xml:space="preserve">oint </w:t>
      </w:r>
      <w:r w:rsidR="000439D4" w:rsidRPr="00297BF3">
        <w:t>P</w:t>
      </w:r>
      <w:r w:rsidR="00E93AFB">
        <w:t>rogramming</w:t>
      </w:r>
      <w:r w:rsidR="000439D4" w:rsidRPr="00297BF3">
        <w:t xml:space="preserve"> in partner countries because</w:t>
      </w:r>
      <w:r w:rsidR="000439D4" w:rsidRPr="000439D4">
        <w:t xml:space="preserve"> of the </w:t>
      </w:r>
      <w:r w:rsidR="000439D4" w:rsidRPr="00297BF3">
        <w:rPr>
          <w:u w:val="single"/>
        </w:rPr>
        <w:t>opportunities</w:t>
      </w:r>
      <w:r w:rsidR="000439D4" w:rsidRPr="000439D4">
        <w:t xml:space="preserve"> it brings</w:t>
      </w:r>
      <w:r w:rsidR="00E93AFB">
        <w:t>:</w:t>
      </w:r>
      <w:r w:rsidR="000439D4" w:rsidRPr="000439D4">
        <w:t xml:space="preserve"> the efficiency gains, greater impact and</w:t>
      </w:r>
      <w:r w:rsidR="000439D4" w:rsidRPr="00297BF3">
        <w:t xml:space="preserve"> lower transaction costs</w:t>
      </w:r>
      <w:r w:rsidR="000439D4" w:rsidRPr="000439D4">
        <w:t xml:space="preserve"> </w:t>
      </w:r>
      <w:r w:rsidR="00763CDD" w:rsidRPr="000439D4">
        <w:rPr>
          <w:rFonts w:asciiTheme="minorHAnsi" w:hAnsiTheme="minorHAnsi" w:cstheme="minorHAnsi"/>
          <w:sz w:val="22"/>
          <w:lang w:val="en-GB"/>
        </w:rPr>
        <w:t>for</w:t>
      </w:r>
      <w:r w:rsidR="00763CDD">
        <w:rPr>
          <w:rFonts w:asciiTheme="minorHAnsi" w:hAnsiTheme="minorHAnsi" w:cstheme="minorHAnsi"/>
          <w:sz w:val="22"/>
          <w:lang w:val="en-GB"/>
        </w:rPr>
        <w:t xml:space="preserve"> both the governments in </w:t>
      </w:r>
      <w:r w:rsidR="00F90ECB">
        <w:rPr>
          <w:rFonts w:asciiTheme="minorHAnsi" w:hAnsiTheme="minorHAnsi" w:cstheme="minorHAnsi"/>
          <w:sz w:val="22"/>
          <w:lang w:val="en-GB"/>
        </w:rPr>
        <w:t>host</w:t>
      </w:r>
      <w:r w:rsidR="00763CDD">
        <w:rPr>
          <w:rFonts w:asciiTheme="minorHAnsi" w:hAnsiTheme="minorHAnsi" w:cstheme="minorHAnsi"/>
          <w:sz w:val="22"/>
          <w:lang w:val="en-GB"/>
        </w:rPr>
        <w:t xml:space="preserve"> countries and for </w:t>
      </w:r>
      <w:r w:rsidR="009542D9">
        <w:rPr>
          <w:rFonts w:asciiTheme="minorHAnsi" w:hAnsiTheme="minorHAnsi" w:cstheme="minorHAnsi"/>
          <w:sz w:val="22"/>
          <w:lang w:val="en-GB"/>
        </w:rPr>
        <w:t>us</w:t>
      </w:r>
      <w:r w:rsidR="00F90ECB">
        <w:rPr>
          <w:rFonts w:asciiTheme="minorHAnsi" w:hAnsiTheme="minorHAnsi" w:cstheme="minorHAnsi"/>
          <w:sz w:val="22"/>
          <w:lang w:val="en-GB"/>
        </w:rPr>
        <w:t>. An EU study from 2011 (</w:t>
      </w:r>
      <w:r>
        <w:rPr>
          <w:rFonts w:asciiTheme="minorHAnsi" w:hAnsiTheme="minorHAnsi" w:cstheme="minorHAnsi"/>
          <w:sz w:val="22"/>
          <w:lang w:val="en-GB"/>
        </w:rPr>
        <w:t>‘</w:t>
      </w:r>
      <w:r w:rsidR="00F90ECB">
        <w:rPr>
          <w:rFonts w:asciiTheme="minorHAnsi" w:hAnsiTheme="minorHAnsi" w:cstheme="minorHAnsi"/>
          <w:sz w:val="22"/>
          <w:lang w:val="en-GB"/>
        </w:rPr>
        <w:t>The benefits of going ahead</w:t>
      </w:r>
      <w:r>
        <w:rPr>
          <w:rFonts w:asciiTheme="minorHAnsi" w:hAnsiTheme="minorHAnsi" w:cstheme="minorHAnsi"/>
          <w:sz w:val="22"/>
          <w:lang w:val="en-GB"/>
        </w:rPr>
        <w:t>’</w:t>
      </w:r>
      <w:r w:rsidR="00F90ECB">
        <w:rPr>
          <w:rFonts w:asciiTheme="minorHAnsi" w:hAnsiTheme="minorHAnsi" w:cstheme="minorHAnsi"/>
          <w:sz w:val="22"/>
          <w:lang w:val="en-GB"/>
        </w:rPr>
        <w:t xml:space="preserve">) has calculated that an amount of EUR 5 billion could be saved if </w:t>
      </w:r>
      <w:r>
        <w:rPr>
          <w:rFonts w:asciiTheme="minorHAnsi" w:hAnsiTheme="minorHAnsi" w:cstheme="minorHAnsi"/>
          <w:sz w:val="22"/>
          <w:lang w:val="en-GB"/>
        </w:rPr>
        <w:t xml:space="preserve">we </w:t>
      </w:r>
      <w:r w:rsidR="009542D9">
        <w:rPr>
          <w:rFonts w:asciiTheme="minorHAnsi" w:hAnsiTheme="minorHAnsi" w:cstheme="minorHAnsi"/>
          <w:sz w:val="22"/>
          <w:lang w:val="en-GB"/>
        </w:rPr>
        <w:t>harmonise aid</w:t>
      </w:r>
      <w:r w:rsidR="00F90ECB">
        <w:rPr>
          <w:rFonts w:asciiTheme="minorHAnsi" w:hAnsiTheme="minorHAnsi" w:cstheme="minorHAnsi"/>
          <w:sz w:val="22"/>
          <w:lang w:val="en-GB"/>
        </w:rPr>
        <w:t xml:space="preserve"> efforts. </w:t>
      </w:r>
    </w:p>
    <w:p w:rsidR="00A713F5" w:rsidRPr="00BC1AFD" w:rsidRDefault="00A713F5" w:rsidP="00155740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 xml:space="preserve">However, Joint Programming is not the same everywhere. We are involved in a range of partner countries with a different set of characteristics.  </w:t>
      </w:r>
    </w:p>
    <w:p w:rsidR="00AE4830" w:rsidRPr="00BC1AFD" w:rsidRDefault="00A713F5" w:rsidP="00AE4830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lastRenderedPageBreak/>
        <w:t xml:space="preserve">Therefore, </w:t>
      </w:r>
      <w:r w:rsidR="00BC1AFD" w:rsidRPr="00BC1AFD">
        <w:rPr>
          <w:rFonts w:asciiTheme="minorHAnsi" w:hAnsiTheme="minorHAnsi" w:cstheme="minorHAnsi"/>
          <w:sz w:val="22"/>
          <w:lang w:val="en-GB"/>
        </w:rPr>
        <w:t>Jo</w:t>
      </w:r>
      <w:r w:rsidR="00155740" w:rsidRPr="00BC1AFD">
        <w:rPr>
          <w:rFonts w:asciiTheme="minorHAnsi" w:hAnsiTheme="minorHAnsi" w:cstheme="minorHAnsi"/>
          <w:sz w:val="22"/>
          <w:lang w:val="en-GB"/>
        </w:rPr>
        <w:t>int programming m</w:t>
      </w:r>
      <w:r w:rsidR="00187CFF" w:rsidRPr="00BC1AFD">
        <w:rPr>
          <w:rFonts w:asciiTheme="minorHAnsi" w:hAnsiTheme="minorHAnsi" w:cstheme="minorHAnsi"/>
          <w:sz w:val="22"/>
          <w:lang w:val="en-GB"/>
        </w:rPr>
        <w:t xml:space="preserve">ust be achieved in a </w:t>
      </w:r>
      <w:r w:rsidR="00187CFF" w:rsidRPr="00BC1AFD">
        <w:rPr>
          <w:rFonts w:asciiTheme="minorHAnsi" w:hAnsiTheme="minorHAnsi" w:cstheme="minorHAnsi"/>
          <w:sz w:val="22"/>
          <w:u w:val="single"/>
          <w:lang w:val="en-GB"/>
        </w:rPr>
        <w:t>pragmatic</w:t>
      </w:r>
      <w:r>
        <w:rPr>
          <w:rFonts w:asciiTheme="minorHAnsi" w:hAnsiTheme="minorHAnsi" w:cstheme="minorHAnsi"/>
          <w:sz w:val="22"/>
          <w:u w:val="single"/>
          <w:lang w:val="en-GB"/>
        </w:rPr>
        <w:t xml:space="preserve">, </w:t>
      </w:r>
      <w:r w:rsidR="00187CFF" w:rsidRPr="00BC1AFD">
        <w:rPr>
          <w:rFonts w:asciiTheme="minorHAnsi" w:hAnsiTheme="minorHAnsi" w:cstheme="minorHAnsi"/>
          <w:sz w:val="22"/>
          <w:u w:val="single"/>
          <w:lang w:val="en-GB"/>
        </w:rPr>
        <w:t>flexible</w:t>
      </w:r>
      <w:r>
        <w:rPr>
          <w:rFonts w:asciiTheme="minorHAnsi" w:hAnsiTheme="minorHAnsi" w:cstheme="minorHAnsi"/>
          <w:sz w:val="22"/>
          <w:u w:val="single"/>
          <w:lang w:val="en-GB"/>
        </w:rPr>
        <w:t xml:space="preserve"> and context specific</w:t>
      </w:r>
      <w:r w:rsidR="00187CFF" w:rsidRPr="00BC1AFD">
        <w:rPr>
          <w:rFonts w:asciiTheme="minorHAnsi" w:hAnsiTheme="minorHAnsi" w:cstheme="minorHAnsi"/>
          <w:sz w:val="22"/>
          <w:lang w:val="en-GB"/>
        </w:rPr>
        <w:t xml:space="preserve"> way </w:t>
      </w:r>
      <w:r w:rsidR="009542D9" w:rsidRPr="00BC1AFD">
        <w:rPr>
          <w:rFonts w:asciiTheme="minorHAnsi" w:hAnsiTheme="minorHAnsi" w:cstheme="minorHAnsi"/>
          <w:sz w:val="22"/>
          <w:lang w:val="en-GB"/>
        </w:rPr>
        <w:t xml:space="preserve">and </w:t>
      </w:r>
      <w:r w:rsidR="009542D9">
        <w:rPr>
          <w:rFonts w:asciiTheme="minorHAnsi" w:hAnsiTheme="minorHAnsi" w:cstheme="minorHAnsi"/>
          <w:sz w:val="22"/>
          <w:lang w:val="en-GB"/>
        </w:rPr>
        <w:t>should</w:t>
      </w:r>
      <w:r w:rsidR="00187CFF" w:rsidRPr="00BC1AFD">
        <w:rPr>
          <w:rFonts w:asciiTheme="minorHAnsi" w:hAnsiTheme="minorHAnsi" w:cstheme="minorHAnsi"/>
          <w:sz w:val="22"/>
          <w:lang w:val="en-GB"/>
        </w:rPr>
        <w:t xml:space="preserve"> not </w:t>
      </w:r>
      <w:r w:rsidR="00FF3534">
        <w:rPr>
          <w:rFonts w:asciiTheme="minorHAnsi" w:hAnsiTheme="minorHAnsi" w:cstheme="minorHAnsi"/>
          <w:sz w:val="22"/>
          <w:lang w:val="en-GB"/>
        </w:rPr>
        <w:t xml:space="preserve">result </w:t>
      </w:r>
      <w:r w:rsidR="009542D9">
        <w:rPr>
          <w:rFonts w:asciiTheme="minorHAnsi" w:hAnsiTheme="minorHAnsi" w:cstheme="minorHAnsi"/>
          <w:sz w:val="22"/>
          <w:lang w:val="en-GB"/>
        </w:rPr>
        <w:t xml:space="preserve">into </w:t>
      </w:r>
      <w:r w:rsidR="009542D9" w:rsidRPr="00BC1AFD">
        <w:rPr>
          <w:rFonts w:asciiTheme="minorHAnsi" w:hAnsiTheme="minorHAnsi" w:cstheme="minorHAnsi"/>
          <w:sz w:val="22"/>
          <w:lang w:val="en-GB"/>
        </w:rPr>
        <w:t>a</w:t>
      </w:r>
      <w:r w:rsidR="00187CFF" w:rsidRPr="00BC1AFD">
        <w:rPr>
          <w:rFonts w:asciiTheme="minorHAnsi" w:hAnsiTheme="minorHAnsi" w:cstheme="minorHAnsi"/>
          <w:sz w:val="22"/>
          <w:lang w:val="en-GB"/>
        </w:rPr>
        <w:t xml:space="preserve"> </w:t>
      </w:r>
      <w:r w:rsidRPr="00A713F5">
        <w:rPr>
          <w:rFonts w:asciiTheme="minorHAnsi" w:hAnsiTheme="minorHAnsi" w:cstheme="minorHAnsi"/>
          <w:sz w:val="22"/>
          <w:u w:val="single"/>
          <w:lang w:val="en-GB"/>
        </w:rPr>
        <w:t xml:space="preserve">blueprint </w:t>
      </w:r>
      <w:r w:rsidRPr="00951172">
        <w:rPr>
          <w:rFonts w:asciiTheme="minorHAnsi" w:hAnsiTheme="minorHAnsi" w:cstheme="minorHAnsi"/>
          <w:sz w:val="22"/>
          <w:u w:val="single"/>
          <w:lang w:val="en-GB"/>
        </w:rPr>
        <w:t xml:space="preserve">or </w:t>
      </w:r>
      <w:r w:rsidR="00187CFF" w:rsidRPr="00BC1AFD">
        <w:rPr>
          <w:rFonts w:asciiTheme="minorHAnsi" w:hAnsiTheme="minorHAnsi" w:cstheme="minorHAnsi"/>
          <w:sz w:val="22"/>
          <w:u w:val="single"/>
          <w:lang w:val="en-GB"/>
        </w:rPr>
        <w:t>bureaucratic process</w:t>
      </w:r>
      <w:r w:rsidR="00187CFF" w:rsidRPr="00BC1AFD">
        <w:rPr>
          <w:rFonts w:asciiTheme="minorHAnsi" w:hAnsiTheme="minorHAnsi" w:cstheme="minorHAnsi"/>
          <w:sz w:val="22"/>
          <w:lang w:val="en-GB"/>
        </w:rPr>
        <w:t xml:space="preserve">. </w:t>
      </w:r>
    </w:p>
    <w:p w:rsidR="00AE4830" w:rsidRPr="00BC1AFD" w:rsidRDefault="00AE4830" w:rsidP="00AE4830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Theme="minorHAnsi" w:hAnsiTheme="minorHAnsi" w:cstheme="minorHAnsi"/>
          <w:sz w:val="22"/>
          <w:lang w:val="en-GB"/>
        </w:rPr>
      </w:pPr>
      <w:r w:rsidRPr="00BC1AFD">
        <w:rPr>
          <w:rFonts w:asciiTheme="minorHAnsi" w:hAnsiTheme="minorHAnsi" w:cstheme="minorHAnsi"/>
          <w:sz w:val="22"/>
          <w:lang w:val="en-GB"/>
        </w:rPr>
        <w:t xml:space="preserve">In many </w:t>
      </w:r>
      <w:r w:rsidR="00FF3534">
        <w:rPr>
          <w:rFonts w:asciiTheme="minorHAnsi" w:hAnsiTheme="minorHAnsi" w:cstheme="minorHAnsi"/>
          <w:sz w:val="22"/>
          <w:lang w:val="en-GB"/>
        </w:rPr>
        <w:t xml:space="preserve">partner </w:t>
      </w:r>
      <w:r w:rsidRPr="00BC1AFD">
        <w:rPr>
          <w:rFonts w:asciiTheme="minorHAnsi" w:hAnsiTheme="minorHAnsi" w:cstheme="minorHAnsi"/>
          <w:sz w:val="22"/>
          <w:lang w:val="en-GB"/>
        </w:rPr>
        <w:t>countries EU delegations</w:t>
      </w:r>
      <w:r w:rsidR="00FF3534">
        <w:rPr>
          <w:rFonts w:asciiTheme="minorHAnsi" w:hAnsiTheme="minorHAnsi" w:cstheme="minorHAnsi"/>
          <w:sz w:val="22"/>
          <w:lang w:val="en-GB"/>
        </w:rPr>
        <w:t xml:space="preserve"> have initiated close and regular consultation with member states, </w:t>
      </w:r>
      <w:r w:rsidR="004D5966">
        <w:rPr>
          <w:rFonts w:asciiTheme="minorHAnsi" w:hAnsiTheme="minorHAnsi" w:cstheme="minorHAnsi"/>
          <w:sz w:val="22"/>
          <w:lang w:val="en-GB"/>
        </w:rPr>
        <w:t xml:space="preserve">and </w:t>
      </w:r>
      <w:r w:rsidR="00FF3534">
        <w:rPr>
          <w:rFonts w:asciiTheme="minorHAnsi" w:hAnsiTheme="minorHAnsi" w:cstheme="minorHAnsi"/>
          <w:sz w:val="22"/>
          <w:lang w:val="en-GB"/>
        </w:rPr>
        <w:t xml:space="preserve">governments of host countries with the aim to </w:t>
      </w:r>
      <w:r w:rsidR="009542D9">
        <w:rPr>
          <w:rFonts w:asciiTheme="minorHAnsi" w:hAnsiTheme="minorHAnsi" w:cstheme="minorHAnsi"/>
          <w:sz w:val="22"/>
          <w:lang w:val="en-GB"/>
        </w:rPr>
        <w:t>achieve</w:t>
      </w:r>
      <w:r w:rsidR="00FF3534">
        <w:rPr>
          <w:rFonts w:asciiTheme="minorHAnsi" w:hAnsiTheme="minorHAnsi" w:cstheme="minorHAnsi"/>
          <w:sz w:val="22"/>
          <w:lang w:val="en-GB"/>
        </w:rPr>
        <w:t xml:space="preserve"> </w:t>
      </w:r>
      <w:r w:rsidR="00E93AFB">
        <w:rPr>
          <w:rFonts w:asciiTheme="minorHAnsi" w:hAnsiTheme="minorHAnsi" w:cstheme="minorHAnsi"/>
          <w:sz w:val="22"/>
          <w:lang w:val="en-GB"/>
        </w:rPr>
        <w:t>J</w:t>
      </w:r>
      <w:r w:rsidR="00FF3534">
        <w:rPr>
          <w:rFonts w:asciiTheme="minorHAnsi" w:hAnsiTheme="minorHAnsi" w:cstheme="minorHAnsi"/>
          <w:sz w:val="22"/>
          <w:lang w:val="en-GB"/>
        </w:rPr>
        <w:t xml:space="preserve">oint </w:t>
      </w:r>
      <w:r w:rsidR="00E93AFB">
        <w:rPr>
          <w:rFonts w:asciiTheme="minorHAnsi" w:hAnsiTheme="minorHAnsi" w:cstheme="minorHAnsi"/>
          <w:sz w:val="22"/>
          <w:lang w:val="en-GB"/>
        </w:rPr>
        <w:t>P</w:t>
      </w:r>
      <w:r w:rsidR="00FF3534">
        <w:rPr>
          <w:rFonts w:asciiTheme="minorHAnsi" w:hAnsiTheme="minorHAnsi" w:cstheme="minorHAnsi"/>
          <w:sz w:val="22"/>
          <w:lang w:val="en-GB"/>
        </w:rPr>
        <w:t xml:space="preserve">rogramming. </w:t>
      </w:r>
      <w:r w:rsidR="00E93AFB">
        <w:rPr>
          <w:rFonts w:asciiTheme="minorHAnsi" w:hAnsiTheme="minorHAnsi" w:cstheme="minorHAnsi"/>
          <w:sz w:val="22"/>
          <w:lang w:val="en-GB"/>
        </w:rPr>
        <w:t>This is</w:t>
      </w:r>
      <w:r w:rsidR="009542D9" w:rsidRPr="00BC1AFD">
        <w:rPr>
          <w:rFonts w:asciiTheme="minorHAnsi" w:hAnsiTheme="minorHAnsi" w:cstheme="minorHAnsi"/>
          <w:sz w:val="22"/>
          <w:lang w:val="en-GB"/>
        </w:rPr>
        <w:t xml:space="preserve"> </w:t>
      </w:r>
      <w:r w:rsidR="009542D9">
        <w:rPr>
          <w:rFonts w:asciiTheme="minorHAnsi" w:hAnsiTheme="minorHAnsi" w:cstheme="minorHAnsi"/>
          <w:sz w:val="22"/>
          <w:lang w:val="en-GB"/>
        </w:rPr>
        <w:t>exactly</w:t>
      </w:r>
      <w:r w:rsidRPr="00BC1AFD">
        <w:rPr>
          <w:rFonts w:asciiTheme="minorHAnsi" w:hAnsiTheme="minorHAnsi" w:cstheme="minorHAnsi"/>
          <w:sz w:val="22"/>
          <w:lang w:val="en-GB"/>
        </w:rPr>
        <w:t xml:space="preserve"> where this process should take place</w:t>
      </w:r>
      <w:r w:rsidR="00E93AFB">
        <w:rPr>
          <w:rFonts w:asciiTheme="minorHAnsi" w:hAnsiTheme="minorHAnsi" w:cstheme="minorHAnsi"/>
          <w:sz w:val="22"/>
          <w:lang w:val="en-GB"/>
        </w:rPr>
        <w:t>:</w:t>
      </w:r>
      <w:r w:rsidRPr="00BC1AFD">
        <w:rPr>
          <w:rFonts w:asciiTheme="minorHAnsi" w:hAnsiTheme="minorHAnsi" w:cstheme="minorHAnsi"/>
          <w:sz w:val="22"/>
          <w:lang w:val="en-GB"/>
        </w:rPr>
        <w:t xml:space="preserve"> at </w:t>
      </w:r>
      <w:r w:rsidRPr="00BC1AFD">
        <w:rPr>
          <w:rFonts w:asciiTheme="minorHAnsi" w:hAnsiTheme="minorHAnsi" w:cstheme="minorHAnsi"/>
          <w:sz w:val="22"/>
          <w:u w:val="single"/>
          <w:lang w:val="en-GB"/>
        </w:rPr>
        <w:t>country level</w:t>
      </w:r>
      <w:r w:rsidR="009A74E5">
        <w:rPr>
          <w:rFonts w:asciiTheme="minorHAnsi" w:hAnsiTheme="minorHAnsi" w:cstheme="minorHAnsi"/>
          <w:sz w:val="22"/>
          <w:u w:val="single"/>
          <w:lang w:val="en-GB"/>
        </w:rPr>
        <w:t xml:space="preserve"> and in close collaboration with all stakeholders</w:t>
      </w:r>
      <w:r w:rsidRPr="00BC1AFD">
        <w:rPr>
          <w:rFonts w:asciiTheme="minorHAnsi" w:hAnsiTheme="minorHAnsi" w:cstheme="minorHAnsi"/>
          <w:sz w:val="22"/>
          <w:lang w:val="en-GB"/>
        </w:rPr>
        <w:t>.</w:t>
      </w:r>
    </w:p>
    <w:p w:rsidR="00155740" w:rsidRPr="00BC1AFD" w:rsidRDefault="00155740" w:rsidP="00155740">
      <w:pPr>
        <w:pStyle w:val="ListParagraph"/>
        <w:spacing w:after="0" w:line="360" w:lineRule="auto"/>
        <w:ind w:left="360"/>
        <w:rPr>
          <w:rFonts w:asciiTheme="minorHAnsi" w:hAnsiTheme="minorHAnsi" w:cstheme="minorHAnsi"/>
          <w:sz w:val="22"/>
          <w:lang w:val="en-GB"/>
        </w:rPr>
      </w:pPr>
    </w:p>
    <w:p w:rsidR="00BC1AFD" w:rsidRPr="00B64D36" w:rsidRDefault="00BC1AFD" w:rsidP="00BC1AFD">
      <w:pPr>
        <w:spacing w:after="0" w:line="360" w:lineRule="auto"/>
        <w:rPr>
          <w:rFonts w:asciiTheme="minorHAnsi" w:hAnsiTheme="minorHAnsi" w:cstheme="minorHAnsi"/>
          <w:b/>
          <w:sz w:val="22"/>
          <w:u w:val="single"/>
          <w:lang w:val="en-GB"/>
        </w:rPr>
      </w:pPr>
      <w:r w:rsidRPr="00B64D36">
        <w:rPr>
          <w:rFonts w:asciiTheme="minorHAnsi" w:hAnsiTheme="minorHAnsi" w:cstheme="minorHAnsi"/>
          <w:b/>
          <w:sz w:val="22"/>
          <w:u w:val="single"/>
          <w:lang w:val="en-GB"/>
        </w:rPr>
        <w:t>Experiences from the field:</w:t>
      </w:r>
    </w:p>
    <w:p w:rsidR="00BC1AFD" w:rsidRPr="00BC1AFD" w:rsidRDefault="004D5966" w:rsidP="00BC1AFD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>I</w:t>
      </w:r>
      <w:r w:rsidR="00BC1AFD" w:rsidRPr="00BC1AFD">
        <w:rPr>
          <w:rFonts w:asciiTheme="minorHAnsi" w:hAnsiTheme="minorHAnsi" w:cstheme="minorHAnsi"/>
          <w:sz w:val="22"/>
          <w:lang w:val="en-GB"/>
        </w:rPr>
        <w:t xml:space="preserve"> asked our Embassies about their experiences with EU joint programing so far. </w:t>
      </w:r>
    </w:p>
    <w:p w:rsidR="00BC1AFD" w:rsidRPr="000755E2" w:rsidRDefault="00BC1AFD" w:rsidP="00BC1AFD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Theme="minorHAnsi" w:hAnsiTheme="minorHAnsi" w:cstheme="minorHAnsi"/>
          <w:sz w:val="22"/>
          <w:lang w:val="en-GB"/>
        </w:rPr>
      </w:pPr>
      <w:r w:rsidRPr="000755E2">
        <w:rPr>
          <w:rFonts w:asciiTheme="minorHAnsi" w:hAnsiTheme="minorHAnsi" w:cstheme="minorHAnsi"/>
          <w:sz w:val="22"/>
          <w:lang w:val="en-GB"/>
        </w:rPr>
        <w:t xml:space="preserve">Their reactions show us that </w:t>
      </w:r>
      <w:r w:rsidR="000755E2" w:rsidRPr="000755E2">
        <w:rPr>
          <w:rFonts w:asciiTheme="minorHAnsi" w:hAnsiTheme="minorHAnsi" w:cstheme="minorHAnsi"/>
          <w:sz w:val="22"/>
          <w:lang w:val="en-GB"/>
        </w:rPr>
        <w:t xml:space="preserve">– in most countries - </w:t>
      </w:r>
      <w:r w:rsidRPr="000755E2">
        <w:rPr>
          <w:rFonts w:asciiTheme="minorHAnsi" w:hAnsiTheme="minorHAnsi" w:cstheme="minorHAnsi"/>
          <w:sz w:val="22"/>
          <w:lang w:val="en-GB"/>
        </w:rPr>
        <w:t xml:space="preserve">there </w:t>
      </w:r>
      <w:r w:rsidR="004D5966" w:rsidRPr="000755E2">
        <w:rPr>
          <w:rFonts w:asciiTheme="minorHAnsi" w:hAnsiTheme="minorHAnsi" w:cstheme="minorHAnsi"/>
          <w:sz w:val="22"/>
          <w:lang w:val="en-GB"/>
        </w:rPr>
        <w:t xml:space="preserve">is </w:t>
      </w:r>
      <w:r w:rsidRPr="000755E2">
        <w:rPr>
          <w:rFonts w:asciiTheme="minorHAnsi" w:hAnsiTheme="minorHAnsi" w:cstheme="minorHAnsi"/>
          <w:sz w:val="22"/>
          <w:lang w:val="en-GB"/>
        </w:rPr>
        <w:t xml:space="preserve">already a </w:t>
      </w:r>
      <w:r w:rsidRPr="000755E2">
        <w:rPr>
          <w:rFonts w:asciiTheme="minorHAnsi" w:hAnsiTheme="minorHAnsi" w:cstheme="minorHAnsi"/>
          <w:sz w:val="22"/>
          <w:u w:val="single"/>
          <w:lang w:val="en-GB"/>
        </w:rPr>
        <w:t>good level of cooperation</w:t>
      </w:r>
      <w:r w:rsidRPr="000755E2">
        <w:rPr>
          <w:rFonts w:asciiTheme="minorHAnsi" w:hAnsiTheme="minorHAnsi" w:cstheme="minorHAnsi"/>
          <w:sz w:val="22"/>
          <w:lang w:val="en-GB"/>
        </w:rPr>
        <w:t xml:space="preserve"> between donors and the host countries. </w:t>
      </w:r>
      <w:r w:rsidR="000755E2">
        <w:rPr>
          <w:rFonts w:asciiTheme="minorHAnsi" w:hAnsiTheme="minorHAnsi" w:cstheme="minorHAnsi"/>
          <w:sz w:val="22"/>
          <w:lang w:val="en-GB"/>
        </w:rPr>
        <w:t xml:space="preserve">Our </w:t>
      </w:r>
      <w:r w:rsidRPr="000755E2">
        <w:rPr>
          <w:rFonts w:asciiTheme="minorHAnsi" w:hAnsiTheme="minorHAnsi" w:cstheme="minorHAnsi"/>
          <w:sz w:val="22"/>
          <w:lang w:val="en-GB"/>
        </w:rPr>
        <w:t xml:space="preserve">Embassies are </w:t>
      </w:r>
      <w:r w:rsidR="00A713F5">
        <w:rPr>
          <w:rFonts w:asciiTheme="minorHAnsi" w:hAnsiTheme="minorHAnsi" w:cstheme="minorHAnsi"/>
          <w:sz w:val="22"/>
          <w:lang w:val="en-GB"/>
        </w:rPr>
        <w:t xml:space="preserve">general </w:t>
      </w:r>
      <w:r w:rsidRPr="000755E2">
        <w:rPr>
          <w:rFonts w:asciiTheme="minorHAnsi" w:hAnsiTheme="minorHAnsi" w:cstheme="minorHAnsi"/>
          <w:sz w:val="22"/>
          <w:u w:val="single"/>
          <w:lang w:val="en-GB"/>
        </w:rPr>
        <w:t>positive</w:t>
      </w:r>
      <w:r w:rsidRPr="000755E2">
        <w:rPr>
          <w:rFonts w:asciiTheme="minorHAnsi" w:hAnsiTheme="minorHAnsi" w:cstheme="minorHAnsi"/>
          <w:sz w:val="22"/>
          <w:lang w:val="en-GB"/>
        </w:rPr>
        <w:t xml:space="preserve"> about the </w:t>
      </w:r>
      <w:r w:rsidRPr="000755E2">
        <w:rPr>
          <w:rFonts w:asciiTheme="minorHAnsi" w:hAnsiTheme="minorHAnsi" w:cstheme="minorHAnsi"/>
          <w:sz w:val="22"/>
          <w:u w:val="single"/>
          <w:lang w:val="en-GB"/>
        </w:rPr>
        <w:t>consultations with EU delegations</w:t>
      </w:r>
      <w:r w:rsidRPr="000755E2">
        <w:rPr>
          <w:rFonts w:asciiTheme="minorHAnsi" w:hAnsiTheme="minorHAnsi" w:cstheme="minorHAnsi"/>
          <w:sz w:val="22"/>
          <w:lang w:val="en-GB"/>
        </w:rPr>
        <w:t>. EU delegations play a pioneering role</w:t>
      </w:r>
      <w:r w:rsidR="00A713F5">
        <w:rPr>
          <w:rFonts w:asciiTheme="minorHAnsi" w:hAnsiTheme="minorHAnsi" w:cstheme="minorHAnsi"/>
          <w:sz w:val="22"/>
          <w:lang w:val="en-GB"/>
        </w:rPr>
        <w:t>.</w:t>
      </w:r>
    </w:p>
    <w:p w:rsidR="00B64D36" w:rsidRDefault="004D5966" w:rsidP="00BC1AFD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>However, as with most changes</w:t>
      </w:r>
      <w:r w:rsidR="000755E2">
        <w:rPr>
          <w:rFonts w:asciiTheme="minorHAnsi" w:hAnsiTheme="minorHAnsi" w:cstheme="minorHAnsi"/>
          <w:sz w:val="22"/>
          <w:lang w:val="en-GB"/>
        </w:rPr>
        <w:t>,</w:t>
      </w:r>
      <w:r w:rsidR="00297BF3">
        <w:rPr>
          <w:rFonts w:asciiTheme="minorHAnsi" w:hAnsiTheme="minorHAnsi" w:cstheme="minorHAnsi"/>
          <w:sz w:val="22"/>
          <w:lang w:val="en-GB"/>
        </w:rPr>
        <w:t xml:space="preserve"> there are also </w:t>
      </w:r>
      <w:r w:rsidR="00B64D36">
        <w:rPr>
          <w:rFonts w:asciiTheme="minorHAnsi" w:hAnsiTheme="minorHAnsi" w:cstheme="minorHAnsi"/>
          <w:sz w:val="22"/>
          <w:lang w:val="en-GB"/>
        </w:rPr>
        <w:t xml:space="preserve">hurdles: </w:t>
      </w:r>
    </w:p>
    <w:p w:rsidR="00B64D36" w:rsidRDefault="00B64D36" w:rsidP="000755E2">
      <w:pPr>
        <w:pStyle w:val="ListParagraph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  <w:r w:rsidRPr="00B64D36">
        <w:rPr>
          <w:rFonts w:asciiTheme="minorHAnsi" w:hAnsiTheme="minorHAnsi" w:cstheme="minorHAnsi"/>
          <w:sz w:val="22"/>
          <w:u w:val="single"/>
          <w:lang w:val="en-GB"/>
        </w:rPr>
        <w:t>Existing donor coordination</w:t>
      </w:r>
      <w:r w:rsidRPr="00B64D36">
        <w:rPr>
          <w:rFonts w:asciiTheme="minorHAnsi" w:hAnsiTheme="minorHAnsi" w:cstheme="minorHAnsi"/>
          <w:sz w:val="22"/>
          <w:lang w:val="en-GB"/>
        </w:rPr>
        <w:t xml:space="preserve">. </w:t>
      </w:r>
      <w:r w:rsidR="00986F9B">
        <w:rPr>
          <w:rFonts w:asciiTheme="minorHAnsi" w:hAnsiTheme="minorHAnsi" w:cstheme="minorHAnsi"/>
          <w:sz w:val="22"/>
          <w:lang w:val="en-GB"/>
        </w:rPr>
        <w:t>Although we have been working on donor harmonisation for the last 10 years we are not there</w:t>
      </w:r>
      <w:r w:rsidR="009A74E5">
        <w:rPr>
          <w:rFonts w:asciiTheme="minorHAnsi" w:hAnsiTheme="minorHAnsi" w:cstheme="minorHAnsi"/>
          <w:sz w:val="22"/>
          <w:lang w:val="en-GB"/>
        </w:rPr>
        <w:t xml:space="preserve"> yet</w:t>
      </w:r>
      <w:r w:rsidR="00986F9B">
        <w:rPr>
          <w:rFonts w:asciiTheme="minorHAnsi" w:hAnsiTheme="minorHAnsi" w:cstheme="minorHAnsi"/>
          <w:sz w:val="22"/>
          <w:lang w:val="en-GB"/>
        </w:rPr>
        <w:t xml:space="preserve">. </w:t>
      </w:r>
      <w:r w:rsidR="009A74E5">
        <w:rPr>
          <w:rFonts w:asciiTheme="minorHAnsi" w:hAnsiTheme="minorHAnsi" w:cstheme="minorHAnsi"/>
          <w:sz w:val="22"/>
          <w:lang w:val="en-GB"/>
        </w:rPr>
        <w:t xml:space="preserve">We often </w:t>
      </w:r>
      <w:r w:rsidR="00986F9B">
        <w:rPr>
          <w:rFonts w:asciiTheme="minorHAnsi" w:hAnsiTheme="minorHAnsi" w:cstheme="minorHAnsi"/>
          <w:sz w:val="22"/>
          <w:lang w:val="en-GB"/>
        </w:rPr>
        <w:t>w</w:t>
      </w:r>
      <w:r w:rsidR="009A74E5">
        <w:rPr>
          <w:rFonts w:asciiTheme="minorHAnsi" w:hAnsiTheme="minorHAnsi" w:cstheme="minorHAnsi"/>
          <w:sz w:val="22"/>
          <w:lang w:val="en-GB"/>
        </w:rPr>
        <w:t xml:space="preserve">ork quite well </w:t>
      </w:r>
      <w:r w:rsidR="00986F9B">
        <w:rPr>
          <w:rFonts w:asciiTheme="minorHAnsi" w:hAnsiTheme="minorHAnsi" w:cstheme="minorHAnsi"/>
          <w:sz w:val="22"/>
          <w:lang w:val="en-GB"/>
        </w:rPr>
        <w:t>together</w:t>
      </w:r>
      <w:r w:rsidR="00F35B45">
        <w:rPr>
          <w:rFonts w:asciiTheme="minorHAnsi" w:hAnsiTheme="minorHAnsi" w:cstheme="minorHAnsi"/>
          <w:sz w:val="22"/>
          <w:lang w:val="en-GB"/>
        </w:rPr>
        <w:t xml:space="preserve"> </w:t>
      </w:r>
      <w:r w:rsidR="009A74E5">
        <w:rPr>
          <w:rFonts w:asciiTheme="minorHAnsi" w:hAnsiTheme="minorHAnsi" w:cstheme="minorHAnsi"/>
          <w:sz w:val="22"/>
          <w:lang w:val="en-GB"/>
        </w:rPr>
        <w:t xml:space="preserve">at sector level </w:t>
      </w:r>
      <w:r w:rsidR="00F35B45">
        <w:rPr>
          <w:rFonts w:asciiTheme="minorHAnsi" w:hAnsiTheme="minorHAnsi" w:cstheme="minorHAnsi"/>
          <w:sz w:val="22"/>
          <w:lang w:val="en-GB"/>
        </w:rPr>
        <w:t>(also between member states and Commission)</w:t>
      </w:r>
      <w:r w:rsidR="00E93AFB">
        <w:rPr>
          <w:rFonts w:asciiTheme="minorHAnsi" w:hAnsiTheme="minorHAnsi" w:cstheme="minorHAnsi"/>
          <w:sz w:val="22"/>
          <w:lang w:val="en-GB"/>
        </w:rPr>
        <w:t>,</w:t>
      </w:r>
      <w:r w:rsidR="00986F9B">
        <w:rPr>
          <w:rFonts w:asciiTheme="minorHAnsi" w:hAnsiTheme="minorHAnsi" w:cstheme="minorHAnsi"/>
          <w:sz w:val="22"/>
          <w:lang w:val="en-GB"/>
        </w:rPr>
        <w:t xml:space="preserve"> but </w:t>
      </w:r>
      <w:r w:rsidR="009542D9">
        <w:rPr>
          <w:rFonts w:asciiTheme="minorHAnsi" w:hAnsiTheme="minorHAnsi" w:cstheme="minorHAnsi"/>
          <w:sz w:val="22"/>
          <w:lang w:val="en-GB"/>
        </w:rPr>
        <w:t>deliberations about division of labour between sectors have</w:t>
      </w:r>
      <w:r w:rsidR="00F35B45">
        <w:rPr>
          <w:rFonts w:asciiTheme="minorHAnsi" w:hAnsiTheme="minorHAnsi" w:cstheme="minorHAnsi"/>
          <w:sz w:val="22"/>
          <w:lang w:val="en-GB"/>
        </w:rPr>
        <w:t xml:space="preserve"> been</w:t>
      </w:r>
      <w:r w:rsidR="00986F9B">
        <w:rPr>
          <w:rFonts w:asciiTheme="minorHAnsi" w:hAnsiTheme="minorHAnsi" w:cstheme="minorHAnsi"/>
          <w:sz w:val="22"/>
          <w:lang w:val="en-GB"/>
        </w:rPr>
        <w:t xml:space="preserve"> </w:t>
      </w:r>
      <w:r w:rsidR="003A1589">
        <w:rPr>
          <w:rFonts w:asciiTheme="minorHAnsi" w:hAnsiTheme="minorHAnsi" w:cstheme="minorHAnsi"/>
          <w:sz w:val="22"/>
          <w:lang w:val="en-GB"/>
        </w:rPr>
        <w:t>a challenge</w:t>
      </w:r>
      <w:r w:rsidR="00F35B45">
        <w:rPr>
          <w:rFonts w:asciiTheme="minorHAnsi" w:hAnsiTheme="minorHAnsi" w:cstheme="minorHAnsi"/>
          <w:sz w:val="22"/>
          <w:lang w:val="en-GB"/>
        </w:rPr>
        <w:t xml:space="preserve">. </w:t>
      </w:r>
    </w:p>
    <w:p w:rsidR="009B7155" w:rsidRPr="009B7155" w:rsidRDefault="009B7155" w:rsidP="009B7155">
      <w:pPr>
        <w:pStyle w:val="ListParagraph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 xml:space="preserve">An important question is </w:t>
      </w:r>
      <w:r w:rsidRPr="00B64D36">
        <w:rPr>
          <w:rFonts w:asciiTheme="minorHAnsi" w:hAnsiTheme="minorHAnsi" w:cstheme="minorHAnsi"/>
          <w:sz w:val="22"/>
          <w:u w:val="single"/>
          <w:lang w:val="en-GB"/>
        </w:rPr>
        <w:t>how to align planning cycles</w:t>
      </w:r>
      <w:r w:rsidRPr="00B64D36">
        <w:rPr>
          <w:rFonts w:asciiTheme="minorHAnsi" w:hAnsiTheme="minorHAnsi" w:cstheme="minorHAnsi"/>
          <w:sz w:val="22"/>
          <w:lang w:val="en-GB"/>
        </w:rPr>
        <w:t xml:space="preserve"> between </w:t>
      </w:r>
      <w:r w:rsidR="00F35B45">
        <w:rPr>
          <w:rFonts w:asciiTheme="minorHAnsi" w:hAnsiTheme="minorHAnsi" w:cstheme="minorHAnsi"/>
          <w:sz w:val="22"/>
          <w:lang w:val="en-GB"/>
        </w:rPr>
        <w:t>member</w:t>
      </w:r>
      <w:r w:rsidR="009A74E5">
        <w:rPr>
          <w:rFonts w:asciiTheme="minorHAnsi" w:hAnsiTheme="minorHAnsi" w:cstheme="minorHAnsi"/>
          <w:sz w:val="22"/>
          <w:lang w:val="en-GB"/>
        </w:rPr>
        <w:t xml:space="preserve"> </w:t>
      </w:r>
      <w:r w:rsidR="00F35B45">
        <w:rPr>
          <w:rFonts w:asciiTheme="minorHAnsi" w:hAnsiTheme="minorHAnsi" w:cstheme="minorHAnsi"/>
          <w:sz w:val="22"/>
          <w:lang w:val="en-GB"/>
        </w:rPr>
        <w:t>states</w:t>
      </w:r>
      <w:r w:rsidRPr="00B64D36">
        <w:rPr>
          <w:rFonts w:asciiTheme="minorHAnsi" w:hAnsiTheme="minorHAnsi" w:cstheme="minorHAnsi"/>
          <w:sz w:val="22"/>
          <w:lang w:val="en-GB"/>
        </w:rPr>
        <w:t xml:space="preserve">, </w:t>
      </w:r>
      <w:r w:rsidR="009A74E5">
        <w:rPr>
          <w:rFonts w:asciiTheme="minorHAnsi" w:hAnsiTheme="minorHAnsi" w:cstheme="minorHAnsi"/>
          <w:sz w:val="22"/>
          <w:lang w:val="en-GB"/>
        </w:rPr>
        <w:t xml:space="preserve">the </w:t>
      </w:r>
      <w:r w:rsidRPr="00B64D36">
        <w:rPr>
          <w:rFonts w:asciiTheme="minorHAnsi" w:hAnsiTheme="minorHAnsi" w:cstheme="minorHAnsi"/>
          <w:sz w:val="22"/>
          <w:lang w:val="en-GB"/>
        </w:rPr>
        <w:t xml:space="preserve">EU and </w:t>
      </w:r>
      <w:r>
        <w:rPr>
          <w:rFonts w:asciiTheme="minorHAnsi" w:hAnsiTheme="minorHAnsi" w:cstheme="minorHAnsi"/>
          <w:sz w:val="22"/>
          <w:lang w:val="en-GB"/>
        </w:rPr>
        <w:t>partner</w:t>
      </w:r>
      <w:r w:rsidRPr="00B64D36">
        <w:rPr>
          <w:rFonts w:asciiTheme="minorHAnsi" w:hAnsiTheme="minorHAnsi" w:cstheme="minorHAnsi"/>
          <w:sz w:val="22"/>
          <w:lang w:val="en-GB"/>
        </w:rPr>
        <w:t xml:space="preserve"> countries.</w:t>
      </w:r>
      <w:r>
        <w:rPr>
          <w:rFonts w:asciiTheme="minorHAnsi" w:hAnsiTheme="minorHAnsi" w:cstheme="minorHAnsi"/>
          <w:sz w:val="22"/>
          <w:lang w:val="en-GB"/>
        </w:rPr>
        <w:t xml:space="preserve"> In practice, </w:t>
      </w:r>
      <w:r w:rsidR="00F35B45">
        <w:rPr>
          <w:rFonts w:asciiTheme="minorHAnsi" w:hAnsiTheme="minorHAnsi" w:cstheme="minorHAnsi"/>
          <w:sz w:val="22"/>
          <w:lang w:val="en-GB"/>
        </w:rPr>
        <w:t>e</w:t>
      </w:r>
      <w:r>
        <w:rPr>
          <w:rFonts w:asciiTheme="minorHAnsi" w:hAnsiTheme="minorHAnsi" w:cstheme="minorHAnsi"/>
          <w:sz w:val="22"/>
          <w:lang w:val="en-GB"/>
        </w:rPr>
        <w:t xml:space="preserve">mbassies are limited in their contribution to Joint Programming by programming cycles </w:t>
      </w:r>
      <w:r w:rsidR="00F35B45">
        <w:rPr>
          <w:rFonts w:asciiTheme="minorHAnsi" w:hAnsiTheme="minorHAnsi" w:cstheme="minorHAnsi"/>
          <w:sz w:val="22"/>
          <w:lang w:val="en-GB"/>
        </w:rPr>
        <w:t>and sector priorities</w:t>
      </w:r>
      <w:r w:rsidR="00A266E9">
        <w:rPr>
          <w:rFonts w:asciiTheme="minorHAnsi" w:hAnsiTheme="minorHAnsi" w:cstheme="minorHAnsi"/>
          <w:sz w:val="22"/>
          <w:lang w:val="en-GB"/>
        </w:rPr>
        <w:t xml:space="preserve"> from donor countries</w:t>
      </w:r>
      <w:r>
        <w:rPr>
          <w:rFonts w:asciiTheme="minorHAnsi" w:hAnsiTheme="minorHAnsi" w:cstheme="minorHAnsi"/>
          <w:sz w:val="22"/>
          <w:lang w:val="en-GB"/>
        </w:rPr>
        <w:t>.</w:t>
      </w:r>
    </w:p>
    <w:p w:rsidR="00297BF3" w:rsidRDefault="00B64D36" w:rsidP="009B7155">
      <w:pPr>
        <w:pStyle w:val="ListParagraph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  <w:r w:rsidRPr="00F35B45">
        <w:rPr>
          <w:rFonts w:asciiTheme="minorHAnsi" w:hAnsiTheme="minorHAnsi" w:cstheme="minorHAnsi"/>
          <w:sz w:val="22"/>
          <w:lang w:val="en-GB"/>
        </w:rPr>
        <w:t>Success of J</w:t>
      </w:r>
      <w:r w:rsidR="00E93AFB">
        <w:rPr>
          <w:rFonts w:asciiTheme="minorHAnsi" w:hAnsiTheme="minorHAnsi" w:cstheme="minorHAnsi"/>
          <w:sz w:val="22"/>
          <w:lang w:val="en-GB"/>
        </w:rPr>
        <w:t xml:space="preserve">oint </w:t>
      </w:r>
      <w:r w:rsidRPr="00F35B45">
        <w:rPr>
          <w:rFonts w:asciiTheme="minorHAnsi" w:hAnsiTheme="minorHAnsi" w:cstheme="minorHAnsi"/>
          <w:sz w:val="22"/>
          <w:lang w:val="en-GB"/>
        </w:rPr>
        <w:t>P</w:t>
      </w:r>
      <w:r w:rsidR="00E93AFB">
        <w:rPr>
          <w:rFonts w:asciiTheme="minorHAnsi" w:hAnsiTheme="minorHAnsi" w:cstheme="minorHAnsi"/>
          <w:sz w:val="22"/>
          <w:lang w:val="en-GB"/>
        </w:rPr>
        <w:t>rogramming</w:t>
      </w:r>
      <w:r w:rsidRPr="00F35B45">
        <w:rPr>
          <w:rFonts w:asciiTheme="minorHAnsi" w:hAnsiTheme="minorHAnsi" w:cstheme="minorHAnsi"/>
          <w:sz w:val="22"/>
          <w:lang w:val="en-GB"/>
        </w:rPr>
        <w:t xml:space="preserve"> depends </w:t>
      </w:r>
      <w:r w:rsidR="00F35B45">
        <w:rPr>
          <w:rFonts w:asciiTheme="minorHAnsi" w:hAnsiTheme="minorHAnsi" w:cstheme="minorHAnsi"/>
          <w:sz w:val="22"/>
          <w:lang w:val="en-GB"/>
        </w:rPr>
        <w:t>on</w:t>
      </w:r>
      <w:r w:rsidR="00066D1B">
        <w:rPr>
          <w:rFonts w:asciiTheme="minorHAnsi" w:hAnsiTheme="minorHAnsi" w:cstheme="minorHAnsi"/>
          <w:sz w:val="22"/>
          <w:lang w:val="en-GB"/>
        </w:rPr>
        <w:t xml:space="preserve"> the commitment o</w:t>
      </w:r>
      <w:r w:rsidR="00A266E9">
        <w:rPr>
          <w:rFonts w:asciiTheme="minorHAnsi" w:hAnsiTheme="minorHAnsi" w:cstheme="minorHAnsi"/>
          <w:sz w:val="22"/>
          <w:lang w:val="en-GB"/>
        </w:rPr>
        <w:t>f</w:t>
      </w:r>
      <w:r w:rsidR="00F35B45">
        <w:rPr>
          <w:rFonts w:asciiTheme="minorHAnsi" w:hAnsiTheme="minorHAnsi" w:cstheme="minorHAnsi"/>
          <w:sz w:val="22"/>
          <w:lang w:val="en-GB"/>
        </w:rPr>
        <w:t xml:space="preserve"> many different</w:t>
      </w:r>
      <w:r w:rsidR="00066D1B">
        <w:rPr>
          <w:rFonts w:asciiTheme="minorHAnsi" w:hAnsiTheme="minorHAnsi" w:cstheme="minorHAnsi"/>
          <w:sz w:val="22"/>
          <w:lang w:val="en-GB"/>
        </w:rPr>
        <w:t xml:space="preserve"> actors</w:t>
      </w:r>
      <w:r w:rsidR="00F35B45">
        <w:rPr>
          <w:rFonts w:asciiTheme="minorHAnsi" w:hAnsiTheme="minorHAnsi" w:cstheme="minorHAnsi"/>
          <w:sz w:val="22"/>
          <w:lang w:val="en-GB"/>
        </w:rPr>
        <w:t xml:space="preserve">. </w:t>
      </w:r>
      <w:r w:rsidR="009C384B">
        <w:rPr>
          <w:rFonts w:asciiTheme="minorHAnsi" w:hAnsiTheme="minorHAnsi" w:cstheme="minorHAnsi"/>
          <w:sz w:val="22"/>
          <w:lang w:val="en-GB"/>
        </w:rPr>
        <w:t>T</w:t>
      </w:r>
      <w:r w:rsidR="00F35B45" w:rsidRPr="00297BF3">
        <w:rPr>
          <w:rFonts w:asciiTheme="minorHAnsi" w:hAnsiTheme="minorHAnsi" w:cstheme="minorHAnsi"/>
          <w:sz w:val="22"/>
          <w:lang w:val="en-GB"/>
        </w:rPr>
        <w:t>he</w:t>
      </w:r>
      <w:r w:rsidRPr="00297BF3">
        <w:rPr>
          <w:rFonts w:asciiTheme="minorHAnsi" w:hAnsiTheme="minorHAnsi" w:cstheme="minorHAnsi"/>
          <w:sz w:val="22"/>
          <w:lang w:val="en-GB"/>
        </w:rPr>
        <w:t xml:space="preserve"> </w:t>
      </w:r>
      <w:r w:rsidRPr="00297BF3">
        <w:rPr>
          <w:rFonts w:asciiTheme="minorHAnsi" w:hAnsiTheme="minorHAnsi" w:cstheme="minorHAnsi"/>
          <w:sz w:val="22"/>
          <w:u w:val="single"/>
          <w:lang w:val="en-GB"/>
        </w:rPr>
        <w:t>commitment in the capitals</w:t>
      </w:r>
      <w:r w:rsidR="009C384B">
        <w:rPr>
          <w:rFonts w:asciiTheme="minorHAnsi" w:hAnsiTheme="minorHAnsi" w:cstheme="minorHAnsi"/>
          <w:sz w:val="22"/>
          <w:u w:val="single"/>
          <w:lang w:val="en-GB"/>
        </w:rPr>
        <w:t xml:space="preserve"> for example, is crucial.</w:t>
      </w:r>
      <w:r w:rsidRPr="00297BF3">
        <w:rPr>
          <w:rFonts w:asciiTheme="minorHAnsi" w:hAnsiTheme="minorHAnsi" w:cstheme="minorHAnsi"/>
          <w:sz w:val="22"/>
          <w:lang w:val="en-GB"/>
        </w:rPr>
        <w:t xml:space="preserve"> Question is </w:t>
      </w:r>
      <w:r w:rsidR="009A74E5">
        <w:rPr>
          <w:rFonts w:asciiTheme="minorHAnsi" w:hAnsiTheme="minorHAnsi" w:cstheme="minorHAnsi"/>
          <w:sz w:val="22"/>
          <w:lang w:val="en-GB"/>
        </w:rPr>
        <w:t>if</w:t>
      </w:r>
      <w:r w:rsidR="009A74E5" w:rsidRPr="00297BF3">
        <w:rPr>
          <w:rFonts w:asciiTheme="minorHAnsi" w:hAnsiTheme="minorHAnsi" w:cstheme="minorHAnsi"/>
          <w:sz w:val="22"/>
          <w:lang w:val="en-GB"/>
        </w:rPr>
        <w:t xml:space="preserve"> </w:t>
      </w:r>
      <w:r w:rsidRPr="00297BF3">
        <w:rPr>
          <w:rFonts w:asciiTheme="minorHAnsi" w:hAnsiTheme="minorHAnsi" w:cstheme="minorHAnsi"/>
          <w:sz w:val="22"/>
          <w:lang w:val="en-GB"/>
        </w:rPr>
        <w:t>J</w:t>
      </w:r>
      <w:r w:rsidR="00E93AFB">
        <w:rPr>
          <w:rFonts w:asciiTheme="minorHAnsi" w:hAnsiTheme="minorHAnsi" w:cstheme="minorHAnsi"/>
          <w:sz w:val="22"/>
          <w:lang w:val="en-GB"/>
        </w:rPr>
        <w:t xml:space="preserve">oint </w:t>
      </w:r>
      <w:r w:rsidRPr="00297BF3">
        <w:rPr>
          <w:rFonts w:asciiTheme="minorHAnsi" w:hAnsiTheme="minorHAnsi" w:cstheme="minorHAnsi"/>
          <w:sz w:val="22"/>
          <w:lang w:val="en-GB"/>
        </w:rPr>
        <w:t>P</w:t>
      </w:r>
      <w:r w:rsidR="00E93AFB">
        <w:rPr>
          <w:rFonts w:asciiTheme="minorHAnsi" w:hAnsiTheme="minorHAnsi" w:cstheme="minorHAnsi"/>
          <w:sz w:val="22"/>
          <w:lang w:val="en-GB"/>
        </w:rPr>
        <w:t>rogramming</w:t>
      </w:r>
      <w:r w:rsidRPr="00297BF3">
        <w:rPr>
          <w:rFonts w:asciiTheme="minorHAnsi" w:hAnsiTheme="minorHAnsi" w:cstheme="minorHAnsi"/>
          <w:sz w:val="22"/>
          <w:lang w:val="en-GB"/>
        </w:rPr>
        <w:t xml:space="preserve"> is "domestic policy" proof for different </w:t>
      </w:r>
      <w:r w:rsidR="00E93AFB">
        <w:rPr>
          <w:rFonts w:asciiTheme="minorHAnsi" w:hAnsiTheme="minorHAnsi" w:cstheme="minorHAnsi"/>
          <w:sz w:val="22"/>
          <w:lang w:val="en-GB"/>
        </w:rPr>
        <w:t>m</w:t>
      </w:r>
      <w:r w:rsidR="009B7155" w:rsidRPr="00297BF3">
        <w:rPr>
          <w:rFonts w:asciiTheme="minorHAnsi" w:hAnsiTheme="minorHAnsi" w:cstheme="minorHAnsi"/>
          <w:sz w:val="22"/>
          <w:lang w:val="en-GB"/>
        </w:rPr>
        <w:t xml:space="preserve">ember </w:t>
      </w:r>
      <w:r w:rsidR="00E93AFB">
        <w:rPr>
          <w:rFonts w:asciiTheme="minorHAnsi" w:hAnsiTheme="minorHAnsi" w:cstheme="minorHAnsi"/>
          <w:sz w:val="22"/>
          <w:lang w:val="en-GB"/>
        </w:rPr>
        <w:t>s</w:t>
      </w:r>
      <w:r w:rsidR="009B7155" w:rsidRPr="00297BF3">
        <w:rPr>
          <w:rFonts w:asciiTheme="minorHAnsi" w:hAnsiTheme="minorHAnsi" w:cstheme="minorHAnsi"/>
          <w:sz w:val="22"/>
          <w:lang w:val="en-GB"/>
        </w:rPr>
        <w:t>tates</w:t>
      </w:r>
      <w:r w:rsidRPr="00297BF3">
        <w:rPr>
          <w:rFonts w:asciiTheme="minorHAnsi" w:hAnsiTheme="minorHAnsi" w:cstheme="minorHAnsi"/>
          <w:sz w:val="22"/>
          <w:lang w:val="en-GB"/>
        </w:rPr>
        <w:t xml:space="preserve">. </w:t>
      </w:r>
      <w:r w:rsidR="00BC1AFD" w:rsidRPr="00297BF3">
        <w:rPr>
          <w:rFonts w:asciiTheme="minorHAnsi" w:hAnsiTheme="minorHAnsi" w:cstheme="minorHAnsi"/>
          <w:sz w:val="22"/>
          <w:lang w:val="en-GB"/>
        </w:rPr>
        <w:t xml:space="preserve">Member </w:t>
      </w:r>
      <w:r w:rsidR="00E93AFB">
        <w:rPr>
          <w:rFonts w:asciiTheme="minorHAnsi" w:hAnsiTheme="minorHAnsi" w:cstheme="minorHAnsi"/>
          <w:sz w:val="22"/>
          <w:lang w:val="en-GB"/>
        </w:rPr>
        <w:t>s</w:t>
      </w:r>
      <w:r w:rsidR="00BC1AFD" w:rsidRPr="00297BF3">
        <w:rPr>
          <w:rFonts w:asciiTheme="minorHAnsi" w:hAnsiTheme="minorHAnsi" w:cstheme="minorHAnsi"/>
          <w:sz w:val="22"/>
          <w:lang w:val="en-GB"/>
        </w:rPr>
        <w:t xml:space="preserve">tates </w:t>
      </w:r>
      <w:r w:rsidR="009A74E5">
        <w:rPr>
          <w:rFonts w:asciiTheme="minorHAnsi" w:hAnsiTheme="minorHAnsi" w:cstheme="minorHAnsi"/>
          <w:sz w:val="22"/>
          <w:lang w:val="en-GB"/>
        </w:rPr>
        <w:t>are usually not keen on leaving</w:t>
      </w:r>
      <w:r w:rsidR="00BC1AFD" w:rsidRPr="00297BF3">
        <w:rPr>
          <w:rFonts w:asciiTheme="minorHAnsi" w:hAnsiTheme="minorHAnsi" w:cstheme="minorHAnsi"/>
          <w:sz w:val="22"/>
          <w:lang w:val="en-GB"/>
        </w:rPr>
        <w:t xml:space="preserve"> </w:t>
      </w:r>
      <w:r w:rsidR="009A74E5">
        <w:rPr>
          <w:rFonts w:asciiTheme="minorHAnsi" w:hAnsiTheme="minorHAnsi" w:cstheme="minorHAnsi"/>
          <w:sz w:val="22"/>
          <w:lang w:val="en-GB"/>
        </w:rPr>
        <w:t xml:space="preserve">the </w:t>
      </w:r>
      <w:r w:rsidR="00BC1AFD" w:rsidRPr="00297BF3">
        <w:rPr>
          <w:rFonts w:asciiTheme="minorHAnsi" w:hAnsiTheme="minorHAnsi" w:cstheme="minorHAnsi"/>
          <w:sz w:val="22"/>
          <w:lang w:val="en-GB"/>
        </w:rPr>
        <w:t>sectors</w:t>
      </w:r>
      <w:r w:rsidR="009A74E5">
        <w:rPr>
          <w:rFonts w:asciiTheme="minorHAnsi" w:hAnsiTheme="minorHAnsi" w:cstheme="minorHAnsi"/>
          <w:sz w:val="22"/>
          <w:lang w:val="en-GB"/>
        </w:rPr>
        <w:t xml:space="preserve"> that are most ‘visible’ to the public</w:t>
      </w:r>
      <w:r w:rsidR="009A2990">
        <w:rPr>
          <w:rFonts w:asciiTheme="minorHAnsi" w:hAnsiTheme="minorHAnsi" w:cstheme="minorHAnsi"/>
          <w:sz w:val="22"/>
          <w:lang w:val="en-GB"/>
        </w:rPr>
        <w:t>. This domestic political agenda reflects the accountability to our tax payers and is something we need to take into account</w:t>
      </w:r>
      <w:r w:rsidR="00BC1AFD" w:rsidRPr="00297BF3">
        <w:rPr>
          <w:rFonts w:asciiTheme="minorHAnsi" w:hAnsiTheme="minorHAnsi" w:cstheme="minorHAnsi"/>
          <w:sz w:val="22"/>
          <w:lang w:val="en-GB"/>
        </w:rPr>
        <w:t>.</w:t>
      </w:r>
      <w:r w:rsidR="00066D1B">
        <w:rPr>
          <w:rFonts w:asciiTheme="minorHAnsi" w:hAnsiTheme="minorHAnsi" w:cstheme="minorHAnsi"/>
          <w:sz w:val="22"/>
          <w:lang w:val="en-GB"/>
        </w:rPr>
        <w:t xml:space="preserve"> In other words, how far can we go with accepting consequences of Joint Programming into our own systems of planning and implementation?</w:t>
      </w:r>
    </w:p>
    <w:p w:rsidR="00B64D36" w:rsidRPr="00B64D36" w:rsidRDefault="00B64D36" w:rsidP="009B7155">
      <w:pPr>
        <w:pStyle w:val="ListParagraph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  <w:r w:rsidRPr="007463E2">
        <w:rPr>
          <w:rFonts w:asciiTheme="minorHAnsi" w:hAnsiTheme="minorHAnsi" w:cstheme="minorHAnsi"/>
          <w:sz w:val="22"/>
          <w:u w:val="single"/>
          <w:lang w:val="en-GB"/>
        </w:rPr>
        <w:t>Long term vision and commitment</w:t>
      </w:r>
      <w:r w:rsidRPr="00B64D36">
        <w:rPr>
          <w:rFonts w:asciiTheme="minorHAnsi" w:hAnsiTheme="minorHAnsi" w:cstheme="minorHAnsi"/>
          <w:sz w:val="22"/>
          <w:lang w:val="en-GB"/>
        </w:rPr>
        <w:t xml:space="preserve"> of </w:t>
      </w:r>
      <w:r w:rsidR="008B3A51">
        <w:rPr>
          <w:rFonts w:asciiTheme="minorHAnsi" w:hAnsiTheme="minorHAnsi" w:cstheme="minorHAnsi"/>
          <w:sz w:val="22"/>
          <w:lang w:val="en-GB"/>
        </w:rPr>
        <w:t xml:space="preserve">host </w:t>
      </w:r>
      <w:r w:rsidRPr="00B64D36">
        <w:rPr>
          <w:rFonts w:asciiTheme="minorHAnsi" w:hAnsiTheme="minorHAnsi" w:cstheme="minorHAnsi"/>
          <w:sz w:val="22"/>
          <w:lang w:val="en-GB"/>
        </w:rPr>
        <w:t>countr</w:t>
      </w:r>
      <w:r w:rsidR="009A74E5">
        <w:rPr>
          <w:rFonts w:asciiTheme="minorHAnsi" w:hAnsiTheme="minorHAnsi" w:cstheme="minorHAnsi"/>
          <w:sz w:val="22"/>
          <w:lang w:val="en-GB"/>
        </w:rPr>
        <w:t>ies</w:t>
      </w:r>
      <w:r w:rsidR="002018D2">
        <w:rPr>
          <w:rFonts w:asciiTheme="minorHAnsi" w:hAnsiTheme="minorHAnsi" w:cstheme="minorHAnsi"/>
          <w:sz w:val="22"/>
          <w:lang w:val="en-GB"/>
        </w:rPr>
        <w:t xml:space="preserve"> </w:t>
      </w:r>
      <w:r w:rsidRPr="00B64D36">
        <w:rPr>
          <w:rFonts w:asciiTheme="minorHAnsi" w:hAnsiTheme="minorHAnsi" w:cstheme="minorHAnsi"/>
          <w:sz w:val="22"/>
          <w:lang w:val="en-GB"/>
        </w:rPr>
        <w:t xml:space="preserve">is essential. </w:t>
      </w:r>
      <w:r w:rsidR="009A74E5">
        <w:rPr>
          <w:rFonts w:asciiTheme="minorHAnsi" w:hAnsiTheme="minorHAnsi" w:cstheme="minorHAnsi"/>
          <w:sz w:val="22"/>
          <w:lang w:val="en-GB"/>
        </w:rPr>
        <w:t>I</w:t>
      </w:r>
      <w:r w:rsidR="009A74E5" w:rsidRPr="00B64D36">
        <w:rPr>
          <w:rFonts w:asciiTheme="minorHAnsi" w:hAnsiTheme="minorHAnsi" w:cstheme="minorHAnsi"/>
          <w:sz w:val="22"/>
          <w:lang w:val="en-GB"/>
        </w:rPr>
        <w:t>t</w:t>
      </w:r>
      <w:r w:rsidR="009A74E5">
        <w:rPr>
          <w:rFonts w:asciiTheme="minorHAnsi" w:hAnsiTheme="minorHAnsi" w:cstheme="minorHAnsi"/>
          <w:sz w:val="22"/>
          <w:lang w:val="en-GB"/>
        </w:rPr>
        <w:t xml:space="preserve"> i</w:t>
      </w:r>
      <w:r w:rsidR="009A74E5" w:rsidRPr="00B64D36">
        <w:rPr>
          <w:rFonts w:asciiTheme="minorHAnsi" w:hAnsiTheme="minorHAnsi" w:cstheme="minorHAnsi"/>
          <w:sz w:val="22"/>
          <w:lang w:val="en-GB"/>
        </w:rPr>
        <w:t xml:space="preserve">s difficult to develop an effective joint </w:t>
      </w:r>
      <w:r w:rsidR="009A74E5">
        <w:rPr>
          <w:rFonts w:asciiTheme="minorHAnsi" w:hAnsiTheme="minorHAnsi" w:cstheme="minorHAnsi"/>
          <w:sz w:val="22"/>
          <w:lang w:val="en-GB"/>
        </w:rPr>
        <w:t xml:space="preserve">assistance </w:t>
      </w:r>
      <w:r w:rsidR="009A74E5" w:rsidRPr="00B64D36">
        <w:rPr>
          <w:rFonts w:asciiTheme="minorHAnsi" w:hAnsiTheme="minorHAnsi" w:cstheme="minorHAnsi"/>
          <w:sz w:val="22"/>
          <w:lang w:val="en-GB"/>
        </w:rPr>
        <w:t>strategy</w:t>
      </w:r>
      <w:r w:rsidR="009A74E5">
        <w:rPr>
          <w:rFonts w:asciiTheme="minorHAnsi" w:hAnsiTheme="minorHAnsi" w:cstheme="minorHAnsi"/>
          <w:sz w:val="22"/>
          <w:lang w:val="en-GB"/>
        </w:rPr>
        <w:t xml:space="preserve"> </w:t>
      </w:r>
      <w:r w:rsidR="009542D9">
        <w:rPr>
          <w:rFonts w:asciiTheme="minorHAnsi" w:hAnsiTheme="minorHAnsi" w:cstheme="minorHAnsi"/>
          <w:sz w:val="22"/>
          <w:lang w:val="en-GB"/>
        </w:rPr>
        <w:t xml:space="preserve">if </w:t>
      </w:r>
      <w:r w:rsidR="009542D9" w:rsidRPr="00B64D36">
        <w:rPr>
          <w:rFonts w:asciiTheme="minorHAnsi" w:hAnsiTheme="minorHAnsi" w:cstheme="minorHAnsi"/>
          <w:sz w:val="22"/>
          <w:lang w:val="en-GB"/>
        </w:rPr>
        <w:t>a</w:t>
      </w:r>
      <w:r w:rsidRPr="00B64D36">
        <w:rPr>
          <w:rFonts w:asciiTheme="minorHAnsi" w:hAnsiTheme="minorHAnsi" w:cstheme="minorHAnsi"/>
          <w:sz w:val="22"/>
          <w:lang w:val="en-GB"/>
        </w:rPr>
        <w:t xml:space="preserve"> </w:t>
      </w:r>
      <w:r w:rsidR="002E73F8">
        <w:rPr>
          <w:rFonts w:asciiTheme="minorHAnsi" w:hAnsiTheme="minorHAnsi" w:cstheme="minorHAnsi"/>
          <w:sz w:val="22"/>
          <w:lang w:val="en-GB"/>
        </w:rPr>
        <w:t xml:space="preserve">clear poverty reduction and inclusive growth strategy </w:t>
      </w:r>
      <w:r w:rsidR="009A74E5">
        <w:rPr>
          <w:rFonts w:asciiTheme="minorHAnsi" w:hAnsiTheme="minorHAnsi" w:cstheme="minorHAnsi"/>
          <w:sz w:val="22"/>
          <w:lang w:val="en-GB"/>
        </w:rPr>
        <w:t xml:space="preserve">is lacking and if there is </w:t>
      </w:r>
      <w:r w:rsidR="009542D9">
        <w:rPr>
          <w:rFonts w:asciiTheme="minorHAnsi" w:hAnsiTheme="minorHAnsi" w:cstheme="minorHAnsi"/>
          <w:sz w:val="22"/>
          <w:lang w:val="en-GB"/>
        </w:rPr>
        <w:t xml:space="preserve">no </w:t>
      </w:r>
      <w:r w:rsidR="009542D9" w:rsidRPr="00B64D36">
        <w:rPr>
          <w:rFonts w:asciiTheme="minorHAnsi" w:hAnsiTheme="minorHAnsi" w:cstheme="minorHAnsi"/>
          <w:sz w:val="22"/>
          <w:lang w:val="en-GB"/>
        </w:rPr>
        <w:t>commitment</w:t>
      </w:r>
      <w:r w:rsidRPr="00B64D36">
        <w:rPr>
          <w:rFonts w:asciiTheme="minorHAnsi" w:hAnsiTheme="minorHAnsi" w:cstheme="minorHAnsi"/>
          <w:sz w:val="22"/>
          <w:lang w:val="en-GB"/>
        </w:rPr>
        <w:t xml:space="preserve"> of the authorities. </w:t>
      </w:r>
      <w:r w:rsidR="009A74E5">
        <w:rPr>
          <w:rFonts w:asciiTheme="minorHAnsi" w:hAnsiTheme="minorHAnsi" w:cstheme="minorHAnsi"/>
          <w:sz w:val="22"/>
          <w:lang w:val="en-GB"/>
        </w:rPr>
        <w:t xml:space="preserve">This is mandatory to realise success. </w:t>
      </w:r>
    </w:p>
    <w:p w:rsidR="00B64D36" w:rsidRPr="00B64D36" w:rsidRDefault="00B64D36" w:rsidP="009B7155">
      <w:pPr>
        <w:pStyle w:val="ListParagraph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  <w:r w:rsidRPr="009B7155">
        <w:rPr>
          <w:rFonts w:asciiTheme="minorHAnsi" w:hAnsiTheme="minorHAnsi" w:cstheme="minorHAnsi"/>
          <w:sz w:val="22"/>
          <w:u w:val="single"/>
          <w:lang w:val="en-GB"/>
        </w:rPr>
        <w:t>Different views on aid modalities.</w:t>
      </w:r>
      <w:r w:rsidRPr="00B64D36">
        <w:rPr>
          <w:rFonts w:asciiTheme="minorHAnsi" w:hAnsiTheme="minorHAnsi" w:cstheme="minorHAnsi"/>
          <w:sz w:val="22"/>
          <w:lang w:val="en-GB"/>
        </w:rPr>
        <w:t xml:space="preserve"> Member states have different opinions on </w:t>
      </w:r>
      <w:r w:rsidR="00297BF3">
        <w:rPr>
          <w:rFonts w:asciiTheme="minorHAnsi" w:hAnsiTheme="minorHAnsi" w:cstheme="minorHAnsi"/>
          <w:sz w:val="22"/>
          <w:lang w:val="en-GB"/>
        </w:rPr>
        <w:t>the most effective way of using aid modalities</w:t>
      </w:r>
      <w:r w:rsidRPr="00B64D36">
        <w:rPr>
          <w:rFonts w:asciiTheme="minorHAnsi" w:hAnsiTheme="minorHAnsi" w:cstheme="minorHAnsi"/>
          <w:sz w:val="22"/>
          <w:lang w:val="en-GB"/>
        </w:rPr>
        <w:t xml:space="preserve">. For example, the </w:t>
      </w:r>
      <w:r w:rsidR="00E93AFB" w:rsidRPr="00B64D36">
        <w:rPr>
          <w:rFonts w:asciiTheme="minorHAnsi" w:hAnsiTheme="minorHAnsi" w:cstheme="minorHAnsi"/>
          <w:sz w:val="22"/>
          <w:lang w:val="en-GB"/>
        </w:rPr>
        <w:t>N</w:t>
      </w:r>
      <w:r w:rsidR="00E93AFB">
        <w:rPr>
          <w:rFonts w:asciiTheme="minorHAnsi" w:hAnsiTheme="minorHAnsi" w:cstheme="minorHAnsi"/>
          <w:sz w:val="22"/>
          <w:lang w:val="en-GB"/>
        </w:rPr>
        <w:t>L</w:t>
      </w:r>
      <w:r w:rsidR="00E93AFB" w:rsidRPr="00B64D36">
        <w:rPr>
          <w:rFonts w:asciiTheme="minorHAnsi" w:hAnsiTheme="minorHAnsi" w:cstheme="minorHAnsi"/>
          <w:sz w:val="22"/>
          <w:lang w:val="en-GB"/>
        </w:rPr>
        <w:t xml:space="preserve"> </w:t>
      </w:r>
      <w:r w:rsidR="008B3A51">
        <w:rPr>
          <w:rFonts w:asciiTheme="minorHAnsi" w:hAnsiTheme="minorHAnsi" w:cstheme="minorHAnsi"/>
          <w:sz w:val="22"/>
          <w:lang w:val="en-GB"/>
        </w:rPr>
        <w:t xml:space="preserve">has stopped providing </w:t>
      </w:r>
      <w:r w:rsidRPr="00B64D36">
        <w:rPr>
          <w:rFonts w:asciiTheme="minorHAnsi" w:hAnsiTheme="minorHAnsi" w:cstheme="minorHAnsi"/>
          <w:sz w:val="22"/>
          <w:lang w:val="en-GB"/>
        </w:rPr>
        <w:t>general budget support</w:t>
      </w:r>
      <w:r w:rsidR="008B3A51">
        <w:rPr>
          <w:rFonts w:asciiTheme="minorHAnsi" w:hAnsiTheme="minorHAnsi" w:cstheme="minorHAnsi"/>
          <w:sz w:val="22"/>
          <w:lang w:val="en-GB"/>
        </w:rPr>
        <w:t xml:space="preserve"> and is investing more in other financing modalities like Public Private Partnerships</w:t>
      </w:r>
      <w:r w:rsidRPr="00B64D36">
        <w:rPr>
          <w:rFonts w:asciiTheme="minorHAnsi" w:hAnsiTheme="minorHAnsi" w:cstheme="minorHAnsi"/>
          <w:sz w:val="22"/>
          <w:lang w:val="en-GB"/>
        </w:rPr>
        <w:t xml:space="preserve">. </w:t>
      </w:r>
    </w:p>
    <w:p w:rsidR="00B64D36" w:rsidRPr="00BC1AFD" w:rsidRDefault="00B64D36" w:rsidP="00B64D36">
      <w:pPr>
        <w:pStyle w:val="ListParagraph"/>
        <w:spacing w:after="0" w:line="360" w:lineRule="auto"/>
        <w:ind w:left="360"/>
        <w:rPr>
          <w:rFonts w:asciiTheme="minorHAnsi" w:hAnsiTheme="minorHAnsi" w:cstheme="minorHAnsi"/>
          <w:sz w:val="22"/>
          <w:lang w:val="en-GB"/>
        </w:rPr>
      </w:pPr>
    </w:p>
    <w:p w:rsidR="00334A00" w:rsidRDefault="00BC1AFD" w:rsidP="00155740">
      <w:pPr>
        <w:spacing w:after="0" w:line="360" w:lineRule="auto"/>
        <w:rPr>
          <w:rFonts w:asciiTheme="minorHAnsi" w:hAnsiTheme="minorHAnsi" w:cstheme="minorHAnsi"/>
          <w:b/>
          <w:sz w:val="22"/>
          <w:u w:val="single"/>
          <w:lang w:val="en-GB"/>
        </w:rPr>
      </w:pPr>
      <w:r w:rsidRPr="00B64D36">
        <w:rPr>
          <w:rFonts w:asciiTheme="minorHAnsi" w:hAnsiTheme="minorHAnsi" w:cstheme="minorHAnsi"/>
          <w:b/>
          <w:sz w:val="22"/>
          <w:u w:val="single"/>
          <w:lang w:val="en-GB"/>
        </w:rPr>
        <w:t xml:space="preserve">NL </w:t>
      </w:r>
      <w:r w:rsidR="00155740" w:rsidRPr="00B64D36">
        <w:rPr>
          <w:rFonts w:asciiTheme="minorHAnsi" w:hAnsiTheme="minorHAnsi" w:cstheme="minorHAnsi"/>
          <w:b/>
          <w:sz w:val="22"/>
          <w:u w:val="single"/>
          <w:lang w:val="en-GB"/>
        </w:rPr>
        <w:t>Actions:</w:t>
      </w:r>
    </w:p>
    <w:p w:rsidR="00E93AFB" w:rsidRDefault="008B3A51" w:rsidP="00E93AFB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  <w:r w:rsidRPr="001A3451">
        <w:rPr>
          <w:rFonts w:asciiTheme="minorHAnsi" w:hAnsiTheme="minorHAnsi" w:cstheme="minorHAnsi"/>
          <w:sz w:val="22"/>
          <w:lang w:val="en-GB"/>
        </w:rPr>
        <w:t>Although I fully recognise these hurdles</w:t>
      </w:r>
      <w:r w:rsidR="00E93AFB">
        <w:rPr>
          <w:rFonts w:asciiTheme="minorHAnsi" w:hAnsiTheme="minorHAnsi" w:cstheme="minorHAnsi"/>
          <w:sz w:val="22"/>
          <w:lang w:val="en-GB"/>
        </w:rPr>
        <w:t>,</w:t>
      </w:r>
      <w:r w:rsidRPr="001A3451">
        <w:rPr>
          <w:rFonts w:asciiTheme="minorHAnsi" w:hAnsiTheme="minorHAnsi" w:cstheme="minorHAnsi"/>
          <w:sz w:val="22"/>
          <w:lang w:val="en-GB"/>
        </w:rPr>
        <w:t xml:space="preserve"> I still feel that joint programming </w:t>
      </w:r>
      <w:r w:rsidR="001A3451">
        <w:rPr>
          <w:rFonts w:asciiTheme="minorHAnsi" w:hAnsiTheme="minorHAnsi" w:cstheme="minorHAnsi"/>
          <w:sz w:val="22"/>
          <w:lang w:val="en-GB"/>
        </w:rPr>
        <w:t>is certainly worth our efforts and commitment. Aid can become s</w:t>
      </w:r>
      <w:r w:rsidRPr="001A3451">
        <w:rPr>
          <w:rFonts w:asciiTheme="minorHAnsi" w:hAnsiTheme="minorHAnsi" w:cstheme="minorHAnsi"/>
          <w:sz w:val="22"/>
          <w:lang w:val="en-GB"/>
        </w:rPr>
        <w:t>o much more effective</w:t>
      </w:r>
      <w:r w:rsidR="009C384B" w:rsidRPr="001A3451">
        <w:rPr>
          <w:rFonts w:asciiTheme="minorHAnsi" w:hAnsiTheme="minorHAnsi" w:cstheme="minorHAnsi"/>
          <w:sz w:val="22"/>
          <w:lang w:val="en-GB"/>
        </w:rPr>
        <w:t>.</w:t>
      </w:r>
      <w:r w:rsidRPr="001A3451">
        <w:rPr>
          <w:rFonts w:asciiTheme="minorHAnsi" w:hAnsiTheme="minorHAnsi" w:cstheme="minorHAnsi"/>
          <w:sz w:val="22"/>
          <w:lang w:val="en-GB"/>
        </w:rPr>
        <w:t xml:space="preserve"> </w:t>
      </w:r>
      <w:r w:rsidR="009A74E5" w:rsidRPr="001A3451">
        <w:rPr>
          <w:rFonts w:asciiTheme="minorHAnsi" w:hAnsiTheme="minorHAnsi" w:cstheme="minorHAnsi"/>
          <w:sz w:val="22"/>
          <w:lang w:val="en-GB"/>
        </w:rPr>
        <w:t>Let’s</w:t>
      </w:r>
      <w:r w:rsidR="001A3451">
        <w:rPr>
          <w:rFonts w:asciiTheme="minorHAnsi" w:hAnsiTheme="minorHAnsi" w:cstheme="minorHAnsi"/>
          <w:sz w:val="22"/>
          <w:lang w:val="en-GB"/>
        </w:rPr>
        <w:t xml:space="preserve"> concentrate on what we </w:t>
      </w:r>
      <w:r w:rsidR="001A3451" w:rsidRPr="001A3451">
        <w:rPr>
          <w:rFonts w:asciiTheme="minorHAnsi" w:hAnsiTheme="minorHAnsi" w:cstheme="minorHAnsi"/>
          <w:sz w:val="22"/>
          <w:u w:val="single"/>
          <w:lang w:val="en-GB"/>
        </w:rPr>
        <w:t>can</w:t>
      </w:r>
      <w:r w:rsidRPr="001A3451">
        <w:rPr>
          <w:rFonts w:asciiTheme="minorHAnsi" w:hAnsiTheme="minorHAnsi" w:cstheme="minorHAnsi"/>
          <w:sz w:val="22"/>
          <w:lang w:val="en-GB"/>
        </w:rPr>
        <w:t xml:space="preserve"> </w:t>
      </w:r>
      <w:r w:rsidR="009A74E5">
        <w:rPr>
          <w:rFonts w:asciiTheme="minorHAnsi" w:hAnsiTheme="minorHAnsi" w:cstheme="minorHAnsi"/>
          <w:sz w:val="22"/>
          <w:lang w:val="en-GB"/>
        </w:rPr>
        <w:t>achieve</w:t>
      </w:r>
      <w:r w:rsidR="00D27F59" w:rsidRPr="001A3451">
        <w:rPr>
          <w:rFonts w:asciiTheme="minorHAnsi" w:hAnsiTheme="minorHAnsi" w:cstheme="minorHAnsi"/>
          <w:sz w:val="22"/>
          <w:lang w:val="en-GB"/>
        </w:rPr>
        <w:t>:</w:t>
      </w:r>
    </w:p>
    <w:p w:rsidR="00E93AFB" w:rsidRDefault="009C384B" w:rsidP="00E93AFB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  <w:r w:rsidRPr="00E93AFB">
        <w:rPr>
          <w:rFonts w:asciiTheme="minorHAnsi" w:hAnsiTheme="minorHAnsi" w:cstheme="minorHAnsi"/>
          <w:sz w:val="22"/>
          <w:lang w:val="en-GB"/>
        </w:rPr>
        <w:t>Our Minister is willing and committed to adhere to the agreed division of labour even if this influences our sector choices</w:t>
      </w:r>
      <w:r w:rsidR="009A2990">
        <w:rPr>
          <w:rFonts w:asciiTheme="minorHAnsi" w:hAnsiTheme="minorHAnsi" w:cstheme="minorHAnsi"/>
          <w:sz w:val="22"/>
          <w:lang w:val="en-GB"/>
        </w:rPr>
        <w:t xml:space="preserve"> For example the Netherlands is willing to leave a sector if that is the outcome of a joint division of labour process. </w:t>
      </w:r>
    </w:p>
    <w:p w:rsidR="00E93AFB" w:rsidRDefault="009A74E5" w:rsidP="00E93AFB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  <w:r w:rsidRPr="00E93AFB">
        <w:rPr>
          <w:rFonts w:asciiTheme="minorHAnsi" w:hAnsiTheme="minorHAnsi" w:cstheme="minorHAnsi"/>
          <w:sz w:val="22"/>
          <w:lang w:val="en-GB"/>
        </w:rPr>
        <w:t xml:space="preserve">The </w:t>
      </w:r>
      <w:r w:rsidR="00B64D36" w:rsidRPr="00E93AFB">
        <w:rPr>
          <w:rFonts w:asciiTheme="minorHAnsi" w:hAnsiTheme="minorHAnsi" w:cstheme="minorHAnsi"/>
          <w:sz w:val="22"/>
          <w:lang w:val="en-GB"/>
        </w:rPr>
        <w:t>NL</w:t>
      </w:r>
      <w:r w:rsidR="00334A00" w:rsidRPr="00E93AFB">
        <w:rPr>
          <w:rFonts w:asciiTheme="minorHAnsi" w:hAnsiTheme="minorHAnsi" w:cstheme="minorHAnsi"/>
          <w:sz w:val="22"/>
          <w:lang w:val="en-GB"/>
        </w:rPr>
        <w:t xml:space="preserve"> </w:t>
      </w:r>
      <w:r w:rsidR="00187CFF" w:rsidRPr="00E93AFB">
        <w:rPr>
          <w:rFonts w:asciiTheme="minorHAnsi" w:hAnsiTheme="minorHAnsi" w:cstheme="minorHAnsi"/>
          <w:sz w:val="22"/>
          <w:lang w:val="en-GB"/>
        </w:rPr>
        <w:t xml:space="preserve">introduced </w:t>
      </w:r>
      <w:r w:rsidR="00F85C82" w:rsidRPr="00E93AFB">
        <w:rPr>
          <w:rFonts w:asciiTheme="minorHAnsi" w:hAnsiTheme="minorHAnsi" w:cstheme="minorHAnsi"/>
          <w:sz w:val="22"/>
          <w:lang w:val="en-GB"/>
        </w:rPr>
        <w:t xml:space="preserve">a </w:t>
      </w:r>
      <w:r w:rsidR="002E73F8">
        <w:rPr>
          <w:rFonts w:asciiTheme="minorHAnsi" w:hAnsiTheme="minorHAnsi" w:cstheme="minorHAnsi"/>
          <w:sz w:val="22"/>
          <w:lang w:val="en-GB"/>
        </w:rPr>
        <w:t>more flexible p</w:t>
      </w:r>
      <w:r w:rsidR="009C384B" w:rsidRPr="00E93AFB">
        <w:rPr>
          <w:rFonts w:asciiTheme="minorHAnsi" w:hAnsiTheme="minorHAnsi" w:cstheme="minorHAnsi"/>
          <w:sz w:val="22"/>
          <w:lang w:val="en-GB"/>
        </w:rPr>
        <w:t>lanning proces</w:t>
      </w:r>
      <w:r w:rsidRPr="00E93AFB">
        <w:rPr>
          <w:rFonts w:asciiTheme="minorHAnsi" w:hAnsiTheme="minorHAnsi" w:cstheme="minorHAnsi"/>
          <w:sz w:val="22"/>
          <w:lang w:val="en-GB"/>
        </w:rPr>
        <w:t>s</w:t>
      </w:r>
      <w:r w:rsidR="009C384B" w:rsidRPr="00E93AFB">
        <w:rPr>
          <w:rFonts w:asciiTheme="minorHAnsi" w:hAnsiTheme="minorHAnsi" w:cstheme="minorHAnsi"/>
          <w:sz w:val="22"/>
          <w:lang w:val="en-GB"/>
        </w:rPr>
        <w:t xml:space="preserve"> (Multi Annual Strategic Plans on a rolling basis) to allow embassies to join the planning cycle of the host country and the EU</w:t>
      </w:r>
      <w:r w:rsidRPr="00E93AFB">
        <w:rPr>
          <w:rFonts w:asciiTheme="minorHAnsi" w:hAnsiTheme="minorHAnsi" w:cstheme="minorHAnsi"/>
          <w:sz w:val="22"/>
          <w:lang w:val="en-GB"/>
        </w:rPr>
        <w:t>.</w:t>
      </w:r>
      <w:r w:rsidR="009C384B" w:rsidRPr="00E93AFB">
        <w:rPr>
          <w:rFonts w:asciiTheme="minorHAnsi" w:hAnsiTheme="minorHAnsi" w:cstheme="minorHAnsi"/>
          <w:sz w:val="22"/>
          <w:lang w:val="en-GB"/>
        </w:rPr>
        <w:t xml:space="preserve"> </w:t>
      </w:r>
    </w:p>
    <w:p w:rsidR="00E93AFB" w:rsidRDefault="00D27F59" w:rsidP="00E93AFB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  <w:r w:rsidRPr="00E93AFB">
        <w:rPr>
          <w:rFonts w:asciiTheme="minorHAnsi" w:hAnsiTheme="minorHAnsi" w:cstheme="minorHAnsi"/>
          <w:sz w:val="22"/>
          <w:lang w:val="en-GB"/>
        </w:rPr>
        <w:t xml:space="preserve">The </w:t>
      </w:r>
      <w:r w:rsidR="00187CFF" w:rsidRPr="00E93AFB">
        <w:rPr>
          <w:rFonts w:asciiTheme="minorHAnsi" w:hAnsiTheme="minorHAnsi" w:cstheme="minorHAnsi"/>
          <w:sz w:val="22"/>
          <w:lang w:val="en-GB"/>
        </w:rPr>
        <w:t>Multi</w:t>
      </w:r>
      <w:r w:rsidRPr="00E93AFB">
        <w:rPr>
          <w:rFonts w:asciiTheme="minorHAnsi" w:hAnsiTheme="minorHAnsi" w:cstheme="minorHAnsi"/>
          <w:sz w:val="22"/>
          <w:lang w:val="en-GB"/>
        </w:rPr>
        <w:t xml:space="preserve"> Annual</w:t>
      </w:r>
      <w:r w:rsidR="00187CFF" w:rsidRPr="00E93AFB">
        <w:rPr>
          <w:rFonts w:asciiTheme="minorHAnsi" w:hAnsiTheme="minorHAnsi" w:cstheme="minorHAnsi"/>
          <w:sz w:val="22"/>
          <w:lang w:val="en-GB"/>
        </w:rPr>
        <w:t xml:space="preserve"> Strategic Plans</w:t>
      </w:r>
      <w:r w:rsidRPr="00E93AFB">
        <w:rPr>
          <w:rFonts w:asciiTheme="minorHAnsi" w:hAnsiTheme="minorHAnsi" w:cstheme="minorHAnsi"/>
          <w:sz w:val="22"/>
          <w:lang w:val="en-GB"/>
        </w:rPr>
        <w:t xml:space="preserve"> prepared b</w:t>
      </w:r>
      <w:r w:rsidR="009A74E5" w:rsidRPr="00E93AFB">
        <w:rPr>
          <w:rFonts w:asciiTheme="minorHAnsi" w:hAnsiTheme="minorHAnsi" w:cstheme="minorHAnsi"/>
          <w:sz w:val="22"/>
          <w:lang w:val="en-GB"/>
        </w:rPr>
        <w:t>y</w:t>
      </w:r>
      <w:r w:rsidRPr="00E93AFB">
        <w:rPr>
          <w:rFonts w:asciiTheme="minorHAnsi" w:hAnsiTheme="minorHAnsi" w:cstheme="minorHAnsi"/>
          <w:sz w:val="22"/>
          <w:lang w:val="en-GB"/>
        </w:rPr>
        <w:t xml:space="preserve"> embassies </w:t>
      </w:r>
      <w:r w:rsidR="009A74E5" w:rsidRPr="00E93AFB">
        <w:rPr>
          <w:rFonts w:asciiTheme="minorHAnsi" w:hAnsiTheme="minorHAnsi" w:cstheme="minorHAnsi"/>
          <w:sz w:val="22"/>
          <w:lang w:val="en-GB"/>
        </w:rPr>
        <w:t xml:space="preserve">are based on </w:t>
      </w:r>
      <w:r w:rsidR="003A1589" w:rsidRPr="00E93AFB">
        <w:rPr>
          <w:rFonts w:asciiTheme="minorHAnsi" w:hAnsiTheme="minorHAnsi" w:cstheme="minorHAnsi"/>
          <w:sz w:val="22"/>
          <w:lang w:val="en-GB"/>
        </w:rPr>
        <w:t>(</w:t>
      </w:r>
      <w:r w:rsidR="009A74E5" w:rsidRPr="00E93AFB">
        <w:rPr>
          <w:rFonts w:asciiTheme="minorHAnsi" w:hAnsiTheme="minorHAnsi" w:cstheme="minorHAnsi"/>
          <w:sz w:val="22"/>
          <w:lang w:val="en-GB"/>
        </w:rPr>
        <w:t>among others</w:t>
      </w:r>
      <w:r w:rsidR="003A1589" w:rsidRPr="00E93AFB">
        <w:rPr>
          <w:rFonts w:asciiTheme="minorHAnsi" w:hAnsiTheme="minorHAnsi" w:cstheme="minorHAnsi"/>
          <w:sz w:val="22"/>
          <w:lang w:val="en-GB"/>
        </w:rPr>
        <w:t>)</w:t>
      </w:r>
      <w:r w:rsidR="009A74E5" w:rsidRPr="00E93AFB">
        <w:rPr>
          <w:rFonts w:asciiTheme="minorHAnsi" w:hAnsiTheme="minorHAnsi" w:cstheme="minorHAnsi"/>
          <w:sz w:val="22"/>
          <w:lang w:val="en-GB"/>
        </w:rPr>
        <w:t xml:space="preserve"> deliberations </w:t>
      </w:r>
      <w:r w:rsidRPr="00E93AFB">
        <w:rPr>
          <w:rFonts w:asciiTheme="minorHAnsi" w:hAnsiTheme="minorHAnsi" w:cstheme="minorHAnsi"/>
          <w:sz w:val="22"/>
          <w:lang w:val="en-GB"/>
        </w:rPr>
        <w:t>with the host country</w:t>
      </w:r>
      <w:r w:rsidR="00E56AC7">
        <w:rPr>
          <w:rFonts w:asciiTheme="minorHAnsi" w:hAnsiTheme="minorHAnsi" w:cstheme="minorHAnsi"/>
          <w:sz w:val="22"/>
          <w:lang w:val="en-GB"/>
        </w:rPr>
        <w:t xml:space="preserve"> and on discussions </w:t>
      </w:r>
      <w:r w:rsidRPr="00E93AFB">
        <w:rPr>
          <w:rFonts w:asciiTheme="minorHAnsi" w:hAnsiTheme="minorHAnsi" w:cstheme="minorHAnsi"/>
          <w:sz w:val="22"/>
          <w:lang w:val="en-GB"/>
        </w:rPr>
        <w:t>with the EU and other donors</w:t>
      </w:r>
      <w:r w:rsidR="00E56AC7">
        <w:rPr>
          <w:rFonts w:asciiTheme="minorHAnsi" w:hAnsiTheme="minorHAnsi" w:cstheme="minorHAnsi"/>
          <w:sz w:val="22"/>
          <w:lang w:val="en-GB"/>
        </w:rPr>
        <w:t xml:space="preserve">. We </w:t>
      </w:r>
      <w:r w:rsidR="00DF1D87">
        <w:rPr>
          <w:rFonts w:asciiTheme="minorHAnsi" w:hAnsiTheme="minorHAnsi" w:cstheme="minorHAnsi"/>
          <w:sz w:val="22"/>
          <w:lang w:val="en-GB"/>
        </w:rPr>
        <w:t xml:space="preserve">prefer </w:t>
      </w:r>
      <w:r w:rsidR="00DF1D87" w:rsidRPr="00E93AFB">
        <w:rPr>
          <w:rFonts w:asciiTheme="minorHAnsi" w:hAnsiTheme="minorHAnsi" w:cstheme="minorHAnsi"/>
          <w:sz w:val="22"/>
          <w:lang w:val="en-GB"/>
        </w:rPr>
        <w:t>that</w:t>
      </w:r>
      <w:r w:rsidR="002018D2" w:rsidRPr="00E93AFB">
        <w:rPr>
          <w:rFonts w:asciiTheme="minorHAnsi" w:hAnsiTheme="minorHAnsi" w:cstheme="minorHAnsi"/>
          <w:sz w:val="22"/>
          <w:lang w:val="en-GB"/>
        </w:rPr>
        <w:t xml:space="preserve"> our interventions are part of a coordinated donor </w:t>
      </w:r>
      <w:r w:rsidR="009542D9" w:rsidRPr="00E93AFB">
        <w:rPr>
          <w:rFonts w:asciiTheme="minorHAnsi" w:hAnsiTheme="minorHAnsi" w:cstheme="minorHAnsi"/>
          <w:sz w:val="22"/>
          <w:lang w:val="en-GB"/>
        </w:rPr>
        <w:t>response</w:t>
      </w:r>
      <w:r w:rsidR="002018D2" w:rsidRPr="00E93AFB">
        <w:rPr>
          <w:rFonts w:asciiTheme="minorHAnsi" w:hAnsiTheme="minorHAnsi" w:cstheme="minorHAnsi"/>
          <w:sz w:val="22"/>
          <w:lang w:val="en-GB"/>
        </w:rPr>
        <w:t xml:space="preserve">. </w:t>
      </w:r>
    </w:p>
    <w:p w:rsidR="00DB5FA7" w:rsidRDefault="003A1589" w:rsidP="00E93AFB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  <w:r w:rsidRPr="00E93AFB">
        <w:rPr>
          <w:rFonts w:asciiTheme="minorHAnsi" w:hAnsiTheme="minorHAnsi" w:cstheme="minorHAnsi"/>
          <w:sz w:val="22"/>
          <w:lang w:val="en-GB"/>
        </w:rPr>
        <w:t>O</w:t>
      </w:r>
      <w:r w:rsidR="00430CB9" w:rsidRPr="00E93AFB">
        <w:rPr>
          <w:rFonts w:asciiTheme="minorHAnsi" w:hAnsiTheme="minorHAnsi" w:cstheme="minorHAnsi"/>
          <w:sz w:val="22"/>
          <w:lang w:val="en-GB"/>
        </w:rPr>
        <w:t xml:space="preserve">ur </w:t>
      </w:r>
      <w:r w:rsidR="00DB5FA7" w:rsidRPr="00E93AFB">
        <w:rPr>
          <w:rFonts w:asciiTheme="minorHAnsi" w:hAnsiTheme="minorHAnsi" w:cstheme="minorHAnsi"/>
          <w:sz w:val="22"/>
          <w:lang w:val="en-GB"/>
        </w:rPr>
        <w:t xml:space="preserve">Embassies </w:t>
      </w:r>
      <w:r w:rsidR="00DB5FA7" w:rsidRPr="00E93AFB">
        <w:rPr>
          <w:rFonts w:asciiTheme="minorHAnsi" w:hAnsiTheme="minorHAnsi" w:cstheme="minorHAnsi"/>
          <w:sz w:val="22"/>
          <w:u w:val="single"/>
          <w:lang w:val="en-GB"/>
        </w:rPr>
        <w:t>co</w:t>
      </w:r>
      <w:r w:rsidR="00302F42" w:rsidRPr="00E93AFB">
        <w:rPr>
          <w:rFonts w:asciiTheme="minorHAnsi" w:hAnsiTheme="minorHAnsi" w:cstheme="minorHAnsi"/>
          <w:sz w:val="22"/>
          <w:u w:val="single"/>
          <w:lang w:val="en-GB"/>
        </w:rPr>
        <w:t>ntribute</w:t>
      </w:r>
      <w:r w:rsidR="00302F42" w:rsidRPr="00E93AFB">
        <w:rPr>
          <w:rFonts w:asciiTheme="minorHAnsi" w:hAnsiTheme="minorHAnsi" w:cstheme="minorHAnsi"/>
          <w:sz w:val="22"/>
          <w:lang w:val="en-GB"/>
        </w:rPr>
        <w:t xml:space="preserve"> </w:t>
      </w:r>
      <w:r w:rsidRPr="00E93AFB">
        <w:rPr>
          <w:rFonts w:asciiTheme="minorHAnsi" w:hAnsiTheme="minorHAnsi" w:cstheme="minorHAnsi"/>
          <w:sz w:val="22"/>
          <w:lang w:val="en-GB"/>
        </w:rPr>
        <w:t xml:space="preserve">actively </w:t>
      </w:r>
      <w:r w:rsidR="00302F42" w:rsidRPr="00E93AFB">
        <w:rPr>
          <w:rFonts w:asciiTheme="minorHAnsi" w:hAnsiTheme="minorHAnsi" w:cstheme="minorHAnsi"/>
          <w:sz w:val="22"/>
          <w:lang w:val="en-GB"/>
        </w:rPr>
        <w:t xml:space="preserve">to the </w:t>
      </w:r>
      <w:r w:rsidR="00D66303" w:rsidRPr="00E93AFB">
        <w:rPr>
          <w:rFonts w:asciiTheme="minorHAnsi" w:hAnsiTheme="minorHAnsi" w:cstheme="minorHAnsi"/>
          <w:sz w:val="22"/>
          <w:u w:val="single"/>
          <w:lang w:val="en-GB"/>
        </w:rPr>
        <w:t xml:space="preserve">EU </w:t>
      </w:r>
      <w:proofErr w:type="spellStart"/>
      <w:r w:rsidR="00302F42" w:rsidRPr="00E93AFB">
        <w:rPr>
          <w:rFonts w:asciiTheme="minorHAnsi" w:hAnsiTheme="minorHAnsi" w:cstheme="minorHAnsi"/>
          <w:sz w:val="22"/>
          <w:u w:val="single"/>
          <w:lang w:val="en-GB"/>
        </w:rPr>
        <w:t>HoMs</w:t>
      </w:r>
      <w:proofErr w:type="spellEnd"/>
      <w:r w:rsidR="00302F42" w:rsidRPr="00E93AFB">
        <w:rPr>
          <w:rFonts w:asciiTheme="minorHAnsi" w:hAnsiTheme="minorHAnsi" w:cstheme="minorHAnsi"/>
          <w:sz w:val="22"/>
          <w:u w:val="single"/>
          <w:lang w:val="en-GB"/>
        </w:rPr>
        <w:t xml:space="preserve"> reports</w:t>
      </w:r>
      <w:r w:rsidR="00430CB9" w:rsidRPr="00E93AFB">
        <w:rPr>
          <w:rFonts w:asciiTheme="minorHAnsi" w:hAnsiTheme="minorHAnsi" w:cstheme="minorHAnsi"/>
          <w:sz w:val="22"/>
          <w:lang w:val="en-GB"/>
        </w:rPr>
        <w:t xml:space="preserve"> </w:t>
      </w:r>
      <w:r w:rsidR="002018D2" w:rsidRPr="00E93AFB">
        <w:rPr>
          <w:rFonts w:asciiTheme="minorHAnsi" w:hAnsiTheme="minorHAnsi" w:cstheme="minorHAnsi"/>
          <w:sz w:val="22"/>
          <w:lang w:val="en-GB"/>
        </w:rPr>
        <w:t>and are</w:t>
      </w:r>
      <w:r w:rsidR="00155740" w:rsidRPr="00E93AFB">
        <w:rPr>
          <w:rFonts w:asciiTheme="minorHAnsi" w:hAnsiTheme="minorHAnsi" w:cstheme="minorHAnsi"/>
          <w:sz w:val="22"/>
          <w:lang w:val="en-GB"/>
        </w:rPr>
        <w:t xml:space="preserve"> </w:t>
      </w:r>
      <w:r w:rsidR="00155740" w:rsidRPr="00E93AFB">
        <w:rPr>
          <w:rFonts w:asciiTheme="minorHAnsi" w:hAnsiTheme="minorHAnsi" w:cstheme="minorHAnsi"/>
          <w:sz w:val="22"/>
          <w:u w:val="single"/>
          <w:lang w:val="en-GB"/>
        </w:rPr>
        <w:t>actively involved</w:t>
      </w:r>
      <w:r w:rsidR="00DB5FA7" w:rsidRPr="00E93AFB">
        <w:rPr>
          <w:rFonts w:asciiTheme="minorHAnsi" w:hAnsiTheme="minorHAnsi" w:cstheme="minorHAnsi"/>
          <w:sz w:val="22"/>
          <w:lang w:val="en-GB"/>
        </w:rPr>
        <w:t xml:space="preserve"> in the programming process of the EU delegation</w:t>
      </w:r>
      <w:r w:rsidR="00155740" w:rsidRPr="00E93AFB">
        <w:rPr>
          <w:rFonts w:asciiTheme="minorHAnsi" w:hAnsiTheme="minorHAnsi" w:cstheme="minorHAnsi"/>
          <w:sz w:val="22"/>
          <w:lang w:val="en-GB"/>
        </w:rPr>
        <w:t>s</w:t>
      </w:r>
      <w:r w:rsidR="00DB5FA7" w:rsidRPr="00E93AFB">
        <w:rPr>
          <w:rFonts w:asciiTheme="minorHAnsi" w:hAnsiTheme="minorHAnsi" w:cstheme="minorHAnsi"/>
          <w:sz w:val="22"/>
          <w:lang w:val="en-GB"/>
        </w:rPr>
        <w:t>, e</w:t>
      </w:r>
      <w:r w:rsidR="00155740" w:rsidRPr="00E93AFB">
        <w:rPr>
          <w:rFonts w:asciiTheme="minorHAnsi" w:hAnsiTheme="minorHAnsi" w:cstheme="minorHAnsi"/>
          <w:sz w:val="22"/>
          <w:lang w:val="en-GB"/>
        </w:rPr>
        <w:t>specially in the analysis stage.</w:t>
      </w:r>
    </w:p>
    <w:p w:rsidR="00E93AFB" w:rsidRDefault="00E93AFB" w:rsidP="00E93AFB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>Here in Ethiopia,</w:t>
      </w:r>
      <w:r w:rsidR="00EB5257">
        <w:rPr>
          <w:rFonts w:asciiTheme="minorHAnsi" w:hAnsiTheme="minorHAnsi" w:cstheme="minorHAnsi"/>
          <w:sz w:val="22"/>
          <w:lang w:val="en-GB"/>
        </w:rPr>
        <w:t xml:space="preserve"> for example, the NL Embassy, the BEL Embassy </w:t>
      </w:r>
      <w:r>
        <w:rPr>
          <w:rFonts w:asciiTheme="minorHAnsi" w:hAnsiTheme="minorHAnsi" w:cstheme="minorHAnsi"/>
          <w:sz w:val="22"/>
          <w:lang w:val="en-GB"/>
        </w:rPr>
        <w:t>and the EU delegation work closely together to identify, map and tackle business climate issues</w:t>
      </w:r>
      <w:r w:rsidR="00EB5257">
        <w:rPr>
          <w:rFonts w:asciiTheme="minorHAnsi" w:hAnsiTheme="minorHAnsi" w:cstheme="minorHAnsi"/>
          <w:sz w:val="22"/>
          <w:lang w:val="en-GB"/>
        </w:rPr>
        <w:t>, espe</w:t>
      </w:r>
      <w:r>
        <w:rPr>
          <w:rFonts w:asciiTheme="minorHAnsi" w:hAnsiTheme="minorHAnsi" w:cstheme="minorHAnsi"/>
          <w:sz w:val="22"/>
          <w:lang w:val="en-GB"/>
        </w:rPr>
        <w:t xml:space="preserve">cially in </w:t>
      </w:r>
      <w:r w:rsidR="00EB5257">
        <w:rPr>
          <w:rFonts w:asciiTheme="minorHAnsi" w:hAnsiTheme="minorHAnsi" w:cstheme="minorHAnsi"/>
          <w:sz w:val="22"/>
          <w:lang w:val="en-GB"/>
        </w:rPr>
        <w:t>horticulture</w:t>
      </w:r>
      <w:r w:rsidR="00066D1B">
        <w:rPr>
          <w:rFonts w:asciiTheme="minorHAnsi" w:hAnsiTheme="minorHAnsi" w:cstheme="minorHAnsi"/>
          <w:sz w:val="22"/>
          <w:lang w:val="en-GB"/>
        </w:rPr>
        <w:t xml:space="preserve">. </w:t>
      </w:r>
    </w:p>
    <w:p w:rsidR="00DB5FA7" w:rsidRDefault="00DB5FA7" w:rsidP="00155740">
      <w:pPr>
        <w:pStyle w:val="ListParagraph"/>
        <w:spacing w:after="0" w:line="360" w:lineRule="auto"/>
        <w:ind w:left="360"/>
        <w:rPr>
          <w:rFonts w:asciiTheme="minorHAnsi" w:hAnsiTheme="minorHAnsi" w:cstheme="minorHAnsi"/>
          <w:sz w:val="22"/>
          <w:lang w:val="en-GB"/>
        </w:rPr>
      </w:pPr>
    </w:p>
    <w:p w:rsidR="00070C60" w:rsidRPr="00B64D36" w:rsidRDefault="00070C60" w:rsidP="00070C60">
      <w:pPr>
        <w:spacing w:after="0" w:line="360" w:lineRule="auto"/>
        <w:rPr>
          <w:rFonts w:asciiTheme="minorHAnsi" w:hAnsiTheme="minorHAnsi" w:cstheme="minorHAnsi"/>
          <w:b/>
          <w:sz w:val="22"/>
          <w:u w:val="single"/>
          <w:lang w:val="en-GB"/>
        </w:rPr>
      </w:pPr>
      <w:r>
        <w:rPr>
          <w:rFonts w:asciiTheme="minorHAnsi" w:hAnsiTheme="minorHAnsi" w:cstheme="minorHAnsi"/>
          <w:b/>
          <w:sz w:val="22"/>
          <w:u w:val="single"/>
          <w:lang w:val="en-GB"/>
        </w:rPr>
        <w:t>Conclusions</w:t>
      </w:r>
      <w:r w:rsidRPr="00B64D36">
        <w:rPr>
          <w:rFonts w:asciiTheme="minorHAnsi" w:hAnsiTheme="minorHAnsi" w:cstheme="minorHAnsi"/>
          <w:b/>
          <w:sz w:val="22"/>
          <w:u w:val="single"/>
          <w:lang w:val="en-GB"/>
        </w:rPr>
        <w:t>:</w:t>
      </w:r>
    </w:p>
    <w:p w:rsidR="00070C60" w:rsidRPr="007463E2" w:rsidRDefault="009B7155" w:rsidP="007463E2">
      <w:pPr>
        <w:pStyle w:val="ListParagraph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 xml:space="preserve">Joint </w:t>
      </w:r>
      <w:r w:rsidR="00E74F5C">
        <w:rPr>
          <w:rFonts w:asciiTheme="minorHAnsi" w:hAnsiTheme="minorHAnsi" w:cstheme="minorHAnsi"/>
          <w:sz w:val="22"/>
          <w:lang w:val="en-GB"/>
        </w:rPr>
        <w:t xml:space="preserve">Programming is moving along. Full support for that. </w:t>
      </w:r>
      <w:r w:rsidR="003A1589">
        <w:rPr>
          <w:rFonts w:asciiTheme="minorHAnsi" w:hAnsiTheme="minorHAnsi" w:cstheme="minorHAnsi"/>
          <w:sz w:val="22"/>
          <w:lang w:val="en-GB"/>
        </w:rPr>
        <w:t>A lot to be gained i</w:t>
      </w:r>
      <w:r w:rsidR="00E74F5C">
        <w:rPr>
          <w:rFonts w:asciiTheme="minorHAnsi" w:hAnsiTheme="minorHAnsi" w:cstheme="minorHAnsi"/>
          <w:sz w:val="22"/>
          <w:lang w:val="en-GB"/>
        </w:rPr>
        <w:t>n terms of avoiding fragmentation and increasing efficiency</w:t>
      </w:r>
      <w:r w:rsidR="003A1589">
        <w:rPr>
          <w:rFonts w:asciiTheme="minorHAnsi" w:hAnsiTheme="minorHAnsi" w:cstheme="minorHAnsi"/>
          <w:sz w:val="22"/>
          <w:lang w:val="en-GB"/>
        </w:rPr>
        <w:t>.</w:t>
      </w:r>
    </w:p>
    <w:p w:rsidR="00070C60" w:rsidRDefault="001510C7" w:rsidP="00070C60">
      <w:pPr>
        <w:pStyle w:val="ListParagraph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2"/>
          <w:lang w:val="en-GB"/>
        </w:rPr>
      </w:pPr>
      <w:r>
        <w:rPr>
          <w:rFonts w:asciiTheme="minorHAnsi" w:hAnsiTheme="minorHAnsi" w:cstheme="minorHAnsi"/>
          <w:sz w:val="22"/>
          <w:lang w:val="en-GB"/>
        </w:rPr>
        <w:t xml:space="preserve">Focus </w:t>
      </w:r>
      <w:r w:rsidR="003A1589">
        <w:rPr>
          <w:rFonts w:asciiTheme="minorHAnsi" w:hAnsiTheme="minorHAnsi" w:cstheme="minorHAnsi"/>
          <w:sz w:val="22"/>
          <w:lang w:val="en-GB"/>
        </w:rPr>
        <w:t xml:space="preserve">should be </w:t>
      </w:r>
      <w:r>
        <w:rPr>
          <w:rFonts w:asciiTheme="minorHAnsi" w:hAnsiTheme="minorHAnsi" w:cstheme="minorHAnsi"/>
          <w:sz w:val="22"/>
          <w:lang w:val="en-GB"/>
        </w:rPr>
        <w:t>on results and benefits of J</w:t>
      </w:r>
      <w:r w:rsidR="00EB5257">
        <w:rPr>
          <w:rFonts w:asciiTheme="minorHAnsi" w:hAnsiTheme="minorHAnsi" w:cstheme="minorHAnsi"/>
          <w:sz w:val="22"/>
          <w:lang w:val="en-GB"/>
        </w:rPr>
        <w:t xml:space="preserve">oint </w:t>
      </w:r>
      <w:r>
        <w:rPr>
          <w:rFonts w:asciiTheme="minorHAnsi" w:hAnsiTheme="minorHAnsi" w:cstheme="minorHAnsi"/>
          <w:sz w:val="22"/>
          <w:lang w:val="en-GB"/>
        </w:rPr>
        <w:t>P</w:t>
      </w:r>
      <w:r w:rsidR="00EB5257">
        <w:rPr>
          <w:rFonts w:asciiTheme="minorHAnsi" w:hAnsiTheme="minorHAnsi" w:cstheme="minorHAnsi"/>
          <w:sz w:val="22"/>
          <w:lang w:val="en-GB"/>
        </w:rPr>
        <w:t>rogramming</w:t>
      </w:r>
      <w:r>
        <w:rPr>
          <w:rFonts w:asciiTheme="minorHAnsi" w:hAnsiTheme="minorHAnsi" w:cstheme="minorHAnsi"/>
          <w:sz w:val="22"/>
          <w:lang w:val="en-GB"/>
        </w:rPr>
        <w:t xml:space="preserve"> not on obstacles</w:t>
      </w:r>
      <w:r w:rsidR="00B120AE">
        <w:rPr>
          <w:rFonts w:asciiTheme="minorHAnsi" w:hAnsiTheme="minorHAnsi" w:cstheme="minorHAnsi"/>
          <w:sz w:val="22"/>
          <w:lang w:val="en-GB"/>
        </w:rPr>
        <w:t xml:space="preserve">. </w:t>
      </w:r>
      <w:r w:rsidR="003A1589">
        <w:rPr>
          <w:rFonts w:asciiTheme="minorHAnsi" w:hAnsiTheme="minorHAnsi" w:cstheme="minorHAnsi"/>
          <w:sz w:val="22"/>
          <w:lang w:val="en-GB"/>
        </w:rPr>
        <w:t xml:space="preserve">Progress will be achieved, </w:t>
      </w:r>
      <w:r w:rsidR="009542D9">
        <w:rPr>
          <w:rFonts w:asciiTheme="minorHAnsi" w:hAnsiTheme="minorHAnsi" w:cstheme="minorHAnsi"/>
          <w:sz w:val="22"/>
          <w:lang w:val="en-GB"/>
        </w:rPr>
        <w:t>albeit step</w:t>
      </w:r>
      <w:r w:rsidR="00B120AE">
        <w:rPr>
          <w:rFonts w:asciiTheme="minorHAnsi" w:hAnsiTheme="minorHAnsi" w:cstheme="minorHAnsi"/>
          <w:sz w:val="22"/>
          <w:lang w:val="en-GB"/>
        </w:rPr>
        <w:t xml:space="preserve"> by step</w:t>
      </w:r>
      <w:r w:rsidR="002018D2">
        <w:rPr>
          <w:rFonts w:asciiTheme="minorHAnsi" w:hAnsiTheme="minorHAnsi" w:cstheme="minorHAnsi"/>
          <w:sz w:val="22"/>
          <w:lang w:val="en-GB"/>
        </w:rPr>
        <w:t>. I therefore encourage all participants to focus the coming days on how best to bring the J</w:t>
      </w:r>
      <w:r w:rsidR="00EB5257">
        <w:rPr>
          <w:rFonts w:asciiTheme="minorHAnsi" w:hAnsiTheme="minorHAnsi" w:cstheme="minorHAnsi"/>
          <w:sz w:val="22"/>
          <w:lang w:val="en-GB"/>
        </w:rPr>
        <w:t xml:space="preserve">oint </w:t>
      </w:r>
      <w:r w:rsidR="002018D2">
        <w:rPr>
          <w:rFonts w:asciiTheme="minorHAnsi" w:hAnsiTheme="minorHAnsi" w:cstheme="minorHAnsi"/>
          <w:sz w:val="22"/>
          <w:lang w:val="en-GB"/>
        </w:rPr>
        <w:t>P</w:t>
      </w:r>
      <w:r w:rsidR="00EB5257">
        <w:rPr>
          <w:rFonts w:asciiTheme="minorHAnsi" w:hAnsiTheme="minorHAnsi" w:cstheme="minorHAnsi"/>
          <w:sz w:val="22"/>
          <w:lang w:val="en-GB"/>
        </w:rPr>
        <w:t>rogramming</w:t>
      </w:r>
      <w:r w:rsidR="002018D2">
        <w:rPr>
          <w:rFonts w:asciiTheme="minorHAnsi" w:hAnsiTheme="minorHAnsi" w:cstheme="minorHAnsi"/>
          <w:sz w:val="22"/>
          <w:lang w:val="en-GB"/>
        </w:rPr>
        <w:t xml:space="preserve"> process further and to identify the actions which need to be taken the coming months. </w:t>
      </w:r>
    </w:p>
    <w:p w:rsidR="00187CFF" w:rsidRPr="00951172" w:rsidRDefault="003A1589" w:rsidP="00DB5FA7">
      <w:pPr>
        <w:pStyle w:val="ListParagraph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2"/>
        </w:rPr>
      </w:pPr>
      <w:r w:rsidRPr="00951172">
        <w:rPr>
          <w:rFonts w:asciiTheme="minorHAnsi" w:hAnsiTheme="minorHAnsi" w:cstheme="minorHAnsi"/>
          <w:sz w:val="22"/>
          <w:lang w:val="en-GB"/>
        </w:rPr>
        <w:t>J</w:t>
      </w:r>
      <w:r w:rsidR="00EB5257" w:rsidRPr="00951172">
        <w:rPr>
          <w:rFonts w:asciiTheme="minorHAnsi" w:hAnsiTheme="minorHAnsi" w:cstheme="minorHAnsi"/>
          <w:sz w:val="22"/>
          <w:lang w:val="en-GB"/>
        </w:rPr>
        <w:t xml:space="preserve">oint </w:t>
      </w:r>
      <w:r w:rsidRPr="00951172">
        <w:rPr>
          <w:rFonts w:asciiTheme="minorHAnsi" w:hAnsiTheme="minorHAnsi" w:cstheme="minorHAnsi"/>
          <w:sz w:val="22"/>
          <w:lang w:val="en-GB"/>
        </w:rPr>
        <w:t>P</w:t>
      </w:r>
      <w:r w:rsidR="00EB5257" w:rsidRPr="00951172">
        <w:rPr>
          <w:rFonts w:asciiTheme="minorHAnsi" w:hAnsiTheme="minorHAnsi" w:cstheme="minorHAnsi"/>
          <w:sz w:val="22"/>
          <w:lang w:val="en-GB"/>
        </w:rPr>
        <w:t>rogramming</w:t>
      </w:r>
      <w:r w:rsidRPr="00951172">
        <w:rPr>
          <w:rFonts w:asciiTheme="minorHAnsi" w:hAnsiTheme="minorHAnsi" w:cstheme="minorHAnsi"/>
          <w:sz w:val="22"/>
          <w:lang w:val="en-GB"/>
        </w:rPr>
        <w:t xml:space="preserve"> should become an essential element of how we work and collaborate. The J</w:t>
      </w:r>
      <w:r w:rsidR="00EB5257" w:rsidRPr="00951172">
        <w:rPr>
          <w:rFonts w:asciiTheme="minorHAnsi" w:hAnsiTheme="minorHAnsi" w:cstheme="minorHAnsi"/>
          <w:sz w:val="22"/>
          <w:lang w:val="en-GB"/>
        </w:rPr>
        <w:t xml:space="preserve">oint </w:t>
      </w:r>
      <w:r w:rsidRPr="00951172">
        <w:rPr>
          <w:rFonts w:asciiTheme="minorHAnsi" w:hAnsiTheme="minorHAnsi" w:cstheme="minorHAnsi"/>
          <w:sz w:val="22"/>
          <w:lang w:val="en-GB"/>
        </w:rPr>
        <w:t>P</w:t>
      </w:r>
      <w:r w:rsidR="00EB5257" w:rsidRPr="00951172">
        <w:rPr>
          <w:rFonts w:asciiTheme="minorHAnsi" w:hAnsiTheme="minorHAnsi" w:cstheme="minorHAnsi"/>
          <w:sz w:val="22"/>
          <w:lang w:val="en-GB"/>
        </w:rPr>
        <w:t>rogramming</w:t>
      </w:r>
      <w:r w:rsidRPr="00951172">
        <w:rPr>
          <w:rFonts w:asciiTheme="minorHAnsi" w:hAnsiTheme="minorHAnsi" w:cstheme="minorHAnsi"/>
          <w:sz w:val="22"/>
          <w:lang w:val="en-GB"/>
        </w:rPr>
        <w:t xml:space="preserve"> documents of </w:t>
      </w:r>
      <w:r w:rsidR="00066D1B" w:rsidRPr="00951172">
        <w:rPr>
          <w:rFonts w:asciiTheme="minorHAnsi" w:hAnsiTheme="minorHAnsi" w:cstheme="minorHAnsi"/>
          <w:sz w:val="22"/>
          <w:lang w:val="en-GB"/>
        </w:rPr>
        <w:t xml:space="preserve">Rwanda, </w:t>
      </w:r>
      <w:r w:rsidRPr="00951172">
        <w:rPr>
          <w:rFonts w:asciiTheme="minorHAnsi" w:hAnsiTheme="minorHAnsi" w:cstheme="minorHAnsi"/>
          <w:sz w:val="22"/>
          <w:lang w:val="en-GB"/>
        </w:rPr>
        <w:t>Ethiopia</w:t>
      </w:r>
      <w:r w:rsidR="00E56AC7">
        <w:rPr>
          <w:rFonts w:asciiTheme="minorHAnsi" w:hAnsiTheme="minorHAnsi" w:cstheme="minorHAnsi"/>
          <w:sz w:val="22"/>
          <w:lang w:val="en-GB"/>
        </w:rPr>
        <w:t xml:space="preserve"> </w:t>
      </w:r>
      <w:r w:rsidRPr="00951172">
        <w:rPr>
          <w:rFonts w:asciiTheme="minorHAnsi" w:hAnsiTheme="minorHAnsi" w:cstheme="minorHAnsi"/>
          <w:sz w:val="22"/>
          <w:lang w:val="en-GB"/>
        </w:rPr>
        <w:t xml:space="preserve">and Burundi are only the beginning. More will follow. </w:t>
      </w:r>
      <w:r w:rsidR="007463E2" w:rsidRPr="00951172">
        <w:rPr>
          <w:rFonts w:asciiTheme="minorHAnsi" w:hAnsiTheme="minorHAnsi" w:cstheme="minorHAnsi"/>
          <w:sz w:val="22"/>
          <w:lang w:val="en-GB"/>
        </w:rPr>
        <w:t xml:space="preserve">Full speed ahead towards true </w:t>
      </w:r>
      <w:r w:rsidR="00EB5257" w:rsidRPr="00951172">
        <w:rPr>
          <w:rFonts w:asciiTheme="minorHAnsi" w:hAnsiTheme="minorHAnsi" w:cstheme="minorHAnsi"/>
          <w:sz w:val="22"/>
          <w:lang w:val="en-GB"/>
        </w:rPr>
        <w:t>J</w:t>
      </w:r>
      <w:r w:rsidR="00D27F59" w:rsidRPr="00951172">
        <w:rPr>
          <w:rFonts w:asciiTheme="minorHAnsi" w:hAnsiTheme="minorHAnsi" w:cstheme="minorHAnsi"/>
          <w:sz w:val="22"/>
          <w:lang w:val="en-GB"/>
        </w:rPr>
        <w:t xml:space="preserve">oint </w:t>
      </w:r>
      <w:r w:rsidR="00EB5257" w:rsidRPr="00951172">
        <w:rPr>
          <w:rFonts w:asciiTheme="minorHAnsi" w:hAnsiTheme="minorHAnsi" w:cstheme="minorHAnsi"/>
          <w:sz w:val="22"/>
          <w:lang w:val="en-GB"/>
        </w:rPr>
        <w:t>P</w:t>
      </w:r>
      <w:r w:rsidR="00D27F59" w:rsidRPr="00951172">
        <w:rPr>
          <w:rFonts w:asciiTheme="minorHAnsi" w:hAnsiTheme="minorHAnsi" w:cstheme="minorHAnsi"/>
          <w:sz w:val="22"/>
          <w:lang w:val="en-GB"/>
        </w:rPr>
        <w:t xml:space="preserve">rogramming and </w:t>
      </w:r>
      <w:r w:rsidR="007463E2" w:rsidRPr="00951172">
        <w:rPr>
          <w:rFonts w:asciiTheme="minorHAnsi" w:hAnsiTheme="minorHAnsi" w:cstheme="minorHAnsi"/>
          <w:sz w:val="22"/>
          <w:lang w:val="en-GB"/>
        </w:rPr>
        <w:t>division of labour</w:t>
      </w:r>
      <w:r w:rsidRPr="00951172">
        <w:rPr>
          <w:rFonts w:asciiTheme="minorHAnsi" w:hAnsiTheme="minorHAnsi" w:cstheme="minorHAnsi"/>
          <w:sz w:val="22"/>
          <w:lang w:val="en-GB"/>
        </w:rPr>
        <w:t xml:space="preserve">. </w:t>
      </w:r>
    </w:p>
    <w:p w:rsidR="00187CFF" w:rsidRPr="00BC1AFD" w:rsidRDefault="00187CFF">
      <w:pPr>
        <w:rPr>
          <w:rFonts w:asciiTheme="minorHAnsi" w:hAnsiTheme="minorHAnsi" w:cstheme="minorHAnsi"/>
          <w:sz w:val="22"/>
        </w:rPr>
      </w:pPr>
    </w:p>
    <w:sectPr w:rsidR="00187CFF" w:rsidRPr="00BC1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7D6" w:rsidRDefault="002967D6" w:rsidP="00187CFF">
      <w:pPr>
        <w:spacing w:after="0"/>
      </w:pPr>
      <w:r>
        <w:separator/>
      </w:r>
    </w:p>
  </w:endnote>
  <w:endnote w:type="continuationSeparator" w:id="0">
    <w:p w:rsidR="002967D6" w:rsidRDefault="002967D6" w:rsidP="00187C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7D6" w:rsidRDefault="002967D6" w:rsidP="00187CFF">
      <w:pPr>
        <w:spacing w:after="0"/>
      </w:pPr>
      <w:r>
        <w:separator/>
      </w:r>
    </w:p>
  </w:footnote>
  <w:footnote w:type="continuationSeparator" w:id="0">
    <w:p w:rsidR="002967D6" w:rsidRDefault="002967D6" w:rsidP="00187CF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1464"/>
    <w:multiLevelType w:val="hybridMultilevel"/>
    <w:tmpl w:val="1302B2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C326D"/>
    <w:multiLevelType w:val="hybridMultilevel"/>
    <w:tmpl w:val="459CFBF0"/>
    <w:lvl w:ilvl="0" w:tplc="041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F1B02E2"/>
    <w:multiLevelType w:val="hybridMultilevel"/>
    <w:tmpl w:val="80D044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65A3F"/>
    <w:multiLevelType w:val="hybridMultilevel"/>
    <w:tmpl w:val="C77A34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D5139"/>
    <w:multiLevelType w:val="hybridMultilevel"/>
    <w:tmpl w:val="9B48AD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0036A2"/>
    <w:multiLevelType w:val="hybridMultilevel"/>
    <w:tmpl w:val="2E0A8C6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823E9A"/>
    <w:multiLevelType w:val="hybridMultilevel"/>
    <w:tmpl w:val="B40A906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187CFF"/>
    <w:rsid w:val="000439D4"/>
    <w:rsid w:val="00066D1B"/>
    <w:rsid w:val="00070C60"/>
    <w:rsid w:val="000755E2"/>
    <w:rsid w:val="001510C7"/>
    <w:rsid w:val="00155740"/>
    <w:rsid w:val="00187CFF"/>
    <w:rsid w:val="001A3451"/>
    <w:rsid w:val="002018D2"/>
    <w:rsid w:val="002036B9"/>
    <w:rsid w:val="002967D6"/>
    <w:rsid w:val="00297BF3"/>
    <w:rsid w:val="002E4D07"/>
    <w:rsid w:val="002E73F8"/>
    <w:rsid w:val="00302F42"/>
    <w:rsid w:val="00334A00"/>
    <w:rsid w:val="003924E0"/>
    <w:rsid w:val="003A1589"/>
    <w:rsid w:val="003C3165"/>
    <w:rsid w:val="00414A26"/>
    <w:rsid w:val="004267B3"/>
    <w:rsid w:val="00430CB9"/>
    <w:rsid w:val="0045446A"/>
    <w:rsid w:val="004A5951"/>
    <w:rsid w:val="004D5966"/>
    <w:rsid w:val="00545EB6"/>
    <w:rsid w:val="00593C0B"/>
    <w:rsid w:val="0061582C"/>
    <w:rsid w:val="00636777"/>
    <w:rsid w:val="006D1405"/>
    <w:rsid w:val="006E3127"/>
    <w:rsid w:val="007463E2"/>
    <w:rsid w:val="00763CDD"/>
    <w:rsid w:val="00893E79"/>
    <w:rsid w:val="008B3A51"/>
    <w:rsid w:val="008B3B12"/>
    <w:rsid w:val="008C5226"/>
    <w:rsid w:val="00912412"/>
    <w:rsid w:val="00951172"/>
    <w:rsid w:val="009542D9"/>
    <w:rsid w:val="00986F9B"/>
    <w:rsid w:val="009A2990"/>
    <w:rsid w:val="009A74E5"/>
    <w:rsid w:val="009B7155"/>
    <w:rsid w:val="009C384B"/>
    <w:rsid w:val="009C5D57"/>
    <w:rsid w:val="00A266E9"/>
    <w:rsid w:val="00A46B35"/>
    <w:rsid w:val="00A6311B"/>
    <w:rsid w:val="00A713F5"/>
    <w:rsid w:val="00AE4830"/>
    <w:rsid w:val="00B120AE"/>
    <w:rsid w:val="00B64D36"/>
    <w:rsid w:val="00BC1AFD"/>
    <w:rsid w:val="00BC624C"/>
    <w:rsid w:val="00C16E94"/>
    <w:rsid w:val="00D27F59"/>
    <w:rsid w:val="00D309B7"/>
    <w:rsid w:val="00D43CFE"/>
    <w:rsid w:val="00D66303"/>
    <w:rsid w:val="00DB5FA7"/>
    <w:rsid w:val="00DC6DBD"/>
    <w:rsid w:val="00DF1D87"/>
    <w:rsid w:val="00E56AC7"/>
    <w:rsid w:val="00E74F5C"/>
    <w:rsid w:val="00E93AFB"/>
    <w:rsid w:val="00EB5257"/>
    <w:rsid w:val="00F35B45"/>
    <w:rsid w:val="00F60D1F"/>
    <w:rsid w:val="00F85C82"/>
    <w:rsid w:val="00F90ECB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C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87CF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7C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7CF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C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C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3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A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CF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87CF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7C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7CF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C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CD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B3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A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972</Words>
  <Characters>5541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Ministerie van Buitenlandse Zaken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Karlijn Rensink</dc:creator>
  <cp:lastModifiedBy>SOCHR Zsofia</cp:lastModifiedBy>
  <cp:revision>2</cp:revision>
  <cp:lastPrinted>2014-03-07T08:12:00Z</cp:lastPrinted>
  <dcterms:created xsi:type="dcterms:W3CDTF">2014-04-09T13:21:00Z</dcterms:created>
  <dcterms:modified xsi:type="dcterms:W3CDTF">2014-04-09T13:21:00Z</dcterms:modified>
</cp:coreProperties>
</file>