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49" w:rsidRPr="00504B13" w:rsidRDefault="0044531E" w:rsidP="00A65449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 xml:space="preserve">Thematic </w:t>
      </w:r>
      <w:r w:rsidR="00222BAF">
        <w:rPr>
          <w:rFonts w:ascii="Arial" w:hAnsi="Arial" w:cs="Arial"/>
          <w:b/>
          <w:sz w:val="36"/>
          <w:szCs w:val="36"/>
        </w:rPr>
        <w:t>Topic n° 7</w:t>
      </w:r>
      <w:r w:rsidR="00532263">
        <w:rPr>
          <w:rFonts w:ascii="Arial" w:hAnsi="Arial" w:cs="Arial"/>
          <w:b/>
          <w:sz w:val="36"/>
          <w:szCs w:val="36"/>
        </w:rPr>
        <w:t xml:space="preserve">– </w:t>
      </w:r>
      <w:r w:rsidR="004623AE">
        <w:rPr>
          <w:rFonts w:ascii="Arial" w:hAnsi="Arial" w:cs="Arial"/>
          <w:b/>
          <w:sz w:val="36"/>
          <w:szCs w:val="36"/>
        </w:rPr>
        <w:t>How can we move towards joint results frameworks?</w:t>
      </w:r>
    </w:p>
    <w:p w:rsidR="00504B13" w:rsidRPr="00504B13" w:rsidRDefault="00504B13">
      <w:pPr>
        <w:rPr>
          <w:rFonts w:ascii="Arial" w:hAnsi="Arial" w:cs="Arial"/>
          <w:b/>
          <w:sz w:val="24"/>
        </w:rPr>
      </w:pPr>
      <w:r w:rsidRPr="00504B13">
        <w:rPr>
          <w:rFonts w:ascii="Arial" w:hAnsi="Arial" w:cs="Arial"/>
          <w:b/>
          <w:sz w:val="24"/>
        </w:rPr>
        <w:t xml:space="preserve">Who was there? </w:t>
      </w:r>
    </w:p>
    <w:p w:rsidR="001D0C28" w:rsidRDefault="008F64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Achim Johannsen, German embassy, Burundi</w:t>
      </w:r>
      <w:r w:rsidR="00532263">
        <w:rPr>
          <w:rFonts w:ascii="Arial" w:hAnsi="Arial" w:cs="Arial"/>
          <w:sz w:val="24"/>
        </w:rPr>
        <w:t xml:space="preserve">; </w:t>
      </w:r>
      <w:r>
        <w:rPr>
          <w:rFonts w:ascii="Arial" w:hAnsi="Arial" w:cs="Arial"/>
          <w:sz w:val="24"/>
        </w:rPr>
        <w:t>Veronica Whit</w:t>
      </w:r>
      <w:r w:rsidR="004623AE">
        <w:rPr>
          <w:rFonts w:ascii="Arial" w:hAnsi="Arial" w:cs="Arial"/>
          <w:sz w:val="24"/>
        </w:rPr>
        <w:t>e, consultant Joint Programming</w:t>
      </w:r>
      <w:r w:rsidR="00532263">
        <w:rPr>
          <w:rFonts w:ascii="Arial" w:hAnsi="Arial" w:cs="Arial"/>
          <w:sz w:val="24"/>
        </w:rPr>
        <w:t xml:space="preserve">; </w:t>
      </w:r>
      <w:r>
        <w:rPr>
          <w:rFonts w:ascii="Arial" w:hAnsi="Arial" w:cs="Arial"/>
          <w:sz w:val="24"/>
        </w:rPr>
        <w:t xml:space="preserve">Katrin </w:t>
      </w:r>
      <w:r w:rsidR="004623AE">
        <w:rPr>
          <w:rFonts w:ascii="Arial" w:hAnsi="Arial" w:cs="Arial"/>
          <w:sz w:val="24"/>
        </w:rPr>
        <w:t>Pfeiffer, German embassy Malawi</w:t>
      </w:r>
      <w:r w:rsidR="00532263">
        <w:rPr>
          <w:rFonts w:ascii="Arial" w:hAnsi="Arial" w:cs="Arial"/>
          <w:sz w:val="24"/>
        </w:rPr>
        <w:t xml:space="preserve">; </w:t>
      </w:r>
      <w:proofErr w:type="spellStart"/>
      <w:r>
        <w:rPr>
          <w:rFonts w:ascii="Arial" w:hAnsi="Arial" w:cs="Arial"/>
          <w:sz w:val="24"/>
        </w:rPr>
        <w:t>Achim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Tillessen</w:t>
      </w:r>
      <w:proofErr w:type="spellEnd"/>
      <w:r>
        <w:rPr>
          <w:rFonts w:ascii="Arial" w:hAnsi="Arial" w:cs="Arial"/>
          <w:sz w:val="24"/>
        </w:rPr>
        <w:t xml:space="preserve">, EU Delegation </w:t>
      </w:r>
      <w:r w:rsidR="004623AE">
        <w:rPr>
          <w:rFonts w:ascii="Arial" w:hAnsi="Arial" w:cs="Arial"/>
          <w:sz w:val="24"/>
        </w:rPr>
        <w:t>Rwanda</w:t>
      </w:r>
      <w:r w:rsidR="00532263">
        <w:rPr>
          <w:rFonts w:ascii="Arial" w:hAnsi="Arial" w:cs="Arial"/>
          <w:sz w:val="24"/>
        </w:rPr>
        <w:t xml:space="preserve">; </w:t>
      </w:r>
      <w:proofErr w:type="spellStart"/>
      <w:r w:rsidR="001D0C28">
        <w:rPr>
          <w:rFonts w:ascii="Arial" w:hAnsi="Arial" w:cs="Arial"/>
          <w:sz w:val="24"/>
        </w:rPr>
        <w:t>Annegret</w:t>
      </w:r>
      <w:proofErr w:type="spellEnd"/>
      <w:r w:rsidR="001D0C28">
        <w:rPr>
          <w:rFonts w:ascii="Arial" w:hAnsi="Arial" w:cs="Arial"/>
          <w:sz w:val="24"/>
        </w:rPr>
        <w:t xml:space="preserve"> al </w:t>
      </w:r>
      <w:proofErr w:type="spellStart"/>
      <w:r w:rsidR="001D0C28">
        <w:rPr>
          <w:rFonts w:ascii="Arial" w:hAnsi="Arial" w:cs="Arial"/>
          <w:sz w:val="24"/>
        </w:rPr>
        <w:t>Janabi</w:t>
      </w:r>
      <w:proofErr w:type="spellEnd"/>
      <w:r w:rsidR="001D0C28">
        <w:rPr>
          <w:rFonts w:ascii="Arial" w:hAnsi="Arial" w:cs="Arial"/>
          <w:sz w:val="24"/>
        </w:rPr>
        <w:t>, German</w:t>
      </w:r>
      <w:r w:rsidR="004623AE">
        <w:rPr>
          <w:rFonts w:ascii="Arial" w:hAnsi="Arial" w:cs="Arial"/>
          <w:sz w:val="24"/>
        </w:rPr>
        <w:t xml:space="preserve"> embassy Windhoek</w:t>
      </w:r>
      <w:r w:rsidR="00532263">
        <w:rPr>
          <w:rFonts w:ascii="Arial" w:hAnsi="Arial" w:cs="Arial"/>
          <w:sz w:val="24"/>
        </w:rPr>
        <w:t xml:space="preserve">; </w:t>
      </w:r>
      <w:r w:rsidR="001D0C28">
        <w:rPr>
          <w:rFonts w:ascii="Arial" w:hAnsi="Arial" w:cs="Arial"/>
          <w:sz w:val="24"/>
        </w:rPr>
        <w:t>Paula</w:t>
      </w:r>
      <w:r w:rsidR="00532263">
        <w:rPr>
          <w:rFonts w:ascii="Arial" w:hAnsi="Arial" w:cs="Arial"/>
          <w:sz w:val="24"/>
        </w:rPr>
        <w:t xml:space="preserve"> </w:t>
      </w:r>
      <w:r w:rsidR="001D0C28">
        <w:rPr>
          <w:rFonts w:ascii="Arial" w:hAnsi="Arial" w:cs="Arial"/>
          <w:sz w:val="24"/>
        </w:rPr>
        <w:t>Vazquez, EU Zimbabwe</w:t>
      </w:r>
      <w:r w:rsidR="00532263">
        <w:rPr>
          <w:rFonts w:ascii="Arial" w:hAnsi="Arial" w:cs="Arial"/>
          <w:sz w:val="24"/>
        </w:rPr>
        <w:t xml:space="preserve">; </w:t>
      </w:r>
      <w:r w:rsidR="001D0C28">
        <w:rPr>
          <w:rFonts w:ascii="Arial" w:hAnsi="Arial" w:cs="Arial"/>
          <w:sz w:val="24"/>
        </w:rPr>
        <w:t xml:space="preserve">Pieter </w:t>
      </w:r>
      <w:proofErr w:type="spellStart"/>
      <w:r w:rsidR="001D0C28">
        <w:rPr>
          <w:rFonts w:ascii="Arial" w:hAnsi="Arial" w:cs="Arial"/>
          <w:sz w:val="24"/>
        </w:rPr>
        <w:t>Dor</w:t>
      </w:r>
      <w:r w:rsidR="004623AE">
        <w:rPr>
          <w:rFonts w:ascii="Arial" w:hAnsi="Arial" w:cs="Arial"/>
          <w:sz w:val="24"/>
        </w:rPr>
        <w:t>st</w:t>
      </w:r>
      <w:proofErr w:type="spellEnd"/>
      <w:r w:rsidR="004623AE">
        <w:rPr>
          <w:rFonts w:ascii="Arial" w:hAnsi="Arial" w:cs="Arial"/>
          <w:sz w:val="24"/>
        </w:rPr>
        <w:t>, Netherlands embassy, Kigali</w:t>
      </w:r>
      <w:r w:rsidR="00532263">
        <w:rPr>
          <w:rFonts w:ascii="Arial" w:hAnsi="Arial" w:cs="Arial"/>
          <w:sz w:val="24"/>
        </w:rPr>
        <w:t xml:space="preserve">; </w:t>
      </w:r>
      <w:proofErr w:type="spellStart"/>
      <w:r w:rsidR="001D0C28">
        <w:rPr>
          <w:rFonts w:ascii="Arial" w:hAnsi="Arial" w:cs="Arial"/>
          <w:sz w:val="24"/>
        </w:rPr>
        <w:t>Julins</w:t>
      </w:r>
      <w:proofErr w:type="spellEnd"/>
      <w:r w:rsidR="001D0C28">
        <w:rPr>
          <w:rFonts w:ascii="Arial" w:hAnsi="Arial" w:cs="Arial"/>
          <w:sz w:val="24"/>
        </w:rPr>
        <w:t xml:space="preserve"> Court, DFID Ethiopia</w:t>
      </w:r>
      <w:r w:rsidR="00532263">
        <w:rPr>
          <w:rFonts w:ascii="Arial" w:hAnsi="Arial" w:cs="Arial"/>
          <w:sz w:val="24"/>
        </w:rPr>
        <w:t xml:space="preserve">; </w:t>
      </w:r>
      <w:r w:rsidR="004623AE">
        <w:rPr>
          <w:rFonts w:ascii="Arial" w:hAnsi="Arial" w:cs="Arial"/>
          <w:sz w:val="24"/>
        </w:rPr>
        <w:t xml:space="preserve">Anna </w:t>
      </w:r>
      <w:proofErr w:type="spellStart"/>
      <w:r w:rsidR="004623AE">
        <w:rPr>
          <w:rFonts w:ascii="Arial" w:hAnsi="Arial" w:cs="Arial"/>
          <w:sz w:val="24"/>
        </w:rPr>
        <w:t>Renieri</w:t>
      </w:r>
      <w:proofErr w:type="spellEnd"/>
      <w:r w:rsidR="004623AE">
        <w:rPr>
          <w:rFonts w:ascii="Arial" w:hAnsi="Arial" w:cs="Arial"/>
          <w:sz w:val="24"/>
        </w:rPr>
        <w:t>, EU Chad</w:t>
      </w:r>
      <w:r w:rsidR="00532263">
        <w:rPr>
          <w:rFonts w:ascii="Arial" w:hAnsi="Arial" w:cs="Arial"/>
          <w:sz w:val="24"/>
        </w:rPr>
        <w:t xml:space="preserve">; </w:t>
      </w:r>
      <w:r w:rsidR="001D0C28">
        <w:rPr>
          <w:rFonts w:ascii="Arial" w:hAnsi="Arial" w:cs="Arial"/>
          <w:sz w:val="24"/>
        </w:rPr>
        <w:t xml:space="preserve">Maria van Berlekom, Swedish embassy Dar </w:t>
      </w:r>
      <w:proofErr w:type="spellStart"/>
      <w:r w:rsidR="001D0C28">
        <w:rPr>
          <w:rFonts w:ascii="Arial" w:hAnsi="Arial" w:cs="Arial"/>
          <w:sz w:val="24"/>
        </w:rPr>
        <w:t>es</w:t>
      </w:r>
      <w:proofErr w:type="spellEnd"/>
      <w:r w:rsidR="001D0C28">
        <w:rPr>
          <w:rFonts w:ascii="Arial" w:hAnsi="Arial" w:cs="Arial"/>
          <w:sz w:val="24"/>
        </w:rPr>
        <w:t xml:space="preserve"> Salaam</w:t>
      </w:r>
      <w:r w:rsidR="00532263">
        <w:rPr>
          <w:rFonts w:ascii="Arial" w:hAnsi="Arial" w:cs="Arial"/>
          <w:sz w:val="24"/>
        </w:rPr>
        <w:t xml:space="preserve">; </w:t>
      </w:r>
      <w:r w:rsidR="001D0C28">
        <w:rPr>
          <w:rFonts w:ascii="Arial" w:hAnsi="Arial" w:cs="Arial"/>
          <w:sz w:val="24"/>
        </w:rPr>
        <w:t xml:space="preserve">Erwin de </w:t>
      </w:r>
      <w:proofErr w:type="spellStart"/>
      <w:r w:rsidR="001D0C28">
        <w:rPr>
          <w:rFonts w:ascii="Arial" w:hAnsi="Arial" w:cs="Arial"/>
          <w:sz w:val="24"/>
        </w:rPr>
        <w:t>Wan</w:t>
      </w:r>
      <w:r w:rsidR="004623AE">
        <w:rPr>
          <w:rFonts w:ascii="Arial" w:hAnsi="Arial" w:cs="Arial"/>
          <w:sz w:val="24"/>
        </w:rPr>
        <w:t>del</w:t>
      </w:r>
      <w:proofErr w:type="spellEnd"/>
      <w:r w:rsidR="004623AE">
        <w:rPr>
          <w:rFonts w:ascii="Arial" w:hAnsi="Arial" w:cs="Arial"/>
          <w:sz w:val="24"/>
        </w:rPr>
        <w:t>, embassy of Belgium, Kigali</w:t>
      </w:r>
      <w:r w:rsidR="00532263">
        <w:rPr>
          <w:rFonts w:ascii="Arial" w:hAnsi="Arial" w:cs="Arial"/>
          <w:sz w:val="24"/>
        </w:rPr>
        <w:t xml:space="preserve">; </w:t>
      </w:r>
      <w:r w:rsidR="001D0C28">
        <w:rPr>
          <w:rFonts w:ascii="Arial" w:hAnsi="Arial" w:cs="Arial"/>
          <w:sz w:val="24"/>
        </w:rPr>
        <w:t>Paul Sherlock – embassy of Ireland Addis Ababa</w:t>
      </w:r>
    </w:p>
    <w:p w:rsidR="00504B13" w:rsidRDefault="00504B13">
      <w:pPr>
        <w:rPr>
          <w:rFonts w:ascii="Arial" w:hAnsi="Arial" w:cs="Arial"/>
          <w:b/>
          <w:sz w:val="24"/>
        </w:rPr>
      </w:pPr>
      <w:r w:rsidRPr="00504B13">
        <w:rPr>
          <w:rFonts w:ascii="Arial" w:hAnsi="Arial" w:cs="Arial"/>
          <w:b/>
          <w:sz w:val="24"/>
        </w:rPr>
        <w:t>Key insights:</w:t>
      </w:r>
    </w:p>
    <w:p w:rsidR="004623AE" w:rsidRDefault="00C13913" w:rsidP="004623A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 xml:space="preserve">Why </w:t>
      </w:r>
      <w:r w:rsidR="005B713A" w:rsidRPr="004623AE">
        <w:rPr>
          <w:rFonts w:ascii="Arial" w:hAnsi="Arial" w:cs="Arial"/>
          <w:sz w:val="24"/>
        </w:rPr>
        <w:t xml:space="preserve">should results be included in JP. </w:t>
      </w:r>
      <w:r w:rsidR="004623AE" w:rsidRPr="004623AE">
        <w:rPr>
          <w:rFonts w:ascii="Arial" w:hAnsi="Arial" w:cs="Arial"/>
          <w:sz w:val="24"/>
        </w:rPr>
        <w:t>I</w:t>
      </w:r>
      <w:r w:rsidRPr="004623AE">
        <w:rPr>
          <w:rFonts w:ascii="Arial" w:hAnsi="Arial" w:cs="Arial"/>
          <w:sz w:val="24"/>
        </w:rPr>
        <w:t>mportant</w:t>
      </w:r>
      <w:r w:rsidR="004623AE" w:rsidRPr="004623AE">
        <w:rPr>
          <w:rFonts w:ascii="Arial" w:hAnsi="Arial" w:cs="Arial"/>
          <w:sz w:val="24"/>
        </w:rPr>
        <w:t>.</w:t>
      </w:r>
    </w:p>
    <w:p w:rsidR="004623AE" w:rsidRDefault="00C70EDC" w:rsidP="004623A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 xml:space="preserve">For </w:t>
      </w:r>
      <w:r w:rsidR="005B713A" w:rsidRPr="004623AE">
        <w:rPr>
          <w:rFonts w:ascii="Arial" w:hAnsi="Arial" w:cs="Arial"/>
          <w:sz w:val="24"/>
        </w:rPr>
        <w:t>our own alignment.</w:t>
      </w:r>
    </w:p>
    <w:p w:rsidR="004623AE" w:rsidRDefault="00431912" w:rsidP="004623A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 xml:space="preserve">Common purpose, away from procedural processes. </w:t>
      </w:r>
    </w:p>
    <w:p w:rsidR="004623AE" w:rsidRDefault="00431912" w:rsidP="004623A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JP is a p</w:t>
      </w:r>
      <w:r w:rsidR="00C70EDC" w:rsidRPr="004623AE">
        <w:rPr>
          <w:rFonts w:ascii="Arial" w:hAnsi="Arial" w:cs="Arial"/>
          <w:sz w:val="24"/>
        </w:rPr>
        <w:t>olitical process (</w:t>
      </w:r>
      <w:r w:rsidR="00C13913" w:rsidRPr="004623AE">
        <w:rPr>
          <w:rFonts w:ascii="Arial" w:hAnsi="Arial" w:cs="Arial"/>
          <w:sz w:val="24"/>
        </w:rPr>
        <w:t>JP not only joint analysis but also setting joint results</w:t>
      </w:r>
      <w:r w:rsidR="00C70EDC" w:rsidRPr="004623AE">
        <w:rPr>
          <w:rFonts w:ascii="Arial" w:hAnsi="Arial" w:cs="Arial"/>
          <w:sz w:val="24"/>
        </w:rPr>
        <w:t>), strategic orientation</w:t>
      </w:r>
      <w:r w:rsidR="004623AE">
        <w:rPr>
          <w:rFonts w:ascii="Arial" w:hAnsi="Arial" w:cs="Arial"/>
          <w:sz w:val="24"/>
        </w:rPr>
        <w:t>.</w:t>
      </w:r>
    </w:p>
    <w:p w:rsidR="00C13913" w:rsidRPr="004623AE" w:rsidRDefault="00C13913" w:rsidP="004623A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Can help in agreeing on joint indicators</w:t>
      </w:r>
      <w:r w:rsidR="004623AE">
        <w:rPr>
          <w:rFonts w:ascii="Arial" w:hAnsi="Arial" w:cs="Arial"/>
          <w:sz w:val="24"/>
        </w:rPr>
        <w:t>.</w:t>
      </w:r>
    </w:p>
    <w:p w:rsidR="00C13913" w:rsidRPr="005B713A" w:rsidRDefault="00C13913">
      <w:pPr>
        <w:rPr>
          <w:rFonts w:ascii="Arial" w:hAnsi="Arial" w:cs="Arial"/>
          <w:b/>
          <w:sz w:val="24"/>
        </w:rPr>
      </w:pPr>
      <w:r w:rsidRPr="005B713A">
        <w:rPr>
          <w:rFonts w:ascii="Arial" w:hAnsi="Arial" w:cs="Arial"/>
          <w:b/>
          <w:sz w:val="24"/>
        </w:rPr>
        <w:t>How:</w:t>
      </w:r>
    </w:p>
    <w:p w:rsidR="004623AE" w:rsidRDefault="00C13913" w:rsidP="004623AE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What level</w:t>
      </w:r>
      <w:r w:rsidR="005B713A" w:rsidRPr="004623AE">
        <w:rPr>
          <w:rFonts w:ascii="Arial" w:hAnsi="Arial" w:cs="Arial"/>
          <w:sz w:val="24"/>
        </w:rPr>
        <w:t>:  sector</w:t>
      </w:r>
      <w:r w:rsidRPr="004623AE">
        <w:rPr>
          <w:rFonts w:ascii="Arial" w:hAnsi="Arial" w:cs="Arial"/>
          <w:sz w:val="24"/>
        </w:rPr>
        <w:t>, sometimes clusters (like n</w:t>
      </w:r>
      <w:r w:rsidR="00912C8C">
        <w:rPr>
          <w:rFonts w:ascii="Arial" w:hAnsi="Arial" w:cs="Arial"/>
          <w:sz w:val="24"/>
        </w:rPr>
        <w:t>u</w:t>
      </w:r>
      <w:r w:rsidRPr="004623AE">
        <w:rPr>
          <w:rFonts w:ascii="Arial" w:hAnsi="Arial" w:cs="Arial"/>
          <w:sz w:val="24"/>
        </w:rPr>
        <w:t>trition)</w:t>
      </w:r>
    </w:p>
    <w:p w:rsidR="004623AE" w:rsidRDefault="00C13913" w:rsidP="004623AE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Agree with indicators of partner country</w:t>
      </w:r>
      <w:r w:rsidR="00C70EDC" w:rsidRPr="004623AE">
        <w:rPr>
          <w:rFonts w:ascii="Arial" w:hAnsi="Arial" w:cs="Arial"/>
          <w:sz w:val="24"/>
        </w:rPr>
        <w:t xml:space="preserve"> (mostly based on national government plan)</w:t>
      </w:r>
      <w:r w:rsidRPr="004623AE">
        <w:rPr>
          <w:rFonts w:ascii="Arial" w:hAnsi="Arial" w:cs="Arial"/>
          <w:sz w:val="24"/>
        </w:rPr>
        <w:t xml:space="preserve"> but change targets</w:t>
      </w:r>
      <w:r w:rsidR="00EB6900" w:rsidRPr="004623AE">
        <w:rPr>
          <w:rFonts w:ascii="Arial" w:hAnsi="Arial" w:cs="Arial"/>
          <w:sz w:val="24"/>
        </w:rPr>
        <w:t>. Will be part of dialogue with government.</w:t>
      </w:r>
    </w:p>
    <w:p w:rsidR="004623AE" w:rsidRDefault="00C13913" w:rsidP="004623AE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H</w:t>
      </w:r>
      <w:r w:rsidR="00431912" w:rsidRPr="004623AE">
        <w:rPr>
          <w:rFonts w:ascii="Arial" w:hAnsi="Arial" w:cs="Arial"/>
          <w:sz w:val="24"/>
        </w:rPr>
        <w:t>ow</w:t>
      </w:r>
      <w:r w:rsidRPr="004623AE">
        <w:rPr>
          <w:rFonts w:ascii="Arial" w:hAnsi="Arial" w:cs="Arial"/>
          <w:sz w:val="24"/>
        </w:rPr>
        <w:t xml:space="preserve"> many indicators per sector</w:t>
      </w:r>
      <w:r w:rsidR="00E464ED" w:rsidRPr="004623AE">
        <w:rPr>
          <w:rFonts w:ascii="Arial" w:hAnsi="Arial" w:cs="Arial"/>
          <w:sz w:val="24"/>
        </w:rPr>
        <w:t xml:space="preserve">, </w:t>
      </w:r>
      <w:r w:rsidR="00431912" w:rsidRPr="004623AE">
        <w:rPr>
          <w:rFonts w:ascii="Arial" w:hAnsi="Arial" w:cs="Arial"/>
          <w:sz w:val="24"/>
        </w:rPr>
        <w:t>preferably 2-3</w:t>
      </w:r>
      <w:r w:rsidR="00C34AA7" w:rsidRPr="004623AE">
        <w:rPr>
          <w:rFonts w:ascii="Arial" w:hAnsi="Arial" w:cs="Arial"/>
          <w:sz w:val="24"/>
        </w:rPr>
        <w:t xml:space="preserve"> indicators</w:t>
      </w:r>
      <w:r w:rsidR="00431912" w:rsidRPr="004623AE">
        <w:rPr>
          <w:rFonts w:ascii="Arial" w:hAnsi="Arial" w:cs="Arial"/>
          <w:sz w:val="24"/>
        </w:rPr>
        <w:t xml:space="preserve"> . If necessary let someone else select the 2-3</w:t>
      </w:r>
      <w:r w:rsidR="00C34AA7" w:rsidRPr="004623AE">
        <w:rPr>
          <w:rFonts w:ascii="Arial" w:hAnsi="Arial" w:cs="Arial"/>
          <w:sz w:val="24"/>
        </w:rPr>
        <w:t xml:space="preserve"> indicators</w:t>
      </w:r>
      <w:r w:rsidR="00431912" w:rsidRPr="004623AE">
        <w:rPr>
          <w:rFonts w:ascii="Arial" w:hAnsi="Arial" w:cs="Arial"/>
          <w:sz w:val="24"/>
        </w:rPr>
        <w:t xml:space="preserve">. Sector group can have for their own use a bigger set but for JP document restrictive. </w:t>
      </w:r>
      <w:r w:rsidR="00912C8C" w:rsidRPr="004623AE">
        <w:rPr>
          <w:rFonts w:ascii="Arial" w:hAnsi="Arial" w:cs="Arial"/>
          <w:sz w:val="24"/>
        </w:rPr>
        <w:t>Few</w:t>
      </w:r>
      <w:r w:rsidR="00E464ED" w:rsidRPr="004623AE">
        <w:rPr>
          <w:rFonts w:ascii="Arial" w:hAnsi="Arial" w:cs="Arial"/>
          <w:sz w:val="24"/>
        </w:rPr>
        <w:t xml:space="preserve"> for overall dialogue but at s</w:t>
      </w:r>
      <w:r w:rsidR="00431912" w:rsidRPr="004623AE">
        <w:rPr>
          <w:rFonts w:ascii="Arial" w:hAnsi="Arial" w:cs="Arial"/>
          <w:sz w:val="24"/>
        </w:rPr>
        <w:t>e</w:t>
      </w:r>
      <w:r w:rsidR="00E464ED" w:rsidRPr="004623AE">
        <w:rPr>
          <w:rFonts w:ascii="Arial" w:hAnsi="Arial" w:cs="Arial"/>
          <w:sz w:val="24"/>
        </w:rPr>
        <w:t xml:space="preserve">ctor level it could be more. </w:t>
      </w:r>
    </w:p>
    <w:p w:rsidR="004623AE" w:rsidRDefault="00E464ED" w:rsidP="00D97C5A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It is own internal targets so to be sure that everybody works in same direction.</w:t>
      </w:r>
    </w:p>
    <w:p w:rsidR="004623AE" w:rsidRDefault="00D97C5A" w:rsidP="004623AE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Indicators will change (</w:t>
      </w:r>
      <w:r w:rsidR="00912C8C" w:rsidRPr="004623AE">
        <w:rPr>
          <w:rFonts w:ascii="Arial" w:hAnsi="Arial" w:cs="Arial"/>
          <w:sz w:val="24"/>
        </w:rPr>
        <w:t>Accra</w:t>
      </w:r>
      <w:r w:rsidR="00912C8C">
        <w:rPr>
          <w:rFonts w:ascii="Arial" w:hAnsi="Arial" w:cs="Arial"/>
          <w:sz w:val="24"/>
        </w:rPr>
        <w:t xml:space="preserve"> – B</w:t>
      </w:r>
      <w:r w:rsidRPr="004623AE">
        <w:rPr>
          <w:rFonts w:ascii="Arial" w:hAnsi="Arial" w:cs="Arial"/>
          <w:sz w:val="24"/>
        </w:rPr>
        <w:t>usan need revision) and also national plans will change.</w:t>
      </w:r>
    </w:p>
    <w:p w:rsidR="004623AE" w:rsidRDefault="00EB6900" w:rsidP="004623AE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 xml:space="preserve">Monitoring: need to think about annual monitoring report. </w:t>
      </w:r>
      <w:r w:rsidR="00C34AA7" w:rsidRPr="004623AE">
        <w:rPr>
          <w:rFonts w:ascii="Arial" w:hAnsi="Arial" w:cs="Arial"/>
          <w:sz w:val="24"/>
        </w:rPr>
        <w:t>Should not become a process (just talking about process indicators)</w:t>
      </w:r>
      <w:r w:rsidR="005B713A" w:rsidRPr="004623AE">
        <w:rPr>
          <w:rFonts w:ascii="Arial" w:hAnsi="Arial" w:cs="Arial"/>
          <w:sz w:val="24"/>
        </w:rPr>
        <w:t>. Common M&amp;E system?</w:t>
      </w:r>
      <w:r w:rsidR="00C34AA7" w:rsidRPr="004623AE">
        <w:rPr>
          <w:rFonts w:ascii="Arial" w:hAnsi="Arial" w:cs="Arial"/>
          <w:sz w:val="24"/>
        </w:rPr>
        <w:t xml:space="preserve"> </w:t>
      </w:r>
    </w:p>
    <w:p w:rsidR="004623AE" w:rsidRDefault="00C34AA7" w:rsidP="004623AE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 xml:space="preserve">Example </w:t>
      </w:r>
      <w:r w:rsidR="004623AE">
        <w:rPr>
          <w:rFonts w:ascii="Arial" w:hAnsi="Arial" w:cs="Arial"/>
          <w:sz w:val="24"/>
        </w:rPr>
        <w:t>Keny</w:t>
      </w:r>
      <w:r w:rsidRPr="004623AE">
        <w:rPr>
          <w:rFonts w:ascii="Arial" w:hAnsi="Arial" w:cs="Arial"/>
          <w:sz w:val="24"/>
        </w:rPr>
        <w:t>a used 5-6 indic</w:t>
      </w:r>
      <w:r w:rsidR="005B713A" w:rsidRPr="004623AE">
        <w:rPr>
          <w:rFonts w:ascii="Arial" w:hAnsi="Arial" w:cs="Arial"/>
          <w:sz w:val="24"/>
        </w:rPr>
        <w:t>ators to monitor themselves (di</w:t>
      </w:r>
      <w:r w:rsidRPr="004623AE">
        <w:rPr>
          <w:rFonts w:ascii="Arial" w:hAnsi="Arial" w:cs="Arial"/>
          <w:sz w:val="24"/>
        </w:rPr>
        <w:t>vis</w:t>
      </w:r>
      <w:r w:rsidR="005B713A" w:rsidRPr="004623AE">
        <w:rPr>
          <w:rFonts w:ascii="Arial" w:hAnsi="Arial" w:cs="Arial"/>
          <w:sz w:val="24"/>
        </w:rPr>
        <w:t>i</w:t>
      </w:r>
      <w:r w:rsidRPr="004623AE">
        <w:rPr>
          <w:rFonts w:ascii="Arial" w:hAnsi="Arial" w:cs="Arial"/>
          <w:sz w:val="24"/>
        </w:rPr>
        <w:t xml:space="preserve">on of labour </w:t>
      </w:r>
      <w:proofErr w:type="spellStart"/>
      <w:r w:rsidRPr="004623AE">
        <w:rPr>
          <w:rFonts w:ascii="Arial" w:hAnsi="Arial" w:cs="Arial"/>
          <w:sz w:val="24"/>
        </w:rPr>
        <w:t>etc</w:t>
      </w:r>
      <w:proofErr w:type="spellEnd"/>
      <w:r w:rsidRPr="004623AE">
        <w:rPr>
          <w:rFonts w:ascii="Arial" w:hAnsi="Arial" w:cs="Arial"/>
          <w:sz w:val="24"/>
        </w:rPr>
        <w:t xml:space="preserve">). See joint strategy </w:t>
      </w:r>
      <w:r w:rsidR="004623AE">
        <w:rPr>
          <w:rFonts w:ascii="Arial" w:hAnsi="Arial" w:cs="Arial"/>
          <w:sz w:val="24"/>
        </w:rPr>
        <w:t>Keny</w:t>
      </w:r>
      <w:r w:rsidRPr="004623AE">
        <w:rPr>
          <w:rFonts w:ascii="Arial" w:hAnsi="Arial" w:cs="Arial"/>
          <w:sz w:val="24"/>
        </w:rPr>
        <w:t>a.</w:t>
      </w:r>
    </w:p>
    <w:p w:rsidR="004623AE" w:rsidRDefault="00EB6900" w:rsidP="004623AE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Need to decide on response</w:t>
      </w:r>
      <w:r w:rsidR="004623AE">
        <w:rPr>
          <w:rFonts w:ascii="Arial" w:hAnsi="Arial" w:cs="Arial"/>
          <w:sz w:val="24"/>
        </w:rPr>
        <w:t xml:space="preserve"> strategy.</w:t>
      </w:r>
    </w:p>
    <w:p w:rsidR="004623AE" w:rsidRDefault="00C70EDC" w:rsidP="004623AE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Link to results</w:t>
      </w:r>
      <w:r w:rsidR="004623AE">
        <w:rPr>
          <w:rFonts w:ascii="Arial" w:hAnsi="Arial" w:cs="Arial"/>
          <w:sz w:val="24"/>
        </w:rPr>
        <w:t xml:space="preserve"> </w:t>
      </w:r>
      <w:r w:rsidRPr="004623AE">
        <w:rPr>
          <w:rFonts w:ascii="Arial" w:hAnsi="Arial" w:cs="Arial"/>
          <w:sz w:val="24"/>
        </w:rPr>
        <w:t>frameworks from donors (EC, DFID, Sweden?)</w:t>
      </w:r>
    </w:p>
    <w:p w:rsidR="004623AE" w:rsidRDefault="00896250" w:rsidP="004623AE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Should not set up whole new results</w:t>
      </w:r>
      <w:r w:rsidR="004623AE">
        <w:rPr>
          <w:rFonts w:ascii="Arial" w:hAnsi="Arial" w:cs="Arial"/>
          <w:sz w:val="24"/>
        </w:rPr>
        <w:t xml:space="preserve"> </w:t>
      </w:r>
      <w:r w:rsidRPr="004623AE">
        <w:rPr>
          <w:rFonts w:ascii="Arial" w:hAnsi="Arial" w:cs="Arial"/>
          <w:sz w:val="24"/>
        </w:rPr>
        <w:t xml:space="preserve">framework, picking most </w:t>
      </w:r>
      <w:r w:rsidR="001D0C28" w:rsidRPr="004623AE">
        <w:rPr>
          <w:rFonts w:ascii="Arial" w:hAnsi="Arial" w:cs="Arial"/>
          <w:sz w:val="24"/>
        </w:rPr>
        <w:t>relevant indicators, choose the indicators</w:t>
      </w:r>
      <w:r w:rsidRPr="004623AE">
        <w:rPr>
          <w:rFonts w:ascii="Arial" w:hAnsi="Arial" w:cs="Arial"/>
          <w:sz w:val="24"/>
        </w:rPr>
        <w:t xml:space="preserve"> in subsectors which we are active. Should be part of JP document (in each sector).</w:t>
      </w:r>
    </w:p>
    <w:p w:rsidR="005F49A5" w:rsidRPr="004623AE" w:rsidRDefault="008F64A0" w:rsidP="004623AE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lastRenderedPageBreak/>
        <w:t xml:space="preserve">No new fora in country is necessary, often there are already sector groups. Only take a subset from indicators from this group and add it in JP document. </w:t>
      </w:r>
    </w:p>
    <w:p w:rsidR="00D97C5A" w:rsidRDefault="00D97C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Examples</w:t>
      </w:r>
      <w:r w:rsidR="005B713A">
        <w:rPr>
          <w:rFonts w:ascii="Arial" w:hAnsi="Arial" w:cs="Arial"/>
          <w:sz w:val="24"/>
        </w:rPr>
        <w:t xml:space="preserve"> of how to define/pick indicators</w:t>
      </w:r>
      <w:r>
        <w:rPr>
          <w:rFonts w:ascii="Arial" w:hAnsi="Arial" w:cs="Arial"/>
          <w:sz w:val="24"/>
        </w:rPr>
        <w:t>:</w:t>
      </w:r>
    </w:p>
    <w:p w:rsidR="00C13913" w:rsidRPr="00D97C5A" w:rsidRDefault="00431912" w:rsidP="00D97C5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D97C5A">
        <w:rPr>
          <w:rFonts w:ascii="Arial" w:hAnsi="Arial" w:cs="Arial"/>
          <w:sz w:val="24"/>
        </w:rPr>
        <w:t>Ethiopia has result</w:t>
      </w:r>
      <w:r w:rsidR="001D0C28" w:rsidRPr="00D97C5A">
        <w:rPr>
          <w:rFonts w:ascii="Arial" w:hAnsi="Arial" w:cs="Arial"/>
          <w:sz w:val="24"/>
        </w:rPr>
        <w:t>s</w:t>
      </w:r>
      <w:r w:rsidR="00912C8C">
        <w:rPr>
          <w:rFonts w:ascii="Arial" w:hAnsi="Arial" w:cs="Arial"/>
          <w:sz w:val="24"/>
        </w:rPr>
        <w:t xml:space="preserve"> </w:t>
      </w:r>
      <w:r w:rsidRPr="00D97C5A">
        <w:rPr>
          <w:rFonts w:ascii="Arial" w:hAnsi="Arial" w:cs="Arial"/>
          <w:sz w:val="24"/>
        </w:rPr>
        <w:t>framework as draft</w:t>
      </w:r>
    </w:p>
    <w:p w:rsidR="00431912" w:rsidRPr="00D97C5A" w:rsidRDefault="005F49A5" w:rsidP="00D97C5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D97C5A">
        <w:rPr>
          <w:rFonts w:ascii="Arial" w:hAnsi="Arial" w:cs="Arial"/>
          <w:sz w:val="24"/>
        </w:rPr>
        <w:t xml:space="preserve">Tanzania has reduced indicators </w:t>
      </w:r>
      <w:r w:rsidR="001D0C28" w:rsidRPr="00D97C5A">
        <w:rPr>
          <w:rFonts w:ascii="Arial" w:hAnsi="Arial" w:cs="Arial"/>
          <w:sz w:val="24"/>
        </w:rPr>
        <w:t>in Budget Support Performance framework from over 100 to 12.</w:t>
      </w:r>
      <w:r w:rsidRPr="00D97C5A">
        <w:rPr>
          <w:rFonts w:ascii="Arial" w:hAnsi="Arial" w:cs="Arial"/>
          <w:sz w:val="24"/>
        </w:rPr>
        <w:t xml:space="preserve"> </w:t>
      </w:r>
    </w:p>
    <w:p w:rsidR="00D97C5A" w:rsidRPr="00D97C5A" w:rsidRDefault="00D97C5A">
      <w:pPr>
        <w:rPr>
          <w:rFonts w:ascii="Arial" w:hAnsi="Arial" w:cs="Arial"/>
          <w:sz w:val="24"/>
          <w:u w:val="single"/>
        </w:rPr>
      </w:pPr>
      <w:r w:rsidRPr="00D97C5A">
        <w:rPr>
          <w:rFonts w:ascii="Arial" w:hAnsi="Arial" w:cs="Arial"/>
          <w:sz w:val="24"/>
          <w:u w:val="single"/>
        </w:rPr>
        <w:t>Results at worldwide level:</w:t>
      </w:r>
    </w:p>
    <w:p w:rsidR="00C834FE" w:rsidRDefault="00C834F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DFID, </w:t>
      </w:r>
      <w:r w:rsidR="00431912" w:rsidRPr="001D0C28">
        <w:rPr>
          <w:rFonts w:ascii="Arial" w:hAnsi="Arial" w:cs="Arial"/>
          <w:sz w:val="24"/>
        </w:rPr>
        <w:t>Netherlands</w:t>
      </w:r>
      <w:r>
        <w:rPr>
          <w:rFonts w:ascii="Arial" w:hAnsi="Arial" w:cs="Arial"/>
          <w:sz w:val="24"/>
        </w:rPr>
        <w:t>, future EU</w:t>
      </w:r>
      <w:r w:rsidR="004623AE">
        <w:rPr>
          <w:rFonts w:ascii="Arial" w:hAnsi="Arial" w:cs="Arial"/>
          <w:sz w:val="24"/>
        </w:rPr>
        <w:t xml:space="preserve"> results</w:t>
      </w:r>
      <w:r w:rsidR="001D0C28">
        <w:rPr>
          <w:rFonts w:ascii="Arial" w:hAnsi="Arial" w:cs="Arial"/>
          <w:sz w:val="24"/>
        </w:rPr>
        <w:t xml:space="preserve"> </w:t>
      </w:r>
      <w:r w:rsidR="00431912" w:rsidRPr="001D0C28">
        <w:rPr>
          <w:rFonts w:ascii="Arial" w:hAnsi="Arial" w:cs="Arial"/>
          <w:sz w:val="24"/>
        </w:rPr>
        <w:t>framework</w:t>
      </w:r>
      <w:r w:rsidR="005F49A5" w:rsidRPr="001D0C28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will it be possible to link the JP results</w:t>
      </w:r>
      <w:r w:rsidR="004623A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fram</w:t>
      </w:r>
      <w:r w:rsidR="004623AE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work to these HQ initiated results frameworks</w:t>
      </w:r>
    </w:p>
    <w:p w:rsidR="005F49A5" w:rsidRPr="001D0C28" w:rsidRDefault="005F49A5">
      <w:pPr>
        <w:rPr>
          <w:rFonts w:ascii="Arial" w:hAnsi="Arial" w:cs="Arial"/>
          <w:sz w:val="24"/>
        </w:rPr>
      </w:pPr>
      <w:r w:rsidRPr="001D0C28">
        <w:rPr>
          <w:rFonts w:ascii="Arial" w:hAnsi="Arial" w:cs="Arial"/>
          <w:sz w:val="24"/>
        </w:rPr>
        <w:t>Can we have common indicators (even if only for 50%) which we would measure worldwide (EU results</w:t>
      </w:r>
      <w:r w:rsidR="00D97C5A">
        <w:rPr>
          <w:rFonts w:ascii="Arial" w:hAnsi="Arial" w:cs="Arial"/>
          <w:sz w:val="24"/>
        </w:rPr>
        <w:t xml:space="preserve"> </w:t>
      </w:r>
      <w:r w:rsidRPr="001D0C28">
        <w:rPr>
          <w:rFonts w:ascii="Arial" w:hAnsi="Arial" w:cs="Arial"/>
          <w:sz w:val="24"/>
        </w:rPr>
        <w:t xml:space="preserve">framework and </w:t>
      </w:r>
      <w:proofErr w:type="spellStart"/>
      <w:r w:rsidRPr="001D0C28">
        <w:rPr>
          <w:rFonts w:ascii="Arial" w:hAnsi="Arial" w:cs="Arial"/>
          <w:sz w:val="24"/>
        </w:rPr>
        <w:t>bilaterals</w:t>
      </w:r>
      <w:proofErr w:type="spellEnd"/>
      <w:r w:rsidRPr="001D0C28">
        <w:rPr>
          <w:rFonts w:ascii="Arial" w:hAnsi="Arial" w:cs="Arial"/>
          <w:sz w:val="24"/>
        </w:rPr>
        <w:t xml:space="preserve"> would use same indicators)</w:t>
      </w:r>
    </w:p>
    <w:p w:rsidR="00504B13" w:rsidRPr="00504B13" w:rsidRDefault="00504B13">
      <w:pPr>
        <w:rPr>
          <w:rFonts w:ascii="Arial" w:hAnsi="Arial" w:cs="Arial"/>
          <w:b/>
          <w:sz w:val="24"/>
        </w:rPr>
      </w:pPr>
      <w:r w:rsidRPr="00504B13">
        <w:rPr>
          <w:rFonts w:ascii="Arial" w:hAnsi="Arial" w:cs="Arial"/>
          <w:b/>
          <w:sz w:val="24"/>
        </w:rPr>
        <w:t>The main consensus points:</w:t>
      </w:r>
    </w:p>
    <w:p w:rsidR="00DA5BF3" w:rsidRDefault="00DA5BF3" w:rsidP="00DA5B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Results</w:t>
      </w:r>
      <w:r w:rsidR="004623A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framework should be part of JP. No separate fora but selection from 2-3 indictors from national development plan/sector group. </w:t>
      </w:r>
    </w:p>
    <w:p w:rsidR="005F49A5" w:rsidRDefault="00D97C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Different levels: </w:t>
      </w:r>
    </w:p>
    <w:p w:rsidR="00D97C5A" w:rsidRDefault="00D97C5A" w:rsidP="00D97C5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D97C5A">
        <w:rPr>
          <w:rFonts w:ascii="Arial" w:hAnsi="Arial" w:cs="Arial"/>
          <w:sz w:val="24"/>
        </w:rPr>
        <w:t>Worldwide</w:t>
      </w:r>
    </w:p>
    <w:p w:rsidR="00D97C5A" w:rsidRDefault="00DA5BF3" w:rsidP="00D97C5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Partner country plan</w:t>
      </w:r>
    </w:p>
    <w:p w:rsidR="005B713A" w:rsidRDefault="005B713A" w:rsidP="00DA5BF3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5B713A">
        <w:rPr>
          <w:rFonts w:ascii="Arial" w:hAnsi="Arial" w:cs="Arial"/>
          <w:sz w:val="24"/>
        </w:rPr>
        <w:t>Partner specific indicators from donor</w:t>
      </w:r>
      <w:r w:rsidR="004623AE">
        <w:rPr>
          <w:rFonts w:ascii="Arial" w:hAnsi="Arial" w:cs="Arial"/>
          <w:sz w:val="24"/>
        </w:rPr>
        <w:t xml:space="preserve"> </w:t>
      </w:r>
      <w:r w:rsidRPr="005B713A">
        <w:rPr>
          <w:rFonts w:ascii="Arial" w:hAnsi="Arial" w:cs="Arial"/>
          <w:sz w:val="24"/>
        </w:rPr>
        <w:t>programmes</w:t>
      </w:r>
    </w:p>
    <w:p w:rsidR="00DA5BF3" w:rsidRPr="005B713A" w:rsidRDefault="00DA5BF3" w:rsidP="004623AE">
      <w:pPr>
        <w:rPr>
          <w:rFonts w:ascii="Arial" w:hAnsi="Arial" w:cs="Arial"/>
          <w:sz w:val="24"/>
        </w:rPr>
      </w:pPr>
      <w:r w:rsidRPr="005B713A">
        <w:rPr>
          <w:rFonts w:ascii="Arial" w:hAnsi="Arial" w:cs="Arial"/>
          <w:sz w:val="24"/>
        </w:rPr>
        <w:t>For JP we would draw on indicators from above categories.</w:t>
      </w:r>
      <w:r w:rsidR="005B713A">
        <w:rPr>
          <w:rFonts w:ascii="Arial" w:hAnsi="Arial" w:cs="Arial"/>
          <w:sz w:val="24"/>
        </w:rPr>
        <w:t xml:space="preserve"> But important to start with </w:t>
      </w:r>
      <w:r w:rsidR="004623AE">
        <w:rPr>
          <w:rFonts w:ascii="Arial" w:hAnsi="Arial" w:cs="Arial"/>
          <w:sz w:val="24"/>
        </w:rPr>
        <w:t>indigenous</w:t>
      </w:r>
      <w:r w:rsidR="005B713A">
        <w:rPr>
          <w:rFonts w:ascii="Arial" w:hAnsi="Arial" w:cs="Arial"/>
          <w:sz w:val="24"/>
        </w:rPr>
        <w:t xml:space="preserve"> ones.</w:t>
      </w:r>
    </w:p>
    <w:p w:rsidR="00D97C5A" w:rsidRDefault="00D97C5A" w:rsidP="00D97C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Set of indicator around effectiveness of aid effectiveness (</w:t>
      </w:r>
      <w:r w:rsidR="00912C8C">
        <w:rPr>
          <w:rFonts w:ascii="Arial" w:hAnsi="Arial" w:cs="Arial"/>
          <w:sz w:val="24"/>
        </w:rPr>
        <w:t>Kenia</w:t>
      </w:r>
      <w:r>
        <w:rPr>
          <w:rFonts w:ascii="Arial" w:hAnsi="Arial" w:cs="Arial"/>
          <w:sz w:val="24"/>
        </w:rPr>
        <w:t xml:space="preserve"> example)</w:t>
      </w:r>
      <w:r w:rsidR="00DA5BF3">
        <w:rPr>
          <w:rFonts w:ascii="Arial" w:hAnsi="Arial" w:cs="Arial"/>
          <w:sz w:val="24"/>
        </w:rPr>
        <w:t>.</w:t>
      </w:r>
    </w:p>
    <w:p w:rsidR="00DA5BF3" w:rsidRDefault="00DA5BF3" w:rsidP="00D97C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</w:t>
      </w:r>
      <w:r w:rsidR="00786EB3">
        <w:rPr>
          <w:rFonts w:ascii="Arial" w:hAnsi="Arial" w:cs="Arial"/>
          <w:sz w:val="24"/>
        </w:rPr>
        <w:t>t of indicator on thematic level</w:t>
      </w:r>
      <w:r>
        <w:rPr>
          <w:rFonts w:ascii="Arial" w:hAnsi="Arial" w:cs="Arial"/>
          <w:sz w:val="24"/>
        </w:rPr>
        <w:t xml:space="preserve">: </w:t>
      </w:r>
    </w:p>
    <w:p w:rsidR="00DA5BF3" w:rsidRPr="00DA5BF3" w:rsidRDefault="00DA5BF3" w:rsidP="00DA5BF3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DA5BF3">
        <w:rPr>
          <w:rFonts w:ascii="Arial" w:hAnsi="Arial" w:cs="Arial"/>
          <w:sz w:val="24"/>
        </w:rPr>
        <w:t>Indicators from country should be used not invent new ones. Targets might be adjusted to a more realistic levels</w:t>
      </w:r>
    </w:p>
    <w:p w:rsidR="00DA5BF3" w:rsidRPr="00DA5BF3" w:rsidRDefault="00DA5BF3" w:rsidP="00DA5BF3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DA5BF3">
        <w:rPr>
          <w:rFonts w:ascii="Arial" w:hAnsi="Arial" w:cs="Arial"/>
          <w:sz w:val="24"/>
        </w:rPr>
        <w:t>Check later with global indicators</w:t>
      </w:r>
    </w:p>
    <w:p w:rsidR="00896250" w:rsidRDefault="008962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Results to be used for own steering, not necessary implications for payment/programmes.</w:t>
      </w:r>
      <w:r w:rsidR="00DA5BF3">
        <w:rPr>
          <w:rFonts w:ascii="Arial" w:hAnsi="Arial" w:cs="Arial"/>
          <w:sz w:val="24"/>
        </w:rPr>
        <w:t xml:space="preserve"> </w:t>
      </w:r>
      <w:r w:rsidR="00786EB3">
        <w:rPr>
          <w:rFonts w:ascii="Arial" w:hAnsi="Arial" w:cs="Arial"/>
          <w:sz w:val="24"/>
        </w:rPr>
        <w:t>Internal m</w:t>
      </w:r>
      <w:r w:rsidR="00912C8C">
        <w:rPr>
          <w:rFonts w:ascii="Arial" w:hAnsi="Arial" w:cs="Arial"/>
          <w:sz w:val="24"/>
        </w:rPr>
        <w:t>onitoring annual</w:t>
      </w:r>
    </w:p>
    <w:p w:rsidR="004623AE" w:rsidRDefault="004623A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:rsidR="00504B13" w:rsidRPr="00504B13" w:rsidRDefault="004623AE" w:rsidP="004623A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504B13" w:rsidRPr="00504B13">
        <w:rPr>
          <w:rFonts w:ascii="Arial" w:hAnsi="Arial" w:cs="Arial"/>
          <w:b/>
          <w:sz w:val="24"/>
        </w:rPr>
        <w:lastRenderedPageBreak/>
        <w:t>What questions remain?</w:t>
      </w:r>
    </w:p>
    <w:p w:rsidR="004623AE" w:rsidRDefault="001D0C28" w:rsidP="004623AE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 xml:space="preserve">What can Rwanda do with Joint Programming document? </w:t>
      </w:r>
    </w:p>
    <w:p w:rsidR="004623AE" w:rsidRDefault="001D0C28" w:rsidP="004623AE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 xml:space="preserve">What drives the EU to implement Joint programming? </w:t>
      </w:r>
    </w:p>
    <w:p w:rsidR="00504B13" w:rsidRPr="004623AE" w:rsidRDefault="00D97C5A" w:rsidP="004623AE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Can JP results framework replace the individual donor results framework</w:t>
      </w:r>
    </w:p>
    <w:p w:rsidR="00504B13" w:rsidRDefault="00504B13">
      <w:pPr>
        <w:rPr>
          <w:rFonts w:ascii="Arial" w:hAnsi="Arial" w:cs="Arial"/>
          <w:b/>
          <w:sz w:val="24"/>
        </w:rPr>
      </w:pPr>
      <w:r w:rsidRPr="00504B13">
        <w:rPr>
          <w:rFonts w:ascii="Arial" w:hAnsi="Arial" w:cs="Arial"/>
          <w:b/>
          <w:sz w:val="24"/>
        </w:rPr>
        <w:t>What practical next steps?</w:t>
      </w:r>
      <w:r w:rsidRPr="00504B13">
        <w:rPr>
          <w:rFonts w:ascii="Arial" w:hAnsi="Arial" w:cs="Arial"/>
          <w:b/>
          <w:sz w:val="24"/>
        </w:rPr>
        <w:tab/>
      </w:r>
      <w:r w:rsidRPr="00504B13">
        <w:rPr>
          <w:rFonts w:ascii="Arial" w:hAnsi="Arial" w:cs="Arial"/>
          <w:b/>
          <w:sz w:val="24"/>
        </w:rPr>
        <w:tab/>
        <w:t>/ /</w:t>
      </w:r>
      <w:r w:rsidRPr="00504B13">
        <w:rPr>
          <w:rFonts w:ascii="Arial" w:hAnsi="Arial" w:cs="Arial"/>
          <w:b/>
          <w:sz w:val="24"/>
        </w:rPr>
        <w:tab/>
        <w:t>Follow-up questions?</w:t>
      </w:r>
    </w:p>
    <w:p w:rsidR="004623AE" w:rsidRDefault="00DA5BF3" w:rsidP="004623AE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Communicate good practices (capacity for dev. Website)</w:t>
      </w:r>
    </w:p>
    <w:p w:rsidR="00AA485D" w:rsidRPr="004623AE" w:rsidRDefault="00071112" w:rsidP="004623AE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 w:rsidRPr="004623AE">
        <w:rPr>
          <w:rFonts w:ascii="Arial" w:hAnsi="Arial" w:cs="Arial"/>
          <w:sz w:val="24"/>
        </w:rPr>
        <w:t>Look at e</w:t>
      </w:r>
      <w:r w:rsidR="005B713A" w:rsidRPr="004623AE">
        <w:rPr>
          <w:rFonts w:ascii="Arial" w:hAnsi="Arial" w:cs="Arial"/>
          <w:sz w:val="24"/>
        </w:rPr>
        <w:t xml:space="preserve">xamples Ethiopia </w:t>
      </w:r>
      <w:r w:rsidRPr="004623AE">
        <w:rPr>
          <w:rFonts w:ascii="Arial" w:hAnsi="Arial" w:cs="Arial"/>
          <w:sz w:val="24"/>
        </w:rPr>
        <w:t>and Tanzania. Joint</w:t>
      </w:r>
      <w:r w:rsidR="004623AE">
        <w:rPr>
          <w:rFonts w:ascii="Arial" w:hAnsi="Arial" w:cs="Arial"/>
          <w:sz w:val="24"/>
        </w:rPr>
        <w:t xml:space="preserve"> programing and results </w:t>
      </w:r>
      <w:r w:rsidRPr="004623AE">
        <w:rPr>
          <w:rFonts w:ascii="Arial" w:hAnsi="Arial" w:cs="Arial"/>
          <w:sz w:val="24"/>
        </w:rPr>
        <w:t xml:space="preserve">framework do not </w:t>
      </w:r>
      <w:r w:rsidR="004623AE">
        <w:rPr>
          <w:rFonts w:ascii="Arial" w:hAnsi="Arial" w:cs="Arial"/>
          <w:sz w:val="24"/>
        </w:rPr>
        <w:t>have to be agreed the same time - p</w:t>
      </w:r>
      <w:r w:rsidRPr="004623AE">
        <w:rPr>
          <w:rFonts w:ascii="Arial" w:hAnsi="Arial" w:cs="Arial"/>
          <w:sz w:val="24"/>
        </w:rPr>
        <w:t>art of second phase</w:t>
      </w:r>
      <w:r w:rsidR="001D0C28" w:rsidRPr="004623AE">
        <w:rPr>
          <w:rFonts w:ascii="Arial" w:hAnsi="Arial" w:cs="Arial"/>
          <w:sz w:val="24"/>
        </w:rPr>
        <w:t xml:space="preserve">. </w:t>
      </w:r>
    </w:p>
    <w:p w:rsidR="00AA485D" w:rsidRPr="00504B13" w:rsidRDefault="00AA485D">
      <w:pPr>
        <w:rPr>
          <w:rFonts w:ascii="Arial" w:hAnsi="Arial" w:cs="Arial"/>
          <w:b/>
          <w:sz w:val="24"/>
        </w:rPr>
      </w:pPr>
    </w:p>
    <w:sectPr w:rsidR="00AA485D" w:rsidRPr="00504B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8C" w:rsidRDefault="00912C8C" w:rsidP="00912C8C">
      <w:pPr>
        <w:spacing w:after="0" w:line="240" w:lineRule="auto"/>
      </w:pPr>
      <w:r>
        <w:separator/>
      </w:r>
    </w:p>
  </w:endnote>
  <w:endnote w:type="continuationSeparator" w:id="0">
    <w:p w:rsidR="00912C8C" w:rsidRDefault="00912C8C" w:rsidP="0091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182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2C8C" w:rsidRDefault="00912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6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2C8C" w:rsidRDefault="00912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8C" w:rsidRDefault="00912C8C" w:rsidP="00912C8C">
      <w:pPr>
        <w:spacing w:after="0" w:line="240" w:lineRule="auto"/>
      </w:pPr>
      <w:r>
        <w:separator/>
      </w:r>
    </w:p>
  </w:footnote>
  <w:footnote w:type="continuationSeparator" w:id="0">
    <w:p w:rsidR="00912C8C" w:rsidRDefault="00912C8C" w:rsidP="00912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26A"/>
    <w:multiLevelType w:val="hybridMultilevel"/>
    <w:tmpl w:val="F140A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00099"/>
    <w:multiLevelType w:val="hybridMultilevel"/>
    <w:tmpl w:val="381E2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40C8F"/>
    <w:multiLevelType w:val="hybridMultilevel"/>
    <w:tmpl w:val="EC5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21B13"/>
    <w:multiLevelType w:val="hybridMultilevel"/>
    <w:tmpl w:val="B3F8B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A18BF"/>
    <w:multiLevelType w:val="hybridMultilevel"/>
    <w:tmpl w:val="2A1C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76A17"/>
    <w:multiLevelType w:val="hybridMultilevel"/>
    <w:tmpl w:val="7F963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261E5"/>
    <w:multiLevelType w:val="hybridMultilevel"/>
    <w:tmpl w:val="D9D0A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E4F8E"/>
    <w:multiLevelType w:val="hybridMultilevel"/>
    <w:tmpl w:val="6D6C1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04B13"/>
    <w:rsid w:val="00071112"/>
    <w:rsid w:val="0015283C"/>
    <w:rsid w:val="001D0C28"/>
    <w:rsid w:val="00222BAF"/>
    <w:rsid w:val="00316B08"/>
    <w:rsid w:val="00431912"/>
    <w:rsid w:val="0044531E"/>
    <w:rsid w:val="004623AE"/>
    <w:rsid w:val="00504B13"/>
    <w:rsid w:val="00532263"/>
    <w:rsid w:val="005B713A"/>
    <w:rsid w:val="005D76BF"/>
    <w:rsid w:val="005F49A5"/>
    <w:rsid w:val="006C4DF5"/>
    <w:rsid w:val="00786EB3"/>
    <w:rsid w:val="00896250"/>
    <w:rsid w:val="008C4DF2"/>
    <w:rsid w:val="008F64A0"/>
    <w:rsid w:val="00912C8C"/>
    <w:rsid w:val="009E5261"/>
    <w:rsid w:val="00A373D9"/>
    <w:rsid w:val="00A65449"/>
    <w:rsid w:val="00AA485D"/>
    <w:rsid w:val="00B47FA4"/>
    <w:rsid w:val="00BA7FB9"/>
    <w:rsid w:val="00C13913"/>
    <w:rsid w:val="00C34AA7"/>
    <w:rsid w:val="00C70EDC"/>
    <w:rsid w:val="00C834FE"/>
    <w:rsid w:val="00CB695D"/>
    <w:rsid w:val="00D34708"/>
    <w:rsid w:val="00D97C5A"/>
    <w:rsid w:val="00DA5BF3"/>
    <w:rsid w:val="00E464ED"/>
    <w:rsid w:val="00EB5AF9"/>
    <w:rsid w:val="00E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C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C8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C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C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3334</Characters>
  <Application>Microsoft Office Word</Application>
  <DocSecurity>4</DocSecurity>
  <Lines>238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SOCHR Zsofia</cp:lastModifiedBy>
  <cp:revision>2</cp:revision>
  <cp:lastPrinted>2014-03-13T16:47:00Z</cp:lastPrinted>
  <dcterms:created xsi:type="dcterms:W3CDTF">2014-04-09T13:36:00Z</dcterms:created>
  <dcterms:modified xsi:type="dcterms:W3CDTF">2014-04-09T13:36:00Z</dcterms:modified>
</cp:coreProperties>
</file>