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58" w:rsidRDefault="00696C58" w:rsidP="00696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lang w:val="en-GB"/>
        </w:rPr>
      </w:pPr>
      <w:bookmarkStart w:id="0" w:name="_GoBack"/>
      <w:bookmarkEnd w:id="0"/>
      <w:r>
        <w:rPr>
          <w:rFonts w:ascii="Arial" w:hAnsi="Arial" w:cs="Arial"/>
          <w:bCs/>
          <w:sz w:val="28"/>
          <w:lang w:val="en-GB"/>
        </w:rPr>
        <w:t xml:space="preserve"> </w:t>
      </w:r>
      <w:r>
        <w:rPr>
          <w:rFonts w:ascii="Arial" w:hAnsi="Arial" w:cs="Arial"/>
          <w:bCs/>
          <w:sz w:val="28"/>
          <w:lang w:val="en-GB"/>
        </w:rPr>
        <w:tab/>
      </w:r>
      <w:r>
        <w:rPr>
          <w:rFonts w:ascii="Arial" w:hAnsi="Arial" w:cs="Arial"/>
          <w:bCs/>
          <w:sz w:val="28"/>
          <w:lang w:val="en-GB"/>
        </w:rPr>
        <w:tab/>
      </w:r>
      <w:r>
        <w:rPr>
          <w:rFonts w:ascii="Arial" w:hAnsi="Arial" w:cs="Arial"/>
          <w:bCs/>
          <w:sz w:val="28"/>
          <w:lang w:val="en-GB"/>
        </w:rPr>
        <w:tab/>
      </w:r>
      <w:r>
        <w:rPr>
          <w:rFonts w:ascii="Arial" w:hAnsi="Arial" w:cs="Arial"/>
          <w:bCs/>
          <w:sz w:val="28"/>
          <w:lang w:val="en-GB"/>
        </w:rPr>
        <w:tab/>
      </w:r>
      <w:r>
        <w:rPr>
          <w:rFonts w:ascii="Arial" w:hAnsi="Arial" w:cs="Arial"/>
          <w:bCs/>
          <w:sz w:val="28"/>
          <w:lang w:val="en-GB"/>
        </w:rPr>
        <w:tab/>
      </w:r>
      <w:r>
        <w:rPr>
          <w:rFonts w:ascii="Arial" w:hAnsi="Arial" w:cs="Arial"/>
          <w:bCs/>
          <w:sz w:val="28"/>
          <w:lang w:val="en-GB"/>
        </w:rPr>
        <w:tab/>
      </w:r>
      <w:r>
        <w:rPr>
          <w:rFonts w:ascii="Arial" w:hAnsi="Arial" w:cs="Arial"/>
          <w:bCs/>
          <w:sz w:val="28"/>
          <w:lang w:val="en-GB"/>
        </w:rPr>
        <w:tab/>
      </w:r>
    </w:p>
    <w:p w:rsidR="00696C58" w:rsidRPr="00696C58" w:rsidRDefault="003835A5" w:rsidP="00696C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u w:val="single"/>
          <w:lang w:val="en-GB"/>
        </w:rPr>
      </w:pPr>
      <w:r>
        <w:rPr>
          <w:rFonts w:ascii="Arial" w:hAnsi="Arial" w:cs="Arial"/>
          <w:bCs/>
          <w:sz w:val="28"/>
          <w:u w:val="single"/>
          <w:lang w:val="en-GB"/>
        </w:rPr>
        <w:t>1</w:t>
      </w:r>
      <w:r w:rsidR="007A4E14">
        <w:rPr>
          <w:rFonts w:ascii="Arial" w:hAnsi="Arial" w:cs="Arial"/>
          <w:bCs/>
          <w:sz w:val="28"/>
          <w:u w:val="single"/>
          <w:lang w:val="en-GB"/>
        </w:rPr>
        <w:t>9</w:t>
      </w:r>
      <w:r w:rsidRPr="003835A5">
        <w:rPr>
          <w:rFonts w:ascii="Arial" w:hAnsi="Arial" w:cs="Arial"/>
          <w:bCs/>
          <w:sz w:val="28"/>
          <w:u w:val="single"/>
          <w:vertAlign w:val="superscript"/>
          <w:lang w:val="en-GB"/>
        </w:rPr>
        <w:t>th</w:t>
      </w:r>
      <w:r>
        <w:rPr>
          <w:rFonts w:ascii="Arial" w:hAnsi="Arial" w:cs="Arial"/>
          <w:bCs/>
          <w:sz w:val="28"/>
          <w:u w:val="single"/>
          <w:lang w:val="en-GB"/>
        </w:rPr>
        <w:t xml:space="preserve"> </w:t>
      </w:r>
      <w:r w:rsidR="00696C58" w:rsidRPr="00696C58">
        <w:rPr>
          <w:rFonts w:ascii="Arial" w:hAnsi="Arial" w:cs="Arial"/>
          <w:bCs/>
          <w:sz w:val="28"/>
          <w:u w:val="single"/>
          <w:lang w:val="en-GB"/>
        </w:rPr>
        <w:t>PEP Meeting</w:t>
      </w:r>
    </w:p>
    <w:p w:rsidR="007A4E14" w:rsidRDefault="00696C58" w:rsidP="00696C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lang w:val="en-GB"/>
        </w:rPr>
      </w:pPr>
      <w:r w:rsidRPr="00696C58">
        <w:rPr>
          <w:rFonts w:ascii="Arial" w:hAnsi="Arial" w:cs="Arial"/>
          <w:bCs/>
          <w:sz w:val="28"/>
          <w:lang w:val="en-GB"/>
        </w:rPr>
        <w:t xml:space="preserve">May </w:t>
      </w:r>
      <w:r w:rsidR="007A4E14">
        <w:rPr>
          <w:rFonts w:ascii="Arial" w:hAnsi="Arial" w:cs="Arial"/>
          <w:bCs/>
          <w:sz w:val="28"/>
          <w:lang w:val="en-GB"/>
        </w:rPr>
        <w:t>21</w:t>
      </w:r>
      <w:r w:rsidRPr="00696C58">
        <w:rPr>
          <w:rFonts w:ascii="Arial" w:hAnsi="Arial" w:cs="Arial"/>
          <w:bCs/>
          <w:sz w:val="28"/>
          <w:lang w:val="en-GB"/>
        </w:rPr>
        <w:t>-</w:t>
      </w:r>
      <w:r w:rsidR="007A4E14">
        <w:rPr>
          <w:rFonts w:ascii="Arial" w:hAnsi="Arial" w:cs="Arial"/>
          <w:bCs/>
          <w:sz w:val="28"/>
          <w:lang w:val="en-GB"/>
        </w:rPr>
        <w:t>23, 2014</w:t>
      </w:r>
      <w:r w:rsidRPr="00696C58">
        <w:rPr>
          <w:rFonts w:ascii="Arial" w:hAnsi="Arial" w:cs="Arial"/>
          <w:bCs/>
          <w:sz w:val="28"/>
          <w:lang w:val="en-GB"/>
        </w:rPr>
        <w:t xml:space="preserve"> </w:t>
      </w:r>
    </w:p>
    <w:p w:rsidR="00696C58" w:rsidRPr="00696C58" w:rsidRDefault="007A4E14" w:rsidP="00696C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lang w:val="en-GB"/>
        </w:rPr>
      </w:pPr>
      <w:r w:rsidRPr="007A4E14">
        <w:rPr>
          <w:rFonts w:ascii="Arial" w:hAnsi="Arial" w:cs="Arial"/>
          <w:bCs/>
          <w:sz w:val="28"/>
          <w:lang w:val="en-GB"/>
        </w:rPr>
        <w:t>EThekwini Municipality, Durban, South Africa</w:t>
      </w:r>
    </w:p>
    <w:p w:rsidR="00696C58" w:rsidRDefault="00696C58" w:rsidP="00696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lang w:val="en-GB"/>
        </w:rPr>
      </w:pPr>
    </w:p>
    <w:p w:rsidR="00696C58" w:rsidRDefault="00696C58" w:rsidP="00696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lang w:val="en-GB"/>
        </w:rPr>
      </w:pPr>
    </w:p>
    <w:p w:rsidR="00696C58" w:rsidRDefault="00696C58" w:rsidP="00696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lang w:val="en-GB"/>
        </w:rPr>
      </w:pPr>
    </w:p>
    <w:p w:rsidR="00696C58" w:rsidRDefault="00696C58" w:rsidP="00696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lang w:val="en-GB"/>
        </w:rPr>
      </w:pPr>
    </w:p>
    <w:p w:rsidR="00723D1A" w:rsidRDefault="00667D14" w:rsidP="00CF3965">
      <w:pPr>
        <w:shd w:val="clear" w:color="auto" w:fill="17365D" w:themeFill="text2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lang w:val="en-GB"/>
        </w:rPr>
      </w:pPr>
      <w:r w:rsidRPr="00667D14">
        <w:rPr>
          <w:rFonts w:ascii="Arial" w:hAnsi="Arial" w:cs="Arial"/>
          <w:b/>
          <w:bCs/>
          <w:sz w:val="28"/>
          <w:lang w:val="en-GB"/>
        </w:rPr>
        <w:t xml:space="preserve">Thematical workshop session: </w:t>
      </w:r>
    </w:p>
    <w:p w:rsidR="00536CF9" w:rsidRPr="00667D14" w:rsidRDefault="00723D1A" w:rsidP="00CF3965">
      <w:pPr>
        <w:shd w:val="clear" w:color="auto" w:fill="17365D" w:themeFill="text2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lang w:val="en-GB"/>
        </w:rPr>
      </w:pPr>
      <w:r>
        <w:rPr>
          <w:rFonts w:ascii="Arial" w:hAnsi="Arial" w:cs="Arial"/>
          <w:b/>
          <w:bCs/>
          <w:sz w:val="28"/>
          <w:lang w:val="en-GB"/>
        </w:rPr>
        <w:t>I</w:t>
      </w:r>
      <w:r w:rsidR="0056670D">
        <w:rPr>
          <w:rFonts w:ascii="Arial" w:hAnsi="Arial" w:cs="Arial"/>
          <w:b/>
          <w:bCs/>
          <w:sz w:val="28"/>
          <w:lang w:val="en-GB"/>
        </w:rPr>
        <w:t xml:space="preserve">nvolvement of cities in national mitigation action – </w:t>
      </w:r>
      <w:r>
        <w:rPr>
          <w:rFonts w:ascii="Arial" w:hAnsi="Arial" w:cs="Arial"/>
          <w:b/>
          <w:bCs/>
          <w:sz w:val="28"/>
          <w:lang w:val="en-GB"/>
        </w:rPr>
        <w:t xml:space="preserve">experiences with </w:t>
      </w:r>
      <w:r w:rsidR="0056670D">
        <w:rPr>
          <w:rFonts w:ascii="Arial" w:hAnsi="Arial" w:cs="Arial"/>
          <w:b/>
          <w:bCs/>
          <w:sz w:val="28"/>
          <w:lang w:val="en-GB"/>
        </w:rPr>
        <w:t>the V-NAMA approach</w:t>
      </w:r>
      <w:r>
        <w:rPr>
          <w:rFonts w:ascii="Arial" w:hAnsi="Arial" w:cs="Arial"/>
          <w:b/>
          <w:bCs/>
          <w:sz w:val="28"/>
          <w:lang w:val="en-GB"/>
        </w:rPr>
        <w:t xml:space="preserve"> in South Africa</w:t>
      </w:r>
    </w:p>
    <w:p w:rsidR="00CF3965" w:rsidRDefault="00CF3965" w:rsidP="0053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:rsidR="00460D6D" w:rsidRDefault="00460D6D" w:rsidP="0053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General objective:</w:t>
      </w:r>
    </w:p>
    <w:p w:rsidR="00460D6D" w:rsidRDefault="00460D6D" w:rsidP="00473A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473AA9">
        <w:rPr>
          <w:rFonts w:ascii="Arial" w:hAnsi="Arial" w:cs="Arial"/>
          <w:lang w:val="en-GB"/>
        </w:rPr>
        <w:t>Exchange lessons learnt between organisations</w:t>
      </w:r>
      <w:r w:rsidR="00473AA9">
        <w:rPr>
          <w:rFonts w:ascii="Arial" w:hAnsi="Arial" w:cs="Arial"/>
          <w:lang w:val="en-GB"/>
        </w:rPr>
        <w:t xml:space="preserve"> on specific topics</w:t>
      </w:r>
    </w:p>
    <w:p w:rsidR="00473AA9" w:rsidRDefault="00473AA9" w:rsidP="00473A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Inform on well working and failed approaches</w:t>
      </w:r>
    </w:p>
    <w:p w:rsidR="00473AA9" w:rsidRDefault="00473AA9" w:rsidP="00473A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Exchange views on approaches and agree on common messages related to selected approaches</w:t>
      </w:r>
    </w:p>
    <w:p w:rsidR="00723D1A" w:rsidRPr="00473AA9" w:rsidRDefault="00723D1A" w:rsidP="00473A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Provide the floor for networking </w:t>
      </w:r>
    </w:p>
    <w:p w:rsidR="00460D6D" w:rsidRPr="00667D14" w:rsidRDefault="00460D6D" w:rsidP="0053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:rsidR="00CF3965" w:rsidRPr="00667D14" w:rsidRDefault="00667D14" w:rsidP="00667D14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536CF9" w:rsidRPr="00667D14" w:rsidRDefault="00667D14" w:rsidP="00CF3965">
      <w:pPr>
        <w:pStyle w:val="ListBullet"/>
        <w:numPr>
          <w:ilvl w:val="0"/>
          <w:numId w:val="0"/>
        </w:numPr>
        <w:shd w:val="clear" w:color="auto" w:fill="8DB3E2" w:themeFill="text2" w:themeFillTint="66"/>
        <w:spacing w:after="0" w:line="360" w:lineRule="auto"/>
        <w:ind w:left="360" w:hanging="360"/>
        <w:rPr>
          <w:rFonts w:ascii="Arial" w:hAnsi="Arial" w:cs="Arial"/>
          <w:lang w:val="en-GB"/>
        </w:rPr>
      </w:pPr>
      <w:r w:rsidRPr="00667D14">
        <w:rPr>
          <w:rFonts w:ascii="Arial" w:hAnsi="Arial" w:cs="Arial"/>
          <w:lang w:val="en-GB"/>
        </w:rPr>
        <w:t xml:space="preserve">Responsible: </w:t>
      </w:r>
    </w:p>
    <w:p w:rsidR="00CF3965" w:rsidRDefault="005125F7" w:rsidP="00CF3965">
      <w:pPr>
        <w:pStyle w:val="ListBullet"/>
        <w:numPr>
          <w:ilvl w:val="0"/>
          <w:numId w:val="0"/>
        </w:num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GIZ</w:t>
      </w:r>
    </w:p>
    <w:p w:rsidR="00454780" w:rsidRPr="00667D14" w:rsidRDefault="00454780" w:rsidP="00CF3965">
      <w:pPr>
        <w:pStyle w:val="ListBullet"/>
        <w:numPr>
          <w:ilvl w:val="0"/>
          <w:numId w:val="0"/>
        </w:numPr>
        <w:spacing w:after="0" w:line="360" w:lineRule="auto"/>
        <w:rPr>
          <w:rFonts w:ascii="Arial" w:hAnsi="Arial" w:cs="Arial"/>
          <w:lang w:val="en-GB"/>
        </w:rPr>
      </w:pPr>
    </w:p>
    <w:p w:rsidR="00536CF9" w:rsidRPr="00667D14" w:rsidRDefault="00460D6D" w:rsidP="00CF3965">
      <w:pPr>
        <w:pStyle w:val="ListBullet"/>
        <w:numPr>
          <w:ilvl w:val="0"/>
          <w:numId w:val="0"/>
        </w:numPr>
        <w:shd w:val="clear" w:color="auto" w:fill="8DB3E2" w:themeFill="text2" w:themeFillTint="66"/>
        <w:spacing w:after="0" w:line="360" w:lineRule="auto"/>
        <w:ind w:left="360" w:hanging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Specific </w:t>
      </w:r>
      <w:r w:rsidR="00667D14" w:rsidRPr="00667D14">
        <w:rPr>
          <w:rFonts w:ascii="Arial" w:hAnsi="Arial" w:cs="Arial"/>
          <w:lang w:val="en-GB"/>
        </w:rPr>
        <w:t>Objective:</w:t>
      </w:r>
    </w:p>
    <w:p w:rsidR="00CF3965" w:rsidRDefault="0056670D" w:rsidP="00CF3965">
      <w:pPr>
        <w:pStyle w:val="ListBullet"/>
        <w:numPr>
          <w:ilvl w:val="0"/>
          <w:numId w:val="0"/>
        </w:num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Representatives of South African municipalities/a South African municipality have shared experiences of their involvement in national mitigation actions in the framework of the “vertically integrated NAMA”-project</w:t>
      </w:r>
      <w:r w:rsidR="005125F7">
        <w:rPr>
          <w:rFonts w:ascii="Arial" w:hAnsi="Arial" w:cs="Arial"/>
          <w:lang w:val="en-GB"/>
        </w:rPr>
        <w:t xml:space="preserve"> (V-NAMA = </w:t>
      </w:r>
      <w:r w:rsidR="00C53DCB">
        <w:rPr>
          <w:rFonts w:ascii="Arial" w:hAnsi="Arial" w:cs="Arial"/>
          <w:lang w:val="en-GB"/>
        </w:rPr>
        <w:t>Nationally Appropriate Mitigation Action,</w:t>
      </w:r>
      <w:r w:rsidR="005125F7">
        <w:rPr>
          <w:rFonts w:ascii="Arial" w:hAnsi="Arial" w:cs="Arial"/>
          <w:lang w:val="en-GB"/>
        </w:rPr>
        <w:t xml:space="preserve"> vertically integrated, from national to local level)</w:t>
      </w:r>
      <w:r>
        <w:rPr>
          <w:rFonts w:ascii="Arial" w:hAnsi="Arial" w:cs="Arial"/>
          <w:lang w:val="en-GB"/>
        </w:rPr>
        <w:t>.</w:t>
      </w:r>
      <w:r w:rsidR="005125F7">
        <w:rPr>
          <w:rFonts w:ascii="Arial" w:hAnsi="Arial" w:cs="Arial"/>
          <w:lang w:val="en-GB"/>
        </w:rPr>
        <w:t xml:space="preserve"> </w:t>
      </w:r>
    </w:p>
    <w:p w:rsidR="00454780" w:rsidRPr="00667D14" w:rsidRDefault="00454780" w:rsidP="00CF3965">
      <w:pPr>
        <w:pStyle w:val="ListBullet"/>
        <w:numPr>
          <w:ilvl w:val="0"/>
          <w:numId w:val="0"/>
        </w:numPr>
        <w:spacing w:after="0" w:line="360" w:lineRule="auto"/>
        <w:rPr>
          <w:rFonts w:ascii="Arial" w:hAnsi="Arial" w:cs="Arial"/>
          <w:lang w:val="en-GB"/>
        </w:rPr>
      </w:pPr>
    </w:p>
    <w:p w:rsidR="00536CF9" w:rsidRPr="00667D14" w:rsidRDefault="00667D14" w:rsidP="00CF3965">
      <w:pPr>
        <w:pStyle w:val="ListBullet"/>
        <w:numPr>
          <w:ilvl w:val="0"/>
          <w:numId w:val="0"/>
        </w:numPr>
        <w:shd w:val="clear" w:color="auto" w:fill="8DB3E2" w:themeFill="text2" w:themeFillTint="66"/>
        <w:spacing w:after="0" w:line="360" w:lineRule="auto"/>
        <w:ind w:left="360" w:hanging="360"/>
        <w:rPr>
          <w:rFonts w:ascii="Arial" w:hAnsi="Arial" w:cs="Arial"/>
          <w:lang w:val="en-GB"/>
        </w:rPr>
      </w:pPr>
      <w:r w:rsidRPr="00667D14">
        <w:rPr>
          <w:rFonts w:ascii="Arial" w:hAnsi="Arial" w:cs="Arial"/>
          <w:lang w:val="en-GB"/>
        </w:rPr>
        <w:t>Content:</w:t>
      </w:r>
    </w:p>
    <w:p w:rsidR="007365EE" w:rsidRDefault="007365EE" w:rsidP="00736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 w:rsidRPr="007365EE">
        <w:rPr>
          <w:rFonts w:ascii="Arial" w:hAnsi="Arial" w:cs="Arial"/>
          <w:lang w:val="en-GB"/>
        </w:rPr>
        <w:t xml:space="preserve">Sub-national actors, such </w:t>
      </w:r>
      <w:r>
        <w:rPr>
          <w:rFonts w:ascii="Arial" w:hAnsi="Arial" w:cs="Arial"/>
          <w:lang w:val="en-GB"/>
        </w:rPr>
        <w:t xml:space="preserve">as provinces and cities, play a </w:t>
      </w:r>
      <w:r w:rsidRPr="007365EE">
        <w:rPr>
          <w:rFonts w:ascii="Arial" w:hAnsi="Arial" w:cs="Arial"/>
          <w:lang w:val="en-GB"/>
        </w:rPr>
        <w:t xml:space="preserve">significant role in sectors with </w:t>
      </w:r>
      <w:r>
        <w:rPr>
          <w:rFonts w:ascii="Arial" w:hAnsi="Arial" w:cs="Arial"/>
          <w:lang w:val="en-GB"/>
        </w:rPr>
        <w:t xml:space="preserve">large greenhouse gas mitigation </w:t>
      </w:r>
      <w:r w:rsidRPr="007365EE">
        <w:rPr>
          <w:rFonts w:ascii="Arial" w:hAnsi="Arial" w:cs="Arial"/>
          <w:lang w:val="en-GB"/>
        </w:rPr>
        <w:t>potentials, such as waste, buildin</w:t>
      </w:r>
      <w:r>
        <w:rPr>
          <w:rFonts w:ascii="Arial" w:hAnsi="Arial" w:cs="Arial"/>
          <w:lang w:val="en-GB"/>
        </w:rPr>
        <w:t>gs, and transport. In South Africa, with</w:t>
      </w:r>
      <w:r w:rsidRPr="007365EE">
        <w:rPr>
          <w:rFonts w:ascii="Arial" w:hAnsi="Arial" w:cs="Arial"/>
          <w:lang w:val="en-GB"/>
        </w:rPr>
        <w:t xml:space="preserve"> a multi-level government a</w:t>
      </w:r>
      <w:r>
        <w:rPr>
          <w:rFonts w:ascii="Arial" w:hAnsi="Arial" w:cs="Arial"/>
          <w:lang w:val="en-GB"/>
        </w:rPr>
        <w:t>pproach</w:t>
      </w:r>
      <w:r w:rsidRPr="007365EE">
        <w:rPr>
          <w:rFonts w:ascii="Arial" w:hAnsi="Arial" w:cs="Arial"/>
          <w:lang w:val="en-GB"/>
        </w:rPr>
        <w:t xml:space="preserve"> in </w:t>
      </w:r>
      <w:r>
        <w:rPr>
          <w:rFonts w:ascii="Arial" w:hAnsi="Arial" w:cs="Arial"/>
          <w:lang w:val="en-GB"/>
        </w:rPr>
        <w:t xml:space="preserve">energy </w:t>
      </w:r>
      <w:r w:rsidRPr="007365EE">
        <w:rPr>
          <w:rFonts w:ascii="Arial" w:hAnsi="Arial" w:cs="Arial"/>
          <w:lang w:val="en-GB"/>
        </w:rPr>
        <w:t>efficiency in the public building sector</w:t>
      </w:r>
      <w:r w:rsidR="00C53DCB">
        <w:rPr>
          <w:rFonts w:ascii="Arial" w:hAnsi="Arial" w:cs="Arial"/>
          <w:lang w:val="en-GB"/>
        </w:rPr>
        <w:t>,</w:t>
      </w:r>
      <w:r w:rsidRPr="007365E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German Cooperation </w:t>
      </w:r>
      <w:r w:rsidRPr="007365EE">
        <w:rPr>
          <w:rFonts w:ascii="Arial" w:hAnsi="Arial" w:cs="Arial"/>
          <w:lang w:val="en-GB"/>
        </w:rPr>
        <w:t xml:space="preserve">supports to tap </w:t>
      </w:r>
      <w:r>
        <w:rPr>
          <w:rFonts w:ascii="Arial" w:hAnsi="Arial" w:cs="Arial"/>
          <w:lang w:val="en-GB"/>
        </w:rPr>
        <w:t xml:space="preserve">into this potential by actively </w:t>
      </w:r>
      <w:r w:rsidRPr="007365EE">
        <w:rPr>
          <w:rFonts w:ascii="Arial" w:hAnsi="Arial" w:cs="Arial"/>
          <w:lang w:val="en-GB"/>
        </w:rPr>
        <w:t>involving these sub-na</w:t>
      </w:r>
      <w:r>
        <w:rPr>
          <w:rFonts w:ascii="Arial" w:hAnsi="Arial" w:cs="Arial"/>
          <w:lang w:val="en-GB"/>
        </w:rPr>
        <w:t xml:space="preserve">tional actors in the design and </w:t>
      </w:r>
      <w:r w:rsidRPr="007365EE">
        <w:rPr>
          <w:rFonts w:ascii="Arial" w:hAnsi="Arial" w:cs="Arial"/>
          <w:lang w:val="en-GB"/>
        </w:rPr>
        <w:t>implementation of Nationally</w:t>
      </w:r>
      <w:r>
        <w:rPr>
          <w:rFonts w:ascii="Arial" w:hAnsi="Arial" w:cs="Arial"/>
          <w:lang w:val="en-GB"/>
        </w:rPr>
        <w:t xml:space="preserve"> Appropriate Mitigation Actions </w:t>
      </w:r>
      <w:r w:rsidRPr="007365EE">
        <w:rPr>
          <w:rFonts w:ascii="Arial" w:hAnsi="Arial" w:cs="Arial"/>
          <w:lang w:val="en-GB"/>
        </w:rPr>
        <w:t>(NAMAs).</w:t>
      </w:r>
    </w:p>
    <w:p w:rsidR="007365EE" w:rsidRPr="007365EE" w:rsidRDefault="007365EE" w:rsidP="00736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Guiding questions: What is the role </w:t>
      </w:r>
      <w:r w:rsidRPr="007365EE">
        <w:rPr>
          <w:rFonts w:ascii="Arial" w:hAnsi="Arial" w:cs="Arial"/>
          <w:lang w:val="en-GB"/>
        </w:rPr>
        <w:t>of sub-national actors in the planning and implementation of mitigation actions – and how to involve them in the process?</w:t>
      </w:r>
    </w:p>
    <w:p w:rsidR="00454780" w:rsidRPr="00667D14" w:rsidRDefault="00454780" w:rsidP="00CF39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:rsidR="00CF3965" w:rsidRPr="00667D14" w:rsidRDefault="00667D14" w:rsidP="00CF3965">
      <w:pPr>
        <w:pStyle w:val="ListBullet"/>
        <w:numPr>
          <w:ilvl w:val="0"/>
          <w:numId w:val="0"/>
        </w:numPr>
        <w:shd w:val="clear" w:color="auto" w:fill="8DB3E2" w:themeFill="text2" w:themeFillTint="66"/>
        <w:spacing w:after="0" w:line="360" w:lineRule="auto"/>
        <w:ind w:left="360" w:hanging="360"/>
        <w:rPr>
          <w:rFonts w:ascii="Arial" w:hAnsi="Arial" w:cs="Arial"/>
          <w:lang w:val="en-GB"/>
        </w:rPr>
      </w:pPr>
      <w:r w:rsidRPr="00667D14">
        <w:rPr>
          <w:rFonts w:ascii="Arial" w:hAnsi="Arial" w:cs="Arial"/>
          <w:lang w:val="en-GB"/>
        </w:rPr>
        <w:t>Working Methods</w:t>
      </w:r>
      <w:r w:rsidR="00454780">
        <w:rPr>
          <w:rFonts w:ascii="Arial" w:hAnsi="Arial" w:cs="Arial"/>
          <w:lang w:val="en-GB"/>
        </w:rPr>
        <w:t>:</w:t>
      </w:r>
    </w:p>
    <w:p w:rsidR="00CF3965" w:rsidRPr="005125F7" w:rsidRDefault="007365EE" w:rsidP="005125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>I</w:t>
      </w:r>
      <w:r w:rsidR="0056670D">
        <w:rPr>
          <w:rFonts w:ascii="Arial" w:hAnsi="Arial" w:cs="Arial"/>
          <w:lang w:val="en-GB"/>
        </w:rPr>
        <w:t>ntroductory presentation</w:t>
      </w:r>
      <w:r w:rsidR="005125F7">
        <w:rPr>
          <w:rFonts w:ascii="Arial" w:hAnsi="Arial" w:cs="Arial"/>
          <w:lang w:val="en-GB"/>
        </w:rPr>
        <w:t xml:space="preserve"> by </w:t>
      </w:r>
      <w:r w:rsidR="005125F7" w:rsidRPr="007365EE">
        <w:rPr>
          <w:rFonts w:ascii="Arial" w:hAnsi="Arial" w:cs="Arial"/>
          <w:b/>
          <w:lang w:val="en-GB"/>
        </w:rPr>
        <w:t xml:space="preserve">Durban Energy Office </w:t>
      </w:r>
      <w:r w:rsidR="005125F7" w:rsidRPr="007365EE">
        <w:rPr>
          <w:rFonts w:ascii="Arial" w:hAnsi="Arial" w:cs="Arial"/>
          <w:lang w:val="en-GB"/>
        </w:rPr>
        <w:t>and</w:t>
      </w:r>
      <w:r w:rsidR="005125F7" w:rsidRPr="007365EE">
        <w:rPr>
          <w:rFonts w:ascii="Arial" w:hAnsi="Arial" w:cs="Arial"/>
          <w:b/>
          <w:lang w:val="en-GB"/>
        </w:rPr>
        <w:t xml:space="preserve"> KwaZulu-Natal Province</w:t>
      </w:r>
    </w:p>
    <w:p w:rsidR="005125F7" w:rsidRPr="007365EE" w:rsidRDefault="007365EE" w:rsidP="007365EE">
      <w:pPr>
        <w:pStyle w:val="ListBullet"/>
        <w:numPr>
          <w:ilvl w:val="0"/>
          <w:numId w:val="3"/>
        </w:num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M</w:t>
      </w:r>
      <w:r w:rsidR="0056670D">
        <w:rPr>
          <w:rFonts w:ascii="Arial" w:hAnsi="Arial" w:cs="Arial"/>
          <w:lang w:val="en-GB"/>
        </w:rPr>
        <w:t>oderated discussion</w:t>
      </w:r>
      <w:r w:rsidR="005125F7">
        <w:rPr>
          <w:rFonts w:ascii="Arial" w:hAnsi="Arial" w:cs="Arial"/>
          <w:lang w:val="en-GB"/>
        </w:rPr>
        <w:t>, exchange with participants / representatives from other cities/municipalities</w:t>
      </w:r>
      <w:r>
        <w:rPr>
          <w:rFonts w:ascii="Arial" w:hAnsi="Arial" w:cs="Arial"/>
          <w:lang w:val="en-GB"/>
        </w:rPr>
        <w:t xml:space="preserve"> on the role of cities, success factors, lessons learned </w:t>
      </w:r>
    </w:p>
    <w:p w:rsidR="00454780" w:rsidRPr="00667D14" w:rsidRDefault="00454780" w:rsidP="00CF3965">
      <w:pPr>
        <w:pStyle w:val="ListBullet"/>
        <w:numPr>
          <w:ilvl w:val="0"/>
          <w:numId w:val="0"/>
        </w:numPr>
        <w:spacing w:after="0" w:line="360" w:lineRule="auto"/>
        <w:ind w:left="360" w:hanging="360"/>
        <w:rPr>
          <w:rFonts w:ascii="Arial" w:hAnsi="Arial" w:cs="Arial"/>
          <w:lang w:val="en-GB"/>
        </w:rPr>
      </w:pPr>
    </w:p>
    <w:p w:rsidR="008D2E4C" w:rsidRPr="00667D14" w:rsidRDefault="00667D14" w:rsidP="008D2E4C">
      <w:pPr>
        <w:pStyle w:val="ListBullet"/>
        <w:numPr>
          <w:ilvl w:val="0"/>
          <w:numId w:val="0"/>
        </w:numPr>
        <w:shd w:val="clear" w:color="auto" w:fill="8DB3E2" w:themeFill="text2" w:themeFillTint="66"/>
        <w:spacing w:after="0" w:line="360" w:lineRule="auto"/>
        <w:ind w:left="360" w:hanging="360"/>
        <w:rPr>
          <w:rFonts w:ascii="Arial" w:hAnsi="Arial" w:cs="Arial"/>
          <w:lang w:val="en-GB"/>
        </w:rPr>
      </w:pPr>
      <w:r w:rsidRPr="00667D14">
        <w:rPr>
          <w:rFonts w:ascii="Arial" w:hAnsi="Arial" w:cs="Arial"/>
          <w:lang w:val="en-GB"/>
        </w:rPr>
        <w:t>Speakers, Co-organiser</w:t>
      </w:r>
      <w:r w:rsidR="008D2E4C" w:rsidRPr="008D2E4C">
        <w:rPr>
          <w:rFonts w:ascii="Arial" w:hAnsi="Arial" w:cs="Arial"/>
          <w:lang w:val="en-GB"/>
        </w:rPr>
        <w:t xml:space="preserve"> </w:t>
      </w:r>
      <w:r w:rsidR="008D2E4C" w:rsidRPr="00667D14">
        <w:rPr>
          <w:rFonts w:ascii="Arial" w:hAnsi="Arial" w:cs="Arial"/>
          <w:lang w:val="en-GB"/>
        </w:rPr>
        <w:t>Content:</w:t>
      </w:r>
    </w:p>
    <w:p w:rsidR="008D2E4C" w:rsidRPr="007365EE" w:rsidRDefault="007365EE" w:rsidP="005667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7365EE">
        <w:rPr>
          <w:rFonts w:ascii="Arial" w:hAnsi="Arial" w:cs="Arial"/>
          <w:lang w:val="en-GB"/>
        </w:rPr>
        <w:t>representative of eThekwini Municipality</w:t>
      </w:r>
    </w:p>
    <w:p w:rsidR="00454780" w:rsidRPr="007365EE" w:rsidRDefault="007365EE" w:rsidP="008D2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7365EE">
        <w:rPr>
          <w:rFonts w:ascii="Arial" w:hAnsi="Arial" w:cs="Arial"/>
          <w:lang w:val="en-GB"/>
        </w:rPr>
        <w:t>representative of KwaZulu-Natal-Province</w:t>
      </w:r>
    </w:p>
    <w:p w:rsidR="00CF3965" w:rsidRPr="00667D14" w:rsidRDefault="008D2E4C" w:rsidP="00CF3965">
      <w:pPr>
        <w:pStyle w:val="ListBullet"/>
        <w:numPr>
          <w:ilvl w:val="0"/>
          <w:numId w:val="0"/>
        </w:numPr>
        <w:shd w:val="clear" w:color="auto" w:fill="8DB3E2" w:themeFill="text2" w:themeFillTint="66"/>
        <w:spacing w:after="0" w:line="360" w:lineRule="auto"/>
        <w:ind w:left="360" w:hanging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Required Equipment</w:t>
      </w:r>
      <w:r w:rsidR="00454780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 xml:space="preserve"> (Pin Board, </w:t>
      </w:r>
      <w:r w:rsidR="00454780">
        <w:rPr>
          <w:rFonts w:ascii="Arial" w:hAnsi="Arial" w:cs="Arial"/>
          <w:lang w:val="en-GB"/>
        </w:rPr>
        <w:t>LCD-Projector</w:t>
      </w:r>
      <w:r w:rsidR="007365EE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…)</w:t>
      </w:r>
    </w:p>
    <w:sectPr w:rsidR="00CF3965" w:rsidRPr="00667D14" w:rsidSect="00E0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623F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6F17B4"/>
    <w:multiLevelType w:val="hybridMultilevel"/>
    <w:tmpl w:val="38A8EEA4"/>
    <w:lvl w:ilvl="0" w:tplc="DA4C2F18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E6EFF"/>
    <w:multiLevelType w:val="hybridMultilevel"/>
    <w:tmpl w:val="39DC25D6"/>
    <w:lvl w:ilvl="0" w:tplc="DA4C2F18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2554F"/>
    <w:multiLevelType w:val="hybridMultilevel"/>
    <w:tmpl w:val="1802709E"/>
    <w:lvl w:ilvl="0" w:tplc="DA4C2F18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applyBreakingRules/>
    <w:useFELayout/>
  </w:compat>
  <w:docVars>
    <w:docVar w:name="LW_DocType" w:val="NORMAL"/>
  </w:docVars>
  <w:rsids>
    <w:rsidRoot w:val="00536CF9"/>
    <w:rsid w:val="00006A2E"/>
    <w:rsid w:val="001440BB"/>
    <w:rsid w:val="003835A5"/>
    <w:rsid w:val="00454780"/>
    <w:rsid w:val="00460D6D"/>
    <w:rsid w:val="00473AA9"/>
    <w:rsid w:val="005125F7"/>
    <w:rsid w:val="00536CF9"/>
    <w:rsid w:val="0056670D"/>
    <w:rsid w:val="00591D0B"/>
    <w:rsid w:val="00667D14"/>
    <w:rsid w:val="00696C58"/>
    <w:rsid w:val="00723D1A"/>
    <w:rsid w:val="007365EE"/>
    <w:rsid w:val="007655B5"/>
    <w:rsid w:val="007A4E14"/>
    <w:rsid w:val="0081789C"/>
    <w:rsid w:val="0089446E"/>
    <w:rsid w:val="008D2E4C"/>
    <w:rsid w:val="0099509D"/>
    <w:rsid w:val="009B3874"/>
    <w:rsid w:val="00C53DCB"/>
    <w:rsid w:val="00CF3965"/>
    <w:rsid w:val="00DF7362"/>
    <w:rsid w:val="00E06F98"/>
    <w:rsid w:val="00EB243D"/>
    <w:rsid w:val="00EC4B23"/>
    <w:rsid w:val="00F139DB"/>
    <w:rsid w:val="00F7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F396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CF3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F396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CF3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B149-C3D5-49BB-8CCD-67D310F8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Bisom</dc:creator>
  <cp:lastModifiedBy>Tonia Epifani</cp:lastModifiedBy>
  <cp:revision>2</cp:revision>
  <dcterms:created xsi:type="dcterms:W3CDTF">2014-05-07T08:41:00Z</dcterms:created>
  <dcterms:modified xsi:type="dcterms:W3CDTF">2014-05-07T08:41:00Z</dcterms:modified>
</cp:coreProperties>
</file>