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913589" w:rsidRDefault="00B7030D" w:rsidP="003431B1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Annex 4 </w:t>
      </w:r>
      <w:proofErr w:type="gramStart"/>
      <w:r>
        <w:rPr>
          <w:b/>
          <w:color w:val="FF0000"/>
          <w:sz w:val="32"/>
        </w:rPr>
        <w:t>Template</w:t>
      </w:r>
      <w:proofErr w:type="gramEnd"/>
      <w:r>
        <w:rPr>
          <w:b/>
          <w:color w:val="FF0000"/>
          <w:sz w:val="32"/>
        </w:rPr>
        <w:t xml:space="preserve"> for Country Joint Programming Factsheets</w:t>
      </w:r>
    </w:p>
    <w:p w:rsidR="00D309B7" w:rsidRPr="00913589" w:rsidRDefault="003431B1" w:rsidP="003431B1">
      <w:pPr>
        <w:rPr>
          <w:b/>
          <w:i/>
          <w:color w:val="404040" w:themeColor="text1" w:themeTint="BF"/>
          <w:sz w:val="24"/>
          <w:szCs w:val="24"/>
        </w:rPr>
      </w:pPr>
      <w:r w:rsidRPr="00913589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2D3AE4">
        <w:rPr>
          <w:b/>
          <w:i/>
          <w:color w:val="404040" w:themeColor="text1" w:themeTint="BF"/>
          <w:sz w:val="24"/>
          <w:szCs w:val="24"/>
        </w:rPr>
        <w:t xml:space="preserve">West </w:t>
      </w:r>
      <w:r w:rsidRPr="00913589">
        <w:rPr>
          <w:b/>
          <w:i/>
          <w:color w:val="404040" w:themeColor="text1" w:themeTint="BF"/>
          <w:sz w:val="24"/>
          <w:szCs w:val="24"/>
        </w:rPr>
        <w:t>Africa</w:t>
      </w:r>
    </w:p>
    <w:p w:rsidR="00DC5321" w:rsidRPr="005531B5" w:rsidRDefault="005531B5" w:rsidP="00DC5321">
      <w:pPr>
        <w:rPr>
          <w:i/>
          <w:color w:val="404040" w:themeColor="text1" w:themeTint="BF"/>
          <w:szCs w:val="18"/>
        </w:rPr>
      </w:pPr>
      <w:proofErr w:type="gramStart"/>
      <w:r>
        <w:rPr>
          <w:i/>
          <w:color w:val="404040" w:themeColor="text1" w:themeTint="BF"/>
          <w:szCs w:val="18"/>
        </w:rPr>
        <w:t>Factsheet t</w:t>
      </w:r>
      <w:r w:rsidR="00DC5321" w:rsidRPr="00913589">
        <w:rPr>
          <w:i/>
          <w:color w:val="404040" w:themeColor="text1" w:themeTint="BF"/>
          <w:szCs w:val="18"/>
        </w:rPr>
        <w:t>o be completed by EU delegation with EU MS</w:t>
      </w:r>
      <w:r w:rsidR="00913589">
        <w:rPr>
          <w:i/>
          <w:color w:val="404040" w:themeColor="text1" w:themeTint="BF"/>
          <w:szCs w:val="18"/>
        </w:rPr>
        <w:t xml:space="preserve"> (max </w:t>
      </w:r>
      <w:r>
        <w:rPr>
          <w:i/>
          <w:color w:val="404040" w:themeColor="text1" w:themeTint="BF"/>
          <w:szCs w:val="18"/>
        </w:rPr>
        <w:t xml:space="preserve">2 </w:t>
      </w:r>
      <w:r w:rsidR="00913589">
        <w:rPr>
          <w:i/>
          <w:color w:val="404040" w:themeColor="text1" w:themeTint="BF"/>
          <w:szCs w:val="18"/>
        </w:rPr>
        <w:t>page</w:t>
      </w:r>
      <w:r>
        <w:rPr>
          <w:i/>
          <w:color w:val="404040" w:themeColor="text1" w:themeTint="BF"/>
          <w:szCs w:val="18"/>
        </w:rPr>
        <w:t>s</w:t>
      </w:r>
      <w:r w:rsidR="00913589">
        <w:rPr>
          <w:i/>
          <w:color w:val="404040" w:themeColor="text1" w:themeTint="BF"/>
          <w:szCs w:val="18"/>
        </w:rPr>
        <w:t>)</w:t>
      </w:r>
      <w:r>
        <w:rPr>
          <w:i/>
          <w:color w:val="404040" w:themeColor="text1" w:themeTint="BF"/>
          <w:szCs w:val="18"/>
        </w:rPr>
        <w:t xml:space="preserve"> and </w:t>
      </w:r>
      <w:r w:rsidR="00C41FFD">
        <w:rPr>
          <w:i/>
          <w:color w:val="404040" w:themeColor="text1" w:themeTint="BF"/>
          <w:szCs w:val="18"/>
        </w:rPr>
        <w:t xml:space="preserve">consolidated version </w:t>
      </w:r>
      <w:r>
        <w:rPr>
          <w:i/>
          <w:color w:val="404040" w:themeColor="text1" w:themeTint="BF"/>
          <w:szCs w:val="18"/>
        </w:rPr>
        <w:t xml:space="preserve">to be submitted to </w:t>
      </w:r>
      <w:hyperlink r:id="rId7" w:history="1">
        <w:r w:rsidR="00C41FFD" w:rsidRPr="00B430D6">
          <w:rPr>
            <w:rStyle w:val="Lienhypertexte"/>
            <w:i/>
            <w:szCs w:val="18"/>
          </w:rPr>
          <w:t>VI-B2@eeas.europa.eu</w:t>
        </w:r>
      </w:hyperlink>
      <w:r>
        <w:rPr>
          <w:i/>
          <w:color w:val="404040" w:themeColor="text1" w:themeTint="BF"/>
          <w:szCs w:val="18"/>
        </w:rPr>
        <w:t xml:space="preserve"> </w:t>
      </w:r>
      <w:r w:rsidR="00C41FFD">
        <w:rPr>
          <w:i/>
          <w:color w:val="404040" w:themeColor="text1" w:themeTint="BF"/>
          <w:szCs w:val="18"/>
        </w:rPr>
        <w:t xml:space="preserve">and </w:t>
      </w:r>
      <w:hyperlink r:id="rId8" w:history="1">
        <w:r w:rsidR="00C41FFD" w:rsidRPr="00B430D6">
          <w:rPr>
            <w:rStyle w:val="Lienhypertexte"/>
            <w:i/>
            <w:szCs w:val="18"/>
          </w:rPr>
          <w:t>EuropeAid-A2@ec.europa.eu</w:t>
        </w:r>
      </w:hyperlink>
      <w:r w:rsidR="00C41FFD">
        <w:rPr>
          <w:i/>
          <w:color w:val="404040" w:themeColor="text1" w:themeTint="BF"/>
          <w:szCs w:val="18"/>
        </w:rPr>
        <w:t xml:space="preserve"> </w:t>
      </w:r>
      <w:r w:rsidRPr="005531B5">
        <w:rPr>
          <w:i/>
          <w:color w:val="404040" w:themeColor="text1" w:themeTint="BF"/>
          <w:szCs w:val="18"/>
          <w:u w:val="single"/>
        </w:rPr>
        <w:t xml:space="preserve">by </w:t>
      </w:r>
      <w:r w:rsidR="00CF1938" w:rsidRPr="005B02D2">
        <w:rPr>
          <w:b/>
          <w:i/>
          <w:color w:val="404040" w:themeColor="text1" w:themeTint="BF"/>
          <w:szCs w:val="18"/>
          <w:u w:val="single"/>
        </w:rPr>
        <w:t>2</w:t>
      </w:r>
      <w:r w:rsidR="005B02D2" w:rsidRPr="005B02D2">
        <w:rPr>
          <w:b/>
          <w:i/>
          <w:color w:val="404040" w:themeColor="text1" w:themeTint="BF"/>
          <w:szCs w:val="18"/>
          <w:u w:val="single"/>
        </w:rPr>
        <w:t>0</w:t>
      </w:r>
      <w:r w:rsidR="00CF1938" w:rsidRPr="005B02D2">
        <w:rPr>
          <w:b/>
          <w:i/>
          <w:color w:val="404040" w:themeColor="text1" w:themeTint="BF"/>
          <w:szCs w:val="18"/>
          <w:u w:val="single"/>
        </w:rPr>
        <w:t>/5/2014</w:t>
      </w:r>
      <w:r>
        <w:rPr>
          <w:i/>
          <w:color w:val="404040" w:themeColor="text1" w:themeTint="BF"/>
          <w:szCs w:val="18"/>
        </w:rPr>
        <w:t>.</w:t>
      </w:r>
      <w:proofErr w:type="gramEnd"/>
      <w:r>
        <w:rPr>
          <w:i/>
          <w:color w:val="404040" w:themeColor="text1" w:themeTint="BF"/>
          <w:szCs w:val="18"/>
        </w:rPr>
        <w:t xml:space="preserve"> Factsheet will be actively used and updated during the seminar.</w:t>
      </w:r>
    </w:p>
    <w:p w:rsidR="005531B5" w:rsidRPr="00913589" w:rsidRDefault="005531B5" w:rsidP="00DC5321">
      <w:pPr>
        <w:rPr>
          <w:i/>
          <w:szCs w:val="18"/>
        </w:rPr>
      </w:pPr>
    </w:p>
    <w:p w:rsidR="009007C8" w:rsidRDefault="003431B1" w:rsidP="005531B5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Country: </w:t>
      </w:r>
    </w:p>
    <w:p w:rsidR="003431B1" w:rsidRDefault="00E375A5" w:rsidP="009007C8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Burkina Faso</w:t>
      </w:r>
    </w:p>
    <w:p w:rsidR="00C41FFD" w:rsidRPr="005531B5" w:rsidRDefault="00C41FFD" w:rsidP="00C41FFD">
      <w:pPr>
        <w:pStyle w:val="Paragraphedeliste"/>
        <w:spacing w:after="0"/>
        <w:rPr>
          <w:color w:val="404040" w:themeColor="text1" w:themeTint="BF"/>
          <w:sz w:val="22"/>
        </w:rPr>
      </w:pPr>
    </w:p>
    <w:p w:rsidR="00A047EB" w:rsidRPr="005531B5" w:rsidRDefault="00A047EB" w:rsidP="005531B5">
      <w:pPr>
        <w:spacing w:after="0"/>
        <w:rPr>
          <w:color w:val="404040" w:themeColor="text1" w:themeTint="BF"/>
          <w:sz w:val="22"/>
        </w:rPr>
      </w:pPr>
    </w:p>
    <w:p w:rsidR="009007C8" w:rsidRDefault="002D68E8" w:rsidP="002D68E8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General e</w:t>
      </w:r>
      <w:r w:rsidRPr="005531B5">
        <w:rPr>
          <w:color w:val="404040" w:themeColor="text1" w:themeTint="BF"/>
          <w:sz w:val="22"/>
        </w:rPr>
        <w:t>xpectations f</w:t>
      </w:r>
      <w:r>
        <w:rPr>
          <w:color w:val="404040" w:themeColor="text1" w:themeTint="BF"/>
          <w:sz w:val="22"/>
        </w:rPr>
        <w:t>or</w:t>
      </w:r>
      <w:r w:rsidRPr="005531B5">
        <w:rPr>
          <w:color w:val="404040" w:themeColor="text1" w:themeTint="BF"/>
          <w:sz w:val="22"/>
        </w:rPr>
        <w:t xml:space="preserve"> workshop:</w:t>
      </w:r>
      <w:r w:rsidR="00E375A5">
        <w:rPr>
          <w:color w:val="404040" w:themeColor="text1" w:themeTint="BF"/>
          <w:sz w:val="22"/>
        </w:rPr>
        <w:t xml:space="preserve"> </w:t>
      </w:r>
    </w:p>
    <w:p w:rsidR="002D68E8" w:rsidRDefault="009007C8" w:rsidP="009007C8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</w:t>
      </w:r>
      <w:r w:rsidR="00E375A5">
        <w:rPr>
          <w:color w:val="404040" w:themeColor="text1" w:themeTint="BF"/>
          <w:sz w:val="22"/>
        </w:rPr>
        <w:t xml:space="preserve">enerate </w:t>
      </w:r>
      <w:r w:rsidR="009E3BBF">
        <w:rPr>
          <w:color w:val="404040" w:themeColor="text1" w:themeTint="BF"/>
          <w:sz w:val="22"/>
        </w:rPr>
        <w:t>momentum to actually move ahead</w:t>
      </w:r>
      <w:r w:rsidR="00BD2760">
        <w:rPr>
          <w:color w:val="404040" w:themeColor="text1" w:themeTint="BF"/>
          <w:sz w:val="22"/>
        </w:rPr>
        <w:t xml:space="preserve">, exchange ideas with other countries in the region </w:t>
      </w:r>
      <w:r w:rsidR="00555F71">
        <w:rPr>
          <w:color w:val="404040" w:themeColor="text1" w:themeTint="BF"/>
          <w:sz w:val="22"/>
        </w:rPr>
        <w:t xml:space="preserve">on </w:t>
      </w:r>
      <w:r w:rsidR="00BD2760">
        <w:rPr>
          <w:color w:val="404040" w:themeColor="text1" w:themeTint="BF"/>
          <w:sz w:val="22"/>
        </w:rPr>
        <w:t xml:space="preserve">what steps could be taken to that </w:t>
      </w:r>
      <w:r>
        <w:rPr>
          <w:color w:val="404040" w:themeColor="text1" w:themeTint="BF"/>
          <w:sz w:val="22"/>
        </w:rPr>
        <w:t xml:space="preserve">effect; </w:t>
      </w:r>
      <w:r w:rsidRPr="009007C8">
        <w:rPr>
          <w:color w:val="404040" w:themeColor="text1" w:themeTint="BF"/>
          <w:sz w:val="22"/>
        </w:rPr>
        <w:t>appreciate the examples of countries with a real advanced in the field of joint programming, form / mode of joint programming and especially the possible participation that can adopt MS acceding</w:t>
      </w:r>
    </w:p>
    <w:p w:rsidR="00C41FFD" w:rsidRDefault="00C41FFD" w:rsidP="00C41FFD">
      <w:pPr>
        <w:pStyle w:val="Paragraphedeliste"/>
        <w:spacing w:after="0"/>
        <w:rPr>
          <w:color w:val="404040" w:themeColor="text1" w:themeTint="BF"/>
          <w:sz w:val="22"/>
        </w:rPr>
      </w:pPr>
    </w:p>
    <w:p w:rsidR="002D68E8" w:rsidRPr="005531B5" w:rsidRDefault="002D68E8" w:rsidP="002D68E8">
      <w:pPr>
        <w:pStyle w:val="Paragraphedeliste"/>
        <w:spacing w:after="0"/>
        <w:rPr>
          <w:color w:val="404040" w:themeColor="text1" w:themeTint="BF"/>
          <w:sz w:val="22"/>
        </w:rPr>
      </w:pPr>
    </w:p>
    <w:p w:rsidR="009007C8" w:rsidRDefault="00273CE4" w:rsidP="005531B5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Current s</w:t>
      </w:r>
      <w:r w:rsidR="003431B1" w:rsidRPr="005531B5">
        <w:rPr>
          <w:color w:val="404040" w:themeColor="text1" w:themeTint="BF"/>
          <w:sz w:val="22"/>
        </w:rPr>
        <w:t>tatus</w:t>
      </w:r>
      <w:r w:rsidR="00DC5321" w:rsidRPr="005531B5">
        <w:rPr>
          <w:color w:val="404040" w:themeColor="text1" w:themeTint="BF"/>
          <w:sz w:val="22"/>
        </w:rPr>
        <w:t xml:space="preserve"> of J</w:t>
      </w:r>
      <w:r>
        <w:rPr>
          <w:color w:val="404040" w:themeColor="text1" w:themeTint="BF"/>
          <w:sz w:val="22"/>
        </w:rPr>
        <w:t>oint Programming</w:t>
      </w:r>
      <w:r w:rsidR="00DC5321" w:rsidRPr="005531B5">
        <w:rPr>
          <w:color w:val="404040" w:themeColor="text1" w:themeTint="BF"/>
          <w:sz w:val="22"/>
        </w:rPr>
        <w:t>:</w:t>
      </w:r>
      <w:r w:rsidR="00E375A5">
        <w:rPr>
          <w:color w:val="404040" w:themeColor="text1" w:themeTint="BF"/>
          <w:sz w:val="22"/>
        </w:rPr>
        <w:t xml:space="preserve"> </w:t>
      </w:r>
    </w:p>
    <w:p w:rsidR="00DC5321" w:rsidRDefault="00E375A5" w:rsidP="009007C8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Agreement in principle</w:t>
      </w:r>
      <w:r w:rsidR="00BD2760">
        <w:rPr>
          <w:color w:val="404040" w:themeColor="text1" w:themeTint="BF"/>
          <w:sz w:val="22"/>
        </w:rPr>
        <w:t>, start of joint analysis</w:t>
      </w:r>
      <w:r w:rsidR="009007C8">
        <w:rPr>
          <w:color w:val="404040" w:themeColor="text1" w:themeTint="BF"/>
          <w:sz w:val="22"/>
        </w:rPr>
        <w:t xml:space="preserve">, </w:t>
      </w:r>
      <w:r w:rsidR="009007C8" w:rsidRPr="009007C8">
        <w:rPr>
          <w:color w:val="404040" w:themeColor="text1" w:themeTint="BF"/>
          <w:sz w:val="22"/>
        </w:rPr>
        <w:t>national calendar available (Government)</w:t>
      </w:r>
    </w:p>
    <w:p w:rsidR="00913589" w:rsidRDefault="00913589" w:rsidP="005531B5">
      <w:pPr>
        <w:pStyle w:val="Paragraphedeliste"/>
        <w:spacing w:after="0"/>
        <w:rPr>
          <w:color w:val="404040" w:themeColor="text1" w:themeTint="BF"/>
          <w:sz w:val="22"/>
        </w:rPr>
      </w:pPr>
    </w:p>
    <w:p w:rsidR="00810B71" w:rsidRPr="005531B5" w:rsidRDefault="00810B71" w:rsidP="005531B5">
      <w:pPr>
        <w:pStyle w:val="Paragraphedeliste"/>
        <w:spacing w:after="0"/>
        <w:rPr>
          <w:color w:val="404040" w:themeColor="text1" w:themeTint="BF"/>
          <w:sz w:val="22"/>
        </w:rPr>
      </w:pPr>
    </w:p>
    <w:p w:rsidR="009007C8" w:rsidRDefault="00913589" w:rsidP="005531B5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Challenges </w:t>
      </w:r>
      <w:r w:rsidR="00810B71">
        <w:rPr>
          <w:color w:val="404040" w:themeColor="text1" w:themeTint="BF"/>
          <w:sz w:val="22"/>
        </w:rPr>
        <w:t xml:space="preserve">that have been </w:t>
      </w:r>
      <w:r w:rsidRPr="005531B5">
        <w:rPr>
          <w:color w:val="404040" w:themeColor="text1" w:themeTint="BF"/>
          <w:sz w:val="22"/>
        </w:rPr>
        <w:t>overcome</w:t>
      </w:r>
      <w:r w:rsidR="002D68E8">
        <w:rPr>
          <w:color w:val="404040" w:themeColor="text1" w:themeTint="BF"/>
          <w:sz w:val="22"/>
        </w:rPr>
        <w:t>:</w:t>
      </w:r>
      <w:r w:rsidR="00E375A5">
        <w:rPr>
          <w:color w:val="404040" w:themeColor="text1" w:themeTint="BF"/>
          <w:sz w:val="22"/>
        </w:rPr>
        <w:t xml:space="preserve"> </w:t>
      </w:r>
    </w:p>
    <w:p w:rsidR="005531B5" w:rsidRDefault="00E375A5" w:rsidP="009007C8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None except for principled opposition</w:t>
      </w:r>
    </w:p>
    <w:p w:rsidR="00810B71" w:rsidRDefault="00810B71" w:rsidP="00810B71">
      <w:pPr>
        <w:spacing w:after="0"/>
        <w:rPr>
          <w:color w:val="404040" w:themeColor="text1" w:themeTint="BF"/>
          <w:sz w:val="22"/>
        </w:rPr>
      </w:pPr>
    </w:p>
    <w:p w:rsidR="00810B71" w:rsidRPr="005531B5" w:rsidRDefault="00810B71" w:rsidP="00810B71">
      <w:pPr>
        <w:spacing w:after="0"/>
        <w:rPr>
          <w:color w:val="404040" w:themeColor="text1" w:themeTint="BF"/>
          <w:sz w:val="22"/>
        </w:rPr>
      </w:pPr>
    </w:p>
    <w:p w:rsidR="009007C8" w:rsidRDefault="00810B71" w:rsidP="00810B71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Lessons learnt:</w:t>
      </w:r>
      <w:r w:rsidR="009E3BBF">
        <w:rPr>
          <w:color w:val="404040" w:themeColor="text1" w:themeTint="BF"/>
          <w:sz w:val="22"/>
        </w:rPr>
        <w:t xml:space="preserve"> </w:t>
      </w:r>
    </w:p>
    <w:p w:rsidR="00810B71" w:rsidRDefault="009E3BBF" w:rsidP="009007C8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Headquarters do not necessarily seem willing to walk the talk, </w:t>
      </w:r>
      <w:r w:rsidR="00BD2760">
        <w:rPr>
          <w:color w:val="404040" w:themeColor="text1" w:themeTint="BF"/>
          <w:sz w:val="22"/>
        </w:rPr>
        <w:t xml:space="preserve">nevertheless </w:t>
      </w:r>
      <w:r>
        <w:rPr>
          <w:color w:val="404040" w:themeColor="text1" w:themeTint="BF"/>
          <w:sz w:val="22"/>
        </w:rPr>
        <w:t>in the initial phase a lot depends on local dynamic (or the lack of it)</w:t>
      </w:r>
    </w:p>
    <w:p w:rsidR="00810B71" w:rsidRDefault="00810B71" w:rsidP="00810B71">
      <w:pPr>
        <w:pStyle w:val="Paragraphedeliste"/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pStyle w:val="Paragraphedeliste"/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Key challenges ahead </w:t>
      </w:r>
      <w:r w:rsidRPr="002D68E8">
        <w:rPr>
          <w:i/>
          <w:color w:val="404040" w:themeColor="text1" w:themeTint="BF"/>
          <w:szCs w:val="18"/>
        </w:rPr>
        <w:t xml:space="preserve">(to be taken </w:t>
      </w:r>
      <w:r w:rsidR="00A02EE3">
        <w:rPr>
          <w:i/>
          <w:color w:val="404040" w:themeColor="text1" w:themeTint="BF"/>
          <w:szCs w:val="18"/>
        </w:rPr>
        <w:t>into account for workshop break-</w:t>
      </w:r>
      <w:r w:rsidRPr="002D68E8">
        <w:rPr>
          <w:i/>
          <w:color w:val="404040" w:themeColor="text1" w:themeTint="BF"/>
          <w:szCs w:val="18"/>
        </w:rPr>
        <w:t>out sessions)</w:t>
      </w:r>
      <w:r w:rsidRPr="005531B5">
        <w:rPr>
          <w:color w:val="404040" w:themeColor="text1" w:themeTint="BF"/>
          <w:sz w:val="22"/>
        </w:rPr>
        <w:t>:</w:t>
      </w:r>
    </w:p>
    <w:p w:rsidR="00C41FFD" w:rsidRDefault="009E3BBF" w:rsidP="00C41FFD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1) Elaborate joint analysis by implicating cooperation sector </w:t>
      </w:r>
      <w:proofErr w:type="gramStart"/>
      <w:r>
        <w:rPr>
          <w:color w:val="404040" w:themeColor="text1" w:themeTint="BF"/>
          <w:sz w:val="22"/>
        </w:rPr>
        <w:t>experts,</w:t>
      </w:r>
      <w:proofErr w:type="gramEnd"/>
      <w:r>
        <w:rPr>
          <w:color w:val="404040" w:themeColor="text1" w:themeTint="BF"/>
          <w:sz w:val="22"/>
        </w:rPr>
        <w:t xml:space="preserve"> identify concrete challenges and potential for synergies</w:t>
      </w:r>
    </w:p>
    <w:p w:rsidR="009E3BBF" w:rsidRDefault="009E3BBF" w:rsidP="00C41FFD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2) </w:t>
      </w:r>
      <w:r w:rsidR="00555F71">
        <w:rPr>
          <w:color w:val="404040" w:themeColor="text1" w:themeTint="BF"/>
          <w:sz w:val="22"/>
        </w:rPr>
        <w:t xml:space="preserve">Discuss results and suggestions with </w:t>
      </w:r>
      <w:proofErr w:type="spellStart"/>
      <w:r>
        <w:rPr>
          <w:color w:val="404040" w:themeColor="text1" w:themeTint="BF"/>
          <w:sz w:val="22"/>
        </w:rPr>
        <w:t>burkinabè</w:t>
      </w:r>
      <w:proofErr w:type="spellEnd"/>
      <w:r>
        <w:rPr>
          <w:color w:val="404040" w:themeColor="text1" w:themeTint="BF"/>
          <w:sz w:val="22"/>
        </w:rPr>
        <w:t xml:space="preserve"> government </w:t>
      </w:r>
    </w:p>
    <w:p w:rsidR="009E3BBF" w:rsidRDefault="009E3BBF" w:rsidP="00C41FFD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3) Elaborate document describing transition and concrete steps to be taken in this period – jointly with </w:t>
      </w:r>
      <w:proofErr w:type="spellStart"/>
      <w:r>
        <w:rPr>
          <w:color w:val="404040" w:themeColor="text1" w:themeTint="BF"/>
          <w:sz w:val="22"/>
        </w:rPr>
        <w:t>burkinabè</w:t>
      </w:r>
      <w:proofErr w:type="spellEnd"/>
      <w:r>
        <w:rPr>
          <w:color w:val="404040" w:themeColor="text1" w:themeTint="BF"/>
          <w:sz w:val="22"/>
        </w:rPr>
        <w:t xml:space="preserve"> government that needs to negotiate these steps with partners bilaterally</w:t>
      </w:r>
    </w:p>
    <w:p w:rsidR="009007C8" w:rsidRDefault="009007C8" w:rsidP="00C41FFD">
      <w:pPr>
        <w:pStyle w:val="Paragraphedeliste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4) </w:t>
      </w:r>
      <w:r w:rsidRPr="009007C8">
        <w:rPr>
          <w:color w:val="404040" w:themeColor="text1" w:themeTint="BF"/>
          <w:sz w:val="22"/>
        </w:rPr>
        <w:t xml:space="preserve">Difficulty for the </w:t>
      </w:r>
      <w:proofErr w:type="spellStart"/>
      <w:r w:rsidRPr="009007C8">
        <w:rPr>
          <w:color w:val="404040" w:themeColor="text1" w:themeTint="BF"/>
          <w:sz w:val="22"/>
        </w:rPr>
        <w:t>sectoral</w:t>
      </w:r>
      <w:proofErr w:type="spellEnd"/>
      <w:r w:rsidRPr="009007C8">
        <w:rPr>
          <w:color w:val="404040" w:themeColor="text1" w:themeTint="BF"/>
          <w:sz w:val="22"/>
        </w:rPr>
        <w:t xml:space="preserve"> decoupage</w:t>
      </w:r>
      <w:r>
        <w:rPr>
          <w:color w:val="404040" w:themeColor="text1" w:themeTint="BF"/>
          <w:sz w:val="22"/>
        </w:rPr>
        <w:t xml:space="preserve"> </w:t>
      </w:r>
    </w:p>
    <w:p w:rsidR="009E3BBF" w:rsidRPr="005531B5" w:rsidRDefault="009E3BBF" w:rsidP="00C41FFD">
      <w:pPr>
        <w:pStyle w:val="Paragraphedeliste"/>
        <w:spacing w:after="0"/>
        <w:rPr>
          <w:color w:val="404040" w:themeColor="text1" w:themeTint="BF"/>
          <w:sz w:val="22"/>
        </w:rPr>
      </w:pP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Paragraphedeliste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Element</w:t>
      </w:r>
      <w:r w:rsidR="00273CE4">
        <w:rPr>
          <w:color w:val="404040" w:themeColor="text1" w:themeTint="BF"/>
          <w:sz w:val="22"/>
        </w:rPr>
        <w:t>s</w:t>
      </w:r>
      <w:r w:rsidRPr="005531B5">
        <w:rPr>
          <w:color w:val="404040" w:themeColor="text1" w:themeTint="BF"/>
          <w:sz w:val="22"/>
        </w:rPr>
        <w:t xml:space="preserve"> for next steps </w:t>
      </w:r>
      <w:r w:rsidRPr="002D68E8">
        <w:rPr>
          <w:i/>
          <w:color w:val="404040" w:themeColor="text1" w:themeTint="BF"/>
          <w:szCs w:val="18"/>
        </w:rPr>
        <w:t>(as starting point for 'What do we take home' session):</w:t>
      </w:r>
    </w:p>
    <w:p w:rsidR="005531B5" w:rsidRPr="005531B5" w:rsidRDefault="009E3BBF" w:rsidP="009007C8">
      <w:pPr>
        <w:spacing w:after="0"/>
        <w:ind w:firstLine="360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2"/>
        </w:rPr>
        <w:t>See above</w:t>
      </w:r>
      <w:bookmarkStart w:id="0" w:name="_GoBack"/>
      <w:bookmarkEnd w:id="0"/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0094"/>
    <w:multiLevelType w:val="hybridMultilevel"/>
    <w:tmpl w:val="B130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1054D4"/>
    <w:rsid w:val="00273CE4"/>
    <w:rsid w:val="002D3AE4"/>
    <w:rsid w:val="002D68E8"/>
    <w:rsid w:val="003431B1"/>
    <w:rsid w:val="005531B5"/>
    <w:rsid w:val="00555F71"/>
    <w:rsid w:val="005B02D2"/>
    <w:rsid w:val="00810B71"/>
    <w:rsid w:val="009007C8"/>
    <w:rsid w:val="00913589"/>
    <w:rsid w:val="009E3BBF"/>
    <w:rsid w:val="00A02EE3"/>
    <w:rsid w:val="00A047EB"/>
    <w:rsid w:val="00B7030D"/>
    <w:rsid w:val="00BD2760"/>
    <w:rsid w:val="00C41FFD"/>
    <w:rsid w:val="00CF1938"/>
    <w:rsid w:val="00D309B7"/>
    <w:rsid w:val="00DC5321"/>
    <w:rsid w:val="00E3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Aid-A2@ec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VI-B2@eeas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4386-92F3-449D-9550-D13D7711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Buitenlandse Zaken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BAKO Jonas (EEAS-OUAGADOUGOU)</cp:lastModifiedBy>
  <cp:revision>2</cp:revision>
  <dcterms:created xsi:type="dcterms:W3CDTF">2014-05-21T17:32:00Z</dcterms:created>
  <dcterms:modified xsi:type="dcterms:W3CDTF">2014-05-21T17:32:00Z</dcterms:modified>
</cp:coreProperties>
</file>