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5C" w:rsidRPr="00DA41D6" w:rsidRDefault="00995C5C" w:rsidP="00DA41D6">
      <w:pPr>
        <w:spacing w:after="120"/>
        <w:jc w:val="center"/>
        <w:rPr>
          <w:sz w:val="26"/>
          <w:szCs w:val="26"/>
        </w:rPr>
      </w:pPr>
      <w:r w:rsidRPr="00DA41D6">
        <w:rPr>
          <w:sz w:val="26"/>
          <w:szCs w:val="26"/>
        </w:rPr>
        <w:t xml:space="preserve">Характеристики </w:t>
      </w:r>
      <w:proofErr w:type="gramStart"/>
      <w:r w:rsidRPr="00DA41D6">
        <w:rPr>
          <w:sz w:val="26"/>
          <w:szCs w:val="26"/>
        </w:rPr>
        <w:t>загрязнения грунтов промышленной площадки предприятия машиностроительной промышленности</w:t>
      </w:r>
      <w:proofErr w:type="gramEnd"/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1938"/>
        <w:gridCol w:w="1939"/>
        <w:gridCol w:w="1938"/>
        <w:gridCol w:w="1939"/>
      </w:tblGrid>
      <w:tr w:rsidR="00995C5C" w:rsidTr="00A11192">
        <w:trPr>
          <w:cantSplit/>
        </w:trPr>
        <w:tc>
          <w:tcPr>
            <w:tcW w:w="19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 xml:space="preserve">Загрязняющие </w:t>
            </w:r>
            <w:r>
              <w:rPr>
                <w:sz w:val="24"/>
              </w:rPr>
              <w:br/>
              <w:t>вещества</w:t>
            </w:r>
          </w:p>
        </w:tc>
        <w:tc>
          <w:tcPr>
            <w:tcW w:w="7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Концентрации, мг/кг</w:t>
            </w:r>
          </w:p>
        </w:tc>
      </w:tr>
      <w:tr w:rsidR="00995C5C" w:rsidTr="00A11192">
        <w:trPr>
          <w:cantSplit/>
        </w:trPr>
        <w:tc>
          <w:tcPr>
            <w:tcW w:w="19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left"/>
              <w:rPr>
                <w:sz w:val="24"/>
              </w:rPr>
            </w:pPr>
            <w:r>
              <w:rPr>
                <w:sz w:val="24"/>
              </w:rPr>
              <w:t>установленные экспериментально интервалы значений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left"/>
              <w:rPr>
                <w:sz w:val="24"/>
              </w:rPr>
            </w:pPr>
            <w:r>
              <w:rPr>
                <w:sz w:val="24"/>
              </w:rPr>
              <w:t>предельно допустимая концентрация для пахотного слоя почвы (</w:t>
            </w:r>
            <w:proofErr w:type="spellStart"/>
            <w:r>
              <w:rPr>
                <w:sz w:val="24"/>
              </w:rPr>
              <w:t>ПДК</w:t>
            </w:r>
            <w:r>
              <w:rPr>
                <w:sz w:val="24"/>
                <w:vertAlign w:val="subscript"/>
              </w:rPr>
              <w:t>п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значение, свидетельствующее о развитии процессов загрязнения </w:t>
            </w:r>
            <w:r>
              <w:rPr>
                <w:sz w:val="24"/>
              </w:rPr>
              <w:br/>
              <w:t xml:space="preserve">(СП 11-102-97)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значение, превышение которого свидетельствует о необходимости принятия срочных мер </w:t>
            </w:r>
            <w:r>
              <w:rPr>
                <w:sz w:val="24"/>
              </w:rPr>
              <w:br/>
              <w:t xml:space="preserve">(СП 11-102-97) 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 xml:space="preserve">Нефтепродукты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12450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Цинк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1300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 xml:space="preserve">Медь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230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Свинец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3,9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435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32,0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Никель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3,4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1040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Хром (общ.)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1,2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Бензол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0,05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0,55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Ксилол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0,05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0,30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Толуол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0,05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1,94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103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</w:tbl>
    <w:p w:rsidR="00995C5C" w:rsidRDefault="00995C5C" w:rsidP="00995C5C">
      <w:pPr>
        <w:rPr>
          <w:sz w:val="16"/>
        </w:rPr>
      </w:pPr>
    </w:p>
    <w:p w:rsidR="00995C5C" w:rsidRPr="00DA41D6" w:rsidRDefault="00995C5C" w:rsidP="00DA41D6">
      <w:pPr>
        <w:spacing w:after="120"/>
        <w:jc w:val="center"/>
        <w:rPr>
          <w:sz w:val="26"/>
          <w:szCs w:val="26"/>
        </w:rPr>
      </w:pPr>
      <w:r w:rsidRPr="00DA41D6">
        <w:rPr>
          <w:sz w:val="26"/>
          <w:szCs w:val="26"/>
        </w:rPr>
        <w:t>Характеристики загрязнения подземных вод под промышленной площадкой предприятия машиностроительной промышленности (глубина залегания 12-15 м)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1938"/>
        <w:gridCol w:w="1939"/>
        <w:gridCol w:w="1938"/>
        <w:gridCol w:w="1939"/>
      </w:tblGrid>
      <w:tr w:rsidR="00995C5C" w:rsidTr="00A11192">
        <w:trPr>
          <w:cantSplit/>
        </w:trPr>
        <w:tc>
          <w:tcPr>
            <w:tcW w:w="19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 xml:space="preserve">Загрязняющие </w:t>
            </w:r>
            <w:r>
              <w:rPr>
                <w:sz w:val="24"/>
              </w:rPr>
              <w:br/>
              <w:t>вещества</w:t>
            </w:r>
          </w:p>
        </w:tc>
        <w:tc>
          <w:tcPr>
            <w:tcW w:w="7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Концентрации, мг/дм</w:t>
            </w:r>
            <w:r>
              <w:rPr>
                <w:sz w:val="24"/>
                <w:vertAlign w:val="superscript"/>
              </w:rPr>
              <w:t>3</w:t>
            </w:r>
          </w:p>
        </w:tc>
      </w:tr>
      <w:tr w:rsidR="00995C5C" w:rsidTr="00A11192">
        <w:trPr>
          <w:cantSplit/>
        </w:trPr>
        <w:tc>
          <w:tcPr>
            <w:tcW w:w="19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left"/>
              <w:rPr>
                <w:sz w:val="24"/>
              </w:rPr>
            </w:pPr>
            <w:r>
              <w:rPr>
                <w:sz w:val="24"/>
              </w:rPr>
              <w:t>установленные экспериментально интервалы значений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предельно допустимая концентрация </w:t>
            </w:r>
            <w:proofErr w:type="spellStart"/>
            <w:r>
              <w:rPr>
                <w:sz w:val="24"/>
              </w:rPr>
              <w:t>ПДК</w:t>
            </w:r>
            <w:r>
              <w:rPr>
                <w:sz w:val="24"/>
                <w:vertAlign w:val="subscript"/>
              </w:rPr>
              <w:t>в</w:t>
            </w:r>
            <w:proofErr w:type="spellEnd"/>
            <w:r>
              <w:rPr>
                <w:sz w:val="24"/>
              </w:rPr>
              <w:t xml:space="preserve"> (* </w:t>
            </w:r>
            <w:proofErr w:type="spellStart"/>
            <w:r>
              <w:rPr>
                <w:sz w:val="24"/>
              </w:rPr>
              <w:t>ОДУ</w:t>
            </w:r>
            <w:r>
              <w:rPr>
                <w:sz w:val="24"/>
                <w:vertAlign w:val="subscript"/>
              </w:rPr>
              <w:t>в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значение, свидетельствующее о развитии процессов загрязнения </w:t>
            </w:r>
            <w:r>
              <w:rPr>
                <w:sz w:val="24"/>
              </w:rPr>
              <w:br/>
              <w:t xml:space="preserve">(СП 11-102-97)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значение, превышение которого свидетельствует о необходимости принятия срочных мер </w:t>
            </w:r>
            <w:r>
              <w:rPr>
                <w:sz w:val="24"/>
              </w:rPr>
              <w:br/>
              <w:t xml:space="preserve">(СП 11-102-97) 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Трихлорметан</w:t>
            </w:r>
            <w:proofErr w:type="spellEnd"/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0,02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Тетрахлорметан</w:t>
            </w:r>
            <w:proofErr w:type="spellEnd"/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>0,03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0,006*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Трихлорэтилен</w:t>
            </w:r>
            <w:proofErr w:type="spellEnd"/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0,01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0,08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0,06*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Тетрахлорэтилен</w:t>
            </w:r>
            <w:proofErr w:type="spellEnd"/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1,0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2,8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0,006*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Бензол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0,05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0,9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Толуол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0,05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Этилбензол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0,05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Ксилол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0,05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Нефтепродукты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0,44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Кадмий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&lt;0,002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0,001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0,0004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0,006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Хром (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)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0,01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0,8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Хром (</w:t>
            </w:r>
            <w:r>
              <w:rPr>
                <w:sz w:val="24"/>
                <w:lang w:val="en-US"/>
              </w:rPr>
              <w:t>VI</w:t>
            </w:r>
            <w:r>
              <w:rPr>
                <w:sz w:val="24"/>
              </w:rPr>
              <w:t>)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&lt;0,01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Кобальт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&lt;0,01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Медь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0,02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0,35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0,015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Никель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0,03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0,015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Свинец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0,00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0,01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0,015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 w:rsidR="00995C5C" w:rsidTr="00A11192"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rPr>
                <w:sz w:val="24"/>
              </w:rPr>
            </w:pPr>
            <w:r>
              <w:rPr>
                <w:sz w:val="24"/>
              </w:rPr>
              <w:t>Цинк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0,05 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 xml:space="preserve"> 2,3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tabs>
                <w:tab w:val="decimal" w:pos="78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0,065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C5C" w:rsidRDefault="00995C5C" w:rsidP="00A11192">
            <w:pPr>
              <w:pStyle w:val="EndnoteText"/>
              <w:tabs>
                <w:tab w:val="decimal" w:pos="83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</w:tr>
    </w:tbl>
    <w:p w:rsidR="00E96575" w:rsidRPr="00DA41D6" w:rsidRDefault="00E96575">
      <w:pPr>
        <w:rPr>
          <w:sz w:val="2"/>
          <w:szCs w:val="2"/>
        </w:rPr>
      </w:pPr>
      <w:bookmarkStart w:id="0" w:name="_GoBack"/>
      <w:bookmarkEnd w:id="0"/>
    </w:p>
    <w:sectPr w:rsidR="00E96575" w:rsidRPr="00DA41D6" w:rsidSect="00DA41D6">
      <w:pgSz w:w="11907" w:h="16840" w:code="9"/>
      <w:pgMar w:top="113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995C5C"/>
    <w:rsid w:val="00995C5C"/>
    <w:rsid w:val="00B750FC"/>
    <w:rsid w:val="00DA41D6"/>
    <w:rsid w:val="00E96575"/>
    <w:rsid w:val="00FB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5C"/>
    <w:pPr>
      <w:ind w:firstLine="0"/>
    </w:pPr>
    <w:rPr>
      <w:rFonts w:eastAsia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95C5C"/>
  </w:style>
  <w:style w:type="character" w:customStyle="1" w:styleId="EndnoteTextChar">
    <w:name w:val="Endnote Text Char"/>
    <w:basedOn w:val="DefaultParagraphFont"/>
    <w:link w:val="EndnoteText"/>
    <w:semiHidden/>
    <w:rsid w:val="00995C5C"/>
    <w:rPr>
      <w:rFonts w:eastAsia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5C"/>
    <w:pPr>
      <w:ind w:firstLine="0"/>
    </w:pPr>
    <w:rPr>
      <w:rFonts w:eastAsia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95C5C"/>
  </w:style>
  <w:style w:type="character" w:customStyle="1" w:styleId="EndnoteTextChar">
    <w:name w:val="Endnote Text Char"/>
    <w:basedOn w:val="DefaultParagraphFont"/>
    <w:link w:val="EndnoteText"/>
    <w:semiHidden/>
    <w:rsid w:val="00995C5C"/>
    <w:rPr>
      <w:rFonts w:eastAsia="Times New Roman" w:cs="Times New Roman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tguseva</dc:creator>
  <cp:keywords/>
  <dc:description/>
  <cp:lastModifiedBy>Vladimir Morozov</cp:lastModifiedBy>
  <cp:revision>2</cp:revision>
  <cp:lastPrinted>2014-04-17T06:29:00Z</cp:lastPrinted>
  <dcterms:created xsi:type="dcterms:W3CDTF">2014-04-16T17:37:00Z</dcterms:created>
  <dcterms:modified xsi:type="dcterms:W3CDTF">2014-04-17T06:29:00Z</dcterms:modified>
</cp:coreProperties>
</file>