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A7E9B" w14:textId="5EEB1976" w:rsidR="00FE08DB" w:rsidRPr="00395741" w:rsidRDefault="005003CE" w:rsidP="005003CE">
      <w:pPr>
        <w:jc w:val="center"/>
        <w:rPr>
          <w:rFonts w:ascii="Calibri" w:hAnsi="Calibri" w:cs="Calibri"/>
          <w:b/>
          <w:sz w:val="32"/>
          <w:szCs w:val="32"/>
          <w:lang w:val="es-ES"/>
        </w:rPr>
      </w:pPr>
      <w:r w:rsidRPr="00395741">
        <w:rPr>
          <w:rFonts w:ascii="Calibri" w:hAnsi="Calibri" w:cs="Calibri"/>
          <w:b/>
          <w:sz w:val="32"/>
          <w:szCs w:val="32"/>
          <w:lang w:val="es-ES"/>
        </w:rPr>
        <w:t>Reunión de coordinación</w:t>
      </w:r>
      <w:r w:rsidR="00803A0B" w:rsidRPr="00395741">
        <w:rPr>
          <w:rFonts w:ascii="Calibri" w:hAnsi="Calibri" w:cs="Calibri"/>
          <w:b/>
          <w:sz w:val="32"/>
          <w:szCs w:val="32"/>
          <w:lang w:val="es-ES"/>
        </w:rPr>
        <w:t xml:space="preserve"> Grupo Núcleo</w:t>
      </w:r>
    </w:p>
    <w:p w14:paraId="0F97F25A" w14:textId="77777777" w:rsidR="005003CE" w:rsidRPr="00395741" w:rsidRDefault="005003CE" w:rsidP="005003CE">
      <w:pPr>
        <w:jc w:val="center"/>
        <w:rPr>
          <w:rFonts w:ascii="Calibri" w:hAnsi="Calibri" w:cs="Calibri"/>
          <w:b/>
          <w:sz w:val="32"/>
          <w:szCs w:val="32"/>
          <w:lang w:val="es-ES"/>
        </w:rPr>
      </w:pPr>
      <w:r w:rsidRPr="00395741">
        <w:rPr>
          <w:rFonts w:ascii="Calibri" w:hAnsi="Calibri" w:cs="Calibri"/>
          <w:b/>
          <w:sz w:val="32"/>
          <w:szCs w:val="32"/>
          <w:lang w:val="es-ES"/>
        </w:rPr>
        <w:t>EUROCLIMA</w:t>
      </w:r>
    </w:p>
    <w:p w14:paraId="53392BB4" w14:textId="77777777" w:rsidR="005003CE" w:rsidRPr="00395741" w:rsidRDefault="005003CE" w:rsidP="005003CE">
      <w:pPr>
        <w:jc w:val="center"/>
        <w:rPr>
          <w:rFonts w:ascii="Calibri" w:hAnsi="Calibri" w:cs="Calibri"/>
          <w:b/>
          <w:lang w:val="es-ES"/>
        </w:rPr>
      </w:pPr>
    </w:p>
    <w:p w14:paraId="534E7D65" w14:textId="55E97E84" w:rsidR="005003CE" w:rsidRPr="00395741" w:rsidRDefault="00B92209" w:rsidP="00AB0BC4">
      <w:pPr>
        <w:jc w:val="center"/>
        <w:rPr>
          <w:rFonts w:ascii="Calibri" w:hAnsi="Calibri" w:cs="Calibri"/>
          <w:b/>
          <w:lang w:val="es-ES"/>
        </w:rPr>
      </w:pPr>
      <w:r w:rsidRPr="00395741">
        <w:rPr>
          <w:rFonts w:ascii="Calibri" w:hAnsi="Calibri" w:cs="Calibri"/>
          <w:b/>
          <w:lang w:val="es-ES"/>
        </w:rPr>
        <w:t>Lima</w:t>
      </w:r>
      <w:r w:rsidR="00B50488" w:rsidRPr="00395741">
        <w:rPr>
          <w:rFonts w:ascii="Calibri" w:hAnsi="Calibri" w:cs="Calibri"/>
          <w:b/>
          <w:lang w:val="es-ES"/>
        </w:rPr>
        <w:t xml:space="preserve">, </w:t>
      </w:r>
      <w:r w:rsidR="007E1F2D" w:rsidRPr="00395741">
        <w:rPr>
          <w:rFonts w:ascii="Calibri" w:hAnsi="Calibri" w:cs="Calibri"/>
          <w:b/>
          <w:lang w:val="es-ES"/>
        </w:rPr>
        <w:t>miércoles 3</w:t>
      </w:r>
      <w:r w:rsidR="000E0B1E" w:rsidRPr="00395741">
        <w:rPr>
          <w:rFonts w:ascii="Calibri" w:hAnsi="Calibri" w:cs="Calibri"/>
          <w:b/>
          <w:lang w:val="es-ES"/>
        </w:rPr>
        <w:t xml:space="preserve"> </w:t>
      </w:r>
      <w:r w:rsidRPr="00395741">
        <w:rPr>
          <w:rFonts w:ascii="Calibri" w:hAnsi="Calibri" w:cs="Calibri"/>
          <w:b/>
          <w:lang w:val="es-ES"/>
        </w:rPr>
        <w:t xml:space="preserve">de </w:t>
      </w:r>
      <w:r w:rsidR="000E0B1E" w:rsidRPr="00395741">
        <w:rPr>
          <w:rFonts w:ascii="Calibri" w:hAnsi="Calibri" w:cs="Calibri"/>
          <w:b/>
          <w:lang w:val="es-ES"/>
        </w:rPr>
        <w:t>diciembre</w:t>
      </w:r>
      <w:r w:rsidR="00F5798E" w:rsidRPr="00395741">
        <w:rPr>
          <w:rFonts w:ascii="Calibri" w:hAnsi="Calibri" w:cs="Calibri"/>
          <w:b/>
          <w:lang w:val="es-ES"/>
        </w:rPr>
        <w:t xml:space="preserve"> de 2014</w:t>
      </w:r>
    </w:p>
    <w:p w14:paraId="3F790974" w14:textId="7CE3A8ED" w:rsidR="005F0ED6" w:rsidRPr="00395741" w:rsidRDefault="0071791E" w:rsidP="00AB0BC4">
      <w:pPr>
        <w:jc w:val="center"/>
        <w:rPr>
          <w:rFonts w:ascii="Calibri" w:hAnsi="Calibri" w:cs="Calibri"/>
          <w:b/>
          <w:lang w:val="es-ES"/>
        </w:rPr>
      </w:pPr>
      <w:r w:rsidRPr="00395741">
        <w:rPr>
          <w:rFonts w:ascii="Calibri" w:hAnsi="Calibri" w:cs="Calibri"/>
          <w:b/>
          <w:lang w:val="es-ES"/>
        </w:rPr>
        <w:t xml:space="preserve">COP20 - </w:t>
      </w:r>
      <w:r w:rsidR="00395741" w:rsidRPr="00395741">
        <w:rPr>
          <w:rFonts w:ascii="Calibri" w:hAnsi="Calibri" w:cs="Calibri"/>
          <w:b/>
          <w:lang w:val="es-ES"/>
        </w:rPr>
        <w:t>Pabellón</w:t>
      </w:r>
      <w:r w:rsidRPr="00395741">
        <w:rPr>
          <w:rFonts w:ascii="Calibri" w:hAnsi="Calibri" w:cs="Calibri"/>
          <w:b/>
          <w:lang w:val="es-ES"/>
        </w:rPr>
        <w:t xml:space="preserve"> Europeo</w:t>
      </w:r>
      <w:r w:rsidR="005F0ED6" w:rsidRPr="00395741">
        <w:rPr>
          <w:rFonts w:ascii="Calibri" w:hAnsi="Calibri" w:cs="Calibri"/>
          <w:b/>
          <w:lang w:val="es-ES"/>
        </w:rPr>
        <w:t>: 15:00 -  1</w:t>
      </w:r>
      <w:r w:rsidRPr="00395741">
        <w:rPr>
          <w:rFonts w:ascii="Calibri" w:hAnsi="Calibri" w:cs="Calibri"/>
          <w:b/>
          <w:lang w:val="es-ES"/>
        </w:rPr>
        <w:t>7</w:t>
      </w:r>
      <w:r w:rsidR="005F0ED6" w:rsidRPr="00395741">
        <w:rPr>
          <w:rFonts w:ascii="Calibri" w:hAnsi="Calibri" w:cs="Calibri"/>
          <w:b/>
          <w:lang w:val="es-ES"/>
        </w:rPr>
        <w:t>:30</w:t>
      </w:r>
    </w:p>
    <w:p w14:paraId="38C26DE8" w14:textId="77777777" w:rsidR="005003CE" w:rsidRPr="00395741" w:rsidRDefault="005003CE">
      <w:pPr>
        <w:rPr>
          <w:rFonts w:ascii="Calibri" w:hAnsi="Calibri" w:cs="Calibri"/>
          <w:lang w:val="es-ES"/>
        </w:rPr>
      </w:pPr>
    </w:p>
    <w:p w14:paraId="15FF3CF8" w14:textId="39A95195" w:rsidR="005003CE" w:rsidRPr="00395741" w:rsidRDefault="0071791E">
      <w:pPr>
        <w:rPr>
          <w:rFonts w:ascii="Calibri" w:hAnsi="Calibri" w:cs="Calibri"/>
          <w:b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sz w:val="22"/>
          <w:szCs w:val="22"/>
          <w:lang w:val="es-ES"/>
        </w:rPr>
        <w:t>Participaron</w:t>
      </w:r>
      <w:r w:rsidR="005F0ED6" w:rsidRPr="00395741">
        <w:rPr>
          <w:rFonts w:ascii="Calibri" w:hAnsi="Calibri" w:cs="Calibri"/>
          <w:b/>
          <w:sz w:val="22"/>
          <w:szCs w:val="22"/>
          <w:lang w:val="es-ES"/>
        </w:rPr>
        <w:t>:</w:t>
      </w:r>
    </w:p>
    <w:p w14:paraId="37960BF1" w14:textId="77777777" w:rsidR="005F0ED6" w:rsidRPr="00395741" w:rsidRDefault="005F0ED6">
      <w:pPr>
        <w:rPr>
          <w:rFonts w:ascii="Calibri" w:hAnsi="Calibri" w:cs="Calibri"/>
          <w:b/>
          <w:sz w:val="22"/>
          <w:szCs w:val="22"/>
          <w:lang w:val="es-ES"/>
        </w:rPr>
      </w:pPr>
    </w:p>
    <w:tbl>
      <w:tblPr>
        <w:tblW w:w="464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</w:tblGrid>
      <w:tr w:rsidR="00994CA9" w:rsidRPr="00395741" w14:paraId="0B06F71A" w14:textId="77777777" w:rsidTr="005F0ED6">
        <w:tc>
          <w:tcPr>
            <w:tcW w:w="2518" w:type="dxa"/>
            <w:shd w:val="clear" w:color="auto" w:fill="auto"/>
          </w:tcPr>
          <w:p w14:paraId="7BD2A7D8" w14:textId="77777777" w:rsidR="00994CA9" w:rsidRPr="00395741" w:rsidRDefault="006140CE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EuropeAid</w:t>
            </w:r>
            <w:r w:rsidR="00994CA9" w:rsidRPr="0039574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/G/2</w:t>
            </w:r>
          </w:p>
        </w:tc>
        <w:tc>
          <w:tcPr>
            <w:tcW w:w="2126" w:type="dxa"/>
            <w:shd w:val="clear" w:color="auto" w:fill="auto"/>
          </w:tcPr>
          <w:p w14:paraId="5B7DFAAF" w14:textId="4758C4FD" w:rsidR="00994CA9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Catherine Ghyoot</w:t>
            </w:r>
          </w:p>
        </w:tc>
      </w:tr>
      <w:tr w:rsidR="005F0ED6" w:rsidRPr="00395741" w14:paraId="55F33F4D" w14:textId="77777777" w:rsidTr="005F0ED6">
        <w:tc>
          <w:tcPr>
            <w:tcW w:w="2518" w:type="dxa"/>
            <w:shd w:val="clear" w:color="auto" w:fill="auto"/>
            <w:vAlign w:val="center"/>
          </w:tcPr>
          <w:p w14:paraId="0E810EC4" w14:textId="77777777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CEPAL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256256" w14:textId="3788BFDD" w:rsidR="005F0ED6" w:rsidRPr="00395741" w:rsidRDefault="00DD67CF" w:rsidP="00AB0BC4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J</w:t>
            </w:r>
            <w:r w:rsidR="00395741">
              <w:rPr>
                <w:rFonts w:ascii="Calibri" w:hAnsi="Calibri" w:cs="Calibri"/>
                <w:sz w:val="22"/>
                <w:szCs w:val="22"/>
                <w:lang w:val="es-ES"/>
              </w:rPr>
              <w:t>i</w:t>
            </w: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my Ferrer</w:t>
            </w:r>
          </w:p>
          <w:p w14:paraId="0820308D" w14:textId="63F6FDE7" w:rsidR="00DD67CF" w:rsidRPr="00395741" w:rsidRDefault="0086712A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Julie</w:t>
            </w:r>
            <w:r w:rsidR="00DD67CF" w:rsidRPr="00395741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Lennox</w:t>
            </w:r>
          </w:p>
        </w:tc>
      </w:tr>
      <w:tr w:rsidR="005F0ED6" w:rsidRPr="00395741" w14:paraId="50E845DF" w14:textId="77777777" w:rsidTr="005F0ED6">
        <w:tc>
          <w:tcPr>
            <w:tcW w:w="2518" w:type="dxa"/>
            <w:shd w:val="clear" w:color="auto" w:fill="auto"/>
            <w:vAlign w:val="center"/>
          </w:tcPr>
          <w:p w14:paraId="67D041FE" w14:textId="1D3A257B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JRC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0A289" w14:textId="54B1C825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Paulo Barbosa</w:t>
            </w:r>
          </w:p>
        </w:tc>
      </w:tr>
      <w:tr w:rsidR="005F0ED6" w:rsidRPr="00395741" w14:paraId="6FAF100B" w14:textId="77777777" w:rsidTr="005F0ED6">
        <w:tc>
          <w:tcPr>
            <w:tcW w:w="2518" w:type="dxa"/>
            <w:shd w:val="clear" w:color="auto" w:fill="auto"/>
            <w:vAlign w:val="center"/>
          </w:tcPr>
          <w:p w14:paraId="0B81BE5B" w14:textId="77777777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 xml:space="preserve">IICA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705665" w14:textId="3AD6A8A0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Ron</w:t>
            </w:r>
            <w:r w:rsidR="002A6715" w:rsidRPr="00395741">
              <w:rPr>
                <w:rFonts w:ascii="Calibri" w:hAnsi="Calibri" w:cs="Calibri"/>
                <w:sz w:val="22"/>
                <w:szCs w:val="22"/>
                <w:lang w:val="es-ES"/>
              </w:rPr>
              <w:t>n</w:t>
            </w: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y Cascante</w:t>
            </w:r>
          </w:p>
        </w:tc>
      </w:tr>
      <w:tr w:rsidR="005F0ED6" w:rsidRPr="00395741" w14:paraId="2EE662C2" w14:textId="77777777" w:rsidTr="005F0ED6">
        <w:tc>
          <w:tcPr>
            <w:tcW w:w="2518" w:type="dxa"/>
            <w:shd w:val="clear" w:color="auto" w:fill="auto"/>
            <w:vAlign w:val="center"/>
          </w:tcPr>
          <w:p w14:paraId="77F32239" w14:textId="77777777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b/>
                <w:sz w:val="22"/>
                <w:szCs w:val="22"/>
                <w:lang w:val="es-ES"/>
              </w:rPr>
              <w:t>Asistencia Técnica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74DA45" w14:textId="29E2952B" w:rsidR="005F0ED6" w:rsidRPr="00395741" w:rsidRDefault="005F0ED6" w:rsidP="00AB0BC4">
            <w:pPr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395741">
              <w:rPr>
                <w:rFonts w:ascii="Calibri" w:hAnsi="Calibri" w:cs="Calibri"/>
                <w:sz w:val="22"/>
                <w:szCs w:val="22"/>
                <w:lang w:val="es-ES"/>
              </w:rPr>
              <w:t>Jan Karremans</w:t>
            </w:r>
          </w:p>
        </w:tc>
      </w:tr>
    </w:tbl>
    <w:p w14:paraId="513C8897" w14:textId="77777777" w:rsidR="002D378A" w:rsidRPr="00395741" w:rsidRDefault="002D378A">
      <w:pPr>
        <w:rPr>
          <w:rFonts w:ascii="Calibri" w:hAnsi="Calibri" w:cs="Calibri"/>
          <w:sz w:val="22"/>
          <w:szCs w:val="22"/>
          <w:lang w:val="es-ES"/>
        </w:rPr>
      </w:pPr>
    </w:p>
    <w:p w14:paraId="44B6C75F" w14:textId="6BA0D01B" w:rsidR="0071791E" w:rsidRPr="00395741" w:rsidRDefault="0071791E">
      <w:pPr>
        <w:rPr>
          <w:rFonts w:ascii="Calibri" w:hAnsi="Calibri" w:cs="Calibri"/>
          <w:b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color w:val="0000FF"/>
          <w:sz w:val="22"/>
          <w:szCs w:val="22"/>
          <w:lang w:val="es-ES"/>
        </w:rPr>
        <w:t>Aclaración: abajo va en letras azul lo discutido por cada tema de agenda (que va en letra negra)</w:t>
      </w:r>
    </w:p>
    <w:p w14:paraId="330B6ED7" w14:textId="77777777" w:rsidR="0071791E" w:rsidRPr="00395741" w:rsidRDefault="0071791E">
      <w:pPr>
        <w:rPr>
          <w:rFonts w:ascii="Calibri" w:hAnsi="Calibri" w:cs="Calibri"/>
          <w:sz w:val="22"/>
          <w:szCs w:val="22"/>
          <w:lang w:val="es-ES"/>
        </w:rPr>
      </w:pPr>
    </w:p>
    <w:p w14:paraId="1A50ECBD" w14:textId="77777777" w:rsidR="00CE128E" w:rsidRPr="00395741" w:rsidRDefault="00016E5F" w:rsidP="00163992">
      <w:pPr>
        <w:numPr>
          <w:ilvl w:val="0"/>
          <w:numId w:val="1"/>
        </w:numPr>
        <w:ind w:left="426" w:hanging="709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sz w:val="22"/>
          <w:szCs w:val="22"/>
          <w:lang w:val="es-ES"/>
        </w:rPr>
        <w:t>INTRODUCCIÓN</w:t>
      </w:r>
    </w:p>
    <w:p w14:paraId="2D96C702" w14:textId="77777777" w:rsidR="00994CA9" w:rsidRPr="00395741" w:rsidRDefault="00994CA9" w:rsidP="00A53E87">
      <w:pPr>
        <w:ind w:left="720"/>
        <w:rPr>
          <w:rFonts w:ascii="Calibri" w:hAnsi="Calibri" w:cs="Calibri"/>
          <w:sz w:val="22"/>
          <w:szCs w:val="22"/>
          <w:lang w:val="es-ES"/>
        </w:rPr>
      </w:pPr>
    </w:p>
    <w:p w14:paraId="0C5D61FC" w14:textId="2347A6C2" w:rsidR="006F46F3" w:rsidRPr="00395741" w:rsidRDefault="005F0ED6" w:rsidP="00163992">
      <w:pPr>
        <w:numPr>
          <w:ilvl w:val="0"/>
          <w:numId w:val="1"/>
        </w:numPr>
        <w:ind w:left="426" w:hanging="709"/>
        <w:rPr>
          <w:rFonts w:ascii="Calibri" w:hAnsi="Calibri" w:cs="Calibri"/>
          <w:b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sz w:val="22"/>
          <w:szCs w:val="22"/>
          <w:lang w:val="es-ES"/>
        </w:rPr>
        <w:t>COP 20</w:t>
      </w:r>
    </w:p>
    <w:p w14:paraId="295CD51A" w14:textId="73EB91C5" w:rsidR="005F0ED6" w:rsidRPr="00395741" w:rsidRDefault="005F0ED6" w:rsidP="005F0ED6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>side events EUROCLIMA: confirmar lugares, participantes</w:t>
      </w:r>
    </w:p>
    <w:p w14:paraId="3731EB91" w14:textId="14354745" w:rsidR="00DD67CF" w:rsidRPr="00131598" w:rsidRDefault="0071791E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Se acuerda estar 30 minutos antes en cada Side Event para </w:t>
      </w:r>
      <w:r w:rsidR="00395741" w:rsidRPr="00131598">
        <w:rPr>
          <w:rFonts w:ascii="Calibri" w:hAnsi="Calibri" w:cs="Calibri"/>
          <w:color w:val="0000FF"/>
          <w:sz w:val="22"/>
          <w:szCs w:val="22"/>
          <w:lang w:val="es-ES"/>
        </w:rPr>
        <w:t>probar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presentaciones,</w:t>
      </w:r>
      <w:r w:rsidR="00395741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>etc.</w:t>
      </w:r>
    </w:p>
    <w:p w14:paraId="1126FB63" w14:textId="61823EB5" w:rsidR="00DD67CF" w:rsidRPr="00131598" w:rsidRDefault="0071791E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>Se recomiend</w:t>
      </w:r>
      <w:r w:rsidR="00395741" w:rsidRPr="00131598">
        <w:rPr>
          <w:rFonts w:ascii="Calibri" w:hAnsi="Calibri" w:cs="Calibri"/>
          <w:color w:val="0000FF"/>
          <w:sz w:val="22"/>
          <w:szCs w:val="22"/>
          <w:lang w:val="es-ES"/>
        </w:rPr>
        <w:t>a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d</w:t>
      </w:r>
      <w:r w:rsidR="00DD67C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ejar las presentaciones en 3 versiones: 2 versiones de PPT 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(nva. y anterior versión MS Office; </w:t>
      </w:r>
      <w:r w:rsidR="00DD67CF" w:rsidRPr="00131598">
        <w:rPr>
          <w:rFonts w:ascii="Calibri" w:hAnsi="Calibri" w:cs="Calibri"/>
          <w:color w:val="0000FF"/>
          <w:sz w:val="22"/>
          <w:szCs w:val="22"/>
          <w:lang w:val="es-ES"/>
        </w:rPr>
        <w:t>y 1 en PDF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) por eventuales problemas con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el 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>equipo de proyección</w:t>
      </w:r>
      <w:r w:rsidR="00DD67CF" w:rsidRPr="00131598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0D8FA20A" w14:textId="52E76913" w:rsidR="00DD67CF" w:rsidRPr="00131598" w:rsidRDefault="00DD67C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>Se revisa la ruta para llegar</w:t>
      </w:r>
      <w:r w:rsidR="00395741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a Voces del Clima</w:t>
      </w:r>
      <w:r w:rsidR="0071791E" w:rsidRPr="00131598">
        <w:rPr>
          <w:rFonts w:ascii="Calibri" w:hAnsi="Calibri" w:cs="Calibri"/>
          <w:color w:val="0000FF"/>
          <w:sz w:val="22"/>
          <w:szCs w:val="22"/>
          <w:lang w:val="es-ES"/>
        </w:rPr>
        <w:t>: duración, shuttle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17938F36" w14:textId="46A2757E" w:rsidR="00DD67CF" w:rsidRPr="00131598" w:rsidRDefault="00DD67C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>E</w:t>
      </w:r>
      <w:r w:rsidR="0071791E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n </w:t>
      </w:r>
      <w:r w:rsidR="00395741" w:rsidRPr="00131598">
        <w:rPr>
          <w:rFonts w:ascii="Calibri" w:hAnsi="Calibri" w:cs="Calibri"/>
          <w:color w:val="0000FF"/>
          <w:sz w:val="22"/>
          <w:szCs w:val="22"/>
          <w:lang w:val="es-ES"/>
        </w:rPr>
        <w:t>Pabellón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E</w:t>
      </w:r>
      <w:r w:rsidR="0071791E" w:rsidRPr="00131598">
        <w:rPr>
          <w:rFonts w:ascii="Calibri" w:hAnsi="Calibri" w:cs="Calibri"/>
          <w:color w:val="0000FF"/>
          <w:sz w:val="22"/>
          <w:szCs w:val="22"/>
          <w:lang w:val="es-ES"/>
        </w:rPr>
        <w:t>uropeo</w:t>
      </w: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habrá traducció</w:t>
      </w:r>
      <w:r w:rsidR="0071791E" w:rsidRPr="00131598">
        <w:rPr>
          <w:rFonts w:ascii="Calibri" w:hAnsi="Calibri" w:cs="Calibri"/>
          <w:color w:val="0000FF"/>
          <w:sz w:val="22"/>
          <w:szCs w:val="22"/>
          <w:lang w:val="es-ES"/>
        </w:rPr>
        <w:t>n</w:t>
      </w:r>
      <w:r w:rsidR="00395741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al inglés</w:t>
      </w:r>
      <w:r w:rsidR="0071791E" w:rsidRPr="00131598">
        <w:rPr>
          <w:rFonts w:ascii="Calibri" w:hAnsi="Calibri" w:cs="Calibri"/>
          <w:color w:val="0000FF"/>
          <w:sz w:val="22"/>
          <w:szCs w:val="22"/>
          <w:lang w:val="es-ES"/>
        </w:rPr>
        <w:t>, en Voces del Clima no pareció necesario</w:t>
      </w:r>
      <w:r w:rsidR="00364962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>por ser un evento abierto al público general.</w:t>
      </w:r>
    </w:p>
    <w:p w14:paraId="77E33EE4" w14:textId="77777777" w:rsidR="00181C68" w:rsidRPr="00395741" w:rsidRDefault="00181C68" w:rsidP="00DD67CF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69680B74" w14:textId="2F441E8A" w:rsidR="005F0ED6" w:rsidRPr="00395741" w:rsidRDefault="005F0ED6" w:rsidP="005F0ED6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>presentaciones</w:t>
      </w:r>
    </w:p>
    <w:p w14:paraId="4B9D2C10" w14:textId="5CACA116" w:rsidR="00395741" w:rsidRDefault="00395741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 xml:space="preserve">Side-event del jueves en Voces del Clima: duración total del evento es de 1:30 (no las 2 horas previstas: </w:t>
      </w:r>
      <w:r w:rsidR="002A6715" w:rsidRPr="00395741">
        <w:rPr>
          <w:rFonts w:ascii="Calibri" w:hAnsi="Calibri" w:cs="Calibri"/>
          <w:color w:val="0000FF"/>
          <w:sz w:val="22"/>
          <w:szCs w:val="22"/>
          <w:lang w:val="es-ES"/>
        </w:rPr>
        <w:t>30 minutos menos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por movimientos de limpieza y preparación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del 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>siguiente evento paralelo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)</w:t>
      </w:r>
      <w:r w:rsidR="002A671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, 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por esa razón </w:t>
      </w:r>
      <w:r w:rsidR="002A6715" w:rsidRPr="00395741">
        <w:rPr>
          <w:rFonts w:ascii="Calibri" w:hAnsi="Calibri" w:cs="Calibri"/>
          <w:color w:val="0000FF"/>
          <w:sz w:val="22"/>
          <w:szCs w:val="22"/>
          <w:lang w:val="es-ES"/>
        </w:rPr>
        <w:t>las p</w:t>
      </w:r>
      <w:r w:rsidR="00DD67C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resentaciones allí </w:t>
      </w:r>
      <w:r>
        <w:rPr>
          <w:rFonts w:ascii="Calibri" w:hAnsi="Calibri" w:cs="Calibri"/>
          <w:color w:val="0000FF"/>
          <w:sz w:val="22"/>
          <w:szCs w:val="22"/>
          <w:lang w:val="es-ES"/>
        </w:rPr>
        <w:t xml:space="preserve">de cada socio implementador </w:t>
      </w:r>
      <w:r w:rsidR="00DD67CF" w:rsidRPr="00395741">
        <w:rPr>
          <w:rFonts w:ascii="Calibri" w:hAnsi="Calibri" w:cs="Calibri"/>
          <w:color w:val="0000FF"/>
          <w:sz w:val="22"/>
          <w:szCs w:val="22"/>
          <w:lang w:val="es-ES"/>
        </w:rPr>
        <w:t>serán de 10 minutos</w:t>
      </w:r>
      <w:r>
        <w:rPr>
          <w:rFonts w:ascii="Calibri" w:hAnsi="Calibri" w:cs="Calibri"/>
          <w:color w:val="0000FF"/>
          <w:sz w:val="22"/>
          <w:szCs w:val="22"/>
          <w:lang w:val="es-ES"/>
        </w:rPr>
        <w:t>.</w:t>
      </w:r>
      <w:r w:rsidR="00DD67C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</w:p>
    <w:p w14:paraId="4F7678A7" w14:textId="2712FBDF" w:rsidR="00DD67CF" w:rsidRPr="00395741" w:rsidRDefault="00395741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 xml:space="preserve">Side-event del viernes en el pabellón europeo: duración es de 2 horas, las presentaciones de cada uno serán de </w:t>
      </w:r>
      <w:r w:rsidR="00DD67CF" w:rsidRPr="00395741">
        <w:rPr>
          <w:rFonts w:ascii="Calibri" w:hAnsi="Calibri" w:cs="Calibri"/>
          <w:color w:val="0000FF"/>
          <w:sz w:val="22"/>
          <w:szCs w:val="22"/>
          <w:lang w:val="es-ES"/>
        </w:rPr>
        <w:t>15 minutos.</w:t>
      </w:r>
    </w:p>
    <w:p w14:paraId="57D6332F" w14:textId="5FE155B8" w:rsidR="00DD67CF" w:rsidRPr="00395741" w:rsidRDefault="00DD67C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Se confirman los nombres de los ponentes.</w:t>
      </w:r>
    </w:p>
    <w:p w14:paraId="62A2601D" w14:textId="47BA6396" w:rsidR="00DD67CF" w:rsidRPr="00395741" w:rsidRDefault="00DD67C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De la aplicación de los productos de EUROCLIMA presentará Adapt-Chile y  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hablará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un periodista para mostrar experiencia de </w:t>
      </w:r>
      <w:r w:rsidR="00395741">
        <w:rPr>
          <w:rFonts w:ascii="Calibri" w:hAnsi="Calibri" w:cs="Calibri"/>
          <w:color w:val="0000FF"/>
          <w:sz w:val="22"/>
          <w:szCs w:val="22"/>
          <w:lang w:val="es-ES"/>
        </w:rPr>
        <w:t>EUROCLIMA-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PNUMA 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con medios de comunica</w:t>
      </w:r>
      <w:r w:rsidR="00395741">
        <w:rPr>
          <w:rFonts w:ascii="Calibri" w:hAnsi="Calibri" w:cs="Calibri"/>
          <w:color w:val="0000FF"/>
          <w:sz w:val="22"/>
          <w:szCs w:val="22"/>
          <w:lang w:val="es-ES"/>
        </w:rPr>
        <w:t>ción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(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>solo en el side event del viernes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)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>; la periodista anunciada para el side event del jueves logró una entrevista en exclusiva con la Sra. Figueres, a lo que di</w:t>
      </w:r>
      <w:r w:rsidR="00395741">
        <w:rPr>
          <w:rFonts w:ascii="Calibri" w:hAnsi="Calibri" w:cs="Calibri"/>
          <w:color w:val="0000FF"/>
          <w:sz w:val="22"/>
          <w:szCs w:val="22"/>
          <w:lang w:val="es-ES"/>
        </w:rPr>
        <w:t>o</w:t>
      </w:r>
      <w:r w:rsidR="0071791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prioridad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769B89E5" w14:textId="7BA8C323" w:rsidR="00DD67CF" w:rsidRPr="00395741" w:rsidRDefault="00DD67C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Se hará lista de presentes en ambos eventos.</w:t>
      </w:r>
    </w:p>
    <w:p w14:paraId="6458EE96" w14:textId="77777777" w:rsidR="00181C68" w:rsidRPr="00395741" w:rsidRDefault="00181C68" w:rsidP="00DD67CF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3B6BCD96" w14:textId="664A28B6" w:rsidR="005F0ED6" w:rsidRPr="00395741" w:rsidRDefault="005F0ED6" w:rsidP="005F0ED6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>otros eventos importantes para participar</w:t>
      </w:r>
    </w:p>
    <w:p w14:paraId="6C81E3C7" w14:textId="65ACA214" w:rsidR="002A6715" w:rsidRPr="00395741" w:rsidRDefault="002A6715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Jan muestra interés en eventos IICA del sábado y domingo. Ronny contactará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a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los organizadores y les pondrá su nombre como interesado en participar.</w:t>
      </w:r>
    </w:p>
    <w:p w14:paraId="7584B43F" w14:textId="77777777" w:rsidR="006F46F3" w:rsidRPr="00395741" w:rsidRDefault="006F46F3" w:rsidP="006F46F3">
      <w:pPr>
        <w:ind w:left="720"/>
        <w:rPr>
          <w:rFonts w:ascii="Calibri" w:hAnsi="Calibri" w:cs="Calibri"/>
          <w:sz w:val="22"/>
          <w:szCs w:val="22"/>
          <w:lang w:val="es-ES"/>
        </w:rPr>
      </w:pPr>
    </w:p>
    <w:p w14:paraId="7F03BB76" w14:textId="77777777" w:rsidR="00A53E87" w:rsidRPr="00395741" w:rsidRDefault="00016E5F" w:rsidP="00163992">
      <w:pPr>
        <w:numPr>
          <w:ilvl w:val="0"/>
          <w:numId w:val="1"/>
        </w:numPr>
        <w:ind w:left="426" w:hanging="709"/>
        <w:rPr>
          <w:rFonts w:ascii="Calibri" w:hAnsi="Calibri" w:cs="Calibri"/>
          <w:b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sz w:val="22"/>
          <w:szCs w:val="22"/>
          <w:lang w:val="es-ES"/>
        </w:rPr>
        <w:t>METODOLOGÍA DE TRABAJO</w:t>
      </w:r>
    </w:p>
    <w:p w14:paraId="01434046" w14:textId="77777777" w:rsidR="00294561" w:rsidRPr="00395741" w:rsidRDefault="00237DAF" w:rsidP="00AB0BC4">
      <w:pPr>
        <w:ind w:left="851"/>
        <w:rPr>
          <w:rFonts w:ascii="Calibri" w:hAnsi="Calibri" w:cs="Calibri"/>
          <w:i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i/>
          <w:sz w:val="22"/>
          <w:szCs w:val="22"/>
          <w:lang w:val="es-ES"/>
        </w:rPr>
        <w:t>3.1</w:t>
      </w:r>
      <w:r w:rsidRPr="00395741">
        <w:rPr>
          <w:rFonts w:ascii="Calibri" w:hAnsi="Calibri" w:cs="Calibri"/>
          <w:b/>
          <w:i/>
          <w:sz w:val="22"/>
          <w:szCs w:val="22"/>
          <w:lang w:val="es-ES"/>
        </w:rPr>
        <w:tab/>
      </w:r>
      <w:r w:rsidR="00CE597F" w:rsidRPr="00395741">
        <w:rPr>
          <w:rFonts w:ascii="Calibri" w:hAnsi="Calibri" w:cs="Calibri"/>
          <w:b/>
          <w:i/>
          <w:sz w:val="22"/>
          <w:szCs w:val="22"/>
          <w:lang w:val="es-ES"/>
        </w:rPr>
        <w:t xml:space="preserve">Sistema de </w:t>
      </w:r>
      <w:r w:rsidR="00960161" w:rsidRPr="00395741">
        <w:rPr>
          <w:rFonts w:ascii="Calibri" w:hAnsi="Calibri" w:cs="Calibri"/>
          <w:b/>
          <w:i/>
          <w:sz w:val="22"/>
          <w:szCs w:val="22"/>
          <w:lang w:val="es-ES"/>
        </w:rPr>
        <w:t xml:space="preserve">Monitoreo </w:t>
      </w:r>
      <w:r w:rsidR="00CE597F" w:rsidRPr="00395741">
        <w:rPr>
          <w:rFonts w:ascii="Calibri" w:hAnsi="Calibri" w:cs="Calibri"/>
          <w:b/>
          <w:i/>
          <w:sz w:val="22"/>
          <w:szCs w:val="22"/>
          <w:lang w:val="es-ES"/>
        </w:rPr>
        <w:t xml:space="preserve">y </w:t>
      </w:r>
      <w:r w:rsidR="00960161" w:rsidRPr="00395741">
        <w:rPr>
          <w:rFonts w:ascii="Calibri" w:hAnsi="Calibri" w:cs="Calibri"/>
          <w:b/>
          <w:i/>
          <w:sz w:val="22"/>
          <w:szCs w:val="22"/>
          <w:lang w:val="es-ES"/>
        </w:rPr>
        <w:t>Seguimiento</w:t>
      </w:r>
      <w:r w:rsidR="00E6179E" w:rsidRPr="00395741">
        <w:rPr>
          <w:rFonts w:ascii="Calibri" w:hAnsi="Calibri" w:cs="Calibri"/>
          <w:i/>
          <w:sz w:val="22"/>
          <w:szCs w:val="22"/>
          <w:lang w:val="es-ES"/>
        </w:rPr>
        <w:t xml:space="preserve">: </w:t>
      </w:r>
    </w:p>
    <w:p w14:paraId="4A44895F" w14:textId="2228A9C2" w:rsidR="00574F21" w:rsidRPr="00395741" w:rsidRDefault="00566128" w:rsidP="00AB0BC4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 xml:space="preserve">Informes </w:t>
      </w:r>
      <w:r w:rsidR="005F0ED6" w:rsidRPr="00395741">
        <w:rPr>
          <w:rFonts w:ascii="Calibri" w:hAnsi="Calibri" w:cs="Calibri"/>
          <w:sz w:val="22"/>
          <w:szCs w:val="22"/>
          <w:lang w:val="es-ES"/>
        </w:rPr>
        <w:t>Anuales</w:t>
      </w:r>
      <w:r w:rsidRPr="00395741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2E0B8379" w14:textId="2AD2D858" w:rsidR="009238B1" w:rsidRPr="00395741" w:rsidRDefault="001753B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Se menciona el Indice.</w:t>
      </w:r>
      <w:r w:rsidR="0086712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200CE1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>Se retoma</w:t>
      </w:r>
      <w:r w:rsidR="00434BDF" w:rsidRPr="00395741">
        <w:rPr>
          <w:rFonts w:ascii="Calibri" w:hAnsi="Calibri" w:cs="Calibri"/>
          <w:color w:val="0000FF"/>
          <w:sz w:val="22"/>
          <w:szCs w:val="22"/>
          <w:lang w:val="es-ES"/>
        </w:rPr>
        <w:t>rá partes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del primer informe semestral (reducir textos donde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sea 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>factible) y luego</w:t>
      </w:r>
      <w:r w:rsidR="00434BD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se incluirán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los elementos nuevos para que sea</w:t>
      </w:r>
      <w:r w:rsidR="00434BD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un informe que cubre el año de ejecución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780B91A6" w14:textId="61B8FF4B" w:rsidR="009D613A" w:rsidRPr="00395741" w:rsidRDefault="00434BD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El informe anual d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el IICA y CEPAL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será en español y de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JRC y PNUMA en inglés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 xml:space="preserve"> (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>el informe anual debe ser en el idioma del acuerdo/contrato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)</w:t>
      </w:r>
      <w:r w:rsidR="009D613A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4601F81B" w14:textId="40625149" w:rsidR="00324F5F" w:rsidRPr="00395741" w:rsidRDefault="00364962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lastRenderedPageBreak/>
        <w:t>La A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>sistencia Técnica da más explicaciones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 xml:space="preserve">sobre los 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anexos 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>y el nivel de detalle necesario</w:t>
      </w:r>
      <w:r w:rsidR="00E33BC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>para saber qué se está logrando (productos, actores que se capacitan, etc.). Igual</w:t>
      </w:r>
      <w:r w:rsidR="00434BDF" w:rsidRPr="00395741">
        <w:rPr>
          <w:rFonts w:ascii="Calibri" w:hAnsi="Calibri" w:cs="Calibri"/>
          <w:color w:val="0000FF"/>
          <w:sz w:val="22"/>
          <w:szCs w:val="22"/>
          <w:lang w:val="es-ES"/>
        </w:rPr>
        <w:t>mente el equipo de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lang w:val="es-ES"/>
        </w:rPr>
        <w:t xml:space="preserve">consultores a realizar 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la </w:t>
      </w:r>
      <w:r w:rsidR="00395741" w:rsidRPr="00395741">
        <w:rPr>
          <w:rFonts w:ascii="Calibri" w:hAnsi="Calibri" w:cs="Calibri"/>
          <w:color w:val="0000FF"/>
          <w:sz w:val="22"/>
          <w:szCs w:val="22"/>
          <w:lang w:val="es-ES"/>
        </w:rPr>
        <w:t>Evaluación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lo va solicitar. </w:t>
      </w:r>
    </w:p>
    <w:p w14:paraId="0B5AC34A" w14:textId="0F25B433" w:rsidR="00324F5F" w:rsidRPr="00364962" w:rsidRDefault="00324F5F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Catherine: importante 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>establecer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181C68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un sistema de monitoreo 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 xml:space="preserve">para poder seguir lo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que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se está</w:t>
      </w:r>
      <w:r w:rsidR="00181C68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logrando a través de los PF, qué impacto se está logrando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 xml:space="preserve"> en los países</w:t>
      </w:r>
      <w:r w:rsidR="00181C68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 xml:space="preserve">Cada organización tiene que reflexionar sobre la mejor manera de obtener esta información para monitorear el impacto que tienen los productos EUROCLIMA en los países y poder hacer los ajustes necesarios para favorecer la apropiación del programa y su sostenibilidad a largo plazo. </w:t>
      </w:r>
      <w:r w:rsidR="00181C68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>Es crucial tener r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etroaliment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>a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ción del programa por 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 xml:space="preserve">parte de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>los PF, que puede ser a través de una consulta directa en forma trimestral para conocer la continuidad de las acciones de EUROCLIMA en los países.</w:t>
      </w:r>
    </w:p>
    <w:p w14:paraId="6CBEE83D" w14:textId="13354E2A" w:rsidR="00324F5F" w:rsidRPr="00395741" w:rsidRDefault="004413F1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Julie: 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>CEPAL</w:t>
      </w:r>
      <w:r w:rsidR="00E37A51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prepara u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n PPT sobre qué se dice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en los estudios 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>sobre un país en particular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y lo mandamos a ese país</w:t>
      </w:r>
      <w:r w:rsidR="00324F5F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Así los PF lo tienen ya a la mano cuando tienen que hacer una presentación.</w:t>
      </w:r>
    </w:p>
    <w:p w14:paraId="7CD49E97" w14:textId="7F045960" w:rsidR="00535837" w:rsidRPr="00395741" w:rsidRDefault="00535837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Ronny: en algunos de los países 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 xml:space="preserve">los PF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andan de cerca con los de agricultura, no todos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,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y 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se debe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trabajar en esto.</w:t>
      </w:r>
    </w:p>
    <w:p w14:paraId="7BC9167C" w14:textId="433D0623" w:rsidR="00535837" w:rsidRPr="00395741" w:rsidRDefault="00535837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Jimy: Sería bueno fortalecer la vinculación entre M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 xml:space="preserve">inisterio de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A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>mbiente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y Cancillería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 xml:space="preserve"> en los países (ejemplo del 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>caso de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>l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taller 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 xml:space="preserve">en Colombia 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con 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>Banco Mundial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>, M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 xml:space="preserve">inisterio de 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>A</w:t>
      </w:r>
      <w:r w:rsidR="00E33BCA">
        <w:rPr>
          <w:rFonts w:ascii="Calibri" w:hAnsi="Calibri" w:cs="Calibri"/>
          <w:color w:val="0000FF"/>
          <w:sz w:val="22"/>
          <w:szCs w:val="22"/>
          <w:lang w:val="es-ES"/>
        </w:rPr>
        <w:t>mbiente</w:t>
      </w:r>
      <w:r w:rsidR="004B7C8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y Planificación,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).</w:t>
      </w:r>
    </w:p>
    <w:p w14:paraId="6DC3F552" w14:textId="77777777" w:rsidR="00181C68" w:rsidRPr="00395741" w:rsidRDefault="00181C68" w:rsidP="009238B1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18966312" w14:textId="43FCD6E4" w:rsidR="005F0ED6" w:rsidRPr="00395741" w:rsidRDefault="005F0ED6" w:rsidP="005F0ED6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>Planificaciones Anuales</w:t>
      </w:r>
    </w:p>
    <w:p w14:paraId="0ABF8696" w14:textId="172135FF" w:rsidR="009238B1" w:rsidRPr="00395741" w:rsidRDefault="009A66A7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Se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>reitera la importan</w:t>
      </w:r>
      <w:r w:rsidR="00E37A51">
        <w:rPr>
          <w:rFonts w:ascii="Calibri" w:hAnsi="Calibri" w:cs="Calibri"/>
          <w:color w:val="0000FF"/>
          <w:sz w:val="22"/>
          <w:szCs w:val="22"/>
          <w:lang w:val="es-ES"/>
        </w:rPr>
        <w:t>cia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de seguir el nuevo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Indice y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se reiteran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las fechas (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>enviadas en email previamente).</w:t>
      </w:r>
    </w:p>
    <w:p w14:paraId="3A575B95" w14:textId="3CE8810D" w:rsidR="00380DA4" w:rsidRPr="00395741" w:rsidRDefault="009A66A7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Ronny: </w:t>
      </w:r>
      <w:r w:rsidR="00AF7284">
        <w:rPr>
          <w:rFonts w:ascii="Calibri" w:hAnsi="Calibri" w:cs="Calibri"/>
          <w:color w:val="0000FF"/>
          <w:sz w:val="22"/>
          <w:szCs w:val="22"/>
          <w:lang w:val="es-ES"/>
        </w:rPr>
        <w:t>durante el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primer año </w:t>
      </w:r>
      <w:r w:rsidR="00AF7284">
        <w:rPr>
          <w:rFonts w:ascii="Calibri" w:hAnsi="Calibri" w:cs="Calibri"/>
          <w:color w:val="0000FF"/>
          <w:sz w:val="22"/>
          <w:szCs w:val="22"/>
          <w:lang w:val="es-ES"/>
        </w:rPr>
        <w:t xml:space="preserve">de implementación, algunos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ajustes</w:t>
      </w:r>
      <w:r w:rsidR="00AF7284">
        <w:rPr>
          <w:rFonts w:ascii="Calibri" w:hAnsi="Calibri" w:cs="Calibri"/>
          <w:color w:val="0000FF"/>
          <w:sz w:val="22"/>
          <w:szCs w:val="22"/>
          <w:lang w:val="es-ES"/>
        </w:rPr>
        <w:t xml:space="preserve"> han sido necesarios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  <w:r w:rsidR="00AF7284">
        <w:rPr>
          <w:rFonts w:ascii="Calibri" w:hAnsi="Calibri" w:cs="Calibri"/>
          <w:color w:val="0000FF"/>
          <w:sz w:val="22"/>
          <w:szCs w:val="22"/>
          <w:lang w:val="es-ES"/>
        </w:rPr>
        <w:t>Cua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l es el nivel de flexibilidad y </w:t>
      </w:r>
      <w:r w:rsidR="00AF7284">
        <w:rPr>
          <w:rFonts w:ascii="Calibri" w:hAnsi="Calibri" w:cs="Calibri"/>
          <w:color w:val="0000FF"/>
          <w:sz w:val="22"/>
          <w:szCs w:val="22"/>
          <w:lang w:val="es-ES"/>
        </w:rPr>
        <w:t xml:space="preserve">de ajustes posibles </w:t>
      </w:r>
      <w:r w:rsidR="00DD7C24">
        <w:rPr>
          <w:rFonts w:ascii="Calibri" w:hAnsi="Calibri" w:cs="Calibri"/>
          <w:color w:val="0000FF"/>
          <w:sz w:val="22"/>
          <w:szCs w:val="22"/>
          <w:lang w:val="es-ES"/>
        </w:rPr>
        <w:t xml:space="preserve"> para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el nuevo Plan Anual? </w:t>
      </w:r>
    </w:p>
    <w:p w14:paraId="593CAEAA" w14:textId="4CA715C8" w:rsidR="00D3310F" w:rsidRPr="00131598" w:rsidRDefault="009A66A7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Catherine: </w:t>
      </w:r>
      <w:r w:rsidR="009E1B6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Se 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analizarán</w:t>
      </w:r>
      <w:r w:rsidR="009E1B6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modificaciones bien justificad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a</w:t>
      </w:r>
      <w:r w:rsidR="009E1B6E" w:rsidRPr="00395741">
        <w:rPr>
          <w:rFonts w:ascii="Calibri" w:hAnsi="Calibri" w:cs="Calibri"/>
          <w:color w:val="0000FF"/>
          <w:sz w:val="22"/>
          <w:szCs w:val="22"/>
          <w:lang w:val="es-ES"/>
        </w:rPr>
        <w:t>s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 que se en </w:t>
      </w:r>
      <w:r w:rsidR="00DD7C24">
        <w:rPr>
          <w:rFonts w:ascii="Calibri" w:hAnsi="Calibri" w:cs="Calibri"/>
          <w:color w:val="0000FF"/>
          <w:sz w:val="22"/>
          <w:szCs w:val="22"/>
          <w:lang w:val="es-ES"/>
        </w:rPr>
        <w:t>en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marcan de manera estratégica en el programa EUROCLIMA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>, que tiene</w:t>
      </w:r>
      <w:r w:rsidR="00DD7C24">
        <w:rPr>
          <w:rFonts w:ascii="Calibri" w:hAnsi="Calibri" w:cs="Calibri"/>
          <w:color w:val="0000FF"/>
          <w:sz w:val="22"/>
          <w:szCs w:val="22"/>
          <w:lang w:val="es-ES"/>
        </w:rPr>
        <w:t>n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 un impacto claro y responden a necesidades identificadas de los países</w:t>
      </w:r>
      <w:r w:rsidR="009E1B6E" w:rsidRPr="00395741">
        <w:rPr>
          <w:rFonts w:ascii="Calibri" w:hAnsi="Calibri" w:cs="Calibri"/>
          <w:color w:val="0000FF"/>
          <w:sz w:val="22"/>
          <w:szCs w:val="22"/>
          <w:lang w:val="es-ES"/>
        </w:rPr>
        <w:t>..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 Se debe evitar la dispersión de actividades  no previstas.</w:t>
      </w:r>
    </w:p>
    <w:p w14:paraId="759D4E2F" w14:textId="347EB4D0" w:rsidR="0055133E" w:rsidRPr="00395741" w:rsidRDefault="0055133E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Jimy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: se había </w:t>
      </w:r>
      <w:r w:rsidR="00131598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programado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>para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noviembre el curso en línea,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p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ero 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>se decid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i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>ó</w:t>
      </w:r>
      <w:r w:rsidR="00E75471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>posponer al primer trimestre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 2015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porque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los participantes potenciales estaban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muy orientado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>s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a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la preparación</w:t>
      </w:r>
      <w:r w:rsidR="008C48F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>de la COP20.</w:t>
      </w:r>
    </w:p>
    <w:p w14:paraId="6CA3C8B4" w14:textId="297517AA" w:rsidR="0055133E" w:rsidRPr="00395741" w:rsidRDefault="00380DA4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Ronny: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aclara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que</w:t>
      </w:r>
      <w:r w:rsidR="00D3310F">
        <w:rPr>
          <w:rFonts w:ascii="Calibri" w:hAnsi="Calibri" w:cs="Calibri"/>
          <w:color w:val="0000FF"/>
          <w:sz w:val="22"/>
          <w:szCs w:val="22"/>
          <w:lang w:val="es-ES"/>
        </w:rPr>
        <w:t xml:space="preserve"> a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 través de l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as 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>oficinas de</w:t>
      </w:r>
      <w:r w:rsidR="00D3310F">
        <w:rPr>
          <w:rFonts w:ascii="Calibri" w:hAnsi="Calibri" w:cs="Calibri"/>
          <w:color w:val="0000FF"/>
          <w:sz w:val="22"/>
          <w:szCs w:val="22"/>
          <w:lang w:val="es-ES"/>
        </w:rPr>
        <w:t>l IICA a nivel de los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país</w:t>
      </w:r>
      <w:r w:rsidR="00D3310F">
        <w:rPr>
          <w:rFonts w:ascii="Calibri" w:hAnsi="Calibri" w:cs="Calibri"/>
          <w:color w:val="0000FF"/>
          <w:sz w:val="22"/>
          <w:szCs w:val="22"/>
          <w:lang w:val="es-ES"/>
        </w:rPr>
        <w:t>,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8C48F3" w:rsidRPr="00395741">
        <w:rPr>
          <w:rFonts w:ascii="Calibri" w:hAnsi="Calibri" w:cs="Calibri"/>
          <w:color w:val="0000FF"/>
          <w:sz w:val="22"/>
          <w:szCs w:val="22"/>
          <w:lang w:val="es-ES"/>
        </w:rPr>
        <w:t>vincula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das</w:t>
      </w:r>
      <w:r w:rsidR="008C48F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con muchos socios estratégicos en la región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,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surgen muchos temas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 nuevos que pueden ser de interés para la región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>M</w:t>
      </w:r>
      <w:r w:rsidR="008C48F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ucha demanda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relevante </w:t>
      </w:r>
      <w:r w:rsidR="008C48F3" w:rsidRPr="00395741">
        <w:rPr>
          <w:rFonts w:ascii="Calibri" w:hAnsi="Calibri" w:cs="Calibri"/>
          <w:color w:val="0000FF"/>
          <w:sz w:val="22"/>
          <w:szCs w:val="22"/>
          <w:lang w:val="es-ES"/>
        </w:rPr>
        <w:t>llega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D3310F">
        <w:rPr>
          <w:rFonts w:ascii="Calibri" w:hAnsi="Calibri" w:cs="Calibri"/>
          <w:color w:val="0000FF"/>
          <w:sz w:val="22"/>
          <w:szCs w:val="22"/>
          <w:lang w:val="es-ES"/>
        </w:rPr>
        <w:t xml:space="preserve">también directamente </w:t>
      </w:r>
      <w:r w:rsidR="008C48F3">
        <w:rPr>
          <w:rFonts w:ascii="Calibri" w:hAnsi="Calibri" w:cs="Calibri"/>
          <w:color w:val="0000FF"/>
          <w:sz w:val="22"/>
          <w:szCs w:val="22"/>
          <w:lang w:val="es-ES"/>
        </w:rPr>
        <w:t xml:space="preserve">de los países, en particular 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como efecto </w:t>
      </w:r>
      <w:r w:rsidR="00172518">
        <w:rPr>
          <w:rFonts w:ascii="Calibri" w:hAnsi="Calibri" w:cs="Calibri"/>
          <w:color w:val="0000FF"/>
          <w:sz w:val="22"/>
          <w:szCs w:val="22"/>
          <w:lang w:val="es-ES"/>
        </w:rPr>
        <w:t xml:space="preserve">directo 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>del evento en M</w:t>
      </w:r>
      <w:r w:rsidR="004B7C8E">
        <w:rPr>
          <w:rFonts w:ascii="Calibri" w:hAnsi="Calibri" w:cs="Calibri"/>
          <w:color w:val="0000FF"/>
          <w:sz w:val="22"/>
          <w:szCs w:val="22"/>
          <w:lang w:val="es-ES"/>
        </w:rPr>
        <w:t>é</w:t>
      </w:r>
      <w:r w:rsidR="0055133E" w:rsidRPr="00395741">
        <w:rPr>
          <w:rFonts w:ascii="Calibri" w:hAnsi="Calibri" w:cs="Calibri"/>
          <w:color w:val="0000FF"/>
          <w:sz w:val="22"/>
          <w:szCs w:val="22"/>
          <w:lang w:val="es-ES"/>
        </w:rPr>
        <w:t>xico</w:t>
      </w:r>
      <w:r w:rsidR="00172518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28055A0A" w14:textId="76AE16AD" w:rsidR="0086712A" w:rsidRPr="00395741" w:rsidRDefault="0086712A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Jan: </w:t>
      </w:r>
      <w:r w:rsidR="007032F8">
        <w:rPr>
          <w:rFonts w:ascii="Calibri" w:hAnsi="Calibri" w:cs="Calibri"/>
          <w:color w:val="0000FF"/>
          <w:sz w:val="22"/>
          <w:szCs w:val="22"/>
          <w:lang w:val="es-ES"/>
        </w:rPr>
        <w:t xml:space="preserve">resalta que en el caso de demandas </w:t>
      </w:r>
      <w:r w:rsidR="00CD5D8F">
        <w:rPr>
          <w:rFonts w:ascii="Calibri" w:hAnsi="Calibri" w:cs="Calibri"/>
          <w:color w:val="0000FF"/>
          <w:sz w:val="22"/>
          <w:szCs w:val="22"/>
          <w:lang w:val="es-ES"/>
        </w:rPr>
        <w:t>específicas</w:t>
      </w:r>
      <w:r w:rsidR="007032F8">
        <w:rPr>
          <w:rFonts w:ascii="Calibri" w:hAnsi="Calibri" w:cs="Calibri"/>
          <w:color w:val="0000FF"/>
          <w:sz w:val="22"/>
          <w:szCs w:val="22"/>
          <w:lang w:val="es-ES"/>
        </w:rPr>
        <w:t xml:space="preserve"> de los países, siempre 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se tiene </w:t>
      </w:r>
      <w:r w:rsidR="007032F8">
        <w:rPr>
          <w:rFonts w:ascii="Calibri" w:hAnsi="Calibri" w:cs="Calibri"/>
          <w:color w:val="0000FF"/>
          <w:sz w:val="22"/>
          <w:szCs w:val="22"/>
          <w:lang w:val="es-ES"/>
        </w:rPr>
        <w:t xml:space="preserve"> que pensar en la perspectiva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regional</w:t>
      </w:r>
      <w:r w:rsidR="00DD7C24">
        <w:rPr>
          <w:rFonts w:ascii="Calibri" w:hAnsi="Calibri" w:cs="Calibri"/>
          <w:color w:val="0000FF"/>
          <w:sz w:val="22"/>
          <w:szCs w:val="22"/>
          <w:lang w:val="es-ES"/>
        </w:rPr>
        <w:t xml:space="preserve"> del Programa.</w:t>
      </w:r>
    </w:p>
    <w:p w14:paraId="705BECE6" w14:textId="21BFE734" w:rsidR="0086712A" w:rsidRPr="00364962" w:rsidRDefault="0086712A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Ronny: IICA tiene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como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concepto regional </w:t>
      </w:r>
      <w:r w:rsidR="00380DA4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lo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>que es subregional para la CE, lo anterior se da porque algunas acciones se desarrollan a nivel regional de acuerdo a las regiones definidas por IICA.</w:t>
      </w:r>
    </w:p>
    <w:p w14:paraId="2D6B8247" w14:textId="65589370" w:rsidR="00172518" w:rsidRPr="00131598" w:rsidRDefault="00172518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>Catherine</w:t>
      </w:r>
      <w:r w:rsidR="0086712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: 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resalta la </w:t>
      </w:r>
      <w:r w:rsidR="0086712A" w:rsidRPr="00395741">
        <w:rPr>
          <w:rFonts w:ascii="Calibri" w:hAnsi="Calibri" w:cs="Calibri"/>
          <w:color w:val="0000FF"/>
          <w:sz w:val="22"/>
          <w:szCs w:val="22"/>
          <w:lang w:val="es-ES"/>
        </w:rPr>
        <w:t>cooperación sur-sur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 como principio clave de los programas regionales y EUROCLIMA en particular</w:t>
      </w:r>
      <w:r w:rsidR="0086712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</w:p>
    <w:p w14:paraId="1071AAE6" w14:textId="6870A1D5" w:rsidR="00172518" w:rsidRDefault="00131598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>Surgen</w:t>
      </w:r>
      <w:r w:rsidR="00172518">
        <w:rPr>
          <w:rFonts w:ascii="Calibri" w:hAnsi="Calibri" w:cs="Calibri"/>
          <w:color w:val="0000FF"/>
          <w:sz w:val="22"/>
          <w:szCs w:val="22"/>
          <w:lang w:val="es-ES"/>
        </w:rPr>
        <w:t xml:space="preserve"> preguntas sobre el informe financiero, las modificaciones de presupuesto. Estos se aclararán de manera bilateral con las gestoras de los Contribution Agreement / Administrative Arrangement</w:t>
      </w:r>
      <w:r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11A74380" w14:textId="77777777" w:rsidR="00181C68" w:rsidRPr="00395741" w:rsidRDefault="00181C68" w:rsidP="009238B1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1C50290E" w14:textId="6C0EAF7F" w:rsidR="005F22C7" w:rsidRPr="00395741" w:rsidRDefault="005F22C7" w:rsidP="00AB0BC4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 xml:space="preserve">Actividades específicas </w:t>
      </w:r>
      <w:r w:rsidR="005F0ED6" w:rsidRPr="00395741">
        <w:rPr>
          <w:rFonts w:ascii="Calibri" w:hAnsi="Calibri" w:cs="Calibri"/>
          <w:sz w:val="22"/>
          <w:szCs w:val="22"/>
          <w:lang w:val="es-ES"/>
        </w:rPr>
        <w:t>previstas para el primer semestre</w:t>
      </w:r>
      <w:r w:rsidRPr="00395741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086BA0B5" w14:textId="3023BBEF" w:rsidR="007D09CF" w:rsidRPr="00395741" w:rsidRDefault="007B3EFB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Catherine: en cuanto a la e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>valuación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, 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ya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está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definido el equipo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de consultores independientes; el 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inicio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 xml:space="preserve">de la visita a los países está previsto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a mitad de febrero 2015.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En sus visitas "al terreno" habrá: b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>riefing en la D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elegación de la 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UE, reunión con PF del país, 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 xml:space="preserve">reunión con la organización implementadora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y eventualmente 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>reuniones con organismos en los países con que trabaja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EUROCLIMA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(p.e.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en Chile:</w:t>
      </w:r>
      <w:r w:rsidR="00E65CBC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CAZALAC, Adapt-Chile).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Se mencionan los países que visitarán los consultores, hay acuerdo sobre los mencionados.</w:t>
      </w:r>
    </w:p>
    <w:p w14:paraId="6FA3C640" w14:textId="2DE7404D" w:rsidR="007F2B1B" w:rsidRPr="00364962" w:rsidRDefault="00F61C81" w:rsidP="00377634">
      <w:pPr>
        <w:pStyle w:val="ListParagraph"/>
        <w:numPr>
          <w:ilvl w:val="0"/>
          <w:numId w:val="19"/>
        </w:numPr>
        <w:ind w:left="426"/>
        <w:jc w:val="both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>Paulo: previsto w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t>orkshop de los estudio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>s de caso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que fueron </w:t>
      </w:r>
      <w:r w:rsidR="00E75471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identificados 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en </w:t>
      </w:r>
      <w:r w:rsidR="00C23013" w:rsidRPr="00364962">
        <w:rPr>
          <w:rFonts w:ascii="Calibri" w:hAnsi="Calibri" w:cs="Calibri"/>
          <w:color w:val="0000FF"/>
          <w:sz w:val="22"/>
          <w:szCs w:val="22"/>
          <w:lang w:val="es-ES"/>
        </w:rPr>
        <w:t>México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. Igual en segundo trimestre y finalmente en octubre 2014. Maurits tiene workshop 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previsto 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t>en mayo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>: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7F2B1B" w:rsidRPr="00364962">
        <w:rPr>
          <w:rFonts w:ascii="Calibri" w:hAnsi="Calibri" w:cs="Calibri"/>
          <w:color w:val="0000FF"/>
          <w:sz w:val="22"/>
          <w:szCs w:val="22"/>
          <w:lang w:val="es-ES"/>
        </w:rPr>
        <w:lastRenderedPageBreak/>
        <w:t>AGMIP.</w:t>
      </w:r>
      <w:r w:rsidR="005F02E5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>Hay una ac</w:t>
      </w:r>
      <w:r w:rsidR="005F02E5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tividad 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global </w:t>
      </w:r>
      <w:r w:rsidR="005F02E5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en Milán: </w:t>
      </w:r>
      <w:r w:rsidR="00C23013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Expo universal está enfocada a </w:t>
      </w:r>
      <w:r w:rsidR="005F02E5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food security. 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>JRC</w:t>
      </w:r>
      <w:r w:rsidR="00C23013"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 coordina la participación de la CE</w:t>
      </w:r>
      <w:r w:rsidRP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  <w:r w:rsidR="00C23013" w:rsidRPr="00364962">
        <w:rPr>
          <w:rFonts w:ascii="Calibri" w:hAnsi="Calibri" w:cs="Calibri"/>
          <w:color w:val="0000FF"/>
          <w:sz w:val="22"/>
          <w:szCs w:val="22"/>
          <w:lang w:val="es-ES"/>
        </w:rPr>
        <w:t>Se sugiere evaluar la oportunidad de hacer una actividad EUROCLIMA: s</w:t>
      </w:r>
      <w:r w:rsidR="00364962" w:rsidRPr="00364962">
        <w:rPr>
          <w:rFonts w:ascii="Calibri" w:hAnsi="Calibri" w:cs="Calibri"/>
          <w:color w:val="0000FF"/>
          <w:sz w:val="22"/>
          <w:szCs w:val="22"/>
          <w:lang w:val="es-ES"/>
        </w:rPr>
        <w:t>ide-event, enviar materiales, otros.</w:t>
      </w:r>
    </w:p>
    <w:p w14:paraId="714498B8" w14:textId="4EA61069" w:rsidR="007F2B1B" w:rsidRPr="00395741" w:rsidRDefault="007F2B1B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Ronny: 1 taller regional previsto</w:t>
      </w:r>
      <w:r w:rsidR="00F61C81" w:rsidRPr="00395741">
        <w:rPr>
          <w:rFonts w:ascii="Calibri" w:hAnsi="Calibri" w:cs="Calibri"/>
          <w:color w:val="0000FF"/>
          <w:sz w:val="22"/>
          <w:szCs w:val="22"/>
          <w:lang w:val="es-ES"/>
        </w:rPr>
        <w:t>, eventual back-to-back con JRC, en vez de sesiones paralelas.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>Se está</w:t>
      </w:r>
      <w:r w:rsidR="00E75471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915459" w:rsidRPr="00395741">
        <w:rPr>
          <w:rFonts w:ascii="Calibri" w:hAnsi="Calibri" w:cs="Calibri"/>
          <w:color w:val="0000FF"/>
          <w:sz w:val="22"/>
          <w:szCs w:val="22"/>
          <w:lang w:val="es-ES"/>
        </w:rPr>
        <w:t>t</w:t>
      </w:r>
      <w:r w:rsidR="00FE2AC2" w:rsidRPr="00395741">
        <w:rPr>
          <w:rFonts w:ascii="Calibri" w:hAnsi="Calibri" w:cs="Calibri"/>
          <w:color w:val="0000FF"/>
          <w:sz w:val="22"/>
          <w:szCs w:val="22"/>
          <w:lang w:val="es-ES"/>
        </w:rPr>
        <w:t>rabaja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ndo con la Unidad de </w:t>
      </w:r>
      <w:r w:rsidR="00915459" w:rsidRPr="00395741">
        <w:rPr>
          <w:rFonts w:ascii="Calibri" w:hAnsi="Calibri" w:cs="Calibri"/>
          <w:color w:val="0000FF"/>
          <w:sz w:val="22"/>
          <w:szCs w:val="22"/>
          <w:lang w:val="es-ES"/>
        </w:rPr>
        <w:t>Comunicación Social)</w:t>
      </w:r>
      <w:r w:rsidR="00F61C81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, </w:t>
      </w:r>
      <w:r w:rsidR="00FE2AC2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en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el desarrollo e implementación de la </w:t>
      </w:r>
      <w:r w:rsidR="00FE2AC2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estrategia de comunicación. </w:t>
      </w:r>
    </w:p>
    <w:p w14:paraId="39591ED4" w14:textId="347DC008" w:rsidR="00FE2AC2" w:rsidRPr="00395741" w:rsidRDefault="00FE2AC2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Jimy: </w:t>
      </w:r>
      <w:r w:rsidR="00E75471" w:rsidRPr="00395741">
        <w:rPr>
          <w:rFonts w:ascii="Calibri" w:hAnsi="Calibri" w:cs="Calibri"/>
          <w:color w:val="0000FF"/>
          <w:sz w:val="22"/>
          <w:szCs w:val="22"/>
          <w:lang w:val="es-ES"/>
        </w:rPr>
        <w:t>Febrero o marzo: el curso on line que era previsto originalmente para noviembre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 xml:space="preserve"> 2014. E</w:t>
      </w:r>
      <w:r w:rsidR="00915459" w:rsidRPr="00395741">
        <w:rPr>
          <w:rFonts w:ascii="Calibri" w:hAnsi="Calibri" w:cs="Calibri"/>
          <w:color w:val="0000FF"/>
          <w:sz w:val="22"/>
          <w:szCs w:val="22"/>
          <w:lang w:val="es-ES"/>
        </w:rPr>
        <w:t>n abril prevista</w:t>
      </w:r>
      <w:r w:rsidR="00F40BC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la reunión de apoyo a negociadores.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>.</w:t>
      </w:r>
      <w:r w:rsidR="00915459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E75471">
        <w:rPr>
          <w:rFonts w:ascii="Calibri" w:hAnsi="Calibri" w:cs="Calibri"/>
          <w:color w:val="0000FF"/>
          <w:sz w:val="22"/>
          <w:szCs w:val="22"/>
          <w:lang w:val="es-ES"/>
        </w:rPr>
        <w:t>Y</w:t>
      </w:r>
      <w:r w:rsidR="00F40BC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en mayo (</w:t>
      </w:r>
      <w:r w:rsidR="00915459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en </w:t>
      </w:r>
      <w:r w:rsidR="00F40BCE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Stgo) presentar resultados de los estudios del primer año, basado en parte en lo visto en Quito. </w:t>
      </w:r>
    </w:p>
    <w:p w14:paraId="709AE2DC" w14:textId="53D05D84" w:rsidR="009238B1" w:rsidRPr="00131598" w:rsidRDefault="00F40BCE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Jan: 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presenta cuadro </w:t>
      </w:r>
      <w:r w:rsidR="00162334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"hitos" 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>de la AT para 2015. Lo enviará como modelo, que tiene la ventaja de presentar en una hoja eventos y momentos claves de cada socio para el 2015. Menciona el European Year for Development</w:t>
      </w:r>
      <w:r w:rsidR="00AF6D0C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(EYD)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, que tiene enfoque </w:t>
      </w:r>
      <w:r w:rsidR="00162334" w:rsidRPr="00131598">
        <w:rPr>
          <w:rFonts w:ascii="Calibri" w:hAnsi="Calibri" w:cs="Calibri"/>
          <w:color w:val="0000FF"/>
          <w:sz w:val="22"/>
          <w:szCs w:val="22"/>
          <w:lang w:val="es-ES"/>
        </w:rPr>
        <w:t>hacia ciudadanía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europea. Catherine menciona que </w:t>
      </w:r>
      <w:r w:rsidR="00AF6D0C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de los programas regionales para América Latina, 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fueron </w:t>
      </w:r>
      <w:r w:rsidR="00374F78" w:rsidRPr="00131598">
        <w:rPr>
          <w:rFonts w:ascii="Calibri" w:hAnsi="Calibri" w:cs="Calibri"/>
          <w:color w:val="0000FF"/>
          <w:sz w:val="22"/>
          <w:szCs w:val="22"/>
          <w:lang w:val="es-ES"/>
        </w:rPr>
        <w:t>elegidos el programa de Drogas y EUROCLIMA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para participar en el EYD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>.</w:t>
      </w:r>
      <w:r w:rsidR="00DA219F" w:rsidRPr="00131598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</w:p>
    <w:p w14:paraId="64A76AAC" w14:textId="77777777" w:rsidR="00F40BCE" w:rsidRPr="00395741" w:rsidRDefault="00F40BCE" w:rsidP="009238B1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17194B0A" w14:textId="77777777" w:rsidR="005F0ED6" w:rsidRPr="00395741" w:rsidRDefault="00237DAF" w:rsidP="00AB0BC4">
      <w:pPr>
        <w:ind w:left="851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i/>
          <w:sz w:val="22"/>
          <w:szCs w:val="22"/>
          <w:lang w:val="es-ES"/>
        </w:rPr>
        <w:t>3.2</w:t>
      </w:r>
      <w:r w:rsidRPr="00395741">
        <w:rPr>
          <w:rFonts w:ascii="Calibri" w:hAnsi="Calibri" w:cs="Calibri"/>
          <w:b/>
          <w:i/>
          <w:sz w:val="22"/>
          <w:szCs w:val="22"/>
          <w:lang w:val="es-ES"/>
        </w:rPr>
        <w:tab/>
      </w:r>
      <w:r w:rsidR="005F0ED6" w:rsidRPr="00395741">
        <w:rPr>
          <w:rFonts w:ascii="Calibri" w:hAnsi="Calibri" w:cs="Calibri"/>
          <w:b/>
          <w:i/>
          <w:sz w:val="22"/>
          <w:szCs w:val="22"/>
          <w:lang w:val="es-ES"/>
        </w:rPr>
        <w:t>Comunicación y Visibilidad</w:t>
      </w:r>
      <w:r w:rsidR="005F0ED6" w:rsidRPr="00395741">
        <w:rPr>
          <w:rFonts w:ascii="Calibri" w:hAnsi="Calibri" w:cs="Calibri"/>
          <w:sz w:val="22"/>
          <w:szCs w:val="22"/>
          <w:lang w:val="es-ES"/>
        </w:rPr>
        <w:t>:</w:t>
      </w:r>
    </w:p>
    <w:p w14:paraId="4B38F734" w14:textId="347371F2" w:rsidR="005F0ED6" w:rsidRPr="00395741" w:rsidRDefault="005F0ED6" w:rsidP="005F0ED6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>Manual</w:t>
      </w:r>
    </w:p>
    <w:p w14:paraId="21E7D9D8" w14:textId="01E0CCB6" w:rsidR="009238B1" w:rsidRPr="00395741" w:rsidRDefault="00131598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 xml:space="preserve">AT: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>S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>e e</w:t>
      </w:r>
      <w:r w:rsidR="00C434D5" w:rsidRPr="00395741">
        <w:rPr>
          <w:rFonts w:ascii="Calibri" w:hAnsi="Calibri" w:cs="Calibri"/>
          <w:color w:val="0000FF"/>
          <w:sz w:val="22"/>
          <w:szCs w:val="22"/>
          <w:lang w:val="es-ES"/>
        </w:rPr>
        <w:t>nviar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>á</w:t>
      </w:r>
      <w:r w:rsidR="00C434D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en enero</w:t>
      </w:r>
      <w:r w:rsidR="00D1401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después revisión G/2 y corrección AT</w:t>
      </w:r>
      <w:r w:rsidR="00C434D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, 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y se espera </w:t>
      </w:r>
      <w:r w:rsidR="00C434D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tener </w:t>
      </w:r>
      <w:r w:rsidR="00C23013" w:rsidRPr="00395741">
        <w:rPr>
          <w:rFonts w:ascii="Calibri" w:hAnsi="Calibri" w:cs="Calibri"/>
          <w:color w:val="0000FF"/>
          <w:sz w:val="22"/>
          <w:szCs w:val="22"/>
          <w:lang w:val="es-ES"/>
        </w:rPr>
        <w:t>versión</w:t>
      </w:r>
      <w:r w:rsidR="00C434D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"final" a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>finales de enero</w:t>
      </w:r>
      <w:r w:rsidR="0017666A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2666804A" w14:textId="7C187A09" w:rsidR="00237DAF" w:rsidRPr="00395741" w:rsidRDefault="005F0ED6" w:rsidP="005F0ED6">
      <w:pPr>
        <w:numPr>
          <w:ilvl w:val="0"/>
          <w:numId w:val="8"/>
        </w:numPr>
        <w:ind w:left="1134" w:firstLine="0"/>
        <w:rPr>
          <w:rFonts w:ascii="Calibri" w:hAnsi="Calibri" w:cs="Calibri"/>
          <w:sz w:val="22"/>
          <w:szCs w:val="22"/>
          <w:lang w:val="es-ES"/>
        </w:rPr>
      </w:pPr>
      <w:r w:rsidRPr="00395741">
        <w:rPr>
          <w:rFonts w:ascii="Calibri" w:hAnsi="Calibri" w:cs="Calibri"/>
          <w:sz w:val="22"/>
          <w:szCs w:val="22"/>
          <w:lang w:val="es-ES"/>
        </w:rPr>
        <w:t>Estrategia</w:t>
      </w:r>
    </w:p>
    <w:p w14:paraId="1130D61B" w14:textId="281A0D34" w:rsidR="00D14015" w:rsidRPr="00395741" w:rsidRDefault="00131598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>AT: S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e enviará </w:t>
      </w:r>
      <w:r w:rsidR="00D14015" w:rsidRPr="00395741">
        <w:rPr>
          <w:rFonts w:ascii="Calibri" w:hAnsi="Calibri" w:cs="Calibri"/>
          <w:color w:val="0000FF"/>
          <w:sz w:val="22"/>
          <w:szCs w:val="22"/>
          <w:lang w:val="es-ES"/>
        </w:rPr>
        <w:t>en enero después revisión G/2 y corrección AT,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y se espera</w:t>
      </w:r>
      <w:r w:rsidR="00D1401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tener versi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>ó</w:t>
      </w:r>
      <w:r w:rsidR="00D14015" w:rsidRPr="00395741">
        <w:rPr>
          <w:rFonts w:ascii="Calibri" w:hAnsi="Calibri" w:cs="Calibri"/>
          <w:color w:val="0000FF"/>
          <w:sz w:val="22"/>
          <w:szCs w:val="22"/>
          <w:lang w:val="es-ES"/>
        </w:rPr>
        <w:t>n "final" a mediados febrero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569CF165" w14:textId="77777777" w:rsidR="009238B1" w:rsidRPr="00395741" w:rsidRDefault="009238B1" w:rsidP="007D09CF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520EA39B" w14:textId="77777777" w:rsidR="005F0ED6" w:rsidRPr="00395741" w:rsidRDefault="00237DAF" w:rsidP="00AB0BC4">
      <w:pPr>
        <w:ind w:left="851"/>
        <w:rPr>
          <w:rFonts w:ascii="Calibri" w:hAnsi="Calibri" w:cs="Calibri"/>
          <w:b/>
          <w:i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i/>
          <w:sz w:val="22"/>
          <w:szCs w:val="22"/>
          <w:lang w:val="es-ES"/>
        </w:rPr>
        <w:t>3.3</w:t>
      </w:r>
      <w:r w:rsidRPr="00395741">
        <w:rPr>
          <w:rFonts w:ascii="Calibri" w:hAnsi="Calibri" w:cs="Calibri"/>
          <w:b/>
          <w:i/>
          <w:sz w:val="22"/>
          <w:szCs w:val="22"/>
          <w:lang w:val="es-ES"/>
        </w:rPr>
        <w:tab/>
      </w:r>
      <w:r w:rsidR="00294561" w:rsidRPr="00395741">
        <w:rPr>
          <w:rFonts w:ascii="Calibri" w:hAnsi="Calibri" w:cs="Calibri"/>
          <w:b/>
          <w:i/>
          <w:sz w:val="22"/>
          <w:szCs w:val="22"/>
          <w:lang w:val="es-ES"/>
        </w:rPr>
        <w:t xml:space="preserve">Estrategia de </w:t>
      </w:r>
      <w:r w:rsidR="005F0ED6" w:rsidRPr="00395741">
        <w:rPr>
          <w:rFonts w:ascii="Calibri" w:hAnsi="Calibri" w:cs="Calibri"/>
          <w:b/>
          <w:i/>
          <w:sz w:val="22"/>
          <w:szCs w:val="22"/>
          <w:lang w:val="es-ES"/>
        </w:rPr>
        <w:t>Gé</w:t>
      </w:r>
      <w:r w:rsidR="00561208" w:rsidRPr="00395741">
        <w:rPr>
          <w:rFonts w:ascii="Calibri" w:hAnsi="Calibri" w:cs="Calibri"/>
          <w:b/>
          <w:i/>
          <w:sz w:val="22"/>
          <w:szCs w:val="22"/>
          <w:lang w:val="es-ES"/>
        </w:rPr>
        <w:t>nero</w:t>
      </w:r>
      <w:r w:rsidR="005F0ED6" w:rsidRPr="00395741">
        <w:rPr>
          <w:rFonts w:ascii="Calibri" w:hAnsi="Calibri" w:cs="Calibri"/>
          <w:b/>
          <w:i/>
          <w:sz w:val="22"/>
          <w:szCs w:val="22"/>
          <w:lang w:val="es-ES"/>
        </w:rPr>
        <w:t xml:space="preserve">: </w:t>
      </w:r>
    </w:p>
    <w:p w14:paraId="420ED5F3" w14:textId="55AEEE16" w:rsidR="00561208" w:rsidRPr="00395741" w:rsidRDefault="00AE2F8E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>
        <w:rPr>
          <w:rFonts w:ascii="Calibri" w:hAnsi="Calibri" w:cs="Calibri"/>
          <w:color w:val="0000FF"/>
          <w:sz w:val="22"/>
          <w:szCs w:val="22"/>
          <w:lang w:val="es-ES"/>
        </w:rPr>
        <w:t xml:space="preserve">Para dar seguimiento al tema de integración del género en el  programa EUROCLIMA, se espera iniciar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>una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consultoría la </w:t>
      </w:r>
      <w:r w:rsidR="005F02E5" w:rsidRPr="00395741">
        <w:rPr>
          <w:rFonts w:ascii="Calibri" w:hAnsi="Calibri" w:cs="Calibri"/>
          <w:color w:val="0000FF"/>
          <w:sz w:val="22"/>
          <w:szCs w:val="22"/>
          <w:lang w:val="es-ES"/>
        </w:rPr>
        <w:t>semana posterior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a la COP, finalizar 30 enero, para poder t</w:t>
      </w:r>
      <w:r w:rsidR="005F02E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odavía 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>usar</w:t>
      </w:r>
      <w:r w:rsidR="005F02E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elementos para aplicar en la planificación anual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.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 xml:space="preserve">El objetivo 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es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>mejorar el</w:t>
      </w:r>
      <w:r w:rsidR="00C2301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  <w:r w:rsidR="005F02E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impacto 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 xml:space="preserve">de EUROCLIMA </w:t>
      </w:r>
      <w:r w:rsidR="005F02E5" w:rsidRPr="00395741">
        <w:rPr>
          <w:rFonts w:ascii="Calibri" w:hAnsi="Calibri" w:cs="Calibri"/>
          <w:color w:val="0000FF"/>
          <w:sz w:val="22"/>
          <w:szCs w:val="22"/>
          <w:lang w:val="es-ES"/>
        </w:rPr>
        <w:t>en tema género.</w:t>
      </w:r>
      <w:r w:rsidR="005005A9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Serán recomendaciones que 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>los socios y la AT</w:t>
      </w:r>
      <w:r w:rsidR="005005A9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revisarán para ver qué se pued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>an</w:t>
      </w:r>
      <w:r w:rsidR="005005A9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aplicar. 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 xml:space="preserve"> (</w:t>
      </w:r>
      <w:r w:rsidR="00C23013">
        <w:rPr>
          <w:rFonts w:ascii="Calibri" w:hAnsi="Calibri" w:cs="Calibri"/>
          <w:color w:val="0000FF"/>
          <w:sz w:val="22"/>
          <w:szCs w:val="22"/>
          <w:lang w:val="es-ES"/>
        </w:rPr>
        <w:t xml:space="preserve">deberán </w:t>
      </w:r>
      <w:r w:rsidR="007C4AC3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facilitar el aterrizaje del tema de género</w:t>
      </w:r>
      <w:r w:rsidR="005005A9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en el marco de EUROCLIMA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>)</w:t>
      </w:r>
      <w:r w:rsidR="005005A9" w:rsidRPr="00395741">
        <w:rPr>
          <w:rFonts w:ascii="Calibri" w:hAnsi="Calibri" w:cs="Calibri"/>
          <w:color w:val="0000FF"/>
          <w:sz w:val="22"/>
          <w:szCs w:val="22"/>
          <w:lang w:val="es-ES"/>
        </w:rPr>
        <w:t>.</w:t>
      </w:r>
      <w:r w:rsidR="0017666A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</w:t>
      </w:r>
    </w:p>
    <w:p w14:paraId="7FD83012" w14:textId="77777777" w:rsidR="00E65CBC" w:rsidRPr="00395741" w:rsidRDefault="00E65CBC" w:rsidP="007D09CF">
      <w:pPr>
        <w:rPr>
          <w:rFonts w:ascii="Calibri" w:hAnsi="Calibri" w:cs="Calibri"/>
          <w:color w:val="0000FF"/>
          <w:sz w:val="22"/>
          <w:szCs w:val="22"/>
          <w:lang w:val="es-ES"/>
        </w:rPr>
      </w:pPr>
    </w:p>
    <w:p w14:paraId="56A10C3D" w14:textId="45DCC314" w:rsidR="00957E6D" w:rsidRPr="00395741" w:rsidRDefault="00A06B64" w:rsidP="00163992">
      <w:pPr>
        <w:numPr>
          <w:ilvl w:val="0"/>
          <w:numId w:val="1"/>
        </w:numPr>
        <w:ind w:left="426" w:hanging="709"/>
        <w:rPr>
          <w:rFonts w:ascii="Calibri" w:hAnsi="Calibri" w:cs="Calibri"/>
          <w:b/>
          <w:sz w:val="22"/>
          <w:szCs w:val="22"/>
          <w:lang w:val="es-ES"/>
        </w:rPr>
      </w:pPr>
      <w:r w:rsidRPr="00395741">
        <w:rPr>
          <w:rFonts w:ascii="Calibri" w:hAnsi="Calibri" w:cs="Calibri"/>
          <w:b/>
          <w:sz w:val="22"/>
          <w:szCs w:val="22"/>
          <w:lang w:val="es-ES"/>
        </w:rPr>
        <w:t>OTROS ASUNTOS</w:t>
      </w:r>
      <w:r w:rsidR="00E05F59" w:rsidRPr="00395741">
        <w:rPr>
          <w:rFonts w:ascii="Calibri" w:hAnsi="Calibri" w:cs="Calibri"/>
          <w:b/>
          <w:sz w:val="22"/>
          <w:szCs w:val="22"/>
          <w:lang w:val="es-ES"/>
        </w:rPr>
        <w:t>,</w:t>
      </w:r>
      <w:r w:rsidR="00820D56" w:rsidRPr="00395741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E05F59" w:rsidRPr="00395741">
        <w:rPr>
          <w:rFonts w:ascii="Calibri" w:hAnsi="Calibri" w:cs="Calibri"/>
          <w:b/>
          <w:sz w:val="22"/>
          <w:szCs w:val="22"/>
          <w:lang w:val="es-ES"/>
        </w:rPr>
        <w:t>CONCLUSIONES</w:t>
      </w:r>
    </w:p>
    <w:p w14:paraId="099A6334" w14:textId="77E0B6DD" w:rsidR="001F3A87" w:rsidRPr="00395741" w:rsidRDefault="00AE2F8E" w:rsidP="00131598">
      <w:pPr>
        <w:pStyle w:val="ListParagraph"/>
        <w:numPr>
          <w:ilvl w:val="0"/>
          <w:numId w:val="19"/>
        </w:numPr>
        <w:ind w:left="426"/>
        <w:rPr>
          <w:rFonts w:ascii="Calibri" w:hAnsi="Calibri" w:cs="Calibri"/>
          <w:color w:val="0000FF"/>
          <w:sz w:val="22"/>
          <w:szCs w:val="22"/>
          <w:lang w:val="es-ES"/>
        </w:rPr>
      </w:pP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>Próxima</w:t>
      </w:r>
      <w:r w:rsidR="009F0B05"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reunión 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de coordinación: </w:t>
      </w:r>
      <w:r w:rsidR="009F0B05" w:rsidRPr="00395741">
        <w:rPr>
          <w:rFonts w:ascii="Calibri" w:hAnsi="Calibri" w:cs="Calibri"/>
          <w:color w:val="0000FF"/>
          <w:sz w:val="22"/>
          <w:szCs w:val="22"/>
          <w:lang w:val="es-ES"/>
        </w:rPr>
        <w:t>virtual</w:t>
      </w:r>
      <w:r w:rsidR="00364962">
        <w:rPr>
          <w:rFonts w:ascii="Calibri" w:hAnsi="Calibri" w:cs="Calibri"/>
          <w:color w:val="0000FF"/>
          <w:sz w:val="22"/>
          <w:szCs w:val="22"/>
          <w:lang w:val="es-ES"/>
        </w:rPr>
        <w:t xml:space="preserve">, </w:t>
      </w:r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probablemente a </w:t>
      </w:r>
      <w:r w:rsidR="00163992">
        <w:rPr>
          <w:rFonts w:ascii="Calibri" w:hAnsi="Calibri" w:cs="Calibri"/>
          <w:color w:val="0000FF"/>
          <w:sz w:val="22"/>
          <w:szCs w:val="22"/>
          <w:lang w:val="es-ES"/>
        </w:rPr>
        <w:t>mediados</w:t>
      </w:r>
      <w:bookmarkStart w:id="0" w:name="_GoBack"/>
      <w:bookmarkEnd w:id="0"/>
      <w:r w:rsidRPr="00395741">
        <w:rPr>
          <w:rFonts w:ascii="Calibri" w:hAnsi="Calibri" w:cs="Calibri"/>
          <w:color w:val="0000FF"/>
          <w:sz w:val="22"/>
          <w:szCs w:val="22"/>
          <w:lang w:val="es-ES"/>
        </w:rPr>
        <w:t xml:space="preserve"> de febrero</w:t>
      </w:r>
      <w:r w:rsidR="00322E39">
        <w:rPr>
          <w:rFonts w:ascii="Calibri" w:hAnsi="Calibri" w:cs="Calibri"/>
          <w:color w:val="0000FF"/>
          <w:sz w:val="22"/>
          <w:szCs w:val="22"/>
          <w:lang w:val="es-ES"/>
        </w:rPr>
        <w:t>.</w:t>
      </w:r>
    </w:p>
    <w:p w14:paraId="02DC7B37" w14:textId="77777777" w:rsidR="001F3A87" w:rsidRPr="00395741" w:rsidRDefault="001F3A87" w:rsidP="00E05F59">
      <w:pPr>
        <w:pBdr>
          <w:bottom w:val="single" w:sz="4" w:space="1" w:color="auto"/>
        </w:pBdr>
        <w:rPr>
          <w:rFonts w:ascii="Calibri" w:hAnsi="Calibri" w:cs="Calibri"/>
          <w:color w:val="0000FF"/>
          <w:sz w:val="22"/>
          <w:szCs w:val="22"/>
          <w:lang w:val="es-ES"/>
        </w:rPr>
      </w:pPr>
    </w:p>
    <w:sectPr w:rsidR="001F3A87" w:rsidRPr="00395741" w:rsidSect="00CE128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FED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14F0C"/>
    <w:multiLevelType w:val="hybridMultilevel"/>
    <w:tmpl w:val="990E2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526F"/>
    <w:multiLevelType w:val="hybridMultilevel"/>
    <w:tmpl w:val="2B20D23A"/>
    <w:lvl w:ilvl="0" w:tplc="710E8B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C3B4E"/>
    <w:multiLevelType w:val="hybridMultilevel"/>
    <w:tmpl w:val="C8A84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56A4"/>
    <w:multiLevelType w:val="hybridMultilevel"/>
    <w:tmpl w:val="2DD46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6136FF"/>
    <w:multiLevelType w:val="hybridMultilevel"/>
    <w:tmpl w:val="6602D8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83F9D"/>
    <w:multiLevelType w:val="hybridMultilevel"/>
    <w:tmpl w:val="4B929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604F84"/>
    <w:multiLevelType w:val="multilevel"/>
    <w:tmpl w:val="9F2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3D58C8"/>
    <w:multiLevelType w:val="hybridMultilevel"/>
    <w:tmpl w:val="70107E02"/>
    <w:lvl w:ilvl="0" w:tplc="0809000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3" w:tplc="4EC2E722">
      <w:start w:val="1"/>
      <w:numFmt w:val="lowerLetter"/>
      <w:lvlText w:val="%4."/>
      <w:lvlJc w:val="left"/>
      <w:pPr>
        <w:ind w:left="6599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</w:abstractNum>
  <w:abstractNum w:abstractNumId="9">
    <w:nsid w:val="3A2B3556"/>
    <w:multiLevelType w:val="hybridMultilevel"/>
    <w:tmpl w:val="F58695A4"/>
    <w:lvl w:ilvl="0" w:tplc="30246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D65D4"/>
    <w:multiLevelType w:val="hybridMultilevel"/>
    <w:tmpl w:val="F58695A4"/>
    <w:lvl w:ilvl="0" w:tplc="30246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17DE8"/>
    <w:multiLevelType w:val="hybridMultilevel"/>
    <w:tmpl w:val="06BCB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5712F"/>
    <w:multiLevelType w:val="hybridMultilevel"/>
    <w:tmpl w:val="DD42AE44"/>
    <w:lvl w:ilvl="0" w:tplc="30246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42C3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6D1DAF"/>
    <w:multiLevelType w:val="hybridMultilevel"/>
    <w:tmpl w:val="057472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A7521A"/>
    <w:multiLevelType w:val="hybridMultilevel"/>
    <w:tmpl w:val="C58E8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4EC2E72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26C5F"/>
    <w:multiLevelType w:val="hybridMultilevel"/>
    <w:tmpl w:val="C5609610"/>
    <w:lvl w:ilvl="0" w:tplc="DE10C2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A6852"/>
    <w:multiLevelType w:val="hybridMultilevel"/>
    <w:tmpl w:val="CE8C6740"/>
    <w:lvl w:ilvl="0" w:tplc="08090005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7">
    <w:nsid w:val="76A61D52"/>
    <w:multiLevelType w:val="hybridMultilevel"/>
    <w:tmpl w:val="32347D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"/>
  </w:num>
  <w:num w:numId="5">
    <w:abstractNumId w:val="16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6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3"/>
  </w:num>
  <w:num w:numId="17">
    <w:abstractNumId w:val="9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03CE"/>
    <w:rsid w:val="000018F5"/>
    <w:rsid w:val="00002F2A"/>
    <w:rsid w:val="00003FB8"/>
    <w:rsid w:val="00004DE9"/>
    <w:rsid w:val="00004E64"/>
    <w:rsid w:val="00005C4F"/>
    <w:rsid w:val="000063C0"/>
    <w:rsid w:val="000063DA"/>
    <w:rsid w:val="000106DD"/>
    <w:rsid w:val="00010D0C"/>
    <w:rsid w:val="00010EF5"/>
    <w:rsid w:val="00011673"/>
    <w:rsid w:val="00012E2E"/>
    <w:rsid w:val="000145EF"/>
    <w:rsid w:val="00014AED"/>
    <w:rsid w:val="000153E3"/>
    <w:rsid w:val="000159CF"/>
    <w:rsid w:val="00015EA9"/>
    <w:rsid w:val="00016499"/>
    <w:rsid w:val="000166EF"/>
    <w:rsid w:val="00016E26"/>
    <w:rsid w:val="00016E5F"/>
    <w:rsid w:val="0002025F"/>
    <w:rsid w:val="00021E90"/>
    <w:rsid w:val="00021F19"/>
    <w:rsid w:val="000225BB"/>
    <w:rsid w:val="000246AF"/>
    <w:rsid w:val="000249A0"/>
    <w:rsid w:val="00025E37"/>
    <w:rsid w:val="00026A25"/>
    <w:rsid w:val="00026B61"/>
    <w:rsid w:val="0002754D"/>
    <w:rsid w:val="000275B5"/>
    <w:rsid w:val="00027B63"/>
    <w:rsid w:val="000308A8"/>
    <w:rsid w:val="000308DE"/>
    <w:rsid w:val="000318E3"/>
    <w:rsid w:val="00031900"/>
    <w:rsid w:val="00032311"/>
    <w:rsid w:val="000323F7"/>
    <w:rsid w:val="000335E5"/>
    <w:rsid w:val="000339B6"/>
    <w:rsid w:val="0003489F"/>
    <w:rsid w:val="0003753E"/>
    <w:rsid w:val="00037D61"/>
    <w:rsid w:val="000410D3"/>
    <w:rsid w:val="00042FD3"/>
    <w:rsid w:val="00044632"/>
    <w:rsid w:val="000449DA"/>
    <w:rsid w:val="000450C9"/>
    <w:rsid w:val="0004676A"/>
    <w:rsid w:val="00047C78"/>
    <w:rsid w:val="00050741"/>
    <w:rsid w:val="000507F5"/>
    <w:rsid w:val="0005126E"/>
    <w:rsid w:val="000519B1"/>
    <w:rsid w:val="00052774"/>
    <w:rsid w:val="000535F1"/>
    <w:rsid w:val="000542F7"/>
    <w:rsid w:val="000554A9"/>
    <w:rsid w:val="000564FD"/>
    <w:rsid w:val="00057D47"/>
    <w:rsid w:val="00057D4F"/>
    <w:rsid w:val="00060059"/>
    <w:rsid w:val="00062CC2"/>
    <w:rsid w:val="000664F8"/>
    <w:rsid w:val="00066B67"/>
    <w:rsid w:val="00066F5B"/>
    <w:rsid w:val="00067704"/>
    <w:rsid w:val="000720C1"/>
    <w:rsid w:val="00073232"/>
    <w:rsid w:val="00075DE4"/>
    <w:rsid w:val="00075E47"/>
    <w:rsid w:val="00076279"/>
    <w:rsid w:val="000776A7"/>
    <w:rsid w:val="00077955"/>
    <w:rsid w:val="00081527"/>
    <w:rsid w:val="000823F2"/>
    <w:rsid w:val="0008244B"/>
    <w:rsid w:val="00082700"/>
    <w:rsid w:val="00083408"/>
    <w:rsid w:val="000837D6"/>
    <w:rsid w:val="00083F67"/>
    <w:rsid w:val="00085007"/>
    <w:rsid w:val="00085329"/>
    <w:rsid w:val="00086412"/>
    <w:rsid w:val="00087243"/>
    <w:rsid w:val="00087B59"/>
    <w:rsid w:val="0009153A"/>
    <w:rsid w:val="00092FC8"/>
    <w:rsid w:val="0009390B"/>
    <w:rsid w:val="000940C5"/>
    <w:rsid w:val="000960B3"/>
    <w:rsid w:val="00096EAF"/>
    <w:rsid w:val="00097ADD"/>
    <w:rsid w:val="00097FE5"/>
    <w:rsid w:val="000A0076"/>
    <w:rsid w:val="000A242B"/>
    <w:rsid w:val="000A36FD"/>
    <w:rsid w:val="000A5EE0"/>
    <w:rsid w:val="000A5F15"/>
    <w:rsid w:val="000A746C"/>
    <w:rsid w:val="000B1070"/>
    <w:rsid w:val="000B15F4"/>
    <w:rsid w:val="000B2A52"/>
    <w:rsid w:val="000B7B48"/>
    <w:rsid w:val="000C15E8"/>
    <w:rsid w:val="000C23A5"/>
    <w:rsid w:val="000C2459"/>
    <w:rsid w:val="000C26C7"/>
    <w:rsid w:val="000C41D1"/>
    <w:rsid w:val="000C427E"/>
    <w:rsid w:val="000C4F8F"/>
    <w:rsid w:val="000C6199"/>
    <w:rsid w:val="000C7670"/>
    <w:rsid w:val="000D05D8"/>
    <w:rsid w:val="000D0E31"/>
    <w:rsid w:val="000D1A55"/>
    <w:rsid w:val="000D230C"/>
    <w:rsid w:val="000D2717"/>
    <w:rsid w:val="000D37A2"/>
    <w:rsid w:val="000D3940"/>
    <w:rsid w:val="000D3BE8"/>
    <w:rsid w:val="000D401B"/>
    <w:rsid w:val="000D434F"/>
    <w:rsid w:val="000D4564"/>
    <w:rsid w:val="000D4F21"/>
    <w:rsid w:val="000D6031"/>
    <w:rsid w:val="000D736D"/>
    <w:rsid w:val="000E0B1E"/>
    <w:rsid w:val="000E29C0"/>
    <w:rsid w:val="000E2D3B"/>
    <w:rsid w:val="000E5C44"/>
    <w:rsid w:val="000F0213"/>
    <w:rsid w:val="000F1DD8"/>
    <w:rsid w:val="000F2E46"/>
    <w:rsid w:val="000F34B3"/>
    <w:rsid w:val="000F359A"/>
    <w:rsid w:val="000F3987"/>
    <w:rsid w:val="000F3E64"/>
    <w:rsid w:val="000F4F84"/>
    <w:rsid w:val="000F5333"/>
    <w:rsid w:val="000F66AC"/>
    <w:rsid w:val="000F6D0D"/>
    <w:rsid w:val="001025A7"/>
    <w:rsid w:val="00105606"/>
    <w:rsid w:val="0010566E"/>
    <w:rsid w:val="001063E4"/>
    <w:rsid w:val="001063EE"/>
    <w:rsid w:val="0011025F"/>
    <w:rsid w:val="00110336"/>
    <w:rsid w:val="001104AC"/>
    <w:rsid w:val="00110A62"/>
    <w:rsid w:val="00110DE4"/>
    <w:rsid w:val="0011144C"/>
    <w:rsid w:val="00112501"/>
    <w:rsid w:val="00112EB8"/>
    <w:rsid w:val="00115587"/>
    <w:rsid w:val="001174BE"/>
    <w:rsid w:val="00117510"/>
    <w:rsid w:val="00122D46"/>
    <w:rsid w:val="00123B8C"/>
    <w:rsid w:val="001249AD"/>
    <w:rsid w:val="00124E36"/>
    <w:rsid w:val="001255EE"/>
    <w:rsid w:val="00127771"/>
    <w:rsid w:val="00131598"/>
    <w:rsid w:val="001326B3"/>
    <w:rsid w:val="00132CBE"/>
    <w:rsid w:val="001344D0"/>
    <w:rsid w:val="001344D1"/>
    <w:rsid w:val="001344EB"/>
    <w:rsid w:val="001347C0"/>
    <w:rsid w:val="0013493A"/>
    <w:rsid w:val="0013550A"/>
    <w:rsid w:val="00135F8A"/>
    <w:rsid w:val="00136496"/>
    <w:rsid w:val="00136ADB"/>
    <w:rsid w:val="00136D38"/>
    <w:rsid w:val="001408A8"/>
    <w:rsid w:val="00140FCB"/>
    <w:rsid w:val="00141083"/>
    <w:rsid w:val="00141121"/>
    <w:rsid w:val="00141906"/>
    <w:rsid w:val="00141AEA"/>
    <w:rsid w:val="00141F45"/>
    <w:rsid w:val="00142861"/>
    <w:rsid w:val="00142E57"/>
    <w:rsid w:val="00144433"/>
    <w:rsid w:val="00144FBF"/>
    <w:rsid w:val="001461DD"/>
    <w:rsid w:val="001468FC"/>
    <w:rsid w:val="00147F7D"/>
    <w:rsid w:val="00150CE7"/>
    <w:rsid w:val="00151DAE"/>
    <w:rsid w:val="00152173"/>
    <w:rsid w:val="001544C7"/>
    <w:rsid w:val="00155458"/>
    <w:rsid w:val="00155BAA"/>
    <w:rsid w:val="00156C9D"/>
    <w:rsid w:val="00156F8C"/>
    <w:rsid w:val="0015793E"/>
    <w:rsid w:val="00160B01"/>
    <w:rsid w:val="00160CDE"/>
    <w:rsid w:val="001615C7"/>
    <w:rsid w:val="00162334"/>
    <w:rsid w:val="001626D8"/>
    <w:rsid w:val="00162841"/>
    <w:rsid w:val="00163992"/>
    <w:rsid w:val="001639C9"/>
    <w:rsid w:val="00165100"/>
    <w:rsid w:val="00165E07"/>
    <w:rsid w:val="00166166"/>
    <w:rsid w:val="0016649F"/>
    <w:rsid w:val="00167204"/>
    <w:rsid w:val="00167E2D"/>
    <w:rsid w:val="00171719"/>
    <w:rsid w:val="0017189D"/>
    <w:rsid w:val="00171944"/>
    <w:rsid w:val="00172518"/>
    <w:rsid w:val="0017455A"/>
    <w:rsid w:val="001745DF"/>
    <w:rsid w:val="00174C4C"/>
    <w:rsid w:val="001753BF"/>
    <w:rsid w:val="00176487"/>
    <w:rsid w:val="0017666A"/>
    <w:rsid w:val="00176C77"/>
    <w:rsid w:val="00176CD0"/>
    <w:rsid w:val="00181C68"/>
    <w:rsid w:val="00181FC2"/>
    <w:rsid w:val="00182C88"/>
    <w:rsid w:val="001832DF"/>
    <w:rsid w:val="001833F0"/>
    <w:rsid w:val="00185106"/>
    <w:rsid w:val="00187835"/>
    <w:rsid w:val="00187AA0"/>
    <w:rsid w:val="00190D50"/>
    <w:rsid w:val="001919E5"/>
    <w:rsid w:val="001927B3"/>
    <w:rsid w:val="00192D2F"/>
    <w:rsid w:val="00193735"/>
    <w:rsid w:val="00193DCE"/>
    <w:rsid w:val="00194457"/>
    <w:rsid w:val="001953A7"/>
    <w:rsid w:val="00196793"/>
    <w:rsid w:val="00196BD9"/>
    <w:rsid w:val="00197976"/>
    <w:rsid w:val="00197D9E"/>
    <w:rsid w:val="001A0314"/>
    <w:rsid w:val="001A1E24"/>
    <w:rsid w:val="001A2068"/>
    <w:rsid w:val="001A2419"/>
    <w:rsid w:val="001A2442"/>
    <w:rsid w:val="001A245E"/>
    <w:rsid w:val="001A45F9"/>
    <w:rsid w:val="001B0078"/>
    <w:rsid w:val="001B0216"/>
    <w:rsid w:val="001B092E"/>
    <w:rsid w:val="001B0F5C"/>
    <w:rsid w:val="001B0F9C"/>
    <w:rsid w:val="001B1450"/>
    <w:rsid w:val="001B195F"/>
    <w:rsid w:val="001B1A75"/>
    <w:rsid w:val="001B2989"/>
    <w:rsid w:val="001B3136"/>
    <w:rsid w:val="001B6C79"/>
    <w:rsid w:val="001B75CC"/>
    <w:rsid w:val="001C032A"/>
    <w:rsid w:val="001C125C"/>
    <w:rsid w:val="001C3F29"/>
    <w:rsid w:val="001C52F0"/>
    <w:rsid w:val="001C53F0"/>
    <w:rsid w:val="001C54F4"/>
    <w:rsid w:val="001C5E30"/>
    <w:rsid w:val="001C68BC"/>
    <w:rsid w:val="001C77D2"/>
    <w:rsid w:val="001D0472"/>
    <w:rsid w:val="001D0948"/>
    <w:rsid w:val="001D1024"/>
    <w:rsid w:val="001D1918"/>
    <w:rsid w:val="001D3E18"/>
    <w:rsid w:val="001D5D11"/>
    <w:rsid w:val="001D6F17"/>
    <w:rsid w:val="001D7375"/>
    <w:rsid w:val="001D7AA6"/>
    <w:rsid w:val="001E0691"/>
    <w:rsid w:val="001E0804"/>
    <w:rsid w:val="001E1C0E"/>
    <w:rsid w:val="001E1D7D"/>
    <w:rsid w:val="001E2830"/>
    <w:rsid w:val="001E2C47"/>
    <w:rsid w:val="001E2F2D"/>
    <w:rsid w:val="001E46F0"/>
    <w:rsid w:val="001E48F4"/>
    <w:rsid w:val="001E533B"/>
    <w:rsid w:val="001E5F6A"/>
    <w:rsid w:val="001E6A20"/>
    <w:rsid w:val="001E77A0"/>
    <w:rsid w:val="001E7C4B"/>
    <w:rsid w:val="001F2449"/>
    <w:rsid w:val="001F2552"/>
    <w:rsid w:val="001F34F1"/>
    <w:rsid w:val="001F3A87"/>
    <w:rsid w:val="001F4C6F"/>
    <w:rsid w:val="001F61FE"/>
    <w:rsid w:val="001F6447"/>
    <w:rsid w:val="001F66DB"/>
    <w:rsid w:val="001F7C36"/>
    <w:rsid w:val="00200166"/>
    <w:rsid w:val="00200BE4"/>
    <w:rsid w:val="00200CE1"/>
    <w:rsid w:val="00201969"/>
    <w:rsid w:val="00202976"/>
    <w:rsid w:val="00205618"/>
    <w:rsid w:val="00205C91"/>
    <w:rsid w:val="00205D6D"/>
    <w:rsid w:val="00206435"/>
    <w:rsid w:val="00206E66"/>
    <w:rsid w:val="00207821"/>
    <w:rsid w:val="00210464"/>
    <w:rsid w:val="0021159A"/>
    <w:rsid w:val="00211F11"/>
    <w:rsid w:val="00212907"/>
    <w:rsid w:val="00212935"/>
    <w:rsid w:val="00213C5D"/>
    <w:rsid w:val="0021414D"/>
    <w:rsid w:val="002143C2"/>
    <w:rsid w:val="002148FB"/>
    <w:rsid w:val="002149E3"/>
    <w:rsid w:val="00214FED"/>
    <w:rsid w:val="0021621A"/>
    <w:rsid w:val="00216D61"/>
    <w:rsid w:val="002173AD"/>
    <w:rsid w:val="00221520"/>
    <w:rsid w:val="00223364"/>
    <w:rsid w:val="00223B1B"/>
    <w:rsid w:val="00224DD3"/>
    <w:rsid w:val="00225334"/>
    <w:rsid w:val="00226919"/>
    <w:rsid w:val="002272F0"/>
    <w:rsid w:val="0023060E"/>
    <w:rsid w:val="00232C91"/>
    <w:rsid w:val="0023377D"/>
    <w:rsid w:val="0023459B"/>
    <w:rsid w:val="002346CD"/>
    <w:rsid w:val="002354E4"/>
    <w:rsid w:val="0023565E"/>
    <w:rsid w:val="002368BB"/>
    <w:rsid w:val="00236F7A"/>
    <w:rsid w:val="00237C35"/>
    <w:rsid w:val="00237DAF"/>
    <w:rsid w:val="0024250B"/>
    <w:rsid w:val="002439A0"/>
    <w:rsid w:val="0024403E"/>
    <w:rsid w:val="0024404F"/>
    <w:rsid w:val="00244D58"/>
    <w:rsid w:val="002452A3"/>
    <w:rsid w:val="002457B1"/>
    <w:rsid w:val="0024716A"/>
    <w:rsid w:val="002501FB"/>
    <w:rsid w:val="002509DF"/>
    <w:rsid w:val="002509E2"/>
    <w:rsid w:val="00251282"/>
    <w:rsid w:val="0025173B"/>
    <w:rsid w:val="00251D8D"/>
    <w:rsid w:val="00251FEC"/>
    <w:rsid w:val="00252E7F"/>
    <w:rsid w:val="00253785"/>
    <w:rsid w:val="0025494B"/>
    <w:rsid w:val="00254A73"/>
    <w:rsid w:val="00254C18"/>
    <w:rsid w:val="00255795"/>
    <w:rsid w:val="002564F6"/>
    <w:rsid w:val="00256BC5"/>
    <w:rsid w:val="00257C16"/>
    <w:rsid w:val="00260A61"/>
    <w:rsid w:val="002610E5"/>
    <w:rsid w:val="00262878"/>
    <w:rsid w:val="0026307D"/>
    <w:rsid w:val="00263FAF"/>
    <w:rsid w:val="00264019"/>
    <w:rsid w:val="00264AF8"/>
    <w:rsid w:val="00265EF9"/>
    <w:rsid w:val="00266F8F"/>
    <w:rsid w:val="00270552"/>
    <w:rsid w:val="0027096F"/>
    <w:rsid w:val="00270F0C"/>
    <w:rsid w:val="00272D2E"/>
    <w:rsid w:val="00273C2C"/>
    <w:rsid w:val="0027446D"/>
    <w:rsid w:val="00275464"/>
    <w:rsid w:val="00275D7D"/>
    <w:rsid w:val="00276273"/>
    <w:rsid w:val="002772BF"/>
    <w:rsid w:val="00277486"/>
    <w:rsid w:val="0027775A"/>
    <w:rsid w:val="002803A0"/>
    <w:rsid w:val="00281DED"/>
    <w:rsid w:val="002821DD"/>
    <w:rsid w:val="00282F9B"/>
    <w:rsid w:val="0028359D"/>
    <w:rsid w:val="00283CE0"/>
    <w:rsid w:val="00283D77"/>
    <w:rsid w:val="002843FD"/>
    <w:rsid w:val="00284670"/>
    <w:rsid w:val="002846EC"/>
    <w:rsid w:val="002851F5"/>
    <w:rsid w:val="00285A17"/>
    <w:rsid w:val="00285BCD"/>
    <w:rsid w:val="00285C1B"/>
    <w:rsid w:val="00290043"/>
    <w:rsid w:val="0029086A"/>
    <w:rsid w:val="002909EE"/>
    <w:rsid w:val="00290B44"/>
    <w:rsid w:val="002915C5"/>
    <w:rsid w:val="00291AB4"/>
    <w:rsid w:val="00293826"/>
    <w:rsid w:val="00294561"/>
    <w:rsid w:val="00295AD8"/>
    <w:rsid w:val="0029695F"/>
    <w:rsid w:val="00296CF2"/>
    <w:rsid w:val="002A0674"/>
    <w:rsid w:val="002A1ED4"/>
    <w:rsid w:val="002A1FBD"/>
    <w:rsid w:val="002A3676"/>
    <w:rsid w:val="002A375E"/>
    <w:rsid w:val="002A47BD"/>
    <w:rsid w:val="002A4C4D"/>
    <w:rsid w:val="002A52E2"/>
    <w:rsid w:val="002A6715"/>
    <w:rsid w:val="002A7A73"/>
    <w:rsid w:val="002A7E28"/>
    <w:rsid w:val="002A7F3B"/>
    <w:rsid w:val="002B016F"/>
    <w:rsid w:val="002B02AB"/>
    <w:rsid w:val="002B043E"/>
    <w:rsid w:val="002B07D3"/>
    <w:rsid w:val="002B0D0C"/>
    <w:rsid w:val="002B0E1F"/>
    <w:rsid w:val="002B2C68"/>
    <w:rsid w:val="002B2DB4"/>
    <w:rsid w:val="002B2DDD"/>
    <w:rsid w:val="002B3CCF"/>
    <w:rsid w:val="002B3E94"/>
    <w:rsid w:val="002B52B6"/>
    <w:rsid w:val="002B5FA4"/>
    <w:rsid w:val="002B6196"/>
    <w:rsid w:val="002B64F0"/>
    <w:rsid w:val="002B70F4"/>
    <w:rsid w:val="002C0198"/>
    <w:rsid w:val="002C06FC"/>
    <w:rsid w:val="002C0746"/>
    <w:rsid w:val="002C21E1"/>
    <w:rsid w:val="002C344E"/>
    <w:rsid w:val="002C4009"/>
    <w:rsid w:val="002C45E9"/>
    <w:rsid w:val="002C7181"/>
    <w:rsid w:val="002C7B8B"/>
    <w:rsid w:val="002D07DB"/>
    <w:rsid w:val="002D08D4"/>
    <w:rsid w:val="002D09C9"/>
    <w:rsid w:val="002D2F42"/>
    <w:rsid w:val="002D346B"/>
    <w:rsid w:val="002D378A"/>
    <w:rsid w:val="002D44C6"/>
    <w:rsid w:val="002D5BEB"/>
    <w:rsid w:val="002D7CEA"/>
    <w:rsid w:val="002D7D4A"/>
    <w:rsid w:val="002E0D64"/>
    <w:rsid w:val="002E0EED"/>
    <w:rsid w:val="002E22E8"/>
    <w:rsid w:val="002E25B9"/>
    <w:rsid w:val="002E25E7"/>
    <w:rsid w:val="002E4E75"/>
    <w:rsid w:val="002E6165"/>
    <w:rsid w:val="002E66B8"/>
    <w:rsid w:val="002E6EBB"/>
    <w:rsid w:val="002E7E34"/>
    <w:rsid w:val="002F016F"/>
    <w:rsid w:val="002F04A0"/>
    <w:rsid w:val="002F07F8"/>
    <w:rsid w:val="002F1DA5"/>
    <w:rsid w:val="002F31BC"/>
    <w:rsid w:val="002F32D8"/>
    <w:rsid w:val="002F3542"/>
    <w:rsid w:val="002F3C6B"/>
    <w:rsid w:val="002F3FC6"/>
    <w:rsid w:val="002F6216"/>
    <w:rsid w:val="002F77E6"/>
    <w:rsid w:val="002F7ABD"/>
    <w:rsid w:val="00301172"/>
    <w:rsid w:val="003029D7"/>
    <w:rsid w:val="003030B7"/>
    <w:rsid w:val="003045A6"/>
    <w:rsid w:val="003047BD"/>
    <w:rsid w:val="00305777"/>
    <w:rsid w:val="003060CC"/>
    <w:rsid w:val="00310977"/>
    <w:rsid w:val="00311C7C"/>
    <w:rsid w:val="00311CAE"/>
    <w:rsid w:val="00311D89"/>
    <w:rsid w:val="00312242"/>
    <w:rsid w:val="00312479"/>
    <w:rsid w:val="003132E6"/>
    <w:rsid w:val="0031476C"/>
    <w:rsid w:val="00314928"/>
    <w:rsid w:val="00314BF2"/>
    <w:rsid w:val="003159C2"/>
    <w:rsid w:val="0031795D"/>
    <w:rsid w:val="00320381"/>
    <w:rsid w:val="00320624"/>
    <w:rsid w:val="0032077F"/>
    <w:rsid w:val="003208D8"/>
    <w:rsid w:val="003222F3"/>
    <w:rsid w:val="0032259B"/>
    <w:rsid w:val="00322E39"/>
    <w:rsid w:val="00323825"/>
    <w:rsid w:val="00323B06"/>
    <w:rsid w:val="00323FAB"/>
    <w:rsid w:val="00324373"/>
    <w:rsid w:val="00324884"/>
    <w:rsid w:val="00324DA3"/>
    <w:rsid w:val="00324F5F"/>
    <w:rsid w:val="00326302"/>
    <w:rsid w:val="00326AB2"/>
    <w:rsid w:val="0032736E"/>
    <w:rsid w:val="003275C6"/>
    <w:rsid w:val="003325A3"/>
    <w:rsid w:val="00332892"/>
    <w:rsid w:val="00332D3E"/>
    <w:rsid w:val="0033521A"/>
    <w:rsid w:val="0033550A"/>
    <w:rsid w:val="003355F3"/>
    <w:rsid w:val="0033776C"/>
    <w:rsid w:val="003377FC"/>
    <w:rsid w:val="00341CD0"/>
    <w:rsid w:val="00341D13"/>
    <w:rsid w:val="00342A06"/>
    <w:rsid w:val="0034324F"/>
    <w:rsid w:val="00343295"/>
    <w:rsid w:val="00343680"/>
    <w:rsid w:val="00344004"/>
    <w:rsid w:val="00344D4A"/>
    <w:rsid w:val="00344F90"/>
    <w:rsid w:val="0034587B"/>
    <w:rsid w:val="0034735E"/>
    <w:rsid w:val="0035052D"/>
    <w:rsid w:val="00350BBC"/>
    <w:rsid w:val="00350BCA"/>
    <w:rsid w:val="00351C75"/>
    <w:rsid w:val="00351D03"/>
    <w:rsid w:val="00353B29"/>
    <w:rsid w:val="00354E7E"/>
    <w:rsid w:val="003553FD"/>
    <w:rsid w:val="00355D20"/>
    <w:rsid w:val="003571E5"/>
    <w:rsid w:val="003574D3"/>
    <w:rsid w:val="0035786E"/>
    <w:rsid w:val="003578C9"/>
    <w:rsid w:val="00357CF4"/>
    <w:rsid w:val="00361B8E"/>
    <w:rsid w:val="00361CF9"/>
    <w:rsid w:val="00361DC4"/>
    <w:rsid w:val="003624FC"/>
    <w:rsid w:val="003630A8"/>
    <w:rsid w:val="003631E4"/>
    <w:rsid w:val="003636CC"/>
    <w:rsid w:val="00364962"/>
    <w:rsid w:val="00364EE6"/>
    <w:rsid w:val="003670DB"/>
    <w:rsid w:val="003677BB"/>
    <w:rsid w:val="00367C5B"/>
    <w:rsid w:val="0037010D"/>
    <w:rsid w:val="003705D2"/>
    <w:rsid w:val="00372FA3"/>
    <w:rsid w:val="00373633"/>
    <w:rsid w:val="0037388B"/>
    <w:rsid w:val="00374F78"/>
    <w:rsid w:val="00375732"/>
    <w:rsid w:val="00375843"/>
    <w:rsid w:val="003758CA"/>
    <w:rsid w:val="00377634"/>
    <w:rsid w:val="00377A9C"/>
    <w:rsid w:val="0038023A"/>
    <w:rsid w:val="00380DA4"/>
    <w:rsid w:val="00381127"/>
    <w:rsid w:val="0038162E"/>
    <w:rsid w:val="00381952"/>
    <w:rsid w:val="00381A18"/>
    <w:rsid w:val="00382173"/>
    <w:rsid w:val="003822BE"/>
    <w:rsid w:val="00383582"/>
    <w:rsid w:val="00385E1A"/>
    <w:rsid w:val="00386413"/>
    <w:rsid w:val="003864CE"/>
    <w:rsid w:val="00386F9B"/>
    <w:rsid w:val="00386FB2"/>
    <w:rsid w:val="0038705A"/>
    <w:rsid w:val="00387734"/>
    <w:rsid w:val="0038774E"/>
    <w:rsid w:val="00391A5F"/>
    <w:rsid w:val="003922DE"/>
    <w:rsid w:val="00392BA8"/>
    <w:rsid w:val="003930C5"/>
    <w:rsid w:val="00393FF4"/>
    <w:rsid w:val="00394590"/>
    <w:rsid w:val="003948C9"/>
    <w:rsid w:val="003948FE"/>
    <w:rsid w:val="003953D9"/>
    <w:rsid w:val="00395741"/>
    <w:rsid w:val="00396BFC"/>
    <w:rsid w:val="00397302"/>
    <w:rsid w:val="00397589"/>
    <w:rsid w:val="0039758D"/>
    <w:rsid w:val="00397D2C"/>
    <w:rsid w:val="003A1348"/>
    <w:rsid w:val="003A1C25"/>
    <w:rsid w:val="003A25C3"/>
    <w:rsid w:val="003A2712"/>
    <w:rsid w:val="003A33D0"/>
    <w:rsid w:val="003A5A06"/>
    <w:rsid w:val="003A6B48"/>
    <w:rsid w:val="003A721F"/>
    <w:rsid w:val="003A7DBB"/>
    <w:rsid w:val="003B12C4"/>
    <w:rsid w:val="003B1414"/>
    <w:rsid w:val="003B1548"/>
    <w:rsid w:val="003B1F71"/>
    <w:rsid w:val="003B2545"/>
    <w:rsid w:val="003B2A00"/>
    <w:rsid w:val="003B2F9F"/>
    <w:rsid w:val="003B4392"/>
    <w:rsid w:val="003B5658"/>
    <w:rsid w:val="003B5677"/>
    <w:rsid w:val="003B5ED3"/>
    <w:rsid w:val="003B62E6"/>
    <w:rsid w:val="003B7FBC"/>
    <w:rsid w:val="003C017A"/>
    <w:rsid w:val="003C0EED"/>
    <w:rsid w:val="003C33DF"/>
    <w:rsid w:val="003C3B40"/>
    <w:rsid w:val="003C3DDD"/>
    <w:rsid w:val="003C63A5"/>
    <w:rsid w:val="003C6B71"/>
    <w:rsid w:val="003C70AF"/>
    <w:rsid w:val="003C7342"/>
    <w:rsid w:val="003D0CF5"/>
    <w:rsid w:val="003D19C4"/>
    <w:rsid w:val="003D1E47"/>
    <w:rsid w:val="003D4180"/>
    <w:rsid w:val="003D473A"/>
    <w:rsid w:val="003D64A0"/>
    <w:rsid w:val="003E011D"/>
    <w:rsid w:val="003E054E"/>
    <w:rsid w:val="003E17DB"/>
    <w:rsid w:val="003E1808"/>
    <w:rsid w:val="003E1F89"/>
    <w:rsid w:val="003E24C6"/>
    <w:rsid w:val="003E39BF"/>
    <w:rsid w:val="003F0E5F"/>
    <w:rsid w:val="003F1E27"/>
    <w:rsid w:val="003F2202"/>
    <w:rsid w:val="003F2563"/>
    <w:rsid w:val="003F3E43"/>
    <w:rsid w:val="003F4238"/>
    <w:rsid w:val="003F480A"/>
    <w:rsid w:val="003F4DC8"/>
    <w:rsid w:val="003F5BB5"/>
    <w:rsid w:val="003F5DDA"/>
    <w:rsid w:val="003F6A2C"/>
    <w:rsid w:val="003F7BEA"/>
    <w:rsid w:val="0040034C"/>
    <w:rsid w:val="00400A74"/>
    <w:rsid w:val="00402E7D"/>
    <w:rsid w:val="00402F45"/>
    <w:rsid w:val="00403CCD"/>
    <w:rsid w:val="00403D32"/>
    <w:rsid w:val="00403FE8"/>
    <w:rsid w:val="0040503B"/>
    <w:rsid w:val="004076A1"/>
    <w:rsid w:val="004076BC"/>
    <w:rsid w:val="0040770F"/>
    <w:rsid w:val="00411378"/>
    <w:rsid w:val="00411AFE"/>
    <w:rsid w:val="004123C8"/>
    <w:rsid w:val="004125C7"/>
    <w:rsid w:val="00412B7B"/>
    <w:rsid w:val="00413564"/>
    <w:rsid w:val="004136B6"/>
    <w:rsid w:val="00413ABB"/>
    <w:rsid w:val="00413F4E"/>
    <w:rsid w:val="00414A79"/>
    <w:rsid w:val="00414ABA"/>
    <w:rsid w:val="00415516"/>
    <w:rsid w:val="00415B3F"/>
    <w:rsid w:val="00416B1F"/>
    <w:rsid w:val="00416C6E"/>
    <w:rsid w:val="0041754A"/>
    <w:rsid w:val="004203A9"/>
    <w:rsid w:val="00420E2A"/>
    <w:rsid w:val="00420E7D"/>
    <w:rsid w:val="00422D7F"/>
    <w:rsid w:val="00422F5A"/>
    <w:rsid w:val="004246C1"/>
    <w:rsid w:val="00425252"/>
    <w:rsid w:val="004265D7"/>
    <w:rsid w:val="00426735"/>
    <w:rsid w:val="00427322"/>
    <w:rsid w:val="00427EB4"/>
    <w:rsid w:val="00430824"/>
    <w:rsid w:val="00431B6D"/>
    <w:rsid w:val="004330E5"/>
    <w:rsid w:val="00434886"/>
    <w:rsid w:val="00434BDF"/>
    <w:rsid w:val="004358D9"/>
    <w:rsid w:val="00435AF1"/>
    <w:rsid w:val="00435BB6"/>
    <w:rsid w:val="00436A69"/>
    <w:rsid w:val="00436DCB"/>
    <w:rsid w:val="00437192"/>
    <w:rsid w:val="004371B6"/>
    <w:rsid w:val="00437772"/>
    <w:rsid w:val="004412FA"/>
    <w:rsid w:val="004413F1"/>
    <w:rsid w:val="00441525"/>
    <w:rsid w:val="004417B2"/>
    <w:rsid w:val="0044193C"/>
    <w:rsid w:val="00441B1B"/>
    <w:rsid w:val="00441D3A"/>
    <w:rsid w:val="004421ED"/>
    <w:rsid w:val="00443734"/>
    <w:rsid w:val="00443D23"/>
    <w:rsid w:val="0044513A"/>
    <w:rsid w:val="00445485"/>
    <w:rsid w:val="00445C44"/>
    <w:rsid w:val="00445CA1"/>
    <w:rsid w:val="00445F5C"/>
    <w:rsid w:val="00446A8A"/>
    <w:rsid w:val="00447046"/>
    <w:rsid w:val="004479EF"/>
    <w:rsid w:val="00447A7E"/>
    <w:rsid w:val="00447BE4"/>
    <w:rsid w:val="00447EBA"/>
    <w:rsid w:val="0045028A"/>
    <w:rsid w:val="00450C8A"/>
    <w:rsid w:val="0045176B"/>
    <w:rsid w:val="00451A91"/>
    <w:rsid w:val="00451E10"/>
    <w:rsid w:val="004525D7"/>
    <w:rsid w:val="00452663"/>
    <w:rsid w:val="00452DF5"/>
    <w:rsid w:val="0045357C"/>
    <w:rsid w:val="004555E3"/>
    <w:rsid w:val="004562E1"/>
    <w:rsid w:val="004574D7"/>
    <w:rsid w:val="00460154"/>
    <w:rsid w:val="0046020D"/>
    <w:rsid w:val="00461144"/>
    <w:rsid w:val="0046263A"/>
    <w:rsid w:val="00462775"/>
    <w:rsid w:val="00462800"/>
    <w:rsid w:val="00462AAD"/>
    <w:rsid w:val="00462EA5"/>
    <w:rsid w:val="004645F8"/>
    <w:rsid w:val="00464AE7"/>
    <w:rsid w:val="0046573C"/>
    <w:rsid w:val="00465ED0"/>
    <w:rsid w:val="0046667A"/>
    <w:rsid w:val="00467776"/>
    <w:rsid w:val="004707D1"/>
    <w:rsid w:val="004723AD"/>
    <w:rsid w:val="00477E8B"/>
    <w:rsid w:val="004804B4"/>
    <w:rsid w:val="004811BC"/>
    <w:rsid w:val="00483602"/>
    <w:rsid w:val="00483A3C"/>
    <w:rsid w:val="00484757"/>
    <w:rsid w:val="004856CE"/>
    <w:rsid w:val="004856DB"/>
    <w:rsid w:val="00486EB7"/>
    <w:rsid w:val="00490988"/>
    <w:rsid w:val="00490B45"/>
    <w:rsid w:val="004919A0"/>
    <w:rsid w:val="00491EE5"/>
    <w:rsid w:val="004934A2"/>
    <w:rsid w:val="00494439"/>
    <w:rsid w:val="00495A69"/>
    <w:rsid w:val="00495D93"/>
    <w:rsid w:val="004961AA"/>
    <w:rsid w:val="00496778"/>
    <w:rsid w:val="004A00DD"/>
    <w:rsid w:val="004A0355"/>
    <w:rsid w:val="004A0D63"/>
    <w:rsid w:val="004A0EAA"/>
    <w:rsid w:val="004A1ACB"/>
    <w:rsid w:val="004A2ADB"/>
    <w:rsid w:val="004A2EF2"/>
    <w:rsid w:val="004A2F3C"/>
    <w:rsid w:val="004A44F9"/>
    <w:rsid w:val="004A55B6"/>
    <w:rsid w:val="004A6EEB"/>
    <w:rsid w:val="004B0293"/>
    <w:rsid w:val="004B052C"/>
    <w:rsid w:val="004B127F"/>
    <w:rsid w:val="004B13EE"/>
    <w:rsid w:val="004B1EF8"/>
    <w:rsid w:val="004B25B9"/>
    <w:rsid w:val="004B25C3"/>
    <w:rsid w:val="004B35F7"/>
    <w:rsid w:val="004B4D56"/>
    <w:rsid w:val="004B4FCB"/>
    <w:rsid w:val="004B6FE7"/>
    <w:rsid w:val="004B723D"/>
    <w:rsid w:val="004B78E3"/>
    <w:rsid w:val="004B7C8E"/>
    <w:rsid w:val="004C0599"/>
    <w:rsid w:val="004C076E"/>
    <w:rsid w:val="004C2000"/>
    <w:rsid w:val="004C2755"/>
    <w:rsid w:val="004C2AF0"/>
    <w:rsid w:val="004C37FC"/>
    <w:rsid w:val="004C3A5A"/>
    <w:rsid w:val="004C3AAD"/>
    <w:rsid w:val="004C4277"/>
    <w:rsid w:val="004C48B0"/>
    <w:rsid w:val="004C566E"/>
    <w:rsid w:val="004C6ADD"/>
    <w:rsid w:val="004C706C"/>
    <w:rsid w:val="004C7AAA"/>
    <w:rsid w:val="004D03F8"/>
    <w:rsid w:val="004D1283"/>
    <w:rsid w:val="004D2037"/>
    <w:rsid w:val="004D2471"/>
    <w:rsid w:val="004D2A2F"/>
    <w:rsid w:val="004D2EFE"/>
    <w:rsid w:val="004D38FC"/>
    <w:rsid w:val="004D404B"/>
    <w:rsid w:val="004D4F69"/>
    <w:rsid w:val="004D56BB"/>
    <w:rsid w:val="004D6230"/>
    <w:rsid w:val="004D64F6"/>
    <w:rsid w:val="004D6E82"/>
    <w:rsid w:val="004E072E"/>
    <w:rsid w:val="004E1E4D"/>
    <w:rsid w:val="004E3172"/>
    <w:rsid w:val="004E6803"/>
    <w:rsid w:val="004E6F60"/>
    <w:rsid w:val="004E70AC"/>
    <w:rsid w:val="004E70C5"/>
    <w:rsid w:val="004E77BD"/>
    <w:rsid w:val="004E7DF1"/>
    <w:rsid w:val="004F17A9"/>
    <w:rsid w:val="004F200C"/>
    <w:rsid w:val="004F48C3"/>
    <w:rsid w:val="004F53B8"/>
    <w:rsid w:val="004F54B8"/>
    <w:rsid w:val="004F578A"/>
    <w:rsid w:val="004F5B02"/>
    <w:rsid w:val="004F6EC0"/>
    <w:rsid w:val="004F7BC3"/>
    <w:rsid w:val="005003CE"/>
    <w:rsid w:val="00500487"/>
    <w:rsid w:val="005005A9"/>
    <w:rsid w:val="00501209"/>
    <w:rsid w:val="00502634"/>
    <w:rsid w:val="005026B8"/>
    <w:rsid w:val="00502F9A"/>
    <w:rsid w:val="005043C9"/>
    <w:rsid w:val="005049BD"/>
    <w:rsid w:val="005055EA"/>
    <w:rsid w:val="00505AF9"/>
    <w:rsid w:val="0050710D"/>
    <w:rsid w:val="00507B06"/>
    <w:rsid w:val="00510FDB"/>
    <w:rsid w:val="00511069"/>
    <w:rsid w:val="005116C6"/>
    <w:rsid w:val="0051244F"/>
    <w:rsid w:val="005127D6"/>
    <w:rsid w:val="00513843"/>
    <w:rsid w:val="00513AAE"/>
    <w:rsid w:val="0051501A"/>
    <w:rsid w:val="00515E01"/>
    <w:rsid w:val="00516F81"/>
    <w:rsid w:val="005176BF"/>
    <w:rsid w:val="0052164D"/>
    <w:rsid w:val="005224CE"/>
    <w:rsid w:val="00522D53"/>
    <w:rsid w:val="00523879"/>
    <w:rsid w:val="00524BA8"/>
    <w:rsid w:val="005251C8"/>
    <w:rsid w:val="005254B2"/>
    <w:rsid w:val="00525B05"/>
    <w:rsid w:val="005266EC"/>
    <w:rsid w:val="00526AFF"/>
    <w:rsid w:val="0052770C"/>
    <w:rsid w:val="00527CDE"/>
    <w:rsid w:val="005300F2"/>
    <w:rsid w:val="00530489"/>
    <w:rsid w:val="00531965"/>
    <w:rsid w:val="005325BB"/>
    <w:rsid w:val="00534CC8"/>
    <w:rsid w:val="00534E9B"/>
    <w:rsid w:val="00534F43"/>
    <w:rsid w:val="005357FD"/>
    <w:rsid w:val="00535837"/>
    <w:rsid w:val="00535AFF"/>
    <w:rsid w:val="00536D33"/>
    <w:rsid w:val="0053728A"/>
    <w:rsid w:val="00537544"/>
    <w:rsid w:val="00537630"/>
    <w:rsid w:val="005377E4"/>
    <w:rsid w:val="00537BCF"/>
    <w:rsid w:val="00540A83"/>
    <w:rsid w:val="00541581"/>
    <w:rsid w:val="00541DE1"/>
    <w:rsid w:val="00542136"/>
    <w:rsid w:val="00544356"/>
    <w:rsid w:val="00544651"/>
    <w:rsid w:val="005446C9"/>
    <w:rsid w:val="00544954"/>
    <w:rsid w:val="00546B7C"/>
    <w:rsid w:val="00547CE4"/>
    <w:rsid w:val="005501D8"/>
    <w:rsid w:val="00550654"/>
    <w:rsid w:val="00550DF2"/>
    <w:rsid w:val="00550E76"/>
    <w:rsid w:val="0055133E"/>
    <w:rsid w:val="00551F2D"/>
    <w:rsid w:val="00552CA8"/>
    <w:rsid w:val="00553741"/>
    <w:rsid w:val="00553BC1"/>
    <w:rsid w:val="005540F5"/>
    <w:rsid w:val="00554634"/>
    <w:rsid w:val="00555984"/>
    <w:rsid w:val="00556B22"/>
    <w:rsid w:val="0055710B"/>
    <w:rsid w:val="0056038F"/>
    <w:rsid w:val="005603BE"/>
    <w:rsid w:val="0056090A"/>
    <w:rsid w:val="00561208"/>
    <w:rsid w:val="005637C7"/>
    <w:rsid w:val="0056461D"/>
    <w:rsid w:val="00564803"/>
    <w:rsid w:val="00565925"/>
    <w:rsid w:val="00566128"/>
    <w:rsid w:val="005661A1"/>
    <w:rsid w:val="00566C8E"/>
    <w:rsid w:val="00570767"/>
    <w:rsid w:val="005710FB"/>
    <w:rsid w:val="0057151C"/>
    <w:rsid w:val="00571A5A"/>
    <w:rsid w:val="00572296"/>
    <w:rsid w:val="0057251F"/>
    <w:rsid w:val="00574226"/>
    <w:rsid w:val="0057432D"/>
    <w:rsid w:val="00574F21"/>
    <w:rsid w:val="0057670A"/>
    <w:rsid w:val="00576B71"/>
    <w:rsid w:val="005776FC"/>
    <w:rsid w:val="005806D3"/>
    <w:rsid w:val="0058087A"/>
    <w:rsid w:val="0058095D"/>
    <w:rsid w:val="00581038"/>
    <w:rsid w:val="0058125D"/>
    <w:rsid w:val="00582175"/>
    <w:rsid w:val="005821EE"/>
    <w:rsid w:val="00583E4A"/>
    <w:rsid w:val="005848E8"/>
    <w:rsid w:val="00585769"/>
    <w:rsid w:val="005858BD"/>
    <w:rsid w:val="00585B88"/>
    <w:rsid w:val="00586780"/>
    <w:rsid w:val="00586B80"/>
    <w:rsid w:val="00587412"/>
    <w:rsid w:val="005900D1"/>
    <w:rsid w:val="00591178"/>
    <w:rsid w:val="005913F9"/>
    <w:rsid w:val="00591565"/>
    <w:rsid w:val="0059171D"/>
    <w:rsid w:val="005929F2"/>
    <w:rsid w:val="00592A65"/>
    <w:rsid w:val="005938BF"/>
    <w:rsid w:val="00593CAF"/>
    <w:rsid w:val="00593EAD"/>
    <w:rsid w:val="00594F23"/>
    <w:rsid w:val="005950C6"/>
    <w:rsid w:val="00595248"/>
    <w:rsid w:val="00596231"/>
    <w:rsid w:val="0059688A"/>
    <w:rsid w:val="00596B2F"/>
    <w:rsid w:val="00597BEF"/>
    <w:rsid w:val="005A05FF"/>
    <w:rsid w:val="005A10DC"/>
    <w:rsid w:val="005A19B0"/>
    <w:rsid w:val="005A225E"/>
    <w:rsid w:val="005A3D76"/>
    <w:rsid w:val="005A76DB"/>
    <w:rsid w:val="005B0E92"/>
    <w:rsid w:val="005B0E94"/>
    <w:rsid w:val="005B106D"/>
    <w:rsid w:val="005B122C"/>
    <w:rsid w:val="005B1523"/>
    <w:rsid w:val="005B1B7F"/>
    <w:rsid w:val="005B1D07"/>
    <w:rsid w:val="005B2127"/>
    <w:rsid w:val="005B2FBC"/>
    <w:rsid w:val="005B32F7"/>
    <w:rsid w:val="005B39DC"/>
    <w:rsid w:val="005B4237"/>
    <w:rsid w:val="005B46E6"/>
    <w:rsid w:val="005B5A68"/>
    <w:rsid w:val="005B6DE6"/>
    <w:rsid w:val="005B7CA5"/>
    <w:rsid w:val="005C0A9A"/>
    <w:rsid w:val="005C1479"/>
    <w:rsid w:val="005C14A2"/>
    <w:rsid w:val="005C1D0B"/>
    <w:rsid w:val="005C2CD1"/>
    <w:rsid w:val="005C2D08"/>
    <w:rsid w:val="005C3B29"/>
    <w:rsid w:val="005C4054"/>
    <w:rsid w:val="005C4106"/>
    <w:rsid w:val="005C414E"/>
    <w:rsid w:val="005C4251"/>
    <w:rsid w:val="005C474F"/>
    <w:rsid w:val="005C4CF4"/>
    <w:rsid w:val="005C4DCF"/>
    <w:rsid w:val="005C4F7B"/>
    <w:rsid w:val="005C584E"/>
    <w:rsid w:val="005C5C2D"/>
    <w:rsid w:val="005C5FBF"/>
    <w:rsid w:val="005C65CA"/>
    <w:rsid w:val="005C6618"/>
    <w:rsid w:val="005D02C6"/>
    <w:rsid w:val="005D050E"/>
    <w:rsid w:val="005D0764"/>
    <w:rsid w:val="005D09B0"/>
    <w:rsid w:val="005D0A90"/>
    <w:rsid w:val="005D2DE6"/>
    <w:rsid w:val="005D3463"/>
    <w:rsid w:val="005D429A"/>
    <w:rsid w:val="005D46DD"/>
    <w:rsid w:val="005D556C"/>
    <w:rsid w:val="005D5C6A"/>
    <w:rsid w:val="005D6607"/>
    <w:rsid w:val="005D6CF5"/>
    <w:rsid w:val="005D6DEA"/>
    <w:rsid w:val="005D7A15"/>
    <w:rsid w:val="005E0CFE"/>
    <w:rsid w:val="005E16BB"/>
    <w:rsid w:val="005E29B1"/>
    <w:rsid w:val="005E43C7"/>
    <w:rsid w:val="005E453E"/>
    <w:rsid w:val="005E54BE"/>
    <w:rsid w:val="005E5CF6"/>
    <w:rsid w:val="005E5E0B"/>
    <w:rsid w:val="005E640A"/>
    <w:rsid w:val="005E6A5E"/>
    <w:rsid w:val="005F02E5"/>
    <w:rsid w:val="005F0EAB"/>
    <w:rsid w:val="005F0ED6"/>
    <w:rsid w:val="005F1157"/>
    <w:rsid w:val="005F22C7"/>
    <w:rsid w:val="005F38CF"/>
    <w:rsid w:val="005F444D"/>
    <w:rsid w:val="005F618B"/>
    <w:rsid w:val="005F68E1"/>
    <w:rsid w:val="005F7652"/>
    <w:rsid w:val="005F7B67"/>
    <w:rsid w:val="0060095D"/>
    <w:rsid w:val="00602830"/>
    <w:rsid w:val="00602FF6"/>
    <w:rsid w:val="0060397A"/>
    <w:rsid w:val="00605CD3"/>
    <w:rsid w:val="00607BA2"/>
    <w:rsid w:val="00607BF2"/>
    <w:rsid w:val="00607F1A"/>
    <w:rsid w:val="00607F42"/>
    <w:rsid w:val="006100AE"/>
    <w:rsid w:val="00610713"/>
    <w:rsid w:val="00611DE2"/>
    <w:rsid w:val="0061306B"/>
    <w:rsid w:val="006140CE"/>
    <w:rsid w:val="006147E3"/>
    <w:rsid w:val="00614E13"/>
    <w:rsid w:val="0061571F"/>
    <w:rsid w:val="00616C25"/>
    <w:rsid w:val="00616F6C"/>
    <w:rsid w:val="00617150"/>
    <w:rsid w:val="00617924"/>
    <w:rsid w:val="00621780"/>
    <w:rsid w:val="006222FB"/>
    <w:rsid w:val="0062473D"/>
    <w:rsid w:val="006263B9"/>
    <w:rsid w:val="006267F6"/>
    <w:rsid w:val="00626D50"/>
    <w:rsid w:val="00627680"/>
    <w:rsid w:val="00627A00"/>
    <w:rsid w:val="00627FC6"/>
    <w:rsid w:val="006317B8"/>
    <w:rsid w:val="00631831"/>
    <w:rsid w:val="006343CA"/>
    <w:rsid w:val="00634658"/>
    <w:rsid w:val="00635A69"/>
    <w:rsid w:val="00635DAF"/>
    <w:rsid w:val="00636021"/>
    <w:rsid w:val="00637443"/>
    <w:rsid w:val="00637551"/>
    <w:rsid w:val="006379AF"/>
    <w:rsid w:val="00637FB0"/>
    <w:rsid w:val="00641FE0"/>
    <w:rsid w:val="00642745"/>
    <w:rsid w:val="006432FC"/>
    <w:rsid w:val="006439C2"/>
    <w:rsid w:val="00643BF7"/>
    <w:rsid w:val="00644F88"/>
    <w:rsid w:val="006452E9"/>
    <w:rsid w:val="00645BB7"/>
    <w:rsid w:val="00647241"/>
    <w:rsid w:val="00647408"/>
    <w:rsid w:val="0065072B"/>
    <w:rsid w:val="00650CE6"/>
    <w:rsid w:val="00651878"/>
    <w:rsid w:val="00651E35"/>
    <w:rsid w:val="00652368"/>
    <w:rsid w:val="00652969"/>
    <w:rsid w:val="00653CA6"/>
    <w:rsid w:val="00654A4D"/>
    <w:rsid w:val="00654DF1"/>
    <w:rsid w:val="00654F19"/>
    <w:rsid w:val="00657A68"/>
    <w:rsid w:val="00657D1C"/>
    <w:rsid w:val="0066069E"/>
    <w:rsid w:val="0066121F"/>
    <w:rsid w:val="00661B31"/>
    <w:rsid w:val="00662723"/>
    <w:rsid w:val="00663991"/>
    <w:rsid w:val="00663A56"/>
    <w:rsid w:val="0066404C"/>
    <w:rsid w:val="006640CC"/>
    <w:rsid w:val="00664709"/>
    <w:rsid w:val="00664B1B"/>
    <w:rsid w:val="0066513A"/>
    <w:rsid w:val="0066550E"/>
    <w:rsid w:val="00665609"/>
    <w:rsid w:val="00665D3A"/>
    <w:rsid w:val="00666235"/>
    <w:rsid w:val="00666883"/>
    <w:rsid w:val="00666BED"/>
    <w:rsid w:val="00666EF7"/>
    <w:rsid w:val="00667540"/>
    <w:rsid w:val="00671C60"/>
    <w:rsid w:val="00672E53"/>
    <w:rsid w:val="00673C73"/>
    <w:rsid w:val="0067428A"/>
    <w:rsid w:val="00674770"/>
    <w:rsid w:val="00675532"/>
    <w:rsid w:val="006756E5"/>
    <w:rsid w:val="00675BA3"/>
    <w:rsid w:val="006761A1"/>
    <w:rsid w:val="006768D9"/>
    <w:rsid w:val="0068117D"/>
    <w:rsid w:val="0068192B"/>
    <w:rsid w:val="00682739"/>
    <w:rsid w:val="00682A4D"/>
    <w:rsid w:val="00682C5C"/>
    <w:rsid w:val="006858B3"/>
    <w:rsid w:val="0068649D"/>
    <w:rsid w:val="0068671C"/>
    <w:rsid w:val="006868D4"/>
    <w:rsid w:val="00686956"/>
    <w:rsid w:val="00686A70"/>
    <w:rsid w:val="006926E0"/>
    <w:rsid w:val="0069371E"/>
    <w:rsid w:val="00693F51"/>
    <w:rsid w:val="006953AB"/>
    <w:rsid w:val="00695655"/>
    <w:rsid w:val="00695CB3"/>
    <w:rsid w:val="00695CED"/>
    <w:rsid w:val="00696F35"/>
    <w:rsid w:val="006A0158"/>
    <w:rsid w:val="006A0F54"/>
    <w:rsid w:val="006A1F20"/>
    <w:rsid w:val="006A39E0"/>
    <w:rsid w:val="006A4390"/>
    <w:rsid w:val="006A4924"/>
    <w:rsid w:val="006A4D09"/>
    <w:rsid w:val="006A6A5F"/>
    <w:rsid w:val="006B024C"/>
    <w:rsid w:val="006B061A"/>
    <w:rsid w:val="006B0D54"/>
    <w:rsid w:val="006B20CF"/>
    <w:rsid w:val="006B2F1D"/>
    <w:rsid w:val="006B4071"/>
    <w:rsid w:val="006B42AA"/>
    <w:rsid w:val="006B4BF9"/>
    <w:rsid w:val="006B5865"/>
    <w:rsid w:val="006B65BB"/>
    <w:rsid w:val="006B6697"/>
    <w:rsid w:val="006B6E56"/>
    <w:rsid w:val="006B7D39"/>
    <w:rsid w:val="006C0118"/>
    <w:rsid w:val="006C1703"/>
    <w:rsid w:val="006C20A0"/>
    <w:rsid w:val="006C4103"/>
    <w:rsid w:val="006C49C0"/>
    <w:rsid w:val="006C5310"/>
    <w:rsid w:val="006C5A03"/>
    <w:rsid w:val="006C65CF"/>
    <w:rsid w:val="006C674A"/>
    <w:rsid w:val="006C6770"/>
    <w:rsid w:val="006D04C8"/>
    <w:rsid w:val="006D152A"/>
    <w:rsid w:val="006D213C"/>
    <w:rsid w:val="006D2E78"/>
    <w:rsid w:val="006D4251"/>
    <w:rsid w:val="006D5AA7"/>
    <w:rsid w:val="006D642F"/>
    <w:rsid w:val="006D6802"/>
    <w:rsid w:val="006D69B0"/>
    <w:rsid w:val="006D6B80"/>
    <w:rsid w:val="006D7060"/>
    <w:rsid w:val="006D7215"/>
    <w:rsid w:val="006D7C15"/>
    <w:rsid w:val="006D7E5C"/>
    <w:rsid w:val="006E2196"/>
    <w:rsid w:val="006E39EE"/>
    <w:rsid w:val="006E3F31"/>
    <w:rsid w:val="006E54BE"/>
    <w:rsid w:val="006E573F"/>
    <w:rsid w:val="006E5D93"/>
    <w:rsid w:val="006E5EF5"/>
    <w:rsid w:val="006E6404"/>
    <w:rsid w:val="006F0F97"/>
    <w:rsid w:val="006F2681"/>
    <w:rsid w:val="006F3D93"/>
    <w:rsid w:val="006F46F3"/>
    <w:rsid w:val="006F5612"/>
    <w:rsid w:val="006F5BD1"/>
    <w:rsid w:val="006F6226"/>
    <w:rsid w:val="006F6233"/>
    <w:rsid w:val="006F74C6"/>
    <w:rsid w:val="00702B5E"/>
    <w:rsid w:val="007032F8"/>
    <w:rsid w:val="007039B9"/>
    <w:rsid w:val="00703C2A"/>
    <w:rsid w:val="0070516B"/>
    <w:rsid w:val="007052CC"/>
    <w:rsid w:val="007058E3"/>
    <w:rsid w:val="007059FF"/>
    <w:rsid w:val="007072F1"/>
    <w:rsid w:val="00707F73"/>
    <w:rsid w:val="00710C44"/>
    <w:rsid w:val="00710F08"/>
    <w:rsid w:val="00712382"/>
    <w:rsid w:val="00714AED"/>
    <w:rsid w:val="007171AD"/>
    <w:rsid w:val="00717793"/>
    <w:rsid w:val="0071791E"/>
    <w:rsid w:val="00717983"/>
    <w:rsid w:val="0072045B"/>
    <w:rsid w:val="0072051B"/>
    <w:rsid w:val="0072055E"/>
    <w:rsid w:val="00722C60"/>
    <w:rsid w:val="00722FEE"/>
    <w:rsid w:val="007244EF"/>
    <w:rsid w:val="007249FF"/>
    <w:rsid w:val="00731C7E"/>
    <w:rsid w:val="0073211D"/>
    <w:rsid w:val="00732222"/>
    <w:rsid w:val="00732336"/>
    <w:rsid w:val="007328FD"/>
    <w:rsid w:val="00733675"/>
    <w:rsid w:val="00733CEF"/>
    <w:rsid w:val="007350BB"/>
    <w:rsid w:val="007363F3"/>
    <w:rsid w:val="0073648A"/>
    <w:rsid w:val="007376A3"/>
    <w:rsid w:val="00737B1F"/>
    <w:rsid w:val="007409B0"/>
    <w:rsid w:val="00745800"/>
    <w:rsid w:val="00745F40"/>
    <w:rsid w:val="007464D9"/>
    <w:rsid w:val="0074675D"/>
    <w:rsid w:val="00747064"/>
    <w:rsid w:val="00750255"/>
    <w:rsid w:val="007515F2"/>
    <w:rsid w:val="00752D0B"/>
    <w:rsid w:val="00752FB4"/>
    <w:rsid w:val="0075491E"/>
    <w:rsid w:val="00754FF3"/>
    <w:rsid w:val="00755935"/>
    <w:rsid w:val="00756325"/>
    <w:rsid w:val="00757915"/>
    <w:rsid w:val="0076002F"/>
    <w:rsid w:val="0076429C"/>
    <w:rsid w:val="00764CDE"/>
    <w:rsid w:val="00766D44"/>
    <w:rsid w:val="00767366"/>
    <w:rsid w:val="007700DC"/>
    <w:rsid w:val="0077127D"/>
    <w:rsid w:val="0077223A"/>
    <w:rsid w:val="0077288F"/>
    <w:rsid w:val="007735C8"/>
    <w:rsid w:val="00777044"/>
    <w:rsid w:val="0077725A"/>
    <w:rsid w:val="00777F32"/>
    <w:rsid w:val="00780765"/>
    <w:rsid w:val="00781C94"/>
    <w:rsid w:val="00782301"/>
    <w:rsid w:val="007828EB"/>
    <w:rsid w:val="00782E62"/>
    <w:rsid w:val="00782FB2"/>
    <w:rsid w:val="007830FD"/>
    <w:rsid w:val="00783153"/>
    <w:rsid w:val="0078509F"/>
    <w:rsid w:val="0078547A"/>
    <w:rsid w:val="00785BD0"/>
    <w:rsid w:val="007860C5"/>
    <w:rsid w:val="007862AE"/>
    <w:rsid w:val="007866FF"/>
    <w:rsid w:val="007868B0"/>
    <w:rsid w:val="00790642"/>
    <w:rsid w:val="00790CE2"/>
    <w:rsid w:val="00791087"/>
    <w:rsid w:val="00793CF2"/>
    <w:rsid w:val="0079415F"/>
    <w:rsid w:val="00794EC5"/>
    <w:rsid w:val="007958F2"/>
    <w:rsid w:val="00795A5B"/>
    <w:rsid w:val="00795D32"/>
    <w:rsid w:val="007968E1"/>
    <w:rsid w:val="0079705B"/>
    <w:rsid w:val="007A1A1D"/>
    <w:rsid w:val="007A1AB5"/>
    <w:rsid w:val="007A2840"/>
    <w:rsid w:val="007A3709"/>
    <w:rsid w:val="007A461B"/>
    <w:rsid w:val="007A5CF2"/>
    <w:rsid w:val="007A5D26"/>
    <w:rsid w:val="007A63D1"/>
    <w:rsid w:val="007A7900"/>
    <w:rsid w:val="007B06E6"/>
    <w:rsid w:val="007B09B6"/>
    <w:rsid w:val="007B110B"/>
    <w:rsid w:val="007B15AB"/>
    <w:rsid w:val="007B1A26"/>
    <w:rsid w:val="007B227E"/>
    <w:rsid w:val="007B32F4"/>
    <w:rsid w:val="007B3597"/>
    <w:rsid w:val="007B3EFB"/>
    <w:rsid w:val="007B44AC"/>
    <w:rsid w:val="007B6D15"/>
    <w:rsid w:val="007B7C4D"/>
    <w:rsid w:val="007C1091"/>
    <w:rsid w:val="007C1562"/>
    <w:rsid w:val="007C1F61"/>
    <w:rsid w:val="007C2780"/>
    <w:rsid w:val="007C3C06"/>
    <w:rsid w:val="007C41FD"/>
    <w:rsid w:val="007C4238"/>
    <w:rsid w:val="007C4614"/>
    <w:rsid w:val="007C4AC3"/>
    <w:rsid w:val="007C50F6"/>
    <w:rsid w:val="007C634A"/>
    <w:rsid w:val="007C6643"/>
    <w:rsid w:val="007C71B0"/>
    <w:rsid w:val="007C79B6"/>
    <w:rsid w:val="007C7C37"/>
    <w:rsid w:val="007D0349"/>
    <w:rsid w:val="007D09B0"/>
    <w:rsid w:val="007D09CF"/>
    <w:rsid w:val="007D23E5"/>
    <w:rsid w:val="007D2C7A"/>
    <w:rsid w:val="007D2D17"/>
    <w:rsid w:val="007D3E68"/>
    <w:rsid w:val="007D4A8A"/>
    <w:rsid w:val="007D4E48"/>
    <w:rsid w:val="007D59B3"/>
    <w:rsid w:val="007D5BCE"/>
    <w:rsid w:val="007D64D8"/>
    <w:rsid w:val="007D6BE3"/>
    <w:rsid w:val="007D6C1F"/>
    <w:rsid w:val="007D6C31"/>
    <w:rsid w:val="007D7925"/>
    <w:rsid w:val="007E0082"/>
    <w:rsid w:val="007E1F2D"/>
    <w:rsid w:val="007E23D1"/>
    <w:rsid w:val="007E4449"/>
    <w:rsid w:val="007E541B"/>
    <w:rsid w:val="007E57BB"/>
    <w:rsid w:val="007E5898"/>
    <w:rsid w:val="007E5F32"/>
    <w:rsid w:val="007E705B"/>
    <w:rsid w:val="007E7568"/>
    <w:rsid w:val="007E78E9"/>
    <w:rsid w:val="007E7DAB"/>
    <w:rsid w:val="007F0B04"/>
    <w:rsid w:val="007F0C6C"/>
    <w:rsid w:val="007F0F71"/>
    <w:rsid w:val="007F10C2"/>
    <w:rsid w:val="007F2B1B"/>
    <w:rsid w:val="007F3207"/>
    <w:rsid w:val="007F338E"/>
    <w:rsid w:val="007F3E3B"/>
    <w:rsid w:val="007F45F6"/>
    <w:rsid w:val="007F49A5"/>
    <w:rsid w:val="007F4E78"/>
    <w:rsid w:val="007F6940"/>
    <w:rsid w:val="0080067E"/>
    <w:rsid w:val="00800AE8"/>
    <w:rsid w:val="00801509"/>
    <w:rsid w:val="00801594"/>
    <w:rsid w:val="00801F4A"/>
    <w:rsid w:val="00803282"/>
    <w:rsid w:val="00803A0B"/>
    <w:rsid w:val="00807A54"/>
    <w:rsid w:val="00810A3D"/>
    <w:rsid w:val="00810AAB"/>
    <w:rsid w:val="00810ABE"/>
    <w:rsid w:val="00810C9A"/>
    <w:rsid w:val="00810ED4"/>
    <w:rsid w:val="00813A53"/>
    <w:rsid w:val="00814515"/>
    <w:rsid w:val="00814DAF"/>
    <w:rsid w:val="008150F6"/>
    <w:rsid w:val="00815FFD"/>
    <w:rsid w:val="00817186"/>
    <w:rsid w:val="008174A0"/>
    <w:rsid w:val="008174C3"/>
    <w:rsid w:val="008200AA"/>
    <w:rsid w:val="0082067D"/>
    <w:rsid w:val="008209E8"/>
    <w:rsid w:val="00820D56"/>
    <w:rsid w:val="00821323"/>
    <w:rsid w:val="0082298E"/>
    <w:rsid w:val="00823707"/>
    <w:rsid w:val="008244C7"/>
    <w:rsid w:val="00825AFE"/>
    <w:rsid w:val="00825B96"/>
    <w:rsid w:val="00826495"/>
    <w:rsid w:val="00826F3F"/>
    <w:rsid w:val="008274D4"/>
    <w:rsid w:val="008279B0"/>
    <w:rsid w:val="008319DF"/>
    <w:rsid w:val="00831DD1"/>
    <w:rsid w:val="008320AC"/>
    <w:rsid w:val="00832489"/>
    <w:rsid w:val="00832728"/>
    <w:rsid w:val="00832F99"/>
    <w:rsid w:val="00834037"/>
    <w:rsid w:val="00834246"/>
    <w:rsid w:val="00834301"/>
    <w:rsid w:val="00836EA5"/>
    <w:rsid w:val="008373C4"/>
    <w:rsid w:val="00837690"/>
    <w:rsid w:val="00837A3B"/>
    <w:rsid w:val="0084086E"/>
    <w:rsid w:val="00840AE2"/>
    <w:rsid w:val="0084132B"/>
    <w:rsid w:val="00841F55"/>
    <w:rsid w:val="008427DE"/>
    <w:rsid w:val="00843F16"/>
    <w:rsid w:val="00844D65"/>
    <w:rsid w:val="00845694"/>
    <w:rsid w:val="0084580E"/>
    <w:rsid w:val="0084618A"/>
    <w:rsid w:val="008462E6"/>
    <w:rsid w:val="008464BF"/>
    <w:rsid w:val="008470A1"/>
    <w:rsid w:val="008472BF"/>
    <w:rsid w:val="008523BB"/>
    <w:rsid w:val="00852C38"/>
    <w:rsid w:val="008532E4"/>
    <w:rsid w:val="00855520"/>
    <w:rsid w:val="00855EDA"/>
    <w:rsid w:val="008560A1"/>
    <w:rsid w:val="00856660"/>
    <w:rsid w:val="008567D8"/>
    <w:rsid w:val="00856984"/>
    <w:rsid w:val="00860D17"/>
    <w:rsid w:val="00862CBF"/>
    <w:rsid w:val="00862E0B"/>
    <w:rsid w:val="00862EDD"/>
    <w:rsid w:val="00864C38"/>
    <w:rsid w:val="00864D00"/>
    <w:rsid w:val="00864D80"/>
    <w:rsid w:val="0086712A"/>
    <w:rsid w:val="008711D7"/>
    <w:rsid w:val="008717CD"/>
    <w:rsid w:val="00871C00"/>
    <w:rsid w:val="00872F18"/>
    <w:rsid w:val="00873B50"/>
    <w:rsid w:val="008750B9"/>
    <w:rsid w:val="008811D2"/>
    <w:rsid w:val="00881E56"/>
    <w:rsid w:val="008829FE"/>
    <w:rsid w:val="00883D85"/>
    <w:rsid w:val="0088425A"/>
    <w:rsid w:val="00884926"/>
    <w:rsid w:val="00884A02"/>
    <w:rsid w:val="0088712C"/>
    <w:rsid w:val="008876AA"/>
    <w:rsid w:val="00887CA3"/>
    <w:rsid w:val="008900C1"/>
    <w:rsid w:val="00890506"/>
    <w:rsid w:val="008917C3"/>
    <w:rsid w:val="0089218A"/>
    <w:rsid w:val="00893008"/>
    <w:rsid w:val="00893772"/>
    <w:rsid w:val="00893FF8"/>
    <w:rsid w:val="008951BA"/>
    <w:rsid w:val="00895F60"/>
    <w:rsid w:val="0089621E"/>
    <w:rsid w:val="008966B8"/>
    <w:rsid w:val="00897421"/>
    <w:rsid w:val="0089747E"/>
    <w:rsid w:val="008974D3"/>
    <w:rsid w:val="008975F1"/>
    <w:rsid w:val="00897615"/>
    <w:rsid w:val="008A0C64"/>
    <w:rsid w:val="008A0E1E"/>
    <w:rsid w:val="008A24B0"/>
    <w:rsid w:val="008A27D6"/>
    <w:rsid w:val="008A2935"/>
    <w:rsid w:val="008A525C"/>
    <w:rsid w:val="008A63FA"/>
    <w:rsid w:val="008B0197"/>
    <w:rsid w:val="008B1D8F"/>
    <w:rsid w:val="008B1EC6"/>
    <w:rsid w:val="008B26A5"/>
    <w:rsid w:val="008B3971"/>
    <w:rsid w:val="008B3E18"/>
    <w:rsid w:val="008B46E0"/>
    <w:rsid w:val="008B49C9"/>
    <w:rsid w:val="008B6089"/>
    <w:rsid w:val="008B740A"/>
    <w:rsid w:val="008C0FD5"/>
    <w:rsid w:val="008C12EF"/>
    <w:rsid w:val="008C28B3"/>
    <w:rsid w:val="008C3424"/>
    <w:rsid w:val="008C3858"/>
    <w:rsid w:val="008C45D9"/>
    <w:rsid w:val="008C48F3"/>
    <w:rsid w:val="008C4CD9"/>
    <w:rsid w:val="008C5DF9"/>
    <w:rsid w:val="008C731D"/>
    <w:rsid w:val="008D0A34"/>
    <w:rsid w:val="008D0E25"/>
    <w:rsid w:val="008D1342"/>
    <w:rsid w:val="008D1BC4"/>
    <w:rsid w:val="008D3C75"/>
    <w:rsid w:val="008D44E5"/>
    <w:rsid w:val="008D45F4"/>
    <w:rsid w:val="008D47A5"/>
    <w:rsid w:val="008D53F6"/>
    <w:rsid w:val="008D6C28"/>
    <w:rsid w:val="008E000B"/>
    <w:rsid w:val="008E1319"/>
    <w:rsid w:val="008E19C4"/>
    <w:rsid w:val="008E1B00"/>
    <w:rsid w:val="008E258F"/>
    <w:rsid w:val="008E3DF4"/>
    <w:rsid w:val="008E4BBC"/>
    <w:rsid w:val="008F0335"/>
    <w:rsid w:val="008F16D0"/>
    <w:rsid w:val="008F1C64"/>
    <w:rsid w:val="008F3B06"/>
    <w:rsid w:val="008F3E9F"/>
    <w:rsid w:val="008F49D5"/>
    <w:rsid w:val="008F5329"/>
    <w:rsid w:val="008F5645"/>
    <w:rsid w:val="008F61EA"/>
    <w:rsid w:val="008F61F3"/>
    <w:rsid w:val="008F66DD"/>
    <w:rsid w:val="008F6CB8"/>
    <w:rsid w:val="008F70D2"/>
    <w:rsid w:val="008F7F83"/>
    <w:rsid w:val="0090037E"/>
    <w:rsid w:val="00901089"/>
    <w:rsid w:val="009013E9"/>
    <w:rsid w:val="009018DE"/>
    <w:rsid w:val="0090193D"/>
    <w:rsid w:val="00902842"/>
    <w:rsid w:val="00902DD8"/>
    <w:rsid w:val="0090307E"/>
    <w:rsid w:val="00903CF6"/>
    <w:rsid w:val="00905AB6"/>
    <w:rsid w:val="00905FC3"/>
    <w:rsid w:val="00906800"/>
    <w:rsid w:val="009074A3"/>
    <w:rsid w:val="0090798C"/>
    <w:rsid w:val="009104D7"/>
    <w:rsid w:val="00911D62"/>
    <w:rsid w:val="00913842"/>
    <w:rsid w:val="00913EA5"/>
    <w:rsid w:val="009148EF"/>
    <w:rsid w:val="00914E5D"/>
    <w:rsid w:val="00915459"/>
    <w:rsid w:val="00916BE0"/>
    <w:rsid w:val="009207A8"/>
    <w:rsid w:val="00920A51"/>
    <w:rsid w:val="009216BE"/>
    <w:rsid w:val="00921B0C"/>
    <w:rsid w:val="009226F5"/>
    <w:rsid w:val="00922B2C"/>
    <w:rsid w:val="00922F33"/>
    <w:rsid w:val="009238B1"/>
    <w:rsid w:val="0092455D"/>
    <w:rsid w:val="009245BF"/>
    <w:rsid w:val="00925328"/>
    <w:rsid w:val="00926720"/>
    <w:rsid w:val="0092683C"/>
    <w:rsid w:val="00926C87"/>
    <w:rsid w:val="0092760F"/>
    <w:rsid w:val="009278B7"/>
    <w:rsid w:val="00930C93"/>
    <w:rsid w:val="009310D1"/>
    <w:rsid w:val="00931252"/>
    <w:rsid w:val="00931823"/>
    <w:rsid w:val="009324E9"/>
    <w:rsid w:val="00933966"/>
    <w:rsid w:val="00934E08"/>
    <w:rsid w:val="0093651D"/>
    <w:rsid w:val="00940CC1"/>
    <w:rsid w:val="00940F68"/>
    <w:rsid w:val="00941B02"/>
    <w:rsid w:val="00943083"/>
    <w:rsid w:val="009439AF"/>
    <w:rsid w:val="00943E33"/>
    <w:rsid w:val="00944040"/>
    <w:rsid w:val="00945FC4"/>
    <w:rsid w:val="009476D2"/>
    <w:rsid w:val="00947E11"/>
    <w:rsid w:val="0095112E"/>
    <w:rsid w:val="009520B0"/>
    <w:rsid w:val="0095251E"/>
    <w:rsid w:val="00952E62"/>
    <w:rsid w:val="009551ED"/>
    <w:rsid w:val="0095573D"/>
    <w:rsid w:val="00955ACA"/>
    <w:rsid w:val="00955B82"/>
    <w:rsid w:val="00955FB8"/>
    <w:rsid w:val="00956DF9"/>
    <w:rsid w:val="00957CAE"/>
    <w:rsid w:val="00957E0B"/>
    <w:rsid w:val="00957E5B"/>
    <w:rsid w:val="00957E6D"/>
    <w:rsid w:val="00960161"/>
    <w:rsid w:val="00960556"/>
    <w:rsid w:val="009618D4"/>
    <w:rsid w:val="00962772"/>
    <w:rsid w:val="00962934"/>
    <w:rsid w:val="00962D2E"/>
    <w:rsid w:val="009635E8"/>
    <w:rsid w:val="0096542C"/>
    <w:rsid w:val="0096582C"/>
    <w:rsid w:val="00967CB7"/>
    <w:rsid w:val="00967D88"/>
    <w:rsid w:val="00971100"/>
    <w:rsid w:val="00971651"/>
    <w:rsid w:val="00972799"/>
    <w:rsid w:val="0097370C"/>
    <w:rsid w:val="00973AA4"/>
    <w:rsid w:val="00973B9E"/>
    <w:rsid w:val="00973EBB"/>
    <w:rsid w:val="0097474E"/>
    <w:rsid w:val="0097486F"/>
    <w:rsid w:val="00974B5B"/>
    <w:rsid w:val="0097547E"/>
    <w:rsid w:val="00976B60"/>
    <w:rsid w:val="00977004"/>
    <w:rsid w:val="00977B93"/>
    <w:rsid w:val="009807CB"/>
    <w:rsid w:val="009807FC"/>
    <w:rsid w:val="00980D0D"/>
    <w:rsid w:val="00985B63"/>
    <w:rsid w:val="00985F0A"/>
    <w:rsid w:val="0098645C"/>
    <w:rsid w:val="0098695A"/>
    <w:rsid w:val="00986EB8"/>
    <w:rsid w:val="00987E64"/>
    <w:rsid w:val="00990F7E"/>
    <w:rsid w:val="00991BD6"/>
    <w:rsid w:val="0099248E"/>
    <w:rsid w:val="00993BCB"/>
    <w:rsid w:val="00993F96"/>
    <w:rsid w:val="0099452A"/>
    <w:rsid w:val="00994CA9"/>
    <w:rsid w:val="0099696D"/>
    <w:rsid w:val="00996BE4"/>
    <w:rsid w:val="009A0966"/>
    <w:rsid w:val="009A24DC"/>
    <w:rsid w:val="009A46AB"/>
    <w:rsid w:val="009A48D9"/>
    <w:rsid w:val="009A4CCE"/>
    <w:rsid w:val="009A4E87"/>
    <w:rsid w:val="009A66A7"/>
    <w:rsid w:val="009A733D"/>
    <w:rsid w:val="009B0855"/>
    <w:rsid w:val="009B0F26"/>
    <w:rsid w:val="009B1247"/>
    <w:rsid w:val="009B1497"/>
    <w:rsid w:val="009B256D"/>
    <w:rsid w:val="009B272C"/>
    <w:rsid w:val="009B32B2"/>
    <w:rsid w:val="009B3318"/>
    <w:rsid w:val="009B3EDD"/>
    <w:rsid w:val="009B4370"/>
    <w:rsid w:val="009B45FF"/>
    <w:rsid w:val="009B5258"/>
    <w:rsid w:val="009B5421"/>
    <w:rsid w:val="009B64E7"/>
    <w:rsid w:val="009B6B2C"/>
    <w:rsid w:val="009B6FD5"/>
    <w:rsid w:val="009C073B"/>
    <w:rsid w:val="009C239C"/>
    <w:rsid w:val="009C3355"/>
    <w:rsid w:val="009C3998"/>
    <w:rsid w:val="009C3E9E"/>
    <w:rsid w:val="009C4859"/>
    <w:rsid w:val="009C485C"/>
    <w:rsid w:val="009C501A"/>
    <w:rsid w:val="009C536E"/>
    <w:rsid w:val="009C5664"/>
    <w:rsid w:val="009C5D1F"/>
    <w:rsid w:val="009C5DFE"/>
    <w:rsid w:val="009C6EF1"/>
    <w:rsid w:val="009C7382"/>
    <w:rsid w:val="009C7565"/>
    <w:rsid w:val="009D0E6F"/>
    <w:rsid w:val="009D2022"/>
    <w:rsid w:val="009D28EB"/>
    <w:rsid w:val="009D3F08"/>
    <w:rsid w:val="009D4803"/>
    <w:rsid w:val="009D52AE"/>
    <w:rsid w:val="009D5887"/>
    <w:rsid w:val="009D613A"/>
    <w:rsid w:val="009D69F9"/>
    <w:rsid w:val="009D7016"/>
    <w:rsid w:val="009D733B"/>
    <w:rsid w:val="009E0348"/>
    <w:rsid w:val="009E0E18"/>
    <w:rsid w:val="009E1731"/>
    <w:rsid w:val="009E1B6E"/>
    <w:rsid w:val="009E1CE9"/>
    <w:rsid w:val="009E1F2D"/>
    <w:rsid w:val="009E220A"/>
    <w:rsid w:val="009E24AA"/>
    <w:rsid w:val="009E6160"/>
    <w:rsid w:val="009E6B1B"/>
    <w:rsid w:val="009E7D1E"/>
    <w:rsid w:val="009F015B"/>
    <w:rsid w:val="009F0B05"/>
    <w:rsid w:val="009F291E"/>
    <w:rsid w:val="009F340A"/>
    <w:rsid w:val="009F40FC"/>
    <w:rsid w:val="009F4AC9"/>
    <w:rsid w:val="009F5FD6"/>
    <w:rsid w:val="00A01B0B"/>
    <w:rsid w:val="00A03661"/>
    <w:rsid w:val="00A04B50"/>
    <w:rsid w:val="00A06396"/>
    <w:rsid w:val="00A06B64"/>
    <w:rsid w:val="00A06BA1"/>
    <w:rsid w:val="00A06D7F"/>
    <w:rsid w:val="00A072B6"/>
    <w:rsid w:val="00A0738D"/>
    <w:rsid w:val="00A074AB"/>
    <w:rsid w:val="00A076B3"/>
    <w:rsid w:val="00A07E9C"/>
    <w:rsid w:val="00A10205"/>
    <w:rsid w:val="00A103D5"/>
    <w:rsid w:val="00A1148D"/>
    <w:rsid w:val="00A11DED"/>
    <w:rsid w:val="00A11E3B"/>
    <w:rsid w:val="00A139FF"/>
    <w:rsid w:val="00A13AC9"/>
    <w:rsid w:val="00A13C67"/>
    <w:rsid w:val="00A141FA"/>
    <w:rsid w:val="00A14EEA"/>
    <w:rsid w:val="00A1522E"/>
    <w:rsid w:val="00A15302"/>
    <w:rsid w:val="00A157E3"/>
    <w:rsid w:val="00A1663C"/>
    <w:rsid w:val="00A168D2"/>
    <w:rsid w:val="00A174FA"/>
    <w:rsid w:val="00A1779E"/>
    <w:rsid w:val="00A20270"/>
    <w:rsid w:val="00A2047A"/>
    <w:rsid w:val="00A2079A"/>
    <w:rsid w:val="00A2249F"/>
    <w:rsid w:val="00A22A37"/>
    <w:rsid w:val="00A231E7"/>
    <w:rsid w:val="00A24398"/>
    <w:rsid w:val="00A253C4"/>
    <w:rsid w:val="00A2557A"/>
    <w:rsid w:val="00A258A4"/>
    <w:rsid w:val="00A26832"/>
    <w:rsid w:val="00A315F8"/>
    <w:rsid w:val="00A31952"/>
    <w:rsid w:val="00A31A84"/>
    <w:rsid w:val="00A32016"/>
    <w:rsid w:val="00A32225"/>
    <w:rsid w:val="00A32947"/>
    <w:rsid w:val="00A32E81"/>
    <w:rsid w:val="00A32F2C"/>
    <w:rsid w:val="00A33589"/>
    <w:rsid w:val="00A34D0C"/>
    <w:rsid w:val="00A3535A"/>
    <w:rsid w:val="00A36168"/>
    <w:rsid w:val="00A371E2"/>
    <w:rsid w:val="00A422BD"/>
    <w:rsid w:val="00A42453"/>
    <w:rsid w:val="00A43365"/>
    <w:rsid w:val="00A43459"/>
    <w:rsid w:val="00A435F6"/>
    <w:rsid w:val="00A43DEC"/>
    <w:rsid w:val="00A4584C"/>
    <w:rsid w:val="00A471F4"/>
    <w:rsid w:val="00A47B9E"/>
    <w:rsid w:val="00A506CD"/>
    <w:rsid w:val="00A506CF"/>
    <w:rsid w:val="00A521E4"/>
    <w:rsid w:val="00A53E87"/>
    <w:rsid w:val="00A54774"/>
    <w:rsid w:val="00A559A7"/>
    <w:rsid w:val="00A55F5B"/>
    <w:rsid w:val="00A56D4F"/>
    <w:rsid w:val="00A6028E"/>
    <w:rsid w:val="00A6050A"/>
    <w:rsid w:val="00A608AA"/>
    <w:rsid w:val="00A618B1"/>
    <w:rsid w:val="00A623B0"/>
    <w:rsid w:val="00A626F4"/>
    <w:rsid w:val="00A62F8E"/>
    <w:rsid w:val="00A634E4"/>
    <w:rsid w:val="00A63526"/>
    <w:rsid w:val="00A63570"/>
    <w:rsid w:val="00A654CB"/>
    <w:rsid w:val="00A70BAC"/>
    <w:rsid w:val="00A70D98"/>
    <w:rsid w:val="00A71EEA"/>
    <w:rsid w:val="00A72969"/>
    <w:rsid w:val="00A73F0B"/>
    <w:rsid w:val="00A73FEE"/>
    <w:rsid w:val="00A7533D"/>
    <w:rsid w:val="00A75601"/>
    <w:rsid w:val="00A75874"/>
    <w:rsid w:val="00A759DE"/>
    <w:rsid w:val="00A75D1C"/>
    <w:rsid w:val="00A76912"/>
    <w:rsid w:val="00A76D65"/>
    <w:rsid w:val="00A76DB2"/>
    <w:rsid w:val="00A77A74"/>
    <w:rsid w:val="00A80A9D"/>
    <w:rsid w:val="00A810EF"/>
    <w:rsid w:val="00A81372"/>
    <w:rsid w:val="00A8142E"/>
    <w:rsid w:val="00A825A7"/>
    <w:rsid w:val="00A83803"/>
    <w:rsid w:val="00A83F93"/>
    <w:rsid w:val="00A85C59"/>
    <w:rsid w:val="00A864B1"/>
    <w:rsid w:val="00A874B4"/>
    <w:rsid w:val="00A87B04"/>
    <w:rsid w:val="00A87F0F"/>
    <w:rsid w:val="00A90742"/>
    <w:rsid w:val="00A910AB"/>
    <w:rsid w:val="00A924F2"/>
    <w:rsid w:val="00A9377B"/>
    <w:rsid w:val="00A945AA"/>
    <w:rsid w:val="00A95C0C"/>
    <w:rsid w:val="00A96591"/>
    <w:rsid w:val="00A969B9"/>
    <w:rsid w:val="00A97195"/>
    <w:rsid w:val="00A972B8"/>
    <w:rsid w:val="00AA05EF"/>
    <w:rsid w:val="00AA142E"/>
    <w:rsid w:val="00AA160B"/>
    <w:rsid w:val="00AA1B15"/>
    <w:rsid w:val="00AA20B9"/>
    <w:rsid w:val="00AA3107"/>
    <w:rsid w:val="00AA33F2"/>
    <w:rsid w:val="00AA37B4"/>
    <w:rsid w:val="00AA3A19"/>
    <w:rsid w:val="00AA40C0"/>
    <w:rsid w:val="00AA5115"/>
    <w:rsid w:val="00AA516B"/>
    <w:rsid w:val="00AA553A"/>
    <w:rsid w:val="00AA7080"/>
    <w:rsid w:val="00AB0716"/>
    <w:rsid w:val="00AB0BC4"/>
    <w:rsid w:val="00AB0FB8"/>
    <w:rsid w:val="00AB137E"/>
    <w:rsid w:val="00AB13E5"/>
    <w:rsid w:val="00AB1A7C"/>
    <w:rsid w:val="00AB1E53"/>
    <w:rsid w:val="00AB5C9F"/>
    <w:rsid w:val="00AB677B"/>
    <w:rsid w:val="00AB7225"/>
    <w:rsid w:val="00AB7313"/>
    <w:rsid w:val="00AB7D84"/>
    <w:rsid w:val="00AB7FB5"/>
    <w:rsid w:val="00AC06D5"/>
    <w:rsid w:val="00AC0F9C"/>
    <w:rsid w:val="00AC19F7"/>
    <w:rsid w:val="00AC469D"/>
    <w:rsid w:val="00AC50CE"/>
    <w:rsid w:val="00AC66FF"/>
    <w:rsid w:val="00AC7849"/>
    <w:rsid w:val="00AC7F93"/>
    <w:rsid w:val="00AD0752"/>
    <w:rsid w:val="00AD07E9"/>
    <w:rsid w:val="00AD0CC4"/>
    <w:rsid w:val="00AD1415"/>
    <w:rsid w:val="00AD27FE"/>
    <w:rsid w:val="00AD3454"/>
    <w:rsid w:val="00AD39BC"/>
    <w:rsid w:val="00AD5126"/>
    <w:rsid w:val="00AD5934"/>
    <w:rsid w:val="00AD5B2C"/>
    <w:rsid w:val="00AD6A47"/>
    <w:rsid w:val="00AD7049"/>
    <w:rsid w:val="00AE0128"/>
    <w:rsid w:val="00AE0D8D"/>
    <w:rsid w:val="00AE0F80"/>
    <w:rsid w:val="00AE1B81"/>
    <w:rsid w:val="00AE1BB2"/>
    <w:rsid w:val="00AE2F8E"/>
    <w:rsid w:val="00AE39A3"/>
    <w:rsid w:val="00AE59BE"/>
    <w:rsid w:val="00AE74E5"/>
    <w:rsid w:val="00AF0A13"/>
    <w:rsid w:val="00AF0AD9"/>
    <w:rsid w:val="00AF383E"/>
    <w:rsid w:val="00AF3959"/>
    <w:rsid w:val="00AF3D7A"/>
    <w:rsid w:val="00AF4761"/>
    <w:rsid w:val="00AF5038"/>
    <w:rsid w:val="00AF5D8E"/>
    <w:rsid w:val="00AF6177"/>
    <w:rsid w:val="00AF617B"/>
    <w:rsid w:val="00AF6926"/>
    <w:rsid w:val="00AF69ED"/>
    <w:rsid w:val="00AF6D0C"/>
    <w:rsid w:val="00AF7017"/>
    <w:rsid w:val="00AF7284"/>
    <w:rsid w:val="00AF7740"/>
    <w:rsid w:val="00AF7862"/>
    <w:rsid w:val="00AF7EE5"/>
    <w:rsid w:val="00B00981"/>
    <w:rsid w:val="00B0116A"/>
    <w:rsid w:val="00B01896"/>
    <w:rsid w:val="00B0250E"/>
    <w:rsid w:val="00B02EAF"/>
    <w:rsid w:val="00B03704"/>
    <w:rsid w:val="00B03A18"/>
    <w:rsid w:val="00B057C1"/>
    <w:rsid w:val="00B0621E"/>
    <w:rsid w:val="00B06608"/>
    <w:rsid w:val="00B072A0"/>
    <w:rsid w:val="00B07581"/>
    <w:rsid w:val="00B15282"/>
    <w:rsid w:val="00B172E1"/>
    <w:rsid w:val="00B17343"/>
    <w:rsid w:val="00B174A0"/>
    <w:rsid w:val="00B179D3"/>
    <w:rsid w:val="00B2111E"/>
    <w:rsid w:val="00B2141E"/>
    <w:rsid w:val="00B22F8A"/>
    <w:rsid w:val="00B23AC8"/>
    <w:rsid w:val="00B23B37"/>
    <w:rsid w:val="00B24CF8"/>
    <w:rsid w:val="00B25436"/>
    <w:rsid w:val="00B2554D"/>
    <w:rsid w:val="00B26B84"/>
    <w:rsid w:val="00B27B1A"/>
    <w:rsid w:val="00B27B1B"/>
    <w:rsid w:val="00B30B13"/>
    <w:rsid w:val="00B30D89"/>
    <w:rsid w:val="00B31414"/>
    <w:rsid w:val="00B3232A"/>
    <w:rsid w:val="00B326FF"/>
    <w:rsid w:val="00B32C3F"/>
    <w:rsid w:val="00B33BD6"/>
    <w:rsid w:val="00B341B8"/>
    <w:rsid w:val="00B34CD9"/>
    <w:rsid w:val="00B35E41"/>
    <w:rsid w:val="00B362B7"/>
    <w:rsid w:val="00B40059"/>
    <w:rsid w:val="00B41317"/>
    <w:rsid w:val="00B42A05"/>
    <w:rsid w:val="00B42CB4"/>
    <w:rsid w:val="00B437CE"/>
    <w:rsid w:val="00B43C08"/>
    <w:rsid w:val="00B44754"/>
    <w:rsid w:val="00B44F6A"/>
    <w:rsid w:val="00B451E7"/>
    <w:rsid w:val="00B4553E"/>
    <w:rsid w:val="00B45586"/>
    <w:rsid w:val="00B45AD3"/>
    <w:rsid w:val="00B47264"/>
    <w:rsid w:val="00B50488"/>
    <w:rsid w:val="00B50803"/>
    <w:rsid w:val="00B512CC"/>
    <w:rsid w:val="00B51661"/>
    <w:rsid w:val="00B51813"/>
    <w:rsid w:val="00B518B4"/>
    <w:rsid w:val="00B523E4"/>
    <w:rsid w:val="00B531E2"/>
    <w:rsid w:val="00B54C42"/>
    <w:rsid w:val="00B5569A"/>
    <w:rsid w:val="00B55AAC"/>
    <w:rsid w:val="00B567D0"/>
    <w:rsid w:val="00B56978"/>
    <w:rsid w:val="00B571BE"/>
    <w:rsid w:val="00B5733B"/>
    <w:rsid w:val="00B574AE"/>
    <w:rsid w:val="00B576A9"/>
    <w:rsid w:val="00B57C77"/>
    <w:rsid w:val="00B60561"/>
    <w:rsid w:val="00B621F9"/>
    <w:rsid w:val="00B6360E"/>
    <w:rsid w:val="00B65AAA"/>
    <w:rsid w:val="00B65AAD"/>
    <w:rsid w:val="00B660D9"/>
    <w:rsid w:val="00B6624B"/>
    <w:rsid w:val="00B67423"/>
    <w:rsid w:val="00B6768F"/>
    <w:rsid w:val="00B7011B"/>
    <w:rsid w:val="00B70ACA"/>
    <w:rsid w:val="00B7109D"/>
    <w:rsid w:val="00B73F6B"/>
    <w:rsid w:val="00B74118"/>
    <w:rsid w:val="00B75832"/>
    <w:rsid w:val="00B75E8E"/>
    <w:rsid w:val="00B75E9A"/>
    <w:rsid w:val="00B765D2"/>
    <w:rsid w:val="00B767F2"/>
    <w:rsid w:val="00B76827"/>
    <w:rsid w:val="00B76F54"/>
    <w:rsid w:val="00B771EB"/>
    <w:rsid w:val="00B77810"/>
    <w:rsid w:val="00B77DED"/>
    <w:rsid w:val="00B81BEF"/>
    <w:rsid w:val="00B81DEF"/>
    <w:rsid w:val="00B82F30"/>
    <w:rsid w:val="00B83C3A"/>
    <w:rsid w:val="00B83D93"/>
    <w:rsid w:val="00B85D27"/>
    <w:rsid w:val="00B863F2"/>
    <w:rsid w:val="00B871B0"/>
    <w:rsid w:val="00B87D87"/>
    <w:rsid w:val="00B906CE"/>
    <w:rsid w:val="00B91670"/>
    <w:rsid w:val="00B91BD5"/>
    <w:rsid w:val="00B92209"/>
    <w:rsid w:val="00B94A3B"/>
    <w:rsid w:val="00B97065"/>
    <w:rsid w:val="00BA0DF8"/>
    <w:rsid w:val="00BA1058"/>
    <w:rsid w:val="00BA12D1"/>
    <w:rsid w:val="00BA13B0"/>
    <w:rsid w:val="00BA1642"/>
    <w:rsid w:val="00BA1D33"/>
    <w:rsid w:val="00BA3AC5"/>
    <w:rsid w:val="00BA5603"/>
    <w:rsid w:val="00BA6C80"/>
    <w:rsid w:val="00BA7994"/>
    <w:rsid w:val="00BB2F67"/>
    <w:rsid w:val="00BB323C"/>
    <w:rsid w:val="00BB388E"/>
    <w:rsid w:val="00BB4FAB"/>
    <w:rsid w:val="00BB53AB"/>
    <w:rsid w:val="00BB5E45"/>
    <w:rsid w:val="00BB70F6"/>
    <w:rsid w:val="00BB75C3"/>
    <w:rsid w:val="00BC0590"/>
    <w:rsid w:val="00BC19B5"/>
    <w:rsid w:val="00BC27F7"/>
    <w:rsid w:val="00BC2841"/>
    <w:rsid w:val="00BC2A4C"/>
    <w:rsid w:val="00BC3AAE"/>
    <w:rsid w:val="00BC404E"/>
    <w:rsid w:val="00BC465E"/>
    <w:rsid w:val="00BC54E5"/>
    <w:rsid w:val="00BC6C15"/>
    <w:rsid w:val="00BC790E"/>
    <w:rsid w:val="00BD072F"/>
    <w:rsid w:val="00BD18A4"/>
    <w:rsid w:val="00BD18EB"/>
    <w:rsid w:val="00BD215A"/>
    <w:rsid w:val="00BD309F"/>
    <w:rsid w:val="00BD3E8B"/>
    <w:rsid w:val="00BD4F73"/>
    <w:rsid w:val="00BD59B8"/>
    <w:rsid w:val="00BD5E2E"/>
    <w:rsid w:val="00BD75AE"/>
    <w:rsid w:val="00BD7738"/>
    <w:rsid w:val="00BE055D"/>
    <w:rsid w:val="00BE25AF"/>
    <w:rsid w:val="00BE32E0"/>
    <w:rsid w:val="00BE3936"/>
    <w:rsid w:val="00BE4B1A"/>
    <w:rsid w:val="00BE6888"/>
    <w:rsid w:val="00BE6BEF"/>
    <w:rsid w:val="00BE6C12"/>
    <w:rsid w:val="00BE6FE6"/>
    <w:rsid w:val="00BE70C5"/>
    <w:rsid w:val="00BE790F"/>
    <w:rsid w:val="00BE7971"/>
    <w:rsid w:val="00BE797D"/>
    <w:rsid w:val="00BE7D83"/>
    <w:rsid w:val="00BF0A32"/>
    <w:rsid w:val="00BF217D"/>
    <w:rsid w:val="00BF2B40"/>
    <w:rsid w:val="00BF2E1D"/>
    <w:rsid w:val="00BF3282"/>
    <w:rsid w:val="00BF4BA7"/>
    <w:rsid w:val="00BF75CD"/>
    <w:rsid w:val="00BF78AF"/>
    <w:rsid w:val="00BF7A49"/>
    <w:rsid w:val="00BF7BE6"/>
    <w:rsid w:val="00C00242"/>
    <w:rsid w:val="00C00D1F"/>
    <w:rsid w:val="00C01371"/>
    <w:rsid w:val="00C01711"/>
    <w:rsid w:val="00C021E9"/>
    <w:rsid w:val="00C025E8"/>
    <w:rsid w:val="00C02D17"/>
    <w:rsid w:val="00C02ED3"/>
    <w:rsid w:val="00C054C7"/>
    <w:rsid w:val="00C05C7C"/>
    <w:rsid w:val="00C05D1A"/>
    <w:rsid w:val="00C07613"/>
    <w:rsid w:val="00C077BB"/>
    <w:rsid w:val="00C07E53"/>
    <w:rsid w:val="00C1012D"/>
    <w:rsid w:val="00C11547"/>
    <w:rsid w:val="00C1187B"/>
    <w:rsid w:val="00C12BC7"/>
    <w:rsid w:val="00C136A3"/>
    <w:rsid w:val="00C138AE"/>
    <w:rsid w:val="00C13E3A"/>
    <w:rsid w:val="00C14294"/>
    <w:rsid w:val="00C14AB3"/>
    <w:rsid w:val="00C15326"/>
    <w:rsid w:val="00C20870"/>
    <w:rsid w:val="00C20F76"/>
    <w:rsid w:val="00C21003"/>
    <w:rsid w:val="00C21129"/>
    <w:rsid w:val="00C22150"/>
    <w:rsid w:val="00C2278D"/>
    <w:rsid w:val="00C23013"/>
    <w:rsid w:val="00C2352C"/>
    <w:rsid w:val="00C23DB8"/>
    <w:rsid w:val="00C248F1"/>
    <w:rsid w:val="00C2599C"/>
    <w:rsid w:val="00C262A8"/>
    <w:rsid w:val="00C27143"/>
    <w:rsid w:val="00C275AB"/>
    <w:rsid w:val="00C27F5E"/>
    <w:rsid w:val="00C30116"/>
    <w:rsid w:val="00C3096F"/>
    <w:rsid w:val="00C309AC"/>
    <w:rsid w:val="00C3102C"/>
    <w:rsid w:val="00C310B8"/>
    <w:rsid w:val="00C31237"/>
    <w:rsid w:val="00C312A2"/>
    <w:rsid w:val="00C31C03"/>
    <w:rsid w:val="00C31EC7"/>
    <w:rsid w:val="00C3217A"/>
    <w:rsid w:val="00C321CC"/>
    <w:rsid w:val="00C32392"/>
    <w:rsid w:val="00C323B3"/>
    <w:rsid w:val="00C3268D"/>
    <w:rsid w:val="00C327EE"/>
    <w:rsid w:val="00C34706"/>
    <w:rsid w:val="00C35137"/>
    <w:rsid w:val="00C3521C"/>
    <w:rsid w:val="00C37021"/>
    <w:rsid w:val="00C37866"/>
    <w:rsid w:val="00C42509"/>
    <w:rsid w:val="00C43358"/>
    <w:rsid w:val="00C434D5"/>
    <w:rsid w:val="00C46380"/>
    <w:rsid w:val="00C46521"/>
    <w:rsid w:val="00C46825"/>
    <w:rsid w:val="00C47276"/>
    <w:rsid w:val="00C479DA"/>
    <w:rsid w:val="00C47A4C"/>
    <w:rsid w:val="00C53148"/>
    <w:rsid w:val="00C5583D"/>
    <w:rsid w:val="00C56231"/>
    <w:rsid w:val="00C56488"/>
    <w:rsid w:val="00C56C0C"/>
    <w:rsid w:val="00C6080E"/>
    <w:rsid w:val="00C60EFE"/>
    <w:rsid w:val="00C6115C"/>
    <w:rsid w:val="00C615C3"/>
    <w:rsid w:val="00C617C4"/>
    <w:rsid w:val="00C62100"/>
    <w:rsid w:val="00C63CB8"/>
    <w:rsid w:val="00C64552"/>
    <w:rsid w:val="00C65658"/>
    <w:rsid w:val="00C65FFA"/>
    <w:rsid w:val="00C664BA"/>
    <w:rsid w:val="00C6705A"/>
    <w:rsid w:val="00C67B1B"/>
    <w:rsid w:val="00C67C78"/>
    <w:rsid w:val="00C70D12"/>
    <w:rsid w:val="00C7118C"/>
    <w:rsid w:val="00C71DC6"/>
    <w:rsid w:val="00C72201"/>
    <w:rsid w:val="00C72E87"/>
    <w:rsid w:val="00C72EC9"/>
    <w:rsid w:val="00C72FFA"/>
    <w:rsid w:val="00C75036"/>
    <w:rsid w:val="00C754BF"/>
    <w:rsid w:val="00C75E30"/>
    <w:rsid w:val="00C76982"/>
    <w:rsid w:val="00C76AEF"/>
    <w:rsid w:val="00C7705D"/>
    <w:rsid w:val="00C778D9"/>
    <w:rsid w:val="00C80412"/>
    <w:rsid w:val="00C809F8"/>
    <w:rsid w:val="00C80F19"/>
    <w:rsid w:val="00C83730"/>
    <w:rsid w:val="00C83933"/>
    <w:rsid w:val="00C83973"/>
    <w:rsid w:val="00C83C92"/>
    <w:rsid w:val="00C8562E"/>
    <w:rsid w:val="00C85970"/>
    <w:rsid w:val="00C85B2C"/>
    <w:rsid w:val="00C869E6"/>
    <w:rsid w:val="00C86C3D"/>
    <w:rsid w:val="00C86F3C"/>
    <w:rsid w:val="00C87123"/>
    <w:rsid w:val="00C90DEB"/>
    <w:rsid w:val="00C92E62"/>
    <w:rsid w:val="00C9399E"/>
    <w:rsid w:val="00C93C3C"/>
    <w:rsid w:val="00C943EE"/>
    <w:rsid w:val="00C94CD5"/>
    <w:rsid w:val="00C95F85"/>
    <w:rsid w:val="00C96A53"/>
    <w:rsid w:val="00C96F4E"/>
    <w:rsid w:val="00C976D7"/>
    <w:rsid w:val="00C97BA1"/>
    <w:rsid w:val="00CA0267"/>
    <w:rsid w:val="00CA2B8B"/>
    <w:rsid w:val="00CA2C95"/>
    <w:rsid w:val="00CA351B"/>
    <w:rsid w:val="00CA41C7"/>
    <w:rsid w:val="00CA6C80"/>
    <w:rsid w:val="00CA723C"/>
    <w:rsid w:val="00CA7833"/>
    <w:rsid w:val="00CB008E"/>
    <w:rsid w:val="00CB01D3"/>
    <w:rsid w:val="00CB083E"/>
    <w:rsid w:val="00CB144F"/>
    <w:rsid w:val="00CB1612"/>
    <w:rsid w:val="00CB1D18"/>
    <w:rsid w:val="00CB2299"/>
    <w:rsid w:val="00CB245E"/>
    <w:rsid w:val="00CB2972"/>
    <w:rsid w:val="00CB3AA2"/>
    <w:rsid w:val="00CB3D33"/>
    <w:rsid w:val="00CB4598"/>
    <w:rsid w:val="00CB50BF"/>
    <w:rsid w:val="00CB56E9"/>
    <w:rsid w:val="00CB5BEB"/>
    <w:rsid w:val="00CB65CA"/>
    <w:rsid w:val="00CC10F9"/>
    <w:rsid w:val="00CC129E"/>
    <w:rsid w:val="00CC134A"/>
    <w:rsid w:val="00CC19E3"/>
    <w:rsid w:val="00CC1C0D"/>
    <w:rsid w:val="00CC2622"/>
    <w:rsid w:val="00CC2E88"/>
    <w:rsid w:val="00CC3B61"/>
    <w:rsid w:val="00CC3F12"/>
    <w:rsid w:val="00CC4435"/>
    <w:rsid w:val="00CC4626"/>
    <w:rsid w:val="00CC4732"/>
    <w:rsid w:val="00CC4D88"/>
    <w:rsid w:val="00CC62D3"/>
    <w:rsid w:val="00CC6520"/>
    <w:rsid w:val="00CC6BB7"/>
    <w:rsid w:val="00CC730C"/>
    <w:rsid w:val="00CD1240"/>
    <w:rsid w:val="00CD201E"/>
    <w:rsid w:val="00CD21BC"/>
    <w:rsid w:val="00CD3B7D"/>
    <w:rsid w:val="00CD3CE2"/>
    <w:rsid w:val="00CD4236"/>
    <w:rsid w:val="00CD45C2"/>
    <w:rsid w:val="00CD5583"/>
    <w:rsid w:val="00CD5647"/>
    <w:rsid w:val="00CD5926"/>
    <w:rsid w:val="00CD5D8F"/>
    <w:rsid w:val="00CD66B9"/>
    <w:rsid w:val="00CD6DA7"/>
    <w:rsid w:val="00CD6F98"/>
    <w:rsid w:val="00CD738B"/>
    <w:rsid w:val="00CE014E"/>
    <w:rsid w:val="00CE128E"/>
    <w:rsid w:val="00CE17BB"/>
    <w:rsid w:val="00CE1ABE"/>
    <w:rsid w:val="00CE2DE8"/>
    <w:rsid w:val="00CE38F5"/>
    <w:rsid w:val="00CE55F7"/>
    <w:rsid w:val="00CE597F"/>
    <w:rsid w:val="00CE5C26"/>
    <w:rsid w:val="00CE5C88"/>
    <w:rsid w:val="00CF11D6"/>
    <w:rsid w:val="00CF1469"/>
    <w:rsid w:val="00CF19B0"/>
    <w:rsid w:val="00CF1E74"/>
    <w:rsid w:val="00CF200C"/>
    <w:rsid w:val="00CF2BFD"/>
    <w:rsid w:val="00CF3D10"/>
    <w:rsid w:val="00CF45B7"/>
    <w:rsid w:val="00CF5072"/>
    <w:rsid w:val="00CF517D"/>
    <w:rsid w:val="00CF549B"/>
    <w:rsid w:val="00CF658C"/>
    <w:rsid w:val="00CF7751"/>
    <w:rsid w:val="00D0043D"/>
    <w:rsid w:val="00D007C3"/>
    <w:rsid w:val="00D00B80"/>
    <w:rsid w:val="00D00EED"/>
    <w:rsid w:val="00D01D17"/>
    <w:rsid w:val="00D02038"/>
    <w:rsid w:val="00D04B04"/>
    <w:rsid w:val="00D04EB2"/>
    <w:rsid w:val="00D1012A"/>
    <w:rsid w:val="00D106A6"/>
    <w:rsid w:val="00D10731"/>
    <w:rsid w:val="00D129B5"/>
    <w:rsid w:val="00D14015"/>
    <w:rsid w:val="00D159AC"/>
    <w:rsid w:val="00D15A37"/>
    <w:rsid w:val="00D15E91"/>
    <w:rsid w:val="00D20172"/>
    <w:rsid w:val="00D21C96"/>
    <w:rsid w:val="00D22AF7"/>
    <w:rsid w:val="00D231CF"/>
    <w:rsid w:val="00D238FA"/>
    <w:rsid w:val="00D24363"/>
    <w:rsid w:val="00D24A26"/>
    <w:rsid w:val="00D24DB7"/>
    <w:rsid w:val="00D24E2A"/>
    <w:rsid w:val="00D2527A"/>
    <w:rsid w:val="00D25ED5"/>
    <w:rsid w:val="00D26622"/>
    <w:rsid w:val="00D26FBB"/>
    <w:rsid w:val="00D30B95"/>
    <w:rsid w:val="00D31AF5"/>
    <w:rsid w:val="00D31D2A"/>
    <w:rsid w:val="00D32FC6"/>
    <w:rsid w:val="00D3310F"/>
    <w:rsid w:val="00D33995"/>
    <w:rsid w:val="00D340A4"/>
    <w:rsid w:val="00D350C3"/>
    <w:rsid w:val="00D36007"/>
    <w:rsid w:val="00D40B67"/>
    <w:rsid w:val="00D42752"/>
    <w:rsid w:val="00D42E7F"/>
    <w:rsid w:val="00D43612"/>
    <w:rsid w:val="00D43848"/>
    <w:rsid w:val="00D448D4"/>
    <w:rsid w:val="00D452B1"/>
    <w:rsid w:val="00D45591"/>
    <w:rsid w:val="00D45A61"/>
    <w:rsid w:val="00D475BD"/>
    <w:rsid w:val="00D476E7"/>
    <w:rsid w:val="00D47789"/>
    <w:rsid w:val="00D478D7"/>
    <w:rsid w:val="00D50561"/>
    <w:rsid w:val="00D50E48"/>
    <w:rsid w:val="00D519E9"/>
    <w:rsid w:val="00D53A87"/>
    <w:rsid w:val="00D54784"/>
    <w:rsid w:val="00D54CB8"/>
    <w:rsid w:val="00D55FCB"/>
    <w:rsid w:val="00D56797"/>
    <w:rsid w:val="00D61685"/>
    <w:rsid w:val="00D61D77"/>
    <w:rsid w:val="00D62B71"/>
    <w:rsid w:val="00D62C9B"/>
    <w:rsid w:val="00D6311A"/>
    <w:rsid w:val="00D63B17"/>
    <w:rsid w:val="00D6497C"/>
    <w:rsid w:val="00D64DD2"/>
    <w:rsid w:val="00D65D7B"/>
    <w:rsid w:val="00D65FD1"/>
    <w:rsid w:val="00D67EE9"/>
    <w:rsid w:val="00D71D81"/>
    <w:rsid w:val="00D72E1B"/>
    <w:rsid w:val="00D73B08"/>
    <w:rsid w:val="00D7446C"/>
    <w:rsid w:val="00D75E00"/>
    <w:rsid w:val="00D76A46"/>
    <w:rsid w:val="00D77783"/>
    <w:rsid w:val="00D80AAB"/>
    <w:rsid w:val="00D8190D"/>
    <w:rsid w:val="00D81E14"/>
    <w:rsid w:val="00D8245B"/>
    <w:rsid w:val="00D82A6B"/>
    <w:rsid w:val="00D83202"/>
    <w:rsid w:val="00D83DB7"/>
    <w:rsid w:val="00D85918"/>
    <w:rsid w:val="00D8609A"/>
    <w:rsid w:val="00D876FD"/>
    <w:rsid w:val="00D907C6"/>
    <w:rsid w:val="00D92E49"/>
    <w:rsid w:val="00D92F57"/>
    <w:rsid w:val="00D9512B"/>
    <w:rsid w:val="00D955B6"/>
    <w:rsid w:val="00D95B20"/>
    <w:rsid w:val="00D968A0"/>
    <w:rsid w:val="00D97274"/>
    <w:rsid w:val="00D97A7B"/>
    <w:rsid w:val="00D97A91"/>
    <w:rsid w:val="00DA1835"/>
    <w:rsid w:val="00DA1CEE"/>
    <w:rsid w:val="00DA219F"/>
    <w:rsid w:val="00DA25E7"/>
    <w:rsid w:val="00DA25F4"/>
    <w:rsid w:val="00DA46B0"/>
    <w:rsid w:val="00DA5162"/>
    <w:rsid w:val="00DA5E21"/>
    <w:rsid w:val="00DA6ADE"/>
    <w:rsid w:val="00DA6C0D"/>
    <w:rsid w:val="00DA6C48"/>
    <w:rsid w:val="00DA6DC0"/>
    <w:rsid w:val="00DB0391"/>
    <w:rsid w:val="00DB169B"/>
    <w:rsid w:val="00DB2380"/>
    <w:rsid w:val="00DB26E6"/>
    <w:rsid w:val="00DB2E4C"/>
    <w:rsid w:val="00DB38AD"/>
    <w:rsid w:val="00DB4F76"/>
    <w:rsid w:val="00DB6544"/>
    <w:rsid w:val="00DB77F8"/>
    <w:rsid w:val="00DB7B58"/>
    <w:rsid w:val="00DC11D8"/>
    <w:rsid w:val="00DC15BE"/>
    <w:rsid w:val="00DC3066"/>
    <w:rsid w:val="00DC35C2"/>
    <w:rsid w:val="00DC54C4"/>
    <w:rsid w:val="00DC5A9D"/>
    <w:rsid w:val="00DC6D6E"/>
    <w:rsid w:val="00DC771C"/>
    <w:rsid w:val="00DC79CC"/>
    <w:rsid w:val="00DD1A1A"/>
    <w:rsid w:val="00DD31D7"/>
    <w:rsid w:val="00DD33DF"/>
    <w:rsid w:val="00DD35E2"/>
    <w:rsid w:val="00DD3917"/>
    <w:rsid w:val="00DD67CF"/>
    <w:rsid w:val="00DD7A0B"/>
    <w:rsid w:val="00DD7C24"/>
    <w:rsid w:val="00DD7E36"/>
    <w:rsid w:val="00DE0759"/>
    <w:rsid w:val="00DE1396"/>
    <w:rsid w:val="00DE1880"/>
    <w:rsid w:val="00DE1C2B"/>
    <w:rsid w:val="00DE4816"/>
    <w:rsid w:val="00DE4DE2"/>
    <w:rsid w:val="00DF00C7"/>
    <w:rsid w:val="00DF0665"/>
    <w:rsid w:val="00DF16D2"/>
    <w:rsid w:val="00DF24CB"/>
    <w:rsid w:val="00DF2AF5"/>
    <w:rsid w:val="00DF2B15"/>
    <w:rsid w:val="00DF33BB"/>
    <w:rsid w:val="00DF4113"/>
    <w:rsid w:val="00DF54C8"/>
    <w:rsid w:val="00E02052"/>
    <w:rsid w:val="00E028F4"/>
    <w:rsid w:val="00E0319D"/>
    <w:rsid w:val="00E04A62"/>
    <w:rsid w:val="00E05AA2"/>
    <w:rsid w:val="00E05F59"/>
    <w:rsid w:val="00E05FB5"/>
    <w:rsid w:val="00E064AE"/>
    <w:rsid w:val="00E07FEF"/>
    <w:rsid w:val="00E11407"/>
    <w:rsid w:val="00E132B2"/>
    <w:rsid w:val="00E13666"/>
    <w:rsid w:val="00E14FBB"/>
    <w:rsid w:val="00E172C6"/>
    <w:rsid w:val="00E20189"/>
    <w:rsid w:val="00E2029B"/>
    <w:rsid w:val="00E22557"/>
    <w:rsid w:val="00E22F10"/>
    <w:rsid w:val="00E2303B"/>
    <w:rsid w:val="00E24102"/>
    <w:rsid w:val="00E24C38"/>
    <w:rsid w:val="00E24EF4"/>
    <w:rsid w:val="00E251C4"/>
    <w:rsid w:val="00E254F0"/>
    <w:rsid w:val="00E25655"/>
    <w:rsid w:val="00E26CA7"/>
    <w:rsid w:val="00E27162"/>
    <w:rsid w:val="00E275BD"/>
    <w:rsid w:val="00E30FC3"/>
    <w:rsid w:val="00E31E46"/>
    <w:rsid w:val="00E31F27"/>
    <w:rsid w:val="00E326C6"/>
    <w:rsid w:val="00E337B9"/>
    <w:rsid w:val="00E33BCA"/>
    <w:rsid w:val="00E3425A"/>
    <w:rsid w:val="00E347D2"/>
    <w:rsid w:val="00E34F17"/>
    <w:rsid w:val="00E3618B"/>
    <w:rsid w:val="00E37A51"/>
    <w:rsid w:val="00E37E76"/>
    <w:rsid w:val="00E4040B"/>
    <w:rsid w:val="00E41613"/>
    <w:rsid w:val="00E418B2"/>
    <w:rsid w:val="00E42E3F"/>
    <w:rsid w:val="00E43063"/>
    <w:rsid w:val="00E43623"/>
    <w:rsid w:val="00E43D83"/>
    <w:rsid w:val="00E43E89"/>
    <w:rsid w:val="00E44294"/>
    <w:rsid w:val="00E44A4A"/>
    <w:rsid w:val="00E44CEF"/>
    <w:rsid w:val="00E4563D"/>
    <w:rsid w:val="00E45C48"/>
    <w:rsid w:val="00E46590"/>
    <w:rsid w:val="00E4670F"/>
    <w:rsid w:val="00E47453"/>
    <w:rsid w:val="00E478F6"/>
    <w:rsid w:val="00E50020"/>
    <w:rsid w:val="00E51C10"/>
    <w:rsid w:val="00E5241C"/>
    <w:rsid w:val="00E52BD6"/>
    <w:rsid w:val="00E5356E"/>
    <w:rsid w:val="00E55176"/>
    <w:rsid w:val="00E55217"/>
    <w:rsid w:val="00E559C6"/>
    <w:rsid w:val="00E55B96"/>
    <w:rsid w:val="00E560DA"/>
    <w:rsid w:val="00E568C0"/>
    <w:rsid w:val="00E56EBF"/>
    <w:rsid w:val="00E57144"/>
    <w:rsid w:val="00E5759C"/>
    <w:rsid w:val="00E57BE4"/>
    <w:rsid w:val="00E57C81"/>
    <w:rsid w:val="00E57EEB"/>
    <w:rsid w:val="00E600F5"/>
    <w:rsid w:val="00E60A55"/>
    <w:rsid w:val="00E61564"/>
    <w:rsid w:val="00E6179E"/>
    <w:rsid w:val="00E62BB6"/>
    <w:rsid w:val="00E6425C"/>
    <w:rsid w:val="00E657CE"/>
    <w:rsid w:val="00E65CBC"/>
    <w:rsid w:val="00E66C60"/>
    <w:rsid w:val="00E6701B"/>
    <w:rsid w:val="00E673A9"/>
    <w:rsid w:val="00E7062D"/>
    <w:rsid w:val="00E7228B"/>
    <w:rsid w:val="00E73004"/>
    <w:rsid w:val="00E73823"/>
    <w:rsid w:val="00E73FBA"/>
    <w:rsid w:val="00E74A55"/>
    <w:rsid w:val="00E75471"/>
    <w:rsid w:val="00E77136"/>
    <w:rsid w:val="00E77528"/>
    <w:rsid w:val="00E80134"/>
    <w:rsid w:val="00E805B7"/>
    <w:rsid w:val="00E80939"/>
    <w:rsid w:val="00E81652"/>
    <w:rsid w:val="00E81E97"/>
    <w:rsid w:val="00E82385"/>
    <w:rsid w:val="00E82552"/>
    <w:rsid w:val="00E83293"/>
    <w:rsid w:val="00E83A27"/>
    <w:rsid w:val="00E84D9A"/>
    <w:rsid w:val="00E854D1"/>
    <w:rsid w:val="00E90BBC"/>
    <w:rsid w:val="00E91A6E"/>
    <w:rsid w:val="00E92489"/>
    <w:rsid w:val="00E92F19"/>
    <w:rsid w:val="00E93195"/>
    <w:rsid w:val="00E94E1C"/>
    <w:rsid w:val="00E9512C"/>
    <w:rsid w:val="00E95193"/>
    <w:rsid w:val="00E955E2"/>
    <w:rsid w:val="00E95C99"/>
    <w:rsid w:val="00E96720"/>
    <w:rsid w:val="00E97654"/>
    <w:rsid w:val="00EA08EB"/>
    <w:rsid w:val="00EA193D"/>
    <w:rsid w:val="00EA258A"/>
    <w:rsid w:val="00EA272F"/>
    <w:rsid w:val="00EA2B40"/>
    <w:rsid w:val="00EA43F1"/>
    <w:rsid w:val="00EA4689"/>
    <w:rsid w:val="00EA69C5"/>
    <w:rsid w:val="00EA6E89"/>
    <w:rsid w:val="00EA7962"/>
    <w:rsid w:val="00EB00E1"/>
    <w:rsid w:val="00EB02EE"/>
    <w:rsid w:val="00EB0449"/>
    <w:rsid w:val="00EB0EF1"/>
    <w:rsid w:val="00EB18DC"/>
    <w:rsid w:val="00EB215D"/>
    <w:rsid w:val="00EB262D"/>
    <w:rsid w:val="00EB32FE"/>
    <w:rsid w:val="00EB3D5A"/>
    <w:rsid w:val="00EB545C"/>
    <w:rsid w:val="00EB6B7C"/>
    <w:rsid w:val="00EB6E47"/>
    <w:rsid w:val="00EB7403"/>
    <w:rsid w:val="00EB7C38"/>
    <w:rsid w:val="00EC0F27"/>
    <w:rsid w:val="00EC1365"/>
    <w:rsid w:val="00EC1EEB"/>
    <w:rsid w:val="00EC44EF"/>
    <w:rsid w:val="00EC4CB5"/>
    <w:rsid w:val="00EC5521"/>
    <w:rsid w:val="00EC6B6A"/>
    <w:rsid w:val="00EC6D77"/>
    <w:rsid w:val="00ED01E4"/>
    <w:rsid w:val="00ED0488"/>
    <w:rsid w:val="00ED1045"/>
    <w:rsid w:val="00ED1220"/>
    <w:rsid w:val="00ED2273"/>
    <w:rsid w:val="00ED2FA3"/>
    <w:rsid w:val="00ED3753"/>
    <w:rsid w:val="00ED3D62"/>
    <w:rsid w:val="00ED4405"/>
    <w:rsid w:val="00ED5453"/>
    <w:rsid w:val="00ED561C"/>
    <w:rsid w:val="00ED6ADA"/>
    <w:rsid w:val="00ED7143"/>
    <w:rsid w:val="00ED7451"/>
    <w:rsid w:val="00ED7B36"/>
    <w:rsid w:val="00EE078B"/>
    <w:rsid w:val="00EE0E45"/>
    <w:rsid w:val="00EE408D"/>
    <w:rsid w:val="00EE45B0"/>
    <w:rsid w:val="00EE46D6"/>
    <w:rsid w:val="00EE5881"/>
    <w:rsid w:val="00EE7FE0"/>
    <w:rsid w:val="00EF0FF8"/>
    <w:rsid w:val="00EF1FCA"/>
    <w:rsid w:val="00EF256E"/>
    <w:rsid w:val="00EF2AC5"/>
    <w:rsid w:val="00EF2CCE"/>
    <w:rsid w:val="00EF3DBD"/>
    <w:rsid w:val="00EF4E29"/>
    <w:rsid w:val="00EF4EB2"/>
    <w:rsid w:val="00EF5150"/>
    <w:rsid w:val="00EF6A39"/>
    <w:rsid w:val="00EF70CB"/>
    <w:rsid w:val="00EF7131"/>
    <w:rsid w:val="00F00E4D"/>
    <w:rsid w:val="00F0242A"/>
    <w:rsid w:val="00F035AE"/>
    <w:rsid w:val="00F03900"/>
    <w:rsid w:val="00F07155"/>
    <w:rsid w:val="00F07F98"/>
    <w:rsid w:val="00F103D1"/>
    <w:rsid w:val="00F10DFB"/>
    <w:rsid w:val="00F114E3"/>
    <w:rsid w:val="00F1438D"/>
    <w:rsid w:val="00F1445E"/>
    <w:rsid w:val="00F15F4F"/>
    <w:rsid w:val="00F1643D"/>
    <w:rsid w:val="00F17AB6"/>
    <w:rsid w:val="00F2017F"/>
    <w:rsid w:val="00F20F38"/>
    <w:rsid w:val="00F232F1"/>
    <w:rsid w:val="00F23E4B"/>
    <w:rsid w:val="00F25F7E"/>
    <w:rsid w:val="00F2763A"/>
    <w:rsid w:val="00F278FC"/>
    <w:rsid w:val="00F30D69"/>
    <w:rsid w:val="00F31819"/>
    <w:rsid w:val="00F32BC2"/>
    <w:rsid w:val="00F338E7"/>
    <w:rsid w:val="00F339C1"/>
    <w:rsid w:val="00F34356"/>
    <w:rsid w:val="00F34551"/>
    <w:rsid w:val="00F34889"/>
    <w:rsid w:val="00F35C2B"/>
    <w:rsid w:val="00F36180"/>
    <w:rsid w:val="00F36830"/>
    <w:rsid w:val="00F407F7"/>
    <w:rsid w:val="00F40827"/>
    <w:rsid w:val="00F40BCE"/>
    <w:rsid w:val="00F40CA7"/>
    <w:rsid w:val="00F41EF1"/>
    <w:rsid w:val="00F4227C"/>
    <w:rsid w:val="00F42B01"/>
    <w:rsid w:val="00F42E8B"/>
    <w:rsid w:val="00F436D2"/>
    <w:rsid w:val="00F4496B"/>
    <w:rsid w:val="00F451C7"/>
    <w:rsid w:val="00F45CFA"/>
    <w:rsid w:val="00F45E6B"/>
    <w:rsid w:val="00F46E32"/>
    <w:rsid w:val="00F46E35"/>
    <w:rsid w:val="00F474CD"/>
    <w:rsid w:val="00F47944"/>
    <w:rsid w:val="00F50199"/>
    <w:rsid w:val="00F5074B"/>
    <w:rsid w:val="00F50910"/>
    <w:rsid w:val="00F50B85"/>
    <w:rsid w:val="00F51E62"/>
    <w:rsid w:val="00F53021"/>
    <w:rsid w:val="00F5307E"/>
    <w:rsid w:val="00F53D4E"/>
    <w:rsid w:val="00F541DF"/>
    <w:rsid w:val="00F543A5"/>
    <w:rsid w:val="00F548B8"/>
    <w:rsid w:val="00F54C02"/>
    <w:rsid w:val="00F54C6C"/>
    <w:rsid w:val="00F55272"/>
    <w:rsid w:val="00F55649"/>
    <w:rsid w:val="00F56015"/>
    <w:rsid w:val="00F565BC"/>
    <w:rsid w:val="00F56DF0"/>
    <w:rsid w:val="00F575B9"/>
    <w:rsid w:val="00F5798E"/>
    <w:rsid w:val="00F57E94"/>
    <w:rsid w:val="00F60971"/>
    <w:rsid w:val="00F60BBE"/>
    <w:rsid w:val="00F616D9"/>
    <w:rsid w:val="00F61C81"/>
    <w:rsid w:val="00F62494"/>
    <w:rsid w:val="00F63331"/>
    <w:rsid w:val="00F65D75"/>
    <w:rsid w:val="00F65F5D"/>
    <w:rsid w:val="00F66D76"/>
    <w:rsid w:val="00F66F42"/>
    <w:rsid w:val="00F67099"/>
    <w:rsid w:val="00F6786E"/>
    <w:rsid w:val="00F67CE0"/>
    <w:rsid w:val="00F67D9F"/>
    <w:rsid w:val="00F71BF7"/>
    <w:rsid w:val="00F7220B"/>
    <w:rsid w:val="00F72EFA"/>
    <w:rsid w:val="00F73F2C"/>
    <w:rsid w:val="00F7442B"/>
    <w:rsid w:val="00F74931"/>
    <w:rsid w:val="00F74EEE"/>
    <w:rsid w:val="00F76B97"/>
    <w:rsid w:val="00F77F03"/>
    <w:rsid w:val="00F80460"/>
    <w:rsid w:val="00F81316"/>
    <w:rsid w:val="00F8154B"/>
    <w:rsid w:val="00F82659"/>
    <w:rsid w:val="00F83587"/>
    <w:rsid w:val="00F835A4"/>
    <w:rsid w:val="00F8372F"/>
    <w:rsid w:val="00F8388A"/>
    <w:rsid w:val="00F84518"/>
    <w:rsid w:val="00F84C50"/>
    <w:rsid w:val="00F85E60"/>
    <w:rsid w:val="00F86EEA"/>
    <w:rsid w:val="00F8704F"/>
    <w:rsid w:val="00F873D7"/>
    <w:rsid w:val="00F877EC"/>
    <w:rsid w:val="00F90538"/>
    <w:rsid w:val="00F90BD4"/>
    <w:rsid w:val="00F9143D"/>
    <w:rsid w:val="00F9153F"/>
    <w:rsid w:val="00F926B3"/>
    <w:rsid w:val="00F92FBA"/>
    <w:rsid w:val="00F96F69"/>
    <w:rsid w:val="00F97558"/>
    <w:rsid w:val="00FA00C0"/>
    <w:rsid w:val="00FA1895"/>
    <w:rsid w:val="00FA1AD4"/>
    <w:rsid w:val="00FA1B74"/>
    <w:rsid w:val="00FA2EB4"/>
    <w:rsid w:val="00FA3905"/>
    <w:rsid w:val="00FA6196"/>
    <w:rsid w:val="00FA65EC"/>
    <w:rsid w:val="00FA74A5"/>
    <w:rsid w:val="00FA7603"/>
    <w:rsid w:val="00FB1063"/>
    <w:rsid w:val="00FB2210"/>
    <w:rsid w:val="00FB2395"/>
    <w:rsid w:val="00FB3CF1"/>
    <w:rsid w:val="00FB4218"/>
    <w:rsid w:val="00FB5650"/>
    <w:rsid w:val="00FB7449"/>
    <w:rsid w:val="00FC04FA"/>
    <w:rsid w:val="00FC1AD5"/>
    <w:rsid w:val="00FC215C"/>
    <w:rsid w:val="00FC21C8"/>
    <w:rsid w:val="00FC226F"/>
    <w:rsid w:val="00FC26C5"/>
    <w:rsid w:val="00FC2772"/>
    <w:rsid w:val="00FC2BC5"/>
    <w:rsid w:val="00FC390B"/>
    <w:rsid w:val="00FC3DD7"/>
    <w:rsid w:val="00FC43FB"/>
    <w:rsid w:val="00FC4B0F"/>
    <w:rsid w:val="00FD0B6C"/>
    <w:rsid w:val="00FD0E3F"/>
    <w:rsid w:val="00FD16C1"/>
    <w:rsid w:val="00FD189F"/>
    <w:rsid w:val="00FD226E"/>
    <w:rsid w:val="00FD2518"/>
    <w:rsid w:val="00FD318F"/>
    <w:rsid w:val="00FD3DFE"/>
    <w:rsid w:val="00FD7B42"/>
    <w:rsid w:val="00FE08DB"/>
    <w:rsid w:val="00FE1935"/>
    <w:rsid w:val="00FE2AC2"/>
    <w:rsid w:val="00FE2FBC"/>
    <w:rsid w:val="00FE3AF2"/>
    <w:rsid w:val="00FE47B4"/>
    <w:rsid w:val="00FE498D"/>
    <w:rsid w:val="00FE506A"/>
    <w:rsid w:val="00FF1EAD"/>
    <w:rsid w:val="00FF2937"/>
    <w:rsid w:val="00FF3220"/>
    <w:rsid w:val="00FF346B"/>
    <w:rsid w:val="00FF4B3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AB0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75B9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rsid w:val="002C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7B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D1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A1A"/>
  </w:style>
  <w:style w:type="paragraph" w:styleId="CommentSubject">
    <w:name w:val="annotation subject"/>
    <w:basedOn w:val="CommentText"/>
    <w:next w:val="CommentText"/>
    <w:link w:val="CommentSubjectChar"/>
    <w:rsid w:val="00DD1A1A"/>
    <w:rPr>
      <w:b/>
      <w:bCs/>
    </w:rPr>
  </w:style>
  <w:style w:type="character" w:customStyle="1" w:styleId="CommentSubjectChar">
    <w:name w:val="Comment Subject Char"/>
    <w:link w:val="CommentSubject"/>
    <w:rsid w:val="00DD1A1A"/>
    <w:rPr>
      <w:b/>
      <w:bCs/>
    </w:rPr>
  </w:style>
  <w:style w:type="paragraph" w:customStyle="1" w:styleId="Standard">
    <w:name w:val="Standard"/>
    <w:basedOn w:val="Normal"/>
    <w:rsid w:val="008D1342"/>
    <w:pPr>
      <w:autoSpaceDN w:val="0"/>
      <w:spacing w:after="200" w:line="276" w:lineRule="auto"/>
    </w:pPr>
    <w:rPr>
      <w:rFonts w:eastAsia="Calibri"/>
      <w:lang w:eastAsia="en-US"/>
    </w:rPr>
  </w:style>
  <w:style w:type="paragraph" w:styleId="ListParagraph">
    <w:name w:val="List Paragraph"/>
    <w:basedOn w:val="Normal"/>
    <w:uiPriority w:val="72"/>
    <w:rsid w:val="00DD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0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575B9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rsid w:val="002C7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7B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D1A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A1A"/>
  </w:style>
  <w:style w:type="paragraph" w:styleId="CommentSubject">
    <w:name w:val="annotation subject"/>
    <w:basedOn w:val="CommentText"/>
    <w:next w:val="CommentText"/>
    <w:link w:val="CommentSubjectChar"/>
    <w:rsid w:val="00DD1A1A"/>
    <w:rPr>
      <w:b/>
      <w:bCs/>
    </w:rPr>
  </w:style>
  <w:style w:type="character" w:customStyle="1" w:styleId="CommentSubjectChar">
    <w:name w:val="Comment Subject Char"/>
    <w:link w:val="CommentSubject"/>
    <w:rsid w:val="00DD1A1A"/>
    <w:rPr>
      <w:b/>
      <w:bCs/>
    </w:rPr>
  </w:style>
  <w:style w:type="paragraph" w:customStyle="1" w:styleId="Standard">
    <w:name w:val="Standard"/>
    <w:basedOn w:val="Normal"/>
    <w:rsid w:val="008D1342"/>
    <w:pPr>
      <w:autoSpaceDN w:val="0"/>
      <w:spacing w:after="200" w:line="276" w:lineRule="auto"/>
    </w:pPr>
    <w:rPr>
      <w:rFonts w:eastAsia="Calibri"/>
      <w:lang w:eastAsia="en-US"/>
    </w:rPr>
  </w:style>
  <w:style w:type="paragraph" w:styleId="ListParagraph">
    <w:name w:val="List Paragraph"/>
    <w:basedOn w:val="Normal"/>
    <w:uiPriority w:val="72"/>
    <w:rsid w:val="00DD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4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5F72-85EC-3F4F-8F8D-A081A911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</Words>
  <Characters>7093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GHYOOT Catherine (DEVCO)</dc:creator>
  <cp:lastModifiedBy>Jan Karremans</cp:lastModifiedBy>
  <cp:revision>2</cp:revision>
  <cp:lastPrinted>2014-09-22T16:09:00Z</cp:lastPrinted>
  <dcterms:created xsi:type="dcterms:W3CDTF">2014-12-18T08:56:00Z</dcterms:created>
  <dcterms:modified xsi:type="dcterms:W3CDTF">2014-12-18T08:56:00Z</dcterms:modified>
</cp:coreProperties>
</file>