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D5" w:rsidRPr="0086394F" w:rsidRDefault="00FE610E" w:rsidP="00FE610E">
      <w:pPr>
        <w:jc w:val="center"/>
        <w:rPr>
          <w:b/>
          <w:lang w:val="en-US"/>
        </w:rPr>
      </w:pPr>
      <w:r w:rsidRPr="0086394F">
        <w:rPr>
          <w:b/>
          <w:lang w:val="en-US"/>
        </w:rPr>
        <w:t xml:space="preserve">Component </w:t>
      </w:r>
      <w:r w:rsidR="005B6715">
        <w:rPr>
          <w:b/>
          <w:lang w:val="en-US"/>
        </w:rPr>
        <w:t>7</w:t>
      </w:r>
    </w:p>
    <w:p w:rsidR="00FE610E" w:rsidRPr="0086394F" w:rsidRDefault="005B6715" w:rsidP="00FE610E">
      <w:pPr>
        <w:jc w:val="center"/>
        <w:rPr>
          <w:b/>
          <w:lang w:val="en-US"/>
        </w:rPr>
      </w:pPr>
      <w:r>
        <w:rPr>
          <w:b/>
          <w:lang w:val="en-US"/>
        </w:rPr>
        <w:t>Internal collaboration</w:t>
      </w:r>
    </w:p>
    <w:p w:rsidR="00FE610E" w:rsidRDefault="00FE610E" w:rsidP="00FE610E">
      <w:pPr>
        <w:jc w:val="center"/>
        <w:rPr>
          <w:b/>
        </w:rPr>
      </w:pPr>
      <w:r w:rsidRPr="00FE610E">
        <w:rPr>
          <w:b/>
        </w:rPr>
        <w:t>High level business requirements</w:t>
      </w:r>
    </w:p>
    <w:p w:rsidR="003421FB" w:rsidRPr="003421FB" w:rsidRDefault="003421FB" w:rsidP="003421FB">
      <w:r w:rsidRPr="003421FB">
        <w:t xml:space="preserve">Version: </w:t>
      </w:r>
      <w:r w:rsidR="00334832">
        <w:t>v0.2 of 31</w:t>
      </w:r>
      <w:bookmarkStart w:id="0" w:name="_GoBack"/>
      <w:bookmarkEnd w:id="0"/>
      <w:r w:rsidRPr="003421FB">
        <w:t>/03/2015</w:t>
      </w:r>
    </w:p>
    <w:p w:rsidR="003421FB" w:rsidRDefault="003421FB" w:rsidP="003421FB">
      <w:r w:rsidRPr="003421FB">
        <w:t>Author: TF/D</w:t>
      </w:r>
      <w:r w:rsidR="00696D4D">
        <w:t xml:space="preserve"> </w:t>
      </w:r>
      <w:r w:rsidRPr="003421FB">
        <w:t>T</w:t>
      </w:r>
      <w:r w:rsidR="00696D4D">
        <w:t>hieulin</w:t>
      </w:r>
    </w:p>
    <w:tbl>
      <w:tblPr>
        <w:tblStyle w:val="TableGrid"/>
        <w:tblW w:w="0" w:type="auto"/>
        <w:tblLook w:val="04A0" w:firstRow="1" w:lastRow="0" w:firstColumn="1" w:lastColumn="0" w:noHBand="0" w:noVBand="1"/>
      </w:tblPr>
      <w:tblGrid>
        <w:gridCol w:w="9212"/>
      </w:tblGrid>
      <w:tr w:rsidR="003421FB" w:rsidTr="003421FB">
        <w:tc>
          <w:tcPr>
            <w:tcW w:w="9212" w:type="dxa"/>
          </w:tcPr>
          <w:p w:rsidR="003421FB" w:rsidRDefault="003421FB" w:rsidP="001C6B97">
            <w:pPr>
              <w:spacing w:after="120"/>
            </w:pPr>
            <w:r>
              <w:t>Summary:</w:t>
            </w:r>
          </w:p>
          <w:p w:rsidR="00AB3063" w:rsidRDefault="00D62D69" w:rsidP="00AB3063">
            <w:pPr>
              <w:spacing w:after="120"/>
            </w:pPr>
            <w:r>
              <w:t xml:space="preserve">The current IT tools offer very few opportunities for collaborative work with the exception of capacity for dev which is more a platform for exchanging ideas rather than a tool allowing working efficiently on documents. Another difficulty is to identify the right interlocutor as existing tools can only make a link between an actor and the unit or delegation it belongs to, in the best case with an indication of the nature of its tasks (intranet for HQ staff) but never about his portfolio. Other gaps cover the absence of cabinet involvment  </w:t>
            </w:r>
            <w:r w:rsidR="00DA28EA">
              <w:t>in the workflows associated to decision making, the difficulty for back up colleagues to catch quickly what they have to do in the absence of proper hand over, and the difficulty for managers to extract what actions have been performed in a given period of time according to their priorities or areas of interest.</w:t>
            </w:r>
          </w:p>
          <w:p w:rsidR="00D12641" w:rsidRDefault="00AB3063" w:rsidP="00AB3063">
            <w:pPr>
              <w:spacing w:after="120"/>
            </w:pPr>
            <w:r>
              <w:t>With regard to internal collaboration the system:</w:t>
            </w:r>
          </w:p>
          <w:p w:rsidR="00AB3063" w:rsidRDefault="004670B3" w:rsidP="00AB3063">
            <w:pPr>
              <w:pStyle w:val="ListParagraph"/>
              <w:numPr>
                <w:ilvl w:val="0"/>
                <w:numId w:val="13"/>
              </w:numPr>
              <w:spacing w:after="120"/>
            </w:pPr>
            <w:r>
              <w:t xml:space="preserve">Collaborative tool: </w:t>
            </w:r>
            <w:r w:rsidR="00AB3063">
              <w:t xml:space="preserve">Must offer to work on a collaborative way on documents, capitalising comments, keeping memory of who did/said what, </w:t>
            </w:r>
            <w:r w:rsidR="004A56D7">
              <w:t xml:space="preserve">to work </w:t>
            </w:r>
            <w:r w:rsidR="00AB3063">
              <w:t>in parallel and not only in a sequential way</w:t>
            </w:r>
            <w:r w:rsidR="00E75962">
              <w:t>;</w:t>
            </w:r>
          </w:p>
          <w:p w:rsidR="00AB3063" w:rsidRDefault="004670B3" w:rsidP="00AB3063">
            <w:pPr>
              <w:pStyle w:val="ListParagraph"/>
              <w:numPr>
                <w:ilvl w:val="0"/>
                <w:numId w:val="13"/>
              </w:numPr>
              <w:spacing w:after="120"/>
            </w:pPr>
            <w:r>
              <w:t xml:space="preserve">Who does what: </w:t>
            </w:r>
            <w:r w:rsidR="00E75962">
              <w:t xml:space="preserve">Must offer an access to who does what and who did what (keeping memory of past actions); such information will help to identify the right interlocutor or actor for a specific on-going or past action; it </w:t>
            </w:r>
            <w:r w:rsidR="00EA43AA">
              <w:t>should</w:t>
            </w:r>
            <w:r w:rsidR="00E75962">
              <w:t xml:space="preserve"> help indirectly to build an expert profile for DEVCO staff;</w:t>
            </w:r>
            <w:r w:rsidR="00696D4D">
              <w:t xml:space="preserve"> it will require a proper interface with </w:t>
            </w:r>
            <w:proofErr w:type="spellStart"/>
            <w:r w:rsidR="00696D4D">
              <w:t>Sysper</w:t>
            </w:r>
            <w:proofErr w:type="spellEnd"/>
            <w:r w:rsidR="00696D4D">
              <w:t xml:space="preserve"> 2, and some work in </w:t>
            </w:r>
            <w:proofErr w:type="spellStart"/>
            <w:r w:rsidR="00696D4D">
              <w:t>Sysper</w:t>
            </w:r>
            <w:proofErr w:type="spellEnd"/>
            <w:r w:rsidR="00696D4D">
              <w:t xml:space="preserve"> 2 to get the correct role description;</w:t>
            </w:r>
          </w:p>
          <w:p w:rsidR="00E75962" w:rsidRDefault="004670B3" w:rsidP="00AB3063">
            <w:pPr>
              <w:pStyle w:val="ListParagraph"/>
              <w:numPr>
                <w:ilvl w:val="0"/>
                <w:numId w:val="13"/>
              </w:numPr>
              <w:spacing w:after="120"/>
            </w:pPr>
            <w:r>
              <w:t xml:space="preserve">Cabinet's involvement: </w:t>
            </w:r>
            <w:r w:rsidR="00EA43AA">
              <w:t>Should offer the possibility to integrate Cabinet endorsement in workflows related to decision making on programming (NIP, RIP) as well on actions flagged by Cabinet;</w:t>
            </w:r>
          </w:p>
          <w:p w:rsidR="00EA43AA" w:rsidRDefault="004670B3" w:rsidP="00AB3063">
            <w:pPr>
              <w:pStyle w:val="ListParagraph"/>
              <w:numPr>
                <w:ilvl w:val="0"/>
                <w:numId w:val="13"/>
              </w:numPr>
              <w:spacing w:after="120"/>
            </w:pPr>
            <w:r>
              <w:t xml:space="preserve">Handover: </w:t>
            </w:r>
            <w:r w:rsidR="00EA43AA">
              <w:t>Should offer a hand over like function to be used by back up staff to determine what kind of action they have to perform as back up (</w:t>
            </w:r>
            <w:r w:rsidR="008E72E6">
              <w:t>programme</w:t>
            </w:r>
            <w:r w:rsidR="00EA43AA">
              <w:t xml:space="preserve"> portfolio overview, dashboard with deadlines)</w:t>
            </w:r>
          </w:p>
          <w:p w:rsidR="00EA43AA" w:rsidRDefault="004670B3" w:rsidP="00AB3063">
            <w:pPr>
              <w:pStyle w:val="ListParagraph"/>
              <w:numPr>
                <w:ilvl w:val="0"/>
                <w:numId w:val="13"/>
              </w:numPr>
              <w:spacing w:after="120"/>
            </w:pPr>
            <w:r>
              <w:t xml:space="preserve">Feedback: </w:t>
            </w:r>
            <w:r w:rsidR="00EA43AA">
              <w:t xml:space="preserve">Should offer a "feedback" function for managers to know what key actions have been performed in a given period of time, </w:t>
            </w:r>
            <w:proofErr w:type="spellStart"/>
            <w:r w:rsidR="00EA43AA">
              <w:t>ie</w:t>
            </w:r>
            <w:proofErr w:type="spellEnd"/>
            <w:r w:rsidR="00EA43AA">
              <w:t xml:space="preserve"> in the framework of a given sub-delegation (</w:t>
            </w:r>
            <w:proofErr w:type="spellStart"/>
            <w:r w:rsidR="00EA43AA">
              <w:t>ie</w:t>
            </w:r>
            <w:proofErr w:type="spellEnd"/>
            <w:r w:rsidR="00EA43AA">
              <w:t xml:space="preserve"> Head of Delegation getting the list of contracts signed the former week)</w:t>
            </w:r>
          </w:p>
          <w:p w:rsidR="00AB3063" w:rsidRDefault="00AB3063" w:rsidP="00AB3063">
            <w:pPr>
              <w:spacing w:after="120"/>
            </w:pPr>
            <w:r>
              <w:t>The possibility to work on a collaborative way</w:t>
            </w:r>
            <w:r w:rsidR="00790D22">
              <w:t xml:space="preserve"> and the attached transparency should increase the mutual confidence between various categories of staff, from the field and from HQ, operational and financial. It should pave the way in the long term for a re-engineering of visa circuits, supporting therefore a further step in term of simplification.</w:t>
            </w:r>
          </w:p>
          <w:p w:rsidR="00AB3063" w:rsidRDefault="00AB3063" w:rsidP="00AB3063">
            <w:pPr>
              <w:spacing w:after="120"/>
            </w:pPr>
            <w:r>
              <w:t>The complementarity with Capacity for dev should be explained clearly to users; capacity for dev is a forum of exchange able to aggregate users coming from various constituencies but not a tool adapted to online work on documents.</w:t>
            </w:r>
          </w:p>
        </w:tc>
      </w:tr>
    </w:tbl>
    <w:p w:rsidR="003421FB" w:rsidRDefault="003421FB" w:rsidP="001C6B97">
      <w:pPr>
        <w:spacing w:after="120"/>
      </w:pPr>
    </w:p>
    <w:p w:rsidR="001274D2" w:rsidRDefault="001274D2" w:rsidP="001C6B97">
      <w:pPr>
        <w:spacing w:after="120"/>
      </w:pPr>
      <w:r>
        <w:t>Glossary</w:t>
      </w:r>
      <w:r w:rsidR="000F3FCE">
        <w:t xml:space="preserve"> (</w:t>
      </w:r>
      <w:r w:rsidR="000F3FCE" w:rsidRPr="00F50653">
        <w:rPr>
          <w:i/>
        </w:rPr>
        <w:t>to be completed</w:t>
      </w:r>
      <w:r w:rsidR="000F3FCE">
        <w:t>)</w:t>
      </w:r>
      <w:r>
        <w:t>:</w:t>
      </w:r>
    </w:p>
    <w:tbl>
      <w:tblPr>
        <w:tblStyle w:val="TableGrid"/>
        <w:tblW w:w="9464" w:type="dxa"/>
        <w:tblLook w:val="04A0" w:firstRow="1" w:lastRow="0" w:firstColumn="1" w:lastColumn="0" w:noHBand="0" w:noVBand="1"/>
      </w:tblPr>
      <w:tblGrid>
        <w:gridCol w:w="2376"/>
        <w:gridCol w:w="7088"/>
      </w:tblGrid>
      <w:tr w:rsidR="0086394F" w:rsidTr="007C498C">
        <w:tc>
          <w:tcPr>
            <w:tcW w:w="2376" w:type="dxa"/>
          </w:tcPr>
          <w:p w:rsidR="0086394F" w:rsidRDefault="0086394F" w:rsidP="00111B88">
            <w:r>
              <w:t>CUD</w:t>
            </w:r>
          </w:p>
        </w:tc>
        <w:tc>
          <w:tcPr>
            <w:tcW w:w="7088" w:type="dxa"/>
          </w:tcPr>
          <w:p w:rsidR="0086394F" w:rsidRDefault="007C498C" w:rsidP="00111B88">
            <w:r>
              <w:t>Create, Update, Delete (mode of interaction with the system)</w:t>
            </w:r>
          </w:p>
        </w:tc>
      </w:tr>
      <w:tr w:rsidR="0086394F" w:rsidTr="007C498C">
        <w:tc>
          <w:tcPr>
            <w:tcW w:w="2376" w:type="dxa"/>
          </w:tcPr>
          <w:p w:rsidR="0086394F" w:rsidRDefault="0086394F" w:rsidP="00111B88">
            <w:r>
              <w:lastRenderedPageBreak/>
              <w:t>Dir geo</w:t>
            </w:r>
          </w:p>
        </w:tc>
        <w:tc>
          <w:tcPr>
            <w:tcW w:w="7088" w:type="dxa"/>
          </w:tcPr>
          <w:p w:rsidR="0086394F" w:rsidRDefault="007C498C" w:rsidP="00111B88">
            <w:r>
              <w:t>Director of the concerned geographic directorate (Dir geo is a visa)</w:t>
            </w:r>
          </w:p>
        </w:tc>
      </w:tr>
      <w:tr w:rsidR="0086394F" w:rsidTr="007C498C">
        <w:tc>
          <w:tcPr>
            <w:tcW w:w="2376" w:type="dxa"/>
          </w:tcPr>
          <w:p w:rsidR="0086394F" w:rsidRDefault="0086394F" w:rsidP="00111B88">
            <w:r>
              <w:t>Geo desk, unit, director</w:t>
            </w:r>
          </w:p>
        </w:tc>
        <w:tc>
          <w:tcPr>
            <w:tcW w:w="7088" w:type="dxa"/>
          </w:tcPr>
          <w:p w:rsidR="0086394F" w:rsidRDefault="007C498C" w:rsidP="00111B88">
            <w:proofErr w:type="spellStart"/>
            <w:r>
              <w:t>Resp</w:t>
            </w:r>
            <w:proofErr w:type="spellEnd"/>
            <w:r>
              <w:t xml:space="preserve"> the concerned geographical desk, unit or director</w:t>
            </w:r>
          </w:p>
        </w:tc>
      </w:tr>
      <w:tr w:rsidR="0086394F" w:rsidTr="007C498C">
        <w:tc>
          <w:tcPr>
            <w:tcW w:w="2376" w:type="dxa"/>
          </w:tcPr>
          <w:p w:rsidR="0086394F" w:rsidRDefault="0086394F" w:rsidP="00111B88">
            <w:proofErr w:type="spellStart"/>
            <w:r>
              <w:t>HoS</w:t>
            </w:r>
            <w:proofErr w:type="spellEnd"/>
          </w:p>
        </w:tc>
        <w:tc>
          <w:tcPr>
            <w:tcW w:w="7088" w:type="dxa"/>
          </w:tcPr>
          <w:p w:rsidR="0086394F" w:rsidRDefault="007C498C" w:rsidP="00111B88">
            <w:r>
              <w:t>Head of operational section in a Delegation (could be a team leader at HQ)</w:t>
            </w:r>
          </w:p>
        </w:tc>
      </w:tr>
      <w:tr w:rsidR="0086394F" w:rsidTr="007C498C">
        <w:tc>
          <w:tcPr>
            <w:tcW w:w="2376" w:type="dxa"/>
          </w:tcPr>
          <w:p w:rsidR="0086394F" w:rsidRDefault="0086394F" w:rsidP="00111B88">
            <w:proofErr w:type="spellStart"/>
            <w:r>
              <w:t>HoC</w:t>
            </w:r>
            <w:proofErr w:type="spellEnd"/>
          </w:p>
        </w:tc>
        <w:tc>
          <w:tcPr>
            <w:tcW w:w="7088" w:type="dxa"/>
          </w:tcPr>
          <w:p w:rsidR="0086394F" w:rsidRDefault="007C498C" w:rsidP="00111B88">
            <w:r>
              <w:t xml:space="preserve">Head of Cooperation (could be the head of operational section in Delegations with a single operational section, or the senior </w:t>
            </w:r>
            <w:proofErr w:type="spellStart"/>
            <w:r>
              <w:t>HoS</w:t>
            </w:r>
            <w:proofErr w:type="spellEnd"/>
            <w:r>
              <w:t xml:space="preserve"> in Delegations with two operational sections or more and no formal </w:t>
            </w:r>
            <w:proofErr w:type="spellStart"/>
            <w:r>
              <w:t>HoC</w:t>
            </w:r>
            <w:proofErr w:type="spellEnd"/>
            <w:r>
              <w:t xml:space="preserve"> position)</w:t>
            </w:r>
          </w:p>
        </w:tc>
      </w:tr>
      <w:tr w:rsidR="0086394F" w:rsidTr="007C498C">
        <w:tc>
          <w:tcPr>
            <w:tcW w:w="2376" w:type="dxa"/>
          </w:tcPr>
          <w:p w:rsidR="0086394F" w:rsidRDefault="0086394F" w:rsidP="00111B88">
            <w:proofErr w:type="spellStart"/>
            <w:r>
              <w:t>HoD</w:t>
            </w:r>
            <w:proofErr w:type="spellEnd"/>
          </w:p>
        </w:tc>
        <w:tc>
          <w:tcPr>
            <w:tcW w:w="7088" w:type="dxa"/>
          </w:tcPr>
          <w:p w:rsidR="0086394F" w:rsidRDefault="007C498C" w:rsidP="004670B3">
            <w:r>
              <w:t xml:space="preserve">Head of Delegation (double </w:t>
            </w:r>
            <w:r w:rsidR="004670B3">
              <w:t>hat</w:t>
            </w:r>
            <w:r>
              <w:t xml:space="preserve"> staff: EEAS and DEVCO)</w:t>
            </w:r>
          </w:p>
        </w:tc>
      </w:tr>
      <w:tr w:rsidR="00111B88" w:rsidTr="007C498C">
        <w:tc>
          <w:tcPr>
            <w:tcW w:w="2376" w:type="dxa"/>
          </w:tcPr>
          <w:p w:rsidR="00111B88" w:rsidRDefault="00111B88" w:rsidP="00111B88">
            <w:r>
              <w:t>OM</w:t>
            </w:r>
          </w:p>
        </w:tc>
        <w:tc>
          <w:tcPr>
            <w:tcW w:w="7088" w:type="dxa"/>
          </w:tcPr>
          <w:p w:rsidR="00111B88" w:rsidRDefault="00111B88" w:rsidP="00111B88">
            <w:r>
              <w:t>Operation Manager</w:t>
            </w:r>
          </w:p>
        </w:tc>
      </w:tr>
      <w:tr w:rsidR="0086394F" w:rsidTr="007C498C">
        <w:tc>
          <w:tcPr>
            <w:tcW w:w="2376" w:type="dxa"/>
          </w:tcPr>
          <w:p w:rsidR="0086394F" w:rsidRDefault="0086394F" w:rsidP="00111B88">
            <w:r>
              <w:t>R</w:t>
            </w:r>
          </w:p>
        </w:tc>
        <w:tc>
          <w:tcPr>
            <w:tcW w:w="7088" w:type="dxa"/>
          </w:tcPr>
          <w:p w:rsidR="0086394F" w:rsidRDefault="007C498C" w:rsidP="00111B88">
            <w:r>
              <w:t>Read only (mode of interaction with the system)</w:t>
            </w:r>
          </w:p>
        </w:tc>
      </w:tr>
      <w:tr w:rsidR="0086394F" w:rsidTr="007C498C">
        <w:tc>
          <w:tcPr>
            <w:tcW w:w="2376" w:type="dxa"/>
          </w:tcPr>
          <w:p w:rsidR="0086394F" w:rsidRDefault="000F3FCE" w:rsidP="00111B88">
            <w:proofErr w:type="spellStart"/>
            <w:r>
              <w:t>Sysper</w:t>
            </w:r>
            <w:proofErr w:type="spellEnd"/>
            <w:r>
              <w:t xml:space="preserve"> 2</w:t>
            </w:r>
          </w:p>
        </w:tc>
        <w:tc>
          <w:tcPr>
            <w:tcW w:w="7088" w:type="dxa"/>
          </w:tcPr>
          <w:p w:rsidR="0086394F" w:rsidRDefault="000F3FCE" w:rsidP="00111B88">
            <w:r>
              <w:t xml:space="preserve">Commission staff management system; the ECAS access identification system is plugged to </w:t>
            </w:r>
            <w:proofErr w:type="spellStart"/>
            <w:r>
              <w:t>Sysper</w:t>
            </w:r>
            <w:proofErr w:type="spellEnd"/>
            <w:r>
              <w:t xml:space="preserve"> 2; however </w:t>
            </w:r>
            <w:proofErr w:type="spellStart"/>
            <w:r>
              <w:t>Sysper</w:t>
            </w:r>
            <w:proofErr w:type="spellEnd"/>
            <w:r>
              <w:t xml:space="preserve"> 2 doesn't give a clear </w:t>
            </w:r>
            <w:proofErr w:type="spellStart"/>
            <w:r>
              <w:t>idenfication</w:t>
            </w:r>
            <w:proofErr w:type="spellEnd"/>
            <w:r>
              <w:t xml:space="preserve"> of the exact assignment of an actor within an EU delegation, within a unit, or within a section/team</w:t>
            </w:r>
          </w:p>
        </w:tc>
      </w:tr>
      <w:tr w:rsidR="00A8221F" w:rsidTr="00A8221F">
        <w:tc>
          <w:tcPr>
            <w:tcW w:w="2376" w:type="dxa"/>
          </w:tcPr>
          <w:p w:rsidR="00A8221F" w:rsidRDefault="00A8221F" w:rsidP="000512CE"/>
        </w:tc>
        <w:tc>
          <w:tcPr>
            <w:tcW w:w="7088" w:type="dxa"/>
          </w:tcPr>
          <w:p w:rsidR="00A8221F" w:rsidRDefault="00A8221F" w:rsidP="000512CE"/>
        </w:tc>
      </w:tr>
      <w:tr w:rsidR="00A8221F" w:rsidTr="00A8221F">
        <w:tc>
          <w:tcPr>
            <w:tcW w:w="2376" w:type="dxa"/>
          </w:tcPr>
          <w:p w:rsidR="00A8221F" w:rsidRDefault="00A8221F" w:rsidP="000512CE"/>
        </w:tc>
        <w:tc>
          <w:tcPr>
            <w:tcW w:w="7088" w:type="dxa"/>
          </w:tcPr>
          <w:p w:rsidR="00A8221F" w:rsidRDefault="00A8221F" w:rsidP="000512CE"/>
        </w:tc>
      </w:tr>
    </w:tbl>
    <w:p w:rsidR="0086394F" w:rsidRDefault="0086394F" w:rsidP="001C6B97">
      <w:pPr>
        <w:spacing w:after="120"/>
      </w:pPr>
    </w:p>
    <w:p w:rsidR="0086394F" w:rsidRDefault="0086394F" w:rsidP="001C6B97">
      <w:pPr>
        <w:spacing w:after="120"/>
      </w:pPr>
    </w:p>
    <w:p w:rsidR="001C6B97" w:rsidRDefault="008F566C" w:rsidP="001C6B97">
      <w:pPr>
        <w:spacing w:after="120"/>
      </w:pPr>
      <w:r>
        <w:t>"</w:t>
      </w:r>
      <w:r w:rsidR="005B6715">
        <w:t>Internal collaboration</w:t>
      </w:r>
      <w:r>
        <w:t>"</w:t>
      </w:r>
      <w:r w:rsidR="005B6715">
        <w:t xml:space="preserve"> has the following </w:t>
      </w:r>
      <w:r w:rsidR="0001213D">
        <w:t xml:space="preserve">four </w:t>
      </w:r>
      <w:r w:rsidR="005B6715">
        <w:t>main</w:t>
      </w:r>
      <w:r w:rsidR="001C6B97">
        <w:t>purpos</w:t>
      </w:r>
      <w:r w:rsidR="00FE610E">
        <w:t xml:space="preserve">es: </w:t>
      </w:r>
    </w:p>
    <w:p w:rsidR="00FE610E" w:rsidRDefault="004670B3" w:rsidP="001C6B97">
      <w:pPr>
        <w:pStyle w:val="ListParagraph"/>
        <w:numPr>
          <w:ilvl w:val="0"/>
          <w:numId w:val="2"/>
        </w:numPr>
        <w:spacing w:after="120"/>
      </w:pPr>
      <w:r>
        <w:t xml:space="preserve">Collaborative tool: </w:t>
      </w:r>
      <w:r w:rsidR="008F566C">
        <w:t xml:space="preserve">Integrating a collaborative tool in the new system with the view to promote collaborative work rather than sequential controls, improving therefore the quality and efficiency of our operations (a work structure based only on sequential controls and accept/reject action might </w:t>
      </w:r>
      <w:r w:rsidR="009F0C02">
        <w:t>lead to lengthy processes</w:t>
      </w:r>
      <w:r w:rsidR="008F566C">
        <w:t>)</w:t>
      </w:r>
    </w:p>
    <w:p w:rsidR="008F566C" w:rsidRDefault="004670B3" w:rsidP="001C6B97">
      <w:pPr>
        <w:pStyle w:val="ListParagraph"/>
        <w:numPr>
          <w:ilvl w:val="0"/>
          <w:numId w:val="2"/>
        </w:numPr>
        <w:spacing w:after="120"/>
      </w:pPr>
      <w:r>
        <w:t xml:space="preserve">Who does what (actors identification): </w:t>
      </w:r>
      <w:r w:rsidR="0013734B">
        <w:t xml:space="preserve">Addressing the gap of knowing who is doing what within DEVCO, </w:t>
      </w:r>
      <w:r w:rsidR="00696D4D">
        <w:t xml:space="preserve">based on and </w:t>
      </w:r>
      <w:r w:rsidR="0013734B">
        <w:t xml:space="preserve">complementing </w:t>
      </w:r>
      <w:r w:rsidR="00696D4D">
        <w:t>when necessary the</w:t>
      </w:r>
      <w:r w:rsidR="0013734B">
        <w:t xml:space="preserve"> information available in </w:t>
      </w:r>
      <w:proofErr w:type="spellStart"/>
      <w:r w:rsidR="0013734B">
        <w:t>Sysper</w:t>
      </w:r>
      <w:proofErr w:type="spellEnd"/>
      <w:r w:rsidR="0013734B">
        <w:t xml:space="preserve"> and on the intranet</w:t>
      </w:r>
    </w:p>
    <w:p w:rsidR="0001213D" w:rsidRDefault="004670B3" w:rsidP="001C6B97">
      <w:pPr>
        <w:pStyle w:val="ListParagraph"/>
        <w:numPr>
          <w:ilvl w:val="0"/>
          <w:numId w:val="2"/>
        </w:numPr>
        <w:spacing w:after="120"/>
      </w:pPr>
      <w:r>
        <w:t xml:space="preserve">Cabinet's involvement: </w:t>
      </w:r>
      <w:r w:rsidR="0013734B">
        <w:t xml:space="preserve">Integrating the cabinet of Commissioner Mimica as an internal actor with a specific role to play in the decision making process (programming, approval of an action) </w:t>
      </w:r>
    </w:p>
    <w:p w:rsidR="0001213D" w:rsidRDefault="004670B3" w:rsidP="001C6B97">
      <w:pPr>
        <w:pStyle w:val="ListParagraph"/>
        <w:numPr>
          <w:ilvl w:val="0"/>
          <w:numId w:val="2"/>
        </w:numPr>
        <w:spacing w:after="120"/>
      </w:pPr>
      <w:r>
        <w:t xml:space="preserve">Who does what (actors activities): </w:t>
      </w:r>
      <w:r w:rsidR="0013734B">
        <w:t xml:space="preserve">Promoting the new system as a tool to support hand over </w:t>
      </w:r>
      <w:r w:rsidR="00033B07">
        <w:t xml:space="preserve">and "feedback" </w:t>
      </w:r>
      <w:r w:rsidR="0013734B">
        <w:t>function</w:t>
      </w:r>
      <w:r w:rsidR="00033B07">
        <w:t xml:space="preserve">s: for a back up colleague to know quickly what are the priority actions to be done (dashboard of deadlines, </w:t>
      </w:r>
      <w:r w:rsidR="008E72E6">
        <w:t>programme</w:t>
      </w:r>
      <w:r w:rsidR="00033B07">
        <w:t xml:space="preserve"> portfolio situation), and for a team manager to know what main actions have been performed recently (</w:t>
      </w:r>
      <w:proofErr w:type="spellStart"/>
      <w:r w:rsidR="00033B07">
        <w:t>ie</w:t>
      </w:r>
      <w:proofErr w:type="spellEnd"/>
      <w:r w:rsidR="00033B07">
        <w:t xml:space="preserve"> contracts signed the last week for an Head of Delegation)</w:t>
      </w:r>
    </w:p>
    <w:p w:rsidR="008F566C" w:rsidRDefault="008F566C" w:rsidP="001C6B97">
      <w:pPr>
        <w:spacing w:after="120"/>
      </w:pPr>
      <w:r>
        <w:t xml:space="preserve">"Internal collaboration" </w:t>
      </w:r>
      <w:r w:rsidR="0013734B">
        <w:t xml:space="preserve">with regard to its collaborative tool objective </w:t>
      </w:r>
      <w:r>
        <w:t>is based on lessons learnt from ECHO's experience, particularly regardi</w:t>
      </w:r>
      <w:r w:rsidR="008B2081">
        <w:t xml:space="preserve">ng their "fiche </w:t>
      </w:r>
      <w:proofErr w:type="spellStart"/>
      <w:r w:rsidR="008B2081">
        <w:t>operationnelle</w:t>
      </w:r>
      <w:proofErr w:type="spellEnd"/>
      <w:r w:rsidR="008B2081">
        <w:t>" accompanying a grant from the proposal made by the implementing partner until the final payment</w:t>
      </w:r>
      <w:r w:rsidR="00597644">
        <w:t xml:space="preserve"> (see annex)</w:t>
      </w:r>
      <w:r w:rsidR="008B2081">
        <w:t>.</w:t>
      </w:r>
    </w:p>
    <w:p w:rsidR="004438F2" w:rsidRDefault="004438F2" w:rsidP="001C6B97">
      <w:pPr>
        <w:spacing w:after="120"/>
      </w:pPr>
      <w:r>
        <w:t xml:space="preserve">This component has </w:t>
      </w:r>
      <w:r w:rsidR="005B6715">
        <w:t xml:space="preserve">strong </w:t>
      </w:r>
      <w:r>
        <w:t>interactions and overlaps with:</w:t>
      </w:r>
    </w:p>
    <w:p w:rsidR="004438F2" w:rsidRDefault="004438F2" w:rsidP="001C6B97">
      <w:pPr>
        <w:pStyle w:val="ListParagraph"/>
        <w:numPr>
          <w:ilvl w:val="0"/>
          <w:numId w:val="1"/>
        </w:numPr>
        <w:spacing w:after="120"/>
      </w:pPr>
      <w:r w:rsidRPr="001C6B97">
        <w:rPr>
          <w:u w:val="single"/>
        </w:rPr>
        <w:t>Component 2</w:t>
      </w:r>
      <w:r w:rsidR="005B6715">
        <w:rPr>
          <w:u w:val="single"/>
        </w:rPr>
        <w:t>, 3, 4.4</w:t>
      </w:r>
      <w:r>
        <w:t>:</w:t>
      </w:r>
      <w:r w:rsidR="005B6715">
        <w:t xml:space="preserve"> when we speak about collaborative work on documents implying an internal collaborative work</w:t>
      </w:r>
    </w:p>
    <w:p w:rsidR="004438F2" w:rsidRDefault="004438F2" w:rsidP="001C6B97">
      <w:pPr>
        <w:pStyle w:val="ListParagraph"/>
        <w:numPr>
          <w:ilvl w:val="0"/>
          <w:numId w:val="1"/>
        </w:numPr>
        <w:spacing w:after="120"/>
      </w:pPr>
      <w:r w:rsidRPr="001C6B97">
        <w:rPr>
          <w:u w:val="single"/>
        </w:rPr>
        <w:t>Component 4.</w:t>
      </w:r>
      <w:r w:rsidR="005B6715">
        <w:rPr>
          <w:u w:val="single"/>
        </w:rPr>
        <w:t>1</w:t>
      </w:r>
      <w:r>
        <w:t xml:space="preserve">: </w:t>
      </w:r>
      <w:r w:rsidR="005B6715">
        <w:t xml:space="preserve">as time management and </w:t>
      </w:r>
      <w:proofErr w:type="spellStart"/>
      <w:r w:rsidR="005B6715">
        <w:t>dashboarding</w:t>
      </w:r>
      <w:proofErr w:type="spellEnd"/>
      <w:r w:rsidR="005B6715">
        <w:t xml:space="preserve"> is a key support for facilitating </w:t>
      </w:r>
      <w:r w:rsidR="00E33B1C">
        <w:t xml:space="preserve">any </w:t>
      </w:r>
      <w:r w:rsidR="005B6715">
        <w:t>hand over</w:t>
      </w:r>
      <w:r w:rsidR="00E33B1C">
        <w:t xml:space="preserve"> part of a smooth internal collaboration</w:t>
      </w:r>
    </w:p>
    <w:p w:rsidR="00ED537A" w:rsidRDefault="00ED537A" w:rsidP="001C6B97">
      <w:pPr>
        <w:pStyle w:val="ListParagraph"/>
        <w:numPr>
          <w:ilvl w:val="0"/>
          <w:numId w:val="1"/>
        </w:numPr>
        <w:spacing w:after="120"/>
      </w:pPr>
      <w:r>
        <w:rPr>
          <w:u w:val="single"/>
        </w:rPr>
        <w:t>Component 6</w:t>
      </w:r>
      <w:r w:rsidRPr="00F50653">
        <w:t>:</w:t>
      </w:r>
      <w:r>
        <w:t xml:space="preserve"> for collaborative work on documents</w:t>
      </w:r>
      <w:r w:rsidR="00C32A06">
        <w:t xml:space="preserve"> (document management)</w:t>
      </w:r>
    </w:p>
    <w:p w:rsidR="001C6B97" w:rsidRDefault="001C6B97" w:rsidP="001C6B97">
      <w:pPr>
        <w:pStyle w:val="ListParagraph"/>
        <w:numPr>
          <w:ilvl w:val="0"/>
          <w:numId w:val="1"/>
        </w:numPr>
        <w:spacing w:after="120"/>
      </w:pPr>
      <w:r w:rsidRPr="001C6B97">
        <w:rPr>
          <w:u w:val="single"/>
        </w:rPr>
        <w:t>Component 8</w:t>
      </w:r>
      <w:r>
        <w:t xml:space="preserve">: for </w:t>
      </w:r>
      <w:r w:rsidR="005B6715">
        <w:t xml:space="preserve">collaborative work and knowing who does </w:t>
      </w:r>
      <w:r w:rsidR="00ED537A">
        <w:t>what</w:t>
      </w:r>
    </w:p>
    <w:p w:rsidR="009E7895" w:rsidRDefault="009E7895" w:rsidP="001C6B97">
      <w:pPr>
        <w:spacing w:after="120"/>
        <w:rPr>
          <w:u w:val="single"/>
        </w:rPr>
      </w:pPr>
    </w:p>
    <w:p w:rsidR="004438F2" w:rsidRDefault="001C6B97" w:rsidP="001C6B97">
      <w:pPr>
        <w:spacing w:after="120"/>
      </w:pPr>
      <w:r w:rsidRPr="00310780">
        <w:rPr>
          <w:u w:val="single"/>
        </w:rPr>
        <w:t>Actors involved</w:t>
      </w:r>
      <w:r>
        <w:t xml:space="preserve"> in </w:t>
      </w:r>
      <w:r w:rsidR="005B6715">
        <w:t>internal collaboration</w:t>
      </w:r>
      <w:r>
        <w:t>:</w:t>
      </w:r>
    </w:p>
    <w:p w:rsidR="00027886" w:rsidRDefault="00027886" w:rsidP="00E40F3D">
      <w:pPr>
        <w:pStyle w:val="ListParagraph"/>
        <w:numPr>
          <w:ilvl w:val="0"/>
          <w:numId w:val="4"/>
        </w:numPr>
        <w:spacing w:after="120"/>
      </w:pPr>
      <w:r>
        <w:t xml:space="preserve">At country/region level: </w:t>
      </w:r>
      <w:r w:rsidR="005B6715">
        <w:t>operational staff (</w:t>
      </w:r>
      <w:r>
        <w:t>operation manager</w:t>
      </w:r>
      <w:r w:rsidR="005B6715">
        <w:t>, head of section, head of cooperation)</w:t>
      </w:r>
      <w:r w:rsidR="00E40F3D">
        <w:t xml:space="preserve">, </w:t>
      </w:r>
      <w:r w:rsidR="005B6715">
        <w:t>Head of Delegation</w:t>
      </w:r>
      <w:r w:rsidR="00E40F3D">
        <w:t xml:space="preserve">, </w:t>
      </w:r>
      <w:r w:rsidR="005B6715">
        <w:t>financial staff (</w:t>
      </w:r>
      <w:r>
        <w:t>finance and contract section</w:t>
      </w:r>
      <w:r w:rsidR="005B6715">
        <w:t>)</w:t>
      </w:r>
    </w:p>
    <w:p w:rsidR="00027886" w:rsidRDefault="00027886" w:rsidP="00027886">
      <w:pPr>
        <w:pStyle w:val="ListParagraph"/>
        <w:numPr>
          <w:ilvl w:val="0"/>
          <w:numId w:val="4"/>
        </w:numPr>
        <w:spacing w:after="120"/>
      </w:pPr>
      <w:r>
        <w:t xml:space="preserve">At HQ level: </w:t>
      </w:r>
      <w:r w:rsidR="005B6715">
        <w:t>operational staff (geographical unit</w:t>
      </w:r>
      <w:r w:rsidR="00D261AA">
        <w:t>s and thematic units)</w:t>
      </w:r>
      <w:r w:rsidR="00E40F3D">
        <w:t xml:space="preserve"> </w:t>
      </w:r>
      <w:r w:rsidR="00F11CF0">
        <w:t>financial staff (finance and contract unit</w:t>
      </w:r>
      <w:r w:rsidR="00D261AA">
        <w:t>s</w:t>
      </w:r>
      <w:r w:rsidR="00F11CF0">
        <w:t>)</w:t>
      </w:r>
    </w:p>
    <w:p w:rsidR="00027886" w:rsidRDefault="00027886" w:rsidP="00027886">
      <w:pPr>
        <w:pStyle w:val="ListParagraph"/>
        <w:numPr>
          <w:ilvl w:val="0"/>
          <w:numId w:val="4"/>
        </w:numPr>
        <w:spacing w:after="120"/>
      </w:pPr>
      <w:r>
        <w:t>At HQ level:</w:t>
      </w:r>
      <w:r w:rsidR="00F11CF0">
        <w:t xml:space="preserve"> cabinet of Commissioner Mimica</w:t>
      </w:r>
    </w:p>
    <w:p w:rsidR="001274D2" w:rsidRDefault="001274D2" w:rsidP="00310780">
      <w:pPr>
        <w:spacing w:after="120"/>
      </w:pPr>
      <w:r>
        <w:rPr>
          <w:u w:val="single"/>
        </w:rPr>
        <w:t xml:space="preserve">DEVCO Processes involved </w:t>
      </w:r>
      <w:r w:rsidRPr="001274D2">
        <w:t xml:space="preserve">in </w:t>
      </w:r>
      <w:r w:rsidR="00DF61EF">
        <w:t>internal collaboration</w:t>
      </w:r>
      <w:r w:rsidRPr="001274D2">
        <w:t>:</w:t>
      </w:r>
    </w:p>
    <w:p w:rsidR="001274D2" w:rsidRDefault="00DF61EF" w:rsidP="001274D2">
      <w:pPr>
        <w:pStyle w:val="ListParagraph"/>
        <w:numPr>
          <w:ilvl w:val="0"/>
          <w:numId w:val="8"/>
        </w:numPr>
        <w:spacing w:after="120"/>
      </w:pPr>
      <w:r>
        <w:t>All processes are involved (programming, identification/formulation, implementation)</w:t>
      </w:r>
    </w:p>
    <w:p w:rsidR="001274D2" w:rsidRDefault="001274D2" w:rsidP="00310780">
      <w:pPr>
        <w:spacing w:after="120"/>
        <w:rPr>
          <w:u w:val="single"/>
        </w:rPr>
      </w:pPr>
    </w:p>
    <w:p w:rsidR="00310780" w:rsidRDefault="00310780" w:rsidP="00310780">
      <w:pPr>
        <w:spacing w:after="120"/>
      </w:pPr>
      <w:r w:rsidRPr="00310780">
        <w:rPr>
          <w:u w:val="single"/>
        </w:rPr>
        <w:t>Triggers/prioritisation/internal reporting needs</w:t>
      </w:r>
      <w:r>
        <w:t xml:space="preserve"> (dashboards):</w:t>
      </w:r>
    </w:p>
    <w:p w:rsidR="00E40F3D" w:rsidRDefault="00E40F3D" w:rsidP="00E40F3D">
      <w:pPr>
        <w:pStyle w:val="ListParagraph"/>
        <w:numPr>
          <w:ilvl w:val="0"/>
          <w:numId w:val="14"/>
        </w:numPr>
        <w:spacing w:after="120"/>
      </w:pPr>
      <w:r>
        <w:t>At country/region level: operational staff (operation manager, head of section, head of cooperation), Head of Delegation, financial staff (finance and contract section):</w:t>
      </w:r>
    </w:p>
    <w:p w:rsidR="00E40F3D" w:rsidRDefault="005B5F36" w:rsidP="00F50653">
      <w:pPr>
        <w:pStyle w:val="ListParagraph"/>
        <w:numPr>
          <w:ilvl w:val="0"/>
          <w:numId w:val="15"/>
        </w:numPr>
        <w:spacing w:after="120"/>
      </w:pPr>
      <w:r>
        <w:t xml:space="preserve">All </w:t>
      </w:r>
      <w:proofErr w:type="spellStart"/>
      <w:r>
        <w:t>oper</w:t>
      </w:r>
      <w:proofErr w:type="spellEnd"/>
      <w:r>
        <w:tab/>
      </w:r>
      <w:proofErr w:type="spellStart"/>
      <w:r>
        <w:t>ational</w:t>
      </w:r>
      <w:proofErr w:type="spellEnd"/>
      <w:r>
        <w:t xml:space="preserve"> staff must be able to initiate a collaborative work on a document, accepting comments including from financial staff and Head of Delegation, or even EEAS staff working at the EU Delegation (</w:t>
      </w:r>
      <w:proofErr w:type="spellStart"/>
      <w:r>
        <w:t>ie</w:t>
      </w:r>
      <w:proofErr w:type="spellEnd"/>
      <w:r>
        <w:t xml:space="preserve"> political section); it could be a structured document (action document), a word document or figures- CUD</w:t>
      </w:r>
    </w:p>
    <w:p w:rsidR="006069B5" w:rsidRDefault="00F81789" w:rsidP="00F50653">
      <w:pPr>
        <w:pStyle w:val="ListParagraph"/>
        <w:numPr>
          <w:ilvl w:val="0"/>
          <w:numId w:val="15"/>
        </w:numPr>
        <w:spacing w:after="120"/>
      </w:pPr>
      <w:r>
        <w:t>All operational staff should be able to access to a hand over function within an EU Delegation, based on a portfolio and dashboard of key actions to be performed (deadlines); flexibility should be given to each backup to select the information it is most in need-R</w:t>
      </w:r>
    </w:p>
    <w:p w:rsidR="00F81789" w:rsidRDefault="00F81789" w:rsidP="00F50653">
      <w:pPr>
        <w:pStyle w:val="ListParagraph"/>
        <w:numPr>
          <w:ilvl w:val="0"/>
          <w:numId w:val="15"/>
        </w:numPr>
        <w:spacing w:after="120"/>
      </w:pPr>
      <w:r>
        <w:t xml:space="preserve">All managers (head of cooperation/head of delegation, head of sections, team leaders) </w:t>
      </w:r>
      <w:r w:rsidR="0076660B">
        <w:t xml:space="preserve">should be able to access to a feedback function to know what happened in a given period of time, particularly in the framework of a given </w:t>
      </w:r>
      <w:proofErr w:type="spellStart"/>
      <w:r w:rsidR="0076660B">
        <w:t>subdelegation</w:t>
      </w:r>
      <w:proofErr w:type="spellEnd"/>
      <w:r w:rsidR="0076660B">
        <w:t xml:space="preserve">; by allowing reporting and accountability it should encourage a greater use of </w:t>
      </w:r>
      <w:proofErr w:type="spellStart"/>
      <w:r w:rsidR="0076660B">
        <w:t>subdelegations</w:t>
      </w:r>
      <w:proofErr w:type="spellEnd"/>
      <w:r w:rsidR="0076660B">
        <w:t>; it should be also accessible for information to other staff-R</w:t>
      </w:r>
    </w:p>
    <w:p w:rsidR="00E40F3D" w:rsidRDefault="00E40F3D" w:rsidP="00E40F3D">
      <w:pPr>
        <w:pStyle w:val="ListParagraph"/>
        <w:numPr>
          <w:ilvl w:val="0"/>
          <w:numId w:val="14"/>
        </w:numPr>
        <w:spacing w:after="120"/>
      </w:pPr>
      <w:r>
        <w:t>At HQ level: operational staff (geographical units and thematic units)</w:t>
      </w:r>
      <w:r w:rsidR="00841951">
        <w:t>,</w:t>
      </w:r>
      <w:r>
        <w:t xml:space="preserve"> financial staff (finance and contract units)</w:t>
      </w:r>
      <w:r w:rsidR="00841951">
        <w:t xml:space="preserve"> and Director</w:t>
      </w:r>
    </w:p>
    <w:p w:rsidR="0076660B" w:rsidRPr="00F50653" w:rsidRDefault="0076660B" w:rsidP="00F50653">
      <w:pPr>
        <w:pStyle w:val="ListParagraph"/>
        <w:spacing w:after="120"/>
        <w:rPr>
          <w:i/>
        </w:rPr>
      </w:pPr>
      <w:r w:rsidRPr="00F50653">
        <w:rPr>
          <w:i/>
        </w:rPr>
        <w:t>Functionalities are similar as for EU Delegation staff</w:t>
      </w:r>
    </w:p>
    <w:p w:rsidR="00E40F3D" w:rsidRDefault="0076660B" w:rsidP="00F50653">
      <w:pPr>
        <w:pStyle w:val="ListParagraph"/>
        <w:numPr>
          <w:ilvl w:val="0"/>
          <w:numId w:val="16"/>
        </w:numPr>
        <w:spacing w:after="120"/>
      </w:pPr>
      <w:r>
        <w:t xml:space="preserve">All </w:t>
      </w:r>
      <w:proofErr w:type="spellStart"/>
      <w:r>
        <w:t>oper</w:t>
      </w:r>
      <w:proofErr w:type="spellEnd"/>
      <w:r>
        <w:tab/>
      </w:r>
      <w:proofErr w:type="spellStart"/>
      <w:r>
        <w:t>ational</w:t>
      </w:r>
      <w:proofErr w:type="spellEnd"/>
      <w:r>
        <w:t xml:space="preserve"> staff must be able to initiate a collaborative work on a document, accepting comments including from financial staff and </w:t>
      </w:r>
      <w:r w:rsidR="00B60CFF">
        <w:t>Directors</w:t>
      </w:r>
      <w:r>
        <w:t xml:space="preserve">, or even EEAS </w:t>
      </w:r>
      <w:r w:rsidR="00B60CFF">
        <w:t xml:space="preserve">HQ </w:t>
      </w:r>
      <w:r>
        <w:t xml:space="preserve">staff </w:t>
      </w:r>
      <w:r w:rsidR="00B60CFF">
        <w:t>concerned by the process (</w:t>
      </w:r>
      <w:proofErr w:type="spellStart"/>
      <w:r w:rsidR="00B60CFF">
        <w:t>ie</w:t>
      </w:r>
      <w:proofErr w:type="spellEnd"/>
      <w:r w:rsidR="00B60CFF">
        <w:t xml:space="preserve"> EEAS geographical desk</w:t>
      </w:r>
      <w:r>
        <w:t>); it could be a structured document (action document), a word document or figures- CUD</w:t>
      </w:r>
    </w:p>
    <w:p w:rsidR="0076660B" w:rsidRDefault="0076660B" w:rsidP="00F50653">
      <w:pPr>
        <w:pStyle w:val="ListParagraph"/>
        <w:numPr>
          <w:ilvl w:val="0"/>
          <w:numId w:val="16"/>
        </w:numPr>
        <w:spacing w:after="120"/>
      </w:pPr>
      <w:r>
        <w:t>All operational staff should be able to access to a hand over function within a unit, based on a portfolio and dashboard of key actions to be performed (deadlines); flexibility should be given to each backup to select the information it is most in need-R</w:t>
      </w:r>
    </w:p>
    <w:p w:rsidR="0076660B" w:rsidRDefault="0076660B" w:rsidP="00F50653">
      <w:pPr>
        <w:pStyle w:val="ListParagraph"/>
        <w:numPr>
          <w:ilvl w:val="0"/>
          <w:numId w:val="16"/>
        </w:numPr>
        <w:spacing w:after="120"/>
      </w:pPr>
      <w:r>
        <w:t>All managers (</w:t>
      </w:r>
      <w:r w:rsidR="00B60CFF">
        <w:t xml:space="preserve">Directors, </w:t>
      </w:r>
      <w:r>
        <w:t xml:space="preserve">head of </w:t>
      </w:r>
      <w:r w:rsidR="00B60CFF">
        <w:t>unit</w:t>
      </w:r>
      <w:r>
        <w:t>, head of sect</w:t>
      </w:r>
      <w:r w:rsidR="00B60CFF">
        <w:t>or</w:t>
      </w:r>
      <w:r>
        <w:t xml:space="preserve">s, team leaders) should be able to access to a feedback function to know what happened in a given period of time, particularly in the framework of a given </w:t>
      </w:r>
      <w:proofErr w:type="spellStart"/>
      <w:r>
        <w:t>subdelegation</w:t>
      </w:r>
      <w:proofErr w:type="spellEnd"/>
      <w:r>
        <w:t xml:space="preserve">; by allowing reporting and accountability it should encourage a greater use of </w:t>
      </w:r>
      <w:proofErr w:type="spellStart"/>
      <w:r>
        <w:t>subdelegations</w:t>
      </w:r>
      <w:proofErr w:type="spellEnd"/>
      <w:r>
        <w:t>; it should be also accessible for information to other staff-R</w:t>
      </w:r>
    </w:p>
    <w:p w:rsidR="00E40F3D" w:rsidRDefault="00E40F3D" w:rsidP="00E40F3D">
      <w:pPr>
        <w:pStyle w:val="ListParagraph"/>
        <w:numPr>
          <w:ilvl w:val="0"/>
          <w:numId w:val="14"/>
        </w:numPr>
        <w:spacing w:after="120"/>
      </w:pPr>
      <w:r>
        <w:t>At HQ level: cabinet of Commissioner Mimica</w:t>
      </w:r>
    </w:p>
    <w:p w:rsidR="008747D5" w:rsidRDefault="008747D5" w:rsidP="00F50653">
      <w:pPr>
        <w:pStyle w:val="ListParagraph"/>
        <w:numPr>
          <w:ilvl w:val="0"/>
          <w:numId w:val="18"/>
        </w:numPr>
        <w:spacing w:after="120"/>
      </w:pPr>
      <w:r>
        <w:lastRenderedPageBreak/>
        <w:t xml:space="preserve">Cabinet must have access to a broad list of </w:t>
      </w:r>
      <w:proofErr w:type="spellStart"/>
      <w:r>
        <w:t>informations</w:t>
      </w:r>
      <w:proofErr w:type="spellEnd"/>
      <w:r>
        <w:t xml:space="preserve"> and documents in the system (with regard to programming, actions and their modification); cabinet should be notified of any further modification made on a document it has endorsed-R</w:t>
      </w:r>
    </w:p>
    <w:p w:rsidR="008747D5" w:rsidRDefault="008747D5" w:rsidP="00F50653">
      <w:pPr>
        <w:pStyle w:val="ListParagraph"/>
        <w:numPr>
          <w:ilvl w:val="0"/>
          <w:numId w:val="18"/>
        </w:numPr>
        <w:spacing w:after="120"/>
      </w:pPr>
      <w:r>
        <w:t xml:space="preserve">Cabinet should give systematically its comments or endorsement on programming documents and on selected action documents (see below); any Cabinet action should be notified to the geo or thematic desk and the </w:t>
      </w:r>
      <w:proofErr w:type="spellStart"/>
      <w:r>
        <w:t>the</w:t>
      </w:r>
      <w:proofErr w:type="spellEnd"/>
      <w:r>
        <w:t xml:space="preserve"> general coordination unit- CUD</w:t>
      </w:r>
    </w:p>
    <w:p w:rsidR="00E40F3D" w:rsidRDefault="000512CE" w:rsidP="00F50653">
      <w:pPr>
        <w:pStyle w:val="ListParagraph"/>
        <w:numPr>
          <w:ilvl w:val="0"/>
          <w:numId w:val="18"/>
        </w:numPr>
        <w:spacing w:after="120"/>
      </w:pPr>
      <w:r>
        <w:t xml:space="preserve">Cabinet should be able to initiate a list of actions </w:t>
      </w:r>
      <w:r w:rsidR="008747D5">
        <w:t>requiring a previous endorsement of Cabinet before moving to the consultation inter-services (by sector, by country, by amount), in close coordination with DEVCO (general coordination unit)- CUD</w:t>
      </w:r>
    </w:p>
    <w:p w:rsidR="005B5F36" w:rsidRDefault="005B5F36" w:rsidP="005B5F36">
      <w:pPr>
        <w:pStyle w:val="ListParagraph"/>
        <w:numPr>
          <w:ilvl w:val="0"/>
          <w:numId w:val="14"/>
        </w:numPr>
        <w:spacing w:after="120"/>
      </w:pPr>
      <w:r>
        <w:t>All staff</w:t>
      </w:r>
    </w:p>
    <w:p w:rsidR="005B5F36" w:rsidRDefault="005B5F36" w:rsidP="00F50653">
      <w:pPr>
        <w:pStyle w:val="ListParagraph"/>
        <w:numPr>
          <w:ilvl w:val="0"/>
          <w:numId w:val="19"/>
        </w:numPr>
        <w:spacing w:after="120"/>
      </w:pPr>
      <w:r>
        <w:t xml:space="preserve">All staff must be able to </w:t>
      </w:r>
      <w:proofErr w:type="spellStart"/>
      <w:r>
        <w:t>to</w:t>
      </w:r>
      <w:proofErr w:type="spellEnd"/>
      <w:r>
        <w:t xml:space="preserve"> find easily who is doing what (</w:t>
      </w:r>
      <w:r w:rsidR="00B05727">
        <w:t>thematic desk, geographical desk, main horizontal tasks, role and portfolio of staff in EU Delegations)</w:t>
      </w:r>
      <w:r w:rsidR="00146360">
        <w:t>; SYSPER 2 must be used at maximum for that (single source of true)</w:t>
      </w:r>
      <w:r w:rsidR="00B05727">
        <w:t>-R</w:t>
      </w:r>
    </w:p>
    <w:p w:rsidR="00B05727" w:rsidRDefault="00B05727" w:rsidP="00F50653">
      <w:pPr>
        <w:pStyle w:val="ListParagraph"/>
        <w:numPr>
          <w:ilvl w:val="0"/>
          <w:numId w:val="19"/>
        </w:numPr>
        <w:spacing w:after="120"/>
      </w:pPr>
      <w:r>
        <w:t>Each staff should be able to check its portfolio related data and to propose to update it with the validation of the head of cooperation/head of delegation, or head of unit-CUD</w:t>
      </w:r>
    </w:p>
    <w:p w:rsidR="00B05727" w:rsidRDefault="00B05727" w:rsidP="00F50653">
      <w:pPr>
        <w:pStyle w:val="ListParagraph"/>
        <w:numPr>
          <w:ilvl w:val="0"/>
          <w:numId w:val="19"/>
        </w:numPr>
        <w:spacing w:after="120"/>
      </w:pPr>
      <w:r>
        <w:t>Each manager (head of cooperation/head of delegation, or head of unit) should be able to initiate an update of the related portfolio data to b</w:t>
      </w:r>
      <w:r w:rsidR="004670B3">
        <w:t>e</w:t>
      </w:r>
      <w:r>
        <w:t xml:space="preserve"> validated once the concerned staff has given a non objection-CUD</w:t>
      </w:r>
    </w:p>
    <w:p w:rsidR="0062796B" w:rsidRDefault="0062796B" w:rsidP="008848C8">
      <w:pPr>
        <w:spacing w:after="120"/>
      </w:pPr>
    </w:p>
    <w:p w:rsidR="001D130C" w:rsidRPr="001D130C" w:rsidRDefault="001D130C" w:rsidP="008848C8">
      <w:pPr>
        <w:spacing w:after="120"/>
        <w:rPr>
          <w:u w:val="single"/>
        </w:rPr>
      </w:pPr>
      <w:r w:rsidRPr="001D130C">
        <w:rPr>
          <w:u w:val="single"/>
        </w:rPr>
        <w:t>High level data model:</w:t>
      </w:r>
    </w:p>
    <w:p w:rsidR="00FE1DEF" w:rsidRPr="00DF61EF" w:rsidRDefault="00DF61EF" w:rsidP="00FE1DEF">
      <w:pPr>
        <w:spacing w:after="120"/>
        <w:rPr>
          <w:i/>
        </w:rPr>
      </w:pPr>
      <w:r w:rsidRPr="00DF61EF">
        <w:rPr>
          <w:i/>
        </w:rPr>
        <w:t>To be developed at a later stage</w:t>
      </w:r>
    </w:p>
    <w:p w:rsidR="004670B3" w:rsidRDefault="004670B3" w:rsidP="004670B3">
      <w:pPr>
        <w:spacing w:after="120"/>
      </w:pPr>
      <w:r>
        <w:t>Key documents: Contracts, Financing agreements, Financing decisions, financial entities (invoices, recovery orders, forecasts of revenue, financial guarantees), evaluation missions, field missions, audit verification missions</w:t>
      </w:r>
    </w:p>
    <w:p w:rsidR="004670B3" w:rsidRDefault="004670B3" w:rsidP="004670B3">
      <w:pPr>
        <w:spacing w:after="120"/>
      </w:pPr>
      <w:r>
        <w:t>Actors information: light personal data (Name, Surname, assignment, assignment period, function name, list of beneficiaries the person has worked with (could specify also a contact point)</w:t>
      </w:r>
    </w:p>
    <w:p w:rsidR="004670B3" w:rsidRDefault="004670B3" w:rsidP="004670B3">
      <w:pPr>
        <w:spacing w:after="120"/>
      </w:pPr>
      <w:r>
        <w:t>File related data: all data related to the file on which the actor has worked on</w:t>
      </w:r>
    </w:p>
    <w:p w:rsidR="00AB5999" w:rsidRDefault="00AB5999" w:rsidP="00310780">
      <w:pPr>
        <w:spacing w:after="120"/>
        <w:rPr>
          <w:u w:val="single"/>
        </w:rPr>
      </w:pPr>
    </w:p>
    <w:p w:rsidR="00310780" w:rsidRPr="002A2A16" w:rsidRDefault="002A2A16" w:rsidP="00310780">
      <w:pPr>
        <w:spacing w:after="120"/>
        <w:rPr>
          <w:u w:val="single"/>
        </w:rPr>
      </w:pPr>
      <w:r w:rsidRPr="002A2A16">
        <w:rPr>
          <w:u w:val="single"/>
        </w:rPr>
        <w:t>Next steps:</w:t>
      </w:r>
    </w:p>
    <w:p w:rsidR="002A2A16" w:rsidRDefault="00C81474" w:rsidP="002A2A16">
      <w:pPr>
        <w:pStyle w:val="ListParagraph"/>
        <w:numPr>
          <w:ilvl w:val="0"/>
          <w:numId w:val="11"/>
        </w:numPr>
        <w:spacing w:after="120"/>
      </w:pPr>
      <w:r>
        <w:t>Discussion with R1, R4 and C4dev about on-going initiatives with regard to: the scope of capacity for dev as collaborative tool, the issue to know who is doing what</w:t>
      </w:r>
      <w:r w:rsidR="004670B3">
        <w:t xml:space="preserve"> (actors identification)</w:t>
      </w:r>
      <w:r>
        <w:t xml:space="preserve">, </w:t>
      </w:r>
      <w:r w:rsidR="004670B3">
        <w:t xml:space="preserve">clarification about </w:t>
      </w:r>
      <w:r>
        <w:t xml:space="preserve">the plan to plug DWH on </w:t>
      </w:r>
      <w:proofErr w:type="spellStart"/>
      <w:r>
        <w:t>Sysper</w:t>
      </w:r>
      <w:proofErr w:type="spellEnd"/>
    </w:p>
    <w:p w:rsidR="00C81474" w:rsidRDefault="00F81789" w:rsidP="002A2A16">
      <w:pPr>
        <w:pStyle w:val="ListParagraph"/>
        <w:numPr>
          <w:ilvl w:val="0"/>
          <w:numId w:val="11"/>
        </w:numPr>
        <w:spacing w:after="120"/>
      </w:pPr>
      <w:r>
        <w:t>For interaction with Cabinet a first discussion should take place with 02 and then if needed with Cabinet</w:t>
      </w:r>
      <w:r w:rsidR="004670B3">
        <w:t xml:space="preserve"> (under the umbrella of 02)</w:t>
      </w:r>
    </w:p>
    <w:p w:rsidR="00FE610E" w:rsidRDefault="00FE610E" w:rsidP="001C6B97">
      <w:pPr>
        <w:spacing w:after="120"/>
      </w:pPr>
    </w:p>
    <w:p w:rsidR="009109D8" w:rsidRPr="009109D8" w:rsidRDefault="009109D8" w:rsidP="001C6B97">
      <w:pPr>
        <w:spacing w:after="120"/>
        <w:rPr>
          <w:u w:val="single"/>
        </w:rPr>
      </w:pPr>
      <w:r w:rsidRPr="009109D8">
        <w:rPr>
          <w:u w:val="single"/>
        </w:rPr>
        <w:t xml:space="preserve">Annex: </w:t>
      </w:r>
    </w:p>
    <w:p w:rsidR="009109D8" w:rsidRDefault="00696D4D" w:rsidP="001C6B97">
      <w:pPr>
        <w:spacing w:after="120"/>
      </w:pPr>
      <w:r>
        <w:t>L</w:t>
      </w:r>
      <w:r w:rsidR="009109D8">
        <w:t>essons learnt from ECHO's experience (extract from the minutes of the 15-16 January workshop)</w:t>
      </w:r>
    </w:p>
    <w:p w:rsidR="009109D8" w:rsidRDefault="009109D8">
      <w:r>
        <w:br w:type="page"/>
      </w:r>
    </w:p>
    <w:p w:rsidR="009109D8" w:rsidRDefault="009109D8" w:rsidP="009109D8">
      <w:pPr>
        <w:spacing w:after="120"/>
        <w:jc w:val="center"/>
        <w:rPr>
          <w:b/>
        </w:rPr>
      </w:pPr>
      <w:r>
        <w:rPr>
          <w:b/>
        </w:rPr>
        <w:lastRenderedPageBreak/>
        <w:t>L</w:t>
      </w:r>
      <w:r w:rsidRPr="009109D8">
        <w:rPr>
          <w:b/>
        </w:rPr>
        <w:t>essons learnt from ECHO's experience</w:t>
      </w:r>
    </w:p>
    <w:p w:rsidR="009109D8" w:rsidRDefault="009109D8" w:rsidP="009109D8">
      <w:pPr>
        <w:spacing w:after="120"/>
        <w:jc w:val="center"/>
        <w:rPr>
          <w:b/>
        </w:rPr>
      </w:pPr>
    </w:p>
    <w:p w:rsidR="009109D8" w:rsidRPr="00A9093E" w:rsidRDefault="009109D8" w:rsidP="009109D8">
      <w:pPr>
        <w:spacing w:after="120"/>
        <w:rPr>
          <w:i/>
        </w:rPr>
      </w:pPr>
      <w:r w:rsidRPr="00A9093E">
        <w:rPr>
          <w:i/>
        </w:rPr>
        <w:t>Extract from the minutes of the 15-16 January 2015 workshop</w:t>
      </w:r>
    </w:p>
    <w:p w:rsidR="009109D8" w:rsidRDefault="009109D8" w:rsidP="009109D8">
      <w:pPr>
        <w:spacing w:after="120"/>
      </w:pPr>
    </w:p>
    <w:p w:rsidR="00A9093E" w:rsidRPr="00A9093E" w:rsidRDefault="00A9093E" w:rsidP="00A9093E">
      <w:pPr>
        <w:spacing w:after="160" w:line="259" w:lineRule="auto"/>
        <w:ind w:left="720"/>
        <w:jc w:val="both"/>
        <w:rPr>
          <w:rFonts w:ascii="Verdana" w:hAnsi="Verdana"/>
          <w:color w:val="000000"/>
        </w:rPr>
      </w:pPr>
      <w:r w:rsidRPr="00A9093E">
        <w:rPr>
          <w:rFonts w:ascii="Verdana" w:hAnsi="Verdana"/>
          <w:iCs/>
          <w:color w:val="000000"/>
        </w:rPr>
        <w:t>ECHO’s experience (around Fiche Op mainly)</w:t>
      </w:r>
    </w:p>
    <w:p w:rsidR="00A9093E" w:rsidRPr="009D54A6" w:rsidRDefault="00A9093E" w:rsidP="00A9093E">
      <w:pPr>
        <w:pStyle w:val="ListParagraph"/>
        <w:numPr>
          <w:ilvl w:val="1"/>
          <w:numId w:val="12"/>
        </w:numPr>
        <w:spacing w:after="160" w:line="259" w:lineRule="auto"/>
        <w:jc w:val="both"/>
        <w:rPr>
          <w:rFonts w:ascii="Verdana" w:hAnsi="Verdana"/>
          <w:i/>
          <w:color w:val="000000"/>
        </w:rPr>
      </w:pPr>
      <w:r w:rsidRPr="00796516">
        <w:rPr>
          <w:rFonts w:ascii="Verdana" w:hAnsi="Verdana"/>
          <w:color w:val="000000"/>
        </w:rPr>
        <w:t xml:space="preserve">Fiche Op goes along a </w:t>
      </w:r>
      <w:r w:rsidRPr="00CF70DE">
        <w:rPr>
          <w:rFonts w:ascii="Verdana" w:hAnsi="Verdana"/>
          <w:bCs/>
          <w:color w:val="000000"/>
        </w:rPr>
        <w:t>single form document</w:t>
      </w:r>
      <w:r>
        <w:rPr>
          <w:rFonts w:ascii="Verdana" w:hAnsi="Verdana"/>
          <w:bCs/>
          <w:color w:val="000000"/>
        </w:rPr>
        <w:t xml:space="preserve">; </w:t>
      </w:r>
      <w:r w:rsidRPr="00CC7BE5">
        <w:rPr>
          <w:rFonts w:ascii="Verdana" w:hAnsi="Verdana"/>
          <w:bCs/>
          <w:i/>
          <w:color w:val="000000"/>
        </w:rPr>
        <w:t>Fiche Op is where operational staff writes comments and recommendations for decision making (contracting, rider, payment); the single form is fed initially by the implementing partner</w:t>
      </w:r>
    </w:p>
    <w:p w:rsidR="00A9093E" w:rsidRPr="00CC7BE5" w:rsidRDefault="00A9093E" w:rsidP="00A9093E">
      <w:pPr>
        <w:pStyle w:val="ListParagraph"/>
        <w:numPr>
          <w:ilvl w:val="1"/>
          <w:numId w:val="12"/>
        </w:numPr>
        <w:spacing w:after="160" w:line="259" w:lineRule="auto"/>
        <w:jc w:val="both"/>
        <w:rPr>
          <w:rFonts w:ascii="Verdana" w:hAnsi="Verdana"/>
          <w:i/>
          <w:color w:val="000000"/>
        </w:rPr>
      </w:pPr>
      <w:r>
        <w:rPr>
          <w:rFonts w:ascii="Verdana" w:hAnsi="Verdana"/>
          <w:bCs/>
          <w:i/>
          <w:color w:val="000000"/>
        </w:rPr>
        <w:t>One principle is not to work twice on the same issue, to reinforce the sense of responsibility; for the check list the same applies with each item being checked only twice (4 eyes principle)</w:t>
      </w:r>
    </w:p>
    <w:p w:rsidR="00A9093E" w:rsidRPr="00CE22BA" w:rsidRDefault="00A9093E" w:rsidP="00A9093E">
      <w:pPr>
        <w:pStyle w:val="ListParagraph"/>
        <w:numPr>
          <w:ilvl w:val="1"/>
          <w:numId w:val="12"/>
        </w:numPr>
        <w:spacing w:after="160" w:line="259" w:lineRule="auto"/>
        <w:jc w:val="both"/>
        <w:rPr>
          <w:rFonts w:ascii="Verdana" w:hAnsi="Verdana"/>
          <w:color w:val="000000"/>
        </w:rPr>
      </w:pPr>
      <w:r w:rsidRPr="00CC7BE5">
        <w:rPr>
          <w:rFonts w:ascii="Verdana" w:hAnsi="Verdana"/>
          <w:b/>
          <w:bCs/>
          <w:color w:val="000000"/>
        </w:rPr>
        <w:t>Transparency</w:t>
      </w:r>
      <w:r w:rsidRPr="00CC7BE5">
        <w:rPr>
          <w:rFonts w:ascii="Verdana" w:hAnsi="Verdana"/>
          <w:color w:val="000000"/>
        </w:rPr>
        <w:t xml:space="preserve"> (</w:t>
      </w:r>
      <w:r w:rsidRPr="00CC7BE5">
        <w:rPr>
          <w:rFonts w:ascii="Verdana" w:hAnsi="Verdana"/>
          <w:i/>
          <w:color w:val="000000"/>
        </w:rPr>
        <w:t>everybody inside ECHO can access to comments and recommendations; no access outside except CoA auditors</w:t>
      </w:r>
      <w:r w:rsidRPr="00CC7BE5">
        <w:rPr>
          <w:rFonts w:ascii="Verdana" w:hAnsi="Verdana"/>
          <w:color w:val="000000"/>
        </w:rPr>
        <w:t>)</w:t>
      </w:r>
    </w:p>
    <w:p w:rsidR="00A9093E" w:rsidRPr="00744510" w:rsidRDefault="00A9093E" w:rsidP="00A9093E">
      <w:pPr>
        <w:pStyle w:val="ListParagraph"/>
        <w:numPr>
          <w:ilvl w:val="1"/>
          <w:numId w:val="12"/>
        </w:numPr>
        <w:spacing w:after="160" w:line="259" w:lineRule="auto"/>
        <w:jc w:val="both"/>
        <w:rPr>
          <w:rFonts w:ascii="Verdana" w:hAnsi="Verdana"/>
          <w:color w:val="000000"/>
        </w:rPr>
      </w:pPr>
      <w:r w:rsidRPr="007A296F">
        <w:rPr>
          <w:rFonts w:ascii="Verdana" w:hAnsi="Verdana"/>
          <w:b/>
          <w:bCs/>
          <w:color w:val="000000"/>
        </w:rPr>
        <w:t>Efficiency</w:t>
      </w:r>
      <w:r w:rsidRPr="006073BF">
        <w:rPr>
          <w:rFonts w:ascii="Verdana" w:hAnsi="Verdana"/>
          <w:color w:val="000000"/>
        </w:rPr>
        <w:t xml:space="preserve"> (allows work in parallel</w:t>
      </w:r>
      <w:r w:rsidRPr="00F9128F">
        <w:rPr>
          <w:rFonts w:ascii="Verdana" w:hAnsi="Verdana"/>
          <w:color w:val="000000"/>
        </w:rPr>
        <w:t xml:space="preserve"> between operational and financial staff as for the final report assessm</w:t>
      </w:r>
      <w:r w:rsidRPr="00744510">
        <w:rPr>
          <w:rFonts w:ascii="Verdana" w:hAnsi="Verdana"/>
          <w:color w:val="000000"/>
        </w:rPr>
        <w:t>ent</w:t>
      </w:r>
      <w:r>
        <w:rPr>
          <w:rFonts w:ascii="Verdana" w:hAnsi="Verdana"/>
          <w:color w:val="000000"/>
        </w:rPr>
        <w:t xml:space="preserve">; </w:t>
      </w:r>
      <w:r w:rsidRPr="00CC7BE5">
        <w:rPr>
          <w:rFonts w:ascii="Verdana" w:hAnsi="Verdana"/>
          <w:i/>
          <w:color w:val="000000"/>
        </w:rPr>
        <w:t>key to reach shortened payment deadlines</w:t>
      </w:r>
      <w:r w:rsidRPr="00744510">
        <w:rPr>
          <w:rFonts w:ascii="Verdana" w:hAnsi="Verdana"/>
          <w:color w:val="000000"/>
        </w:rPr>
        <w:t>)</w:t>
      </w:r>
    </w:p>
    <w:p w:rsidR="00A9093E" w:rsidRPr="00CC7BE5" w:rsidRDefault="00A9093E" w:rsidP="00A9093E">
      <w:pPr>
        <w:pStyle w:val="ListParagraph"/>
        <w:numPr>
          <w:ilvl w:val="1"/>
          <w:numId w:val="12"/>
        </w:numPr>
        <w:spacing w:after="160" w:line="259" w:lineRule="auto"/>
        <w:jc w:val="both"/>
        <w:rPr>
          <w:rFonts w:ascii="Verdana" w:hAnsi="Verdana"/>
          <w:i/>
          <w:color w:val="000000"/>
        </w:rPr>
      </w:pPr>
      <w:r>
        <w:rPr>
          <w:rFonts w:ascii="Verdana" w:hAnsi="Verdana"/>
          <w:bCs/>
          <w:i/>
          <w:color w:val="000000"/>
        </w:rPr>
        <w:t>Fiche op was initially design to foster collaboration between field and HQ operational staff</w:t>
      </w:r>
    </w:p>
    <w:p w:rsidR="00A9093E" w:rsidRPr="000524DE" w:rsidRDefault="00A9093E" w:rsidP="00A9093E">
      <w:pPr>
        <w:pStyle w:val="ListParagraph"/>
        <w:numPr>
          <w:ilvl w:val="1"/>
          <w:numId w:val="12"/>
        </w:numPr>
        <w:spacing w:after="160" w:line="259" w:lineRule="auto"/>
        <w:jc w:val="both"/>
        <w:rPr>
          <w:rFonts w:ascii="Verdana" w:hAnsi="Verdana"/>
          <w:i/>
          <w:color w:val="000000"/>
        </w:rPr>
      </w:pPr>
      <w:r w:rsidRPr="000524DE">
        <w:rPr>
          <w:rFonts w:ascii="Verdana" w:hAnsi="Verdana"/>
          <w:i/>
          <w:color w:val="000000"/>
        </w:rPr>
        <w:t xml:space="preserve">Gives better understanding of the </w:t>
      </w:r>
      <w:r w:rsidR="008E55E6">
        <w:rPr>
          <w:rFonts w:ascii="Verdana" w:hAnsi="Verdana"/>
          <w:i/>
          <w:color w:val="000000"/>
        </w:rPr>
        <w:t>programme</w:t>
      </w:r>
      <w:r w:rsidRPr="000524DE">
        <w:rPr>
          <w:rFonts w:ascii="Verdana" w:hAnsi="Verdana"/>
          <w:i/>
          <w:color w:val="000000"/>
        </w:rPr>
        <w:t xml:space="preserve"> to financial staff</w:t>
      </w:r>
    </w:p>
    <w:p w:rsidR="00A9093E" w:rsidRPr="00744510" w:rsidRDefault="00A9093E" w:rsidP="00A9093E">
      <w:pPr>
        <w:pStyle w:val="ListParagraph"/>
        <w:numPr>
          <w:ilvl w:val="1"/>
          <w:numId w:val="12"/>
        </w:numPr>
        <w:spacing w:after="160" w:line="259" w:lineRule="auto"/>
        <w:jc w:val="both"/>
        <w:rPr>
          <w:rFonts w:ascii="Verdana" w:hAnsi="Verdana"/>
          <w:color w:val="000000"/>
        </w:rPr>
      </w:pPr>
      <w:r w:rsidRPr="00744510">
        <w:rPr>
          <w:rFonts w:ascii="Verdana" w:hAnsi="Verdana"/>
          <w:color w:val="000000"/>
        </w:rPr>
        <w:t xml:space="preserve">Fiche Op has </w:t>
      </w:r>
      <w:r w:rsidRPr="00CC7BE5">
        <w:rPr>
          <w:rFonts w:ascii="Verdana" w:hAnsi="Verdana"/>
          <w:b/>
          <w:color w:val="000000"/>
        </w:rPr>
        <w:t>contributed to positive changes</w:t>
      </w:r>
      <w:r w:rsidRPr="00744510">
        <w:rPr>
          <w:rFonts w:ascii="Verdana" w:hAnsi="Verdana"/>
          <w:color w:val="000000"/>
        </w:rPr>
        <w:t xml:space="preserve"> in ECHO (more collaboration between operational / financial staff)</w:t>
      </w:r>
    </w:p>
    <w:p w:rsidR="00A9093E" w:rsidRPr="00744510" w:rsidRDefault="00A9093E" w:rsidP="00A9093E">
      <w:pPr>
        <w:pStyle w:val="ListParagraph"/>
        <w:numPr>
          <w:ilvl w:val="1"/>
          <w:numId w:val="12"/>
        </w:numPr>
        <w:spacing w:after="160" w:line="259" w:lineRule="auto"/>
        <w:jc w:val="both"/>
        <w:rPr>
          <w:rFonts w:ascii="Verdana" w:hAnsi="Verdana"/>
          <w:color w:val="000000"/>
        </w:rPr>
      </w:pPr>
      <w:r w:rsidRPr="00744510">
        <w:rPr>
          <w:rFonts w:ascii="Verdana" w:hAnsi="Verdana"/>
          <w:color w:val="000000"/>
        </w:rPr>
        <w:t xml:space="preserve">HOPE offers the </w:t>
      </w:r>
      <w:r w:rsidRPr="00744510">
        <w:rPr>
          <w:rFonts w:ascii="Verdana" w:hAnsi="Verdana"/>
          <w:b/>
          <w:bCs/>
          <w:color w:val="000000"/>
        </w:rPr>
        <w:t xml:space="preserve">possibility to work off line </w:t>
      </w:r>
      <w:r w:rsidRPr="00744510">
        <w:rPr>
          <w:rFonts w:ascii="Verdana" w:hAnsi="Verdana"/>
          <w:color w:val="000000"/>
        </w:rPr>
        <w:t>(during field missions) and then to upload into the system</w:t>
      </w:r>
    </w:p>
    <w:p w:rsidR="009109D8" w:rsidRPr="00A9093E" w:rsidRDefault="00A9093E" w:rsidP="00A9093E">
      <w:pPr>
        <w:pStyle w:val="ListParagraph"/>
        <w:numPr>
          <w:ilvl w:val="1"/>
          <w:numId w:val="12"/>
        </w:numPr>
        <w:spacing w:after="120"/>
        <w:rPr>
          <w:b/>
        </w:rPr>
      </w:pPr>
      <w:r w:rsidRPr="00A9093E">
        <w:rPr>
          <w:rFonts w:ascii="Verdana" w:hAnsi="Verdana"/>
          <w:color w:val="000000"/>
        </w:rPr>
        <w:t xml:space="preserve">Triggers for change: initially rejection of a consultant process review; </w:t>
      </w:r>
      <w:r w:rsidRPr="00A9093E">
        <w:rPr>
          <w:rFonts w:ascii="Verdana" w:hAnsi="Verdana"/>
          <w:i/>
          <w:color w:val="000000"/>
        </w:rPr>
        <w:t>it was a 10 years process</w:t>
      </w:r>
    </w:p>
    <w:sectPr w:rsidR="009109D8" w:rsidRPr="00A9093E" w:rsidSect="00087C2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2CE" w:rsidRDefault="000512CE" w:rsidP="00443D97">
      <w:pPr>
        <w:spacing w:after="0" w:line="240" w:lineRule="auto"/>
      </w:pPr>
      <w:r>
        <w:separator/>
      </w:r>
    </w:p>
  </w:endnote>
  <w:endnote w:type="continuationSeparator" w:id="0">
    <w:p w:rsidR="000512CE" w:rsidRDefault="000512CE" w:rsidP="0044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834969"/>
      <w:docPartObj>
        <w:docPartGallery w:val="Page Numbers (Bottom of Page)"/>
        <w:docPartUnique/>
      </w:docPartObj>
    </w:sdtPr>
    <w:sdtEndPr>
      <w:rPr>
        <w:noProof/>
      </w:rPr>
    </w:sdtEndPr>
    <w:sdtContent>
      <w:p w:rsidR="000512CE" w:rsidRDefault="00083D3B">
        <w:pPr>
          <w:pStyle w:val="Footer"/>
          <w:jc w:val="center"/>
        </w:pPr>
        <w:r>
          <w:fldChar w:fldCharType="begin"/>
        </w:r>
        <w:r>
          <w:instrText xml:space="preserve"> PAGE   \* MERGEFORMAT </w:instrText>
        </w:r>
        <w:r>
          <w:fldChar w:fldCharType="separate"/>
        </w:r>
        <w:r w:rsidR="00334832">
          <w:rPr>
            <w:noProof/>
          </w:rPr>
          <w:t>1</w:t>
        </w:r>
        <w:r>
          <w:rPr>
            <w:noProof/>
          </w:rPr>
          <w:fldChar w:fldCharType="end"/>
        </w:r>
      </w:p>
    </w:sdtContent>
  </w:sdt>
  <w:p w:rsidR="000512CE" w:rsidRDefault="00051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2CE" w:rsidRDefault="000512CE" w:rsidP="00443D97">
      <w:pPr>
        <w:spacing w:after="0" w:line="240" w:lineRule="auto"/>
      </w:pPr>
      <w:r>
        <w:separator/>
      </w:r>
    </w:p>
  </w:footnote>
  <w:footnote w:type="continuationSeparator" w:id="0">
    <w:p w:rsidR="000512CE" w:rsidRDefault="000512CE" w:rsidP="00443D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A2C24"/>
    <w:multiLevelType w:val="hybridMultilevel"/>
    <w:tmpl w:val="208C0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61663D"/>
    <w:multiLevelType w:val="hybridMultilevel"/>
    <w:tmpl w:val="DBD8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E45DCE"/>
    <w:multiLevelType w:val="hybridMultilevel"/>
    <w:tmpl w:val="DDF46F58"/>
    <w:lvl w:ilvl="0" w:tplc="1A84B252">
      <w:start w:val="1"/>
      <w:numFmt w:val="decimal"/>
      <w:lvlText w:val="trigger 2.%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28F2190F"/>
    <w:multiLevelType w:val="hybridMultilevel"/>
    <w:tmpl w:val="C5DC2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B428BD"/>
    <w:multiLevelType w:val="hybridMultilevel"/>
    <w:tmpl w:val="4AA054F6"/>
    <w:lvl w:ilvl="0" w:tplc="B7FE37F8">
      <w:start w:val="1"/>
      <w:numFmt w:val="decimal"/>
      <w:lvlText w:val="trigger 3.%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2ABD5DC9"/>
    <w:multiLevelType w:val="hybridMultilevel"/>
    <w:tmpl w:val="F5BCC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146826"/>
    <w:multiLevelType w:val="hybridMultilevel"/>
    <w:tmpl w:val="8DFA2A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87E06E4"/>
    <w:multiLevelType w:val="hybridMultilevel"/>
    <w:tmpl w:val="1996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B53690"/>
    <w:multiLevelType w:val="hybridMultilevel"/>
    <w:tmpl w:val="C5DC2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6D4232"/>
    <w:multiLevelType w:val="hybridMultilevel"/>
    <w:tmpl w:val="5D0CF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8D6095"/>
    <w:multiLevelType w:val="hybridMultilevel"/>
    <w:tmpl w:val="7E841E76"/>
    <w:lvl w:ilvl="0" w:tplc="3D4E2D68">
      <w:start w:val="1"/>
      <w:numFmt w:val="decimal"/>
      <w:lvlText w:val="trigger 1.%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665A59C2"/>
    <w:multiLevelType w:val="hybridMultilevel"/>
    <w:tmpl w:val="68B0BD76"/>
    <w:lvl w:ilvl="0" w:tplc="B7FE37F8">
      <w:start w:val="1"/>
      <w:numFmt w:val="decimal"/>
      <w:lvlText w:val="trigger 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30E377E"/>
    <w:multiLevelType w:val="hybridMultilevel"/>
    <w:tmpl w:val="195E91E8"/>
    <w:lvl w:ilvl="0" w:tplc="13700B2C">
      <w:start w:val="1"/>
      <w:numFmt w:val="decimal"/>
      <w:lvlText w:val="trigger 4.%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76B41E6B"/>
    <w:multiLevelType w:val="hybridMultilevel"/>
    <w:tmpl w:val="C5DC2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E20663"/>
    <w:multiLevelType w:val="hybridMultilevel"/>
    <w:tmpl w:val="42A2C586"/>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5">
    <w:nsid w:val="77247037"/>
    <w:multiLevelType w:val="hybridMultilevel"/>
    <w:tmpl w:val="569E5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A962FC6"/>
    <w:multiLevelType w:val="hybridMultilevel"/>
    <w:tmpl w:val="9F2CC7DC"/>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7CEC4E1C"/>
    <w:multiLevelType w:val="hybridMultilevel"/>
    <w:tmpl w:val="C5DC2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0249A0"/>
    <w:multiLevelType w:val="hybridMultilevel"/>
    <w:tmpl w:val="A80E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7"/>
  </w:num>
  <w:num w:numId="4">
    <w:abstractNumId w:val="8"/>
  </w:num>
  <w:num w:numId="5">
    <w:abstractNumId w:val="3"/>
  </w:num>
  <w:num w:numId="6">
    <w:abstractNumId w:val="17"/>
  </w:num>
  <w:num w:numId="7">
    <w:abstractNumId w:val="9"/>
  </w:num>
  <w:num w:numId="8">
    <w:abstractNumId w:val="1"/>
  </w:num>
  <w:num w:numId="9">
    <w:abstractNumId w:val="14"/>
  </w:num>
  <w:num w:numId="10">
    <w:abstractNumId w:val="15"/>
  </w:num>
  <w:num w:numId="11">
    <w:abstractNumId w:val="6"/>
  </w:num>
  <w:num w:numId="12">
    <w:abstractNumId w:val="16"/>
  </w:num>
  <w:num w:numId="13">
    <w:abstractNumId w:val="5"/>
  </w:num>
  <w:num w:numId="14">
    <w:abstractNumId w:val="13"/>
  </w:num>
  <w:num w:numId="15">
    <w:abstractNumId w:val="10"/>
  </w:num>
  <w:num w:numId="16">
    <w:abstractNumId w:val="2"/>
  </w:num>
  <w:num w:numId="17">
    <w:abstractNumId w:val="11"/>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31EB4"/>
    <w:rsid w:val="0001213D"/>
    <w:rsid w:val="00025BC3"/>
    <w:rsid w:val="00027886"/>
    <w:rsid w:val="00033B07"/>
    <w:rsid w:val="00037889"/>
    <w:rsid w:val="000410A5"/>
    <w:rsid w:val="000512CE"/>
    <w:rsid w:val="00082F7D"/>
    <w:rsid w:val="00083D3B"/>
    <w:rsid w:val="00087C26"/>
    <w:rsid w:val="00094223"/>
    <w:rsid w:val="000D09BB"/>
    <w:rsid w:val="000F3FCE"/>
    <w:rsid w:val="0010024F"/>
    <w:rsid w:val="00111B88"/>
    <w:rsid w:val="001274D2"/>
    <w:rsid w:val="0013176F"/>
    <w:rsid w:val="00135F4A"/>
    <w:rsid w:val="0013734B"/>
    <w:rsid w:val="00146360"/>
    <w:rsid w:val="001676D8"/>
    <w:rsid w:val="001C6B97"/>
    <w:rsid w:val="001D130C"/>
    <w:rsid w:val="001D7C2F"/>
    <w:rsid w:val="001F37A5"/>
    <w:rsid w:val="00227560"/>
    <w:rsid w:val="002A2A16"/>
    <w:rsid w:val="00310780"/>
    <w:rsid w:val="00334832"/>
    <w:rsid w:val="003421FB"/>
    <w:rsid w:val="003813DE"/>
    <w:rsid w:val="004438F2"/>
    <w:rsid w:val="00443D97"/>
    <w:rsid w:val="004506FE"/>
    <w:rsid w:val="004670B3"/>
    <w:rsid w:val="004A56D7"/>
    <w:rsid w:val="004B3C78"/>
    <w:rsid w:val="004F690C"/>
    <w:rsid w:val="00506614"/>
    <w:rsid w:val="00507289"/>
    <w:rsid w:val="00545148"/>
    <w:rsid w:val="0056572C"/>
    <w:rsid w:val="0058487F"/>
    <w:rsid w:val="00597644"/>
    <w:rsid w:val="005B2B4C"/>
    <w:rsid w:val="005B5F36"/>
    <w:rsid w:val="005B6715"/>
    <w:rsid w:val="006069B5"/>
    <w:rsid w:val="00611598"/>
    <w:rsid w:val="0062796B"/>
    <w:rsid w:val="00631EB4"/>
    <w:rsid w:val="00696D4D"/>
    <w:rsid w:val="006C7635"/>
    <w:rsid w:val="006F3EB8"/>
    <w:rsid w:val="00736070"/>
    <w:rsid w:val="0076660B"/>
    <w:rsid w:val="00770AD8"/>
    <w:rsid w:val="00790D22"/>
    <w:rsid w:val="007B4A1D"/>
    <w:rsid w:val="007C498C"/>
    <w:rsid w:val="00803A87"/>
    <w:rsid w:val="00832382"/>
    <w:rsid w:val="00841951"/>
    <w:rsid w:val="0086394F"/>
    <w:rsid w:val="0086640C"/>
    <w:rsid w:val="008747D5"/>
    <w:rsid w:val="008848C8"/>
    <w:rsid w:val="008B2081"/>
    <w:rsid w:val="008E55E6"/>
    <w:rsid w:val="008E72E6"/>
    <w:rsid w:val="008F1D2E"/>
    <w:rsid w:val="008F566C"/>
    <w:rsid w:val="009109D8"/>
    <w:rsid w:val="0092018F"/>
    <w:rsid w:val="009704D5"/>
    <w:rsid w:val="009C426A"/>
    <w:rsid w:val="009E7895"/>
    <w:rsid w:val="009F0C02"/>
    <w:rsid w:val="00A07CC7"/>
    <w:rsid w:val="00A1428A"/>
    <w:rsid w:val="00A3594C"/>
    <w:rsid w:val="00A453FE"/>
    <w:rsid w:val="00A5254D"/>
    <w:rsid w:val="00A70743"/>
    <w:rsid w:val="00A8221F"/>
    <w:rsid w:val="00A9093E"/>
    <w:rsid w:val="00AB3063"/>
    <w:rsid w:val="00AB5999"/>
    <w:rsid w:val="00B04470"/>
    <w:rsid w:val="00B05727"/>
    <w:rsid w:val="00B15231"/>
    <w:rsid w:val="00B54507"/>
    <w:rsid w:val="00B60CFF"/>
    <w:rsid w:val="00B76B07"/>
    <w:rsid w:val="00BC17F6"/>
    <w:rsid w:val="00BE0CEC"/>
    <w:rsid w:val="00C32A06"/>
    <w:rsid w:val="00C3761A"/>
    <w:rsid w:val="00C81474"/>
    <w:rsid w:val="00CB3197"/>
    <w:rsid w:val="00CB7233"/>
    <w:rsid w:val="00D07DC5"/>
    <w:rsid w:val="00D12641"/>
    <w:rsid w:val="00D23589"/>
    <w:rsid w:val="00D261AA"/>
    <w:rsid w:val="00D62D69"/>
    <w:rsid w:val="00D77C22"/>
    <w:rsid w:val="00D77FAB"/>
    <w:rsid w:val="00DA28EA"/>
    <w:rsid w:val="00DF61EF"/>
    <w:rsid w:val="00E33B1C"/>
    <w:rsid w:val="00E40F3D"/>
    <w:rsid w:val="00E53150"/>
    <w:rsid w:val="00E75962"/>
    <w:rsid w:val="00E83F59"/>
    <w:rsid w:val="00EA13BB"/>
    <w:rsid w:val="00EA43AA"/>
    <w:rsid w:val="00ED537A"/>
    <w:rsid w:val="00F11CF0"/>
    <w:rsid w:val="00F14FBF"/>
    <w:rsid w:val="00F26BBC"/>
    <w:rsid w:val="00F50653"/>
    <w:rsid w:val="00F62A9D"/>
    <w:rsid w:val="00F81789"/>
    <w:rsid w:val="00F82B35"/>
    <w:rsid w:val="00FE1DEF"/>
    <w:rsid w:val="00FE610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F2"/>
    <w:pPr>
      <w:ind w:left="720"/>
      <w:contextualSpacing/>
    </w:pPr>
  </w:style>
  <w:style w:type="paragraph" w:styleId="Header">
    <w:name w:val="header"/>
    <w:basedOn w:val="Normal"/>
    <w:link w:val="HeaderChar"/>
    <w:uiPriority w:val="99"/>
    <w:unhideWhenUsed/>
    <w:rsid w:val="00443D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D97"/>
  </w:style>
  <w:style w:type="paragraph" w:styleId="Footer">
    <w:name w:val="footer"/>
    <w:basedOn w:val="Normal"/>
    <w:link w:val="FooterChar"/>
    <w:uiPriority w:val="99"/>
    <w:unhideWhenUsed/>
    <w:rsid w:val="00443D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D97"/>
  </w:style>
  <w:style w:type="table" w:styleId="TableGrid">
    <w:name w:val="Table Grid"/>
    <w:basedOn w:val="TableNormal"/>
    <w:uiPriority w:val="59"/>
    <w:rsid w:val="008639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40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F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F2"/>
    <w:pPr>
      <w:ind w:left="720"/>
      <w:contextualSpacing/>
    </w:pPr>
  </w:style>
  <w:style w:type="paragraph" w:styleId="Header">
    <w:name w:val="header"/>
    <w:basedOn w:val="Normal"/>
    <w:link w:val="HeaderChar"/>
    <w:uiPriority w:val="99"/>
    <w:unhideWhenUsed/>
    <w:rsid w:val="00443D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D97"/>
  </w:style>
  <w:style w:type="paragraph" w:styleId="Footer">
    <w:name w:val="footer"/>
    <w:basedOn w:val="Normal"/>
    <w:link w:val="FooterChar"/>
    <w:uiPriority w:val="99"/>
    <w:unhideWhenUsed/>
    <w:rsid w:val="00443D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D97"/>
  </w:style>
  <w:style w:type="table" w:styleId="TableGrid">
    <w:name w:val="Table Grid"/>
    <w:basedOn w:val="TableNormal"/>
    <w:uiPriority w:val="59"/>
    <w:rsid w:val="008639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1835</Words>
  <Characters>10461</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THIEULIN Denis (DEVCO)</dc:creator>
  <cp:lastModifiedBy>THIEULIN Denis (DEVCO)</cp:lastModifiedBy>
  <cp:revision>29</cp:revision>
  <cp:lastPrinted>2015-03-01T11:16:00Z</cp:lastPrinted>
  <dcterms:created xsi:type="dcterms:W3CDTF">2015-03-08T20:29:00Z</dcterms:created>
  <dcterms:modified xsi:type="dcterms:W3CDTF">2015-04-01T08:39:00Z</dcterms:modified>
</cp:coreProperties>
</file>