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6B" w:rsidRPr="00B77AFE" w:rsidRDefault="00890A64" w:rsidP="001011AA">
      <w:pPr>
        <w:jc w:val="center"/>
        <w:rPr>
          <w:rFonts w:ascii="Times New Roman" w:hAnsi="Times New Roman" w:cs="Times New Roman"/>
          <w:b/>
          <w:sz w:val="24"/>
          <w:szCs w:val="24"/>
        </w:rPr>
      </w:pPr>
      <w:r w:rsidRPr="00B77AFE">
        <w:rPr>
          <w:rFonts w:ascii="Times New Roman" w:hAnsi="Times New Roman" w:cs="Times New Roman"/>
          <w:b/>
          <w:noProof/>
          <w:sz w:val="24"/>
          <w:szCs w:val="24"/>
          <w:lang w:eastAsia="en-GB"/>
        </w:rPr>
        <w:drawing>
          <wp:inline distT="0" distB="0" distL="0" distR="0">
            <wp:extent cx="2493645" cy="70739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493645" cy="707390"/>
                    </a:xfrm>
                    <a:prstGeom prst="rect">
                      <a:avLst/>
                    </a:prstGeom>
                    <a:noFill/>
                  </pic:spPr>
                </pic:pic>
              </a:graphicData>
            </a:graphic>
          </wp:inline>
        </w:drawing>
      </w:r>
    </w:p>
    <w:p w:rsidR="00890A64" w:rsidRPr="00B77AFE" w:rsidRDefault="00890A64" w:rsidP="001011AA">
      <w:pPr>
        <w:jc w:val="center"/>
        <w:rPr>
          <w:rFonts w:ascii="Times New Roman" w:hAnsi="Times New Roman" w:cs="Times New Roman"/>
          <w:b/>
          <w:sz w:val="24"/>
          <w:szCs w:val="24"/>
        </w:rPr>
      </w:pPr>
    </w:p>
    <w:p w:rsidR="00742150" w:rsidRPr="00B77AFE" w:rsidRDefault="007D319C" w:rsidP="001011AA">
      <w:pPr>
        <w:jc w:val="center"/>
        <w:rPr>
          <w:rFonts w:ascii="Times New Roman" w:hAnsi="Times New Roman" w:cs="Times New Roman"/>
          <w:b/>
          <w:sz w:val="24"/>
          <w:szCs w:val="24"/>
        </w:rPr>
      </w:pPr>
      <w:r w:rsidRPr="00B77AFE">
        <w:rPr>
          <w:rFonts w:ascii="Times New Roman" w:hAnsi="Times New Roman" w:cs="Times New Roman"/>
          <w:b/>
          <w:sz w:val="24"/>
          <w:szCs w:val="24"/>
        </w:rPr>
        <w:t>EUWI Finance Working Group Meeting</w:t>
      </w:r>
    </w:p>
    <w:p w:rsidR="007D319C" w:rsidRPr="00B77AFE" w:rsidRDefault="007D319C" w:rsidP="001011AA">
      <w:pPr>
        <w:jc w:val="center"/>
        <w:rPr>
          <w:rFonts w:ascii="Times New Roman" w:hAnsi="Times New Roman" w:cs="Times New Roman"/>
          <w:sz w:val="24"/>
          <w:szCs w:val="24"/>
        </w:rPr>
      </w:pPr>
      <w:r w:rsidRPr="00B77AFE">
        <w:rPr>
          <w:rFonts w:ascii="Times New Roman" w:hAnsi="Times New Roman" w:cs="Times New Roman"/>
          <w:sz w:val="24"/>
          <w:szCs w:val="24"/>
        </w:rPr>
        <w:t xml:space="preserve">Brussels, 9 June </w:t>
      </w:r>
      <w:r w:rsidR="00D6156A" w:rsidRPr="00B77AFE">
        <w:rPr>
          <w:rFonts w:ascii="Times New Roman" w:hAnsi="Times New Roman" w:cs="Times New Roman"/>
          <w:sz w:val="24"/>
          <w:szCs w:val="24"/>
        </w:rPr>
        <w:t>2010</w:t>
      </w:r>
    </w:p>
    <w:p w:rsidR="007D319C" w:rsidRPr="00B77AFE" w:rsidRDefault="007D319C" w:rsidP="001011AA">
      <w:pPr>
        <w:jc w:val="center"/>
        <w:rPr>
          <w:rFonts w:ascii="Times New Roman" w:hAnsi="Times New Roman" w:cs="Times New Roman"/>
          <w:b/>
          <w:sz w:val="24"/>
          <w:szCs w:val="24"/>
        </w:rPr>
      </w:pPr>
      <w:r w:rsidRPr="00B77AFE">
        <w:rPr>
          <w:rFonts w:ascii="Times New Roman" w:hAnsi="Times New Roman" w:cs="Times New Roman"/>
          <w:b/>
          <w:sz w:val="24"/>
          <w:szCs w:val="24"/>
        </w:rPr>
        <w:t>MINUTES</w:t>
      </w:r>
    </w:p>
    <w:p w:rsidR="00D025EE" w:rsidRDefault="00D025EE" w:rsidP="00B77AFE">
      <w:pPr>
        <w:rPr>
          <w:rFonts w:ascii="Times New Roman" w:hAnsi="Times New Roman" w:cs="Times New Roman"/>
          <w:b/>
          <w:sz w:val="24"/>
          <w:szCs w:val="24"/>
        </w:rPr>
      </w:pPr>
    </w:p>
    <w:p w:rsidR="007D319C" w:rsidRPr="00B77AFE" w:rsidRDefault="007D319C" w:rsidP="00B77AFE">
      <w:pPr>
        <w:rPr>
          <w:rFonts w:ascii="Times New Roman" w:hAnsi="Times New Roman" w:cs="Times New Roman"/>
          <w:b/>
          <w:sz w:val="24"/>
          <w:szCs w:val="24"/>
        </w:rPr>
      </w:pPr>
      <w:r w:rsidRPr="00B77AFE">
        <w:rPr>
          <w:rFonts w:ascii="Times New Roman" w:hAnsi="Times New Roman" w:cs="Times New Roman"/>
          <w:b/>
          <w:sz w:val="24"/>
          <w:szCs w:val="24"/>
        </w:rPr>
        <w:t>1</w:t>
      </w:r>
      <w:r w:rsidRPr="00B77AFE">
        <w:rPr>
          <w:rFonts w:ascii="Times New Roman" w:hAnsi="Times New Roman" w:cs="Times New Roman"/>
          <w:b/>
          <w:sz w:val="24"/>
          <w:szCs w:val="24"/>
        </w:rPr>
        <w:tab/>
        <w:t>Opening and Overview of FWG Status</w:t>
      </w:r>
    </w:p>
    <w:p w:rsidR="00305632" w:rsidRDefault="007D319C" w:rsidP="00B77AFE">
      <w:pPr>
        <w:rPr>
          <w:rFonts w:ascii="Times New Roman" w:hAnsi="Times New Roman" w:cs="Times New Roman"/>
          <w:sz w:val="24"/>
          <w:szCs w:val="24"/>
        </w:rPr>
      </w:pPr>
      <w:r w:rsidRPr="00B77AFE">
        <w:rPr>
          <w:rFonts w:ascii="Times New Roman" w:hAnsi="Times New Roman" w:cs="Times New Roman"/>
          <w:sz w:val="24"/>
          <w:szCs w:val="24"/>
        </w:rPr>
        <w:t xml:space="preserve">Alan Hall opened the meeting and gave an overview of the present situation of the FWG. </w:t>
      </w:r>
      <w:r w:rsidR="00305632" w:rsidRPr="00B77AFE">
        <w:rPr>
          <w:rFonts w:ascii="Times New Roman" w:hAnsi="Times New Roman" w:cs="Times New Roman"/>
          <w:sz w:val="24"/>
          <w:szCs w:val="24"/>
        </w:rPr>
        <w:t>The aim of the meeting was to re-establish the FWG as an operational working group and discuss and contribute to the activities of the Group.</w:t>
      </w:r>
    </w:p>
    <w:p w:rsidR="00B7692F" w:rsidRPr="00B77AFE" w:rsidRDefault="00B7692F" w:rsidP="00B77AFE">
      <w:pPr>
        <w:rPr>
          <w:rFonts w:ascii="Times New Roman" w:hAnsi="Times New Roman" w:cs="Times New Roman"/>
          <w:sz w:val="24"/>
          <w:szCs w:val="24"/>
        </w:rPr>
      </w:pPr>
      <w:r>
        <w:rPr>
          <w:rFonts w:ascii="Times New Roman" w:hAnsi="Times New Roman" w:cs="Times New Roman"/>
          <w:sz w:val="24"/>
          <w:szCs w:val="24"/>
        </w:rPr>
        <w:t>A list of participants is included as Annex 1 to the Minutes.</w:t>
      </w:r>
    </w:p>
    <w:p w:rsidR="007D319C" w:rsidRPr="00B77AFE" w:rsidRDefault="007D319C" w:rsidP="00B77AFE">
      <w:pPr>
        <w:rPr>
          <w:rFonts w:ascii="Times New Roman" w:hAnsi="Times New Roman" w:cs="Times New Roman"/>
          <w:sz w:val="24"/>
          <w:szCs w:val="24"/>
        </w:rPr>
      </w:pPr>
      <w:r w:rsidRPr="00B77AFE">
        <w:rPr>
          <w:rFonts w:ascii="Times New Roman" w:hAnsi="Times New Roman" w:cs="Times New Roman"/>
          <w:sz w:val="24"/>
          <w:szCs w:val="24"/>
        </w:rPr>
        <w:t xml:space="preserve">The meeting </w:t>
      </w:r>
      <w:r w:rsidR="00305632" w:rsidRPr="00B77AFE">
        <w:rPr>
          <w:rFonts w:ascii="Times New Roman" w:hAnsi="Times New Roman" w:cs="Times New Roman"/>
          <w:sz w:val="24"/>
          <w:szCs w:val="24"/>
        </w:rPr>
        <w:t>wa</w:t>
      </w:r>
      <w:r w:rsidRPr="00B77AFE">
        <w:rPr>
          <w:rFonts w:ascii="Times New Roman" w:hAnsi="Times New Roman" w:cs="Times New Roman"/>
          <w:sz w:val="24"/>
          <w:szCs w:val="24"/>
        </w:rPr>
        <w:t>s the first for over two years as the FWG has been acting as a project management unit to carry out the ACP-EU Water Facility project for Strategic Financial Planning. Th</w:t>
      </w:r>
      <w:r w:rsidR="00305632" w:rsidRPr="00B77AFE">
        <w:rPr>
          <w:rFonts w:ascii="Times New Roman" w:hAnsi="Times New Roman" w:cs="Times New Roman"/>
          <w:sz w:val="24"/>
          <w:szCs w:val="24"/>
        </w:rPr>
        <w:t xml:space="preserve">e funding required a very rigid </w:t>
      </w:r>
      <w:r w:rsidRPr="00B77AFE">
        <w:rPr>
          <w:rFonts w:ascii="Times New Roman" w:hAnsi="Times New Roman" w:cs="Times New Roman"/>
          <w:sz w:val="24"/>
          <w:szCs w:val="24"/>
        </w:rPr>
        <w:t xml:space="preserve">project </w:t>
      </w:r>
      <w:r w:rsidR="00305632" w:rsidRPr="00B77AFE">
        <w:rPr>
          <w:rFonts w:ascii="Times New Roman" w:hAnsi="Times New Roman" w:cs="Times New Roman"/>
          <w:sz w:val="24"/>
          <w:szCs w:val="24"/>
        </w:rPr>
        <w:t xml:space="preserve">management and there was no scope for other FWG activity. The project </w:t>
      </w:r>
      <w:r w:rsidRPr="00B77AFE">
        <w:rPr>
          <w:rFonts w:ascii="Times New Roman" w:hAnsi="Times New Roman" w:cs="Times New Roman"/>
          <w:sz w:val="24"/>
          <w:szCs w:val="24"/>
        </w:rPr>
        <w:t xml:space="preserve">was completed in March 2010.  The </w:t>
      </w:r>
      <w:r w:rsidR="00305632" w:rsidRPr="00B77AFE">
        <w:rPr>
          <w:rFonts w:ascii="Times New Roman" w:hAnsi="Times New Roman" w:cs="Times New Roman"/>
          <w:sz w:val="24"/>
          <w:szCs w:val="24"/>
        </w:rPr>
        <w:t xml:space="preserve">meeting is the start of a process for establishing a </w:t>
      </w:r>
      <w:r w:rsidRPr="00B77AFE">
        <w:rPr>
          <w:rFonts w:ascii="Times New Roman" w:hAnsi="Times New Roman" w:cs="Times New Roman"/>
          <w:sz w:val="24"/>
          <w:szCs w:val="24"/>
        </w:rPr>
        <w:t xml:space="preserve">proper working group format. The FWG has core funds from the DFID (UK) for the period 2009-12 </w:t>
      </w:r>
      <w:r w:rsidR="00A2395E" w:rsidRPr="00B77AFE">
        <w:rPr>
          <w:rFonts w:ascii="Times New Roman" w:hAnsi="Times New Roman" w:cs="Times New Roman"/>
          <w:sz w:val="24"/>
          <w:szCs w:val="24"/>
        </w:rPr>
        <w:t xml:space="preserve">for </w:t>
      </w:r>
      <w:r w:rsidRPr="00B77AFE">
        <w:rPr>
          <w:rFonts w:ascii="Times New Roman" w:hAnsi="Times New Roman" w:cs="Times New Roman"/>
          <w:sz w:val="24"/>
          <w:szCs w:val="24"/>
        </w:rPr>
        <w:t>a programme of activities</w:t>
      </w:r>
      <w:r w:rsidR="00A2395E" w:rsidRPr="00B77AFE">
        <w:rPr>
          <w:rFonts w:ascii="Times New Roman" w:hAnsi="Times New Roman" w:cs="Times New Roman"/>
          <w:sz w:val="24"/>
          <w:szCs w:val="24"/>
        </w:rPr>
        <w:t>,</w:t>
      </w:r>
      <w:r w:rsidRPr="00B77AFE">
        <w:rPr>
          <w:rFonts w:ascii="Times New Roman" w:hAnsi="Times New Roman" w:cs="Times New Roman"/>
          <w:sz w:val="24"/>
          <w:szCs w:val="24"/>
        </w:rPr>
        <w:t xml:space="preserve"> as follows:</w:t>
      </w:r>
    </w:p>
    <w:p w:rsidR="007D319C" w:rsidRPr="00B77AFE" w:rsidRDefault="00A2395E" w:rsidP="00B77AFE">
      <w:pPr>
        <w:pStyle w:val="ListParagraph"/>
        <w:numPr>
          <w:ilvl w:val="0"/>
          <w:numId w:val="1"/>
        </w:numPr>
        <w:rPr>
          <w:rFonts w:ascii="Times New Roman" w:hAnsi="Times New Roman" w:cs="Times New Roman"/>
          <w:sz w:val="24"/>
          <w:szCs w:val="24"/>
        </w:rPr>
      </w:pPr>
      <w:r w:rsidRPr="00B77AFE">
        <w:rPr>
          <w:rFonts w:ascii="Times New Roman" w:hAnsi="Times New Roman" w:cs="Times New Roman"/>
          <w:sz w:val="24"/>
          <w:szCs w:val="24"/>
        </w:rPr>
        <w:t>Support to AMCOW and country level activity – with Africa WG</w:t>
      </w:r>
    </w:p>
    <w:p w:rsidR="00A2395E" w:rsidRPr="00B77AFE" w:rsidRDefault="00A2395E" w:rsidP="00B77AFE">
      <w:pPr>
        <w:pStyle w:val="ListParagraph"/>
        <w:numPr>
          <w:ilvl w:val="0"/>
          <w:numId w:val="1"/>
        </w:numPr>
        <w:rPr>
          <w:rFonts w:ascii="Times New Roman" w:hAnsi="Times New Roman" w:cs="Times New Roman"/>
          <w:sz w:val="24"/>
          <w:szCs w:val="24"/>
        </w:rPr>
      </w:pPr>
      <w:r w:rsidRPr="00B77AFE">
        <w:rPr>
          <w:rFonts w:ascii="Times New Roman" w:hAnsi="Times New Roman" w:cs="Times New Roman"/>
          <w:sz w:val="24"/>
          <w:szCs w:val="24"/>
        </w:rPr>
        <w:t>Capacity development – five regional workshops on financing water with GWP</w:t>
      </w:r>
    </w:p>
    <w:p w:rsidR="00A2395E" w:rsidRPr="00B77AFE" w:rsidRDefault="00A2395E" w:rsidP="00B77AFE">
      <w:pPr>
        <w:pStyle w:val="ListParagraph"/>
        <w:numPr>
          <w:ilvl w:val="0"/>
          <w:numId w:val="1"/>
        </w:numPr>
        <w:rPr>
          <w:rFonts w:ascii="Times New Roman" w:hAnsi="Times New Roman" w:cs="Times New Roman"/>
          <w:sz w:val="24"/>
          <w:szCs w:val="24"/>
        </w:rPr>
      </w:pPr>
      <w:r w:rsidRPr="00B77AFE">
        <w:rPr>
          <w:rFonts w:ascii="Times New Roman" w:hAnsi="Times New Roman" w:cs="Times New Roman"/>
          <w:sz w:val="24"/>
          <w:szCs w:val="24"/>
        </w:rPr>
        <w:t xml:space="preserve">Water pricing - </w:t>
      </w:r>
    </w:p>
    <w:p w:rsidR="00A2395E" w:rsidRPr="00B77AFE" w:rsidRDefault="00A2395E" w:rsidP="00B77AFE">
      <w:pPr>
        <w:pStyle w:val="ListParagraph"/>
        <w:numPr>
          <w:ilvl w:val="0"/>
          <w:numId w:val="1"/>
        </w:numPr>
        <w:rPr>
          <w:rFonts w:ascii="Times New Roman" w:hAnsi="Times New Roman" w:cs="Times New Roman"/>
          <w:sz w:val="24"/>
          <w:szCs w:val="24"/>
        </w:rPr>
      </w:pPr>
      <w:r w:rsidRPr="00B77AFE">
        <w:rPr>
          <w:rFonts w:ascii="Times New Roman" w:hAnsi="Times New Roman" w:cs="Times New Roman"/>
          <w:sz w:val="24"/>
          <w:szCs w:val="24"/>
        </w:rPr>
        <w:t xml:space="preserve">Role of the private sector - </w:t>
      </w:r>
    </w:p>
    <w:p w:rsidR="00A2395E" w:rsidRPr="00B77AFE" w:rsidRDefault="00A2395E" w:rsidP="00B77AFE">
      <w:pPr>
        <w:pStyle w:val="ListParagraph"/>
        <w:numPr>
          <w:ilvl w:val="0"/>
          <w:numId w:val="1"/>
        </w:numPr>
        <w:rPr>
          <w:rFonts w:ascii="Times New Roman" w:hAnsi="Times New Roman" w:cs="Times New Roman"/>
          <w:sz w:val="24"/>
          <w:szCs w:val="24"/>
        </w:rPr>
      </w:pPr>
      <w:r w:rsidRPr="00B77AFE">
        <w:rPr>
          <w:rFonts w:ascii="Times New Roman" w:hAnsi="Times New Roman" w:cs="Times New Roman"/>
          <w:sz w:val="24"/>
          <w:szCs w:val="24"/>
        </w:rPr>
        <w:t>Financing IWRM – with OECD</w:t>
      </w:r>
    </w:p>
    <w:p w:rsidR="00A2395E" w:rsidRPr="00B77AFE" w:rsidRDefault="00A2395E" w:rsidP="00B77AFE">
      <w:pPr>
        <w:pStyle w:val="ListParagraph"/>
        <w:numPr>
          <w:ilvl w:val="0"/>
          <w:numId w:val="1"/>
        </w:numPr>
        <w:rPr>
          <w:rFonts w:ascii="Times New Roman" w:hAnsi="Times New Roman" w:cs="Times New Roman"/>
          <w:sz w:val="24"/>
          <w:szCs w:val="24"/>
        </w:rPr>
      </w:pPr>
      <w:r w:rsidRPr="00B77AFE">
        <w:rPr>
          <w:rFonts w:ascii="Times New Roman" w:hAnsi="Times New Roman" w:cs="Times New Roman"/>
          <w:sz w:val="24"/>
          <w:szCs w:val="24"/>
        </w:rPr>
        <w:t>Additional activities – demand led unspecified activities</w:t>
      </w:r>
    </w:p>
    <w:p w:rsidR="00A2395E" w:rsidRPr="00B77AFE" w:rsidRDefault="00A2395E" w:rsidP="00B77AFE">
      <w:pPr>
        <w:pStyle w:val="ListParagraph"/>
        <w:numPr>
          <w:ilvl w:val="0"/>
          <w:numId w:val="1"/>
        </w:numPr>
        <w:rPr>
          <w:rFonts w:ascii="Times New Roman" w:hAnsi="Times New Roman" w:cs="Times New Roman"/>
          <w:sz w:val="24"/>
          <w:szCs w:val="24"/>
        </w:rPr>
      </w:pPr>
      <w:r w:rsidRPr="00B77AFE">
        <w:rPr>
          <w:rFonts w:ascii="Times New Roman" w:hAnsi="Times New Roman" w:cs="Times New Roman"/>
          <w:sz w:val="24"/>
          <w:szCs w:val="24"/>
        </w:rPr>
        <w:t>FWG coordination and management – functioning of the FWG</w:t>
      </w:r>
    </w:p>
    <w:p w:rsidR="007D319C" w:rsidRPr="001011AA" w:rsidRDefault="007D319C" w:rsidP="00B77AFE">
      <w:pPr>
        <w:rPr>
          <w:rFonts w:ascii="Times New Roman" w:hAnsi="Times New Roman" w:cs="Times New Roman"/>
          <w:sz w:val="24"/>
          <w:szCs w:val="24"/>
        </w:rPr>
      </w:pPr>
      <w:r w:rsidRPr="00B77AFE">
        <w:rPr>
          <w:rFonts w:ascii="Times New Roman" w:hAnsi="Times New Roman" w:cs="Times New Roman"/>
          <w:sz w:val="24"/>
          <w:szCs w:val="24"/>
        </w:rPr>
        <w:t xml:space="preserve">There is some flexibility on the nature of the activities under these broad headings. The FWG is hosted by the GWP in Stockholm who </w:t>
      </w:r>
      <w:r w:rsidR="00A2395E" w:rsidRPr="00B77AFE">
        <w:rPr>
          <w:rFonts w:ascii="Times New Roman" w:hAnsi="Times New Roman" w:cs="Times New Roman"/>
          <w:sz w:val="24"/>
          <w:szCs w:val="24"/>
        </w:rPr>
        <w:t xml:space="preserve">provide financial </w:t>
      </w:r>
      <w:r w:rsidRPr="00B77AFE">
        <w:rPr>
          <w:rFonts w:ascii="Times New Roman" w:hAnsi="Times New Roman" w:cs="Times New Roman"/>
          <w:sz w:val="24"/>
          <w:szCs w:val="24"/>
        </w:rPr>
        <w:t>manage</w:t>
      </w:r>
      <w:r w:rsidR="00A2395E" w:rsidRPr="00B77AFE">
        <w:rPr>
          <w:rFonts w:ascii="Times New Roman" w:hAnsi="Times New Roman" w:cs="Times New Roman"/>
          <w:sz w:val="24"/>
          <w:szCs w:val="24"/>
        </w:rPr>
        <w:t>ment, auditing and administrative support</w:t>
      </w:r>
      <w:r w:rsidRPr="00B77AFE">
        <w:rPr>
          <w:rFonts w:ascii="Times New Roman" w:hAnsi="Times New Roman" w:cs="Times New Roman"/>
          <w:sz w:val="24"/>
          <w:szCs w:val="24"/>
        </w:rPr>
        <w:t xml:space="preserve">. An Annual Report giving details of expenditures for 2009 was provided to the participants and is available </w:t>
      </w:r>
      <w:r w:rsidRPr="001011AA">
        <w:rPr>
          <w:rFonts w:ascii="Times New Roman" w:hAnsi="Times New Roman" w:cs="Times New Roman"/>
          <w:sz w:val="24"/>
          <w:szCs w:val="24"/>
        </w:rPr>
        <w:t xml:space="preserve">on the </w:t>
      </w:r>
      <w:r w:rsidR="00A2395E" w:rsidRPr="001011AA">
        <w:rPr>
          <w:rFonts w:ascii="Times New Roman" w:hAnsi="Times New Roman" w:cs="Times New Roman"/>
          <w:sz w:val="24"/>
          <w:szCs w:val="24"/>
        </w:rPr>
        <w:t>www.</w:t>
      </w:r>
      <w:r w:rsidRPr="001011AA">
        <w:rPr>
          <w:rFonts w:ascii="Times New Roman" w:hAnsi="Times New Roman" w:cs="Times New Roman"/>
          <w:sz w:val="24"/>
          <w:szCs w:val="24"/>
        </w:rPr>
        <w:t>euwi.net website.</w:t>
      </w:r>
    </w:p>
    <w:p w:rsidR="00D025EE" w:rsidRDefault="001011AA" w:rsidP="001578E4">
      <w:pPr>
        <w:rPr>
          <w:rFonts w:ascii="Times New Roman" w:hAnsi="Times New Roman" w:cs="Times New Roman"/>
          <w:sz w:val="24"/>
          <w:szCs w:val="24"/>
        </w:rPr>
      </w:pPr>
      <w:r w:rsidRPr="001578E4">
        <w:rPr>
          <w:rFonts w:ascii="Times New Roman" w:hAnsi="Times New Roman" w:cs="Times New Roman"/>
          <w:sz w:val="24"/>
          <w:szCs w:val="24"/>
        </w:rPr>
        <w:t xml:space="preserve">In the discussions it </w:t>
      </w:r>
      <w:r w:rsidR="00F65A06" w:rsidRPr="001578E4">
        <w:rPr>
          <w:rFonts w:ascii="Times New Roman" w:hAnsi="Times New Roman" w:cs="Times New Roman"/>
          <w:sz w:val="24"/>
          <w:szCs w:val="24"/>
        </w:rPr>
        <w:t>was recognised that the FWG was a cross-cutting</w:t>
      </w:r>
      <w:r w:rsidRPr="001578E4">
        <w:rPr>
          <w:rFonts w:ascii="Times New Roman" w:hAnsi="Times New Roman" w:cs="Times New Roman"/>
          <w:sz w:val="24"/>
          <w:szCs w:val="24"/>
        </w:rPr>
        <w:t xml:space="preserve"> component of the EUWI and it is important to engage with the regional WG so that the whole is greater than the sum of the parts. </w:t>
      </w:r>
    </w:p>
    <w:p w:rsidR="001011AA" w:rsidRPr="001578E4" w:rsidRDefault="001011AA" w:rsidP="001578E4">
      <w:pPr>
        <w:rPr>
          <w:rFonts w:ascii="Times New Roman" w:hAnsi="Times New Roman" w:cs="Times New Roman"/>
          <w:sz w:val="24"/>
          <w:szCs w:val="24"/>
        </w:rPr>
      </w:pPr>
      <w:r w:rsidRPr="001578E4">
        <w:rPr>
          <w:rFonts w:ascii="Times New Roman" w:hAnsi="Times New Roman" w:cs="Times New Roman"/>
          <w:sz w:val="24"/>
          <w:szCs w:val="24"/>
        </w:rPr>
        <w:t>A</w:t>
      </w:r>
      <w:r w:rsidR="001578E4" w:rsidRPr="001578E4">
        <w:rPr>
          <w:rFonts w:ascii="Times New Roman" w:hAnsi="Times New Roman" w:cs="Times New Roman"/>
          <w:sz w:val="24"/>
          <w:szCs w:val="24"/>
        </w:rPr>
        <w:t>t</w:t>
      </w:r>
      <w:r w:rsidRPr="001578E4">
        <w:rPr>
          <w:rFonts w:ascii="Times New Roman" w:hAnsi="Times New Roman" w:cs="Times New Roman"/>
          <w:sz w:val="24"/>
          <w:szCs w:val="24"/>
        </w:rPr>
        <w:t xml:space="preserve"> </w:t>
      </w:r>
      <w:r w:rsidR="00F65A06" w:rsidRPr="001578E4">
        <w:rPr>
          <w:rFonts w:ascii="Times New Roman" w:hAnsi="Times New Roman" w:cs="Times New Roman"/>
          <w:sz w:val="24"/>
          <w:szCs w:val="24"/>
        </w:rPr>
        <w:t xml:space="preserve">present </w:t>
      </w:r>
      <w:r w:rsidRPr="001578E4">
        <w:rPr>
          <w:rFonts w:ascii="Times New Roman" w:hAnsi="Times New Roman" w:cs="Times New Roman"/>
          <w:sz w:val="24"/>
          <w:szCs w:val="24"/>
        </w:rPr>
        <w:t xml:space="preserve">funding is </w:t>
      </w:r>
      <w:r w:rsidR="00D025EE">
        <w:rPr>
          <w:rFonts w:ascii="Times New Roman" w:hAnsi="Times New Roman" w:cs="Times New Roman"/>
          <w:sz w:val="24"/>
          <w:szCs w:val="24"/>
        </w:rPr>
        <w:t xml:space="preserve">provided </w:t>
      </w:r>
      <w:r w:rsidRPr="001578E4">
        <w:rPr>
          <w:rFonts w:ascii="Times New Roman" w:hAnsi="Times New Roman" w:cs="Times New Roman"/>
          <w:sz w:val="24"/>
          <w:szCs w:val="24"/>
        </w:rPr>
        <w:t xml:space="preserve">only </w:t>
      </w:r>
      <w:r w:rsidR="00D025EE">
        <w:rPr>
          <w:rFonts w:ascii="Times New Roman" w:hAnsi="Times New Roman" w:cs="Times New Roman"/>
          <w:sz w:val="24"/>
          <w:szCs w:val="24"/>
        </w:rPr>
        <w:t>by</w:t>
      </w:r>
      <w:r w:rsidRPr="001578E4">
        <w:rPr>
          <w:rFonts w:ascii="Times New Roman" w:hAnsi="Times New Roman" w:cs="Times New Roman"/>
          <w:sz w:val="24"/>
          <w:szCs w:val="24"/>
        </w:rPr>
        <w:t xml:space="preserve"> DFID</w:t>
      </w:r>
      <w:r w:rsidR="001578E4">
        <w:rPr>
          <w:rFonts w:ascii="Times New Roman" w:hAnsi="Times New Roman" w:cs="Times New Roman"/>
          <w:sz w:val="24"/>
          <w:szCs w:val="24"/>
        </w:rPr>
        <w:t xml:space="preserve"> who are presently reappraising</w:t>
      </w:r>
      <w:r w:rsidR="001578E4" w:rsidRPr="001578E4">
        <w:rPr>
          <w:rStyle w:val="ecx235530318-21062010"/>
          <w:rFonts w:ascii="Times New Roman" w:hAnsi="Times New Roman" w:cs="Times New Roman"/>
          <w:sz w:val="24"/>
          <w:szCs w:val="24"/>
        </w:rPr>
        <w:t xml:space="preserve"> funding priorities and projects</w:t>
      </w:r>
      <w:r w:rsidR="001578E4">
        <w:rPr>
          <w:rStyle w:val="ecx235530318-21062010"/>
          <w:rFonts w:ascii="Times New Roman" w:hAnsi="Times New Roman" w:cs="Times New Roman"/>
          <w:sz w:val="24"/>
          <w:szCs w:val="24"/>
        </w:rPr>
        <w:t xml:space="preserve">, </w:t>
      </w:r>
      <w:r w:rsidR="001578E4" w:rsidRPr="001578E4">
        <w:rPr>
          <w:rStyle w:val="ecx235530318-21062010"/>
          <w:rFonts w:ascii="Times New Roman" w:hAnsi="Times New Roman" w:cs="Times New Roman"/>
          <w:sz w:val="24"/>
          <w:szCs w:val="24"/>
        </w:rPr>
        <w:t xml:space="preserve">there is thus some uncertainty regarding the remainder of the DFID funding for the work of the Group. It is therefore essential to seek </w:t>
      </w:r>
      <w:r w:rsidRPr="001578E4">
        <w:rPr>
          <w:rFonts w:ascii="Times New Roman" w:hAnsi="Times New Roman" w:cs="Times New Roman"/>
          <w:sz w:val="24"/>
          <w:szCs w:val="24"/>
        </w:rPr>
        <w:t>additional funds.</w:t>
      </w:r>
    </w:p>
    <w:p w:rsidR="007D319C" w:rsidRPr="00B77AFE" w:rsidRDefault="00A2395E" w:rsidP="00B77AFE">
      <w:pPr>
        <w:rPr>
          <w:rFonts w:ascii="Times New Roman" w:hAnsi="Times New Roman" w:cs="Times New Roman"/>
          <w:b/>
          <w:sz w:val="24"/>
          <w:szCs w:val="24"/>
        </w:rPr>
      </w:pPr>
      <w:r w:rsidRPr="00B77AFE">
        <w:rPr>
          <w:rFonts w:ascii="Times New Roman" w:hAnsi="Times New Roman" w:cs="Times New Roman"/>
          <w:b/>
          <w:sz w:val="24"/>
          <w:szCs w:val="24"/>
        </w:rPr>
        <w:lastRenderedPageBreak/>
        <w:t>2</w:t>
      </w:r>
      <w:r w:rsidRPr="00B77AFE">
        <w:rPr>
          <w:rFonts w:ascii="Times New Roman" w:hAnsi="Times New Roman" w:cs="Times New Roman"/>
          <w:b/>
          <w:sz w:val="24"/>
          <w:szCs w:val="24"/>
        </w:rPr>
        <w:tab/>
        <w:t>Regional workshops</w:t>
      </w:r>
    </w:p>
    <w:p w:rsidR="007F425D" w:rsidRDefault="00A2395E" w:rsidP="00B77AFE">
      <w:pPr>
        <w:rPr>
          <w:rFonts w:ascii="Times New Roman" w:hAnsi="Times New Roman" w:cs="Times New Roman"/>
          <w:sz w:val="24"/>
          <w:szCs w:val="24"/>
        </w:rPr>
      </w:pPr>
      <w:r w:rsidRPr="00B77AFE">
        <w:rPr>
          <w:rFonts w:ascii="Times New Roman" w:hAnsi="Times New Roman" w:cs="Times New Roman"/>
          <w:sz w:val="24"/>
          <w:szCs w:val="24"/>
        </w:rPr>
        <w:t xml:space="preserve">Workshops </w:t>
      </w:r>
      <w:r w:rsidR="001011AA">
        <w:rPr>
          <w:rFonts w:ascii="Times New Roman" w:hAnsi="Times New Roman" w:cs="Times New Roman"/>
          <w:sz w:val="24"/>
          <w:szCs w:val="24"/>
        </w:rPr>
        <w:t xml:space="preserve">on Financing for Water </w:t>
      </w:r>
      <w:r w:rsidRPr="00B77AFE">
        <w:rPr>
          <w:rFonts w:ascii="Times New Roman" w:hAnsi="Times New Roman" w:cs="Times New Roman"/>
          <w:sz w:val="24"/>
          <w:szCs w:val="24"/>
        </w:rPr>
        <w:t xml:space="preserve">were completed in Central and South America and the Mediterranean region. </w:t>
      </w:r>
      <w:r w:rsidR="007F425D">
        <w:rPr>
          <w:rFonts w:ascii="Times New Roman" w:hAnsi="Times New Roman" w:cs="Times New Roman"/>
          <w:sz w:val="24"/>
          <w:szCs w:val="24"/>
        </w:rPr>
        <w:t xml:space="preserve">The workshops are linked to political processes </w:t>
      </w:r>
      <w:r w:rsidR="004F152B">
        <w:rPr>
          <w:rFonts w:ascii="Times New Roman" w:hAnsi="Times New Roman" w:cs="Times New Roman"/>
          <w:sz w:val="24"/>
          <w:szCs w:val="24"/>
        </w:rPr>
        <w:t>wherever possible.</w:t>
      </w:r>
    </w:p>
    <w:p w:rsidR="00A2395E" w:rsidRDefault="007F425D" w:rsidP="00B77AFE">
      <w:pPr>
        <w:rPr>
          <w:rFonts w:ascii="Times New Roman" w:hAnsi="Times New Roman" w:cs="Times New Roman"/>
          <w:sz w:val="24"/>
          <w:szCs w:val="24"/>
        </w:rPr>
      </w:pPr>
      <w:r>
        <w:rPr>
          <w:rFonts w:ascii="Times New Roman" w:hAnsi="Times New Roman" w:cs="Times New Roman"/>
          <w:sz w:val="24"/>
          <w:szCs w:val="24"/>
        </w:rPr>
        <w:t xml:space="preserve">The FWG worked with the MED-EUWI for the MED workshops and reports on the workshops were provide to the participants. </w:t>
      </w:r>
      <w:r w:rsidR="001011AA">
        <w:rPr>
          <w:rFonts w:ascii="Times New Roman" w:hAnsi="Times New Roman" w:cs="Times New Roman"/>
          <w:sz w:val="24"/>
          <w:szCs w:val="24"/>
        </w:rPr>
        <w:t xml:space="preserve">The MED workshops included a regional event in Madrid linked to the Union for the Mediterranean political process to develop a strategy for water. It also brought together officials from Northern Africa AMCOW-TAC as part of the preparatory process for a planned meeting of Ministers of Water and Finance. </w:t>
      </w:r>
      <w:r>
        <w:rPr>
          <w:rFonts w:ascii="Times New Roman" w:hAnsi="Times New Roman" w:cs="Times New Roman"/>
          <w:sz w:val="24"/>
          <w:szCs w:val="24"/>
        </w:rPr>
        <w:t xml:space="preserve">A second event in Beirut brought together bankers, private financiers and water experts for financing water in the Lebanon. </w:t>
      </w:r>
    </w:p>
    <w:p w:rsidR="007F425D" w:rsidRDefault="007F425D" w:rsidP="00B77AFE">
      <w:pPr>
        <w:rPr>
          <w:rFonts w:ascii="Times New Roman" w:hAnsi="Times New Roman" w:cs="Times New Roman"/>
          <w:sz w:val="24"/>
          <w:szCs w:val="24"/>
        </w:rPr>
      </w:pPr>
      <w:r>
        <w:rPr>
          <w:rFonts w:ascii="Times New Roman" w:hAnsi="Times New Roman" w:cs="Times New Roman"/>
          <w:sz w:val="24"/>
          <w:szCs w:val="24"/>
        </w:rPr>
        <w:t>There was high demand for more workshops and training in finance for water</w:t>
      </w:r>
      <w:r w:rsidR="004F152B">
        <w:rPr>
          <w:rFonts w:ascii="Times New Roman" w:hAnsi="Times New Roman" w:cs="Times New Roman"/>
          <w:sz w:val="24"/>
          <w:szCs w:val="24"/>
        </w:rPr>
        <w:t>, but this should be through learning by doing rather than abstract classroom training.</w:t>
      </w:r>
    </w:p>
    <w:p w:rsidR="001011AA" w:rsidRPr="007F425D" w:rsidRDefault="007F425D" w:rsidP="00B77AFE">
      <w:pPr>
        <w:rPr>
          <w:rFonts w:ascii="Times New Roman" w:hAnsi="Times New Roman" w:cs="Times New Roman"/>
          <w:i/>
          <w:sz w:val="24"/>
          <w:szCs w:val="24"/>
        </w:rPr>
      </w:pPr>
      <w:r w:rsidRPr="007F425D">
        <w:rPr>
          <w:rFonts w:ascii="Times New Roman" w:hAnsi="Times New Roman" w:cs="Times New Roman"/>
          <w:i/>
          <w:sz w:val="24"/>
          <w:szCs w:val="24"/>
        </w:rPr>
        <w:t>Conclusions:</w:t>
      </w:r>
    </w:p>
    <w:p w:rsidR="007F425D" w:rsidRDefault="007F425D" w:rsidP="00B77AFE">
      <w:pPr>
        <w:rPr>
          <w:rFonts w:ascii="Times New Roman" w:hAnsi="Times New Roman" w:cs="Times New Roman"/>
          <w:sz w:val="24"/>
          <w:szCs w:val="24"/>
        </w:rPr>
      </w:pPr>
      <w:r>
        <w:rPr>
          <w:rFonts w:ascii="Times New Roman" w:hAnsi="Times New Roman" w:cs="Times New Roman"/>
          <w:sz w:val="24"/>
          <w:szCs w:val="24"/>
        </w:rPr>
        <w:t xml:space="preserve">The workshops </w:t>
      </w:r>
      <w:r w:rsidR="004F152B">
        <w:rPr>
          <w:rFonts w:ascii="Times New Roman" w:hAnsi="Times New Roman" w:cs="Times New Roman"/>
          <w:sz w:val="24"/>
          <w:szCs w:val="24"/>
        </w:rPr>
        <w:t xml:space="preserve">are useful to </w:t>
      </w:r>
      <w:r>
        <w:rPr>
          <w:rFonts w:ascii="Times New Roman" w:hAnsi="Times New Roman" w:cs="Times New Roman"/>
          <w:sz w:val="24"/>
          <w:szCs w:val="24"/>
        </w:rPr>
        <w:t>raise awareness and build capacities on financing water as well as informing policy processes</w:t>
      </w:r>
      <w:r w:rsidR="004F152B">
        <w:rPr>
          <w:rFonts w:ascii="Times New Roman" w:hAnsi="Times New Roman" w:cs="Times New Roman"/>
          <w:sz w:val="24"/>
          <w:szCs w:val="24"/>
        </w:rPr>
        <w:t xml:space="preserve"> and should deliver consistent messages to a carefully chosen audience</w:t>
      </w:r>
      <w:r>
        <w:rPr>
          <w:rFonts w:ascii="Times New Roman" w:hAnsi="Times New Roman" w:cs="Times New Roman"/>
          <w:sz w:val="24"/>
          <w:szCs w:val="24"/>
        </w:rPr>
        <w:t xml:space="preserve">. </w:t>
      </w:r>
    </w:p>
    <w:p w:rsidR="007F425D" w:rsidRDefault="007F425D" w:rsidP="00B77AFE">
      <w:pPr>
        <w:rPr>
          <w:rFonts w:ascii="Times New Roman" w:hAnsi="Times New Roman" w:cs="Times New Roman"/>
          <w:sz w:val="24"/>
          <w:szCs w:val="24"/>
        </w:rPr>
      </w:pPr>
      <w:r>
        <w:rPr>
          <w:rFonts w:ascii="Times New Roman" w:hAnsi="Times New Roman" w:cs="Times New Roman"/>
          <w:sz w:val="24"/>
          <w:szCs w:val="24"/>
        </w:rPr>
        <w:t xml:space="preserve">There should be easier access to reports and information from the workshops and these will </w:t>
      </w:r>
      <w:r w:rsidR="004F152B">
        <w:rPr>
          <w:rFonts w:ascii="Times New Roman" w:hAnsi="Times New Roman" w:cs="Times New Roman"/>
          <w:sz w:val="24"/>
          <w:szCs w:val="24"/>
        </w:rPr>
        <w:t>b</w:t>
      </w:r>
      <w:r>
        <w:rPr>
          <w:rFonts w:ascii="Times New Roman" w:hAnsi="Times New Roman" w:cs="Times New Roman"/>
          <w:sz w:val="24"/>
          <w:szCs w:val="24"/>
        </w:rPr>
        <w:t xml:space="preserve">e put on the </w:t>
      </w:r>
      <w:hyperlink r:id="rId8" w:history="1">
        <w:r w:rsidRPr="004D00FE">
          <w:rPr>
            <w:rStyle w:val="Hyperlink"/>
            <w:rFonts w:ascii="Times New Roman" w:hAnsi="Times New Roman" w:cs="Times New Roman"/>
            <w:sz w:val="24"/>
            <w:szCs w:val="24"/>
          </w:rPr>
          <w:t>www.euwi.net</w:t>
        </w:r>
      </w:hyperlink>
      <w:r>
        <w:rPr>
          <w:rFonts w:ascii="Times New Roman" w:hAnsi="Times New Roman" w:cs="Times New Roman"/>
          <w:sz w:val="24"/>
          <w:szCs w:val="24"/>
        </w:rPr>
        <w:t xml:space="preserve"> website and an email sent to FWG members to let them know.</w:t>
      </w:r>
    </w:p>
    <w:p w:rsidR="007F425D" w:rsidRDefault="007F425D" w:rsidP="00B77AFE">
      <w:pPr>
        <w:rPr>
          <w:rFonts w:ascii="Times New Roman" w:hAnsi="Times New Roman" w:cs="Times New Roman"/>
          <w:sz w:val="24"/>
          <w:szCs w:val="24"/>
        </w:rPr>
      </w:pPr>
      <w:r>
        <w:rPr>
          <w:rFonts w:ascii="Times New Roman" w:hAnsi="Times New Roman" w:cs="Times New Roman"/>
          <w:sz w:val="24"/>
          <w:szCs w:val="24"/>
        </w:rPr>
        <w:t>It was recommended that closer links should be made with donors for the regional workshops</w:t>
      </w:r>
      <w:r w:rsidR="004F152B">
        <w:rPr>
          <w:rFonts w:ascii="Times New Roman" w:hAnsi="Times New Roman" w:cs="Times New Roman"/>
          <w:sz w:val="24"/>
          <w:szCs w:val="24"/>
        </w:rPr>
        <w:t xml:space="preserve"> and also to the Centres of Excellence</w:t>
      </w:r>
      <w:r w:rsidR="00BD7021">
        <w:rPr>
          <w:rFonts w:ascii="Times New Roman" w:hAnsi="Times New Roman" w:cs="Times New Roman"/>
          <w:sz w:val="24"/>
          <w:szCs w:val="24"/>
        </w:rPr>
        <w:t xml:space="preserve"> supported by the EC in Africa and Latin America</w:t>
      </w:r>
      <w:r w:rsidR="004F152B">
        <w:rPr>
          <w:rFonts w:ascii="Times New Roman" w:hAnsi="Times New Roman" w:cs="Times New Roman"/>
          <w:sz w:val="24"/>
          <w:szCs w:val="24"/>
        </w:rPr>
        <w:t>.  The Workshops should link to SWAps if possible.</w:t>
      </w:r>
    </w:p>
    <w:p w:rsidR="00A2395E" w:rsidRPr="00B77AFE" w:rsidRDefault="00A2395E" w:rsidP="00B77AFE">
      <w:pPr>
        <w:rPr>
          <w:rFonts w:ascii="Times New Roman" w:hAnsi="Times New Roman" w:cs="Times New Roman"/>
          <w:sz w:val="24"/>
          <w:szCs w:val="24"/>
        </w:rPr>
      </w:pPr>
      <w:r w:rsidRPr="00B77AFE">
        <w:rPr>
          <w:rFonts w:ascii="Times New Roman" w:hAnsi="Times New Roman" w:cs="Times New Roman"/>
          <w:b/>
          <w:sz w:val="24"/>
          <w:szCs w:val="24"/>
        </w:rPr>
        <w:t>3</w:t>
      </w:r>
      <w:r w:rsidRPr="00B77AFE">
        <w:rPr>
          <w:rFonts w:ascii="Times New Roman" w:hAnsi="Times New Roman" w:cs="Times New Roman"/>
          <w:b/>
          <w:sz w:val="24"/>
          <w:szCs w:val="24"/>
        </w:rPr>
        <w:tab/>
        <w:t>Strategic Financial Planning</w:t>
      </w:r>
      <w:r w:rsidR="00B16963" w:rsidRPr="00B77AFE">
        <w:rPr>
          <w:rFonts w:ascii="Times New Roman" w:hAnsi="Times New Roman" w:cs="Times New Roman"/>
          <w:b/>
          <w:sz w:val="24"/>
          <w:szCs w:val="24"/>
        </w:rPr>
        <w:t xml:space="preserve"> (SFP)</w:t>
      </w:r>
    </w:p>
    <w:p w:rsidR="00A2395E" w:rsidRPr="00B77AFE" w:rsidRDefault="00B16963" w:rsidP="00B77AFE">
      <w:pPr>
        <w:rPr>
          <w:rFonts w:ascii="Times New Roman" w:hAnsi="Times New Roman" w:cs="Times New Roman"/>
          <w:sz w:val="24"/>
          <w:szCs w:val="24"/>
        </w:rPr>
      </w:pPr>
      <w:r w:rsidRPr="00B77AFE">
        <w:rPr>
          <w:rFonts w:ascii="Times New Roman" w:hAnsi="Times New Roman" w:cs="Times New Roman"/>
          <w:sz w:val="24"/>
          <w:szCs w:val="24"/>
        </w:rPr>
        <w:t xml:space="preserve">The work on SFP was carried out in partnership with OECD between 2008-10. </w:t>
      </w:r>
      <w:r w:rsidR="00A2395E" w:rsidRPr="00B77AFE">
        <w:rPr>
          <w:rFonts w:ascii="Times New Roman" w:hAnsi="Times New Roman" w:cs="Times New Roman"/>
          <w:sz w:val="24"/>
          <w:szCs w:val="24"/>
        </w:rPr>
        <w:t>Jens Vad (PEMConsult) presented the</w:t>
      </w:r>
      <w:r w:rsidRPr="00B77AFE">
        <w:rPr>
          <w:rFonts w:ascii="Times New Roman" w:hAnsi="Times New Roman" w:cs="Times New Roman"/>
          <w:sz w:val="24"/>
          <w:szCs w:val="24"/>
        </w:rPr>
        <w:t xml:space="preserve"> final</w:t>
      </w:r>
      <w:r w:rsidR="00A2395E" w:rsidRPr="00B77AFE">
        <w:rPr>
          <w:rFonts w:ascii="Times New Roman" w:hAnsi="Times New Roman" w:cs="Times New Roman"/>
          <w:sz w:val="24"/>
          <w:szCs w:val="24"/>
        </w:rPr>
        <w:t xml:space="preserve"> outcomes of the SFP for Lesotho and Jim Winpenny (consultant) presented the lessons from SFP </w:t>
      </w:r>
      <w:r w:rsidR="00B67457" w:rsidRPr="00B77AFE">
        <w:rPr>
          <w:rFonts w:ascii="Times New Roman" w:hAnsi="Times New Roman" w:cs="Times New Roman"/>
          <w:sz w:val="24"/>
          <w:szCs w:val="24"/>
        </w:rPr>
        <w:t xml:space="preserve">work in Lesotho and other countries as set out in </w:t>
      </w:r>
      <w:r w:rsidRPr="00B77AFE">
        <w:rPr>
          <w:rFonts w:ascii="Times New Roman" w:hAnsi="Times New Roman" w:cs="Times New Roman"/>
          <w:sz w:val="24"/>
          <w:szCs w:val="24"/>
        </w:rPr>
        <w:t>a new</w:t>
      </w:r>
      <w:r w:rsidR="00B67457" w:rsidRPr="00B77AFE">
        <w:rPr>
          <w:rFonts w:ascii="Times New Roman" w:hAnsi="Times New Roman" w:cs="Times New Roman"/>
          <w:sz w:val="24"/>
          <w:szCs w:val="24"/>
        </w:rPr>
        <w:t xml:space="preserve"> FWG paper</w:t>
      </w:r>
      <w:r w:rsidRPr="00B77AFE">
        <w:rPr>
          <w:rFonts w:ascii="Times New Roman" w:hAnsi="Times New Roman" w:cs="Times New Roman"/>
          <w:sz w:val="24"/>
          <w:szCs w:val="24"/>
        </w:rPr>
        <w:t xml:space="preserve"> which was distributed at the meeting and included on the EUWI and GWP websites.</w:t>
      </w:r>
      <w:r w:rsidR="00B67457" w:rsidRPr="00B77AFE">
        <w:rPr>
          <w:rFonts w:ascii="Times New Roman" w:hAnsi="Times New Roman" w:cs="Times New Roman"/>
          <w:sz w:val="24"/>
          <w:szCs w:val="24"/>
        </w:rPr>
        <w:t xml:space="preserve"> </w:t>
      </w:r>
      <w:r w:rsidRPr="00B77AFE">
        <w:rPr>
          <w:rFonts w:ascii="Times New Roman" w:hAnsi="Times New Roman" w:cs="Times New Roman"/>
          <w:sz w:val="24"/>
          <w:szCs w:val="24"/>
        </w:rPr>
        <w:t>The FWG also contributed to an OECD paper on SFP. The FW</w:t>
      </w:r>
      <w:r w:rsidR="004F152B">
        <w:rPr>
          <w:rFonts w:ascii="Times New Roman" w:hAnsi="Times New Roman" w:cs="Times New Roman"/>
          <w:sz w:val="24"/>
          <w:szCs w:val="24"/>
        </w:rPr>
        <w:t xml:space="preserve">G worked with CapNet </w:t>
      </w:r>
      <w:r w:rsidRPr="00B77AFE">
        <w:rPr>
          <w:rFonts w:ascii="Times New Roman" w:hAnsi="Times New Roman" w:cs="Times New Roman"/>
          <w:sz w:val="24"/>
          <w:szCs w:val="24"/>
        </w:rPr>
        <w:t>to develop training material on SFP.</w:t>
      </w:r>
    </w:p>
    <w:p w:rsidR="001117BA" w:rsidRPr="00B77AFE" w:rsidRDefault="004F152B" w:rsidP="00B77AFE">
      <w:pPr>
        <w:rPr>
          <w:rFonts w:ascii="Times New Roman" w:hAnsi="Times New Roman" w:cs="Times New Roman"/>
          <w:sz w:val="24"/>
          <w:szCs w:val="24"/>
        </w:rPr>
      </w:pPr>
      <w:r>
        <w:rPr>
          <w:rFonts w:ascii="Times New Roman" w:hAnsi="Times New Roman" w:cs="Times New Roman"/>
          <w:sz w:val="24"/>
          <w:szCs w:val="24"/>
        </w:rPr>
        <w:t xml:space="preserve">Key findings </w:t>
      </w:r>
      <w:r w:rsidR="00C365FA">
        <w:rPr>
          <w:rFonts w:ascii="Times New Roman" w:hAnsi="Times New Roman" w:cs="Times New Roman"/>
          <w:sz w:val="24"/>
          <w:szCs w:val="24"/>
        </w:rPr>
        <w:t xml:space="preserve">of the Lesotho </w:t>
      </w:r>
      <w:r w:rsidR="00D5103F">
        <w:rPr>
          <w:rFonts w:ascii="Times New Roman" w:hAnsi="Times New Roman" w:cs="Times New Roman"/>
          <w:sz w:val="24"/>
          <w:szCs w:val="24"/>
        </w:rPr>
        <w:t>(</w:t>
      </w:r>
      <w:r w:rsidR="00C365FA">
        <w:rPr>
          <w:rFonts w:ascii="Times New Roman" w:hAnsi="Times New Roman" w:cs="Times New Roman"/>
          <w:sz w:val="24"/>
          <w:szCs w:val="24"/>
        </w:rPr>
        <w:t>and other studies</w:t>
      </w:r>
      <w:r w:rsidR="00D5103F">
        <w:rPr>
          <w:rFonts w:ascii="Times New Roman" w:hAnsi="Times New Roman" w:cs="Times New Roman"/>
          <w:sz w:val="24"/>
          <w:szCs w:val="24"/>
        </w:rPr>
        <w:t>)</w:t>
      </w:r>
      <w:r w:rsidR="00C365FA">
        <w:rPr>
          <w:rFonts w:ascii="Times New Roman" w:hAnsi="Times New Roman" w:cs="Times New Roman"/>
          <w:sz w:val="24"/>
          <w:szCs w:val="24"/>
        </w:rPr>
        <w:t xml:space="preserve"> </w:t>
      </w:r>
      <w:r>
        <w:rPr>
          <w:rFonts w:ascii="Times New Roman" w:hAnsi="Times New Roman" w:cs="Times New Roman"/>
          <w:sz w:val="24"/>
          <w:szCs w:val="24"/>
        </w:rPr>
        <w:t>include:</w:t>
      </w:r>
    </w:p>
    <w:p w:rsidR="001117BA" w:rsidRDefault="001117BA" w:rsidP="00B77AFE">
      <w:pPr>
        <w:rPr>
          <w:rFonts w:ascii="Times New Roman" w:hAnsi="Times New Roman" w:cs="Times New Roman"/>
          <w:sz w:val="24"/>
          <w:szCs w:val="24"/>
        </w:rPr>
      </w:pPr>
      <w:r w:rsidRPr="00B77AFE">
        <w:rPr>
          <w:rFonts w:ascii="Times New Roman" w:hAnsi="Times New Roman" w:cs="Times New Roman"/>
          <w:sz w:val="24"/>
          <w:szCs w:val="24"/>
        </w:rPr>
        <w:t xml:space="preserve">Data collection was a </w:t>
      </w:r>
      <w:r w:rsidR="004F152B">
        <w:rPr>
          <w:rFonts w:ascii="Times New Roman" w:hAnsi="Times New Roman" w:cs="Times New Roman"/>
          <w:sz w:val="24"/>
          <w:szCs w:val="24"/>
        </w:rPr>
        <w:t xml:space="preserve">much harder task than envisaged but was very </w:t>
      </w:r>
      <w:r w:rsidRPr="00B77AFE">
        <w:rPr>
          <w:rFonts w:ascii="Times New Roman" w:hAnsi="Times New Roman" w:cs="Times New Roman"/>
          <w:sz w:val="24"/>
          <w:szCs w:val="24"/>
        </w:rPr>
        <w:t xml:space="preserve">valuable </w:t>
      </w:r>
      <w:r w:rsidR="004F152B">
        <w:rPr>
          <w:rFonts w:ascii="Times New Roman" w:hAnsi="Times New Roman" w:cs="Times New Roman"/>
          <w:sz w:val="24"/>
          <w:szCs w:val="24"/>
        </w:rPr>
        <w:t>as it</w:t>
      </w:r>
      <w:r w:rsidRPr="00B77AFE">
        <w:rPr>
          <w:rFonts w:ascii="Times New Roman" w:hAnsi="Times New Roman" w:cs="Times New Roman"/>
          <w:sz w:val="24"/>
          <w:szCs w:val="24"/>
        </w:rPr>
        <w:t xml:space="preserve"> highlighted differences between </w:t>
      </w:r>
      <w:r w:rsidR="004F152B">
        <w:rPr>
          <w:rFonts w:ascii="Times New Roman" w:hAnsi="Times New Roman" w:cs="Times New Roman"/>
          <w:sz w:val="24"/>
          <w:szCs w:val="24"/>
        </w:rPr>
        <w:t xml:space="preserve">data from the </w:t>
      </w:r>
      <w:r w:rsidRPr="00B77AFE">
        <w:rPr>
          <w:rFonts w:ascii="Times New Roman" w:hAnsi="Times New Roman" w:cs="Times New Roman"/>
          <w:sz w:val="24"/>
          <w:szCs w:val="24"/>
        </w:rPr>
        <w:t xml:space="preserve">Bureau of Statistics and Ministry of Water on coverage. </w:t>
      </w:r>
      <w:r w:rsidR="004F152B">
        <w:rPr>
          <w:rFonts w:ascii="Times New Roman" w:hAnsi="Times New Roman" w:cs="Times New Roman"/>
          <w:sz w:val="24"/>
          <w:szCs w:val="24"/>
        </w:rPr>
        <w:t>In Lesotho it led to improved quality and consistency.</w:t>
      </w:r>
    </w:p>
    <w:p w:rsidR="00C365FA" w:rsidRDefault="00C365FA" w:rsidP="00B77AFE">
      <w:pPr>
        <w:rPr>
          <w:rFonts w:ascii="Times New Roman" w:hAnsi="Times New Roman" w:cs="Times New Roman"/>
          <w:sz w:val="24"/>
          <w:szCs w:val="24"/>
        </w:rPr>
      </w:pPr>
      <w:r>
        <w:rPr>
          <w:rFonts w:ascii="Times New Roman" w:hAnsi="Times New Roman" w:cs="Times New Roman"/>
          <w:sz w:val="24"/>
          <w:szCs w:val="24"/>
        </w:rPr>
        <w:t xml:space="preserve">SFP outputs </w:t>
      </w:r>
      <w:r w:rsidR="00D5103F">
        <w:rPr>
          <w:rFonts w:ascii="Times New Roman" w:hAnsi="Times New Roman" w:cs="Times New Roman"/>
          <w:sz w:val="24"/>
          <w:szCs w:val="24"/>
        </w:rPr>
        <w:t xml:space="preserve">show </w:t>
      </w:r>
      <w:r>
        <w:rPr>
          <w:rFonts w:ascii="Times New Roman" w:hAnsi="Times New Roman" w:cs="Times New Roman"/>
          <w:sz w:val="24"/>
          <w:szCs w:val="24"/>
        </w:rPr>
        <w:t xml:space="preserve">how to balance the 3T’s </w:t>
      </w:r>
      <w:r w:rsidR="00D5103F">
        <w:rPr>
          <w:rFonts w:ascii="Times New Roman" w:hAnsi="Times New Roman" w:cs="Times New Roman"/>
          <w:sz w:val="24"/>
          <w:szCs w:val="24"/>
        </w:rPr>
        <w:t xml:space="preserve">for different scenarios </w:t>
      </w:r>
      <w:r>
        <w:rPr>
          <w:rFonts w:ascii="Times New Roman" w:hAnsi="Times New Roman" w:cs="Times New Roman"/>
          <w:sz w:val="24"/>
          <w:szCs w:val="24"/>
        </w:rPr>
        <w:t>in order to meet policy goals</w:t>
      </w:r>
      <w:r w:rsidR="000A4BEC">
        <w:rPr>
          <w:rFonts w:ascii="Times New Roman" w:hAnsi="Times New Roman" w:cs="Times New Roman"/>
          <w:sz w:val="24"/>
          <w:szCs w:val="24"/>
        </w:rPr>
        <w:t xml:space="preserve"> and set out trade-offs and the need to reset policy goals if necessary</w:t>
      </w:r>
      <w:r>
        <w:rPr>
          <w:rFonts w:ascii="Times New Roman" w:hAnsi="Times New Roman" w:cs="Times New Roman"/>
          <w:sz w:val="24"/>
          <w:szCs w:val="24"/>
        </w:rPr>
        <w:t>.</w:t>
      </w:r>
    </w:p>
    <w:p w:rsidR="004F152B" w:rsidRDefault="00AE572F" w:rsidP="00B77AFE">
      <w:pPr>
        <w:rPr>
          <w:rFonts w:ascii="Times New Roman" w:hAnsi="Times New Roman" w:cs="Times New Roman"/>
          <w:sz w:val="24"/>
          <w:szCs w:val="24"/>
        </w:rPr>
      </w:pPr>
      <w:r>
        <w:rPr>
          <w:rFonts w:ascii="Times New Roman" w:hAnsi="Times New Roman" w:cs="Times New Roman"/>
          <w:sz w:val="24"/>
          <w:szCs w:val="24"/>
        </w:rPr>
        <w:t xml:space="preserve">The lack of credible national plans can be addressed by </w:t>
      </w:r>
      <w:r w:rsidR="004F152B">
        <w:rPr>
          <w:rFonts w:ascii="Times New Roman" w:hAnsi="Times New Roman" w:cs="Times New Roman"/>
          <w:sz w:val="24"/>
          <w:szCs w:val="24"/>
        </w:rPr>
        <w:t>SFP</w:t>
      </w:r>
      <w:r>
        <w:rPr>
          <w:rFonts w:ascii="Times New Roman" w:hAnsi="Times New Roman" w:cs="Times New Roman"/>
          <w:sz w:val="24"/>
          <w:szCs w:val="24"/>
        </w:rPr>
        <w:t xml:space="preserve"> and thus help to overcome barriers to aid flows. I</w:t>
      </w:r>
      <w:r w:rsidR="004F152B">
        <w:rPr>
          <w:rFonts w:ascii="Times New Roman" w:hAnsi="Times New Roman" w:cs="Times New Roman"/>
          <w:sz w:val="24"/>
          <w:szCs w:val="24"/>
        </w:rPr>
        <w:t>ts outputs have to be integrated into the budgeting process.</w:t>
      </w:r>
      <w:r w:rsidR="00C365FA">
        <w:rPr>
          <w:rFonts w:ascii="Times New Roman" w:hAnsi="Times New Roman" w:cs="Times New Roman"/>
          <w:sz w:val="24"/>
          <w:szCs w:val="24"/>
        </w:rPr>
        <w:t xml:space="preserve"> </w:t>
      </w:r>
      <w:r>
        <w:rPr>
          <w:rFonts w:ascii="Times New Roman" w:hAnsi="Times New Roman" w:cs="Times New Roman"/>
          <w:sz w:val="24"/>
          <w:szCs w:val="24"/>
        </w:rPr>
        <w:t>In Lesotho, t</w:t>
      </w:r>
      <w:r w:rsidR="00C365FA">
        <w:rPr>
          <w:rFonts w:ascii="Times New Roman" w:hAnsi="Times New Roman" w:cs="Times New Roman"/>
          <w:sz w:val="24"/>
          <w:szCs w:val="24"/>
        </w:rPr>
        <w:t>he M</w:t>
      </w:r>
      <w:r w:rsidR="00F65A06">
        <w:rPr>
          <w:rFonts w:ascii="Times New Roman" w:hAnsi="Times New Roman" w:cs="Times New Roman"/>
          <w:sz w:val="24"/>
          <w:szCs w:val="24"/>
        </w:rPr>
        <w:t xml:space="preserve"> </w:t>
      </w:r>
      <w:r w:rsidR="00C365FA">
        <w:rPr>
          <w:rFonts w:ascii="Times New Roman" w:hAnsi="Times New Roman" w:cs="Times New Roman"/>
          <w:sz w:val="24"/>
          <w:szCs w:val="24"/>
        </w:rPr>
        <w:t>of F (Director of Budgets) greatly appreciated the work.</w:t>
      </w:r>
    </w:p>
    <w:p w:rsidR="00C365FA" w:rsidRDefault="00C365FA" w:rsidP="00B77AFE">
      <w:pPr>
        <w:rPr>
          <w:rFonts w:ascii="Times New Roman" w:hAnsi="Times New Roman" w:cs="Times New Roman"/>
          <w:sz w:val="24"/>
          <w:szCs w:val="24"/>
        </w:rPr>
      </w:pPr>
      <w:r>
        <w:rPr>
          <w:rFonts w:ascii="Times New Roman" w:hAnsi="Times New Roman" w:cs="Times New Roman"/>
          <w:sz w:val="24"/>
          <w:szCs w:val="24"/>
        </w:rPr>
        <w:t xml:space="preserve">SFP brings rigour and realism into policy and planning and provides water officials with much better basis for dialogue with the Ministry of Finance. It can help to overcome the political barriers to raising tariffs or reallocating taxes for water. </w:t>
      </w:r>
      <w:r w:rsidR="000A4BEC">
        <w:rPr>
          <w:rFonts w:ascii="Times New Roman" w:hAnsi="Times New Roman" w:cs="Times New Roman"/>
          <w:sz w:val="24"/>
          <w:szCs w:val="24"/>
        </w:rPr>
        <w:t>It is not an advocacy tool but a means to improve policy and sector performa</w:t>
      </w:r>
      <w:r w:rsidR="00AE572F">
        <w:rPr>
          <w:rFonts w:ascii="Times New Roman" w:hAnsi="Times New Roman" w:cs="Times New Roman"/>
          <w:sz w:val="24"/>
          <w:szCs w:val="24"/>
        </w:rPr>
        <w:t>n</w:t>
      </w:r>
      <w:r w:rsidR="000A4BEC">
        <w:rPr>
          <w:rFonts w:ascii="Times New Roman" w:hAnsi="Times New Roman" w:cs="Times New Roman"/>
          <w:sz w:val="24"/>
          <w:szCs w:val="24"/>
        </w:rPr>
        <w:t>ce.</w:t>
      </w:r>
    </w:p>
    <w:p w:rsidR="00C365FA" w:rsidRDefault="00C365FA" w:rsidP="00B77AFE">
      <w:pPr>
        <w:rPr>
          <w:rFonts w:ascii="Times New Roman" w:hAnsi="Times New Roman" w:cs="Times New Roman"/>
          <w:sz w:val="24"/>
          <w:szCs w:val="24"/>
        </w:rPr>
      </w:pPr>
      <w:r>
        <w:rPr>
          <w:rFonts w:ascii="Times New Roman" w:hAnsi="Times New Roman" w:cs="Times New Roman"/>
          <w:sz w:val="24"/>
          <w:szCs w:val="24"/>
        </w:rPr>
        <w:t>As SFP is not generally known there is a need to generate demand preferably as part of other work such as for SWAps</w:t>
      </w:r>
      <w:r w:rsidR="00AE572F">
        <w:rPr>
          <w:rFonts w:ascii="Times New Roman" w:hAnsi="Times New Roman" w:cs="Times New Roman"/>
          <w:sz w:val="24"/>
          <w:szCs w:val="24"/>
        </w:rPr>
        <w:t>, Budget Support</w:t>
      </w:r>
      <w:r>
        <w:rPr>
          <w:rFonts w:ascii="Times New Roman" w:hAnsi="Times New Roman" w:cs="Times New Roman"/>
          <w:sz w:val="24"/>
          <w:szCs w:val="24"/>
        </w:rPr>
        <w:t xml:space="preserve"> and national planning processes. </w:t>
      </w:r>
    </w:p>
    <w:p w:rsidR="000A4BEC" w:rsidRPr="00B77AFE" w:rsidRDefault="000A4BEC" w:rsidP="00B77AFE">
      <w:pPr>
        <w:rPr>
          <w:rFonts w:ascii="Times New Roman" w:hAnsi="Times New Roman" w:cs="Times New Roman"/>
          <w:sz w:val="24"/>
          <w:szCs w:val="24"/>
        </w:rPr>
      </w:pPr>
      <w:r>
        <w:rPr>
          <w:rFonts w:ascii="Times New Roman" w:hAnsi="Times New Roman" w:cs="Times New Roman"/>
          <w:sz w:val="24"/>
          <w:szCs w:val="24"/>
        </w:rPr>
        <w:t>The SFP work was started in the EECCA region with OECD and the FWG translated this for the more difficult situation in Africa and showed that it can be applied although with some adaptation.</w:t>
      </w:r>
    </w:p>
    <w:p w:rsidR="005F216B" w:rsidRPr="00B77AFE" w:rsidRDefault="00D5103F" w:rsidP="00B77AFE">
      <w:pPr>
        <w:rPr>
          <w:rFonts w:ascii="Times New Roman" w:hAnsi="Times New Roman" w:cs="Times New Roman"/>
          <w:i/>
          <w:sz w:val="24"/>
          <w:szCs w:val="24"/>
        </w:rPr>
      </w:pPr>
      <w:r>
        <w:rPr>
          <w:rFonts w:ascii="Times New Roman" w:hAnsi="Times New Roman" w:cs="Times New Roman"/>
          <w:i/>
          <w:sz w:val="24"/>
          <w:szCs w:val="24"/>
        </w:rPr>
        <w:t>Conclusions</w:t>
      </w:r>
      <w:r w:rsidR="005F216B" w:rsidRPr="00B77AFE">
        <w:rPr>
          <w:rFonts w:ascii="Times New Roman" w:hAnsi="Times New Roman" w:cs="Times New Roman"/>
          <w:i/>
          <w:sz w:val="24"/>
          <w:szCs w:val="24"/>
        </w:rPr>
        <w:t>:</w:t>
      </w:r>
    </w:p>
    <w:p w:rsidR="000A4BEC" w:rsidRDefault="00B16963" w:rsidP="00B77AFE">
      <w:pPr>
        <w:rPr>
          <w:rFonts w:ascii="Times New Roman" w:hAnsi="Times New Roman" w:cs="Times New Roman"/>
          <w:sz w:val="24"/>
          <w:szCs w:val="24"/>
        </w:rPr>
      </w:pPr>
      <w:r w:rsidRPr="00B77AFE">
        <w:rPr>
          <w:rFonts w:ascii="Times New Roman" w:hAnsi="Times New Roman" w:cs="Times New Roman"/>
          <w:sz w:val="24"/>
          <w:szCs w:val="24"/>
        </w:rPr>
        <w:t xml:space="preserve">The </w:t>
      </w:r>
      <w:r w:rsidR="00D5103F">
        <w:rPr>
          <w:rFonts w:ascii="Times New Roman" w:hAnsi="Times New Roman" w:cs="Times New Roman"/>
          <w:sz w:val="24"/>
          <w:szCs w:val="24"/>
        </w:rPr>
        <w:t xml:space="preserve">meeting concluded that this work was important and a significant </w:t>
      </w:r>
      <w:r w:rsidR="00CF7CBB">
        <w:rPr>
          <w:rFonts w:ascii="Times New Roman" w:hAnsi="Times New Roman" w:cs="Times New Roman"/>
          <w:sz w:val="24"/>
          <w:szCs w:val="24"/>
        </w:rPr>
        <w:t>EUWI contribution</w:t>
      </w:r>
      <w:r w:rsidR="00D5103F">
        <w:rPr>
          <w:rFonts w:ascii="Times New Roman" w:hAnsi="Times New Roman" w:cs="Times New Roman"/>
          <w:sz w:val="24"/>
          <w:szCs w:val="24"/>
        </w:rPr>
        <w:t xml:space="preserve">. </w:t>
      </w:r>
      <w:r w:rsidR="00CF7CBB">
        <w:rPr>
          <w:rFonts w:ascii="Times New Roman" w:hAnsi="Times New Roman" w:cs="Times New Roman"/>
          <w:sz w:val="24"/>
          <w:szCs w:val="24"/>
        </w:rPr>
        <w:t>W</w:t>
      </w:r>
      <w:r w:rsidR="00D5103F">
        <w:rPr>
          <w:rFonts w:ascii="Times New Roman" w:hAnsi="Times New Roman" w:cs="Times New Roman"/>
          <w:sz w:val="24"/>
          <w:szCs w:val="24"/>
        </w:rPr>
        <w:t xml:space="preserve">ork </w:t>
      </w:r>
      <w:r w:rsidR="00CF7CBB">
        <w:rPr>
          <w:rFonts w:ascii="Times New Roman" w:hAnsi="Times New Roman" w:cs="Times New Roman"/>
          <w:sz w:val="24"/>
          <w:szCs w:val="24"/>
        </w:rPr>
        <w:t xml:space="preserve">should </w:t>
      </w:r>
      <w:r w:rsidRPr="00B77AFE">
        <w:rPr>
          <w:rFonts w:ascii="Times New Roman" w:hAnsi="Times New Roman" w:cs="Times New Roman"/>
          <w:sz w:val="24"/>
          <w:szCs w:val="24"/>
        </w:rPr>
        <w:t>contin</w:t>
      </w:r>
      <w:r w:rsidR="00D5103F">
        <w:rPr>
          <w:rFonts w:ascii="Times New Roman" w:hAnsi="Times New Roman" w:cs="Times New Roman"/>
          <w:sz w:val="24"/>
          <w:szCs w:val="24"/>
        </w:rPr>
        <w:t xml:space="preserve">ue on promoting this approach. </w:t>
      </w:r>
      <w:r w:rsidR="00CF7CBB">
        <w:rPr>
          <w:rFonts w:ascii="Times New Roman" w:hAnsi="Times New Roman" w:cs="Times New Roman"/>
          <w:sz w:val="24"/>
          <w:szCs w:val="24"/>
        </w:rPr>
        <w:t xml:space="preserve">The possibility of </w:t>
      </w:r>
      <w:r w:rsidR="000A4BEC">
        <w:rPr>
          <w:rFonts w:ascii="Times New Roman" w:hAnsi="Times New Roman" w:cs="Times New Roman"/>
          <w:sz w:val="24"/>
          <w:szCs w:val="24"/>
        </w:rPr>
        <w:t xml:space="preserve">extending this to WRM </w:t>
      </w:r>
      <w:r w:rsidR="00CF7CBB">
        <w:rPr>
          <w:rFonts w:ascii="Times New Roman" w:hAnsi="Times New Roman" w:cs="Times New Roman"/>
          <w:sz w:val="24"/>
          <w:szCs w:val="24"/>
        </w:rPr>
        <w:t>should also be investigated</w:t>
      </w:r>
      <w:r w:rsidR="000A4BEC">
        <w:rPr>
          <w:rFonts w:ascii="Times New Roman" w:hAnsi="Times New Roman" w:cs="Times New Roman"/>
          <w:sz w:val="24"/>
          <w:szCs w:val="24"/>
        </w:rPr>
        <w:t xml:space="preserve"> </w:t>
      </w:r>
      <w:r w:rsidR="003D703C">
        <w:rPr>
          <w:rFonts w:ascii="Times New Roman" w:hAnsi="Times New Roman" w:cs="Times New Roman"/>
          <w:sz w:val="24"/>
          <w:szCs w:val="24"/>
        </w:rPr>
        <w:t xml:space="preserve">(see </w:t>
      </w:r>
      <w:r w:rsidR="000A4BEC">
        <w:rPr>
          <w:rFonts w:ascii="Times New Roman" w:hAnsi="Times New Roman" w:cs="Times New Roman"/>
          <w:sz w:val="24"/>
          <w:szCs w:val="24"/>
        </w:rPr>
        <w:t xml:space="preserve">below). </w:t>
      </w:r>
    </w:p>
    <w:p w:rsidR="00AE572F" w:rsidRDefault="00CF7CBB" w:rsidP="00AE572F">
      <w:pPr>
        <w:rPr>
          <w:rFonts w:ascii="Times New Roman" w:hAnsi="Times New Roman" w:cs="Times New Roman"/>
          <w:sz w:val="24"/>
          <w:szCs w:val="24"/>
        </w:rPr>
      </w:pPr>
      <w:r>
        <w:rPr>
          <w:rFonts w:ascii="Times New Roman" w:hAnsi="Times New Roman" w:cs="Times New Roman"/>
          <w:sz w:val="24"/>
          <w:szCs w:val="24"/>
        </w:rPr>
        <w:t>T</w:t>
      </w:r>
      <w:r w:rsidR="00B16963" w:rsidRPr="00B77AFE">
        <w:rPr>
          <w:rFonts w:ascii="Times New Roman" w:hAnsi="Times New Roman" w:cs="Times New Roman"/>
          <w:sz w:val="24"/>
          <w:szCs w:val="24"/>
        </w:rPr>
        <w:t xml:space="preserve">he FWG is not an implementing agency </w:t>
      </w:r>
      <w:r>
        <w:rPr>
          <w:rFonts w:ascii="Times New Roman" w:hAnsi="Times New Roman" w:cs="Times New Roman"/>
          <w:sz w:val="24"/>
          <w:szCs w:val="24"/>
        </w:rPr>
        <w:t xml:space="preserve">so </w:t>
      </w:r>
      <w:r w:rsidR="000A4BEC">
        <w:rPr>
          <w:rFonts w:ascii="Times New Roman" w:hAnsi="Times New Roman" w:cs="Times New Roman"/>
          <w:sz w:val="24"/>
          <w:szCs w:val="24"/>
        </w:rPr>
        <w:t xml:space="preserve">the </w:t>
      </w:r>
      <w:r w:rsidR="00B16963" w:rsidRPr="00B77AFE">
        <w:rPr>
          <w:rFonts w:ascii="Times New Roman" w:hAnsi="Times New Roman" w:cs="Times New Roman"/>
          <w:sz w:val="24"/>
          <w:szCs w:val="24"/>
        </w:rPr>
        <w:t>MS</w:t>
      </w:r>
      <w:r w:rsidR="003D703C">
        <w:rPr>
          <w:rFonts w:ascii="Times New Roman" w:hAnsi="Times New Roman" w:cs="Times New Roman"/>
          <w:sz w:val="24"/>
          <w:szCs w:val="24"/>
        </w:rPr>
        <w:t>/</w:t>
      </w:r>
      <w:r w:rsidR="00B16963" w:rsidRPr="00B77AFE">
        <w:rPr>
          <w:rFonts w:ascii="Times New Roman" w:hAnsi="Times New Roman" w:cs="Times New Roman"/>
          <w:sz w:val="24"/>
          <w:szCs w:val="24"/>
        </w:rPr>
        <w:t xml:space="preserve">EC </w:t>
      </w:r>
      <w:r w:rsidR="000A4BEC">
        <w:rPr>
          <w:rFonts w:ascii="Times New Roman" w:hAnsi="Times New Roman" w:cs="Times New Roman"/>
          <w:sz w:val="24"/>
          <w:szCs w:val="24"/>
        </w:rPr>
        <w:t>should take this</w:t>
      </w:r>
      <w:r w:rsidR="00B16963" w:rsidRPr="00B77AFE">
        <w:rPr>
          <w:rFonts w:ascii="Times New Roman" w:hAnsi="Times New Roman" w:cs="Times New Roman"/>
          <w:sz w:val="24"/>
          <w:szCs w:val="24"/>
        </w:rPr>
        <w:t xml:space="preserve"> </w:t>
      </w:r>
      <w:r w:rsidR="000A4BEC">
        <w:rPr>
          <w:rFonts w:ascii="Times New Roman" w:hAnsi="Times New Roman" w:cs="Times New Roman"/>
          <w:sz w:val="24"/>
          <w:szCs w:val="24"/>
        </w:rPr>
        <w:t>up</w:t>
      </w:r>
      <w:r w:rsidR="00B16963" w:rsidRPr="00B77AFE">
        <w:rPr>
          <w:rFonts w:ascii="Times New Roman" w:hAnsi="Times New Roman" w:cs="Times New Roman"/>
          <w:sz w:val="24"/>
          <w:szCs w:val="24"/>
        </w:rPr>
        <w:t xml:space="preserve"> at country level</w:t>
      </w:r>
      <w:r w:rsidR="00AE572F">
        <w:rPr>
          <w:rFonts w:ascii="Times New Roman" w:hAnsi="Times New Roman" w:cs="Times New Roman"/>
          <w:sz w:val="24"/>
          <w:szCs w:val="24"/>
        </w:rPr>
        <w:t xml:space="preserve"> through the ‘lead donors’ and linked to the programming cycle</w:t>
      </w:r>
      <w:r w:rsidR="00B16963" w:rsidRPr="00B77AFE">
        <w:rPr>
          <w:rFonts w:ascii="Times New Roman" w:hAnsi="Times New Roman" w:cs="Times New Roman"/>
          <w:sz w:val="24"/>
          <w:szCs w:val="24"/>
        </w:rPr>
        <w:t>.</w:t>
      </w:r>
      <w:r w:rsidR="00AE572F">
        <w:rPr>
          <w:rFonts w:ascii="Times New Roman" w:hAnsi="Times New Roman" w:cs="Times New Roman"/>
          <w:sz w:val="24"/>
          <w:szCs w:val="24"/>
        </w:rPr>
        <w:t xml:space="preserve"> AMCOW and IFIs</w:t>
      </w:r>
      <w:r>
        <w:rPr>
          <w:rFonts w:ascii="Times New Roman" w:hAnsi="Times New Roman" w:cs="Times New Roman"/>
          <w:sz w:val="24"/>
          <w:szCs w:val="24"/>
        </w:rPr>
        <w:t xml:space="preserve"> should be targeted.</w:t>
      </w:r>
      <w:r w:rsidR="00AE572F" w:rsidRPr="00AE572F">
        <w:rPr>
          <w:rFonts w:ascii="Times New Roman" w:hAnsi="Times New Roman" w:cs="Times New Roman"/>
          <w:sz w:val="24"/>
          <w:szCs w:val="24"/>
        </w:rPr>
        <w:t xml:space="preserve"> </w:t>
      </w:r>
      <w:r w:rsidR="00AE572F">
        <w:rPr>
          <w:rFonts w:ascii="Times New Roman" w:hAnsi="Times New Roman" w:cs="Times New Roman"/>
          <w:sz w:val="24"/>
          <w:szCs w:val="24"/>
        </w:rPr>
        <w:t xml:space="preserve">The SFP work should be linked to Sanitation and Water for All initiative. </w:t>
      </w:r>
    </w:p>
    <w:p w:rsidR="00AE572F" w:rsidRDefault="00CF7CBB" w:rsidP="00B77AFE">
      <w:pPr>
        <w:rPr>
          <w:rFonts w:ascii="Times New Roman" w:hAnsi="Times New Roman" w:cs="Times New Roman"/>
          <w:sz w:val="24"/>
          <w:szCs w:val="24"/>
        </w:rPr>
      </w:pPr>
      <w:r>
        <w:rPr>
          <w:rFonts w:ascii="Times New Roman" w:hAnsi="Times New Roman" w:cs="Times New Roman"/>
          <w:sz w:val="24"/>
          <w:szCs w:val="24"/>
        </w:rPr>
        <w:t>Ways should be found to promote SFP</w:t>
      </w:r>
      <w:r w:rsidR="0032396F">
        <w:rPr>
          <w:rFonts w:ascii="Times New Roman" w:hAnsi="Times New Roman" w:cs="Times New Roman"/>
          <w:sz w:val="24"/>
          <w:szCs w:val="24"/>
        </w:rPr>
        <w:t xml:space="preserve"> in different countries within the MS aid programmes linked to other processes such as development of SWAps. A first opportunity for this will be an EC/EIB seminar with representatives of the EU Delegations in July 2010.</w:t>
      </w:r>
    </w:p>
    <w:p w:rsidR="0032396F" w:rsidRDefault="00AE572F" w:rsidP="00B77AFE">
      <w:pPr>
        <w:rPr>
          <w:rFonts w:ascii="Times New Roman" w:hAnsi="Times New Roman" w:cs="Times New Roman"/>
          <w:sz w:val="24"/>
          <w:szCs w:val="24"/>
        </w:rPr>
      </w:pPr>
      <w:r>
        <w:rPr>
          <w:rFonts w:ascii="Times New Roman" w:hAnsi="Times New Roman" w:cs="Times New Roman"/>
          <w:sz w:val="24"/>
          <w:szCs w:val="24"/>
        </w:rPr>
        <w:t>Sharing of model terms of reference for carrying out an SFP may facilitate the uptake as it supports busy project officers and government officials.</w:t>
      </w:r>
      <w:r w:rsidR="0032396F">
        <w:rPr>
          <w:rFonts w:ascii="Times New Roman" w:hAnsi="Times New Roman" w:cs="Times New Roman"/>
          <w:sz w:val="24"/>
          <w:szCs w:val="24"/>
        </w:rPr>
        <w:t xml:space="preserve"> </w:t>
      </w:r>
    </w:p>
    <w:p w:rsidR="000A4BEC" w:rsidRDefault="00CF7CBB" w:rsidP="000A4BEC">
      <w:pPr>
        <w:rPr>
          <w:rFonts w:ascii="Times New Roman" w:hAnsi="Times New Roman" w:cs="Times New Roman"/>
          <w:sz w:val="24"/>
          <w:szCs w:val="24"/>
        </w:rPr>
      </w:pPr>
      <w:r>
        <w:rPr>
          <w:rFonts w:ascii="Times New Roman" w:hAnsi="Times New Roman" w:cs="Times New Roman"/>
          <w:sz w:val="24"/>
          <w:szCs w:val="24"/>
        </w:rPr>
        <w:t>P</w:t>
      </w:r>
      <w:r w:rsidR="000A4BEC" w:rsidRPr="00B77AFE">
        <w:rPr>
          <w:rFonts w:ascii="Times New Roman" w:hAnsi="Times New Roman" w:cs="Times New Roman"/>
          <w:sz w:val="24"/>
          <w:szCs w:val="24"/>
        </w:rPr>
        <w:t xml:space="preserve">ublication of the </w:t>
      </w:r>
      <w:r w:rsidR="000A4BEC">
        <w:rPr>
          <w:rFonts w:ascii="Times New Roman" w:hAnsi="Times New Roman" w:cs="Times New Roman"/>
          <w:sz w:val="24"/>
          <w:szCs w:val="24"/>
        </w:rPr>
        <w:t xml:space="preserve">SFP </w:t>
      </w:r>
      <w:r w:rsidR="000A4BEC" w:rsidRPr="00B77AFE">
        <w:rPr>
          <w:rFonts w:ascii="Times New Roman" w:hAnsi="Times New Roman" w:cs="Times New Roman"/>
          <w:sz w:val="24"/>
          <w:szCs w:val="24"/>
        </w:rPr>
        <w:t xml:space="preserve">paper </w:t>
      </w:r>
      <w:r>
        <w:rPr>
          <w:rFonts w:ascii="Times New Roman" w:hAnsi="Times New Roman" w:cs="Times New Roman"/>
          <w:sz w:val="24"/>
          <w:szCs w:val="24"/>
        </w:rPr>
        <w:t>sh</w:t>
      </w:r>
      <w:r w:rsidR="00AE572F">
        <w:rPr>
          <w:rFonts w:ascii="Times New Roman" w:hAnsi="Times New Roman" w:cs="Times New Roman"/>
          <w:sz w:val="24"/>
          <w:szCs w:val="24"/>
        </w:rPr>
        <w:t xml:space="preserve">ould have been </w:t>
      </w:r>
      <w:r>
        <w:rPr>
          <w:rFonts w:ascii="Times New Roman" w:hAnsi="Times New Roman" w:cs="Times New Roman"/>
          <w:sz w:val="24"/>
          <w:szCs w:val="24"/>
        </w:rPr>
        <w:t xml:space="preserve">better managed as it was </w:t>
      </w:r>
      <w:r w:rsidR="00AE572F">
        <w:rPr>
          <w:rFonts w:ascii="Times New Roman" w:hAnsi="Times New Roman" w:cs="Times New Roman"/>
          <w:sz w:val="24"/>
          <w:szCs w:val="24"/>
        </w:rPr>
        <w:t xml:space="preserve">a good </w:t>
      </w:r>
      <w:r>
        <w:rPr>
          <w:rFonts w:ascii="Times New Roman" w:hAnsi="Times New Roman" w:cs="Times New Roman"/>
          <w:sz w:val="24"/>
          <w:szCs w:val="24"/>
        </w:rPr>
        <w:t xml:space="preserve">opportunity to </w:t>
      </w:r>
      <w:r w:rsidR="000A4BEC" w:rsidRPr="00B77AFE">
        <w:rPr>
          <w:rFonts w:ascii="Times New Roman" w:hAnsi="Times New Roman" w:cs="Times New Roman"/>
          <w:sz w:val="24"/>
          <w:szCs w:val="24"/>
        </w:rPr>
        <w:t>communications EUWI work</w:t>
      </w:r>
      <w:r>
        <w:rPr>
          <w:rFonts w:ascii="Times New Roman" w:hAnsi="Times New Roman" w:cs="Times New Roman"/>
          <w:sz w:val="24"/>
          <w:szCs w:val="24"/>
        </w:rPr>
        <w:t xml:space="preserve">. Future </w:t>
      </w:r>
      <w:r w:rsidR="000A4BEC" w:rsidRPr="00B77AFE">
        <w:rPr>
          <w:rFonts w:ascii="Times New Roman" w:hAnsi="Times New Roman" w:cs="Times New Roman"/>
          <w:sz w:val="24"/>
          <w:szCs w:val="24"/>
        </w:rPr>
        <w:t>publishing of papers</w:t>
      </w:r>
      <w:r>
        <w:rPr>
          <w:rFonts w:ascii="Times New Roman" w:hAnsi="Times New Roman" w:cs="Times New Roman"/>
          <w:sz w:val="24"/>
          <w:szCs w:val="24"/>
        </w:rPr>
        <w:t xml:space="preserve"> should be linked to events to raise profile</w:t>
      </w:r>
      <w:r w:rsidR="000A4BEC" w:rsidRPr="00B77AFE">
        <w:rPr>
          <w:rFonts w:ascii="Times New Roman" w:hAnsi="Times New Roman" w:cs="Times New Roman"/>
          <w:sz w:val="24"/>
          <w:szCs w:val="24"/>
        </w:rPr>
        <w:t>.</w:t>
      </w:r>
    </w:p>
    <w:p w:rsidR="00B16963" w:rsidRPr="00B77AFE" w:rsidRDefault="00634499" w:rsidP="00B77AFE">
      <w:pPr>
        <w:rPr>
          <w:rFonts w:ascii="Times New Roman" w:hAnsi="Times New Roman" w:cs="Times New Roman"/>
          <w:b/>
          <w:sz w:val="24"/>
          <w:szCs w:val="24"/>
        </w:rPr>
      </w:pPr>
      <w:r w:rsidRPr="00B77AFE">
        <w:rPr>
          <w:rFonts w:ascii="Times New Roman" w:hAnsi="Times New Roman" w:cs="Times New Roman"/>
          <w:b/>
          <w:sz w:val="24"/>
          <w:szCs w:val="24"/>
        </w:rPr>
        <w:t>4</w:t>
      </w:r>
      <w:r w:rsidRPr="00B77AFE">
        <w:rPr>
          <w:rFonts w:ascii="Times New Roman" w:hAnsi="Times New Roman" w:cs="Times New Roman"/>
          <w:b/>
          <w:sz w:val="24"/>
          <w:szCs w:val="24"/>
        </w:rPr>
        <w:tab/>
        <w:t xml:space="preserve">Financing for Transboundary </w:t>
      </w:r>
      <w:r w:rsidR="000A4BEC">
        <w:rPr>
          <w:rFonts w:ascii="Times New Roman" w:hAnsi="Times New Roman" w:cs="Times New Roman"/>
          <w:b/>
          <w:sz w:val="24"/>
          <w:szCs w:val="24"/>
        </w:rPr>
        <w:t>W</w:t>
      </w:r>
      <w:r w:rsidRPr="00B77AFE">
        <w:rPr>
          <w:rFonts w:ascii="Times New Roman" w:hAnsi="Times New Roman" w:cs="Times New Roman"/>
          <w:b/>
          <w:sz w:val="24"/>
          <w:szCs w:val="24"/>
        </w:rPr>
        <w:t xml:space="preserve">ater </w:t>
      </w:r>
      <w:r w:rsidR="000A4BEC">
        <w:rPr>
          <w:rFonts w:ascii="Times New Roman" w:hAnsi="Times New Roman" w:cs="Times New Roman"/>
          <w:b/>
          <w:sz w:val="24"/>
          <w:szCs w:val="24"/>
        </w:rPr>
        <w:t>M</w:t>
      </w:r>
      <w:r w:rsidRPr="00B77AFE">
        <w:rPr>
          <w:rFonts w:ascii="Times New Roman" w:hAnsi="Times New Roman" w:cs="Times New Roman"/>
          <w:b/>
          <w:sz w:val="24"/>
          <w:szCs w:val="24"/>
        </w:rPr>
        <w:t>anagement</w:t>
      </w:r>
      <w:r w:rsidR="000A4BEC">
        <w:rPr>
          <w:rFonts w:ascii="Times New Roman" w:hAnsi="Times New Roman" w:cs="Times New Roman"/>
          <w:b/>
          <w:sz w:val="24"/>
          <w:szCs w:val="24"/>
        </w:rPr>
        <w:t xml:space="preserve"> (TWM)</w:t>
      </w:r>
    </w:p>
    <w:p w:rsidR="00AE7F35" w:rsidRPr="00790819" w:rsidRDefault="00F56449" w:rsidP="00B77AFE">
      <w:pPr>
        <w:pStyle w:val="ecxmsolistparagraph"/>
        <w:spacing w:line="276" w:lineRule="auto"/>
      </w:pPr>
      <w:r w:rsidRPr="00790819">
        <w:t>In response to the recommendation of the M</w:t>
      </w:r>
      <w:r w:rsidR="000A4BEC" w:rsidRPr="00790819">
        <w:t>ulti-</w:t>
      </w:r>
      <w:r w:rsidRPr="00790819">
        <w:t>S</w:t>
      </w:r>
      <w:r w:rsidR="000A4BEC" w:rsidRPr="00790819">
        <w:t xml:space="preserve">takeholder </w:t>
      </w:r>
      <w:r w:rsidRPr="00790819">
        <w:t>F</w:t>
      </w:r>
      <w:r w:rsidR="000A4BEC" w:rsidRPr="00790819">
        <w:t>orum</w:t>
      </w:r>
      <w:r w:rsidRPr="00790819">
        <w:t xml:space="preserve"> </w:t>
      </w:r>
      <w:r w:rsidR="00CF7CBB" w:rsidRPr="00790819">
        <w:t xml:space="preserve">in August 2009 </w:t>
      </w:r>
      <w:r w:rsidRPr="00790819">
        <w:t>and C</w:t>
      </w:r>
      <w:r w:rsidR="000A4BEC" w:rsidRPr="00790819">
        <w:t xml:space="preserve">oordination </w:t>
      </w:r>
      <w:r w:rsidRPr="00790819">
        <w:t>G</w:t>
      </w:r>
      <w:r w:rsidR="000A4BEC" w:rsidRPr="00790819">
        <w:t>roup</w:t>
      </w:r>
      <w:r w:rsidRPr="00790819">
        <w:t xml:space="preserve"> meeting in December 2009, a</w:t>
      </w:r>
      <w:r w:rsidR="00FD6033" w:rsidRPr="00790819">
        <w:t xml:space="preserve"> scoping paper </w:t>
      </w:r>
      <w:r w:rsidRPr="00790819">
        <w:t xml:space="preserve">was commissioned by the FWG and </w:t>
      </w:r>
      <w:r w:rsidR="00FD6033" w:rsidRPr="00790819">
        <w:t xml:space="preserve">prepared and presented by Jakob Granit of SIWI. </w:t>
      </w:r>
      <w:r w:rsidR="00AE7F35" w:rsidRPr="00790819">
        <w:t xml:space="preserve">The aim of the paper was </w:t>
      </w:r>
      <w:r w:rsidR="00AE7F35" w:rsidRPr="00790819">
        <w:rPr>
          <w:lang w:val="en-US"/>
        </w:rPr>
        <w:t>to provide input and prompt debate for subsequent in depth work on financing TWM</w:t>
      </w:r>
      <w:r w:rsidR="00790819">
        <w:rPr>
          <w:lang w:val="en-US"/>
        </w:rPr>
        <w:t xml:space="preserve">; </w:t>
      </w:r>
      <w:r w:rsidR="00AE7F35" w:rsidRPr="00790819">
        <w:rPr>
          <w:lang w:val="en-US"/>
        </w:rPr>
        <w:t>it did not aim to cover the subject in detail.</w:t>
      </w:r>
    </w:p>
    <w:p w:rsidR="00FD6033" w:rsidRPr="00790819" w:rsidRDefault="00F56449" w:rsidP="00B77AFE">
      <w:pPr>
        <w:pStyle w:val="ecxmsolistparagraph"/>
        <w:spacing w:line="276" w:lineRule="auto"/>
      </w:pPr>
      <w:r w:rsidRPr="00790819">
        <w:t>Jakob</w:t>
      </w:r>
      <w:r w:rsidR="00FD6033" w:rsidRPr="00790819">
        <w:t xml:space="preserve"> highlight</w:t>
      </w:r>
      <w:r w:rsidRPr="00790819">
        <w:t>ed</w:t>
      </w:r>
      <w:r w:rsidR="00FD6033" w:rsidRPr="00790819">
        <w:t xml:space="preserve"> the challenges of financing TWM and the different elements to be financed: water information and governance (the enabling environment) and water services (</w:t>
      </w:r>
      <w:r w:rsidRPr="00790819">
        <w:t xml:space="preserve">infrastructure). He </w:t>
      </w:r>
      <w:r w:rsidR="00AE7F35" w:rsidRPr="00790819">
        <w:t xml:space="preserve">stressed </w:t>
      </w:r>
      <w:r w:rsidR="00AE7F35" w:rsidRPr="00790819">
        <w:rPr>
          <w:lang w:val="en-US"/>
        </w:rPr>
        <w:t>the importance of seeing WRM and Development as a continuum from local, national to transboundary</w:t>
      </w:r>
      <w:r w:rsidR="00AE7F35" w:rsidRPr="00790819">
        <w:t xml:space="preserve"> as part of an IWRM approach. He </w:t>
      </w:r>
      <w:r w:rsidRPr="00790819">
        <w:t xml:space="preserve">emphasised the importance of </w:t>
      </w:r>
      <w:r w:rsidR="00FD6033" w:rsidRPr="00790819">
        <w:t>reduc</w:t>
      </w:r>
      <w:r w:rsidRPr="00790819">
        <w:t>ing</w:t>
      </w:r>
      <w:r w:rsidR="00FD6033" w:rsidRPr="00790819">
        <w:t xml:space="preserve"> risk and </w:t>
      </w:r>
      <w:r w:rsidRPr="00790819">
        <w:t xml:space="preserve">the need to </w:t>
      </w:r>
      <w:r w:rsidR="00FD6033" w:rsidRPr="00790819">
        <w:t xml:space="preserve">leverage financing </w:t>
      </w:r>
      <w:r w:rsidRPr="00790819">
        <w:t>from private sources to</w:t>
      </w:r>
      <w:r w:rsidR="00FD6033" w:rsidRPr="00790819">
        <w:t xml:space="preserve"> supplement public sector financing. </w:t>
      </w:r>
      <w:r w:rsidR="00B77AFE" w:rsidRPr="00790819">
        <w:t xml:space="preserve">He warned that much of the support for TWM has been targeted at soft interventions - creating institutions, building capacity, data collection etc - but there is </w:t>
      </w:r>
      <w:r w:rsidR="00CF7CBB" w:rsidRPr="00790819">
        <w:t>“</w:t>
      </w:r>
      <w:r w:rsidR="00B77AFE" w:rsidRPr="00790819">
        <w:t>fatigue</w:t>
      </w:r>
      <w:r w:rsidR="00CF7CBB" w:rsidRPr="00790819">
        <w:t>”</w:t>
      </w:r>
      <w:r w:rsidR="00B77AFE" w:rsidRPr="00790819">
        <w:t xml:space="preserve"> with this approach and governments are demanding more tangible progress. </w:t>
      </w:r>
    </w:p>
    <w:p w:rsidR="00634499" w:rsidRPr="00B77AFE" w:rsidRDefault="00B77AFE" w:rsidP="00B77AFE">
      <w:pPr>
        <w:rPr>
          <w:rFonts w:ascii="Times New Roman" w:hAnsi="Times New Roman" w:cs="Times New Roman"/>
          <w:i/>
          <w:sz w:val="24"/>
          <w:szCs w:val="24"/>
        </w:rPr>
      </w:pPr>
      <w:r w:rsidRPr="00B77AFE">
        <w:rPr>
          <w:rFonts w:ascii="Times New Roman" w:hAnsi="Times New Roman" w:cs="Times New Roman"/>
          <w:i/>
          <w:sz w:val="24"/>
          <w:szCs w:val="24"/>
        </w:rPr>
        <w:t>Discussion</w:t>
      </w:r>
      <w:r w:rsidR="005F216B" w:rsidRPr="00B77AFE">
        <w:rPr>
          <w:rFonts w:ascii="Times New Roman" w:hAnsi="Times New Roman" w:cs="Times New Roman"/>
          <w:i/>
          <w:sz w:val="24"/>
          <w:szCs w:val="24"/>
        </w:rPr>
        <w:t>:</w:t>
      </w:r>
    </w:p>
    <w:p w:rsidR="00FD6033" w:rsidRPr="00B77AFE" w:rsidRDefault="006517AB" w:rsidP="00B77AFE">
      <w:pPr>
        <w:pStyle w:val="ecxmsonormal"/>
        <w:spacing w:line="276" w:lineRule="auto"/>
      </w:pPr>
      <w:r w:rsidRPr="00B77AFE">
        <w:t>A lively discussion followed highlighting the following</w:t>
      </w:r>
      <w:r w:rsidR="00C81328" w:rsidRPr="00B77AFE">
        <w:t xml:space="preserve"> </w:t>
      </w:r>
      <w:r w:rsidR="00B77AFE" w:rsidRPr="00B77AFE">
        <w:t xml:space="preserve">comments </w:t>
      </w:r>
      <w:r w:rsidR="00C81328" w:rsidRPr="00B77AFE">
        <w:t xml:space="preserve">on the paper and </w:t>
      </w:r>
      <w:r w:rsidR="00B77AFE" w:rsidRPr="00B77AFE">
        <w:t xml:space="preserve">the </w:t>
      </w:r>
      <w:r w:rsidR="00C81328" w:rsidRPr="00B77AFE">
        <w:t xml:space="preserve">further work </w:t>
      </w:r>
      <w:r w:rsidR="00B77AFE" w:rsidRPr="00B77AFE">
        <w:t xml:space="preserve">that </w:t>
      </w:r>
      <w:r w:rsidR="00C81328" w:rsidRPr="00B77AFE">
        <w:t>is needed</w:t>
      </w:r>
      <w:r w:rsidRPr="00B77AFE">
        <w:t>:</w:t>
      </w:r>
      <w:r w:rsidR="00FD6033" w:rsidRPr="00B77AFE">
        <w:t> </w:t>
      </w:r>
    </w:p>
    <w:p w:rsidR="006517AB" w:rsidRPr="00B77AFE" w:rsidRDefault="006517AB" w:rsidP="00B77AFE">
      <w:pPr>
        <w:pStyle w:val="ecxmsolistparagraph"/>
        <w:numPr>
          <w:ilvl w:val="0"/>
          <w:numId w:val="3"/>
        </w:numPr>
        <w:spacing w:line="276" w:lineRule="auto"/>
      </w:pPr>
      <w:r w:rsidRPr="00B77AFE">
        <w:t>C</w:t>
      </w:r>
      <w:r w:rsidR="00FD6033" w:rsidRPr="00B77AFE">
        <w:t>limate change adaptation</w:t>
      </w:r>
      <w:r w:rsidR="00C81328" w:rsidRPr="00B77AFE">
        <w:t>/</w:t>
      </w:r>
      <w:r w:rsidR="00FD6033" w:rsidRPr="00B77AFE">
        <w:t>mitigation</w:t>
      </w:r>
      <w:r w:rsidR="00C81328" w:rsidRPr="00B77AFE">
        <w:t xml:space="preserve">, environmental </w:t>
      </w:r>
      <w:r w:rsidR="00FD6033" w:rsidRPr="00B77AFE">
        <w:t xml:space="preserve">and biodiversity </w:t>
      </w:r>
      <w:r w:rsidR="00C81328" w:rsidRPr="00B77AFE">
        <w:t xml:space="preserve">aspects </w:t>
      </w:r>
      <w:r w:rsidR="00CF7CBB">
        <w:t xml:space="preserve">as well as </w:t>
      </w:r>
      <w:r w:rsidR="00C81328" w:rsidRPr="00B77AFE">
        <w:t xml:space="preserve">transboundary aquifers </w:t>
      </w:r>
      <w:r w:rsidR="00CF7CBB">
        <w:t>need to be given more attention</w:t>
      </w:r>
      <w:r w:rsidRPr="00B77AFE">
        <w:t>;</w:t>
      </w:r>
    </w:p>
    <w:p w:rsidR="00CF7CBB" w:rsidRDefault="00C81328" w:rsidP="00CF7CBB">
      <w:pPr>
        <w:pStyle w:val="ecxmsolistparagraph"/>
        <w:numPr>
          <w:ilvl w:val="0"/>
          <w:numId w:val="3"/>
        </w:numPr>
        <w:spacing w:line="276" w:lineRule="auto"/>
      </w:pPr>
      <w:r w:rsidRPr="00B77AFE">
        <w:t xml:space="preserve">There </w:t>
      </w:r>
      <w:r w:rsidR="00CF7CBB">
        <w:t>is a need for</w:t>
      </w:r>
      <w:r w:rsidRPr="00B77AFE">
        <w:t xml:space="preserve"> examples of h</w:t>
      </w:r>
      <w:r w:rsidR="00FD6033" w:rsidRPr="00B77AFE">
        <w:t xml:space="preserve">ow TWM </w:t>
      </w:r>
      <w:r w:rsidRPr="00B77AFE">
        <w:t xml:space="preserve">is presently </w:t>
      </w:r>
      <w:r w:rsidR="00FD6033" w:rsidRPr="00B77AFE">
        <w:t xml:space="preserve">funded in different </w:t>
      </w:r>
      <w:r w:rsidRPr="00B77AFE">
        <w:t>basins;</w:t>
      </w:r>
      <w:r w:rsidR="00CF7CBB" w:rsidRPr="00CF7CBB">
        <w:t xml:space="preserve"> </w:t>
      </w:r>
    </w:p>
    <w:p w:rsidR="006517AB" w:rsidRPr="00B77AFE" w:rsidRDefault="00CF7CBB" w:rsidP="00CF7CBB">
      <w:pPr>
        <w:pStyle w:val="ecxmsolistparagraph"/>
        <w:numPr>
          <w:ilvl w:val="0"/>
          <w:numId w:val="3"/>
        </w:numPr>
        <w:spacing w:line="276" w:lineRule="auto"/>
      </w:pPr>
      <w:r w:rsidRPr="00B77AFE">
        <w:t xml:space="preserve">More work is needed to analyse success stories such as </w:t>
      </w:r>
      <w:r>
        <w:t xml:space="preserve">the financing of the </w:t>
      </w:r>
      <w:r w:rsidRPr="00B77AFE">
        <w:t>Senegal river</w:t>
      </w:r>
      <w:r>
        <w:t xml:space="preserve"> </w:t>
      </w:r>
      <w:r w:rsidR="00055A84">
        <w:t xml:space="preserve">basin </w:t>
      </w:r>
      <w:r>
        <w:t>development;</w:t>
      </w:r>
    </w:p>
    <w:p w:rsidR="00B77AFE" w:rsidRPr="00B77AFE" w:rsidRDefault="00B77AFE" w:rsidP="00B77AFE">
      <w:pPr>
        <w:pStyle w:val="ecxmsolistparagraph"/>
        <w:numPr>
          <w:ilvl w:val="0"/>
          <w:numId w:val="3"/>
        </w:numPr>
        <w:spacing w:line="276" w:lineRule="auto"/>
      </w:pPr>
      <w:r w:rsidRPr="00B77AFE">
        <w:t>The paper places too much stress on private sector involvement;</w:t>
      </w:r>
    </w:p>
    <w:p w:rsidR="006517AB" w:rsidRPr="00B77AFE" w:rsidRDefault="00C81328" w:rsidP="00B77AFE">
      <w:pPr>
        <w:pStyle w:val="ecxmsolistparagraph"/>
        <w:numPr>
          <w:ilvl w:val="0"/>
          <w:numId w:val="3"/>
        </w:numPr>
        <w:spacing w:line="276" w:lineRule="auto"/>
      </w:pPr>
      <w:r w:rsidRPr="00B77AFE">
        <w:t xml:space="preserve">More analysis is needed of what </w:t>
      </w:r>
      <w:r w:rsidR="00FD6033" w:rsidRPr="00B77AFE">
        <w:t xml:space="preserve">donors </w:t>
      </w:r>
      <w:r w:rsidRPr="00B77AFE">
        <w:t>have l</w:t>
      </w:r>
      <w:r w:rsidR="00FD6033" w:rsidRPr="00B77AFE">
        <w:t>earned</w:t>
      </w:r>
      <w:r w:rsidRPr="00B77AFE">
        <w:t xml:space="preserve"> and why </w:t>
      </w:r>
      <w:r w:rsidR="00FD6033" w:rsidRPr="00B77AFE">
        <w:t xml:space="preserve">there </w:t>
      </w:r>
      <w:r w:rsidRPr="00B77AFE">
        <w:t>is growing “</w:t>
      </w:r>
      <w:r w:rsidR="00FD6033" w:rsidRPr="00B77AFE">
        <w:t>fatigue” on this matter</w:t>
      </w:r>
      <w:r w:rsidRPr="00B77AFE">
        <w:t>.</w:t>
      </w:r>
      <w:r w:rsidR="00B77AFE" w:rsidRPr="00B77AFE">
        <w:t xml:space="preserve"> </w:t>
      </w:r>
      <w:r w:rsidRPr="00B77AFE">
        <w:t>More understanding of the i</w:t>
      </w:r>
      <w:r w:rsidR="00FD6033" w:rsidRPr="00B77AFE">
        <w:t xml:space="preserve">mplications of the Aid Effectiveness agenda </w:t>
      </w:r>
      <w:r w:rsidRPr="00B77AFE">
        <w:t xml:space="preserve">is needed in relation to </w:t>
      </w:r>
      <w:r w:rsidR="00FD6033" w:rsidRPr="00B77AFE">
        <w:t>TWM</w:t>
      </w:r>
      <w:r w:rsidR="006517AB" w:rsidRPr="00B77AFE">
        <w:t>;</w:t>
      </w:r>
    </w:p>
    <w:p w:rsidR="006517AB" w:rsidRPr="00B77AFE" w:rsidRDefault="00C81328" w:rsidP="00B77AFE">
      <w:pPr>
        <w:pStyle w:val="ecxmsolistparagraph"/>
        <w:numPr>
          <w:ilvl w:val="0"/>
          <w:numId w:val="3"/>
        </w:numPr>
        <w:spacing w:line="276" w:lineRule="auto"/>
      </w:pPr>
      <w:r w:rsidRPr="00B77AFE">
        <w:t xml:space="preserve">National needs are paramount and the recent work on IWRM policies and planning has helped to understand WRM issues in riparian countries </w:t>
      </w:r>
      <w:r w:rsidR="00B77AFE" w:rsidRPr="00B77AFE">
        <w:t xml:space="preserve">and this should </w:t>
      </w:r>
      <w:r w:rsidRPr="00B77AFE">
        <w:t>form the basis for improved dialogue on TWM</w:t>
      </w:r>
      <w:r w:rsidR="006517AB" w:rsidRPr="00B77AFE">
        <w:t>;</w:t>
      </w:r>
    </w:p>
    <w:p w:rsidR="00B77AFE" w:rsidRPr="00B77AFE" w:rsidRDefault="00FD6033" w:rsidP="00B77AFE">
      <w:pPr>
        <w:pStyle w:val="ecxmsolistparagraph"/>
        <w:numPr>
          <w:ilvl w:val="0"/>
          <w:numId w:val="3"/>
        </w:numPr>
        <w:spacing w:line="276" w:lineRule="auto"/>
      </w:pPr>
      <w:r w:rsidRPr="00B77AFE">
        <w:t xml:space="preserve">TWM may </w:t>
      </w:r>
      <w:r w:rsidR="00C81328" w:rsidRPr="00B77AFE">
        <w:t xml:space="preserve">detract from </w:t>
      </w:r>
      <w:r w:rsidRPr="00B77AFE">
        <w:t>national institutions</w:t>
      </w:r>
      <w:r w:rsidR="00C81328" w:rsidRPr="00B77AFE">
        <w:t xml:space="preserve"> by </w:t>
      </w:r>
      <w:r w:rsidRPr="00B77AFE">
        <w:t>divert</w:t>
      </w:r>
      <w:r w:rsidR="00C81328" w:rsidRPr="00B77AFE">
        <w:t xml:space="preserve">ing staff, skills and </w:t>
      </w:r>
      <w:r w:rsidRPr="00B77AFE">
        <w:t>funds</w:t>
      </w:r>
      <w:r w:rsidR="00C81328" w:rsidRPr="00B77AFE">
        <w:t>;</w:t>
      </w:r>
    </w:p>
    <w:p w:rsidR="00B77AFE" w:rsidRPr="00B77AFE" w:rsidRDefault="00FD6033" w:rsidP="00B77AFE">
      <w:pPr>
        <w:pStyle w:val="ecxmsolistparagraph"/>
        <w:numPr>
          <w:ilvl w:val="0"/>
          <w:numId w:val="3"/>
        </w:numPr>
        <w:spacing w:line="276" w:lineRule="auto"/>
      </w:pPr>
      <w:r w:rsidRPr="00B77AFE">
        <w:t xml:space="preserve">The </w:t>
      </w:r>
      <w:r w:rsidR="006517AB" w:rsidRPr="00B77AFE">
        <w:t>‘</w:t>
      </w:r>
      <w:r w:rsidRPr="00B77AFE">
        <w:t>benefit sharing</w:t>
      </w:r>
      <w:r w:rsidR="006517AB" w:rsidRPr="00B77AFE">
        <w:t xml:space="preserve">’ </w:t>
      </w:r>
      <w:r w:rsidR="00B77AFE" w:rsidRPr="00B77AFE">
        <w:t xml:space="preserve">approach is considered the way forward, </w:t>
      </w:r>
      <w:r w:rsidR="006517AB" w:rsidRPr="00B77AFE">
        <w:t xml:space="preserve">rather than focussing on </w:t>
      </w:r>
      <w:r w:rsidRPr="00B77AFE">
        <w:t>water-sharing</w:t>
      </w:r>
      <w:r w:rsidR="006517AB" w:rsidRPr="00B77AFE">
        <w:t xml:space="preserve">. </w:t>
      </w:r>
      <w:r w:rsidR="00CF7CBB">
        <w:t xml:space="preserve">However, as shown in the Nile basin this is </w:t>
      </w:r>
      <w:r w:rsidR="00B77AFE" w:rsidRPr="00B77AFE">
        <w:t>a very slow and politically sensitive process;</w:t>
      </w:r>
    </w:p>
    <w:p w:rsidR="00B77AFE" w:rsidRDefault="00FD6033" w:rsidP="00B77AFE">
      <w:pPr>
        <w:pStyle w:val="ecxmsolistparagraph"/>
        <w:numPr>
          <w:ilvl w:val="0"/>
          <w:numId w:val="3"/>
        </w:numPr>
        <w:spacing w:line="276" w:lineRule="auto"/>
      </w:pPr>
      <w:r w:rsidRPr="00B77AFE">
        <w:t>Specific TWM schemes produce benefits of different types: regional public goods, national public goods, and “private” goods. Each of these needs distinctive financial systems;</w:t>
      </w:r>
    </w:p>
    <w:p w:rsidR="00BD0F55" w:rsidRPr="00BD0F55" w:rsidRDefault="00BD0F55" w:rsidP="00B77AFE">
      <w:pPr>
        <w:pStyle w:val="ListParagraph"/>
        <w:numPr>
          <w:ilvl w:val="0"/>
          <w:numId w:val="3"/>
        </w:numPr>
        <w:rPr>
          <w:rFonts w:ascii="Times New Roman" w:hAnsi="Times New Roman" w:cs="Times New Roman"/>
          <w:sz w:val="24"/>
          <w:szCs w:val="24"/>
        </w:rPr>
      </w:pPr>
      <w:r w:rsidRPr="00BD0F55">
        <w:rPr>
          <w:rFonts w:ascii="Times New Roman" w:hAnsi="Times New Roman" w:cs="Times New Roman"/>
          <w:sz w:val="24"/>
          <w:szCs w:val="24"/>
        </w:rPr>
        <w:t>Donors should support pre-investment to pave the way for others;</w:t>
      </w:r>
    </w:p>
    <w:p w:rsidR="00FD6033" w:rsidRPr="00BD0F55" w:rsidRDefault="00FD6033" w:rsidP="00B77AFE">
      <w:pPr>
        <w:pStyle w:val="ListParagraph"/>
        <w:numPr>
          <w:ilvl w:val="0"/>
          <w:numId w:val="3"/>
        </w:numPr>
        <w:rPr>
          <w:rFonts w:ascii="Times New Roman" w:hAnsi="Times New Roman" w:cs="Times New Roman"/>
          <w:sz w:val="24"/>
          <w:szCs w:val="24"/>
        </w:rPr>
      </w:pPr>
      <w:r w:rsidRPr="00BD0F55">
        <w:rPr>
          <w:rFonts w:ascii="Times New Roman" w:hAnsi="Times New Roman" w:cs="Times New Roman"/>
          <w:sz w:val="24"/>
          <w:szCs w:val="24"/>
        </w:rPr>
        <w:t xml:space="preserve">A “back to front” approach </w:t>
      </w:r>
      <w:r w:rsidR="00B77AFE" w:rsidRPr="00BD0F55">
        <w:rPr>
          <w:rFonts w:ascii="Times New Roman" w:hAnsi="Times New Roman" w:cs="Times New Roman"/>
          <w:sz w:val="24"/>
          <w:szCs w:val="24"/>
        </w:rPr>
        <w:t xml:space="preserve">was suggested </w:t>
      </w:r>
      <w:r w:rsidR="00055A84" w:rsidRPr="00BD0F55">
        <w:rPr>
          <w:rFonts w:ascii="Times New Roman" w:hAnsi="Times New Roman" w:cs="Times New Roman"/>
          <w:sz w:val="24"/>
          <w:szCs w:val="24"/>
        </w:rPr>
        <w:t>such that</w:t>
      </w:r>
      <w:r w:rsidRPr="00BD0F55">
        <w:rPr>
          <w:rFonts w:ascii="Times New Roman" w:hAnsi="Times New Roman" w:cs="Times New Roman"/>
          <w:sz w:val="24"/>
          <w:szCs w:val="24"/>
        </w:rPr>
        <w:t xml:space="preserve"> joint </w:t>
      </w:r>
      <w:r w:rsidR="00F65A06" w:rsidRPr="00BD0F55">
        <w:rPr>
          <w:rFonts w:ascii="Times New Roman" w:hAnsi="Times New Roman" w:cs="Times New Roman"/>
          <w:sz w:val="24"/>
          <w:szCs w:val="24"/>
        </w:rPr>
        <w:t>ventures for needed infrastructure drive</w:t>
      </w:r>
      <w:r w:rsidRPr="00BD0F55">
        <w:rPr>
          <w:rFonts w:ascii="Times New Roman" w:hAnsi="Times New Roman" w:cs="Times New Roman"/>
          <w:sz w:val="24"/>
          <w:szCs w:val="24"/>
        </w:rPr>
        <w:t xml:space="preserve"> </w:t>
      </w:r>
      <w:r w:rsidR="00C81328" w:rsidRPr="00BD0F55">
        <w:rPr>
          <w:rFonts w:ascii="Times New Roman" w:hAnsi="Times New Roman" w:cs="Times New Roman"/>
          <w:sz w:val="24"/>
          <w:szCs w:val="24"/>
        </w:rPr>
        <w:t xml:space="preserve">data gathering and </w:t>
      </w:r>
      <w:r w:rsidR="00B77AFE" w:rsidRPr="00BD0F55">
        <w:rPr>
          <w:rFonts w:ascii="Times New Roman" w:hAnsi="Times New Roman" w:cs="Times New Roman"/>
          <w:sz w:val="24"/>
          <w:szCs w:val="24"/>
        </w:rPr>
        <w:t xml:space="preserve">improving </w:t>
      </w:r>
      <w:r w:rsidR="00C81328" w:rsidRPr="00BD0F55">
        <w:rPr>
          <w:rFonts w:ascii="Times New Roman" w:hAnsi="Times New Roman" w:cs="Times New Roman"/>
          <w:sz w:val="24"/>
          <w:szCs w:val="24"/>
        </w:rPr>
        <w:t>governance</w:t>
      </w:r>
      <w:r w:rsidRPr="00BD0F55">
        <w:rPr>
          <w:rFonts w:ascii="Times New Roman" w:hAnsi="Times New Roman" w:cs="Times New Roman"/>
          <w:sz w:val="24"/>
          <w:szCs w:val="24"/>
        </w:rPr>
        <w:t>.</w:t>
      </w:r>
    </w:p>
    <w:p w:rsidR="00634499" w:rsidRDefault="0032396F" w:rsidP="00B77AFE">
      <w:pPr>
        <w:rPr>
          <w:rFonts w:ascii="Times New Roman" w:hAnsi="Times New Roman" w:cs="Times New Roman"/>
          <w:i/>
          <w:sz w:val="24"/>
          <w:szCs w:val="24"/>
        </w:rPr>
      </w:pPr>
      <w:r>
        <w:rPr>
          <w:rFonts w:ascii="Times New Roman" w:hAnsi="Times New Roman" w:cs="Times New Roman"/>
          <w:i/>
          <w:sz w:val="24"/>
          <w:szCs w:val="24"/>
        </w:rPr>
        <w:t>Conclusions</w:t>
      </w:r>
    </w:p>
    <w:p w:rsidR="00AE7F35" w:rsidRPr="00790819" w:rsidRDefault="0032396F" w:rsidP="00B77AFE">
      <w:pPr>
        <w:rPr>
          <w:rFonts w:ascii="Times New Roman" w:hAnsi="Times New Roman" w:cs="Times New Roman"/>
          <w:sz w:val="24"/>
          <w:szCs w:val="24"/>
        </w:rPr>
      </w:pPr>
      <w:r w:rsidRPr="00790819">
        <w:rPr>
          <w:rFonts w:ascii="Times New Roman" w:hAnsi="Times New Roman" w:cs="Times New Roman"/>
          <w:sz w:val="24"/>
          <w:szCs w:val="24"/>
        </w:rPr>
        <w:t xml:space="preserve">The FWG concluded that this is an important issue </w:t>
      </w:r>
      <w:r w:rsidR="000A4BEC" w:rsidRPr="00790819">
        <w:rPr>
          <w:rFonts w:ascii="Times New Roman" w:hAnsi="Times New Roman" w:cs="Times New Roman"/>
          <w:sz w:val="24"/>
          <w:szCs w:val="24"/>
        </w:rPr>
        <w:t xml:space="preserve">for further </w:t>
      </w:r>
      <w:r w:rsidRPr="00790819">
        <w:rPr>
          <w:rFonts w:ascii="Times New Roman" w:hAnsi="Times New Roman" w:cs="Times New Roman"/>
          <w:sz w:val="24"/>
          <w:szCs w:val="24"/>
        </w:rPr>
        <w:t xml:space="preserve">work </w:t>
      </w:r>
      <w:r w:rsidR="00BD0F55" w:rsidRPr="00790819">
        <w:rPr>
          <w:rFonts w:ascii="Times New Roman" w:hAnsi="Times New Roman" w:cs="Times New Roman"/>
          <w:sz w:val="24"/>
          <w:szCs w:val="24"/>
        </w:rPr>
        <w:t xml:space="preserve">that opens up new possibilities </w:t>
      </w:r>
      <w:r w:rsidRPr="00790819">
        <w:rPr>
          <w:rFonts w:ascii="Times New Roman" w:hAnsi="Times New Roman" w:cs="Times New Roman"/>
          <w:sz w:val="24"/>
          <w:szCs w:val="24"/>
        </w:rPr>
        <w:t xml:space="preserve">but needs to be </w:t>
      </w:r>
      <w:r w:rsidR="00CF7CBB" w:rsidRPr="00790819">
        <w:rPr>
          <w:rFonts w:ascii="Times New Roman" w:hAnsi="Times New Roman" w:cs="Times New Roman"/>
          <w:sz w:val="24"/>
          <w:szCs w:val="24"/>
        </w:rPr>
        <w:t xml:space="preserve">more </w:t>
      </w:r>
      <w:r w:rsidRPr="00790819">
        <w:rPr>
          <w:rFonts w:ascii="Times New Roman" w:hAnsi="Times New Roman" w:cs="Times New Roman"/>
          <w:sz w:val="24"/>
          <w:szCs w:val="24"/>
        </w:rPr>
        <w:t xml:space="preserve">focussed and also </w:t>
      </w:r>
      <w:r w:rsidR="00CF7CBB" w:rsidRPr="00790819">
        <w:rPr>
          <w:rFonts w:ascii="Times New Roman" w:hAnsi="Times New Roman" w:cs="Times New Roman"/>
          <w:sz w:val="24"/>
          <w:szCs w:val="24"/>
        </w:rPr>
        <w:t xml:space="preserve">take account of </w:t>
      </w:r>
      <w:r w:rsidRPr="00790819">
        <w:rPr>
          <w:rFonts w:ascii="Times New Roman" w:hAnsi="Times New Roman" w:cs="Times New Roman"/>
          <w:sz w:val="24"/>
          <w:szCs w:val="24"/>
        </w:rPr>
        <w:t>similar work</w:t>
      </w:r>
      <w:r w:rsidR="001011AA" w:rsidRPr="00790819">
        <w:rPr>
          <w:rFonts w:ascii="Times New Roman" w:hAnsi="Times New Roman" w:cs="Times New Roman"/>
          <w:sz w:val="24"/>
          <w:szCs w:val="24"/>
        </w:rPr>
        <w:t xml:space="preserve"> by the Regional Working Groups</w:t>
      </w:r>
      <w:r w:rsidR="00CF7CBB" w:rsidRPr="00790819">
        <w:rPr>
          <w:rFonts w:ascii="Times New Roman" w:hAnsi="Times New Roman" w:cs="Times New Roman"/>
          <w:sz w:val="24"/>
          <w:szCs w:val="24"/>
        </w:rPr>
        <w:t xml:space="preserve"> and </w:t>
      </w:r>
      <w:r w:rsidR="001011AA" w:rsidRPr="00790819">
        <w:rPr>
          <w:rFonts w:ascii="Times New Roman" w:hAnsi="Times New Roman" w:cs="Times New Roman"/>
          <w:sz w:val="24"/>
          <w:szCs w:val="24"/>
        </w:rPr>
        <w:t xml:space="preserve">the </w:t>
      </w:r>
      <w:r w:rsidR="000A4BEC" w:rsidRPr="00790819">
        <w:rPr>
          <w:rFonts w:ascii="Times New Roman" w:hAnsi="Times New Roman" w:cs="Times New Roman"/>
          <w:sz w:val="24"/>
          <w:szCs w:val="24"/>
        </w:rPr>
        <w:t xml:space="preserve">experiences </w:t>
      </w:r>
      <w:r w:rsidR="001011AA" w:rsidRPr="00790819">
        <w:rPr>
          <w:rFonts w:ascii="Times New Roman" w:hAnsi="Times New Roman" w:cs="Times New Roman"/>
          <w:sz w:val="24"/>
          <w:szCs w:val="24"/>
        </w:rPr>
        <w:t xml:space="preserve">of </w:t>
      </w:r>
      <w:r w:rsidR="000A4BEC" w:rsidRPr="00790819">
        <w:rPr>
          <w:rFonts w:ascii="Times New Roman" w:hAnsi="Times New Roman" w:cs="Times New Roman"/>
          <w:sz w:val="24"/>
          <w:szCs w:val="24"/>
        </w:rPr>
        <w:t xml:space="preserve">the </w:t>
      </w:r>
      <w:r w:rsidR="00AE7F35" w:rsidRPr="00790819">
        <w:rPr>
          <w:rFonts w:ascii="Times New Roman" w:hAnsi="Times New Roman" w:cs="Times New Roman"/>
          <w:sz w:val="24"/>
          <w:szCs w:val="24"/>
        </w:rPr>
        <w:t xml:space="preserve">EC and </w:t>
      </w:r>
      <w:r w:rsidR="001011AA" w:rsidRPr="00790819">
        <w:rPr>
          <w:rFonts w:ascii="Times New Roman" w:hAnsi="Times New Roman" w:cs="Times New Roman"/>
          <w:sz w:val="24"/>
          <w:szCs w:val="24"/>
        </w:rPr>
        <w:t>MS</w:t>
      </w:r>
      <w:r w:rsidR="00790819">
        <w:rPr>
          <w:rFonts w:ascii="Times New Roman" w:hAnsi="Times New Roman" w:cs="Times New Roman"/>
          <w:sz w:val="24"/>
          <w:szCs w:val="24"/>
        </w:rPr>
        <w:t>,</w:t>
      </w:r>
      <w:r w:rsidR="00AE7F35" w:rsidRPr="00790819">
        <w:rPr>
          <w:rFonts w:ascii="Times New Roman" w:hAnsi="Times New Roman" w:cs="Times New Roman"/>
          <w:sz w:val="24"/>
          <w:szCs w:val="24"/>
        </w:rPr>
        <w:t xml:space="preserve"> including work </w:t>
      </w:r>
      <w:r w:rsidR="00AE7F35" w:rsidRPr="00790819">
        <w:rPr>
          <w:rFonts w:ascii="Times New Roman" w:hAnsi="Times New Roman" w:cs="Times New Roman"/>
          <w:sz w:val="24"/>
          <w:szCs w:val="24"/>
          <w:lang w:val="en-US"/>
        </w:rPr>
        <w:t xml:space="preserve">by Swedish SIDA and an upcoming book on TWM to be launched at the WWW. More work is needed to develop a good framework for financing TWM based on </w:t>
      </w:r>
      <w:r w:rsidR="00790819">
        <w:rPr>
          <w:rFonts w:ascii="Times New Roman" w:hAnsi="Times New Roman" w:cs="Times New Roman"/>
          <w:sz w:val="24"/>
          <w:szCs w:val="24"/>
          <w:lang w:val="en-US"/>
        </w:rPr>
        <w:t xml:space="preserve">real </w:t>
      </w:r>
      <w:r w:rsidR="00AE7F35" w:rsidRPr="00790819">
        <w:rPr>
          <w:rFonts w:ascii="Times New Roman" w:hAnsi="Times New Roman" w:cs="Times New Roman"/>
          <w:sz w:val="24"/>
          <w:szCs w:val="24"/>
          <w:lang w:val="en-US"/>
        </w:rPr>
        <w:t>case studies. The meeting provided a</w:t>
      </w:r>
      <w:r w:rsidR="00790819" w:rsidRPr="00790819">
        <w:rPr>
          <w:rFonts w:ascii="Times New Roman" w:hAnsi="Times New Roman" w:cs="Times New Roman"/>
          <w:sz w:val="24"/>
          <w:szCs w:val="24"/>
          <w:lang w:val="en-US"/>
        </w:rPr>
        <w:t xml:space="preserve">n initial </w:t>
      </w:r>
      <w:r w:rsidR="00AE7F35" w:rsidRPr="00790819">
        <w:rPr>
          <w:rFonts w:ascii="Times New Roman" w:hAnsi="Times New Roman" w:cs="Times New Roman"/>
          <w:sz w:val="24"/>
          <w:szCs w:val="24"/>
          <w:lang w:val="en-US"/>
        </w:rPr>
        <w:t xml:space="preserve">input </w:t>
      </w:r>
      <w:r w:rsidR="00790819">
        <w:rPr>
          <w:rFonts w:ascii="Times New Roman" w:hAnsi="Times New Roman" w:cs="Times New Roman"/>
          <w:sz w:val="24"/>
          <w:szCs w:val="24"/>
          <w:lang w:val="en-US"/>
        </w:rPr>
        <w:t xml:space="preserve">and should </w:t>
      </w:r>
      <w:r w:rsidR="00AE7F35" w:rsidRPr="00790819">
        <w:rPr>
          <w:rFonts w:ascii="Times New Roman" w:hAnsi="Times New Roman" w:cs="Times New Roman"/>
          <w:sz w:val="24"/>
          <w:szCs w:val="24"/>
          <w:lang w:val="en-US"/>
        </w:rPr>
        <w:t xml:space="preserve">be discussed further during WWW </w:t>
      </w:r>
      <w:r w:rsidR="00790819">
        <w:rPr>
          <w:rFonts w:ascii="Times New Roman" w:hAnsi="Times New Roman" w:cs="Times New Roman"/>
          <w:sz w:val="24"/>
          <w:szCs w:val="24"/>
          <w:lang w:val="en-US"/>
        </w:rPr>
        <w:t xml:space="preserve">to set out the needs for </w:t>
      </w:r>
      <w:r w:rsidR="00AE7F35" w:rsidRPr="00790819">
        <w:rPr>
          <w:rFonts w:ascii="Times New Roman" w:hAnsi="Times New Roman" w:cs="Times New Roman"/>
          <w:sz w:val="24"/>
          <w:szCs w:val="24"/>
          <w:lang w:val="en-US"/>
        </w:rPr>
        <w:t>a more thorough study on financing TWM</w:t>
      </w:r>
      <w:r w:rsidR="00790819" w:rsidRPr="00790819">
        <w:rPr>
          <w:rFonts w:ascii="Times New Roman" w:hAnsi="Times New Roman" w:cs="Times New Roman"/>
          <w:sz w:val="24"/>
          <w:szCs w:val="24"/>
          <w:lang w:val="en-US"/>
        </w:rPr>
        <w:t>.</w:t>
      </w:r>
    </w:p>
    <w:p w:rsidR="00634499" w:rsidRPr="00B77AFE" w:rsidRDefault="00634499" w:rsidP="00B77AFE">
      <w:pPr>
        <w:rPr>
          <w:rFonts w:ascii="Times New Roman" w:hAnsi="Times New Roman" w:cs="Times New Roman"/>
          <w:b/>
          <w:sz w:val="24"/>
          <w:szCs w:val="24"/>
        </w:rPr>
      </w:pPr>
      <w:r w:rsidRPr="00B77AFE">
        <w:rPr>
          <w:rFonts w:ascii="Times New Roman" w:hAnsi="Times New Roman" w:cs="Times New Roman"/>
          <w:b/>
          <w:sz w:val="24"/>
          <w:szCs w:val="24"/>
        </w:rPr>
        <w:t>5</w:t>
      </w:r>
      <w:r w:rsidRPr="00B77AFE">
        <w:rPr>
          <w:rFonts w:ascii="Times New Roman" w:hAnsi="Times New Roman" w:cs="Times New Roman"/>
          <w:b/>
          <w:sz w:val="24"/>
          <w:szCs w:val="24"/>
        </w:rPr>
        <w:tab/>
        <w:t>Financing Water Resources Management</w:t>
      </w:r>
    </w:p>
    <w:p w:rsidR="00634499" w:rsidRPr="00B77AFE" w:rsidRDefault="00634499" w:rsidP="00B77AFE">
      <w:pPr>
        <w:rPr>
          <w:rFonts w:ascii="Times New Roman" w:hAnsi="Times New Roman" w:cs="Times New Roman"/>
          <w:sz w:val="24"/>
          <w:szCs w:val="24"/>
        </w:rPr>
      </w:pPr>
      <w:r w:rsidRPr="00B77AFE">
        <w:rPr>
          <w:rFonts w:ascii="Times New Roman" w:hAnsi="Times New Roman" w:cs="Times New Roman"/>
          <w:sz w:val="24"/>
          <w:szCs w:val="24"/>
        </w:rPr>
        <w:t xml:space="preserve">Roberto Martin-Hurtado (OECD) </w:t>
      </w:r>
      <w:r w:rsidR="0040749F" w:rsidRPr="00B77AFE">
        <w:rPr>
          <w:rFonts w:ascii="Times New Roman" w:hAnsi="Times New Roman" w:cs="Times New Roman"/>
          <w:sz w:val="24"/>
          <w:szCs w:val="24"/>
        </w:rPr>
        <w:t xml:space="preserve">presented the work to date on financing WRM. </w:t>
      </w:r>
      <w:r w:rsidR="004C3472">
        <w:rPr>
          <w:rFonts w:ascii="Times New Roman" w:hAnsi="Times New Roman" w:cs="Times New Roman"/>
          <w:sz w:val="24"/>
          <w:szCs w:val="24"/>
        </w:rPr>
        <w:t xml:space="preserve">A “Framework Paper” is under preparation by OECD with inputs from a range of partners including EUWI-FWG.  As this is a relatively new topic the paper aims to set out the thinking on this topic and should stimulate further work. </w:t>
      </w:r>
      <w:r w:rsidR="0040749F" w:rsidRPr="00B77AFE">
        <w:rPr>
          <w:rFonts w:ascii="Times New Roman" w:hAnsi="Times New Roman" w:cs="Times New Roman"/>
          <w:sz w:val="24"/>
          <w:szCs w:val="24"/>
        </w:rPr>
        <w:t xml:space="preserve">The FWG has </w:t>
      </w:r>
      <w:r w:rsidR="004C3472">
        <w:rPr>
          <w:rFonts w:ascii="Times New Roman" w:hAnsi="Times New Roman" w:cs="Times New Roman"/>
          <w:sz w:val="24"/>
          <w:szCs w:val="24"/>
        </w:rPr>
        <w:t xml:space="preserve">contributed </w:t>
      </w:r>
      <w:r w:rsidR="00BD0F55">
        <w:rPr>
          <w:rFonts w:ascii="Times New Roman" w:hAnsi="Times New Roman" w:cs="Times New Roman"/>
          <w:sz w:val="24"/>
          <w:szCs w:val="24"/>
        </w:rPr>
        <w:t xml:space="preserve">at OECD meetings and </w:t>
      </w:r>
      <w:r w:rsidR="004C3472">
        <w:rPr>
          <w:rFonts w:ascii="Times New Roman" w:hAnsi="Times New Roman" w:cs="Times New Roman"/>
          <w:sz w:val="24"/>
          <w:szCs w:val="24"/>
        </w:rPr>
        <w:t xml:space="preserve">with </w:t>
      </w:r>
      <w:r w:rsidR="0040749F" w:rsidRPr="00B77AFE">
        <w:rPr>
          <w:rFonts w:ascii="Times New Roman" w:hAnsi="Times New Roman" w:cs="Times New Roman"/>
          <w:sz w:val="24"/>
          <w:szCs w:val="24"/>
        </w:rPr>
        <w:t xml:space="preserve">a case study in South Africa and a second case </w:t>
      </w:r>
      <w:r w:rsidR="00055A84">
        <w:rPr>
          <w:rFonts w:ascii="Times New Roman" w:hAnsi="Times New Roman" w:cs="Times New Roman"/>
          <w:sz w:val="24"/>
          <w:szCs w:val="24"/>
        </w:rPr>
        <w:t xml:space="preserve">study </w:t>
      </w:r>
      <w:r w:rsidR="0040749F" w:rsidRPr="00B77AFE">
        <w:rPr>
          <w:rFonts w:ascii="Times New Roman" w:hAnsi="Times New Roman" w:cs="Times New Roman"/>
          <w:sz w:val="24"/>
          <w:szCs w:val="24"/>
        </w:rPr>
        <w:t>is under preparation in Kenya. A third study planned for Sri Lanka was not possible owing to the difficulty of finding a local consultant.</w:t>
      </w:r>
    </w:p>
    <w:p w:rsidR="005F216B" w:rsidRPr="00B77AFE" w:rsidRDefault="0040749F" w:rsidP="00B77AFE">
      <w:pPr>
        <w:rPr>
          <w:rFonts w:ascii="Times New Roman" w:hAnsi="Times New Roman" w:cs="Times New Roman"/>
          <w:sz w:val="24"/>
          <w:szCs w:val="24"/>
        </w:rPr>
      </w:pPr>
      <w:r w:rsidRPr="00B77AFE">
        <w:rPr>
          <w:rFonts w:ascii="Times New Roman" w:hAnsi="Times New Roman" w:cs="Times New Roman"/>
          <w:i/>
          <w:sz w:val="24"/>
          <w:szCs w:val="24"/>
        </w:rPr>
        <w:t>Discussion:</w:t>
      </w:r>
    </w:p>
    <w:p w:rsidR="005F216B" w:rsidRDefault="009303FC" w:rsidP="00B77AFE">
      <w:pPr>
        <w:rPr>
          <w:rFonts w:ascii="Times New Roman" w:hAnsi="Times New Roman" w:cs="Times New Roman"/>
          <w:sz w:val="24"/>
          <w:szCs w:val="24"/>
        </w:rPr>
      </w:pPr>
      <w:r>
        <w:rPr>
          <w:rFonts w:ascii="Times New Roman" w:hAnsi="Times New Roman" w:cs="Times New Roman"/>
          <w:sz w:val="24"/>
          <w:szCs w:val="24"/>
        </w:rPr>
        <w:t xml:space="preserve">Need to </w:t>
      </w:r>
      <w:r w:rsidR="004C3472">
        <w:rPr>
          <w:rFonts w:ascii="Times New Roman" w:hAnsi="Times New Roman" w:cs="Times New Roman"/>
          <w:sz w:val="24"/>
          <w:szCs w:val="24"/>
        </w:rPr>
        <w:t xml:space="preserve">learn from </w:t>
      </w:r>
      <w:r>
        <w:rPr>
          <w:rFonts w:ascii="Times New Roman" w:hAnsi="Times New Roman" w:cs="Times New Roman"/>
          <w:sz w:val="24"/>
          <w:szCs w:val="24"/>
        </w:rPr>
        <w:t>experiences from EU such as the Baltic Sea</w:t>
      </w:r>
      <w:r w:rsidR="004C3472">
        <w:rPr>
          <w:rFonts w:ascii="Times New Roman" w:hAnsi="Times New Roman" w:cs="Times New Roman"/>
          <w:sz w:val="24"/>
          <w:szCs w:val="24"/>
        </w:rPr>
        <w:t xml:space="preserve"> and from the WFD, but context is critical so need to take care to balance EU </w:t>
      </w:r>
      <w:r w:rsidR="00BD0F55">
        <w:rPr>
          <w:rFonts w:ascii="Times New Roman" w:hAnsi="Times New Roman" w:cs="Times New Roman"/>
          <w:sz w:val="24"/>
          <w:szCs w:val="24"/>
        </w:rPr>
        <w:t>experiences</w:t>
      </w:r>
      <w:r w:rsidR="004C3472">
        <w:rPr>
          <w:rFonts w:ascii="Times New Roman" w:hAnsi="Times New Roman" w:cs="Times New Roman"/>
          <w:sz w:val="24"/>
          <w:szCs w:val="24"/>
        </w:rPr>
        <w:t xml:space="preserve"> with developing country needs and priorities</w:t>
      </w:r>
      <w:r>
        <w:rPr>
          <w:rFonts w:ascii="Times New Roman" w:hAnsi="Times New Roman" w:cs="Times New Roman"/>
          <w:sz w:val="24"/>
          <w:szCs w:val="24"/>
        </w:rPr>
        <w:t>.</w:t>
      </w:r>
      <w:r w:rsidR="004C3472">
        <w:rPr>
          <w:rFonts w:ascii="Times New Roman" w:hAnsi="Times New Roman" w:cs="Times New Roman"/>
          <w:sz w:val="24"/>
          <w:szCs w:val="24"/>
        </w:rPr>
        <w:t xml:space="preserve"> It would be good to bring DG ENV back into the FWG.</w:t>
      </w:r>
    </w:p>
    <w:p w:rsidR="00BD0F55" w:rsidRDefault="00BD0F55" w:rsidP="00BD0F55">
      <w:pPr>
        <w:rPr>
          <w:rFonts w:ascii="Times New Roman" w:hAnsi="Times New Roman" w:cs="Times New Roman"/>
          <w:sz w:val="24"/>
          <w:szCs w:val="24"/>
        </w:rPr>
      </w:pPr>
      <w:r>
        <w:rPr>
          <w:rFonts w:ascii="Times New Roman" w:hAnsi="Times New Roman" w:cs="Times New Roman"/>
          <w:sz w:val="24"/>
          <w:szCs w:val="24"/>
        </w:rPr>
        <w:t>The paper must be clear what is meant by “WRM”. Definitions are a perennial problem that tends to constrain progress in this area.</w:t>
      </w:r>
    </w:p>
    <w:p w:rsidR="009303FC" w:rsidRDefault="004C3472" w:rsidP="00B77AFE">
      <w:pPr>
        <w:rPr>
          <w:rFonts w:ascii="Times New Roman" w:hAnsi="Times New Roman" w:cs="Times New Roman"/>
          <w:sz w:val="24"/>
          <w:szCs w:val="24"/>
        </w:rPr>
      </w:pPr>
      <w:r>
        <w:rPr>
          <w:rFonts w:ascii="Times New Roman" w:hAnsi="Times New Roman" w:cs="Times New Roman"/>
          <w:sz w:val="24"/>
          <w:szCs w:val="24"/>
        </w:rPr>
        <w:t>WRM involves very high costs and we need to demonstrate needs and that WRM is presently underfunded</w:t>
      </w:r>
      <w:r w:rsidR="009303FC">
        <w:rPr>
          <w:rFonts w:ascii="Times New Roman" w:hAnsi="Times New Roman" w:cs="Times New Roman"/>
          <w:sz w:val="24"/>
          <w:szCs w:val="24"/>
        </w:rPr>
        <w:t>.</w:t>
      </w:r>
    </w:p>
    <w:p w:rsidR="004C3472" w:rsidRDefault="004C3472" w:rsidP="00B77AFE">
      <w:pPr>
        <w:rPr>
          <w:rFonts w:ascii="Times New Roman" w:hAnsi="Times New Roman" w:cs="Times New Roman"/>
          <w:sz w:val="24"/>
          <w:szCs w:val="24"/>
        </w:rPr>
      </w:pPr>
      <w:r>
        <w:rPr>
          <w:rFonts w:ascii="Times New Roman" w:hAnsi="Times New Roman" w:cs="Times New Roman"/>
          <w:sz w:val="24"/>
          <w:szCs w:val="24"/>
        </w:rPr>
        <w:t xml:space="preserve">Need to take into account the benefits of environmental services </w:t>
      </w:r>
      <w:r w:rsidR="00BD0F55">
        <w:rPr>
          <w:rFonts w:ascii="Times New Roman" w:hAnsi="Times New Roman" w:cs="Times New Roman"/>
          <w:sz w:val="24"/>
          <w:szCs w:val="24"/>
        </w:rPr>
        <w:t xml:space="preserve">in financing of WRM as these are significant but </w:t>
      </w:r>
      <w:r>
        <w:rPr>
          <w:rFonts w:ascii="Times New Roman" w:hAnsi="Times New Roman" w:cs="Times New Roman"/>
          <w:sz w:val="24"/>
          <w:szCs w:val="24"/>
        </w:rPr>
        <w:t>usually ignored.</w:t>
      </w:r>
    </w:p>
    <w:p w:rsidR="004C3472" w:rsidRPr="004C3472" w:rsidRDefault="004C3472" w:rsidP="004C3472">
      <w:pPr>
        <w:rPr>
          <w:rFonts w:ascii="Times New Roman" w:hAnsi="Times New Roman" w:cs="Times New Roman"/>
          <w:i/>
          <w:sz w:val="24"/>
          <w:szCs w:val="24"/>
        </w:rPr>
      </w:pPr>
      <w:r w:rsidRPr="004C3472">
        <w:rPr>
          <w:rFonts w:ascii="Times New Roman" w:hAnsi="Times New Roman" w:cs="Times New Roman"/>
          <w:i/>
          <w:sz w:val="24"/>
          <w:szCs w:val="24"/>
        </w:rPr>
        <w:t>Conclusions:</w:t>
      </w:r>
    </w:p>
    <w:p w:rsidR="004C3472" w:rsidRDefault="004C3472" w:rsidP="004C3472">
      <w:pPr>
        <w:rPr>
          <w:rFonts w:ascii="Times New Roman" w:hAnsi="Times New Roman" w:cs="Times New Roman"/>
          <w:sz w:val="24"/>
          <w:szCs w:val="24"/>
        </w:rPr>
      </w:pPr>
      <w:r>
        <w:rPr>
          <w:rFonts w:ascii="Times New Roman" w:hAnsi="Times New Roman" w:cs="Times New Roman"/>
          <w:sz w:val="24"/>
          <w:szCs w:val="24"/>
        </w:rPr>
        <w:t xml:space="preserve">OECD draft report will be ready by </w:t>
      </w:r>
      <w:r w:rsidR="00290898">
        <w:rPr>
          <w:rFonts w:ascii="Times New Roman" w:hAnsi="Times New Roman" w:cs="Times New Roman"/>
          <w:sz w:val="24"/>
          <w:szCs w:val="24"/>
        </w:rPr>
        <w:t>late</w:t>
      </w:r>
      <w:r>
        <w:rPr>
          <w:rFonts w:ascii="Times New Roman" w:hAnsi="Times New Roman" w:cs="Times New Roman"/>
          <w:sz w:val="24"/>
          <w:szCs w:val="24"/>
        </w:rPr>
        <w:t xml:space="preserve"> July and circulated for written comments. Time will be allocated in the FWG Annual Meeting for discussion of the paper.</w:t>
      </w:r>
    </w:p>
    <w:p w:rsidR="004C3472" w:rsidRDefault="004C3472" w:rsidP="004C3472">
      <w:pPr>
        <w:rPr>
          <w:rFonts w:ascii="Times New Roman" w:hAnsi="Times New Roman" w:cs="Times New Roman"/>
          <w:sz w:val="24"/>
          <w:szCs w:val="24"/>
        </w:rPr>
      </w:pPr>
      <w:r>
        <w:rPr>
          <w:rFonts w:ascii="Times New Roman" w:hAnsi="Times New Roman" w:cs="Times New Roman"/>
          <w:sz w:val="24"/>
          <w:szCs w:val="24"/>
        </w:rPr>
        <w:t>Several members of the FWG volunteered to comment on the report: S young, M Badji, J Winpenny, C Tydeman</w:t>
      </w:r>
      <w:r w:rsidR="007534E2">
        <w:rPr>
          <w:rFonts w:ascii="Times New Roman" w:hAnsi="Times New Roman" w:cs="Times New Roman"/>
          <w:sz w:val="24"/>
          <w:szCs w:val="24"/>
        </w:rPr>
        <w:t xml:space="preserve"> and</w:t>
      </w:r>
      <w:r>
        <w:rPr>
          <w:rFonts w:ascii="Times New Roman" w:hAnsi="Times New Roman" w:cs="Times New Roman"/>
          <w:sz w:val="24"/>
          <w:szCs w:val="24"/>
        </w:rPr>
        <w:t xml:space="preserve"> J Vad.</w:t>
      </w:r>
    </w:p>
    <w:p w:rsidR="00BD0F55" w:rsidRPr="00B77AFE" w:rsidRDefault="00BD0F55" w:rsidP="004C3472">
      <w:pPr>
        <w:rPr>
          <w:rFonts w:ascii="Times New Roman" w:hAnsi="Times New Roman" w:cs="Times New Roman"/>
          <w:sz w:val="24"/>
          <w:szCs w:val="24"/>
        </w:rPr>
      </w:pPr>
      <w:r>
        <w:rPr>
          <w:rFonts w:ascii="Times New Roman" w:hAnsi="Times New Roman" w:cs="Times New Roman"/>
          <w:sz w:val="24"/>
          <w:szCs w:val="24"/>
        </w:rPr>
        <w:t>A follow up to this work would be to determine if there is scope for extending the SFP work to cover WRM</w:t>
      </w:r>
    </w:p>
    <w:p w:rsidR="00BD0F55" w:rsidRDefault="00BD0F55" w:rsidP="00BD0F55">
      <w:pPr>
        <w:rPr>
          <w:rFonts w:ascii="Times New Roman" w:hAnsi="Times New Roman" w:cs="Times New Roman"/>
          <w:sz w:val="24"/>
          <w:szCs w:val="24"/>
        </w:rPr>
      </w:pPr>
      <w:r>
        <w:rPr>
          <w:rFonts w:ascii="Times New Roman" w:hAnsi="Times New Roman" w:cs="Times New Roman"/>
          <w:sz w:val="24"/>
          <w:szCs w:val="24"/>
        </w:rPr>
        <w:t>We should have a communications product on financing WRM.</w:t>
      </w:r>
    </w:p>
    <w:p w:rsidR="005F216B" w:rsidRPr="00B77AFE" w:rsidRDefault="005F216B" w:rsidP="00B77AFE">
      <w:pPr>
        <w:rPr>
          <w:rFonts w:ascii="Times New Roman" w:hAnsi="Times New Roman" w:cs="Times New Roman"/>
          <w:sz w:val="24"/>
          <w:szCs w:val="24"/>
        </w:rPr>
      </w:pPr>
      <w:r w:rsidRPr="00B77AFE">
        <w:rPr>
          <w:rFonts w:ascii="Times New Roman" w:hAnsi="Times New Roman" w:cs="Times New Roman"/>
          <w:b/>
          <w:sz w:val="24"/>
          <w:szCs w:val="24"/>
        </w:rPr>
        <w:t>6</w:t>
      </w:r>
      <w:r w:rsidRPr="00B77AFE">
        <w:rPr>
          <w:rFonts w:ascii="Times New Roman" w:hAnsi="Times New Roman" w:cs="Times New Roman"/>
          <w:b/>
          <w:sz w:val="24"/>
          <w:szCs w:val="24"/>
        </w:rPr>
        <w:tab/>
        <w:t>Other activities</w:t>
      </w:r>
    </w:p>
    <w:p w:rsidR="00796491" w:rsidRDefault="00796491" w:rsidP="00B77AFE">
      <w:pPr>
        <w:rPr>
          <w:rFonts w:ascii="Times New Roman" w:hAnsi="Times New Roman" w:cs="Times New Roman"/>
          <w:sz w:val="24"/>
          <w:szCs w:val="24"/>
        </w:rPr>
      </w:pPr>
      <w:r>
        <w:rPr>
          <w:rFonts w:ascii="Times New Roman" w:hAnsi="Times New Roman" w:cs="Times New Roman"/>
          <w:sz w:val="24"/>
          <w:szCs w:val="24"/>
        </w:rPr>
        <w:t xml:space="preserve">The Chair outlined possible future activities for the FWG including: </w:t>
      </w:r>
    </w:p>
    <w:p w:rsidR="005F216B" w:rsidRPr="004C062F" w:rsidRDefault="00796491" w:rsidP="004C062F">
      <w:pPr>
        <w:pStyle w:val="ListParagraph"/>
        <w:numPr>
          <w:ilvl w:val="0"/>
          <w:numId w:val="4"/>
        </w:numPr>
        <w:rPr>
          <w:rFonts w:ascii="Times New Roman" w:hAnsi="Times New Roman" w:cs="Times New Roman"/>
          <w:sz w:val="24"/>
          <w:szCs w:val="24"/>
        </w:rPr>
      </w:pPr>
      <w:r w:rsidRPr="00055A84">
        <w:rPr>
          <w:rFonts w:ascii="Times New Roman" w:hAnsi="Times New Roman" w:cs="Times New Roman"/>
          <w:i/>
          <w:sz w:val="24"/>
          <w:szCs w:val="24"/>
        </w:rPr>
        <w:t>Microfinance</w:t>
      </w:r>
      <w:r w:rsidRPr="004C062F">
        <w:rPr>
          <w:rFonts w:ascii="Times New Roman" w:hAnsi="Times New Roman" w:cs="Times New Roman"/>
          <w:sz w:val="24"/>
          <w:szCs w:val="24"/>
        </w:rPr>
        <w:t xml:space="preserve"> to help bridge the gap between MFI and potential clients as there is presently little demand for water and sanitation.</w:t>
      </w:r>
    </w:p>
    <w:p w:rsidR="005F216B" w:rsidRPr="004C062F" w:rsidRDefault="00796491" w:rsidP="004C062F">
      <w:pPr>
        <w:pStyle w:val="ListParagraph"/>
        <w:numPr>
          <w:ilvl w:val="0"/>
          <w:numId w:val="4"/>
        </w:numPr>
        <w:rPr>
          <w:rFonts w:ascii="Times New Roman" w:hAnsi="Times New Roman" w:cs="Times New Roman"/>
          <w:sz w:val="24"/>
          <w:szCs w:val="24"/>
        </w:rPr>
      </w:pPr>
      <w:r w:rsidRPr="00055A84">
        <w:rPr>
          <w:rFonts w:ascii="Times New Roman" w:hAnsi="Times New Roman" w:cs="Times New Roman"/>
          <w:i/>
          <w:sz w:val="24"/>
          <w:szCs w:val="24"/>
        </w:rPr>
        <w:t>Adaptation funds</w:t>
      </w:r>
      <w:r w:rsidR="004C062F" w:rsidRPr="00055A84">
        <w:rPr>
          <w:rFonts w:ascii="Times New Roman" w:hAnsi="Times New Roman" w:cs="Times New Roman"/>
          <w:i/>
          <w:sz w:val="24"/>
          <w:szCs w:val="24"/>
        </w:rPr>
        <w:t>:</w:t>
      </w:r>
      <w:r w:rsidR="004C062F" w:rsidRPr="004C062F">
        <w:rPr>
          <w:rFonts w:ascii="Times New Roman" w:hAnsi="Times New Roman" w:cs="Times New Roman"/>
          <w:sz w:val="24"/>
          <w:szCs w:val="24"/>
        </w:rPr>
        <w:t xml:space="preserve"> there is a new breed of funding that is being developed form the Climate community that is not lined to water and development and yet will have a p</w:t>
      </w:r>
      <w:r w:rsidR="00EC590F">
        <w:rPr>
          <w:rFonts w:ascii="Times New Roman" w:hAnsi="Times New Roman" w:cs="Times New Roman"/>
          <w:sz w:val="24"/>
          <w:szCs w:val="24"/>
        </w:rPr>
        <w:t>rofound i</w:t>
      </w:r>
      <w:r w:rsidR="004C062F" w:rsidRPr="004C062F">
        <w:rPr>
          <w:rFonts w:ascii="Times New Roman" w:hAnsi="Times New Roman" w:cs="Times New Roman"/>
          <w:sz w:val="24"/>
          <w:szCs w:val="24"/>
        </w:rPr>
        <w:t>mpact on water. There is a need to understand and influe</w:t>
      </w:r>
      <w:r w:rsidR="00EC590F">
        <w:rPr>
          <w:rFonts w:ascii="Times New Roman" w:hAnsi="Times New Roman" w:cs="Times New Roman"/>
          <w:sz w:val="24"/>
          <w:szCs w:val="24"/>
        </w:rPr>
        <w:t>nce decisions related to this n</w:t>
      </w:r>
      <w:r w:rsidR="004C062F" w:rsidRPr="004C062F">
        <w:rPr>
          <w:rFonts w:ascii="Times New Roman" w:hAnsi="Times New Roman" w:cs="Times New Roman"/>
          <w:sz w:val="24"/>
          <w:szCs w:val="24"/>
        </w:rPr>
        <w:t xml:space="preserve">ew funding stream. </w:t>
      </w:r>
    </w:p>
    <w:p w:rsidR="00796491" w:rsidRPr="004C062F" w:rsidRDefault="00796491" w:rsidP="004C062F">
      <w:pPr>
        <w:pStyle w:val="ListParagraph"/>
        <w:numPr>
          <w:ilvl w:val="0"/>
          <w:numId w:val="4"/>
        </w:numPr>
        <w:rPr>
          <w:rFonts w:ascii="Times New Roman" w:hAnsi="Times New Roman" w:cs="Times New Roman"/>
          <w:sz w:val="24"/>
          <w:szCs w:val="24"/>
        </w:rPr>
      </w:pPr>
      <w:r w:rsidRPr="00055A84">
        <w:rPr>
          <w:rFonts w:ascii="Times New Roman" w:hAnsi="Times New Roman" w:cs="Times New Roman"/>
          <w:i/>
          <w:sz w:val="24"/>
          <w:szCs w:val="24"/>
        </w:rPr>
        <w:t>How to develop viable projects for financing</w:t>
      </w:r>
      <w:r w:rsidRPr="004C062F">
        <w:rPr>
          <w:rFonts w:ascii="Times New Roman" w:hAnsi="Times New Roman" w:cs="Times New Roman"/>
          <w:sz w:val="24"/>
          <w:szCs w:val="24"/>
        </w:rPr>
        <w:t>. There is a weak pipeline of water projects and project preparation facilities are underutilised by the water sector so more needs to be done to understand why and to find ways to increase demand and use existing mechanisms more effectively.</w:t>
      </w:r>
    </w:p>
    <w:p w:rsidR="004C062F" w:rsidRPr="004C062F" w:rsidRDefault="00796491" w:rsidP="004C062F">
      <w:pPr>
        <w:pStyle w:val="ListParagraph"/>
        <w:numPr>
          <w:ilvl w:val="0"/>
          <w:numId w:val="4"/>
        </w:numPr>
        <w:rPr>
          <w:rFonts w:ascii="Times New Roman" w:hAnsi="Times New Roman" w:cs="Times New Roman"/>
          <w:sz w:val="24"/>
          <w:szCs w:val="24"/>
        </w:rPr>
      </w:pPr>
      <w:r w:rsidRPr="00055A84">
        <w:rPr>
          <w:rFonts w:ascii="Times New Roman" w:hAnsi="Times New Roman" w:cs="Times New Roman"/>
          <w:i/>
          <w:sz w:val="24"/>
          <w:szCs w:val="24"/>
        </w:rPr>
        <w:t>Non Traditional sources of finance:</w:t>
      </w:r>
      <w:r w:rsidRPr="004C062F">
        <w:rPr>
          <w:rFonts w:ascii="Times New Roman" w:hAnsi="Times New Roman" w:cs="Times New Roman"/>
          <w:sz w:val="24"/>
          <w:szCs w:val="24"/>
        </w:rPr>
        <w:t xml:space="preserve"> there has been a rapid growth of finance from non traditional sources, including from China, India, Arab funds and other non-DAC donors as well as from philanthropy. </w:t>
      </w:r>
      <w:r w:rsidR="001E18AE">
        <w:rPr>
          <w:rFonts w:ascii="Times New Roman" w:hAnsi="Times New Roman" w:cs="Times New Roman"/>
          <w:sz w:val="24"/>
          <w:szCs w:val="24"/>
        </w:rPr>
        <w:t>So far this has not benefitted the water sector and may risk undermining interventions</w:t>
      </w:r>
      <w:r w:rsidR="004C062F" w:rsidRPr="004C062F">
        <w:rPr>
          <w:rFonts w:ascii="Times New Roman" w:hAnsi="Times New Roman" w:cs="Times New Roman"/>
          <w:sz w:val="24"/>
          <w:szCs w:val="24"/>
        </w:rPr>
        <w:t xml:space="preserve"> by the DAC donors</w:t>
      </w:r>
      <w:r w:rsidR="001E18AE">
        <w:rPr>
          <w:rFonts w:ascii="Times New Roman" w:hAnsi="Times New Roman" w:cs="Times New Roman"/>
          <w:sz w:val="24"/>
          <w:szCs w:val="24"/>
        </w:rPr>
        <w:t>. It may also</w:t>
      </w:r>
      <w:r w:rsidR="004C062F" w:rsidRPr="004C062F">
        <w:rPr>
          <w:rFonts w:ascii="Times New Roman" w:hAnsi="Times New Roman" w:cs="Times New Roman"/>
          <w:sz w:val="24"/>
          <w:szCs w:val="24"/>
        </w:rPr>
        <w:t xml:space="preserve"> squeeze out traditional donor support. It also presents risks to WRM and water services through pollution and over exploitation of resources.</w:t>
      </w:r>
      <w:r w:rsidR="001E18AE">
        <w:rPr>
          <w:rFonts w:ascii="Times New Roman" w:hAnsi="Times New Roman" w:cs="Times New Roman"/>
          <w:sz w:val="24"/>
          <w:szCs w:val="24"/>
        </w:rPr>
        <w:t xml:space="preserve"> It is important to better understand the risks and opportunities from this new source of finance.</w:t>
      </w:r>
    </w:p>
    <w:p w:rsidR="00796491" w:rsidRDefault="00EC590F" w:rsidP="00B77AFE">
      <w:pPr>
        <w:rPr>
          <w:rFonts w:ascii="Times New Roman" w:hAnsi="Times New Roman" w:cs="Times New Roman"/>
          <w:i/>
          <w:sz w:val="24"/>
          <w:szCs w:val="24"/>
        </w:rPr>
      </w:pPr>
      <w:r>
        <w:rPr>
          <w:rFonts w:ascii="Times New Roman" w:hAnsi="Times New Roman" w:cs="Times New Roman"/>
          <w:i/>
          <w:sz w:val="24"/>
          <w:szCs w:val="24"/>
        </w:rPr>
        <w:t>Discussion:</w:t>
      </w:r>
      <w:r w:rsidR="004C062F" w:rsidRPr="004C062F">
        <w:rPr>
          <w:rFonts w:ascii="Times New Roman" w:hAnsi="Times New Roman" w:cs="Times New Roman"/>
          <w:i/>
          <w:sz w:val="24"/>
          <w:szCs w:val="24"/>
        </w:rPr>
        <w:t xml:space="preserve"> </w:t>
      </w:r>
    </w:p>
    <w:p w:rsidR="004C062F" w:rsidRDefault="00774038" w:rsidP="00B77AFE">
      <w:pPr>
        <w:rPr>
          <w:rFonts w:ascii="Times New Roman" w:hAnsi="Times New Roman" w:cs="Times New Roman"/>
          <w:sz w:val="24"/>
          <w:szCs w:val="24"/>
        </w:rPr>
      </w:pPr>
      <w:r w:rsidRPr="00774038">
        <w:rPr>
          <w:rFonts w:ascii="Times New Roman" w:hAnsi="Times New Roman" w:cs="Times New Roman"/>
          <w:i/>
          <w:sz w:val="24"/>
          <w:szCs w:val="24"/>
        </w:rPr>
        <w:t>Microfinance</w:t>
      </w:r>
      <w:r>
        <w:rPr>
          <w:rFonts w:ascii="Times New Roman" w:hAnsi="Times New Roman" w:cs="Times New Roman"/>
          <w:sz w:val="24"/>
          <w:szCs w:val="24"/>
        </w:rPr>
        <w:t xml:space="preserve">: </w:t>
      </w:r>
      <w:r w:rsidR="004C062F">
        <w:rPr>
          <w:rFonts w:ascii="Times New Roman" w:hAnsi="Times New Roman" w:cs="Times New Roman"/>
          <w:sz w:val="24"/>
          <w:szCs w:val="24"/>
        </w:rPr>
        <w:t xml:space="preserve">There was a positive feedback </w:t>
      </w:r>
      <w:r w:rsidR="001E18AE">
        <w:rPr>
          <w:rFonts w:ascii="Times New Roman" w:hAnsi="Times New Roman" w:cs="Times New Roman"/>
          <w:sz w:val="24"/>
          <w:szCs w:val="24"/>
        </w:rPr>
        <w:t>in particular for sanitation a</w:t>
      </w:r>
      <w:r w:rsidR="004C062F">
        <w:rPr>
          <w:rFonts w:ascii="Times New Roman" w:hAnsi="Times New Roman" w:cs="Times New Roman"/>
          <w:sz w:val="24"/>
          <w:szCs w:val="24"/>
        </w:rPr>
        <w:t xml:space="preserve">nd it was agreed that the </w:t>
      </w:r>
      <w:r w:rsidR="008535BC">
        <w:rPr>
          <w:rFonts w:ascii="Times New Roman" w:hAnsi="Times New Roman" w:cs="Times New Roman"/>
          <w:sz w:val="24"/>
          <w:szCs w:val="24"/>
        </w:rPr>
        <w:t>NGO members of the FWG could take this forward in discussion with the MF provider TripleJump wh</w:t>
      </w:r>
      <w:r w:rsidR="00BA3B33">
        <w:rPr>
          <w:rFonts w:ascii="Times New Roman" w:hAnsi="Times New Roman" w:cs="Times New Roman"/>
          <w:sz w:val="24"/>
          <w:szCs w:val="24"/>
        </w:rPr>
        <w:t>ich</w:t>
      </w:r>
      <w:r w:rsidR="008535BC">
        <w:rPr>
          <w:rFonts w:ascii="Times New Roman" w:hAnsi="Times New Roman" w:cs="Times New Roman"/>
          <w:sz w:val="24"/>
          <w:szCs w:val="24"/>
        </w:rPr>
        <w:t xml:space="preserve"> is keen to participate in the FWG work.</w:t>
      </w:r>
      <w:r w:rsidR="004163CD">
        <w:rPr>
          <w:rFonts w:ascii="Times New Roman" w:hAnsi="Times New Roman" w:cs="Times New Roman"/>
          <w:sz w:val="24"/>
          <w:szCs w:val="24"/>
        </w:rPr>
        <w:t xml:space="preserve"> There is also interest from some large corporations in this work.</w:t>
      </w:r>
    </w:p>
    <w:p w:rsidR="003D703C" w:rsidRDefault="004C062F" w:rsidP="00B77AFE">
      <w:pPr>
        <w:rPr>
          <w:rFonts w:ascii="Times New Roman" w:hAnsi="Times New Roman" w:cs="Times New Roman"/>
          <w:sz w:val="24"/>
          <w:szCs w:val="24"/>
        </w:rPr>
      </w:pPr>
      <w:r w:rsidRPr="00774038">
        <w:rPr>
          <w:rFonts w:ascii="Times New Roman" w:hAnsi="Times New Roman" w:cs="Times New Roman"/>
          <w:i/>
          <w:sz w:val="24"/>
          <w:szCs w:val="24"/>
        </w:rPr>
        <w:t>A</w:t>
      </w:r>
      <w:r w:rsidR="008535BC">
        <w:rPr>
          <w:rFonts w:ascii="Times New Roman" w:hAnsi="Times New Roman" w:cs="Times New Roman"/>
          <w:i/>
          <w:sz w:val="24"/>
          <w:szCs w:val="24"/>
        </w:rPr>
        <w:t xml:space="preserve">daptation </w:t>
      </w:r>
      <w:r w:rsidRPr="00774038">
        <w:rPr>
          <w:rFonts w:ascii="Times New Roman" w:hAnsi="Times New Roman" w:cs="Times New Roman"/>
          <w:i/>
          <w:sz w:val="24"/>
          <w:szCs w:val="24"/>
        </w:rPr>
        <w:t>F</w:t>
      </w:r>
      <w:r w:rsidR="008535BC">
        <w:rPr>
          <w:rFonts w:ascii="Times New Roman" w:hAnsi="Times New Roman" w:cs="Times New Roman"/>
          <w:i/>
          <w:sz w:val="24"/>
          <w:szCs w:val="24"/>
        </w:rPr>
        <w:t>unds:</w:t>
      </w:r>
      <w:r w:rsidRPr="00774038">
        <w:rPr>
          <w:rFonts w:ascii="Times New Roman" w:hAnsi="Times New Roman" w:cs="Times New Roman"/>
          <w:i/>
          <w:sz w:val="24"/>
          <w:szCs w:val="24"/>
        </w:rPr>
        <w:t xml:space="preserve"> </w:t>
      </w:r>
      <w:r w:rsidR="008535BC">
        <w:rPr>
          <w:rFonts w:ascii="Times New Roman" w:hAnsi="Times New Roman" w:cs="Times New Roman"/>
          <w:sz w:val="24"/>
          <w:szCs w:val="24"/>
        </w:rPr>
        <w:t>Th</w:t>
      </w:r>
      <w:r w:rsidR="00EC590F">
        <w:rPr>
          <w:rFonts w:ascii="Times New Roman" w:hAnsi="Times New Roman" w:cs="Times New Roman"/>
          <w:sz w:val="24"/>
          <w:szCs w:val="24"/>
        </w:rPr>
        <w:t>ere was a mixed reaction. It</w:t>
      </w:r>
      <w:r>
        <w:rPr>
          <w:rFonts w:ascii="Times New Roman" w:hAnsi="Times New Roman" w:cs="Times New Roman"/>
          <w:sz w:val="24"/>
          <w:szCs w:val="24"/>
        </w:rPr>
        <w:t xml:space="preserve"> is </w:t>
      </w:r>
      <w:r w:rsidR="00EC590F">
        <w:rPr>
          <w:rFonts w:ascii="Times New Roman" w:hAnsi="Times New Roman" w:cs="Times New Roman"/>
          <w:sz w:val="24"/>
          <w:szCs w:val="24"/>
        </w:rPr>
        <w:t xml:space="preserve">a </w:t>
      </w:r>
      <w:r>
        <w:rPr>
          <w:rFonts w:ascii="Times New Roman" w:hAnsi="Times New Roman" w:cs="Times New Roman"/>
          <w:sz w:val="24"/>
          <w:szCs w:val="24"/>
        </w:rPr>
        <w:t xml:space="preserve">complex </w:t>
      </w:r>
      <w:r w:rsidR="00EC590F">
        <w:rPr>
          <w:rFonts w:ascii="Times New Roman" w:hAnsi="Times New Roman" w:cs="Times New Roman"/>
          <w:sz w:val="24"/>
          <w:szCs w:val="24"/>
        </w:rPr>
        <w:t xml:space="preserve">issue </w:t>
      </w:r>
      <w:r>
        <w:rPr>
          <w:rFonts w:ascii="Times New Roman" w:hAnsi="Times New Roman" w:cs="Times New Roman"/>
          <w:sz w:val="24"/>
          <w:szCs w:val="24"/>
        </w:rPr>
        <w:t>and may be too demanding given the limited resources of the FWG.</w:t>
      </w:r>
      <w:r w:rsidR="001E18AE">
        <w:rPr>
          <w:rFonts w:ascii="Times New Roman" w:hAnsi="Times New Roman" w:cs="Times New Roman"/>
          <w:sz w:val="24"/>
          <w:szCs w:val="24"/>
        </w:rPr>
        <w:t xml:space="preserve"> </w:t>
      </w:r>
      <w:r w:rsidR="008535BC">
        <w:rPr>
          <w:rFonts w:ascii="Times New Roman" w:hAnsi="Times New Roman" w:cs="Times New Roman"/>
          <w:sz w:val="24"/>
          <w:szCs w:val="24"/>
        </w:rPr>
        <w:t>The FWG could consider a scoping paper to get a better idea of the issues relevant to water</w:t>
      </w:r>
      <w:r w:rsidR="004163CD">
        <w:rPr>
          <w:rFonts w:ascii="Times New Roman" w:hAnsi="Times New Roman" w:cs="Times New Roman"/>
          <w:sz w:val="24"/>
          <w:szCs w:val="24"/>
        </w:rPr>
        <w:t xml:space="preserve"> and links to the IPCC</w:t>
      </w:r>
      <w:r w:rsidR="008535BC">
        <w:rPr>
          <w:rFonts w:ascii="Times New Roman" w:hAnsi="Times New Roman" w:cs="Times New Roman"/>
          <w:sz w:val="24"/>
          <w:szCs w:val="24"/>
        </w:rPr>
        <w:t xml:space="preserve">. </w:t>
      </w:r>
      <w:r w:rsidR="003D703C">
        <w:rPr>
          <w:rFonts w:ascii="Times New Roman" w:hAnsi="Times New Roman" w:cs="Times New Roman"/>
          <w:sz w:val="24"/>
          <w:szCs w:val="24"/>
        </w:rPr>
        <w:t>This could be a subject for discussion at the MSF in August. It was suggested that the new DG-Climate Change should be involved in EUWI work.</w:t>
      </w:r>
    </w:p>
    <w:p w:rsidR="004C062F" w:rsidRPr="004C062F" w:rsidRDefault="008535BC" w:rsidP="00B77AFE">
      <w:pPr>
        <w:rPr>
          <w:rFonts w:ascii="Times New Roman" w:hAnsi="Times New Roman" w:cs="Times New Roman"/>
          <w:sz w:val="24"/>
          <w:szCs w:val="24"/>
        </w:rPr>
      </w:pPr>
      <w:r>
        <w:rPr>
          <w:rFonts w:ascii="Times New Roman" w:hAnsi="Times New Roman" w:cs="Times New Roman"/>
          <w:sz w:val="24"/>
          <w:szCs w:val="24"/>
        </w:rPr>
        <w:t>Th</w:t>
      </w:r>
      <w:r w:rsidR="003D703C">
        <w:rPr>
          <w:rFonts w:ascii="Times New Roman" w:hAnsi="Times New Roman" w:cs="Times New Roman"/>
          <w:sz w:val="24"/>
          <w:szCs w:val="24"/>
        </w:rPr>
        <w:t xml:space="preserve">ere was some discussion </w:t>
      </w:r>
      <w:r>
        <w:rPr>
          <w:rFonts w:ascii="Times New Roman" w:hAnsi="Times New Roman" w:cs="Times New Roman"/>
          <w:sz w:val="24"/>
          <w:szCs w:val="24"/>
        </w:rPr>
        <w:t>on a “Stern-like” review for the economics of water but the cost of such a review would be high. Several organisations are considering work on similar work (e.g. OECD and GWP) and the FWG could lobby for this</w:t>
      </w:r>
      <w:r w:rsidR="004163CD">
        <w:rPr>
          <w:rFonts w:ascii="Times New Roman" w:hAnsi="Times New Roman" w:cs="Times New Roman"/>
          <w:sz w:val="24"/>
          <w:szCs w:val="24"/>
        </w:rPr>
        <w:t xml:space="preserve"> and could also consider preparing ToR for a major study</w:t>
      </w:r>
      <w:r>
        <w:rPr>
          <w:rFonts w:ascii="Times New Roman" w:hAnsi="Times New Roman" w:cs="Times New Roman"/>
          <w:sz w:val="24"/>
          <w:szCs w:val="24"/>
        </w:rPr>
        <w:t xml:space="preserve">. </w:t>
      </w:r>
    </w:p>
    <w:p w:rsidR="006346DD" w:rsidRDefault="006346DD" w:rsidP="00B77AFE">
      <w:pPr>
        <w:rPr>
          <w:rFonts w:ascii="Times New Roman" w:hAnsi="Times New Roman" w:cs="Times New Roman"/>
          <w:sz w:val="24"/>
          <w:szCs w:val="24"/>
        </w:rPr>
      </w:pPr>
      <w:r w:rsidRPr="00774038">
        <w:rPr>
          <w:rFonts w:ascii="Times New Roman" w:hAnsi="Times New Roman" w:cs="Times New Roman"/>
          <w:i/>
          <w:sz w:val="24"/>
          <w:szCs w:val="24"/>
        </w:rPr>
        <w:t>Bankable projects</w:t>
      </w:r>
      <w:r w:rsidR="00BD0F55">
        <w:rPr>
          <w:rFonts w:ascii="Times New Roman" w:hAnsi="Times New Roman" w:cs="Times New Roman"/>
          <w:sz w:val="24"/>
          <w:szCs w:val="24"/>
        </w:rPr>
        <w:t xml:space="preserve">: </w:t>
      </w:r>
      <w:r w:rsidR="008535BC">
        <w:rPr>
          <w:rFonts w:ascii="Times New Roman" w:hAnsi="Times New Roman" w:cs="Times New Roman"/>
          <w:sz w:val="24"/>
          <w:szCs w:val="24"/>
        </w:rPr>
        <w:t>It was suggested that work on h</w:t>
      </w:r>
      <w:r w:rsidR="00BD0F55">
        <w:rPr>
          <w:rFonts w:ascii="Times New Roman" w:hAnsi="Times New Roman" w:cs="Times New Roman"/>
          <w:sz w:val="24"/>
          <w:szCs w:val="24"/>
        </w:rPr>
        <w:t>ow to get more from grant</w:t>
      </w:r>
      <w:r w:rsidR="008535BC">
        <w:rPr>
          <w:rFonts w:ascii="Times New Roman" w:hAnsi="Times New Roman" w:cs="Times New Roman"/>
          <w:sz w:val="24"/>
          <w:szCs w:val="24"/>
        </w:rPr>
        <w:t>s</w:t>
      </w:r>
      <w:r w:rsidR="00BD0F55">
        <w:rPr>
          <w:rFonts w:ascii="Times New Roman" w:hAnsi="Times New Roman" w:cs="Times New Roman"/>
          <w:sz w:val="24"/>
          <w:szCs w:val="24"/>
        </w:rPr>
        <w:t xml:space="preserve"> (eg bilateral) </w:t>
      </w:r>
      <w:r w:rsidR="008535BC">
        <w:rPr>
          <w:rFonts w:ascii="Times New Roman" w:hAnsi="Times New Roman" w:cs="Times New Roman"/>
          <w:sz w:val="24"/>
          <w:szCs w:val="24"/>
        </w:rPr>
        <w:t>by blending with</w:t>
      </w:r>
      <w:r w:rsidR="00BD0F55">
        <w:rPr>
          <w:rFonts w:ascii="Times New Roman" w:hAnsi="Times New Roman" w:cs="Times New Roman"/>
          <w:sz w:val="24"/>
          <w:szCs w:val="24"/>
        </w:rPr>
        <w:t xml:space="preserve"> loan</w:t>
      </w:r>
      <w:r w:rsidR="003D703C">
        <w:rPr>
          <w:rFonts w:ascii="Times New Roman" w:hAnsi="Times New Roman" w:cs="Times New Roman"/>
          <w:sz w:val="24"/>
          <w:szCs w:val="24"/>
        </w:rPr>
        <w:t>s</w:t>
      </w:r>
      <w:r w:rsidR="00BD0F55">
        <w:rPr>
          <w:rFonts w:ascii="Times New Roman" w:hAnsi="Times New Roman" w:cs="Times New Roman"/>
          <w:sz w:val="24"/>
          <w:szCs w:val="24"/>
        </w:rPr>
        <w:t xml:space="preserve"> (eg EIB) </w:t>
      </w:r>
      <w:r w:rsidR="008535BC">
        <w:rPr>
          <w:rFonts w:ascii="Times New Roman" w:hAnsi="Times New Roman" w:cs="Times New Roman"/>
          <w:sz w:val="24"/>
          <w:szCs w:val="24"/>
        </w:rPr>
        <w:t xml:space="preserve">would be useful to increase funding and </w:t>
      </w:r>
      <w:r w:rsidR="00BD0F55">
        <w:rPr>
          <w:rFonts w:ascii="Times New Roman" w:hAnsi="Times New Roman" w:cs="Times New Roman"/>
          <w:sz w:val="24"/>
          <w:szCs w:val="24"/>
        </w:rPr>
        <w:t>improve aid eff</w:t>
      </w:r>
      <w:r w:rsidR="008535BC">
        <w:rPr>
          <w:rFonts w:ascii="Times New Roman" w:hAnsi="Times New Roman" w:cs="Times New Roman"/>
          <w:sz w:val="24"/>
          <w:szCs w:val="24"/>
        </w:rPr>
        <w:t>e</w:t>
      </w:r>
      <w:r w:rsidR="00BD0F55">
        <w:rPr>
          <w:rFonts w:ascii="Times New Roman" w:hAnsi="Times New Roman" w:cs="Times New Roman"/>
          <w:sz w:val="24"/>
          <w:szCs w:val="24"/>
        </w:rPr>
        <w:t>ctiveness.</w:t>
      </w:r>
      <w:r w:rsidR="00774038">
        <w:rPr>
          <w:rFonts w:ascii="Times New Roman" w:hAnsi="Times New Roman" w:cs="Times New Roman"/>
          <w:sz w:val="24"/>
          <w:szCs w:val="24"/>
        </w:rPr>
        <w:t xml:space="preserve"> </w:t>
      </w:r>
      <w:r w:rsidR="008535BC">
        <w:rPr>
          <w:rFonts w:ascii="Times New Roman" w:hAnsi="Times New Roman" w:cs="Times New Roman"/>
          <w:sz w:val="24"/>
          <w:szCs w:val="24"/>
        </w:rPr>
        <w:t>This could include ways that g</w:t>
      </w:r>
      <w:r w:rsidR="00774038">
        <w:rPr>
          <w:rFonts w:ascii="Times New Roman" w:hAnsi="Times New Roman" w:cs="Times New Roman"/>
          <w:sz w:val="24"/>
          <w:szCs w:val="24"/>
        </w:rPr>
        <w:t>rant funding can un</w:t>
      </w:r>
      <w:r w:rsidR="008535BC">
        <w:rPr>
          <w:rFonts w:ascii="Times New Roman" w:hAnsi="Times New Roman" w:cs="Times New Roman"/>
          <w:sz w:val="24"/>
          <w:szCs w:val="24"/>
        </w:rPr>
        <w:t>block</w:t>
      </w:r>
      <w:r w:rsidR="00774038">
        <w:rPr>
          <w:rFonts w:ascii="Times New Roman" w:hAnsi="Times New Roman" w:cs="Times New Roman"/>
          <w:sz w:val="24"/>
          <w:szCs w:val="24"/>
        </w:rPr>
        <w:t xml:space="preserve"> constraints to project funding.</w:t>
      </w:r>
      <w:r w:rsidR="008535BC">
        <w:rPr>
          <w:rFonts w:ascii="Times New Roman" w:hAnsi="Times New Roman" w:cs="Times New Roman"/>
          <w:sz w:val="24"/>
          <w:szCs w:val="24"/>
        </w:rPr>
        <w:t xml:space="preserve"> </w:t>
      </w:r>
      <w:r w:rsidR="004163CD">
        <w:rPr>
          <w:rFonts w:ascii="Times New Roman" w:hAnsi="Times New Roman" w:cs="Times New Roman"/>
          <w:sz w:val="24"/>
          <w:szCs w:val="24"/>
        </w:rPr>
        <w:t>This would require preliminar</w:t>
      </w:r>
      <w:r w:rsidR="005C067E">
        <w:rPr>
          <w:rFonts w:ascii="Times New Roman" w:hAnsi="Times New Roman" w:cs="Times New Roman"/>
          <w:sz w:val="24"/>
          <w:szCs w:val="24"/>
        </w:rPr>
        <w:t>y</w:t>
      </w:r>
      <w:r w:rsidR="004163CD">
        <w:rPr>
          <w:rFonts w:ascii="Times New Roman" w:hAnsi="Times New Roman" w:cs="Times New Roman"/>
          <w:sz w:val="24"/>
          <w:szCs w:val="24"/>
        </w:rPr>
        <w:t xml:space="preserve"> work to determine what is already available.</w:t>
      </w:r>
      <w:r w:rsidR="005C067E">
        <w:rPr>
          <w:rFonts w:ascii="Times New Roman" w:hAnsi="Times New Roman" w:cs="Times New Roman"/>
          <w:sz w:val="24"/>
          <w:szCs w:val="24"/>
        </w:rPr>
        <w:t xml:space="preserve"> </w:t>
      </w:r>
    </w:p>
    <w:p w:rsidR="00BD0F55" w:rsidRPr="00BD0F55" w:rsidRDefault="00BD0F55" w:rsidP="00B77AFE">
      <w:pPr>
        <w:rPr>
          <w:rFonts w:ascii="Times New Roman" w:hAnsi="Times New Roman" w:cs="Times New Roman"/>
          <w:i/>
          <w:sz w:val="24"/>
          <w:szCs w:val="24"/>
        </w:rPr>
      </w:pPr>
      <w:r w:rsidRPr="00BD0F55">
        <w:rPr>
          <w:rFonts w:ascii="Times New Roman" w:hAnsi="Times New Roman" w:cs="Times New Roman"/>
          <w:i/>
          <w:sz w:val="24"/>
          <w:szCs w:val="24"/>
        </w:rPr>
        <w:t>Conclusions:</w:t>
      </w:r>
    </w:p>
    <w:p w:rsidR="00BD0F55" w:rsidRDefault="00BD0F55" w:rsidP="00B77AFE">
      <w:pPr>
        <w:rPr>
          <w:rFonts w:ascii="Times New Roman" w:hAnsi="Times New Roman" w:cs="Times New Roman"/>
          <w:sz w:val="24"/>
          <w:szCs w:val="24"/>
        </w:rPr>
      </w:pPr>
      <w:r>
        <w:rPr>
          <w:rFonts w:ascii="Times New Roman" w:hAnsi="Times New Roman" w:cs="Times New Roman"/>
          <w:sz w:val="24"/>
          <w:szCs w:val="24"/>
        </w:rPr>
        <w:t xml:space="preserve">Development of future activities should be linked to the proposed </w:t>
      </w:r>
      <w:r w:rsidR="003D703C">
        <w:rPr>
          <w:rFonts w:ascii="Times New Roman" w:hAnsi="Times New Roman" w:cs="Times New Roman"/>
          <w:sz w:val="24"/>
          <w:szCs w:val="24"/>
        </w:rPr>
        <w:t xml:space="preserve">ENRTP </w:t>
      </w:r>
      <w:r>
        <w:rPr>
          <w:rFonts w:ascii="Times New Roman" w:hAnsi="Times New Roman" w:cs="Times New Roman"/>
          <w:sz w:val="24"/>
          <w:szCs w:val="24"/>
        </w:rPr>
        <w:t>thematic package.</w:t>
      </w:r>
      <w:r w:rsidR="004163CD">
        <w:rPr>
          <w:rFonts w:ascii="Times New Roman" w:hAnsi="Times New Roman" w:cs="Times New Roman"/>
          <w:sz w:val="24"/>
          <w:szCs w:val="24"/>
        </w:rPr>
        <w:t xml:space="preserve"> Also the work should link to</w:t>
      </w:r>
      <w:r w:rsidR="003D703C">
        <w:rPr>
          <w:rFonts w:ascii="Times New Roman" w:hAnsi="Times New Roman" w:cs="Times New Roman"/>
          <w:sz w:val="24"/>
          <w:szCs w:val="24"/>
        </w:rPr>
        <w:t xml:space="preserve"> agreed </w:t>
      </w:r>
      <w:r w:rsidR="004163CD">
        <w:rPr>
          <w:rFonts w:ascii="Times New Roman" w:hAnsi="Times New Roman" w:cs="Times New Roman"/>
          <w:sz w:val="24"/>
          <w:szCs w:val="24"/>
        </w:rPr>
        <w:t xml:space="preserve">Declarations and </w:t>
      </w:r>
      <w:r w:rsidR="00290898">
        <w:rPr>
          <w:rFonts w:ascii="Times New Roman" w:hAnsi="Times New Roman" w:cs="Times New Roman"/>
          <w:sz w:val="24"/>
          <w:szCs w:val="24"/>
        </w:rPr>
        <w:t xml:space="preserve">to relevant </w:t>
      </w:r>
      <w:r w:rsidR="004163CD">
        <w:rPr>
          <w:rFonts w:ascii="Times New Roman" w:hAnsi="Times New Roman" w:cs="Times New Roman"/>
          <w:sz w:val="24"/>
          <w:szCs w:val="24"/>
        </w:rPr>
        <w:t xml:space="preserve">political </w:t>
      </w:r>
      <w:r w:rsidR="00290898">
        <w:rPr>
          <w:rFonts w:ascii="Times New Roman" w:hAnsi="Times New Roman" w:cs="Times New Roman"/>
          <w:sz w:val="24"/>
          <w:szCs w:val="24"/>
        </w:rPr>
        <w:t>processes</w:t>
      </w:r>
      <w:r w:rsidR="004163CD">
        <w:rPr>
          <w:rFonts w:ascii="Times New Roman" w:hAnsi="Times New Roman" w:cs="Times New Roman"/>
          <w:sz w:val="24"/>
          <w:szCs w:val="24"/>
        </w:rPr>
        <w:t>.</w:t>
      </w:r>
    </w:p>
    <w:p w:rsidR="00BD0F55" w:rsidRDefault="00BD0F55" w:rsidP="00B77AFE">
      <w:pPr>
        <w:rPr>
          <w:rFonts w:ascii="Times New Roman" w:hAnsi="Times New Roman" w:cs="Times New Roman"/>
          <w:sz w:val="24"/>
          <w:szCs w:val="24"/>
        </w:rPr>
      </w:pPr>
      <w:r>
        <w:rPr>
          <w:rFonts w:ascii="Times New Roman" w:hAnsi="Times New Roman" w:cs="Times New Roman"/>
          <w:sz w:val="24"/>
          <w:szCs w:val="24"/>
        </w:rPr>
        <w:t xml:space="preserve">NGO members of the FWG and the Chair will discuss how to take </w:t>
      </w:r>
      <w:r w:rsidR="005C067E">
        <w:rPr>
          <w:rFonts w:ascii="Times New Roman" w:hAnsi="Times New Roman" w:cs="Times New Roman"/>
          <w:sz w:val="24"/>
          <w:szCs w:val="24"/>
        </w:rPr>
        <w:t xml:space="preserve">forward the microfinance </w:t>
      </w:r>
      <w:r>
        <w:rPr>
          <w:rFonts w:ascii="Times New Roman" w:hAnsi="Times New Roman" w:cs="Times New Roman"/>
          <w:sz w:val="24"/>
          <w:szCs w:val="24"/>
        </w:rPr>
        <w:t>topic taking account of the knowledge already available in the MS and in dialogue with the AWG.</w:t>
      </w:r>
    </w:p>
    <w:p w:rsidR="00BD0F55" w:rsidRDefault="00BD0F55" w:rsidP="00B77AFE">
      <w:pPr>
        <w:rPr>
          <w:rFonts w:ascii="Times New Roman" w:hAnsi="Times New Roman" w:cs="Times New Roman"/>
          <w:sz w:val="24"/>
          <w:szCs w:val="24"/>
        </w:rPr>
      </w:pPr>
      <w:r>
        <w:rPr>
          <w:rFonts w:ascii="Times New Roman" w:hAnsi="Times New Roman" w:cs="Times New Roman"/>
          <w:sz w:val="24"/>
          <w:szCs w:val="24"/>
        </w:rPr>
        <w:t>I</w:t>
      </w:r>
      <w:r w:rsidR="003D703C">
        <w:rPr>
          <w:rFonts w:ascii="Times New Roman" w:hAnsi="Times New Roman" w:cs="Times New Roman"/>
          <w:sz w:val="24"/>
          <w:szCs w:val="24"/>
        </w:rPr>
        <w:t>t is i</w:t>
      </w:r>
      <w:r>
        <w:rPr>
          <w:rFonts w:ascii="Times New Roman" w:hAnsi="Times New Roman" w:cs="Times New Roman"/>
          <w:sz w:val="24"/>
          <w:szCs w:val="24"/>
        </w:rPr>
        <w:t>mportant to continue with work on SFP and not just move on to new topics</w:t>
      </w:r>
      <w:r w:rsidR="003D703C">
        <w:rPr>
          <w:rFonts w:ascii="Times New Roman" w:hAnsi="Times New Roman" w:cs="Times New Roman"/>
          <w:sz w:val="24"/>
          <w:szCs w:val="24"/>
        </w:rPr>
        <w:t>, for example, by</w:t>
      </w:r>
      <w:r w:rsidR="005C067E">
        <w:rPr>
          <w:rFonts w:ascii="Times New Roman" w:hAnsi="Times New Roman" w:cs="Times New Roman"/>
          <w:sz w:val="24"/>
          <w:szCs w:val="24"/>
        </w:rPr>
        <w:t xml:space="preserve"> integrat</w:t>
      </w:r>
      <w:r w:rsidR="003D703C">
        <w:rPr>
          <w:rFonts w:ascii="Times New Roman" w:hAnsi="Times New Roman" w:cs="Times New Roman"/>
          <w:sz w:val="24"/>
          <w:szCs w:val="24"/>
        </w:rPr>
        <w:t>ing</w:t>
      </w:r>
      <w:r w:rsidR="005C067E">
        <w:rPr>
          <w:rFonts w:ascii="Times New Roman" w:hAnsi="Times New Roman" w:cs="Times New Roman"/>
          <w:sz w:val="24"/>
          <w:szCs w:val="24"/>
        </w:rPr>
        <w:t xml:space="preserve"> SFP into sector programmes of MS and EC. </w:t>
      </w:r>
    </w:p>
    <w:p w:rsidR="004163CD" w:rsidRDefault="003D703C" w:rsidP="004163CD">
      <w:pPr>
        <w:rPr>
          <w:rFonts w:ascii="Times New Roman" w:hAnsi="Times New Roman" w:cs="Times New Roman"/>
          <w:sz w:val="24"/>
          <w:szCs w:val="24"/>
        </w:rPr>
      </w:pPr>
      <w:r>
        <w:rPr>
          <w:rFonts w:ascii="Times New Roman" w:hAnsi="Times New Roman" w:cs="Times New Roman"/>
          <w:sz w:val="24"/>
          <w:szCs w:val="24"/>
        </w:rPr>
        <w:t>T</w:t>
      </w:r>
      <w:r w:rsidR="004163CD">
        <w:rPr>
          <w:rFonts w:ascii="Times New Roman" w:hAnsi="Times New Roman" w:cs="Times New Roman"/>
          <w:sz w:val="24"/>
          <w:szCs w:val="24"/>
        </w:rPr>
        <w:t xml:space="preserve">he FWG </w:t>
      </w:r>
      <w:r>
        <w:rPr>
          <w:rFonts w:ascii="Times New Roman" w:hAnsi="Times New Roman" w:cs="Times New Roman"/>
          <w:sz w:val="24"/>
          <w:szCs w:val="24"/>
        </w:rPr>
        <w:t xml:space="preserve">should avoid </w:t>
      </w:r>
      <w:r w:rsidR="004163CD">
        <w:rPr>
          <w:rFonts w:ascii="Times New Roman" w:hAnsi="Times New Roman" w:cs="Times New Roman"/>
          <w:sz w:val="24"/>
          <w:szCs w:val="24"/>
        </w:rPr>
        <w:t>being a think tank or country</w:t>
      </w:r>
      <w:r>
        <w:rPr>
          <w:rFonts w:ascii="Times New Roman" w:hAnsi="Times New Roman" w:cs="Times New Roman"/>
          <w:sz w:val="24"/>
          <w:szCs w:val="24"/>
        </w:rPr>
        <w:t>/</w:t>
      </w:r>
      <w:r w:rsidR="008535BC">
        <w:rPr>
          <w:rFonts w:ascii="Times New Roman" w:hAnsi="Times New Roman" w:cs="Times New Roman"/>
          <w:sz w:val="24"/>
          <w:szCs w:val="24"/>
        </w:rPr>
        <w:t>project</w:t>
      </w:r>
      <w:r w:rsidR="004163CD">
        <w:rPr>
          <w:rFonts w:ascii="Times New Roman" w:hAnsi="Times New Roman" w:cs="Times New Roman"/>
          <w:sz w:val="24"/>
          <w:szCs w:val="24"/>
        </w:rPr>
        <w:t xml:space="preserve"> oriented but focus on being a catalyst and providing a service to other EUWI groups</w:t>
      </w:r>
      <w:r w:rsidR="008535BC">
        <w:rPr>
          <w:rFonts w:ascii="Times New Roman" w:hAnsi="Times New Roman" w:cs="Times New Roman"/>
          <w:sz w:val="24"/>
          <w:szCs w:val="24"/>
        </w:rPr>
        <w:t xml:space="preserve">. </w:t>
      </w:r>
      <w:r w:rsidR="004163CD">
        <w:rPr>
          <w:rFonts w:ascii="Times New Roman" w:hAnsi="Times New Roman" w:cs="Times New Roman"/>
          <w:sz w:val="24"/>
          <w:szCs w:val="24"/>
        </w:rPr>
        <w:t>The FWG should avoid spreading itself too thin and focus on a few issues following preliminary scoping. FWG should also ensure there is demand for its products and avoid duplication.</w:t>
      </w:r>
      <w:r w:rsidR="005C067E">
        <w:rPr>
          <w:rFonts w:ascii="Times New Roman" w:hAnsi="Times New Roman" w:cs="Times New Roman"/>
          <w:sz w:val="24"/>
          <w:szCs w:val="24"/>
        </w:rPr>
        <w:t xml:space="preserve"> Aid modalities should be a basic part of the FWG work.</w:t>
      </w:r>
    </w:p>
    <w:p w:rsidR="005F216B" w:rsidRDefault="005F216B" w:rsidP="00B77AFE">
      <w:pPr>
        <w:rPr>
          <w:rFonts w:ascii="Times New Roman" w:hAnsi="Times New Roman" w:cs="Times New Roman"/>
          <w:b/>
          <w:sz w:val="24"/>
          <w:szCs w:val="24"/>
        </w:rPr>
      </w:pPr>
      <w:r w:rsidRPr="00B77AFE">
        <w:rPr>
          <w:rFonts w:ascii="Times New Roman" w:hAnsi="Times New Roman" w:cs="Times New Roman"/>
          <w:b/>
          <w:sz w:val="24"/>
          <w:szCs w:val="24"/>
        </w:rPr>
        <w:t>7</w:t>
      </w:r>
      <w:r w:rsidRPr="00B77AFE">
        <w:rPr>
          <w:rFonts w:ascii="Times New Roman" w:hAnsi="Times New Roman" w:cs="Times New Roman"/>
          <w:b/>
          <w:sz w:val="24"/>
          <w:szCs w:val="24"/>
        </w:rPr>
        <w:tab/>
        <w:t>Wrap up</w:t>
      </w:r>
    </w:p>
    <w:p w:rsidR="005C067E" w:rsidRDefault="005C067E" w:rsidP="00B77AFE">
      <w:pPr>
        <w:rPr>
          <w:rFonts w:ascii="Times New Roman" w:hAnsi="Times New Roman" w:cs="Times New Roman"/>
          <w:sz w:val="24"/>
          <w:szCs w:val="24"/>
        </w:rPr>
      </w:pPr>
      <w:r w:rsidRPr="005C067E">
        <w:rPr>
          <w:rFonts w:ascii="Times New Roman" w:hAnsi="Times New Roman" w:cs="Times New Roman"/>
          <w:sz w:val="24"/>
          <w:szCs w:val="24"/>
        </w:rPr>
        <w:t>The first meeting of the FWG for two years provided an opportunity for a lively exchange of ideas on how to revitalise the FWG</w:t>
      </w:r>
      <w:r w:rsidR="00BA3B33">
        <w:rPr>
          <w:rFonts w:ascii="Times New Roman" w:hAnsi="Times New Roman" w:cs="Times New Roman"/>
          <w:sz w:val="24"/>
          <w:szCs w:val="24"/>
        </w:rPr>
        <w:t xml:space="preserve"> and to </w:t>
      </w:r>
      <w:r>
        <w:rPr>
          <w:rFonts w:ascii="Times New Roman" w:hAnsi="Times New Roman" w:cs="Times New Roman"/>
          <w:sz w:val="24"/>
          <w:szCs w:val="24"/>
        </w:rPr>
        <w:t>return to the group as a mix of MS</w:t>
      </w:r>
      <w:r w:rsidR="00BA3B33">
        <w:rPr>
          <w:rFonts w:ascii="Times New Roman" w:hAnsi="Times New Roman" w:cs="Times New Roman"/>
          <w:sz w:val="24"/>
          <w:szCs w:val="24"/>
        </w:rPr>
        <w:t>/EC</w:t>
      </w:r>
      <w:r>
        <w:rPr>
          <w:rFonts w:ascii="Times New Roman" w:hAnsi="Times New Roman" w:cs="Times New Roman"/>
          <w:sz w:val="24"/>
          <w:szCs w:val="24"/>
        </w:rPr>
        <w:t xml:space="preserve"> and interested stakeholders that contribute to the work of the group.</w:t>
      </w:r>
      <w:r w:rsidRPr="005C067E">
        <w:rPr>
          <w:rFonts w:ascii="Times New Roman" w:hAnsi="Times New Roman" w:cs="Times New Roman"/>
          <w:sz w:val="24"/>
          <w:szCs w:val="24"/>
        </w:rPr>
        <w:t xml:space="preserve"> </w:t>
      </w:r>
    </w:p>
    <w:p w:rsidR="0018545B" w:rsidRDefault="0018545B" w:rsidP="00B77AFE">
      <w:pPr>
        <w:rPr>
          <w:rFonts w:ascii="Times New Roman" w:hAnsi="Times New Roman" w:cs="Times New Roman"/>
          <w:sz w:val="24"/>
          <w:szCs w:val="24"/>
        </w:rPr>
      </w:pPr>
      <w:r>
        <w:rPr>
          <w:rFonts w:ascii="Times New Roman" w:hAnsi="Times New Roman" w:cs="Times New Roman"/>
          <w:sz w:val="24"/>
          <w:szCs w:val="24"/>
        </w:rPr>
        <w:t>The FWG presently has restricted funding and would require additional resources to carry out some of the issues discussed at the meeting. The ENRTP thematic funding could be a source of funds for priority issues.</w:t>
      </w:r>
    </w:p>
    <w:p w:rsidR="005C067E" w:rsidRDefault="005C067E" w:rsidP="00B77AFE">
      <w:pPr>
        <w:rPr>
          <w:rFonts w:ascii="Times New Roman" w:hAnsi="Times New Roman" w:cs="Times New Roman"/>
          <w:sz w:val="24"/>
          <w:szCs w:val="24"/>
        </w:rPr>
      </w:pPr>
      <w:r>
        <w:rPr>
          <w:rFonts w:ascii="Times New Roman" w:hAnsi="Times New Roman" w:cs="Times New Roman"/>
          <w:sz w:val="24"/>
          <w:szCs w:val="24"/>
        </w:rPr>
        <w:t>The importance of building</w:t>
      </w:r>
      <w:r w:rsidR="00BA3B33">
        <w:rPr>
          <w:rFonts w:ascii="Times New Roman" w:hAnsi="Times New Roman" w:cs="Times New Roman"/>
          <w:sz w:val="24"/>
          <w:szCs w:val="24"/>
        </w:rPr>
        <w:t xml:space="preserve"> stronger links with the other E</w:t>
      </w:r>
      <w:r>
        <w:rPr>
          <w:rFonts w:ascii="Times New Roman" w:hAnsi="Times New Roman" w:cs="Times New Roman"/>
          <w:sz w:val="24"/>
          <w:szCs w:val="24"/>
        </w:rPr>
        <w:t xml:space="preserve">UWI working groups was stressed throughout. Although all WG chairs and most MS were invited many did not attend. This may be due to the FWG recently </w:t>
      </w:r>
      <w:r w:rsidR="00BA3B33">
        <w:rPr>
          <w:rFonts w:ascii="Times New Roman" w:hAnsi="Times New Roman" w:cs="Times New Roman"/>
          <w:sz w:val="24"/>
          <w:szCs w:val="24"/>
        </w:rPr>
        <w:t xml:space="preserve">acting as a </w:t>
      </w:r>
      <w:r>
        <w:rPr>
          <w:rFonts w:ascii="Times New Roman" w:hAnsi="Times New Roman" w:cs="Times New Roman"/>
          <w:sz w:val="24"/>
          <w:szCs w:val="24"/>
        </w:rPr>
        <w:t>manag</w:t>
      </w:r>
      <w:r w:rsidR="00BA3B33">
        <w:rPr>
          <w:rFonts w:ascii="Times New Roman" w:hAnsi="Times New Roman" w:cs="Times New Roman"/>
          <w:sz w:val="24"/>
          <w:szCs w:val="24"/>
        </w:rPr>
        <w:t xml:space="preserve">ement unit for a </w:t>
      </w:r>
      <w:r>
        <w:rPr>
          <w:rFonts w:ascii="Times New Roman" w:hAnsi="Times New Roman" w:cs="Times New Roman"/>
          <w:sz w:val="24"/>
          <w:szCs w:val="24"/>
        </w:rPr>
        <w:t>Water Facility project</w:t>
      </w:r>
      <w:r w:rsidR="00BA3B33">
        <w:rPr>
          <w:rFonts w:ascii="Times New Roman" w:hAnsi="Times New Roman" w:cs="Times New Roman"/>
          <w:sz w:val="24"/>
          <w:szCs w:val="24"/>
        </w:rPr>
        <w:t>. E</w:t>
      </w:r>
      <w:r>
        <w:rPr>
          <w:rFonts w:ascii="Times New Roman" w:hAnsi="Times New Roman" w:cs="Times New Roman"/>
          <w:sz w:val="24"/>
          <w:szCs w:val="24"/>
        </w:rPr>
        <w:t xml:space="preserve">ffort </w:t>
      </w:r>
      <w:r w:rsidR="00BA3B33">
        <w:rPr>
          <w:rFonts w:ascii="Times New Roman" w:hAnsi="Times New Roman" w:cs="Times New Roman"/>
          <w:sz w:val="24"/>
          <w:szCs w:val="24"/>
        </w:rPr>
        <w:t xml:space="preserve">is thus needed </w:t>
      </w:r>
      <w:r>
        <w:rPr>
          <w:rFonts w:ascii="Times New Roman" w:hAnsi="Times New Roman" w:cs="Times New Roman"/>
          <w:sz w:val="24"/>
          <w:szCs w:val="24"/>
        </w:rPr>
        <w:t>to demonstrate th</w:t>
      </w:r>
      <w:r w:rsidR="00BA3B33">
        <w:rPr>
          <w:rFonts w:ascii="Times New Roman" w:hAnsi="Times New Roman" w:cs="Times New Roman"/>
          <w:sz w:val="24"/>
          <w:szCs w:val="24"/>
        </w:rPr>
        <w:t>at th</w:t>
      </w:r>
      <w:r>
        <w:rPr>
          <w:rFonts w:ascii="Times New Roman" w:hAnsi="Times New Roman" w:cs="Times New Roman"/>
          <w:sz w:val="24"/>
          <w:szCs w:val="24"/>
        </w:rPr>
        <w:t xml:space="preserve">e FWG has now changed and </w:t>
      </w:r>
      <w:r w:rsidR="00BA3B33">
        <w:rPr>
          <w:rFonts w:ascii="Times New Roman" w:hAnsi="Times New Roman" w:cs="Times New Roman"/>
          <w:sz w:val="24"/>
          <w:szCs w:val="24"/>
        </w:rPr>
        <w:t>can be</w:t>
      </w:r>
      <w:r>
        <w:rPr>
          <w:rFonts w:ascii="Times New Roman" w:hAnsi="Times New Roman" w:cs="Times New Roman"/>
          <w:sz w:val="24"/>
          <w:szCs w:val="24"/>
        </w:rPr>
        <w:t xml:space="preserve"> more inclusive.</w:t>
      </w:r>
    </w:p>
    <w:p w:rsidR="005C067E" w:rsidRDefault="00BA3B33" w:rsidP="00B77AFE">
      <w:pPr>
        <w:rPr>
          <w:rFonts w:ascii="Times New Roman" w:hAnsi="Times New Roman" w:cs="Times New Roman"/>
          <w:sz w:val="24"/>
          <w:szCs w:val="24"/>
        </w:rPr>
      </w:pPr>
      <w:r>
        <w:rPr>
          <w:rFonts w:ascii="Times New Roman" w:hAnsi="Times New Roman" w:cs="Times New Roman"/>
          <w:sz w:val="24"/>
          <w:szCs w:val="24"/>
        </w:rPr>
        <w:t xml:space="preserve">It was suggested that the FWG meets twice a year plus a half day annual meeting during Stockholm water week. </w:t>
      </w:r>
    </w:p>
    <w:p w:rsidR="003D703C" w:rsidRDefault="003D703C" w:rsidP="003D703C">
      <w:pPr>
        <w:rPr>
          <w:rFonts w:ascii="Times New Roman" w:hAnsi="Times New Roman" w:cs="Times New Roman"/>
          <w:sz w:val="24"/>
          <w:szCs w:val="24"/>
        </w:rPr>
      </w:pPr>
      <w:r>
        <w:rPr>
          <w:rFonts w:ascii="Times New Roman" w:hAnsi="Times New Roman" w:cs="Times New Roman"/>
          <w:sz w:val="24"/>
          <w:szCs w:val="24"/>
        </w:rPr>
        <w:t>A discussion should be included in the MSF on Adaptation Funds and on the economics of water.</w:t>
      </w:r>
    </w:p>
    <w:p w:rsidR="001E18AE" w:rsidRDefault="00BA3B33" w:rsidP="00B77AFE">
      <w:pPr>
        <w:rPr>
          <w:rFonts w:ascii="Times New Roman" w:hAnsi="Times New Roman" w:cs="Times New Roman"/>
          <w:sz w:val="24"/>
          <w:szCs w:val="24"/>
        </w:rPr>
      </w:pPr>
      <w:r>
        <w:rPr>
          <w:rFonts w:ascii="Times New Roman" w:hAnsi="Times New Roman" w:cs="Times New Roman"/>
          <w:sz w:val="24"/>
          <w:szCs w:val="24"/>
        </w:rPr>
        <w:t xml:space="preserve">The main topic during the Annual Meeting in August will be on Financing WRM based on the work with OECD. </w:t>
      </w:r>
    </w:p>
    <w:p w:rsidR="0089421B" w:rsidRDefault="0089421B" w:rsidP="00B77AFE">
      <w:pPr>
        <w:rPr>
          <w:rFonts w:ascii="Times New Roman" w:hAnsi="Times New Roman" w:cs="Times New Roman"/>
          <w:sz w:val="24"/>
          <w:szCs w:val="24"/>
        </w:rPr>
      </w:pPr>
    </w:p>
    <w:p w:rsidR="0089421B" w:rsidRDefault="0089421B">
      <w:pPr>
        <w:rPr>
          <w:rFonts w:ascii="Times New Roman" w:hAnsi="Times New Roman" w:cs="Times New Roman"/>
          <w:sz w:val="24"/>
          <w:szCs w:val="24"/>
        </w:rPr>
      </w:pPr>
      <w:r>
        <w:rPr>
          <w:rFonts w:ascii="Times New Roman" w:hAnsi="Times New Roman" w:cs="Times New Roman"/>
          <w:sz w:val="24"/>
          <w:szCs w:val="24"/>
        </w:rPr>
        <w:br w:type="page"/>
      </w:r>
    </w:p>
    <w:tbl>
      <w:tblPr>
        <w:tblW w:w="10394" w:type="dxa"/>
        <w:tblInd w:w="-176" w:type="dxa"/>
        <w:tblLook w:val="04A0"/>
      </w:tblPr>
      <w:tblGrid>
        <w:gridCol w:w="2540"/>
        <w:gridCol w:w="984"/>
        <w:gridCol w:w="3460"/>
        <w:gridCol w:w="3410"/>
      </w:tblGrid>
      <w:tr w:rsidR="0089421B" w:rsidRPr="0089421B" w:rsidTr="00B7692F">
        <w:trPr>
          <w:trHeight w:val="637"/>
        </w:trPr>
        <w:tc>
          <w:tcPr>
            <w:tcW w:w="2540" w:type="dxa"/>
            <w:tcBorders>
              <w:top w:val="single" w:sz="8" w:space="0" w:color="auto"/>
              <w:left w:val="single" w:sz="8" w:space="0" w:color="auto"/>
              <w:bottom w:val="nil"/>
              <w:right w:val="single" w:sz="4" w:space="0" w:color="auto"/>
            </w:tcBorders>
            <w:shd w:val="clear" w:color="000000" w:fill="C0C0C0"/>
            <w:noWrap/>
            <w:vAlign w:val="center"/>
            <w:hideMark/>
          </w:tcPr>
          <w:p w:rsidR="0089421B" w:rsidRPr="0089421B" w:rsidRDefault="0089421B" w:rsidP="0089421B">
            <w:pPr>
              <w:spacing w:after="0" w:line="240" w:lineRule="auto"/>
              <w:jc w:val="center"/>
              <w:rPr>
                <w:rFonts w:ascii="Arial" w:eastAsia="Times New Roman" w:hAnsi="Arial" w:cs="Arial"/>
                <w:b/>
                <w:bCs/>
                <w:sz w:val="20"/>
                <w:szCs w:val="20"/>
                <w:lang w:eastAsia="en-GB"/>
              </w:rPr>
            </w:pPr>
            <w:r w:rsidRPr="0089421B">
              <w:rPr>
                <w:rFonts w:ascii="Arial" w:eastAsia="Times New Roman" w:hAnsi="Arial" w:cs="Arial"/>
                <w:b/>
                <w:bCs/>
                <w:sz w:val="20"/>
                <w:szCs w:val="20"/>
                <w:lang w:eastAsia="en-GB"/>
              </w:rPr>
              <w:t>SURNAME</w:t>
            </w:r>
          </w:p>
        </w:tc>
        <w:tc>
          <w:tcPr>
            <w:tcW w:w="984" w:type="dxa"/>
            <w:tcBorders>
              <w:top w:val="single" w:sz="8" w:space="0" w:color="auto"/>
              <w:left w:val="nil"/>
              <w:bottom w:val="nil"/>
              <w:right w:val="single" w:sz="4" w:space="0" w:color="auto"/>
            </w:tcBorders>
            <w:shd w:val="clear" w:color="000000" w:fill="C0C0C0"/>
            <w:noWrap/>
            <w:vAlign w:val="center"/>
            <w:hideMark/>
          </w:tcPr>
          <w:p w:rsidR="0089421B" w:rsidRPr="0089421B" w:rsidRDefault="0089421B" w:rsidP="0089421B">
            <w:pPr>
              <w:spacing w:after="0" w:line="240" w:lineRule="auto"/>
              <w:jc w:val="center"/>
              <w:rPr>
                <w:rFonts w:ascii="Arial" w:eastAsia="Times New Roman" w:hAnsi="Arial" w:cs="Arial"/>
                <w:b/>
                <w:bCs/>
                <w:sz w:val="20"/>
                <w:szCs w:val="20"/>
                <w:lang w:eastAsia="en-GB"/>
              </w:rPr>
            </w:pPr>
            <w:r w:rsidRPr="0089421B">
              <w:rPr>
                <w:rFonts w:ascii="Arial" w:eastAsia="Times New Roman" w:hAnsi="Arial" w:cs="Arial"/>
                <w:b/>
                <w:bCs/>
                <w:sz w:val="20"/>
                <w:szCs w:val="20"/>
                <w:lang w:eastAsia="en-GB"/>
              </w:rPr>
              <w:t>NAME</w:t>
            </w:r>
          </w:p>
        </w:tc>
        <w:tc>
          <w:tcPr>
            <w:tcW w:w="3460" w:type="dxa"/>
            <w:tcBorders>
              <w:top w:val="single" w:sz="8" w:space="0" w:color="auto"/>
              <w:left w:val="nil"/>
              <w:bottom w:val="nil"/>
              <w:right w:val="single" w:sz="4" w:space="0" w:color="auto"/>
            </w:tcBorders>
            <w:shd w:val="clear" w:color="000000" w:fill="C0C0C0"/>
            <w:noWrap/>
            <w:vAlign w:val="center"/>
            <w:hideMark/>
          </w:tcPr>
          <w:p w:rsidR="0089421B" w:rsidRPr="0089421B" w:rsidRDefault="0089421B" w:rsidP="0089421B">
            <w:pPr>
              <w:spacing w:after="0" w:line="240" w:lineRule="auto"/>
              <w:jc w:val="center"/>
              <w:rPr>
                <w:rFonts w:ascii="Arial" w:eastAsia="Times New Roman" w:hAnsi="Arial" w:cs="Arial"/>
                <w:b/>
                <w:bCs/>
                <w:sz w:val="20"/>
                <w:szCs w:val="20"/>
                <w:lang w:eastAsia="en-GB"/>
              </w:rPr>
            </w:pPr>
            <w:r w:rsidRPr="0089421B">
              <w:rPr>
                <w:rFonts w:ascii="Arial" w:eastAsia="Times New Roman" w:hAnsi="Arial" w:cs="Arial"/>
                <w:b/>
                <w:bCs/>
                <w:sz w:val="20"/>
                <w:szCs w:val="20"/>
                <w:lang w:eastAsia="en-GB"/>
              </w:rPr>
              <w:t>COUNTRIES/ORGANISMS</w:t>
            </w:r>
          </w:p>
        </w:tc>
        <w:tc>
          <w:tcPr>
            <w:tcW w:w="3410" w:type="dxa"/>
            <w:tcBorders>
              <w:top w:val="single" w:sz="8" w:space="0" w:color="auto"/>
              <w:left w:val="nil"/>
              <w:bottom w:val="nil"/>
              <w:right w:val="single" w:sz="4" w:space="0" w:color="auto"/>
            </w:tcBorders>
            <w:shd w:val="clear" w:color="000000" w:fill="C0C0C0"/>
            <w:noWrap/>
            <w:vAlign w:val="center"/>
            <w:hideMark/>
          </w:tcPr>
          <w:p w:rsidR="0089421B" w:rsidRPr="0089421B" w:rsidRDefault="0089421B" w:rsidP="0089421B">
            <w:pPr>
              <w:spacing w:after="0" w:line="240" w:lineRule="auto"/>
              <w:jc w:val="center"/>
              <w:rPr>
                <w:rFonts w:ascii="Arial" w:eastAsia="Times New Roman" w:hAnsi="Arial" w:cs="Arial"/>
                <w:b/>
                <w:bCs/>
                <w:sz w:val="20"/>
                <w:szCs w:val="20"/>
                <w:lang w:eastAsia="en-GB"/>
              </w:rPr>
            </w:pPr>
            <w:r w:rsidRPr="0089421B">
              <w:rPr>
                <w:rFonts w:ascii="Arial" w:eastAsia="Times New Roman" w:hAnsi="Arial" w:cs="Arial"/>
                <w:b/>
                <w:bCs/>
                <w:sz w:val="20"/>
                <w:szCs w:val="20"/>
                <w:lang w:eastAsia="en-GB"/>
              </w:rPr>
              <w:t>E-MAILS</w:t>
            </w:r>
          </w:p>
        </w:tc>
      </w:tr>
      <w:tr w:rsidR="0089421B" w:rsidRPr="0089421B" w:rsidTr="00B7692F">
        <w:trPr>
          <w:trHeight w:val="653"/>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BADJI</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Moussa</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DGDC - BELGIUM</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9" w:history="1">
              <w:r w:rsidRPr="0089421B">
                <w:rPr>
                  <w:rFonts w:ascii="Arial" w:eastAsia="Times New Roman" w:hAnsi="Arial" w:cs="Arial"/>
                  <w:color w:val="0000FF"/>
                  <w:sz w:val="20"/>
                  <w:u w:val="single"/>
                  <w:lang w:eastAsia="en-GB"/>
                </w:rPr>
                <w:t>moussa.badji@diplobel.fed.be</w:t>
              </w:r>
            </w:hyperlink>
          </w:p>
        </w:tc>
      </w:tr>
      <w:tr w:rsidR="0089421B" w:rsidRPr="0089421B" w:rsidTr="00B7692F">
        <w:trPr>
          <w:trHeight w:val="66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CONSTANTIANOS</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Vangelis</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MED EUWI SEC (GWP-MED)</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0" w:history="1">
              <w:r w:rsidRPr="0089421B">
                <w:rPr>
                  <w:rFonts w:ascii="Arial" w:eastAsia="Times New Roman" w:hAnsi="Arial" w:cs="Arial"/>
                  <w:color w:val="0000FF"/>
                  <w:sz w:val="20"/>
                  <w:u w:val="single"/>
                  <w:lang w:eastAsia="en-GB"/>
                </w:rPr>
                <w:t>vangelis@gwpmed.org</w:t>
              </w:r>
            </w:hyperlink>
          </w:p>
        </w:tc>
      </w:tr>
      <w:tr w:rsidR="0089421B" w:rsidRPr="0089421B" w:rsidTr="00B7692F">
        <w:trPr>
          <w:trHeight w:val="70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Dr COTTON</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Andrew</w:t>
            </w:r>
          </w:p>
        </w:tc>
        <w:tc>
          <w:tcPr>
            <w:tcW w:w="3460" w:type="dxa"/>
            <w:tcBorders>
              <w:top w:val="nil"/>
              <w:left w:val="nil"/>
              <w:bottom w:val="single" w:sz="4" w:space="0" w:color="auto"/>
              <w:right w:val="single" w:sz="4" w:space="0" w:color="auto"/>
            </w:tcBorders>
            <w:shd w:val="clear" w:color="auto" w:fill="auto"/>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Director WEDC, Loughborough University</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1" w:history="1">
              <w:r w:rsidRPr="0089421B">
                <w:rPr>
                  <w:rFonts w:ascii="Arial" w:eastAsia="Times New Roman" w:hAnsi="Arial" w:cs="Arial"/>
                  <w:color w:val="0000FF"/>
                  <w:sz w:val="20"/>
                  <w:u w:val="single"/>
                  <w:lang w:eastAsia="en-GB"/>
                </w:rPr>
                <w:t>a.p.cotton@lboro.ac.uk</w:t>
              </w:r>
            </w:hyperlink>
          </w:p>
        </w:tc>
      </w:tr>
      <w:tr w:rsidR="0089421B" w:rsidRPr="0089421B" w:rsidTr="00B7692F">
        <w:trPr>
          <w:trHeight w:val="705"/>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DONDEYNAZ</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Céline</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JRC - ISPRA</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2" w:history="1">
              <w:r w:rsidRPr="0089421B">
                <w:rPr>
                  <w:rFonts w:ascii="Arial" w:eastAsia="Times New Roman" w:hAnsi="Arial" w:cs="Arial"/>
                  <w:color w:val="0000FF"/>
                  <w:sz w:val="20"/>
                  <w:u w:val="single"/>
                  <w:lang w:eastAsia="en-GB"/>
                </w:rPr>
                <w:t>celine.dondeynaz@jrc.ec.europa.eu</w:t>
              </w:r>
            </w:hyperlink>
          </w:p>
        </w:tc>
      </w:tr>
      <w:tr w:rsidR="0089421B" w:rsidRPr="0089421B" w:rsidTr="00B7692F">
        <w:trPr>
          <w:trHeight w:val="675"/>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FALKENBERG-AMBROSIO</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Carmen</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AIDCO</w:t>
            </w:r>
          </w:p>
        </w:tc>
        <w:tc>
          <w:tcPr>
            <w:tcW w:w="3410" w:type="dxa"/>
            <w:tcBorders>
              <w:top w:val="nil"/>
              <w:left w:val="nil"/>
              <w:bottom w:val="single" w:sz="4" w:space="0" w:color="auto"/>
              <w:right w:val="single" w:sz="4" w:space="0" w:color="auto"/>
            </w:tcBorders>
            <w:shd w:val="clear" w:color="auto" w:fill="auto"/>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3" w:history="1">
              <w:r w:rsidRPr="0089421B">
                <w:rPr>
                  <w:rFonts w:ascii="Arial" w:eastAsia="Times New Roman" w:hAnsi="Arial" w:cs="Arial"/>
                  <w:color w:val="0000FF"/>
                  <w:sz w:val="20"/>
                  <w:u w:val="single"/>
                  <w:lang w:eastAsia="en-GB"/>
                </w:rPr>
                <w:t>Carmen.Falkenberg-Ambrosio@ec.europa.eu</w:t>
              </w:r>
            </w:hyperlink>
          </w:p>
        </w:tc>
      </w:tr>
      <w:tr w:rsidR="0089421B" w:rsidRPr="0089421B" w:rsidTr="00B7692F">
        <w:trPr>
          <w:trHeight w:val="72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GRANIT</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Jakob</w:t>
            </w:r>
          </w:p>
        </w:tc>
        <w:tc>
          <w:tcPr>
            <w:tcW w:w="3460" w:type="dxa"/>
            <w:tcBorders>
              <w:top w:val="nil"/>
              <w:left w:val="nil"/>
              <w:bottom w:val="single" w:sz="4" w:space="0" w:color="auto"/>
              <w:right w:val="single" w:sz="4" w:space="0" w:color="auto"/>
            </w:tcBorders>
            <w:shd w:val="clear" w:color="auto" w:fill="auto"/>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Stockholm International Water Institute (SIWI)</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4" w:history="1">
              <w:r w:rsidRPr="0089421B">
                <w:rPr>
                  <w:rFonts w:ascii="Arial" w:eastAsia="Times New Roman" w:hAnsi="Arial" w:cs="Arial"/>
                  <w:color w:val="0000FF"/>
                  <w:sz w:val="20"/>
                  <w:u w:val="single"/>
                  <w:lang w:eastAsia="en-GB"/>
                </w:rPr>
                <w:t>Jakob.grant@siwi.org</w:t>
              </w:r>
            </w:hyperlink>
          </w:p>
        </w:tc>
      </w:tr>
      <w:tr w:rsidR="0089421B" w:rsidRPr="0089421B" w:rsidTr="00B7692F">
        <w:trPr>
          <w:trHeight w:val="671"/>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HALL</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Allan</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CHAIR EUWI-FWG</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5" w:history="1">
              <w:r w:rsidRPr="0089421B">
                <w:rPr>
                  <w:rFonts w:ascii="Arial" w:eastAsia="Times New Roman" w:hAnsi="Arial" w:cs="Arial"/>
                  <w:color w:val="0000FF"/>
                  <w:sz w:val="20"/>
                  <w:u w:val="single"/>
                  <w:lang w:eastAsia="en-GB"/>
                </w:rPr>
                <w:t>alanhall@hotmail.co.uk</w:t>
              </w:r>
            </w:hyperlink>
          </w:p>
        </w:tc>
      </w:tr>
      <w:tr w:rsidR="0089421B" w:rsidRPr="0089421B" w:rsidTr="00B7692F">
        <w:trPr>
          <w:trHeight w:val="552"/>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KROL</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Durk</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EUREAU</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6" w:history="1">
              <w:r w:rsidRPr="0089421B">
                <w:rPr>
                  <w:rFonts w:ascii="Arial" w:eastAsia="Times New Roman" w:hAnsi="Arial" w:cs="Arial"/>
                  <w:color w:val="0000FF"/>
                  <w:sz w:val="20"/>
                  <w:u w:val="single"/>
                  <w:lang w:eastAsia="en-GB"/>
                </w:rPr>
                <w:t>D.Krol@eureau.org</w:t>
              </w:r>
            </w:hyperlink>
          </w:p>
        </w:tc>
      </w:tr>
      <w:tr w:rsidR="0089421B" w:rsidRPr="0089421B" w:rsidTr="00B7692F">
        <w:trPr>
          <w:trHeight w:val="69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LIEBAERT</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André</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DG-DEV</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7" w:history="1">
              <w:r w:rsidRPr="0089421B">
                <w:rPr>
                  <w:rFonts w:ascii="Arial" w:eastAsia="Times New Roman" w:hAnsi="Arial" w:cs="Arial"/>
                  <w:color w:val="0000FF"/>
                  <w:sz w:val="20"/>
                  <w:u w:val="single"/>
                  <w:lang w:eastAsia="en-GB"/>
                </w:rPr>
                <w:t>Andre.Liebaert@ec.europa.eu</w:t>
              </w:r>
            </w:hyperlink>
          </w:p>
        </w:tc>
      </w:tr>
      <w:tr w:rsidR="0089421B" w:rsidRPr="0089421B" w:rsidTr="00B7692F">
        <w:trPr>
          <w:trHeight w:val="72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MARTIN-HURTADO</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Roberto</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OECD</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8" w:history="1">
              <w:r w:rsidRPr="0089421B">
                <w:rPr>
                  <w:rFonts w:ascii="Arial" w:eastAsia="Times New Roman" w:hAnsi="Arial" w:cs="Arial"/>
                  <w:color w:val="0000FF"/>
                  <w:sz w:val="20"/>
                  <w:u w:val="single"/>
                  <w:lang w:eastAsia="en-GB"/>
                </w:rPr>
                <w:t>roberto.martin-hurtado@oecd.org</w:t>
              </w:r>
            </w:hyperlink>
          </w:p>
        </w:tc>
      </w:tr>
      <w:tr w:rsidR="0089421B" w:rsidRPr="0089421B" w:rsidTr="00B7692F">
        <w:trPr>
          <w:trHeight w:val="75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REUTER</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Stefan</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BORDA (NGO)</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19" w:history="1">
              <w:r w:rsidRPr="0089421B">
                <w:rPr>
                  <w:rFonts w:ascii="Arial" w:eastAsia="Times New Roman" w:hAnsi="Arial" w:cs="Arial"/>
                  <w:color w:val="0000FF"/>
                  <w:sz w:val="20"/>
                  <w:u w:val="single"/>
                  <w:lang w:eastAsia="en-GB"/>
                </w:rPr>
                <w:t>reuter@borda.de</w:t>
              </w:r>
            </w:hyperlink>
          </w:p>
        </w:tc>
      </w:tr>
      <w:tr w:rsidR="0089421B" w:rsidRPr="0089421B" w:rsidTr="00B7692F">
        <w:trPr>
          <w:trHeight w:val="622"/>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SAEZ-LACAVE</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Blanca</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AIDCO</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0" w:history="1">
              <w:r w:rsidRPr="0089421B">
                <w:rPr>
                  <w:rFonts w:ascii="Arial" w:eastAsia="Times New Roman" w:hAnsi="Arial" w:cs="Arial"/>
                  <w:color w:val="0000FF"/>
                  <w:sz w:val="20"/>
                  <w:u w:val="single"/>
                  <w:lang w:eastAsia="en-GB"/>
                </w:rPr>
                <w:t>SAEZ-LACAVE@ec.europa.eu</w:t>
              </w:r>
            </w:hyperlink>
          </w:p>
        </w:tc>
      </w:tr>
      <w:tr w:rsidR="0089421B" w:rsidRPr="0089421B" w:rsidTr="00B7692F">
        <w:trPr>
          <w:trHeight w:val="56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SCATASTA</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Monica</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EIB</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1" w:history="1">
              <w:r w:rsidRPr="0089421B">
                <w:rPr>
                  <w:rFonts w:ascii="Arial" w:eastAsia="Times New Roman" w:hAnsi="Arial" w:cs="Arial"/>
                  <w:color w:val="0000FF"/>
                  <w:sz w:val="20"/>
                  <w:u w:val="single"/>
                  <w:lang w:eastAsia="en-GB"/>
                </w:rPr>
                <w:t>scatasta@eib.org</w:t>
              </w:r>
            </w:hyperlink>
          </w:p>
        </w:tc>
      </w:tr>
      <w:tr w:rsidR="0089421B" w:rsidRPr="0089421B" w:rsidTr="00B7692F">
        <w:trPr>
          <w:trHeight w:val="735"/>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Dr TYDEMAN</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Chris</w:t>
            </w:r>
          </w:p>
        </w:tc>
        <w:tc>
          <w:tcPr>
            <w:tcW w:w="3460" w:type="dxa"/>
            <w:tcBorders>
              <w:top w:val="nil"/>
              <w:left w:val="nil"/>
              <w:bottom w:val="single" w:sz="4" w:space="0" w:color="auto"/>
              <w:right w:val="single" w:sz="4" w:space="0" w:color="auto"/>
            </w:tcBorders>
            <w:shd w:val="clear" w:color="auto" w:fill="auto"/>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Chairman UK  Overseas Territories Conservation Forum</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2" w:history="1">
              <w:r w:rsidRPr="0089421B">
                <w:rPr>
                  <w:rFonts w:ascii="Arial" w:eastAsia="Times New Roman" w:hAnsi="Arial" w:cs="Arial"/>
                  <w:color w:val="0000FF"/>
                  <w:sz w:val="20"/>
                  <w:u w:val="single"/>
                  <w:lang w:eastAsia="en-GB"/>
                </w:rPr>
                <w:t>ctydeman@lineone.net</w:t>
              </w:r>
            </w:hyperlink>
          </w:p>
        </w:tc>
      </w:tr>
      <w:tr w:rsidR="0089421B" w:rsidRPr="0089421B" w:rsidTr="00B7692F">
        <w:trPr>
          <w:trHeight w:val="54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VAD</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Jens</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PEM consult</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3" w:history="1">
              <w:r w:rsidRPr="0089421B">
                <w:rPr>
                  <w:rFonts w:ascii="Arial" w:eastAsia="Times New Roman" w:hAnsi="Arial" w:cs="Arial"/>
                  <w:color w:val="0000FF"/>
                  <w:sz w:val="20"/>
                  <w:u w:val="single"/>
                  <w:lang w:eastAsia="en-GB"/>
                </w:rPr>
                <w:t>jv@pem.dk</w:t>
              </w:r>
            </w:hyperlink>
          </w:p>
        </w:tc>
      </w:tr>
      <w:tr w:rsidR="0089421B" w:rsidRPr="0089421B" w:rsidTr="00B7692F">
        <w:trPr>
          <w:trHeight w:val="547"/>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UYTEWAAL</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Erna</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IRC AWG Support Group</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4" w:history="1">
              <w:r w:rsidRPr="0089421B">
                <w:rPr>
                  <w:rFonts w:ascii="Arial" w:eastAsia="Times New Roman" w:hAnsi="Arial" w:cs="Arial"/>
                  <w:color w:val="0000FF"/>
                  <w:sz w:val="20"/>
                  <w:u w:val="single"/>
                  <w:lang w:eastAsia="en-GB"/>
                </w:rPr>
                <w:t>uytewaal@irc.nl</w:t>
              </w:r>
            </w:hyperlink>
          </w:p>
        </w:tc>
      </w:tr>
      <w:tr w:rsidR="0089421B" w:rsidRPr="0089421B" w:rsidTr="00B7692F">
        <w:trPr>
          <w:trHeight w:val="518"/>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VINK</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Maria</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DG-DEV</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5" w:history="1">
              <w:r w:rsidRPr="0089421B">
                <w:rPr>
                  <w:rFonts w:ascii="Arial" w:eastAsia="Times New Roman" w:hAnsi="Arial" w:cs="Arial"/>
                  <w:color w:val="0000FF"/>
                  <w:sz w:val="20"/>
                  <w:u w:val="single"/>
                  <w:lang w:eastAsia="en-GB"/>
                </w:rPr>
                <w:t>Maria.VINK@ec.europa.eu</w:t>
              </w:r>
            </w:hyperlink>
          </w:p>
        </w:tc>
      </w:tr>
      <w:tr w:rsidR="0089421B" w:rsidRPr="0089421B" w:rsidTr="00B7692F">
        <w:trPr>
          <w:trHeight w:val="57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WINPENNY</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Jim</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Wychwood Consultants</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6" w:history="1">
              <w:r w:rsidRPr="0089421B">
                <w:rPr>
                  <w:rFonts w:ascii="Arial" w:eastAsia="Times New Roman" w:hAnsi="Arial" w:cs="Arial"/>
                  <w:color w:val="0000FF"/>
                  <w:sz w:val="20"/>
                  <w:u w:val="single"/>
                  <w:lang w:eastAsia="en-GB"/>
                </w:rPr>
                <w:t>wychwood.consult@uwgw.net</w:t>
              </w:r>
            </w:hyperlink>
          </w:p>
        </w:tc>
      </w:tr>
      <w:tr w:rsidR="0089421B" w:rsidRPr="0089421B" w:rsidTr="00B7692F">
        <w:trPr>
          <w:trHeight w:val="690"/>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YOUNG</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Stephen</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DFID</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7" w:history="1">
              <w:r w:rsidRPr="0089421B">
                <w:rPr>
                  <w:rFonts w:ascii="Arial" w:eastAsia="Times New Roman" w:hAnsi="Arial" w:cs="Arial"/>
                  <w:color w:val="0000FF"/>
                  <w:sz w:val="20"/>
                  <w:u w:val="single"/>
                  <w:lang w:eastAsia="en-GB"/>
                </w:rPr>
                <w:t>s-young@dfid.gov.uk</w:t>
              </w:r>
            </w:hyperlink>
          </w:p>
        </w:tc>
      </w:tr>
      <w:tr w:rsidR="0089421B" w:rsidRPr="0089421B" w:rsidTr="00B7692F">
        <w:trPr>
          <w:trHeight w:val="626"/>
        </w:trPr>
        <w:tc>
          <w:tcPr>
            <w:tcW w:w="2540" w:type="dxa"/>
            <w:tcBorders>
              <w:top w:val="nil"/>
              <w:left w:val="single" w:sz="8" w:space="0" w:color="auto"/>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Dr ZIPPER</w:t>
            </w:r>
          </w:p>
        </w:tc>
        <w:tc>
          <w:tcPr>
            <w:tcW w:w="984"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Thomas</w:t>
            </w:r>
          </w:p>
        </w:tc>
        <w:tc>
          <w:tcPr>
            <w:tcW w:w="346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sz w:val="20"/>
                <w:szCs w:val="20"/>
                <w:lang w:eastAsia="en-GB"/>
              </w:rPr>
            </w:pPr>
            <w:r w:rsidRPr="0089421B">
              <w:rPr>
                <w:rFonts w:ascii="Arial" w:eastAsia="Times New Roman" w:hAnsi="Arial" w:cs="Arial"/>
                <w:sz w:val="20"/>
                <w:szCs w:val="20"/>
                <w:lang w:eastAsia="en-GB"/>
              </w:rPr>
              <w:t>HYDROPHIL, AUSTRIA</w:t>
            </w:r>
          </w:p>
        </w:tc>
        <w:tc>
          <w:tcPr>
            <w:tcW w:w="3410" w:type="dxa"/>
            <w:tcBorders>
              <w:top w:val="nil"/>
              <w:left w:val="nil"/>
              <w:bottom w:val="single" w:sz="4" w:space="0" w:color="auto"/>
              <w:right w:val="single" w:sz="4" w:space="0" w:color="auto"/>
            </w:tcBorders>
            <w:shd w:val="clear" w:color="auto" w:fill="auto"/>
            <w:noWrap/>
            <w:vAlign w:val="center"/>
            <w:hideMark/>
          </w:tcPr>
          <w:p w:rsidR="0089421B" w:rsidRPr="0089421B" w:rsidRDefault="0089421B" w:rsidP="0089421B">
            <w:pPr>
              <w:spacing w:after="0" w:line="240" w:lineRule="auto"/>
              <w:rPr>
                <w:rFonts w:ascii="Arial" w:eastAsia="Times New Roman" w:hAnsi="Arial" w:cs="Arial"/>
                <w:color w:val="0000FF"/>
                <w:sz w:val="20"/>
                <w:szCs w:val="20"/>
                <w:u w:val="single"/>
                <w:lang w:eastAsia="en-GB"/>
              </w:rPr>
            </w:pPr>
            <w:hyperlink r:id="rId28" w:history="1">
              <w:r w:rsidRPr="0089421B">
                <w:rPr>
                  <w:rFonts w:ascii="Arial" w:eastAsia="Times New Roman" w:hAnsi="Arial" w:cs="Arial"/>
                  <w:color w:val="0000FF"/>
                  <w:sz w:val="20"/>
                  <w:u w:val="single"/>
                  <w:lang w:eastAsia="en-GB"/>
                </w:rPr>
                <w:t>thomas.Zipper@hydrophil.at</w:t>
              </w:r>
            </w:hyperlink>
          </w:p>
        </w:tc>
      </w:tr>
    </w:tbl>
    <w:p w:rsidR="0089421B" w:rsidRPr="00B77AFE" w:rsidRDefault="0089421B" w:rsidP="00B7692F">
      <w:pPr>
        <w:rPr>
          <w:rFonts w:ascii="Times New Roman" w:hAnsi="Times New Roman" w:cs="Times New Roman"/>
          <w:b/>
          <w:sz w:val="24"/>
          <w:szCs w:val="24"/>
        </w:rPr>
      </w:pPr>
    </w:p>
    <w:sectPr w:rsidR="0089421B" w:rsidRPr="00B77AFE" w:rsidSect="00B7692F">
      <w:footerReference w:type="default" r:id="rId29"/>
      <w:pgSz w:w="11906" w:h="16838"/>
      <w:pgMar w:top="993"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FC3" w:rsidRDefault="00DB3FC3" w:rsidP="009303FC">
      <w:pPr>
        <w:spacing w:after="0" w:line="240" w:lineRule="auto"/>
      </w:pPr>
      <w:r>
        <w:separator/>
      </w:r>
    </w:p>
  </w:endnote>
  <w:endnote w:type="continuationSeparator" w:id="0">
    <w:p w:rsidR="00DB3FC3" w:rsidRDefault="00DB3FC3" w:rsidP="00930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6768"/>
      <w:docPartObj>
        <w:docPartGallery w:val="Page Numbers (Bottom of Page)"/>
        <w:docPartUnique/>
      </w:docPartObj>
    </w:sdtPr>
    <w:sdtContent>
      <w:p w:rsidR="005C067E" w:rsidRDefault="00DD2139">
        <w:pPr>
          <w:pStyle w:val="Footer"/>
          <w:jc w:val="center"/>
        </w:pPr>
        <w:fldSimple w:instr=" PAGE   \* MERGEFORMAT ">
          <w:r w:rsidR="00DB3FC3">
            <w:rPr>
              <w:noProof/>
            </w:rPr>
            <w:t>1</w:t>
          </w:r>
        </w:fldSimple>
      </w:p>
    </w:sdtContent>
  </w:sdt>
  <w:p w:rsidR="005C067E" w:rsidRDefault="005C0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FC3" w:rsidRDefault="00DB3FC3" w:rsidP="009303FC">
      <w:pPr>
        <w:spacing w:after="0" w:line="240" w:lineRule="auto"/>
      </w:pPr>
      <w:r>
        <w:separator/>
      </w:r>
    </w:p>
  </w:footnote>
  <w:footnote w:type="continuationSeparator" w:id="0">
    <w:p w:rsidR="00DB3FC3" w:rsidRDefault="00DB3FC3" w:rsidP="009303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CF8"/>
    <w:multiLevelType w:val="hybridMultilevel"/>
    <w:tmpl w:val="D25EF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4A25CA"/>
    <w:multiLevelType w:val="hybridMultilevel"/>
    <w:tmpl w:val="E02479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7C0A48"/>
    <w:multiLevelType w:val="hybridMultilevel"/>
    <w:tmpl w:val="1E74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577DFC"/>
    <w:multiLevelType w:val="hybridMultilevel"/>
    <w:tmpl w:val="E8DCD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rsids>
    <w:rsidRoot w:val="007D319C"/>
    <w:rsid w:val="00055A84"/>
    <w:rsid w:val="000A4BEC"/>
    <w:rsid w:val="000C0071"/>
    <w:rsid w:val="001011AA"/>
    <w:rsid w:val="001117BA"/>
    <w:rsid w:val="001578E4"/>
    <w:rsid w:val="0018545B"/>
    <w:rsid w:val="001E18AE"/>
    <w:rsid w:val="00290898"/>
    <w:rsid w:val="002930EB"/>
    <w:rsid w:val="00294179"/>
    <w:rsid w:val="002E6C6F"/>
    <w:rsid w:val="002F4D15"/>
    <w:rsid w:val="00305632"/>
    <w:rsid w:val="0032396F"/>
    <w:rsid w:val="003D703C"/>
    <w:rsid w:val="0040749F"/>
    <w:rsid w:val="004163CD"/>
    <w:rsid w:val="0045509B"/>
    <w:rsid w:val="004C062F"/>
    <w:rsid w:val="004C3472"/>
    <w:rsid w:val="004F152B"/>
    <w:rsid w:val="005806EF"/>
    <w:rsid w:val="005B5C78"/>
    <w:rsid w:val="005C067E"/>
    <w:rsid w:val="005F216B"/>
    <w:rsid w:val="00634499"/>
    <w:rsid w:val="006346DD"/>
    <w:rsid w:val="006517AB"/>
    <w:rsid w:val="006B7076"/>
    <w:rsid w:val="00734E0C"/>
    <w:rsid w:val="00742150"/>
    <w:rsid w:val="007534E2"/>
    <w:rsid w:val="00774038"/>
    <w:rsid w:val="00784A0E"/>
    <w:rsid w:val="00790819"/>
    <w:rsid w:val="00796491"/>
    <w:rsid w:val="007D319C"/>
    <w:rsid w:val="007F425D"/>
    <w:rsid w:val="008535BC"/>
    <w:rsid w:val="00890A64"/>
    <w:rsid w:val="0089421B"/>
    <w:rsid w:val="008A2F1D"/>
    <w:rsid w:val="009303FC"/>
    <w:rsid w:val="00A2395E"/>
    <w:rsid w:val="00A31EB3"/>
    <w:rsid w:val="00A35734"/>
    <w:rsid w:val="00A92A3B"/>
    <w:rsid w:val="00AE572F"/>
    <w:rsid w:val="00AE7F35"/>
    <w:rsid w:val="00B16963"/>
    <w:rsid w:val="00B42183"/>
    <w:rsid w:val="00B62E14"/>
    <w:rsid w:val="00B67457"/>
    <w:rsid w:val="00B7692F"/>
    <w:rsid w:val="00B77AFE"/>
    <w:rsid w:val="00BA3B33"/>
    <w:rsid w:val="00BD0F55"/>
    <w:rsid w:val="00BD7021"/>
    <w:rsid w:val="00C365FA"/>
    <w:rsid w:val="00C42029"/>
    <w:rsid w:val="00C52878"/>
    <w:rsid w:val="00C81328"/>
    <w:rsid w:val="00CF7CBB"/>
    <w:rsid w:val="00D025EE"/>
    <w:rsid w:val="00D5103F"/>
    <w:rsid w:val="00D6156A"/>
    <w:rsid w:val="00D912CE"/>
    <w:rsid w:val="00DB3FC3"/>
    <w:rsid w:val="00DD2139"/>
    <w:rsid w:val="00E212DD"/>
    <w:rsid w:val="00EC590F"/>
    <w:rsid w:val="00F56449"/>
    <w:rsid w:val="00F65A06"/>
    <w:rsid w:val="00FD60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95E"/>
    <w:pPr>
      <w:ind w:left="720"/>
      <w:contextualSpacing/>
    </w:pPr>
  </w:style>
  <w:style w:type="paragraph" w:styleId="BalloonText">
    <w:name w:val="Balloon Text"/>
    <w:basedOn w:val="Normal"/>
    <w:link w:val="BalloonTextChar"/>
    <w:uiPriority w:val="99"/>
    <w:semiHidden/>
    <w:unhideWhenUsed/>
    <w:rsid w:val="00890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64"/>
    <w:rPr>
      <w:rFonts w:ascii="Tahoma" w:hAnsi="Tahoma" w:cs="Tahoma"/>
      <w:sz w:val="16"/>
      <w:szCs w:val="16"/>
    </w:rPr>
  </w:style>
  <w:style w:type="paragraph" w:customStyle="1" w:styleId="ecxmsonormal">
    <w:name w:val="ecxmsonormal"/>
    <w:basedOn w:val="Normal"/>
    <w:rsid w:val="00FD60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cxmsolistparagraph">
    <w:name w:val="ecxmsolistparagraph"/>
    <w:basedOn w:val="Normal"/>
    <w:rsid w:val="00FD60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cx395135415-11062010">
    <w:name w:val="ecx395135415-11062010"/>
    <w:basedOn w:val="DefaultParagraphFont"/>
    <w:rsid w:val="00FD6033"/>
  </w:style>
  <w:style w:type="character" w:styleId="Hyperlink">
    <w:name w:val="Hyperlink"/>
    <w:basedOn w:val="DefaultParagraphFont"/>
    <w:uiPriority w:val="99"/>
    <w:unhideWhenUsed/>
    <w:rsid w:val="007F425D"/>
    <w:rPr>
      <w:color w:val="0000FF" w:themeColor="hyperlink"/>
      <w:u w:val="single"/>
    </w:rPr>
  </w:style>
  <w:style w:type="paragraph" w:styleId="Header">
    <w:name w:val="header"/>
    <w:basedOn w:val="Normal"/>
    <w:link w:val="HeaderChar"/>
    <w:uiPriority w:val="99"/>
    <w:unhideWhenUsed/>
    <w:rsid w:val="00930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3FC"/>
  </w:style>
  <w:style w:type="paragraph" w:styleId="Footer">
    <w:name w:val="footer"/>
    <w:basedOn w:val="Normal"/>
    <w:link w:val="FooterChar"/>
    <w:uiPriority w:val="99"/>
    <w:unhideWhenUsed/>
    <w:rsid w:val="00930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3FC"/>
  </w:style>
  <w:style w:type="character" w:customStyle="1" w:styleId="ecx235530318-21062010">
    <w:name w:val="ecx235530318-21062010"/>
    <w:basedOn w:val="DefaultParagraphFont"/>
    <w:rsid w:val="001578E4"/>
  </w:style>
</w:styles>
</file>

<file path=word/webSettings.xml><?xml version="1.0" encoding="utf-8"?>
<w:webSettings xmlns:r="http://schemas.openxmlformats.org/officeDocument/2006/relationships" xmlns:w="http://schemas.openxmlformats.org/wordprocessingml/2006/main">
  <w:divs>
    <w:div w:id="740450364">
      <w:bodyDiv w:val="1"/>
      <w:marLeft w:val="0"/>
      <w:marRight w:val="0"/>
      <w:marTop w:val="0"/>
      <w:marBottom w:val="0"/>
      <w:divBdr>
        <w:top w:val="none" w:sz="0" w:space="0" w:color="auto"/>
        <w:left w:val="none" w:sz="0" w:space="0" w:color="auto"/>
        <w:bottom w:val="none" w:sz="0" w:space="0" w:color="auto"/>
        <w:right w:val="none" w:sz="0" w:space="0" w:color="auto"/>
      </w:divBdr>
    </w:div>
    <w:div w:id="750272212">
      <w:bodyDiv w:val="1"/>
      <w:marLeft w:val="0"/>
      <w:marRight w:val="0"/>
      <w:marTop w:val="0"/>
      <w:marBottom w:val="0"/>
      <w:divBdr>
        <w:top w:val="none" w:sz="0" w:space="0" w:color="auto"/>
        <w:left w:val="none" w:sz="0" w:space="0" w:color="auto"/>
        <w:bottom w:val="none" w:sz="0" w:space="0" w:color="auto"/>
        <w:right w:val="none" w:sz="0" w:space="0" w:color="auto"/>
      </w:divBdr>
    </w:div>
    <w:div w:id="2018605888">
      <w:bodyDiv w:val="1"/>
      <w:marLeft w:val="0"/>
      <w:marRight w:val="0"/>
      <w:marTop w:val="0"/>
      <w:marBottom w:val="0"/>
      <w:divBdr>
        <w:top w:val="none" w:sz="0" w:space="0" w:color="auto"/>
        <w:left w:val="none" w:sz="0" w:space="0" w:color="auto"/>
        <w:bottom w:val="none" w:sz="0" w:space="0" w:color="auto"/>
        <w:right w:val="none" w:sz="0" w:space="0" w:color="auto"/>
      </w:divBdr>
    </w:div>
    <w:div w:id="209200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wi.net" TargetMode="External"/><Relationship Id="rId13" Type="http://schemas.openxmlformats.org/officeDocument/2006/relationships/hyperlink" Target="mailto:Carmen.Falkenberg-Ambrosio@ec.europa.eu" TargetMode="External"/><Relationship Id="rId18" Type="http://schemas.openxmlformats.org/officeDocument/2006/relationships/hyperlink" Target="mailto:roberto.martin-hurtado@oecd.org" TargetMode="External"/><Relationship Id="rId26" Type="http://schemas.openxmlformats.org/officeDocument/2006/relationships/hyperlink" Target="mailto:wychwood.consult@uwgw.net" TargetMode="External"/><Relationship Id="rId3" Type="http://schemas.openxmlformats.org/officeDocument/2006/relationships/settings" Target="settings.xml"/><Relationship Id="rId21" Type="http://schemas.openxmlformats.org/officeDocument/2006/relationships/hyperlink" Target="mailto:scatasta@eib.org" TargetMode="External"/><Relationship Id="rId7" Type="http://schemas.openxmlformats.org/officeDocument/2006/relationships/image" Target="media/image1.png"/><Relationship Id="rId12" Type="http://schemas.openxmlformats.org/officeDocument/2006/relationships/hyperlink" Target="mailto:celine.dondeynaz@jrc.ec.europa.eu" TargetMode="External"/><Relationship Id="rId17" Type="http://schemas.openxmlformats.org/officeDocument/2006/relationships/hyperlink" Target="mailto:Andre.Liebaert@ec.europa.eu" TargetMode="External"/><Relationship Id="rId25" Type="http://schemas.openxmlformats.org/officeDocument/2006/relationships/hyperlink" Target="mailto:Maria.VINK@ec.europa.eu" TargetMode="External"/><Relationship Id="rId2" Type="http://schemas.openxmlformats.org/officeDocument/2006/relationships/styles" Target="styles.xml"/><Relationship Id="rId16" Type="http://schemas.openxmlformats.org/officeDocument/2006/relationships/hyperlink" Target="mailto:D.Krol@eureau.org" TargetMode="External"/><Relationship Id="rId20" Type="http://schemas.openxmlformats.org/officeDocument/2006/relationships/hyperlink" Target="mailto:SAEZ-LACAVE@ec.europa.e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cotton@lboro.ac.uk" TargetMode="External"/><Relationship Id="rId24" Type="http://schemas.openxmlformats.org/officeDocument/2006/relationships/hyperlink" Target="mailto:uytewaal@irc.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lanhall@hotmail.co.uk" TargetMode="External"/><Relationship Id="rId23" Type="http://schemas.openxmlformats.org/officeDocument/2006/relationships/hyperlink" Target="mailto:jv@pem.dk" TargetMode="External"/><Relationship Id="rId28" Type="http://schemas.openxmlformats.org/officeDocument/2006/relationships/hyperlink" Target="mailto:thomas.Zipper@hydrophil.at" TargetMode="External"/><Relationship Id="rId10" Type="http://schemas.openxmlformats.org/officeDocument/2006/relationships/hyperlink" Target="mailto:vangelis@gwpmed.org" TargetMode="External"/><Relationship Id="rId19" Type="http://schemas.openxmlformats.org/officeDocument/2006/relationships/hyperlink" Target="mailto:reuter@borda.de"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oussa.badji@diplobel.fed.be" TargetMode="External"/><Relationship Id="rId14" Type="http://schemas.openxmlformats.org/officeDocument/2006/relationships/hyperlink" Target="mailto:Jakob.grant@siwi.org" TargetMode="External"/><Relationship Id="rId22" Type="http://schemas.openxmlformats.org/officeDocument/2006/relationships/hyperlink" Target="mailto:ctydeman@lineone.net" TargetMode="External"/><Relationship Id="rId27" Type="http://schemas.openxmlformats.org/officeDocument/2006/relationships/hyperlink" Target="mailto:s-young@dfid.gov.uk"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151D"/>
    <w:rsid w:val="006C151D"/>
    <w:rsid w:val="00731D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12BC71C73740C69FD92881A2A5302F">
    <w:name w:val="1B12BC71C73740C69FD92881A2A5302F"/>
    <w:rsid w:val="006C15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Hall</cp:lastModifiedBy>
  <cp:revision>7</cp:revision>
  <dcterms:created xsi:type="dcterms:W3CDTF">2010-06-26T22:10:00Z</dcterms:created>
  <dcterms:modified xsi:type="dcterms:W3CDTF">2010-07-02T16:57:00Z</dcterms:modified>
</cp:coreProperties>
</file>