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8F308" w14:textId="77777777" w:rsidR="00F55382" w:rsidRPr="00F460E0" w:rsidRDefault="00F55382"/>
    <w:p w14:paraId="3447C5C0" w14:textId="3B4F5292" w:rsidR="00F55382" w:rsidRPr="00F460E0" w:rsidRDefault="00F55382" w:rsidP="00A02158">
      <w:pPr>
        <w:tabs>
          <w:tab w:val="left" w:pos="5812"/>
        </w:tabs>
      </w:pPr>
    </w:p>
    <w:p w14:paraId="2BCEF535" w14:textId="6D1F86F9" w:rsidR="00F55382" w:rsidRPr="00F460E0" w:rsidRDefault="00DC5FA3">
      <w:r>
        <w:rPr>
          <w:noProof/>
          <w:lang w:val="en-US" w:eastAsia="en-US"/>
        </w:rPr>
        <mc:AlternateContent>
          <mc:Choice Requires="wps">
            <w:drawing>
              <wp:anchor distT="0" distB="0" distL="114300" distR="114300" simplePos="0" relativeHeight="251657216" behindDoc="0" locked="0" layoutInCell="1" allowOverlap="1" wp14:anchorId="1A82566B" wp14:editId="66FDFD4E">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466D0E4" w14:textId="74A03752" w:rsidR="00F55382" w:rsidRPr="0032179A" w:rsidRDefault="0032179A" w:rsidP="00F55382">
                            <w:pPr>
                              <w:pStyle w:val="Heading1"/>
                              <w:rPr>
                                <w:rFonts w:ascii="EC Square Sans Pro Extra Black" w:hAnsi="EC Square Sans Pro Extra Black"/>
                                <w:color w:val="002060"/>
                                <w:sz w:val="32"/>
                              </w:rPr>
                            </w:pPr>
                            <w:r>
                              <w:rPr>
                                <w:rFonts w:ascii="EC Square Sans Pro Extra Black" w:hAnsi="EC Square Sans Pro Extra Black"/>
                                <w:color w:val="002060"/>
                                <w:sz w:val="32"/>
                                <w:u w:val="none"/>
                              </w:rPr>
                              <w:t>Kit de herramientas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82566B"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fillcolor="white [3212]" stroked="f" strokeweight=".5pt">
                <v:textbox inset=",1mm,,1mm">
                  <w:txbxContent>
                    <w:p w14:paraId="5466D0E4" w14:textId="74A03752" w:rsidR="00F55382" w:rsidRPr="0032179A" w:rsidRDefault="0032179A" w:rsidP="00F55382">
                      <w:pPr>
                        <w:pStyle w:val="Heading1"/>
                        <w:rPr>
                          <w:color w:val="002060"/>
                          <w:sz w:val="32"/>
                          <w:rFonts w:ascii="EC Square Sans Pro Extra Black" w:hAnsi="EC Square Sans Pro Extra Black"/>
                        </w:rPr>
                      </w:pPr>
                      <w:r>
                        <w:rPr>
                          <w:color w:val="002060"/>
                          <w:sz w:val="32"/>
                          <w:u w:val="none"/>
                          <w:rFonts w:ascii="EC Square Sans Pro Extra Black" w:hAnsi="EC Square Sans Pro Extra Black"/>
                        </w:rPr>
                        <w:t xml:space="preserve">Kit de herramientas Youth4Foresight</w:t>
                      </w:r>
                    </w:p>
                  </w:txbxContent>
                </v:textbox>
                <w10:wrap type="square"/>
              </v:shape>
            </w:pict>
          </mc:Fallback>
        </mc:AlternateContent>
      </w:r>
    </w:p>
    <w:p w14:paraId="02AF6B70" w14:textId="2071FA87" w:rsidR="00F55382" w:rsidRPr="00F460E0" w:rsidRDefault="00DC5FA3">
      <w:r>
        <w:rPr>
          <w:noProof/>
          <w:lang w:val="en-US" w:eastAsia="en-US"/>
        </w:rPr>
        <mc:AlternateContent>
          <mc:Choice Requires="wps">
            <w:drawing>
              <wp:anchor distT="0" distB="0" distL="114300" distR="114300" simplePos="0" relativeHeight="251658240" behindDoc="0" locked="0" layoutInCell="1" allowOverlap="1" wp14:anchorId="6D1AB06E" wp14:editId="7A786344">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1336045" w14:textId="442DBDF5" w:rsidR="00F55382" w:rsidRPr="00B6694B" w:rsidRDefault="00EE1F59" w:rsidP="00F55382">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 DE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AB06E"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51336045" w14:textId="442DBDF5" w:rsidR="00F55382" w:rsidRPr="00B6694B" w:rsidRDefault="00EE1F59" w:rsidP="00F55382">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 DE 2024</w:t>
                      </w:r>
                    </w:p>
                  </w:txbxContent>
                </v:textbox>
              </v:shape>
            </w:pict>
          </mc:Fallback>
        </mc:AlternateContent>
      </w:r>
    </w:p>
    <w:p w14:paraId="48F0C02A" w14:textId="2E5AA13C" w:rsidR="00F55382" w:rsidRPr="00F460E0" w:rsidRDefault="00F55382"/>
    <w:p w14:paraId="0A35CE2C" w14:textId="517AC440" w:rsidR="00F55382" w:rsidRPr="00F460E0" w:rsidRDefault="00F55382"/>
    <w:p w14:paraId="506529FB" w14:textId="7DE5790B" w:rsidR="00C12CF1" w:rsidRPr="00F460E0" w:rsidRDefault="00A05956" w:rsidP="00A05956">
      <w:pPr>
        <w:tabs>
          <w:tab w:val="left" w:pos="2367"/>
        </w:tabs>
        <w:spacing w:before="60" w:after="60" w:line="264" w:lineRule="auto"/>
        <w:jc w:val="both"/>
      </w:pPr>
      <w:r>
        <w:tab/>
      </w:r>
    </w:p>
    <w:p w14:paraId="24A4586F" w14:textId="60E2C9B3" w:rsidR="00262C40" w:rsidRPr="00F460E0" w:rsidRDefault="00262C40" w:rsidP="0032179A">
      <w:pPr>
        <w:spacing w:before="60" w:after="60" w:line="264" w:lineRule="auto"/>
        <w:jc w:val="both"/>
        <w:rPr>
          <w:rFonts w:ascii="EC Square Sans Pro" w:hAnsi="EC Square Sans Pro"/>
          <w:color w:val="000D42"/>
          <w:sz w:val="18"/>
        </w:rPr>
      </w:pPr>
    </w:p>
    <w:p w14:paraId="3CB9CB91" w14:textId="47FA9E11" w:rsidR="00BC110E" w:rsidRPr="00F460E0" w:rsidRDefault="001810C7">
      <w:pPr>
        <w:rPr>
          <w:sz w:val="18"/>
        </w:rPr>
      </w:pPr>
      <w:r>
        <w:rPr>
          <w:rFonts w:ascii="EC Square Sans Pro" w:hAnsi="EC Square Sans Pro"/>
          <w:b/>
          <w:noProof/>
          <w:color w:val="000D42"/>
          <w:sz w:val="20"/>
          <w:lang w:val="en-US" w:eastAsia="en-US"/>
        </w:rPr>
        <mc:AlternateContent>
          <mc:Choice Requires="wps">
            <w:drawing>
              <wp:anchor distT="45720" distB="45720" distL="114300" distR="114300" simplePos="0" relativeHeight="251729920" behindDoc="0" locked="0" layoutInCell="1" allowOverlap="1" wp14:anchorId="7DC5F7B5" wp14:editId="5237F36B">
                <wp:simplePos x="0" y="0"/>
                <wp:positionH relativeFrom="column">
                  <wp:posOffset>133681</wp:posOffset>
                </wp:positionH>
                <wp:positionV relativeFrom="paragraph">
                  <wp:posOffset>76200</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2F46A5D5" w14:textId="0B66FFEB" w:rsidR="001810C7" w:rsidRPr="00052729" w:rsidRDefault="00C85A8B" w:rsidP="001810C7">
                            <w:pPr>
                              <w:rPr>
                                <w:rFonts w:ascii="EC Square Sans Pro Extra Black" w:hAnsi="EC Square Sans Pro Extra Black"/>
                                <w:color w:val="FFFFFF" w:themeColor="background1"/>
                                <w:sz w:val="36"/>
                              </w:rPr>
                            </w:pPr>
                            <w:r>
                              <w:rPr>
                                <w:rFonts w:ascii="EC Square Sans Pro Extra Black" w:hAnsi="EC Square Sans Pro Extra Black"/>
                                <w:color w:val="FFFFFF" w:themeColor="background1"/>
                                <w:sz w:val="3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C5F7B5" id="Text Box 2" o:spid="_x0000_s1028" type="#_x0000_t202" style="position:absolute;margin-left:10.55pt;margin-top:6pt;width:32.7pt;height:2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" filled="f" stroked="f">
                <v:textbox>
                  <w:txbxContent>
                    <w:p w14:paraId="2F46A5D5" w14:textId="0B66FFEB" w:rsidR="001810C7" w:rsidRPr="00052729" w:rsidRDefault="00C85A8B" w:rsidP="001810C7">
                      <w:pPr>
                        <w:rPr>
                          <w:color w:val="FFFFFF" w:themeColor="background1"/>
                          <w:sz w:val="36"/>
                          <w:rFonts w:ascii="EC Square Sans Pro Extra Black" w:hAnsi="EC Square Sans Pro Extra Black"/>
                        </w:rPr>
                      </w:pPr>
                      <w:r>
                        <w:rPr>
                          <w:color w:val="FFFFFF" w:themeColor="background1"/>
                          <w:sz w:val="36"/>
                          <w:rFonts w:ascii="EC Square Sans Pro Extra Black" w:hAnsi="EC Square Sans Pro Extra Black"/>
                        </w:rPr>
                        <w:t xml:space="preserve">5</w:t>
                      </w:r>
                    </w:p>
                  </w:txbxContent>
                </v:textbox>
              </v:shape>
            </w:pict>
          </mc:Fallback>
        </mc:AlternateContent>
      </w:r>
      <w:r>
        <w:rPr>
          <w:noProof/>
          <w:sz w:val="18"/>
          <w:lang w:val="en-US" w:eastAsia="en-US"/>
        </w:rPr>
        <mc:AlternateContent>
          <mc:Choice Requires="wpg">
            <w:drawing>
              <wp:anchor distT="0" distB="0" distL="114300" distR="114300" simplePos="0" relativeHeight="251698176" behindDoc="0" locked="0" layoutInCell="1" allowOverlap="1" wp14:anchorId="20F941AD" wp14:editId="03EB9745">
                <wp:simplePos x="0" y="0"/>
                <wp:positionH relativeFrom="margin">
                  <wp:align>left</wp:align>
                </wp:positionH>
                <wp:positionV relativeFrom="paragraph">
                  <wp:posOffset>87067</wp:posOffset>
                </wp:positionV>
                <wp:extent cx="264795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2647950" cy="353695"/>
                          <a:chOff x="0" y="69850"/>
                          <a:chExt cx="2647950" cy="353695"/>
                        </a:xfrm>
                      </wpg:grpSpPr>
                      <wps:wsp>
                        <wps:cNvPr id="5" name="Text Box 5"/>
                        <wps:cNvSpPr txBox="1"/>
                        <wps:spPr>
                          <a:xfrm>
                            <a:off x="685800" y="69850"/>
                            <a:ext cx="1962150" cy="353305"/>
                          </a:xfrm>
                          <a:prstGeom prst="rect">
                            <a:avLst/>
                          </a:prstGeom>
                          <a:solidFill>
                            <a:srgbClr val="000D42"/>
                          </a:solidFill>
                          <a:ln w="6350">
                            <a:noFill/>
                          </a:ln>
                        </wps:spPr>
                        <wps:txbx>
                          <w:txbxContent>
                            <w:p w14:paraId="5BEC9211" w14:textId="50E66141" w:rsidR="00A02158" w:rsidRPr="00C85A8B" w:rsidRDefault="00C85A8B" w:rsidP="00002AB7">
                              <w:pPr>
                                <w:pStyle w:val="Heading"/>
                              </w:pPr>
                              <w:r>
                                <w:t>Visión de futuro</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F941AD" id="Group 12" o:spid="_x0000_s1029" style="position:absolute;margin-left:0;margin-top:6.85pt;width:208.5pt;height:27.85pt;z-index:251698176;mso-position-horizontal:left;mso-position-horizontal-relative:margin;mso-height-relative:margin" coordorigin=",698" coordsize="26479,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">
                <v:shapetype id="_x0000_t202" coordsize="21600,21600" o:spt="202" path="m,l,21600r21600,l21600,xe">
                  <v:stroke joinstyle="miter"/>
                  <v:path gradientshapeok="t" o:connecttype="rect"/>
                </v:shapetype>
                <v:shape id="Text Box 5" o:spid="_x0000_s1030" type="#_x0000_t202" style="position:absolute;left:6858;top:698;width:19621;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BEC9211" w14:textId="50E66141" w:rsidR="00A02158" w:rsidRPr="00C85A8B" w:rsidRDefault="00C85A8B" w:rsidP="00002AB7">
                        <w:pPr>
                          <w:pStyle w:val="Heading"/>
                        </w:pPr>
                        <w:r>
                          <w:t>Visión de futuro</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677BB435" w14:textId="22543193" w:rsidR="00BC110E" w:rsidRPr="00F460E0" w:rsidRDefault="00BC110E">
      <w:pPr>
        <w:rPr>
          <w:sz w:val="18"/>
        </w:rPr>
      </w:pPr>
    </w:p>
    <w:p w14:paraId="21C21E4A" w14:textId="77B72EF2" w:rsidR="0032179A" w:rsidRPr="00F460E0" w:rsidRDefault="006C331E" w:rsidP="0032179A">
      <w:pPr>
        <w:spacing w:before="120" w:after="120" w:line="264" w:lineRule="auto"/>
        <w:jc w:val="both"/>
        <w:rPr>
          <w:rFonts w:ascii="EC Square Sans Pro" w:hAnsi="EC Square Sans Pro"/>
          <w:b/>
          <w:color w:val="000D42"/>
          <w:sz w:val="20"/>
        </w:rPr>
      </w:pPr>
      <w:r>
        <w:rPr>
          <w:noProof/>
          <w:lang w:val="en-US" w:eastAsia="en-US"/>
        </w:rPr>
        <mc:AlternateContent>
          <mc:Choice Requires="wps">
            <w:drawing>
              <wp:anchor distT="0" distB="0" distL="114300" distR="114300" simplePos="0" relativeHeight="251703296" behindDoc="0" locked="0" layoutInCell="1" allowOverlap="1" wp14:anchorId="2802DD26" wp14:editId="421A2719">
                <wp:simplePos x="0" y="0"/>
                <wp:positionH relativeFrom="margin">
                  <wp:align>right</wp:align>
                </wp:positionH>
                <wp:positionV relativeFrom="paragraph">
                  <wp:posOffset>102235</wp:posOffset>
                </wp:positionV>
                <wp:extent cx="5019675" cy="4476115"/>
                <wp:effectExtent l="0" t="0" r="28575" b="19685"/>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476115"/>
                        </a:xfrm>
                        <a:prstGeom prst="rect">
                          <a:avLst/>
                        </a:prstGeom>
                        <a:solidFill>
                          <a:srgbClr val="000D42"/>
                        </a:solidFill>
                        <a:ln w="6350">
                          <a:solidFill>
                            <a:prstClr val="black"/>
                          </a:solidFill>
                        </a:ln>
                      </wps:spPr>
                      <wps:txb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1E44B452" w14:textId="716437FD"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Propósito: </w:t>
                            </w:r>
                            <w:r w:rsidRPr="009D3E2E">
                              <w:rPr>
                                <w:rFonts w:ascii="EC Square Sans Pro" w:hAnsi="EC Square Sans Pro"/>
                                <w:color w:val="FFFFFF" w:themeColor="background1"/>
                                <w:sz w:val="18"/>
                                <w:lang w:val="es-ES"/>
                              </w:rPr>
                              <w:t xml:space="preserve">este ejercicio está diseñado para ayudar a los participantes a visualizar e interiorizar su futuro preferido. Esto sentará las bases para la estrategia y la acción. </w:t>
                            </w:r>
                          </w:p>
                          <w:p w14:paraId="4CC66203"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71AAFE14" w14:textId="77777777"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Tiempo necesario: </w:t>
                            </w:r>
                            <w:r w:rsidRPr="009D3E2E">
                              <w:rPr>
                                <w:rFonts w:ascii="EC Square Sans Pro" w:hAnsi="EC Square Sans Pro"/>
                                <w:color w:val="FFFFFF" w:themeColor="background1"/>
                                <w:sz w:val="18"/>
                                <w:lang w:val="es-ES"/>
                              </w:rPr>
                              <w:t xml:space="preserve">120 minutos </w:t>
                            </w:r>
                          </w:p>
                          <w:p w14:paraId="47E2422C" w14:textId="77777777"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p>
                          <w:p w14:paraId="4E116408" w14:textId="3F236A03"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Participantes: </w:t>
                            </w:r>
                            <w:r w:rsidRPr="009D3E2E">
                              <w:rPr>
                                <w:rFonts w:ascii="EC Square Sans Pro" w:hAnsi="EC Square Sans Pro"/>
                                <w:color w:val="FFFFFF" w:themeColor="background1"/>
                                <w:sz w:val="18"/>
                                <w:lang w:val="es-ES"/>
                              </w:rPr>
                              <w:t xml:space="preserve">lleve a cabo esta actividad con todo el grupo de asesoramiento a la juventud en una sala. Algunas partes de la sesión se organizarán en grupos más pequeños en función de las comisiones temáticas o se crearán aleatoriamente. </w:t>
                            </w:r>
                          </w:p>
                          <w:p w14:paraId="0C375CC7"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42EEF7EA"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Nivel de dificultad: </w:t>
                            </w:r>
                            <w:r w:rsidRPr="009D3E2E">
                              <w:rPr>
                                <w:rFonts w:ascii="EC Square Sans Pro" w:hAnsi="EC Square Sans Pro"/>
                                <w:color w:val="FFFFFF" w:themeColor="background1"/>
                                <w:sz w:val="18"/>
                                <w:lang w:val="es-ES"/>
                              </w:rPr>
                              <w:t>fácil</w:t>
                            </w:r>
                          </w:p>
                          <w:p w14:paraId="64A999A2"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5977BC95"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¿Qué ocurre antes?: </w:t>
                            </w:r>
                            <w:r w:rsidRPr="009D3E2E">
                              <w:rPr>
                                <w:rFonts w:ascii="EC Square Sans Pro" w:hAnsi="EC Square Sans Pro"/>
                                <w:color w:val="FFFFFF" w:themeColor="background1"/>
                                <w:sz w:val="18"/>
                                <w:lang w:val="es-ES"/>
                              </w:rPr>
                              <w:t>el ejercicio de «Los tres horizontes» que ayuda a crear una visión de un futuro preferido y definir ideas de acciones.</w:t>
                            </w:r>
                            <w:r w:rsidRPr="009D3E2E">
                              <w:rPr>
                                <w:rFonts w:ascii="EC Square Sans Pro" w:hAnsi="EC Square Sans Pro"/>
                                <w:b/>
                                <w:color w:val="FFFFFF" w:themeColor="background1"/>
                                <w:sz w:val="18"/>
                                <w:lang w:val="es-ES"/>
                              </w:rPr>
                              <w:t xml:space="preserve"> </w:t>
                            </w:r>
                          </w:p>
                          <w:p w14:paraId="618A8D13"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1B52EFCA"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¿Qué pasa a continuación?: </w:t>
                            </w:r>
                            <w:r w:rsidRPr="009D3E2E">
                              <w:rPr>
                                <w:rFonts w:ascii="EC Square Sans Pro" w:hAnsi="EC Square Sans Pro"/>
                                <w:color w:val="FFFFFF" w:themeColor="background1"/>
                                <w:sz w:val="18"/>
                                <w:lang w:val="es-ES"/>
                              </w:rPr>
                              <w:t>se establecen una serie de nuevas medidas ejecutables para avanzar.</w:t>
                            </w:r>
                          </w:p>
                          <w:p w14:paraId="57C5E2B6"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5D974126" w14:textId="61968892"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Vídeos: </w:t>
                            </w:r>
                            <w:hyperlink r:id="rId11" w:history="1">
                              <w:r w:rsidRPr="009D3E2E">
                                <w:rPr>
                                  <w:rStyle w:val="Hyperlink"/>
                                  <w:rFonts w:ascii="EC Square Sans Pro" w:hAnsi="EC Square Sans Pro"/>
                                  <w:color w:val="FFFFFF" w:themeColor="background1"/>
                                  <w:sz w:val="18"/>
                                  <w:lang w:val="es-ES"/>
                                </w:rPr>
                                <w:t>Presentación de la prospectiva</w:t>
                              </w:r>
                            </w:hyperlink>
                            <w:r w:rsidRPr="009D3E2E">
                              <w:rPr>
                                <w:rFonts w:ascii="EC Square Sans Pro" w:hAnsi="EC Square Sans Pro"/>
                                <w:color w:val="FFFFFF" w:themeColor="background1"/>
                                <w:sz w:val="18"/>
                                <w:lang w:val="es-ES"/>
                              </w:rPr>
                              <w:t xml:space="preserve">, </w:t>
                            </w:r>
                            <w:hyperlink r:id="rId12" w:history="1">
                              <w:r w:rsidRPr="009D3E2E">
                                <w:rPr>
                                  <w:rStyle w:val="Hyperlink"/>
                                  <w:rFonts w:ascii="EC Square Sans Pro" w:hAnsi="EC Square Sans Pro"/>
                                  <w:color w:val="FFFFFF" w:themeColor="background1"/>
                                  <w:sz w:val="18"/>
                                  <w:lang w:val="es-ES"/>
                                </w:rPr>
                                <w:t>«Visión de futuro»</w:t>
                              </w:r>
                            </w:hyperlink>
                          </w:p>
                          <w:p w14:paraId="0EAB3144"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588DA4BD"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Tamaño de los grupos: </w:t>
                            </w:r>
                            <w:r w:rsidRPr="009D3E2E">
                              <w:rPr>
                                <w:rFonts w:ascii="EC Square Sans Pro" w:hAnsi="EC Square Sans Pro"/>
                                <w:color w:val="FFFFFF" w:themeColor="background1"/>
                                <w:sz w:val="18"/>
                                <w:lang w:val="es-ES"/>
                              </w:rPr>
                              <w:t>esta actividad puede realizarse con cualquier número de participantes.</w:t>
                            </w:r>
                            <w:r w:rsidRPr="009D3E2E">
                              <w:rPr>
                                <w:rFonts w:ascii="EC Square Sans Pro" w:hAnsi="EC Square Sans Pro"/>
                                <w:b/>
                                <w:color w:val="FFFFFF" w:themeColor="background1"/>
                                <w:sz w:val="18"/>
                                <w:lang w:val="es-ES"/>
                              </w:rPr>
                              <w:t xml:space="preserve"> </w:t>
                            </w:r>
                          </w:p>
                          <w:p w14:paraId="4CF5D8DA"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632E0A8C" w14:textId="2CC4D108" w:rsidR="0032179A"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Organización: </w:t>
                            </w:r>
                            <w:r w:rsidRPr="009D3E2E">
                              <w:rPr>
                                <w:rFonts w:ascii="EC Square Sans Pro" w:hAnsi="EC Square Sans Pro"/>
                                <w:color w:val="FFFFFF" w:themeColor="background1"/>
                                <w:sz w:val="18"/>
                                <w:lang w:val="es-ES"/>
                              </w:rPr>
                              <w:t xml:space="preserve">el ejercicio pueden organizarlo un punto focal para la juventud o los expertos/asistentes técnicos (en cuyo caso las partes «¿Por qué utilizar esta herramienta?» e «Instrucciones» pueden compartirse con los participantes de antemano). Sin embargo, es un buen ejercicio para que los miembros empiecen a participar en la organización de un sencillo ejercicio de prospectiva mediante la lectura de este documento en su conjunto.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DD26" id="Text Box 15" o:spid="_x0000_s1032" type="#_x0000_t202" style="position:absolute;left:0;text-align:left;margin-left:344.05pt;margin-top:8.05pt;width:395.25pt;height:352.4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" fillcolor="#000d42" strokeweight=".5pt">
                <v:textbo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1E44B452" w14:textId="716437FD"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Propósito: </w:t>
                      </w:r>
                      <w:r w:rsidRPr="009D3E2E">
                        <w:rPr>
                          <w:rFonts w:ascii="EC Square Sans Pro" w:hAnsi="EC Square Sans Pro"/>
                          <w:color w:val="FFFFFF" w:themeColor="background1"/>
                          <w:sz w:val="18"/>
                          <w:lang w:val="es-ES"/>
                        </w:rPr>
                        <w:t xml:space="preserve">este ejercicio está diseñado para ayudar a los participantes a visualizar e interiorizar su futuro preferido. Esto sentará las bases para la estrategia y la acción. </w:t>
                      </w:r>
                    </w:p>
                    <w:p w14:paraId="4CC66203"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71AAFE14" w14:textId="77777777"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Tiempo necesario: </w:t>
                      </w:r>
                      <w:r w:rsidRPr="009D3E2E">
                        <w:rPr>
                          <w:rFonts w:ascii="EC Square Sans Pro" w:hAnsi="EC Square Sans Pro"/>
                          <w:color w:val="FFFFFF" w:themeColor="background1"/>
                          <w:sz w:val="18"/>
                          <w:lang w:val="es-ES"/>
                        </w:rPr>
                        <w:t xml:space="preserve">120 minutos </w:t>
                      </w:r>
                    </w:p>
                    <w:p w14:paraId="47E2422C" w14:textId="77777777"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p>
                    <w:p w14:paraId="4E116408" w14:textId="3F236A03"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Participantes: </w:t>
                      </w:r>
                      <w:r w:rsidRPr="009D3E2E">
                        <w:rPr>
                          <w:rFonts w:ascii="EC Square Sans Pro" w:hAnsi="EC Square Sans Pro"/>
                          <w:color w:val="FFFFFF" w:themeColor="background1"/>
                          <w:sz w:val="18"/>
                          <w:lang w:val="es-ES"/>
                        </w:rPr>
                        <w:t xml:space="preserve">lleve a cabo esta actividad con todo el grupo de asesoramiento a la juventud en una sala. Algunas partes de la sesión se organizarán en grupos más pequeños en función de las comisiones temáticas o se crearán aleatoriamente. </w:t>
                      </w:r>
                    </w:p>
                    <w:p w14:paraId="0C375CC7"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42EEF7EA"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Nivel de dificultad: </w:t>
                      </w:r>
                      <w:r w:rsidRPr="009D3E2E">
                        <w:rPr>
                          <w:rFonts w:ascii="EC Square Sans Pro" w:hAnsi="EC Square Sans Pro"/>
                          <w:color w:val="FFFFFF" w:themeColor="background1"/>
                          <w:sz w:val="18"/>
                          <w:lang w:val="es-ES"/>
                        </w:rPr>
                        <w:t>fácil</w:t>
                      </w:r>
                    </w:p>
                    <w:p w14:paraId="64A999A2"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5977BC95"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¿Qué ocurre antes?: </w:t>
                      </w:r>
                      <w:r w:rsidRPr="009D3E2E">
                        <w:rPr>
                          <w:rFonts w:ascii="EC Square Sans Pro" w:hAnsi="EC Square Sans Pro"/>
                          <w:color w:val="FFFFFF" w:themeColor="background1"/>
                          <w:sz w:val="18"/>
                          <w:lang w:val="es-ES"/>
                        </w:rPr>
                        <w:t>el ejercicio de «Los tres horizontes» que ayuda a crear una visión de un futuro preferido y definir ideas de acciones.</w:t>
                      </w:r>
                      <w:r w:rsidRPr="009D3E2E">
                        <w:rPr>
                          <w:rFonts w:ascii="EC Square Sans Pro" w:hAnsi="EC Square Sans Pro"/>
                          <w:b/>
                          <w:color w:val="FFFFFF" w:themeColor="background1"/>
                          <w:sz w:val="18"/>
                          <w:lang w:val="es-ES"/>
                        </w:rPr>
                        <w:t xml:space="preserve"> </w:t>
                      </w:r>
                    </w:p>
                    <w:p w14:paraId="618A8D13"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1B52EFCA"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¿Qué pasa a continuación?: </w:t>
                      </w:r>
                      <w:r w:rsidRPr="009D3E2E">
                        <w:rPr>
                          <w:rFonts w:ascii="EC Square Sans Pro" w:hAnsi="EC Square Sans Pro"/>
                          <w:color w:val="FFFFFF" w:themeColor="background1"/>
                          <w:sz w:val="18"/>
                          <w:lang w:val="es-ES"/>
                        </w:rPr>
                        <w:t>se establecen una serie de nuevas medidas ejecutables para avanzar.</w:t>
                      </w:r>
                    </w:p>
                    <w:p w14:paraId="57C5E2B6"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5D974126" w14:textId="61968892" w:rsidR="00C85A8B"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Vídeos: </w:t>
                      </w:r>
                      <w:hyperlink r:id="rId13" w:history="1">
                        <w:r w:rsidRPr="009D3E2E">
                          <w:rPr>
                            <w:rStyle w:val="Hyperlink"/>
                            <w:rFonts w:ascii="EC Square Sans Pro" w:hAnsi="EC Square Sans Pro"/>
                            <w:color w:val="FFFFFF" w:themeColor="background1"/>
                            <w:sz w:val="18"/>
                            <w:lang w:val="es-ES"/>
                          </w:rPr>
                          <w:t>Presentación de la prospectiva</w:t>
                        </w:r>
                      </w:hyperlink>
                      <w:r w:rsidRPr="009D3E2E">
                        <w:rPr>
                          <w:rFonts w:ascii="EC Square Sans Pro" w:hAnsi="EC Square Sans Pro"/>
                          <w:color w:val="FFFFFF" w:themeColor="background1"/>
                          <w:sz w:val="18"/>
                          <w:lang w:val="es-ES"/>
                        </w:rPr>
                        <w:t xml:space="preserve">, </w:t>
                      </w:r>
                      <w:hyperlink r:id="rId14" w:history="1">
                        <w:r w:rsidRPr="009D3E2E">
                          <w:rPr>
                            <w:rStyle w:val="Hyperlink"/>
                            <w:rFonts w:ascii="EC Square Sans Pro" w:hAnsi="EC Square Sans Pro"/>
                            <w:color w:val="FFFFFF" w:themeColor="background1"/>
                            <w:sz w:val="18"/>
                            <w:lang w:val="es-ES"/>
                          </w:rPr>
                          <w:t>«Visión de futuro»</w:t>
                        </w:r>
                      </w:hyperlink>
                    </w:p>
                    <w:p w14:paraId="0EAB3144"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588DA4BD"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Tamaño de los grupos: </w:t>
                      </w:r>
                      <w:r w:rsidRPr="009D3E2E">
                        <w:rPr>
                          <w:rFonts w:ascii="EC Square Sans Pro" w:hAnsi="EC Square Sans Pro"/>
                          <w:color w:val="FFFFFF" w:themeColor="background1"/>
                          <w:sz w:val="18"/>
                          <w:lang w:val="es-ES"/>
                        </w:rPr>
                        <w:t>esta actividad puede realizarse con cualquier número de participantes.</w:t>
                      </w:r>
                      <w:r w:rsidRPr="009D3E2E">
                        <w:rPr>
                          <w:rFonts w:ascii="EC Square Sans Pro" w:hAnsi="EC Square Sans Pro"/>
                          <w:b/>
                          <w:color w:val="FFFFFF" w:themeColor="background1"/>
                          <w:sz w:val="18"/>
                          <w:lang w:val="es-ES"/>
                        </w:rPr>
                        <w:t xml:space="preserve"> </w:t>
                      </w:r>
                    </w:p>
                    <w:p w14:paraId="4CF5D8DA" w14:textId="77777777" w:rsidR="00C85A8B" w:rsidRPr="009D3E2E" w:rsidRDefault="00C85A8B" w:rsidP="00C85A8B">
                      <w:pPr>
                        <w:tabs>
                          <w:tab w:val="left" w:pos="4536"/>
                        </w:tabs>
                        <w:spacing w:before="60" w:after="60" w:line="252" w:lineRule="auto"/>
                        <w:ind w:right="209"/>
                        <w:jc w:val="both"/>
                        <w:rPr>
                          <w:rFonts w:ascii="EC Square Sans Pro" w:hAnsi="EC Square Sans Pro"/>
                          <w:b/>
                          <w:color w:val="FFFFFF" w:themeColor="background1"/>
                          <w:sz w:val="18"/>
                          <w:lang w:val="es-ES"/>
                        </w:rPr>
                      </w:pPr>
                    </w:p>
                    <w:p w14:paraId="632E0A8C" w14:textId="2CC4D108" w:rsidR="0032179A" w:rsidRPr="009D3E2E" w:rsidRDefault="00C85A8B" w:rsidP="00C85A8B">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b/>
                          <w:color w:val="FFFFFF" w:themeColor="background1"/>
                          <w:sz w:val="18"/>
                          <w:lang w:val="es-ES"/>
                        </w:rPr>
                        <w:t xml:space="preserve">Organización: </w:t>
                      </w:r>
                      <w:r w:rsidRPr="009D3E2E">
                        <w:rPr>
                          <w:rFonts w:ascii="EC Square Sans Pro" w:hAnsi="EC Square Sans Pro"/>
                          <w:color w:val="FFFFFF" w:themeColor="background1"/>
                          <w:sz w:val="18"/>
                          <w:lang w:val="es-ES"/>
                        </w:rPr>
                        <w:t xml:space="preserve">el ejercicio pueden organizarlo un punto focal para la juventud o los expertos/asistentes técnicos (en cuyo caso las partes «¿Por qué utilizar esta herramienta?» e «Instrucciones» pueden compartirse con los participantes de antemano). Sin embargo, es un buen ejercicio para que los miembros empiecen a participar en la organización de un sencillo ejercicio de prospectiva mediante la lectura de este documento en su conjunto. </w:t>
                      </w:r>
                    </w:p>
                  </w:txbxContent>
                </v:textbox>
                <w10:wrap type="square" anchorx="margin"/>
              </v:shape>
            </w:pict>
          </mc:Fallback>
        </mc:AlternateContent>
      </w:r>
    </w:p>
    <w:p w14:paraId="1D12C6A8" w14:textId="5180744D" w:rsidR="006C331E" w:rsidRDefault="006C331E" w:rsidP="0032179A">
      <w:pPr>
        <w:spacing w:before="120" w:after="120" w:line="264" w:lineRule="auto"/>
        <w:jc w:val="both"/>
        <w:rPr>
          <w:rFonts w:ascii="EC Square Sans Pro" w:hAnsi="EC Square Sans Pro"/>
          <w:b/>
          <w:color w:val="000D42"/>
          <w:sz w:val="20"/>
        </w:rPr>
      </w:pPr>
    </w:p>
    <w:p w14:paraId="0EC6021F" w14:textId="7B9AF5CB" w:rsidR="006C331E" w:rsidRDefault="006C331E" w:rsidP="0032179A">
      <w:pPr>
        <w:spacing w:before="120" w:after="120" w:line="264" w:lineRule="auto"/>
        <w:jc w:val="both"/>
        <w:rPr>
          <w:rFonts w:ascii="EC Square Sans Pro" w:hAnsi="EC Square Sans Pro"/>
          <w:b/>
          <w:color w:val="000D42"/>
          <w:sz w:val="20"/>
        </w:rPr>
      </w:pPr>
    </w:p>
    <w:p w14:paraId="51FFA0B3" w14:textId="77777777" w:rsidR="006C331E" w:rsidRDefault="006C331E" w:rsidP="0032179A">
      <w:pPr>
        <w:spacing w:before="120" w:after="120" w:line="264" w:lineRule="auto"/>
        <w:jc w:val="both"/>
        <w:rPr>
          <w:rFonts w:ascii="EC Square Sans Pro" w:hAnsi="EC Square Sans Pro"/>
          <w:b/>
          <w:color w:val="000D42"/>
          <w:sz w:val="20"/>
        </w:rPr>
      </w:pPr>
    </w:p>
    <w:p w14:paraId="5E18BC36" w14:textId="77777777" w:rsidR="006C331E" w:rsidRDefault="006C331E" w:rsidP="0032179A">
      <w:pPr>
        <w:spacing w:before="120" w:after="120" w:line="264" w:lineRule="auto"/>
        <w:jc w:val="both"/>
        <w:rPr>
          <w:rFonts w:ascii="EC Square Sans Pro" w:hAnsi="EC Square Sans Pro"/>
          <w:b/>
          <w:color w:val="000D42"/>
          <w:sz w:val="20"/>
        </w:rPr>
      </w:pPr>
    </w:p>
    <w:p w14:paraId="3BBEAD89" w14:textId="77777777" w:rsidR="006C331E" w:rsidRDefault="006C331E" w:rsidP="0032179A">
      <w:pPr>
        <w:spacing w:before="120" w:after="120" w:line="264" w:lineRule="auto"/>
        <w:jc w:val="both"/>
        <w:rPr>
          <w:rFonts w:ascii="EC Square Sans Pro" w:hAnsi="EC Square Sans Pro"/>
          <w:b/>
          <w:color w:val="000D42"/>
          <w:sz w:val="20"/>
        </w:rPr>
      </w:pPr>
    </w:p>
    <w:p w14:paraId="181D9DC1" w14:textId="77777777" w:rsidR="006C331E" w:rsidRDefault="006C331E" w:rsidP="0032179A">
      <w:pPr>
        <w:spacing w:before="120" w:after="120" w:line="264" w:lineRule="auto"/>
        <w:jc w:val="both"/>
        <w:rPr>
          <w:rFonts w:ascii="EC Square Sans Pro" w:hAnsi="EC Square Sans Pro"/>
          <w:b/>
          <w:color w:val="000D42"/>
          <w:sz w:val="20"/>
        </w:rPr>
      </w:pPr>
    </w:p>
    <w:p w14:paraId="7BAE09FD" w14:textId="77777777" w:rsidR="006C331E" w:rsidRDefault="006C331E" w:rsidP="0032179A">
      <w:pPr>
        <w:spacing w:before="120" w:after="120" w:line="264" w:lineRule="auto"/>
        <w:jc w:val="both"/>
        <w:rPr>
          <w:rFonts w:ascii="EC Square Sans Pro" w:hAnsi="EC Square Sans Pro"/>
          <w:b/>
          <w:color w:val="000D42"/>
          <w:sz w:val="20"/>
        </w:rPr>
      </w:pPr>
    </w:p>
    <w:p w14:paraId="75DF7247" w14:textId="77777777" w:rsidR="006C331E" w:rsidRDefault="006C331E" w:rsidP="0032179A">
      <w:pPr>
        <w:spacing w:before="120" w:after="120" w:line="264" w:lineRule="auto"/>
        <w:jc w:val="both"/>
        <w:rPr>
          <w:rFonts w:ascii="EC Square Sans Pro" w:hAnsi="EC Square Sans Pro"/>
          <w:b/>
          <w:color w:val="000D42"/>
          <w:sz w:val="20"/>
        </w:rPr>
      </w:pPr>
    </w:p>
    <w:p w14:paraId="222F5A7B" w14:textId="77777777" w:rsidR="006C331E" w:rsidRDefault="006C331E" w:rsidP="0032179A">
      <w:pPr>
        <w:spacing w:before="120" w:after="120" w:line="264" w:lineRule="auto"/>
        <w:jc w:val="both"/>
        <w:rPr>
          <w:rFonts w:ascii="EC Square Sans Pro" w:hAnsi="EC Square Sans Pro"/>
          <w:b/>
          <w:color w:val="000D42"/>
          <w:sz w:val="20"/>
        </w:rPr>
      </w:pPr>
    </w:p>
    <w:p w14:paraId="3837410E" w14:textId="77777777" w:rsidR="006C331E" w:rsidRDefault="006C331E" w:rsidP="0032179A">
      <w:pPr>
        <w:spacing w:before="120" w:after="120" w:line="264" w:lineRule="auto"/>
        <w:jc w:val="both"/>
        <w:rPr>
          <w:rFonts w:ascii="EC Square Sans Pro" w:hAnsi="EC Square Sans Pro"/>
          <w:b/>
          <w:color w:val="000D42"/>
          <w:sz w:val="20"/>
        </w:rPr>
      </w:pPr>
    </w:p>
    <w:p w14:paraId="7482BA35" w14:textId="77777777" w:rsidR="006C331E" w:rsidRDefault="006C331E" w:rsidP="0032179A">
      <w:pPr>
        <w:spacing w:before="120" w:after="120" w:line="264" w:lineRule="auto"/>
        <w:jc w:val="both"/>
        <w:rPr>
          <w:rFonts w:ascii="EC Square Sans Pro" w:hAnsi="EC Square Sans Pro"/>
          <w:b/>
          <w:color w:val="000D42"/>
          <w:sz w:val="20"/>
        </w:rPr>
      </w:pPr>
    </w:p>
    <w:p w14:paraId="64691705" w14:textId="77777777" w:rsidR="006C331E" w:rsidRDefault="006C331E" w:rsidP="0032179A">
      <w:pPr>
        <w:spacing w:before="120" w:after="120" w:line="264" w:lineRule="auto"/>
        <w:jc w:val="both"/>
        <w:rPr>
          <w:rFonts w:ascii="EC Square Sans Pro" w:hAnsi="EC Square Sans Pro"/>
          <w:b/>
          <w:color w:val="000D42"/>
          <w:sz w:val="20"/>
        </w:rPr>
      </w:pPr>
    </w:p>
    <w:p w14:paraId="5442DCDF" w14:textId="6DAD6BB8" w:rsidR="006C331E" w:rsidRDefault="006C331E" w:rsidP="0032179A">
      <w:pPr>
        <w:spacing w:before="120" w:after="120" w:line="264" w:lineRule="auto"/>
        <w:jc w:val="both"/>
        <w:rPr>
          <w:rFonts w:ascii="EC Square Sans Pro" w:hAnsi="EC Square Sans Pro"/>
          <w:b/>
          <w:color w:val="000D42"/>
          <w:sz w:val="20"/>
        </w:rPr>
      </w:pPr>
    </w:p>
    <w:p w14:paraId="64FA4EE3" w14:textId="3DEA35E8" w:rsidR="006C331E" w:rsidRDefault="006C331E" w:rsidP="0032179A">
      <w:pPr>
        <w:spacing w:before="120" w:after="120" w:line="264" w:lineRule="auto"/>
        <w:jc w:val="both"/>
        <w:rPr>
          <w:rFonts w:ascii="EC Square Sans Pro" w:hAnsi="EC Square Sans Pro"/>
          <w:b/>
          <w:color w:val="000D42"/>
          <w:sz w:val="20"/>
        </w:rPr>
      </w:pPr>
    </w:p>
    <w:p w14:paraId="1B34D452" w14:textId="77777777" w:rsidR="002C5F48" w:rsidRDefault="002C5F48" w:rsidP="0032179A">
      <w:pPr>
        <w:spacing w:before="120" w:after="120" w:line="264" w:lineRule="auto"/>
        <w:jc w:val="both"/>
        <w:rPr>
          <w:rFonts w:ascii="EC Square Sans Pro" w:hAnsi="EC Square Sans Pro"/>
          <w:b/>
          <w:color w:val="000D42"/>
          <w:sz w:val="20"/>
        </w:rPr>
      </w:pPr>
    </w:p>
    <w:p w14:paraId="29078A6B" w14:textId="77777777" w:rsidR="002C5F48" w:rsidRDefault="002C5F48" w:rsidP="0032179A">
      <w:pPr>
        <w:spacing w:before="120" w:after="120" w:line="264" w:lineRule="auto"/>
        <w:jc w:val="both"/>
        <w:rPr>
          <w:rFonts w:ascii="EC Square Sans Pro" w:hAnsi="EC Square Sans Pro"/>
          <w:b/>
          <w:color w:val="000D42"/>
          <w:sz w:val="20"/>
        </w:rPr>
      </w:pPr>
    </w:p>
    <w:p w14:paraId="36026B38" w14:textId="537A8727" w:rsidR="006C331E" w:rsidRPr="006C331E" w:rsidRDefault="006C331E" w:rsidP="0032179A">
      <w:pPr>
        <w:spacing w:before="120" w:after="120" w:line="264" w:lineRule="auto"/>
        <w:jc w:val="both"/>
        <w:rPr>
          <w:rFonts w:ascii="EC Square Sans Pro" w:hAnsi="EC Square Sans Pro"/>
          <w:color w:val="000D42"/>
          <w:sz w:val="20"/>
        </w:rPr>
      </w:pPr>
    </w:p>
    <w:p w14:paraId="5531979D" w14:textId="1E9FC88C" w:rsidR="006C331E" w:rsidRDefault="00E540C1" w:rsidP="0032179A">
      <w:pPr>
        <w:spacing w:before="120" w:after="120" w:line="264" w:lineRule="auto"/>
        <w:jc w:val="both"/>
        <w:rPr>
          <w:rFonts w:ascii="EC Square Sans Pro" w:hAnsi="EC Square Sans Pro"/>
          <w:b/>
          <w:color w:val="000D42"/>
          <w:sz w:val="20"/>
        </w:rPr>
      </w:pPr>
      <w:r>
        <w:rPr>
          <w:noProof/>
          <w:sz w:val="18"/>
          <w:lang w:val="en-US" w:eastAsia="en-US"/>
        </w:rPr>
        <mc:AlternateContent>
          <mc:Choice Requires="wps">
            <w:drawing>
              <wp:anchor distT="0" distB="0" distL="114300" distR="114300" simplePos="0" relativeHeight="251713536" behindDoc="0" locked="0" layoutInCell="1" allowOverlap="1" wp14:anchorId="4151A2DF" wp14:editId="167AD9C8">
                <wp:simplePos x="0" y="0"/>
                <wp:positionH relativeFrom="column">
                  <wp:posOffset>21167</wp:posOffset>
                </wp:positionH>
                <wp:positionV relativeFrom="paragraph">
                  <wp:posOffset>150706</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5211F38" w14:textId="586595B3" w:rsidR="006C331E" w:rsidRPr="009D3E2E" w:rsidRDefault="006C331E" w:rsidP="006C331E">
                            <w:pPr>
                              <w:pStyle w:val="Heading1"/>
                              <w:rPr>
                                <w:rFonts w:ascii="EC Square Sans Pro Extra Black" w:hAnsi="EC Square Sans Pro Extra Black"/>
                                <w:color w:val="000D42"/>
                                <w:sz w:val="28"/>
                                <w:lang w:val="es-ES"/>
                              </w:rPr>
                            </w:pPr>
                            <w:r w:rsidRPr="009D3E2E">
                              <w:rPr>
                                <w:rFonts w:ascii="EC Square Sans Pro Extra Black" w:hAnsi="EC Square Sans Pro Extra Black"/>
                                <w:color w:val="000D42"/>
                                <w:sz w:val="28"/>
                                <w:u w:val="none"/>
                                <w:lang w:val="es-ES"/>
                              </w:rPr>
                              <w:t>¿Por qué utilizar esta herramienta?</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51A2DF" id="Text Box 6" o:spid="_x0000_s1033" type="#_x0000_t202" style="position:absolute;left:0;text-align:left;margin-left:1.65pt;margin-top:11.85pt;width:296.9pt;height:18.1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" fillcolor="#ffcd00" stroked="f" strokeweight=".5pt">
                <v:textbox inset=",0,,0">
                  <w:txbxContent>
                    <w:p w14:paraId="15211F38" w14:textId="586595B3" w:rsidR="006C331E" w:rsidRPr="009D3E2E" w:rsidRDefault="006C331E" w:rsidP="006C331E">
                      <w:pPr>
                        <w:pStyle w:val="Heading1"/>
                        <w:rPr>
                          <w:rFonts w:ascii="EC Square Sans Pro Extra Black" w:hAnsi="EC Square Sans Pro Extra Black"/>
                          <w:color w:val="000D42"/>
                          <w:sz w:val="28"/>
                          <w:lang w:val="es-ES"/>
                        </w:rPr>
                      </w:pPr>
                      <w:r w:rsidRPr="009D3E2E">
                        <w:rPr>
                          <w:rFonts w:ascii="EC Square Sans Pro Extra Black" w:hAnsi="EC Square Sans Pro Extra Black"/>
                          <w:color w:val="000D42"/>
                          <w:sz w:val="28"/>
                          <w:u w:val="none"/>
                          <w:lang w:val="es-ES"/>
                        </w:rPr>
                        <w:t>¿Por qué utilizar esta herramienta?</w:t>
                      </w:r>
                    </w:p>
                  </w:txbxContent>
                </v:textbox>
                <w10:wrap type="square"/>
              </v:shape>
            </w:pict>
          </mc:Fallback>
        </mc:AlternateContent>
      </w:r>
    </w:p>
    <w:p w14:paraId="3E89182B" w14:textId="77777777" w:rsidR="00E540C1" w:rsidRDefault="00E540C1" w:rsidP="00687E84">
      <w:pPr>
        <w:spacing w:before="120" w:after="120" w:line="264" w:lineRule="auto"/>
        <w:jc w:val="both"/>
        <w:rPr>
          <w:rFonts w:ascii="EC Square Sans Pro" w:hAnsi="EC Square Sans Pro"/>
          <w:color w:val="000D42"/>
          <w:sz w:val="20"/>
          <w:lang w:val="es-ES"/>
        </w:rPr>
      </w:pPr>
    </w:p>
    <w:p w14:paraId="0071BF17" w14:textId="2BFDB157"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La visión de futuro nos ayuda a interiorizar nuestros futuros preferidos y los pasos que debemos dar hacia ellos. En esta herramienta queremos ir más allá de un proceso de planificación puramente intelectual y utilizar todos nuestros sentidos para dar vida a nuestros futuros preferidos.</w:t>
      </w:r>
    </w:p>
    <w:p w14:paraId="28FFAEE2" w14:textId="2E6AD370"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 xml:space="preserve">Dedicar tiempo a imaginar exhaustivamente el futuro, con tanto detalle que podamos sentirlo y saborearlo, nos ayuda a motivarnos para hacerlo realidad. Cuanto mejor lo imaginemos, más real parecerá. Parecerá más posible y estaremos más inspirados para intentar hacerlo realidad. Empezaremos a integrar ese futuro en </w:t>
      </w:r>
      <w:r w:rsidRPr="009D3E2E">
        <w:rPr>
          <w:rFonts w:ascii="EC Square Sans Pro" w:hAnsi="EC Square Sans Pro"/>
          <w:color w:val="000D42"/>
          <w:sz w:val="20"/>
          <w:lang w:val="es-ES"/>
        </w:rPr>
        <w:lastRenderedPageBreak/>
        <w:t xml:space="preserve">nuestra forma de vivir y, en última instancia, nuestras acciones cotidianas y toma de decisiones se orientarán hacia ese futuro preferido. </w:t>
      </w:r>
    </w:p>
    <w:p w14:paraId="031DD4E4" w14:textId="23470D29" w:rsidR="006C331E" w:rsidRPr="009D3E2E" w:rsidRDefault="00687E84" w:rsidP="006C331E">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Esta herramienta utiliza la actuación y la visualización creativa para hacer realidad los futuros preferidos y el viaje. La herramienta fomentará el entusiasmo e inspirará medidas viables para hacer realidad los futuros preferidos.</w:t>
      </w:r>
    </w:p>
    <w:p w14:paraId="1BC7BC49" w14:textId="1B32FCF0" w:rsidR="006C331E" w:rsidRPr="009D3E2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15584" behindDoc="0" locked="0" layoutInCell="1" allowOverlap="1" wp14:anchorId="6E8FD4CA" wp14:editId="491607EE">
                <wp:simplePos x="0" y="0"/>
                <wp:positionH relativeFrom="column">
                  <wp:posOffset>0</wp:posOffset>
                </wp:positionH>
                <wp:positionV relativeFrom="paragraph">
                  <wp:posOffset>132554</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F67F69" w14:textId="476956EE" w:rsidR="006C331E" w:rsidRPr="006C331E" w:rsidRDefault="006C331E" w:rsidP="006C331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Instrucciones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8FD4CA" id="Text Box 35" o:spid="_x0000_s1034" type="#_x0000_t202" style="position:absolute;left:0;text-align:left;margin-left:0;margin-top:10.45pt;width:296.9pt;height:18.1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" fillcolor="#ffcd00" stroked="f" strokeweight=".5pt">
                <v:textbox inset=",0,,0">
                  <w:txbxContent>
                    <w:p w14:paraId="39F67F69" w14:textId="476956EE"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Instrucciones</w:t>
                      </w:r>
                    </w:p>
                  </w:txbxContent>
                </v:textbox>
                <w10:wrap type="square"/>
              </v:shape>
            </w:pict>
          </mc:Fallback>
        </mc:AlternateContent>
      </w:r>
    </w:p>
    <w:p w14:paraId="0FE1A068" w14:textId="55398869" w:rsidR="006C331E" w:rsidRPr="009D3E2E" w:rsidRDefault="006C331E" w:rsidP="006C331E">
      <w:pPr>
        <w:spacing w:before="120" w:after="120" w:line="264" w:lineRule="auto"/>
        <w:jc w:val="both"/>
        <w:rPr>
          <w:rFonts w:ascii="EC Square Sans Pro" w:hAnsi="EC Square Sans Pro"/>
          <w:color w:val="000D42"/>
          <w:sz w:val="20"/>
          <w:lang w:val="es-ES"/>
        </w:rPr>
      </w:pPr>
    </w:p>
    <w:p w14:paraId="230A4547" w14:textId="17871EE5" w:rsidR="00687E84" w:rsidRPr="009D3E2E" w:rsidRDefault="00687E84" w:rsidP="00687E84">
      <w:pPr>
        <w:spacing w:before="120" w:after="120" w:line="264" w:lineRule="auto"/>
        <w:jc w:val="both"/>
        <w:rPr>
          <w:rFonts w:ascii="EC Square Sans Pro" w:hAnsi="EC Square Sans Pro"/>
          <w:b/>
          <w:color w:val="000D42"/>
          <w:sz w:val="20"/>
          <w:lang w:val="es-ES"/>
        </w:rPr>
      </w:pPr>
      <w:r w:rsidRPr="009D3E2E">
        <w:rPr>
          <w:rFonts w:ascii="EC Square Sans Pro" w:hAnsi="EC Square Sans Pro"/>
          <w:b/>
          <w:color w:val="000D42"/>
          <w:sz w:val="20"/>
          <w:lang w:val="es-ES"/>
        </w:rPr>
        <w:t>Paso 1: desarrollo de un escenario futuro preferido (30 minutos)</w:t>
      </w:r>
    </w:p>
    <w:p w14:paraId="7D5A46C7" w14:textId="130907CA"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Los grupos, basados en comisiones temáticas o creados aleatoriamente, analizarán qué tipo de futuro desean. A lo largo de todo el ejercicio, se basarán en las enseñanzas extraídas de ejercicios anteriores sobre su futuro preferido. Los grupos deben empezar por debatir las siguientes preguntas como grupo. No pasa nada si no hay tiempo suficiente para responderlas todas:</w:t>
      </w:r>
    </w:p>
    <w:p w14:paraId="68361B5A"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¿A qué año del futuro se refieren? </w:t>
      </w:r>
    </w:p>
    <w:p w14:paraId="4BE92DD6"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¿Qué ha cambiado en el tema de su comisión en su futuro preferido?</w:t>
      </w:r>
    </w:p>
    <w:p w14:paraId="2DFF3011"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¿En qué lugar o lugares del futuro están pensando? </w:t>
      </w:r>
    </w:p>
    <w:p w14:paraId="4115735F"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¿De quién es el futuro preferido en el que están pensando? </w:t>
      </w:r>
    </w:p>
    <w:p w14:paraId="302E9832"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¿Cómo será un día en ese futuro preferido?</w:t>
      </w:r>
    </w:p>
    <w:p w14:paraId="0DD3618F"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¿Cómo llegamos a ese futuro? ¿Qué acontecimientos clave tuvieron que producirse para hacerlo posible?</w:t>
      </w:r>
    </w:p>
    <w:p w14:paraId="1C9B5FCF"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Reflexionar con todos los sentidos en un día de este futuro.</w:t>
      </w:r>
    </w:p>
    <w:p w14:paraId="2C44CEC7" w14:textId="3DFB0134"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¿Cómo son las cosas? ¿Cómo son los colores? </w:t>
      </w:r>
    </w:p>
    <w:p w14:paraId="54F1A12D"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¿Cómo son los sonidos en este futuro? </w:t>
      </w:r>
    </w:p>
    <w:p w14:paraId="05F1EF84" w14:textId="77777777" w:rsidR="00687E84" w:rsidRDefault="00687E84" w:rsidP="00687E84">
      <w:pPr>
        <w:pStyle w:val="ListParagraph"/>
        <w:numPr>
          <w:ilvl w:val="0"/>
          <w:numId w:val="38"/>
        </w:numPr>
        <w:spacing w:before="120" w:after="120" w:line="264" w:lineRule="auto"/>
        <w:rPr>
          <w:rFonts w:ascii="EC Square Sans Pro" w:hAnsi="EC Square Sans Pro"/>
          <w:color w:val="000D42"/>
        </w:rPr>
      </w:pPr>
      <w:r>
        <w:rPr>
          <w:rFonts w:ascii="EC Square Sans Pro" w:hAnsi="EC Square Sans Pro"/>
          <w:color w:val="000D42"/>
        </w:rPr>
        <w:t xml:space="preserve">¿Cómo son los olores? </w:t>
      </w:r>
    </w:p>
    <w:p w14:paraId="42ED8212" w14:textId="77777777" w:rsidR="00687E84" w:rsidRDefault="00687E84" w:rsidP="00687E84">
      <w:pPr>
        <w:pStyle w:val="ListParagraph"/>
        <w:numPr>
          <w:ilvl w:val="0"/>
          <w:numId w:val="38"/>
        </w:numPr>
        <w:spacing w:before="120" w:after="120" w:line="264" w:lineRule="auto"/>
        <w:rPr>
          <w:rFonts w:ascii="EC Square Sans Pro" w:hAnsi="EC Square Sans Pro"/>
          <w:color w:val="000D42"/>
        </w:rPr>
      </w:pPr>
      <w:r>
        <w:rPr>
          <w:rFonts w:ascii="EC Square Sans Pro" w:hAnsi="EC Square Sans Pro"/>
          <w:color w:val="000D42"/>
        </w:rPr>
        <w:t xml:space="preserve">¿Cómo son los sabores? </w:t>
      </w:r>
    </w:p>
    <w:p w14:paraId="1A1614F7"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¿Qué se siente al tocar las cosas en ese futuro? </w:t>
      </w:r>
    </w:p>
    <w:p w14:paraId="13435481" w14:textId="77777777"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¿Cuáles podrían ser los retos o tensiones que podrían surgir en ese futuro?</w:t>
      </w:r>
    </w:p>
    <w:p w14:paraId="152629DB" w14:textId="47972E00" w:rsidR="00687E84" w:rsidRPr="009D3E2E" w:rsidRDefault="00687E84" w:rsidP="00687E84">
      <w:pPr>
        <w:pStyle w:val="ListParagraph"/>
        <w:numPr>
          <w:ilvl w:val="0"/>
          <w:numId w:val="38"/>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¿Cómo denominarían/titularían ese futuro concreto?</w:t>
      </w:r>
    </w:p>
    <w:p w14:paraId="742066CF" w14:textId="7154A1E7" w:rsidR="00687E84" w:rsidRPr="009D3E2E" w:rsidRDefault="00687E84" w:rsidP="00687E84">
      <w:pPr>
        <w:spacing w:before="120" w:after="120" w:line="264" w:lineRule="auto"/>
        <w:jc w:val="both"/>
        <w:rPr>
          <w:rFonts w:ascii="EC Square Sans Pro" w:hAnsi="EC Square Sans Pro"/>
          <w:b/>
          <w:color w:val="000D42"/>
          <w:sz w:val="20"/>
          <w:lang w:val="es-ES"/>
        </w:rPr>
      </w:pPr>
      <w:r w:rsidRPr="009D3E2E">
        <w:rPr>
          <w:rFonts w:ascii="EC Square Sans Pro" w:hAnsi="EC Square Sans Pro"/>
          <w:b/>
          <w:color w:val="000D42"/>
          <w:sz w:val="20"/>
          <w:lang w:val="es-ES"/>
        </w:rPr>
        <w:t>Paso 2: Creación de una pequeña representación sobre su futuro preferido (30 minutos)</w:t>
      </w:r>
    </w:p>
    <w:p w14:paraId="3573A9B8" w14:textId="533E4854"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Cada grupo elabora un plan para una actuación/representación improvisada sobre su futuro preferido del paso 1. Debe durar entre tres y cinco minutos. En cada grupo deben participar todos e incluso se pueden utilizar atrezo o disfraces para dar vida a las representaciones. ¡Todos deben utilizar su imaginación!</w:t>
      </w:r>
    </w:p>
    <w:p w14:paraId="6856BC11" w14:textId="59509A8A"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Una representación o actuación puede reflejar cualquier parte del futuro preferido de un grupo, por ejemplo, una reunión de</w:t>
      </w:r>
      <w:r w:rsidR="00BE471A">
        <w:rPr>
          <w:rFonts w:ascii="EC Square Sans Pro" w:hAnsi="EC Square Sans Pro"/>
          <w:color w:val="000D42"/>
          <w:sz w:val="20"/>
          <w:lang w:val="es-ES"/>
        </w:rPr>
        <w:t>l consejo consultivo de jóvenes</w:t>
      </w:r>
      <w:r w:rsidRPr="009D3E2E">
        <w:rPr>
          <w:rFonts w:ascii="EC Square Sans Pro" w:hAnsi="EC Square Sans Pro"/>
          <w:color w:val="000D42"/>
          <w:sz w:val="20"/>
          <w:lang w:val="es-ES"/>
        </w:rPr>
        <w:t xml:space="preserve"> con los compañeros de la delegación o un embajador, una reunión entre ministros, una escena desde el lugar de trabajo, un momento de la vida familiar, un boletín de noticias, etc. ¡Dé rienda suelta a su creatividad! </w:t>
      </w:r>
    </w:p>
    <w:p w14:paraId="75F643D9" w14:textId="55128DA7"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 xml:space="preserve">La representación o actuación debe tener una estructura narrativa, como un gancho, un elemento de suspense y un desenlace. El desenlace podría dar al público una idea sobre la que reflexionar en cuanto a las medidas que podemos adoptar en el presente. </w:t>
      </w:r>
    </w:p>
    <w:p w14:paraId="27803315" w14:textId="1572DD63"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No hay mucho tiempo para este paso, por lo que los grupos deben planificar los papeles principales y el relato de su representación o actuación y, a continuación, improvisar.</w:t>
      </w:r>
    </w:p>
    <w:p w14:paraId="063719D9" w14:textId="52CF969B" w:rsidR="00687E84" w:rsidRPr="009D3E2E" w:rsidRDefault="00687E84" w:rsidP="00687E84">
      <w:pPr>
        <w:spacing w:before="120" w:after="120" w:line="264" w:lineRule="auto"/>
        <w:jc w:val="both"/>
        <w:rPr>
          <w:rFonts w:ascii="EC Square Sans Pro" w:hAnsi="EC Square Sans Pro"/>
          <w:b/>
          <w:color w:val="000D42"/>
          <w:sz w:val="20"/>
          <w:lang w:val="es-ES"/>
        </w:rPr>
      </w:pPr>
      <w:r w:rsidRPr="009D3E2E">
        <w:rPr>
          <w:rFonts w:ascii="EC Square Sans Pro" w:hAnsi="EC Square Sans Pro"/>
          <w:b/>
          <w:color w:val="000D42"/>
          <w:sz w:val="20"/>
          <w:lang w:val="es-ES"/>
        </w:rPr>
        <w:t>Paso 3: actuar y reflexionar sobre su actuación (40 minutos)</w:t>
      </w:r>
    </w:p>
    <w:p w14:paraId="6573EE0B" w14:textId="2DF7A550"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¡Es hora de actuar! Cada grupo realiza su representación o actuación de tres a cinco minutos para los demás grupos. Pueden levantarse y actuar en la parte delantera de la sala o a través de una plataforma virtual.</w:t>
      </w:r>
    </w:p>
    <w:p w14:paraId="69FDC245" w14:textId="16EBA3B3" w:rsidR="00687E84" w:rsidRPr="00687E84" w:rsidRDefault="00687E84" w:rsidP="00687E84">
      <w:pPr>
        <w:spacing w:before="120" w:after="120" w:line="264" w:lineRule="auto"/>
        <w:jc w:val="both"/>
        <w:rPr>
          <w:rFonts w:ascii="EC Square Sans Pro" w:hAnsi="EC Square Sans Pro"/>
          <w:color w:val="000D42"/>
          <w:sz w:val="20"/>
        </w:rPr>
      </w:pPr>
      <w:r w:rsidRPr="009D3E2E">
        <w:rPr>
          <w:rFonts w:ascii="EC Square Sans Pro" w:hAnsi="EC Square Sans Pro"/>
          <w:color w:val="000D42"/>
          <w:sz w:val="20"/>
          <w:lang w:val="es-ES"/>
        </w:rPr>
        <w:t xml:space="preserve">Después de cada actuación, los grupos se enfrentarán a una serie de preguntas del mediador y del público. </w:t>
      </w:r>
      <w:r>
        <w:rPr>
          <w:rFonts w:ascii="EC Square Sans Pro" w:hAnsi="EC Square Sans Pro"/>
          <w:color w:val="000D42"/>
          <w:sz w:val="20"/>
        </w:rPr>
        <w:t xml:space="preserve">Algunas de estas preguntas pueden ser: </w:t>
      </w:r>
    </w:p>
    <w:p w14:paraId="4405C1B2" w14:textId="77777777" w:rsidR="00687E84" w:rsidRPr="009D3E2E" w:rsidRDefault="00687E84" w:rsidP="00687E84">
      <w:pPr>
        <w:pStyle w:val="ListParagraph"/>
        <w:numPr>
          <w:ilvl w:val="0"/>
          <w:numId w:val="39"/>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lastRenderedPageBreak/>
        <w:t>¿Qué elementos han tenido que aportar a su actuación que sean diferentes del presente?</w:t>
      </w:r>
    </w:p>
    <w:p w14:paraId="41CA7E10" w14:textId="77777777" w:rsidR="00687E84" w:rsidRPr="009D3E2E" w:rsidRDefault="00687E84" w:rsidP="00687E84">
      <w:pPr>
        <w:pStyle w:val="ListParagraph"/>
        <w:numPr>
          <w:ilvl w:val="0"/>
          <w:numId w:val="39"/>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¿Qué se siente al actuar? </w:t>
      </w:r>
    </w:p>
    <w:p w14:paraId="390E379F" w14:textId="77777777" w:rsidR="00687E84" w:rsidRPr="009D3E2E" w:rsidRDefault="00687E84" w:rsidP="00687E84">
      <w:pPr>
        <w:pStyle w:val="ListParagraph"/>
        <w:numPr>
          <w:ilvl w:val="0"/>
          <w:numId w:val="39"/>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Como actor, ¿qué recordará de esta actuación o qué conclusión se llevará de esta?</w:t>
      </w:r>
    </w:p>
    <w:p w14:paraId="12B327C5" w14:textId="77777777" w:rsidR="00687E84" w:rsidRPr="009D3E2E" w:rsidRDefault="00687E84" w:rsidP="00687E84">
      <w:pPr>
        <w:pStyle w:val="ListParagraph"/>
        <w:numPr>
          <w:ilvl w:val="0"/>
          <w:numId w:val="39"/>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Si un responsable político la estuviera viendo, ¿qué mensaje quiere que se lleve de esta actuación?</w:t>
      </w:r>
    </w:p>
    <w:p w14:paraId="3416704D" w14:textId="77777777" w:rsidR="00687E84" w:rsidRPr="009D3E2E" w:rsidRDefault="00687E84" w:rsidP="00687E84">
      <w:pPr>
        <w:pStyle w:val="ListParagraph"/>
        <w:numPr>
          <w:ilvl w:val="0"/>
          <w:numId w:val="39"/>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Como actor, ¿qué medidas le interesa llevar a cabo ahora para alcanzar ese futuro preferido?</w:t>
      </w:r>
    </w:p>
    <w:p w14:paraId="76ED4BAD" w14:textId="2E95637D" w:rsidR="00687E84" w:rsidRPr="009D3E2E" w:rsidRDefault="00687E84" w:rsidP="00687E84">
      <w:pPr>
        <w:pStyle w:val="ListParagraph"/>
        <w:numPr>
          <w:ilvl w:val="0"/>
          <w:numId w:val="39"/>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¿Cuáles son los retos o las tensiones en ese futuro? ¿Están relacionados de algún modo con el presente?</w:t>
      </w:r>
    </w:p>
    <w:p w14:paraId="41DC8567" w14:textId="743617FA"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Estas preguntas pueden responderse después de cada actuación o después de todas las actuaciones. A continuación, puede hacerse una reflexión general con todo el grupo.</w:t>
      </w:r>
    </w:p>
    <w:p w14:paraId="6657C9D8" w14:textId="048A2609" w:rsidR="00687E84" w:rsidRPr="009D3E2E" w:rsidRDefault="00687E84" w:rsidP="00687E84">
      <w:pPr>
        <w:spacing w:before="120" w:after="120" w:line="264" w:lineRule="auto"/>
        <w:jc w:val="both"/>
        <w:rPr>
          <w:rFonts w:ascii="EC Square Sans Pro" w:hAnsi="EC Square Sans Pro"/>
          <w:b/>
          <w:color w:val="000D42"/>
          <w:sz w:val="20"/>
          <w:lang w:val="es-ES"/>
        </w:rPr>
      </w:pPr>
      <w:r w:rsidRPr="009D3E2E">
        <w:rPr>
          <w:rFonts w:ascii="EC Square Sans Pro" w:hAnsi="EC Square Sans Pro"/>
          <w:b/>
          <w:color w:val="000D42"/>
          <w:sz w:val="20"/>
          <w:lang w:val="es-ES"/>
        </w:rPr>
        <w:t>Paso 4: ejercicio de visualización creativa (20 minutos)</w:t>
      </w:r>
    </w:p>
    <w:p w14:paraId="50E75C8D" w14:textId="77777777" w:rsidR="00687E84" w:rsidRPr="009D3E2E" w:rsidRDefault="00687E84" w:rsidP="00687E84">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 xml:space="preserve">Todo el grupo lleva a cabo un ejercicio de visualización para que todos puedan representar y conectar profundamente con sus imágenes personales del futuro. </w:t>
      </w:r>
    </w:p>
    <w:p w14:paraId="7D4A7F4E" w14:textId="176993C9" w:rsidR="00687E84" w:rsidRPr="009D3E2E" w:rsidRDefault="008724E6" w:rsidP="00687E84">
      <w:pPr>
        <w:spacing w:before="120" w:after="120" w:line="264" w:lineRule="auto"/>
        <w:jc w:val="both"/>
        <w:rPr>
          <w:rFonts w:ascii="EC Square Sans Pro" w:hAnsi="EC Square Sans Pro"/>
          <w:color w:val="000D42"/>
          <w:sz w:val="20"/>
          <w:lang w:val="es-ES"/>
        </w:rPr>
      </w:pPr>
      <w:r>
        <w:rPr>
          <w:noProof/>
          <w:lang w:val="en-US" w:eastAsia="en-US"/>
        </w:rPr>
        <mc:AlternateContent>
          <mc:Choice Requires="wps">
            <w:drawing>
              <wp:anchor distT="0" distB="0" distL="114300" distR="114300" simplePos="0" relativeHeight="251731968" behindDoc="0" locked="0" layoutInCell="1" allowOverlap="1" wp14:anchorId="3A3185B7" wp14:editId="45D316F1">
                <wp:simplePos x="0" y="0"/>
                <wp:positionH relativeFrom="margin">
                  <wp:align>right</wp:align>
                </wp:positionH>
                <wp:positionV relativeFrom="paragraph">
                  <wp:posOffset>598805</wp:posOffset>
                </wp:positionV>
                <wp:extent cx="5717540" cy="5969000"/>
                <wp:effectExtent l="0" t="0" r="16510" b="12700"/>
                <wp:wrapSquare wrapText="bothSides"/>
                <wp:docPr id="1" name="Text Box 1"/>
                <wp:cNvGraphicFramePr/>
                <a:graphic xmlns:a="http://schemas.openxmlformats.org/drawingml/2006/main">
                  <a:graphicData uri="http://schemas.microsoft.com/office/word/2010/wordprocessingShape">
                    <wps:wsp>
                      <wps:cNvSpPr txBox="1"/>
                      <wps:spPr>
                        <a:xfrm>
                          <a:off x="0" y="0"/>
                          <a:ext cx="5717540" cy="5969000"/>
                        </a:xfrm>
                        <a:prstGeom prst="rect">
                          <a:avLst/>
                        </a:prstGeom>
                        <a:solidFill>
                          <a:srgbClr val="000D42"/>
                        </a:solidFill>
                        <a:ln w="6350">
                          <a:solidFill>
                            <a:prstClr val="black"/>
                          </a:solidFill>
                        </a:ln>
                      </wps:spPr>
                      <wps:txbx>
                        <w:txbxContent>
                          <w:p w14:paraId="292C6B00"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811A429"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CC356B7" w14:textId="77777777" w:rsidR="008724E6" w:rsidRPr="009D3E2E" w:rsidRDefault="008724E6" w:rsidP="008724E6">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 Guion. Paso 4</w:t>
                            </w:r>
                          </w:p>
                          <w:p w14:paraId="4B879241" w14:textId="20584621"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Ahora nos iremos de viaje. Empezaremos por la base de la montaña y subiremos hasta la cima, desde el presente hasta el futuro preferido.</w:t>
                            </w:r>
                          </w:p>
                          <w:p w14:paraId="2B02A041"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1ECAB2E2"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Siéntense en una posición cómoda y cierren los ojos.</w:t>
                            </w:r>
                          </w:p>
                          <w:p w14:paraId="613D56B3"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0933FFA0"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 xml:space="preserve">«Imaginemos que estamos en la base de una enorme montaña. Es el año 2023 y estamos a punto de subir la montaña hacia el futuro. Con cada respiración, subiremos tres años. Inspiren y espiren profundamente de nuevo. A medida que respiremos imaginaremos el trayecto de subida de la montaña, el viaje del presente al futuro y todas las cosas que están sucediendo para hacer realidad nuestro futuro preferido. Imaginen lo que está sucediendo en su comunidad local. Cómo cambian los olores y las personas y de qué forma serán diferentes sus vidas. </w:t>
                            </w:r>
                          </w:p>
                          <w:p w14:paraId="2AE25480"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47D06EE4" w14:textId="7E728BD2" w:rsidR="008724E6" w:rsidRPr="009D3E2E"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lang w:val="es-ES"/>
                              </w:rPr>
                            </w:pPr>
                            <w:r w:rsidRPr="009D3E2E">
                              <w:rPr>
                                <w:rFonts w:ascii="EC Square Sans Pro" w:hAnsi="EC Square Sans Pro"/>
                                <w:i/>
                                <w:color w:val="FFFFFF" w:themeColor="background1"/>
                                <w:sz w:val="18"/>
                                <w:lang w:val="es-ES"/>
                              </w:rPr>
                              <w:t xml:space="preserve">Mientras siguen inspirando y espirando, van diciendo </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2023, 2024 y 2025</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 xml:space="preserve">. Inspiran, espiran y dicen </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2026, 27, 28</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 Repita este paso hasta alcanzar la cima de la montaña y el año del futuro preferido, que podría ser 2041, 50 o 60 (realmente según el criterio del grupo)</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 xml:space="preserve">. </w:t>
                            </w:r>
                          </w:p>
                          <w:p w14:paraId="223B0A1B"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4DFF6927"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«Han llegado a la cima de la montaña, el año de su futuro preferido. Miren a su alrededor: ¿qué ven? ¿Cómo son las vistas, los sonidos y los olores que perciben?».</w:t>
                            </w:r>
                          </w:p>
                          <w:p w14:paraId="5A71D19C"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5B8342B5"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«Ven una casa y deciden entrar a echar un vistazo. ¿Qué ven dentro? ¿En qué se diferencia de la actualidad?».</w:t>
                            </w:r>
                          </w:p>
                          <w:p w14:paraId="55A30F51" w14:textId="589877BE"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«Un niño se les acerca corriendo y les entrega un papel. Abren el papel y ven una palabra. Recuerden esa palabra y guárdense el papel. El niño se marcha corriendo a otra parte de la casa».</w:t>
                            </w:r>
                          </w:p>
                          <w:p w14:paraId="6B8F700A"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78CA12C3"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«Echan otro vistazo a la casa y salen. Miran a su alrededor y sonríen con una sonrisa enorme, ya que acaban de ver el elemento más inspirador de su futuro preferido en su comunidad. ¿Qué ven?».</w:t>
                            </w:r>
                          </w:p>
                          <w:p w14:paraId="7B3EA8AA"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2DD97C44"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«Ahora, a medida que respiran profundamente, empezaremos a descender de nuevo la montaña. Imaginen que vuelven a retroceder en el tiempo y todas las cosas que tendrían que suceder para hacer realidad esta visión».</w:t>
                            </w:r>
                          </w:p>
                          <w:p w14:paraId="0B8115F2"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54DC478D" w14:textId="77777777" w:rsidR="008724E6" w:rsidRPr="009D3E2E"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lang w:val="es-ES"/>
                              </w:rPr>
                            </w:pPr>
                            <w:r w:rsidRPr="009D3E2E">
                              <w:rPr>
                                <w:rFonts w:ascii="EC Square Sans Pro" w:hAnsi="EC Square Sans Pro"/>
                                <w:i/>
                                <w:color w:val="FFFFFF" w:themeColor="background1"/>
                                <w:sz w:val="18"/>
                                <w:lang w:val="es-ES"/>
                              </w:rPr>
                              <w:t>Una vez más, empiece a contar mientras inspira y espira, pero esta vez en orden decreciente. Por ejemplo, inspire, espire y diga «41, 40, 39», inspire, espire y diga «38, 37 y 36». Repita este paso hasta que llegue al presente.</w:t>
                            </w:r>
                          </w:p>
                          <w:p w14:paraId="13853AD1" w14:textId="7FAAC1DD" w:rsidR="008724E6" w:rsidRPr="009D3E2E"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lang w:val="es-ES"/>
                              </w:rPr>
                            </w:pPr>
                            <w:r w:rsidRPr="009D3E2E">
                              <w:rPr>
                                <w:rFonts w:ascii="EC Square Sans Pro" w:hAnsi="EC Square Sans Pro"/>
                                <w:i/>
                                <w:color w:val="FFFFFF" w:themeColor="background1"/>
                                <w:sz w:val="18"/>
                                <w:lang w:val="es-ES"/>
                              </w:rPr>
                              <w:t>Una vez que llegue al presente, pida a los participantes que abran los ojos y escriban en silencio la palabra que vieron en ese papel.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3185B7" id="Text Box 1" o:spid="_x0000_s1035" type="#_x0000_t202" style="position:absolute;left:0;text-align:left;margin-left:399pt;margin-top:47.15pt;width:450.2pt;height:470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" fillcolor="#000d42" strokeweight=".5pt">
                <v:textbox>
                  <w:txbxContent>
                    <w:p w14:paraId="292C6B00"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811A429"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7CC356B7" w14:textId="77777777" w:rsidR="008724E6" w:rsidRPr="009D3E2E" w:rsidRDefault="008724E6" w:rsidP="008724E6">
                      <w:pPr>
                        <w:tabs>
                          <w:tab w:val="left" w:pos="4536"/>
                        </w:tabs>
                        <w:spacing w:before="60" w:after="60" w:line="252" w:lineRule="auto"/>
                        <w:ind w:right="209"/>
                        <w:jc w:val="both"/>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 xml:space="preserve"> Guion. Paso 4</w:t>
                      </w:r>
                    </w:p>
                    <w:p w14:paraId="4B879241" w14:textId="20584621"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Ahora nos iremos de viaje. Empezaremos por la base de la montaña y subiremos hasta la cima, desde el presente hasta el futuro preferido.</w:t>
                      </w:r>
                    </w:p>
                    <w:p w14:paraId="2B02A041"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1ECAB2E2"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Siéntense en una posición cómoda y cierren los ojos.</w:t>
                      </w:r>
                    </w:p>
                    <w:p w14:paraId="613D56B3"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0933FFA0"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 xml:space="preserve">«Imaginemos que estamos en la base de una enorme montaña. Es el año 2023 y estamos a punto de subir la montaña hacia el futuro. Con cada respiración, subiremos tres años. Inspiren y espiren profundamente de nuevo. A medida que respiremos imaginaremos el trayecto de subida de la montaña, el viaje del presente al futuro y todas las cosas que están sucediendo para hacer realidad nuestro futuro preferido. Imaginen lo que está sucediendo en su comunidad local. Cómo cambian los olores y las personas y de qué forma serán diferentes sus vidas. </w:t>
                      </w:r>
                    </w:p>
                    <w:p w14:paraId="2AE25480"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47D06EE4" w14:textId="7E728BD2" w:rsidR="008724E6" w:rsidRPr="009D3E2E"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lang w:val="es-ES"/>
                        </w:rPr>
                      </w:pPr>
                      <w:r w:rsidRPr="009D3E2E">
                        <w:rPr>
                          <w:rFonts w:ascii="EC Square Sans Pro" w:hAnsi="EC Square Sans Pro"/>
                          <w:i/>
                          <w:color w:val="FFFFFF" w:themeColor="background1"/>
                          <w:sz w:val="18"/>
                          <w:lang w:val="es-ES"/>
                        </w:rPr>
                        <w:t xml:space="preserve">Mientras siguen inspirando y espirando, van diciendo </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2023, 2024 y 2025</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 xml:space="preserve">. Inspiran, espiran y dicen </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2026, 27, 28</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 Repita este paso hasta alcanzar la cima de la montaña y el año del futuro preferido, que podría ser 2041, 50 o 60 (realmente según el criterio del grupo)</w:t>
                      </w:r>
                      <w:r w:rsidR="00E540C1">
                        <w:rPr>
                          <w:rFonts w:ascii="EC Square Sans Pro" w:hAnsi="EC Square Sans Pro"/>
                          <w:i/>
                          <w:color w:val="FFFFFF" w:themeColor="background1"/>
                          <w:sz w:val="18"/>
                          <w:lang w:val="es-ES"/>
                        </w:rPr>
                        <w:t>»</w:t>
                      </w:r>
                      <w:r w:rsidRPr="009D3E2E">
                        <w:rPr>
                          <w:rFonts w:ascii="EC Square Sans Pro" w:hAnsi="EC Square Sans Pro"/>
                          <w:i/>
                          <w:color w:val="FFFFFF" w:themeColor="background1"/>
                          <w:sz w:val="18"/>
                          <w:lang w:val="es-ES"/>
                        </w:rPr>
                        <w:t xml:space="preserve">. </w:t>
                      </w:r>
                    </w:p>
                    <w:p w14:paraId="223B0A1B"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4DFF6927"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«Han llegado a la cima de la montaña, el año de su futuro preferido. Miren a su alrededor: ¿qué ven? ¿Cómo son las vistas, los sonidos y los olores que perciben?».</w:t>
                      </w:r>
                    </w:p>
                    <w:p w14:paraId="5A71D19C"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5B8342B5"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«Ven una casa y deciden entrar a echar un vistazo. ¿Qué ven dentro? ¿En qué se diferencia de la actualidad?».</w:t>
                      </w:r>
                    </w:p>
                    <w:p w14:paraId="55A30F51" w14:textId="589877BE"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«Un niño se les acerca corriendo y les entrega un papel. Abren el papel y ven una palabra. Recuerden esa palabra y guárdense el papel. El niño se marcha corriendo a otra parte de la casa».</w:t>
                      </w:r>
                    </w:p>
                    <w:p w14:paraId="6B8F700A"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78CA12C3"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«Echan otro vistazo a la casa y salen. Miran a su alrededor y sonríen con una sonrisa enorme, ya que acaban de ver el elemento más inspirador de su futuro preferido en su comunidad. ¿Qué ven?».</w:t>
                      </w:r>
                    </w:p>
                    <w:p w14:paraId="7B3EA8AA"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2DD97C44"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«Ahora, a medida que respiran profundamente, empezaremos a descender de nuevo la montaña. Imaginen que vuelven a retroceder en el tiempo y todas las cosas que tendrían que suceder para hacer realidad esta visión».</w:t>
                      </w:r>
                    </w:p>
                    <w:p w14:paraId="0B8115F2" w14:textId="77777777" w:rsidR="008724E6" w:rsidRPr="009D3E2E" w:rsidRDefault="008724E6" w:rsidP="008724E6">
                      <w:pPr>
                        <w:tabs>
                          <w:tab w:val="left" w:pos="4536"/>
                        </w:tabs>
                        <w:spacing w:before="60" w:after="60" w:line="252" w:lineRule="auto"/>
                        <w:ind w:right="209"/>
                        <w:jc w:val="both"/>
                        <w:rPr>
                          <w:rFonts w:ascii="EC Square Sans Pro" w:hAnsi="EC Square Sans Pro"/>
                          <w:color w:val="FFFFFF" w:themeColor="background1"/>
                          <w:sz w:val="18"/>
                          <w:lang w:val="es-ES"/>
                        </w:rPr>
                      </w:pPr>
                    </w:p>
                    <w:p w14:paraId="54DC478D" w14:textId="77777777" w:rsidR="008724E6" w:rsidRPr="009D3E2E"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lang w:val="es-ES"/>
                        </w:rPr>
                      </w:pPr>
                      <w:r w:rsidRPr="009D3E2E">
                        <w:rPr>
                          <w:rFonts w:ascii="EC Square Sans Pro" w:hAnsi="EC Square Sans Pro"/>
                          <w:i/>
                          <w:color w:val="FFFFFF" w:themeColor="background1"/>
                          <w:sz w:val="18"/>
                          <w:lang w:val="es-ES"/>
                        </w:rPr>
                        <w:t>Una vez más, empiece a contar mientras inspira y espira, pero esta vez en orden decreciente. Por ejemplo, inspire, espire y diga «41, 40, 39», inspire, espire y diga «38, 37 y 36». Repita este paso hasta que llegue al presente.</w:t>
                      </w:r>
                    </w:p>
                    <w:p w14:paraId="13853AD1" w14:textId="7FAAC1DD" w:rsidR="008724E6" w:rsidRPr="009D3E2E"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lang w:val="es-ES"/>
                        </w:rPr>
                      </w:pPr>
                      <w:r w:rsidRPr="009D3E2E">
                        <w:rPr>
                          <w:rFonts w:ascii="EC Square Sans Pro" w:hAnsi="EC Square Sans Pro"/>
                          <w:i/>
                          <w:color w:val="FFFFFF" w:themeColor="background1"/>
                          <w:sz w:val="18"/>
                          <w:lang w:val="es-ES"/>
                        </w:rPr>
                        <w:t>Una vez que llegue al presente, pida a los participantes que abran los ojos y escriban en silencio la palabra que vieron en ese papel.</w:t>
                      </w:r>
                    </w:p>
                  </w:txbxContent>
                </v:textbox>
                <w10:wrap type="square" anchorx="margin"/>
              </v:shape>
            </w:pict>
          </mc:Fallback>
        </mc:AlternateContent>
      </w:r>
      <w:r w:rsidRPr="009D3E2E">
        <w:rPr>
          <w:rFonts w:ascii="EC Square Sans Pro" w:hAnsi="EC Square Sans Pro"/>
          <w:color w:val="000D42"/>
          <w:sz w:val="20"/>
          <w:lang w:val="es-ES"/>
        </w:rPr>
        <w:t xml:space="preserve">Todos se sientan y el mediador utiliza un guion para orientar a los participantes a través de un ejercicio de reflexión personal durante el cual van a subir una montaña desde la base hasta la cima, es decir, desde el presente hasta el futuro preferido. </w:t>
      </w:r>
    </w:p>
    <w:p w14:paraId="6C296D68" w14:textId="0AD6B316" w:rsidR="008724E6" w:rsidRPr="009D3E2E" w:rsidRDefault="008724E6" w:rsidP="008724E6">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lastRenderedPageBreak/>
        <w:t>Los participantes ponen en común sus experiencias durante el ejercicio de reflexión personal con todo el grupo a partir de las siguientes preguntas:</w:t>
      </w:r>
    </w:p>
    <w:p w14:paraId="3A6FED7D" w14:textId="77777777" w:rsidR="008724E6" w:rsidRDefault="008724E6" w:rsidP="008724E6">
      <w:pPr>
        <w:pStyle w:val="ListParagraph"/>
        <w:numPr>
          <w:ilvl w:val="0"/>
          <w:numId w:val="42"/>
        </w:numPr>
        <w:spacing w:before="120" w:after="120" w:line="264" w:lineRule="auto"/>
        <w:rPr>
          <w:rFonts w:ascii="EC Square Sans Pro" w:hAnsi="EC Square Sans Pro"/>
          <w:color w:val="000D42"/>
        </w:rPr>
      </w:pPr>
      <w:r w:rsidRPr="009D3E2E">
        <w:rPr>
          <w:rFonts w:ascii="EC Square Sans Pro" w:hAnsi="EC Square Sans Pro"/>
          <w:color w:val="000D42"/>
          <w:lang w:val="es-ES"/>
        </w:rPr>
        <w:t xml:space="preserve">¿Cómo era la cima? ¿Qué vieron? </w:t>
      </w:r>
      <w:r>
        <w:rPr>
          <w:rFonts w:ascii="EC Square Sans Pro" w:hAnsi="EC Square Sans Pro"/>
          <w:color w:val="000D42"/>
        </w:rPr>
        <w:t>¿Cómo se sintieron?</w:t>
      </w:r>
    </w:p>
    <w:p w14:paraId="326EA33C" w14:textId="77777777" w:rsidR="008724E6" w:rsidRPr="009D3E2E" w:rsidRDefault="008724E6" w:rsidP="008724E6">
      <w:pPr>
        <w:pStyle w:val="ListParagraph"/>
        <w:numPr>
          <w:ilvl w:val="0"/>
          <w:numId w:val="42"/>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¿Qué colores y sonidos percibieron?</w:t>
      </w:r>
    </w:p>
    <w:p w14:paraId="76833AF8" w14:textId="77777777" w:rsidR="008724E6" w:rsidRPr="009D3E2E" w:rsidRDefault="008724E6" w:rsidP="008724E6">
      <w:pPr>
        <w:pStyle w:val="ListParagraph"/>
        <w:numPr>
          <w:ilvl w:val="0"/>
          <w:numId w:val="42"/>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¿Qué palabra vieron en ese papel?</w:t>
      </w:r>
    </w:p>
    <w:p w14:paraId="431E2AB3" w14:textId="5A15F51B" w:rsidR="008724E6" w:rsidRPr="009D3E2E" w:rsidRDefault="008724E6" w:rsidP="008724E6">
      <w:pPr>
        <w:pStyle w:val="ListParagraph"/>
        <w:numPr>
          <w:ilvl w:val="0"/>
          <w:numId w:val="42"/>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¿De qué forma esta visualización mejora o modifica la imagen que tenían de su futuro preferido?</w:t>
      </w:r>
    </w:p>
    <w:p w14:paraId="7F43A235" w14:textId="3C5AF40D" w:rsidR="008724E6" w:rsidRPr="009D3E2E" w:rsidRDefault="008724E6" w:rsidP="008724E6">
      <w:pPr>
        <w:spacing w:before="120" w:after="120" w:line="264" w:lineRule="auto"/>
        <w:jc w:val="both"/>
        <w:rPr>
          <w:rFonts w:ascii="EC Square Sans Pro" w:hAnsi="EC Square Sans Pro"/>
          <w:color w:val="000D42"/>
          <w:sz w:val="20"/>
          <w:lang w:val="es-ES"/>
        </w:rPr>
      </w:pPr>
      <w:r w:rsidRPr="009D3E2E">
        <w:rPr>
          <w:rFonts w:ascii="EC Square Sans Pro" w:hAnsi="EC Square Sans Pro"/>
          <w:color w:val="000D42"/>
          <w:sz w:val="20"/>
          <w:lang w:val="es-ES"/>
        </w:rPr>
        <w:t>Si hay tiempo, reflexionen sobre lo que puede hacerse ahora, en la base de la montaña, para alcanzar la cima, el futuro preferido. De no ser así, la reflexión puede hacerse con la herramienta final siguiente.</w:t>
      </w:r>
    </w:p>
    <w:p w14:paraId="46B33C37" w14:textId="442D73E1" w:rsidR="006C331E" w:rsidRPr="009D3E2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17632" behindDoc="0" locked="0" layoutInCell="1" allowOverlap="1" wp14:anchorId="20A24CD7" wp14:editId="3FEB3742">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87146F" w14:textId="12805FFA" w:rsidR="006C331E" w:rsidRPr="006C331E" w:rsidRDefault="006C331E" w:rsidP="006C331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Próximas etapas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A24CD7" id="Text Box 36" o:spid="_x0000_s1036" type="#_x0000_t202" style="position:absolute;left:0;text-align:left;margin-left:0;margin-top:14.85pt;width:296.9pt;height:18.1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" fillcolor="#ffcd00" stroked="f" strokeweight=".5pt">
                <v:textbox inset=",0,,0">
                  <w:txbxContent>
                    <w:p w14:paraId="5587146F" w14:textId="12805FFA"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Próximas etapas</w:t>
                      </w:r>
                    </w:p>
                  </w:txbxContent>
                </v:textbox>
                <w10:wrap type="square"/>
              </v:shape>
            </w:pict>
          </mc:Fallback>
        </mc:AlternateContent>
      </w:r>
    </w:p>
    <w:p w14:paraId="13343B06" w14:textId="1ABC4846" w:rsidR="006C331E" w:rsidRPr="009D3E2E" w:rsidRDefault="006C331E" w:rsidP="006C331E">
      <w:pPr>
        <w:spacing w:before="120" w:after="120" w:line="264" w:lineRule="auto"/>
        <w:jc w:val="both"/>
        <w:rPr>
          <w:rFonts w:ascii="EC Square Sans Pro" w:hAnsi="EC Square Sans Pro"/>
          <w:color w:val="000D42"/>
          <w:sz w:val="20"/>
          <w:lang w:val="es-ES"/>
        </w:rPr>
      </w:pPr>
    </w:p>
    <w:p w14:paraId="6913D663" w14:textId="06C27F26" w:rsidR="005D7EE6" w:rsidRPr="009D3E2E" w:rsidRDefault="005D7EE6" w:rsidP="005D7EE6">
      <w:pPr>
        <w:pStyle w:val="ListParagraph"/>
        <w:numPr>
          <w:ilvl w:val="0"/>
          <w:numId w:val="43"/>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Los resultados tanto de la actuación como de la visualización creativa tienen por objeto que </w:t>
      </w:r>
      <w:r w:rsidR="00BE471A">
        <w:rPr>
          <w:rFonts w:ascii="EC Square Sans Pro" w:hAnsi="EC Square Sans Pro"/>
          <w:color w:val="000D42"/>
          <w:lang w:val="es-ES"/>
        </w:rPr>
        <w:t>consejo consultivo</w:t>
      </w:r>
      <w:r w:rsidRPr="009D3E2E">
        <w:rPr>
          <w:rFonts w:ascii="EC Square Sans Pro" w:hAnsi="EC Square Sans Pro"/>
          <w:color w:val="000D42"/>
          <w:lang w:val="es-ES"/>
        </w:rPr>
        <w:t xml:space="preserve"> experimente personalmente el futuro. La reflexión sobre lo que hay que hacer en el presente para trabajar hacia el futuro preferido se ha enriquecido mediante la experiencia a través de los diferentes sentidos. </w:t>
      </w:r>
    </w:p>
    <w:p w14:paraId="13833FA3" w14:textId="77777777" w:rsidR="005D7EE6" w:rsidRPr="009D3E2E" w:rsidRDefault="005D7EE6" w:rsidP="005D7EE6">
      <w:pPr>
        <w:pStyle w:val="ListParagraph"/>
        <w:numPr>
          <w:ilvl w:val="0"/>
          <w:numId w:val="43"/>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Documentar estos relatos, tanto de la actuación como de la visualización, para que las demás personas también puedan verlos y experimentarlos, puede ser útil y eficaz.</w:t>
      </w:r>
    </w:p>
    <w:p w14:paraId="432B732F" w14:textId="3E19F16C" w:rsidR="00877580" w:rsidRPr="009D3E2E" w:rsidRDefault="005D7EE6" w:rsidP="00877580">
      <w:pPr>
        <w:pStyle w:val="ListParagraph"/>
        <w:numPr>
          <w:ilvl w:val="0"/>
          <w:numId w:val="43"/>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A partir de estos relatos pueden surgir nuevos mensajes para los responsables políticos. </w:t>
      </w:r>
    </w:p>
    <w:p w14:paraId="044F916F" w14:textId="77777777" w:rsidR="00877580" w:rsidRPr="009D3E2E" w:rsidRDefault="00877580" w:rsidP="00877580">
      <w:pPr>
        <w:pStyle w:val="ListParagraph"/>
        <w:spacing w:before="120" w:after="120" w:line="264" w:lineRule="auto"/>
        <w:rPr>
          <w:rFonts w:ascii="EC Square Sans Pro" w:hAnsi="EC Square Sans Pro"/>
          <w:color w:val="000D42"/>
          <w:lang w:val="es-ES"/>
        </w:rPr>
      </w:pPr>
    </w:p>
    <w:p w14:paraId="55CAF9E6" w14:textId="13C54941" w:rsidR="006C331E" w:rsidRPr="009D3E2E" w:rsidRDefault="006C331E" w:rsidP="005D7EE6">
      <w:pPr>
        <w:pStyle w:val="ListParagraph"/>
        <w:spacing w:before="120" w:after="120" w:line="264" w:lineRule="auto"/>
        <w:rPr>
          <w:rFonts w:ascii="EC Square Sans Pro" w:hAnsi="EC Square Sans Pro"/>
          <w:color w:val="000D42"/>
          <w:lang w:val="es-ES"/>
        </w:rPr>
      </w:pPr>
      <w:r>
        <w:rPr>
          <w:noProof/>
          <w:sz w:val="18"/>
          <w:lang w:val="en-US" w:eastAsia="en-US"/>
        </w:rPr>
        <mc:AlternateContent>
          <mc:Choice Requires="wps">
            <w:drawing>
              <wp:anchor distT="0" distB="0" distL="114300" distR="114300" simplePos="0" relativeHeight="251719680" behindDoc="0" locked="0" layoutInCell="1" allowOverlap="1" wp14:anchorId="5306723B" wp14:editId="0CF25226">
                <wp:simplePos x="0" y="0"/>
                <wp:positionH relativeFrom="column">
                  <wp:posOffset>0</wp:posOffset>
                </wp:positionH>
                <wp:positionV relativeFrom="paragraph">
                  <wp:posOffset>158544</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5C1E152" w14:textId="1CD80936" w:rsidR="006C331E" w:rsidRPr="006C331E" w:rsidRDefault="006C331E" w:rsidP="006C331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Preparación del taller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06723B" id="Text Box 38" o:spid="_x0000_s1037" type="#_x0000_t202" style="position:absolute;left:0;text-align:left;margin-left:0;margin-top:12.5pt;width:296.9pt;height:18.1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" fillcolor="#ffcd00" stroked="f" strokeweight=".5pt">
                <v:textbox inset=",0,,0">
                  <w:txbxContent>
                    <w:p w14:paraId="25C1E152" w14:textId="1CD80936"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Preparación del taller</w:t>
                      </w:r>
                    </w:p>
                  </w:txbxContent>
                </v:textbox>
                <w10:wrap type="square"/>
              </v:shape>
            </w:pict>
          </mc:Fallback>
        </mc:AlternateContent>
      </w:r>
    </w:p>
    <w:p w14:paraId="3A4F2AD6" w14:textId="1A1CE70F" w:rsidR="006C331E" w:rsidRPr="009D3E2E" w:rsidRDefault="006C331E" w:rsidP="006C331E">
      <w:pPr>
        <w:spacing w:before="120" w:after="120" w:line="264" w:lineRule="auto"/>
        <w:jc w:val="both"/>
        <w:rPr>
          <w:rFonts w:ascii="EC Square Sans Pro" w:hAnsi="EC Square Sans Pro"/>
          <w:color w:val="000D42"/>
          <w:sz w:val="20"/>
          <w:lang w:val="es-ES"/>
        </w:rPr>
      </w:pPr>
    </w:p>
    <w:p w14:paraId="490A10AF" w14:textId="77777777" w:rsidR="005D7EE6" w:rsidRPr="005D7EE6" w:rsidRDefault="005D7EE6" w:rsidP="005D7EE6">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presencial:</w:t>
      </w:r>
    </w:p>
    <w:p w14:paraId="446D98A8" w14:textId="77777777" w:rsidR="005D7EE6" w:rsidRPr="009D3E2E" w:rsidRDefault="005D7EE6" w:rsidP="005D7EE6">
      <w:pPr>
        <w:pStyle w:val="ListParagraph"/>
        <w:numPr>
          <w:ilvl w:val="0"/>
          <w:numId w:val="44"/>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Prepare un espacio físico lo suficientemente grande como para que los participantes puedan realizar su representación o actuación.</w:t>
      </w:r>
    </w:p>
    <w:p w14:paraId="5C6CF83C" w14:textId="4B1D1761" w:rsidR="005D7EE6" w:rsidRPr="009D3E2E" w:rsidRDefault="005D7EE6" w:rsidP="005D7EE6">
      <w:pPr>
        <w:pStyle w:val="ListParagraph"/>
        <w:numPr>
          <w:ilvl w:val="0"/>
          <w:numId w:val="44"/>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La preparación de la representación o actuación puede hacerse simplemente a través del debate o mediante la toma de notas en grandes hojas de rotafolio con rotuladores.</w:t>
      </w:r>
    </w:p>
    <w:p w14:paraId="0B957C12" w14:textId="3B1A8A8A" w:rsidR="005D7EE6" w:rsidRPr="009D3E2E" w:rsidRDefault="005D7EE6" w:rsidP="005D7EE6">
      <w:pPr>
        <w:pStyle w:val="ListParagraph"/>
        <w:numPr>
          <w:ilvl w:val="0"/>
          <w:numId w:val="44"/>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Sería recomendable reunir atrezo/disfraces para la actuación (opcional).</w:t>
      </w:r>
    </w:p>
    <w:p w14:paraId="00C562F5" w14:textId="77777777" w:rsidR="005D7EE6" w:rsidRPr="005D7EE6" w:rsidRDefault="005D7EE6" w:rsidP="005D7EE6">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virtual:</w:t>
      </w:r>
    </w:p>
    <w:p w14:paraId="47962804" w14:textId="2A75D4DE" w:rsidR="005D7EE6" w:rsidRPr="009D3E2E" w:rsidRDefault="005D7EE6" w:rsidP="005D7EE6">
      <w:pPr>
        <w:pStyle w:val="ListParagraph"/>
        <w:numPr>
          <w:ilvl w:val="0"/>
          <w:numId w:val="45"/>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En el espacio virtual, sería interesante utilizar una pizarra blanca virtual para ayudar a cada grupo a crear su escenario futuro. Véase la plantilla </w:t>
      </w:r>
      <w:hyperlink r:id="rId15" w:history="1">
        <w:r w:rsidRPr="009D3E2E">
          <w:rPr>
            <w:rStyle w:val="Hyperlink"/>
            <w:rFonts w:ascii="EC Square Sans Pro" w:hAnsi="EC Square Sans Pro"/>
            <w:lang w:val="es-ES"/>
          </w:rPr>
          <w:t>aquí</w:t>
        </w:r>
      </w:hyperlink>
      <w:r w:rsidRPr="009D3E2E">
        <w:rPr>
          <w:rFonts w:ascii="EC Square Sans Pro" w:hAnsi="EC Square Sans Pro"/>
          <w:color w:val="000D42"/>
          <w:lang w:val="es-ES"/>
        </w:rPr>
        <w:t xml:space="preserve">. </w:t>
      </w:r>
    </w:p>
    <w:p w14:paraId="45BAE1FE" w14:textId="67C9E655" w:rsidR="005D7EE6" w:rsidRPr="009D3E2E" w:rsidRDefault="005D7EE6" w:rsidP="005D7EE6">
      <w:pPr>
        <w:pStyle w:val="ListParagraph"/>
        <w:numPr>
          <w:ilvl w:val="0"/>
          <w:numId w:val="45"/>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Las actuaciones deberán realizarse a través de su programa de videoconferencias. Pueden utilizar fondos virtuales o conseguir que los participantes se disfracen o cambien de nombre para hacer que las actuaciones sean aún más divertidas.</w:t>
      </w:r>
    </w:p>
    <w:p w14:paraId="65346E9F" w14:textId="7396A658" w:rsidR="006C331E" w:rsidRPr="009D3E2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21728" behindDoc="0" locked="0" layoutInCell="1" allowOverlap="1" wp14:anchorId="3DA9B900" wp14:editId="1A3F0705">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D59D39C" w14:textId="5AAB3542" w:rsidR="006C331E" w:rsidRPr="006C331E" w:rsidRDefault="006C331E" w:rsidP="006C331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Consejos para el mediador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9B900" id="Text Box 39" o:spid="_x0000_s1038" type="#_x0000_t202" style="position:absolute;left:0;text-align:left;margin-left:0;margin-top:12.05pt;width:296.9pt;height:18.1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" fillcolor="#ffcd00" stroked="f" strokeweight=".5pt">
                <v:textbox inset=",0,,0">
                  <w:txbxContent>
                    <w:p w14:paraId="3D59D39C" w14:textId="5AAB3542"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Consejos para el mediador</w:t>
                      </w:r>
                    </w:p>
                  </w:txbxContent>
                </v:textbox>
                <w10:wrap type="square"/>
              </v:shape>
            </w:pict>
          </mc:Fallback>
        </mc:AlternateContent>
      </w:r>
    </w:p>
    <w:p w14:paraId="4C2FEB18" w14:textId="43F0B525" w:rsidR="006C331E" w:rsidRPr="009D3E2E" w:rsidRDefault="006C331E" w:rsidP="006C331E">
      <w:pPr>
        <w:spacing w:before="120" w:after="120" w:line="264" w:lineRule="auto"/>
        <w:jc w:val="both"/>
        <w:rPr>
          <w:rFonts w:ascii="EC Square Sans Pro" w:hAnsi="EC Square Sans Pro"/>
          <w:color w:val="000D42"/>
          <w:sz w:val="20"/>
          <w:lang w:val="es-ES"/>
        </w:rPr>
      </w:pPr>
    </w:p>
    <w:p w14:paraId="61390D2C" w14:textId="3D76D540" w:rsidR="00FF28F8" w:rsidRPr="009D3E2E" w:rsidRDefault="00FF28F8" w:rsidP="00FF28F8">
      <w:pPr>
        <w:pStyle w:val="ListParagraph"/>
        <w:numPr>
          <w:ilvl w:val="0"/>
          <w:numId w:val="46"/>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Durante las actuaciones, asegúrese de que todos presten atención, ya que es posible que los demás grupos sigan trabajando en la preparación de sus representaciones. La actuación está destinada tanto al público como a los que actúan. </w:t>
      </w:r>
    </w:p>
    <w:p w14:paraId="4DC147E2" w14:textId="77777777" w:rsidR="00FF28F8" w:rsidRPr="009D3E2E" w:rsidRDefault="00FF28F8" w:rsidP="00FF28F8">
      <w:pPr>
        <w:pStyle w:val="ListParagraph"/>
        <w:numPr>
          <w:ilvl w:val="0"/>
          <w:numId w:val="46"/>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Las actuaciones deben ser un momento realmente emocionante y dinamizador, por lo que el mediador debe aportar mucha energía al espacio.</w:t>
      </w:r>
    </w:p>
    <w:p w14:paraId="729FCA48" w14:textId="77777777" w:rsidR="00FF28F8" w:rsidRPr="009D3E2E" w:rsidRDefault="00FF28F8" w:rsidP="00FF28F8">
      <w:pPr>
        <w:pStyle w:val="ListParagraph"/>
        <w:numPr>
          <w:ilvl w:val="0"/>
          <w:numId w:val="46"/>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Durante las actuaciones, intente respetar el límite de tiempo fijado. Los grupos a menudo intentan alargarse al improvisar, por lo que debe ser estricto para respetar los tiempos.</w:t>
      </w:r>
    </w:p>
    <w:p w14:paraId="3F4AF32A" w14:textId="4D7A9AA2" w:rsidR="00FF28F8" w:rsidRPr="009D3E2E" w:rsidRDefault="00FF28F8" w:rsidP="00FF28F8">
      <w:pPr>
        <w:pStyle w:val="ListParagraph"/>
        <w:numPr>
          <w:ilvl w:val="0"/>
          <w:numId w:val="46"/>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t xml:space="preserve">Para motivar a los miembros de </w:t>
      </w:r>
      <w:r w:rsidR="00BE471A">
        <w:rPr>
          <w:rFonts w:ascii="EC Square Sans Pro" w:hAnsi="EC Square Sans Pro"/>
          <w:color w:val="000D42"/>
          <w:lang w:val="es-ES"/>
        </w:rPr>
        <w:t>los consejos consultivos</w:t>
      </w:r>
      <w:bookmarkStart w:id="0" w:name="_GoBack"/>
      <w:bookmarkEnd w:id="0"/>
      <w:r w:rsidRPr="009D3E2E">
        <w:rPr>
          <w:rFonts w:ascii="EC Square Sans Pro" w:hAnsi="EC Square Sans Pro"/>
          <w:color w:val="000D42"/>
          <w:lang w:val="es-ES"/>
        </w:rPr>
        <w:t>, puede incluir una ceremonia de entrega de premios para la mejor actuación, el futuro más ridículo, el futuro más inspirador, la mejor actriz, el mejor actor, el mejor uso del atrezo, etc. Si celebran una ceremonia de entrega de premios, sean creativos para asegurarse de que cada grupo gane algún tipo de premio.</w:t>
      </w:r>
    </w:p>
    <w:p w14:paraId="04621AF8" w14:textId="69C4D5CC" w:rsidR="00FF28F8" w:rsidRPr="009D3E2E" w:rsidRDefault="00FF28F8" w:rsidP="00FF28F8">
      <w:pPr>
        <w:pStyle w:val="ListParagraph"/>
        <w:numPr>
          <w:ilvl w:val="0"/>
          <w:numId w:val="46"/>
        </w:numPr>
        <w:spacing w:before="120" w:after="120" w:line="264" w:lineRule="auto"/>
        <w:rPr>
          <w:rFonts w:ascii="EC Square Sans Pro" w:hAnsi="EC Square Sans Pro"/>
          <w:color w:val="000D42"/>
          <w:lang w:val="es-ES"/>
        </w:rPr>
      </w:pPr>
      <w:r w:rsidRPr="009D3E2E">
        <w:rPr>
          <w:rFonts w:ascii="EC Square Sans Pro" w:hAnsi="EC Square Sans Pro"/>
          <w:color w:val="000D42"/>
          <w:lang w:val="es-ES"/>
        </w:rPr>
        <w:lastRenderedPageBreak/>
        <w:t>Cuando los grupos se estén preparando, anímelos tanto a planificar como a ensayar. Recuerde que el principal objetivo de este ejercicio es que se imaginen y se encarnen a sí mismos en el futuro preferido y que se diviertan mientras se encuentran en él.</w:t>
      </w:r>
    </w:p>
    <w:p w14:paraId="46369099" w14:textId="36046FC1" w:rsidR="00E30314" w:rsidRPr="009D3E2E" w:rsidRDefault="00E30314"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27872" behindDoc="0" locked="0" layoutInCell="1" allowOverlap="1" wp14:anchorId="07F3365B" wp14:editId="3472BD12">
                <wp:simplePos x="0" y="0"/>
                <wp:positionH relativeFrom="margin">
                  <wp:posOffset>10578</wp:posOffset>
                </wp:positionH>
                <wp:positionV relativeFrom="paragraph">
                  <wp:posOffset>106535</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82CD4E1" w14:textId="11082124" w:rsidR="00E30314" w:rsidRPr="006C331E" w:rsidRDefault="00E30314" w:rsidP="00E30314">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Tiempo sugerido para los ejercicios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F3365B" id="Text Box 42" o:spid="_x0000_s1039" type="#_x0000_t202" style="position:absolute;left:0;text-align:left;margin-left:.85pt;margin-top:8.4pt;width:116.3pt;height:18.1pt;z-index:251727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" fillcolor="#ffcd00" stroked="f" strokeweight=".5pt">
                <v:textbox inset=",0,,0">
                  <w:txbxContent>
                    <w:p w14:paraId="782CD4E1" w14:textId="11082124" w:rsidR="00E30314" w:rsidRPr="006C331E" w:rsidRDefault="00E30314" w:rsidP="00E30314">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Tiempo sugerido para los ejercicios</w:t>
                      </w:r>
                    </w:p>
                  </w:txbxContent>
                </v:textbox>
                <w10:wrap type="square" anchorx="margin"/>
              </v:shape>
            </w:pict>
          </mc:Fallback>
        </mc:AlternateContent>
      </w:r>
    </w:p>
    <w:p w14:paraId="4B27163B" w14:textId="5101FB63" w:rsidR="00E30314" w:rsidRPr="009D3E2E" w:rsidRDefault="00E30314" w:rsidP="006C331E">
      <w:pPr>
        <w:spacing w:before="120" w:after="120" w:line="264" w:lineRule="auto"/>
        <w:jc w:val="both"/>
        <w:rPr>
          <w:rFonts w:ascii="EC Square Sans Pro" w:hAnsi="EC Square Sans Pro"/>
          <w:color w:val="000D42"/>
          <w:sz w:val="20"/>
          <w:lang w:val="es-ES"/>
        </w:rPr>
      </w:pPr>
    </w:p>
    <w:tbl>
      <w:tblPr>
        <w:tblW w:w="9010" w:type="dxa"/>
        <w:tblCellMar>
          <w:top w:w="15" w:type="dxa"/>
          <w:left w:w="15" w:type="dxa"/>
          <w:bottom w:w="15" w:type="dxa"/>
          <w:right w:w="15" w:type="dxa"/>
        </w:tblCellMar>
        <w:tblLook w:val="04A0" w:firstRow="1" w:lastRow="0" w:firstColumn="1" w:lastColumn="0" w:noHBand="0" w:noVBand="1"/>
      </w:tblPr>
      <w:tblGrid>
        <w:gridCol w:w="7528"/>
        <w:gridCol w:w="1482"/>
      </w:tblGrid>
      <w:tr w:rsidR="00E30314" w:rsidRPr="0043177D" w14:paraId="58F82545" w14:textId="77777777" w:rsidTr="00BC7736">
        <w:trPr>
          <w:trHeight w:val="552"/>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1DDA40E4" w14:textId="22FE4630" w:rsidR="00E30314" w:rsidRPr="009D3E2E" w:rsidRDefault="00E30314" w:rsidP="00B402BE">
            <w:pPr>
              <w:spacing w:before="120" w:after="120" w:line="264" w:lineRule="auto"/>
              <w:jc w:val="both"/>
              <w:rPr>
                <w:rFonts w:ascii="EC Square Sans Pro" w:hAnsi="EC Square Sans Pro"/>
                <w:color w:val="000D42"/>
                <w:sz w:val="18"/>
                <w:lang w:val="es-ES"/>
              </w:rPr>
            </w:pPr>
            <w:r w:rsidRPr="009D3E2E">
              <w:rPr>
                <w:rFonts w:ascii="EC Square Sans Pro" w:hAnsi="EC Square Sans Pro"/>
                <w:color w:val="000D42"/>
                <w:sz w:val="18"/>
                <w:lang w:val="es-ES"/>
              </w:rPr>
              <w:t>Tenga en cuenta que puede ampliar los tiempos, pero intente siempre que su sesión no dure más de tres horas.</w:t>
            </w:r>
          </w:p>
        </w:tc>
      </w:tr>
      <w:tr w:rsidR="00E30314" w:rsidRPr="00E30314" w14:paraId="10851EAE" w14:textId="77777777" w:rsidTr="00BC7736">
        <w:trPr>
          <w:trHeight w:val="48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1BD2C3B" w14:textId="5EC525DC" w:rsidR="00E30314" w:rsidRPr="009D3E2E" w:rsidRDefault="00E30314" w:rsidP="00FF28F8">
            <w:pPr>
              <w:spacing w:before="120" w:after="120" w:line="264" w:lineRule="auto"/>
              <w:jc w:val="both"/>
              <w:rPr>
                <w:rFonts w:ascii="EC Square Sans Pro" w:hAnsi="EC Square Sans Pro"/>
                <w:color w:val="000D42"/>
                <w:sz w:val="18"/>
                <w:lang w:val="es-ES"/>
              </w:rPr>
            </w:pPr>
            <w:r w:rsidRPr="009D3E2E">
              <w:rPr>
                <w:rFonts w:ascii="EC Square Sans Pro" w:hAnsi="EC Square Sans Pro"/>
                <w:color w:val="000D42"/>
                <w:sz w:val="18"/>
                <w:lang w:val="es-ES"/>
              </w:rPr>
              <w:t>Paso 1: Desarrollo de un escenario futuro preferido</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1568DA8" w14:textId="22A0C815" w:rsidR="00E30314" w:rsidRPr="00E30314" w:rsidRDefault="00FF28F8"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30 minutos</w:t>
            </w:r>
          </w:p>
        </w:tc>
      </w:tr>
      <w:tr w:rsidR="00E30314" w:rsidRPr="00E30314" w14:paraId="72ADF098" w14:textId="77777777" w:rsidTr="00BC7736">
        <w:trPr>
          <w:trHeight w:val="48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66BE922" w14:textId="38D88C68" w:rsidR="00E30314" w:rsidRPr="009D3E2E" w:rsidRDefault="00E30314" w:rsidP="00E30314">
            <w:pPr>
              <w:spacing w:before="120" w:after="120" w:line="264" w:lineRule="auto"/>
              <w:jc w:val="both"/>
              <w:rPr>
                <w:rFonts w:ascii="EC Square Sans Pro" w:hAnsi="EC Square Sans Pro"/>
                <w:color w:val="000D42"/>
                <w:sz w:val="18"/>
                <w:lang w:val="es-ES"/>
              </w:rPr>
            </w:pPr>
            <w:r w:rsidRPr="009D3E2E">
              <w:rPr>
                <w:rFonts w:ascii="EC Square Sans Pro" w:hAnsi="EC Square Sans Pro"/>
                <w:color w:val="000D42"/>
                <w:sz w:val="18"/>
                <w:lang w:val="es-ES"/>
              </w:rPr>
              <w:t>Paso 2: planificación de una representación sobre su futuro preferido</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33C12E7" w14:textId="7C6A198D"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30 minutos</w:t>
            </w:r>
          </w:p>
        </w:tc>
      </w:tr>
      <w:tr w:rsidR="00E30314" w:rsidRPr="00E30314" w14:paraId="0CBE8E7A" w14:textId="77777777" w:rsidTr="00BC7736">
        <w:trPr>
          <w:trHeight w:val="66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C816F4F" w14:textId="1AC43EEB" w:rsidR="00E30314" w:rsidRPr="009D3E2E" w:rsidRDefault="00E30314" w:rsidP="00E30314">
            <w:pPr>
              <w:spacing w:before="120" w:after="120" w:line="264" w:lineRule="auto"/>
              <w:jc w:val="both"/>
              <w:rPr>
                <w:rFonts w:ascii="EC Square Sans Pro" w:hAnsi="EC Square Sans Pro"/>
                <w:color w:val="000D42"/>
                <w:sz w:val="18"/>
                <w:lang w:val="es-ES"/>
              </w:rPr>
            </w:pPr>
            <w:r w:rsidRPr="009D3E2E">
              <w:rPr>
                <w:rFonts w:ascii="EC Square Sans Pro" w:hAnsi="EC Square Sans Pro"/>
                <w:color w:val="000D42"/>
                <w:sz w:val="18"/>
                <w:lang w:val="es-ES"/>
              </w:rPr>
              <w:t>Paso 3: actuar y reflexionar sobre su actuación</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C97F5D4" w14:textId="7149FFBE" w:rsidR="00E30314" w:rsidRPr="00E30314" w:rsidRDefault="00FF28F8"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40 minutos</w:t>
            </w:r>
          </w:p>
        </w:tc>
      </w:tr>
      <w:tr w:rsidR="00E30314" w:rsidRPr="00E30314" w14:paraId="2962BFE3" w14:textId="77777777" w:rsidTr="00BC7736">
        <w:trPr>
          <w:trHeight w:val="49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F19C831" w14:textId="5A45A2CE" w:rsidR="00E30314" w:rsidRPr="009D3E2E" w:rsidRDefault="00FF28F8" w:rsidP="00FF28F8">
            <w:pPr>
              <w:spacing w:before="120" w:after="120" w:line="264" w:lineRule="auto"/>
              <w:jc w:val="both"/>
              <w:rPr>
                <w:rFonts w:ascii="EC Square Sans Pro" w:hAnsi="EC Square Sans Pro"/>
                <w:color w:val="000D42"/>
                <w:sz w:val="18"/>
                <w:lang w:val="es-ES"/>
              </w:rPr>
            </w:pPr>
            <w:r w:rsidRPr="009D3E2E">
              <w:rPr>
                <w:rFonts w:ascii="EC Square Sans Pro" w:hAnsi="EC Square Sans Pro"/>
                <w:color w:val="000D42"/>
                <w:sz w:val="18"/>
                <w:lang w:val="es-ES"/>
              </w:rPr>
              <w:t>Paso 4: ejercicio de visualización creativa</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21C3D7" w14:textId="00119ACA" w:rsidR="00E30314" w:rsidRPr="00E30314" w:rsidRDefault="00FF28F8"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20 minutos</w:t>
            </w:r>
          </w:p>
        </w:tc>
      </w:tr>
    </w:tbl>
    <w:p w14:paraId="29DC6F13" w14:textId="5098B864" w:rsidR="008C38E6" w:rsidRPr="00F460E0" w:rsidRDefault="00BC7736" w:rsidP="00FF28F8">
      <w:pPr>
        <w:spacing w:before="120" w:after="120" w:line="264" w:lineRule="auto"/>
        <w:jc w:val="both"/>
        <w:rPr>
          <w:rFonts w:ascii="EC Square Sans Pro" w:hAnsi="EC Square Sans Pro"/>
          <w:b/>
          <w:color w:val="000D42"/>
          <w:sz w:val="18"/>
        </w:rPr>
      </w:pPr>
      <w:r>
        <w:rPr>
          <w:noProof/>
          <w:sz w:val="18"/>
          <w:lang w:val="en-US" w:eastAsia="en-US"/>
        </w:rPr>
        <mc:AlternateContent>
          <mc:Choice Requires="wps">
            <w:drawing>
              <wp:anchor distT="0" distB="0" distL="114300" distR="114300" simplePos="0" relativeHeight="251734016" behindDoc="0" locked="0" layoutInCell="1" allowOverlap="1" wp14:anchorId="315F0B64" wp14:editId="728BD316">
                <wp:simplePos x="0" y="0"/>
                <wp:positionH relativeFrom="margin">
                  <wp:align>left</wp:align>
                </wp:positionH>
                <wp:positionV relativeFrom="paragraph">
                  <wp:posOffset>260350</wp:posOffset>
                </wp:positionV>
                <wp:extent cx="1477010" cy="229870"/>
                <wp:effectExtent l="0" t="0" r="8255" b="0"/>
                <wp:wrapSquare wrapText="bothSides"/>
                <wp:docPr id="4" name="Text Box 4"/>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835982A" w14:textId="492C42D0" w:rsidR="00BC7736" w:rsidRPr="006C331E" w:rsidRDefault="00BC7736" w:rsidP="00BC7736">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Estudios de casos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5F0B64" id="Text Box 4" o:spid="_x0000_s1040" type="#_x0000_t202" style="position:absolute;left:0;text-align:left;margin-left:0;margin-top:20.5pt;width:116.3pt;height:18.1pt;z-index:25173401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" fillcolor="#ffcd00" stroked="f" strokeweight=".5pt">
                <v:textbox inset=",0,,0">
                  <w:txbxContent>
                    <w:p w14:paraId="2835982A" w14:textId="492C42D0" w:rsidR="00BC7736" w:rsidRPr="006C331E" w:rsidRDefault="00BC7736" w:rsidP="00BC7736">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Estudios de casos</w:t>
                      </w:r>
                    </w:p>
                  </w:txbxContent>
                </v:textbox>
                <w10:wrap type="square" anchorx="margin"/>
              </v:shape>
            </w:pict>
          </mc:Fallback>
        </mc:AlternateContent>
      </w:r>
    </w:p>
    <w:p w14:paraId="101E954A" w14:textId="77777777" w:rsidR="006C331E" w:rsidRDefault="006C331E" w:rsidP="004528B7">
      <w:pPr>
        <w:rPr>
          <w:rFonts w:ascii="EC Square Sans Pro" w:hAnsi="EC Square Sans Pro"/>
          <w:color w:val="000D42"/>
          <w:sz w:val="18"/>
        </w:rPr>
        <w:sectPr w:rsidR="006C331E" w:rsidSect="002214FE">
          <w:headerReference w:type="default" r:id="rId16"/>
          <w:footerReference w:type="default" r:id="rId17"/>
          <w:headerReference w:type="first" r:id="rId18"/>
          <w:footerReference w:type="first" r:id="rId19"/>
          <w:pgSz w:w="11906" w:h="16838" w:code="9"/>
          <w:pgMar w:top="1440" w:right="1440" w:bottom="1440" w:left="1440" w:header="708" w:footer="680" w:gutter="0"/>
          <w:cols w:space="708"/>
          <w:titlePg/>
          <w:docGrid w:linePitch="360"/>
        </w:sectPr>
      </w:pPr>
    </w:p>
    <w:p w14:paraId="627F916D" w14:textId="6D443AF3" w:rsidR="006C331E" w:rsidRDefault="00BC7736" w:rsidP="00A501B6">
      <w:pPr>
        <w:rPr>
          <w:rFonts w:ascii="Wingdings" w:eastAsia="Wingdings" w:hAnsi="Wingdings" w:cs="Wingdings"/>
          <w:color w:val="000D42"/>
          <w:sz w:val="32"/>
        </w:rPr>
        <w:sectPr w:rsidR="006C331E" w:rsidSect="006C331E">
          <w:type w:val="continuous"/>
          <w:pgSz w:w="11906" w:h="16838" w:code="9"/>
          <w:pgMar w:top="1440" w:right="1440" w:bottom="1440" w:left="1440" w:header="709" w:footer="709" w:gutter="0"/>
          <w:cols w:space="708"/>
          <w:docGrid w:linePitch="360"/>
        </w:sectPr>
      </w:pPr>
      <w:r>
        <w:rPr>
          <w:noProof/>
          <w:lang w:val="en-US" w:eastAsia="en-US"/>
        </w:rPr>
        <mc:AlternateContent>
          <mc:Choice Requires="wps">
            <w:drawing>
              <wp:anchor distT="0" distB="0" distL="114300" distR="114300" simplePos="0" relativeHeight="251736064" behindDoc="0" locked="0" layoutInCell="1" allowOverlap="1" wp14:anchorId="32CD7EFF" wp14:editId="31F36EC3">
                <wp:simplePos x="0" y="0"/>
                <wp:positionH relativeFrom="margin">
                  <wp:align>right</wp:align>
                </wp:positionH>
                <wp:positionV relativeFrom="paragraph">
                  <wp:posOffset>316230</wp:posOffset>
                </wp:positionV>
                <wp:extent cx="5717540" cy="3810000"/>
                <wp:effectExtent l="0" t="0" r="16510" b="19050"/>
                <wp:wrapSquare wrapText="bothSides"/>
                <wp:docPr id="7" name="Text Box 7"/>
                <wp:cNvGraphicFramePr/>
                <a:graphic xmlns:a="http://schemas.openxmlformats.org/drawingml/2006/main">
                  <a:graphicData uri="http://schemas.microsoft.com/office/word/2010/wordprocessingShape">
                    <wps:wsp>
                      <wps:cNvSpPr txBox="1"/>
                      <wps:spPr>
                        <a:xfrm>
                          <a:off x="0" y="0"/>
                          <a:ext cx="5717540" cy="3810000"/>
                        </a:xfrm>
                        <a:prstGeom prst="rect">
                          <a:avLst/>
                        </a:prstGeom>
                        <a:solidFill>
                          <a:srgbClr val="000D42"/>
                        </a:solidFill>
                        <a:ln w="6350">
                          <a:solidFill>
                            <a:prstClr val="black"/>
                          </a:solidFill>
                        </a:ln>
                      </wps:spPr>
                      <wps:txbx>
                        <w:txbxContent>
                          <w:p w14:paraId="0136FA3C"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352A878B"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D03E50A" w14:textId="60C14101" w:rsidR="00BC7736" w:rsidRPr="009D3E2E" w:rsidRDefault="00BC7736" w:rsidP="00BC7736">
                            <w:pPr>
                              <w:tabs>
                                <w:tab w:val="left" w:pos="4536"/>
                              </w:tabs>
                              <w:spacing w:before="60" w:after="60" w:line="252" w:lineRule="auto"/>
                              <w:ind w:right="209"/>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Mauricio/Seychelles</w:t>
                            </w:r>
                          </w:p>
                          <w:p w14:paraId="3AB83199" w14:textId="175DA92E" w:rsidR="00BC7736" w:rsidRPr="009D3E2E" w:rsidRDefault="00BC7736" w:rsidP="00BC7736">
                            <w:pPr>
                              <w:tabs>
                                <w:tab w:val="left" w:pos="4536"/>
                              </w:tabs>
                              <w:spacing w:before="60" w:after="60" w:line="252" w:lineRule="auto"/>
                              <w:ind w:right="209"/>
                              <w:rPr>
                                <w:rFonts w:ascii="EC Square Sans Pro" w:hAnsi="EC Square Sans Pro"/>
                                <w:b/>
                                <w:color w:val="FFFFFF" w:themeColor="background1"/>
                                <w:sz w:val="18"/>
                                <w:lang w:val="es-ES"/>
                              </w:rPr>
                            </w:pPr>
                          </w:p>
                          <w:p w14:paraId="66EABA2B" w14:textId="62633BE4" w:rsidR="00D425BB" w:rsidRPr="009D3E2E" w:rsidRDefault="00D425BB" w:rsidP="00D425BB">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Dos embajadores de la juventud del Consejo Consultivo de la Juventud de la Delegación de la UE en Mauricio y Seychelles tomaron la iniciativa de organizar un taller en línea sobre visión de futuro para sus compañeros. El taller contó con un total de diez participantes, que se dividieron en dos grupos. Los embajadores de la juventud organizaron ellos mismos todo el acto, siguiendo el conjunto de instrucciones y guiones de este documento.</w:t>
                            </w:r>
                          </w:p>
                          <w:p w14:paraId="55F4F596" w14:textId="77777777" w:rsidR="00D425BB" w:rsidRPr="009D3E2E" w:rsidRDefault="00D425BB" w:rsidP="00D425BB">
                            <w:pPr>
                              <w:tabs>
                                <w:tab w:val="left" w:pos="4536"/>
                              </w:tabs>
                              <w:spacing w:before="60" w:after="60" w:line="252" w:lineRule="auto"/>
                              <w:ind w:right="209"/>
                              <w:rPr>
                                <w:rFonts w:ascii="EC Square Sans Pro" w:hAnsi="EC Square Sans Pro"/>
                                <w:color w:val="FFFFFF" w:themeColor="background1"/>
                                <w:sz w:val="18"/>
                                <w:lang w:val="es-ES"/>
                              </w:rPr>
                            </w:pPr>
                          </w:p>
                          <w:p w14:paraId="2A0B28A8" w14:textId="36B306DC" w:rsidR="00BC7736" w:rsidRPr="009D3E2E" w:rsidRDefault="00D425BB" w:rsidP="00BC7736">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Los participantes decidieron imaginar su futuro preferido para la participación de las personas jóvenes a escala de la comunidad de base y en las interacciones con diversas autoridades, incluida la Delegación de la UE y los ministerios gubernamentales. Los participantes tomaron parte en debates interactivos, representaciones y actividades creativas.</w:t>
                            </w:r>
                          </w:p>
                          <w:p w14:paraId="0D1AE8B0" w14:textId="77777777" w:rsidR="00D425BB" w:rsidRPr="009D3E2E" w:rsidRDefault="00D425BB" w:rsidP="00BC7736">
                            <w:pPr>
                              <w:tabs>
                                <w:tab w:val="left" w:pos="4536"/>
                              </w:tabs>
                              <w:spacing w:before="60" w:after="60" w:line="252" w:lineRule="auto"/>
                              <w:ind w:right="209"/>
                              <w:rPr>
                                <w:rFonts w:ascii="EC Square Sans Pro" w:hAnsi="EC Square Sans Pro"/>
                                <w:color w:val="FFFFFF" w:themeColor="background1"/>
                                <w:sz w:val="18"/>
                                <w:lang w:val="es-ES"/>
                              </w:rPr>
                            </w:pPr>
                          </w:p>
                          <w:p w14:paraId="34FA0A0C" w14:textId="03529FC3" w:rsidR="00BC7736" w:rsidRPr="009D3E2E" w:rsidRDefault="00BC7736" w:rsidP="00BC7736">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«Me encantó la experiencia de organizar el taller.</w:t>
                            </w:r>
                            <w:r w:rsidRPr="009D3E2E">
                              <w:rPr>
                                <w:rFonts w:ascii="EC Square Sans Pro" w:hAnsi="EC Square Sans Pro"/>
                                <w:i/>
                                <w:color w:val="FFFFFF" w:themeColor="background1"/>
                                <w:sz w:val="18"/>
                                <w:lang w:val="es-ES"/>
                              </w:rPr>
                              <w:t xml:space="preserve"> </w:t>
                            </w:r>
                            <w:r w:rsidRPr="009D3E2E">
                              <w:rPr>
                                <w:rFonts w:ascii="EC Square Sans Pro" w:hAnsi="EC Square Sans Pro"/>
                                <w:color w:val="FFFFFF" w:themeColor="background1"/>
                                <w:sz w:val="18"/>
                                <w:lang w:val="es-ES"/>
                              </w:rPr>
                              <w:t>Creo que daría mejores resultados si se hiciera en persona y también puede funcionar como una excelente herramienta de cohesión del equipo, especialmente para los nuevos equipos que están empezando y también para aquellos que llevan a cabo revisiones/evaluaciones mensuales o trimestrales», embajador de la juventud de Mauricio (mediador).</w:t>
                            </w:r>
                          </w:p>
                          <w:p w14:paraId="5223735C" w14:textId="7C6E3017" w:rsidR="00BC7736" w:rsidRPr="009D3E2E" w:rsidRDefault="00BC7736" w:rsidP="00BC7736">
                            <w:pPr>
                              <w:tabs>
                                <w:tab w:val="left" w:pos="4536"/>
                              </w:tabs>
                              <w:spacing w:before="60" w:after="60" w:line="252" w:lineRule="auto"/>
                              <w:ind w:right="209"/>
                              <w:rPr>
                                <w:rFonts w:ascii="EC Square Sans Pro" w:hAnsi="EC Square Sans Pro"/>
                                <w:color w:val="FFFFFF" w:themeColor="background1"/>
                                <w:sz w:val="18"/>
                                <w:lang w:val="es-ES"/>
                              </w:rPr>
                            </w:pPr>
                          </w:p>
                          <w:p w14:paraId="44F2FD44" w14:textId="6981DED0" w:rsidR="00BC7736" w:rsidRPr="009D3E2E" w:rsidRDefault="00BC7736" w:rsidP="00BC7736">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«Ponerse en el lugar de otra persona, o estar en una posición específica, en nuestr</w:t>
                            </w:r>
                            <w:r w:rsidR="009D3E2E">
                              <w:rPr>
                                <w:rFonts w:ascii="EC Square Sans Pro" w:hAnsi="EC Square Sans Pro"/>
                                <w:color w:val="FFFFFF" w:themeColor="background1"/>
                                <w:sz w:val="18"/>
                                <w:lang w:val="es-ES"/>
                              </w:rPr>
                              <w:t>a</w:t>
                            </w:r>
                            <w:r w:rsidRPr="009D3E2E">
                              <w:rPr>
                                <w:rFonts w:ascii="EC Square Sans Pro" w:hAnsi="EC Square Sans Pro"/>
                                <w:color w:val="FFFFFF" w:themeColor="background1"/>
                                <w:sz w:val="18"/>
                                <w:lang w:val="es-ES"/>
                              </w:rPr>
                              <w:t xml:space="preserve"> imaginación, nos ayudó a pensar más allá de lo convencional.</w:t>
                            </w:r>
                            <w:r w:rsidRPr="009D3E2E">
                              <w:rPr>
                                <w:rFonts w:ascii="EC Square Sans Pro" w:hAnsi="EC Square Sans Pro"/>
                                <w:i/>
                                <w:color w:val="FFFFFF" w:themeColor="background1"/>
                                <w:sz w:val="18"/>
                                <w:lang w:val="es-ES"/>
                              </w:rPr>
                              <w:t xml:space="preserve"> </w:t>
                            </w:r>
                            <w:r w:rsidRPr="009D3E2E">
                              <w:rPr>
                                <w:rFonts w:ascii="EC Square Sans Pro" w:hAnsi="EC Square Sans Pro"/>
                                <w:color w:val="FFFFFF" w:themeColor="background1"/>
                                <w:sz w:val="18"/>
                                <w:lang w:val="es-ES"/>
                              </w:rPr>
                              <w:t>Por ejemplo, si fuera ministro, esta es la manera en que haría las cosas, mientras que si fuera una niña, estaría al otro lado y así es como percibiría las cosas.</w:t>
                            </w:r>
                            <w:r w:rsidRPr="009D3E2E">
                              <w:rPr>
                                <w:rFonts w:ascii="EC Square Sans Pro" w:hAnsi="EC Square Sans Pro"/>
                                <w:i/>
                                <w:color w:val="FFFFFF" w:themeColor="background1"/>
                                <w:sz w:val="18"/>
                                <w:lang w:val="es-ES"/>
                              </w:rPr>
                              <w:t xml:space="preserve"> </w:t>
                            </w:r>
                            <w:r w:rsidRPr="009D3E2E">
                              <w:rPr>
                                <w:rFonts w:ascii="EC Square Sans Pro" w:hAnsi="EC Square Sans Pro"/>
                                <w:color w:val="FFFFFF" w:themeColor="background1"/>
                                <w:sz w:val="18"/>
                                <w:lang w:val="es-ES"/>
                              </w:rPr>
                              <w:t xml:space="preserve">Fue un ejercicio excelente, ya que, a veces, como miembros del Consejo Consultivo de la Juventud, tendemos a ver las cosas desde un solo ángulo, pero al pensar en los problemas de otra persona, suelen abrirse nuevas perspectivas y cosas nuevas», </w:t>
                            </w:r>
                            <w:r w:rsidRPr="009D3E2E">
                              <w:rPr>
                                <w:lang w:val="es-ES"/>
                              </w:rPr>
                              <w:t xml:space="preserve"> </w:t>
                            </w:r>
                            <w:r w:rsidRPr="009D3E2E">
                              <w:rPr>
                                <w:lang w:val="es-ES"/>
                              </w:rPr>
                              <w:br/>
                            </w:r>
                            <w:r w:rsidRPr="009D3E2E">
                              <w:rPr>
                                <w:rFonts w:ascii="EC Square Sans Pro" w:hAnsi="EC Square Sans Pro"/>
                                <w:color w:val="FFFFFF" w:themeColor="background1"/>
                                <w:sz w:val="18"/>
                                <w:lang w:val="es-ES"/>
                              </w:rPr>
                              <w:t>embajador de la juventud de Mauricio</w:t>
                            </w:r>
                            <w:r w:rsidR="00E540C1">
                              <w:rPr>
                                <w:rFonts w:ascii="EC Square Sans Pro" w:hAnsi="EC Square Sans Pro"/>
                                <w:color w:val="FFFFFF" w:themeColor="background1"/>
                                <w:sz w:val="18"/>
                                <w:lang w:val="es-ES"/>
                              </w:rPr>
                              <w:t xml:space="preserve"> </w:t>
                            </w:r>
                            <w:r w:rsidRPr="009D3E2E">
                              <w:rPr>
                                <w:rFonts w:ascii="EC Square Sans Pro" w:hAnsi="EC Square Sans Pro"/>
                                <w:color w:val="FFFFFF" w:themeColor="background1"/>
                                <w:sz w:val="18"/>
                                <w:lang w:val="es-ES"/>
                              </w:rPr>
                              <w:t>(participante).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CD7EFF" id="Text Box 7" o:spid="_x0000_s1041" type="#_x0000_t202" style="position:absolute;margin-left:399pt;margin-top:24.9pt;width:450.2pt;height:300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" fillcolor="#000d42" strokeweight=".5pt">
                <v:textbox>
                  <w:txbxContent>
                    <w:p w14:paraId="0136FA3C"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352A878B"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D03E50A" w14:textId="60C14101" w:rsidR="00BC7736" w:rsidRPr="009D3E2E" w:rsidRDefault="00BC7736" w:rsidP="00BC7736">
                      <w:pPr>
                        <w:tabs>
                          <w:tab w:val="left" w:pos="4536"/>
                        </w:tabs>
                        <w:spacing w:before="60" w:after="60" w:line="252" w:lineRule="auto"/>
                        <w:ind w:right="209"/>
                        <w:rPr>
                          <w:rFonts w:ascii="EC Square Sans Pro" w:hAnsi="EC Square Sans Pro"/>
                          <w:b/>
                          <w:color w:val="FFFFFF" w:themeColor="background1"/>
                          <w:sz w:val="18"/>
                          <w:lang w:val="es-ES"/>
                        </w:rPr>
                      </w:pPr>
                      <w:r w:rsidRPr="009D3E2E">
                        <w:rPr>
                          <w:rFonts w:ascii="EC Square Sans Pro" w:hAnsi="EC Square Sans Pro"/>
                          <w:b/>
                          <w:color w:val="FFFFFF" w:themeColor="background1"/>
                          <w:sz w:val="18"/>
                          <w:lang w:val="es-ES"/>
                        </w:rPr>
                        <w:t>Mauricio/Seychelles</w:t>
                      </w:r>
                    </w:p>
                    <w:p w14:paraId="3AB83199" w14:textId="175DA92E" w:rsidR="00BC7736" w:rsidRPr="009D3E2E" w:rsidRDefault="00BC7736" w:rsidP="00BC7736">
                      <w:pPr>
                        <w:tabs>
                          <w:tab w:val="left" w:pos="4536"/>
                        </w:tabs>
                        <w:spacing w:before="60" w:after="60" w:line="252" w:lineRule="auto"/>
                        <w:ind w:right="209"/>
                        <w:rPr>
                          <w:rFonts w:ascii="EC Square Sans Pro" w:hAnsi="EC Square Sans Pro"/>
                          <w:b/>
                          <w:color w:val="FFFFFF" w:themeColor="background1"/>
                          <w:sz w:val="18"/>
                          <w:lang w:val="es-ES"/>
                        </w:rPr>
                      </w:pPr>
                    </w:p>
                    <w:p w14:paraId="66EABA2B" w14:textId="62633BE4" w:rsidR="00D425BB" w:rsidRPr="009D3E2E" w:rsidRDefault="00D425BB" w:rsidP="00D425BB">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Dos embajadores de la juventud del Consejo Consultivo de la Juventud de la Delegación de la UE en Mauricio y Seychelles tomaron la iniciativa de organizar un taller en línea sobre visión de futuro para sus compañeros. El taller contó con un total de diez participantes, que se dividieron en dos grupos. Los embajadores de la juventud organizaron ellos mismos todo el acto, siguiendo el conjunto de instrucciones y guiones de este documento.</w:t>
                      </w:r>
                    </w:p>
                    <w:p w14:paraId="55F4F596" w14:textId="77777777" w:rsidR="00D425BB" w:rsidRPr="009D3E2E" w:rsidRDefault="00D425BB" w:rsidP="00D425BB">
                      <w:pPr>
                        <w:tabs>
                          <w:tab w:val="left" w:pos="4536"/>
                        </w:tabs>
                        <w:spacing w:before="60" w:after="60" w:line="252" w:lineRule="auto"/>
                        <w:ind w:right="209"/>
                        <w:rPr>
                          <w:rFonts w:ascii="EC Square Sans Pro" w:hAnsi="EC Square Sans Pro"/>
                          <w:color w:val="FFFFFF" w:themeColor="background1"/>
                          <w:sz w:val="18"/>
                          <w:lang w:val="es-ES"/>
                        </w:rPr>
                      </w:pPr>
                    </w:p>
                    <w:p w14:paraId="2A0B28A8" w14:textId="36B306DC" w:rsidR="00BC7736" w:rsidRPr="009D3E2E" w:rsidRDefault="00D425BB" w:rsidP="00BC7736">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Los participantes decidieron imaginar su futuro preferido para la participación de las personas jóvenes a escala de la comunidad de base y en las interacciones con diversas autoridades, incluida la Delegación de la UE y los ministerios gubernamentales. Los participantes tomaron parte en debates interactivos, representaciones y actividades creativas.</w:t>
                      </w:r>
                    </w:p>
                    <w:p w14:paraId="0D1AE8B0" w14:textId="77777777" w:rsidR="00D425BB" w:rsidRPr="009D3E2E" w:rsidRDefault="00D425BB" w:rsidP="00BC7736">
                      <w:pPr>
                        <w:tabs>
                          <w:tab w:val="left" w:pos="4536"/>
                        </w:tabs>
                        <w:spacing w:before="60" w:after="60" w:line="252" w:lineRule="auto"/>
                        <w:ind w:right="209"/>
                        <w:rPr>
                          <w:rFonts w:ascii="EC Square Sans Pro" w:hAnsi="EC Square Sans Pro"/>
                          <w:color w:val="FFFFFF" w:themeColor="background1"/>
                          <w:sz w:val="18"/>
                          <w:lang w:val="es-ES"/>
                        </w:rPr>
                      </w:pPr>
                    </w:p>
                    <w:p w14:paraId="34FA0A0C" w14:textId="03529FC3" w:rsidR="00BC7736" w:rsidRPr="009D3E2E" w:rsidRDefault="00BC7736" w:rsidP="00BC7736">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«Me encantó la experiencia de organizar el taller.</w:t>
                      </w:r>
                      <w:r w:rsidRPr="009D3E2E">
                        <w:rPr>
                          <w:rFonts w:ascii="EC Square Sans Pro" w:hAnsi="EC Square Sans Pro"/>
                          <w:i/>
                          <w:color w:val="FFFFFF" w:themeColor="background1"/>
                          <w:sz w:val="18"/>
                          <w:lang w:val="es-ES"/>
                        </w:rPr>
                        <w:t xml:space="preserve"> </w:t>
                      </w:r>
                      <w:r w:rsidRPr="009D3E2E">
                        <w:rPr>
                          <w:rFonts w:ascii="EC Square Sans Pro" w:hAnsi="EC Square Sans Pro"/>
                          <w:color w:val="FFFFFF" w:themeColor="background1"/>
                          <w:sz w:val="18"/>
                          <w:lang w:val="es-ES"/>
                        </w:rPr>
                        <w:t>Creo que daría mejores resultados si se hiciera en persona y también puede funcionar como una excelente herramienta de cohesión del equipo, especialmente para los nuevos equipos que están empezando y también para aquellos que llevan a cabo revisiones/evaluaciones mensuales o trimestrales», embajador de la juventud de Mauricio (mediador).</w:t>
                      </w:r>
                    </w:p>
                    <w:p w14:paraId="5223735C" w14:textId="7C6E3017" w:rsidR="00BC7736" w:rsidRPr="009D3E2E" w:rsidRDefault="00BC7736" w:rsidP="00BC7736">
                      <w:pPr>
                        <w:tabs>
                          <w:tab w:val="left" w:pos="4536"/>
                        </w:tabs>
                        <w:spacing w:before="60" w:after="60" w:line="252" w:lineRule="auto"/>
                        <w:ind w:right="209"/>
                        <w:rPr>
                          <w:rFonts w:ascii="EC Square Sans Pro" w:hAnsi="EC Square Sans Pro"/>
                          <w:color w:val="FFFFFF" w:themeColor="background1"/>
                          <w:sz w:val="18"/>
                          <w:lang w:val="es-ES"/>
                        </w:rPr>
                      </w:pPr>
                    </w:p>
                    <w:p w14:paraId="44F2FD44" w14:textId="6981DED0" w:rsidR="00BC7736" w:rsidRPr="009D3E2E" w:rsidRDefault="00BC7736" w:rsidP="00BC7736">
                      <w:pPr>
                        <w:tabs>
                          <w:tab w:val="left" w:pos="4536"/>
                        </w:tabs>
                        <w:spacing w:before="60" w:after="60" w:line="252" w:lineRule="auto"/>
                        <w:ind w:right="209"/>
                        <w:rPr>
                          <w:rFonts w:ascii="EC Square Sans Pro" w:hAnsi="EC Square Sans Pro"/>
                          <w:color w:val="FFFFFF" w:themeColor="background1"/>
                          <w:sz w:val="18"/>
                          <w:lang w:val="es-ES"/>
                        </w:rPr>
                      </w:pPr>
                      <w:r w:rsidRPr="009D3E2E">
                        <w:rPr>
                          <w:rFonts w:ascii="EC Square Sans Pro" w:hAnsi="EC Square Sans Pro"/>
                          <w:color w:val="FFFFFF" w:themeColor="background1"/>
                          <w:sz w:val="18"/>
                          <w:lang w:val="es-ES"/>
                        </w:rPr>
                        <w:t>«Ponerse en el lugar de otra persona, o estar en una posición específica, en nuestr</w:t>
                      </w:r>
                      <w:r w:rsidR="009D3E2E">
                        <w:rPr>
                          <w:rFonts w:ascii="EC Square Sans Pro" w:hAnsi="EC Square Sans Pro"/>
                          <w:color w:val="FFFFFF" w:themeColor="background1"/>
                          <w:sz w:val="18"/>
                          <w:lang w:val="es-ES"/>
                        </w:rPr>
                        <w:t>a</w:t>
                      </w:r>
                      <w:r w:rsidRPr="009D3E2E">
                        <w:rPr>
                          <w:rFonts w:ascii="EC Square Sans Pro" w:hAnsi="EC Square Sans Pro"/>
                          <w:color w:val="FFFFFF" w:themeColor="background1"/>
                          <w:sz w:val="18"/>
                          <w:lang w:val="es-ES"/>
                        </w:rPr>
                        <w:t xml:space="preserve"> imaginación, nos ayudó a pensar más allá de lo convencional.</w:t>
                      </w:r>
                      <w:r w:rsidRPr="009D3E2E">
                        <w:rPr>
                          <w:rFonts w:ascii="EC Square Sans Pro" w:hAnsi="EC Square Sans Pro"/>
                          <w:i/>
                          <w:color w:val="FFFFFF" w:themeColor="background1"/>
                          <w:sz w:val="18"/>
                          <w:lang w:val="es-ES"/>
                        </w:rPr>
                        <w:t xml:space="preserve"> </w:t>
                      </w:r>
                      <w:r w:rsidRPr="009D3E2E">
                        <w:rPr>
                          <w:rFonts w:ascii="EC Square Sans Pro" w:hAnsi="EC Square Sans Pro"/>
                          <w:color w:val="FFFFFF" w:themeColor="background1"/>
                          <w:sz w:val="18"/>
                          <w:lang w:val="es-ES"/>
                        </w:rPr>
                        <w:t>Por ejemplo, si fuera ministro, esta es la manera en que haría las cosas, mientras que si fuera una niña, estaría al otro lado y así es como percibiría las cosas.</w:t>
                      </w:r>
                      <w:r w:rsidRPr="009D3E2E">
                        <w:rPr>
                          <w:rFonts w:ascii="EC Square Sans Pro" w:hAnsi="EC Square Sans Pro"/>
                          <w:i/>
                          <w:color w:val="FFFFFF" w:themeColor="background1"/>
                          <w:sz w:val="18"/>
                          <w:lang w:val="es-ES"/>
                        </w:rPr>
                        <w:t xml:space="preserve"> </w:t>
                      </w:r>
                      <w:r w:rsidRPr="009D3E2E">
                        <w:rPr>
                          <w:rFonts w:ascii="EC Square Sans Pro" w:hAnsi="EC Square Sans Pro"/>
                          <w:color w:val="FFFFFF" w:themeColor="background1"/>
                          <w:sz w:val="18"/>
                          <w:lang w:val="es-ES"/>
                        </w:rPr>
                        <w:t xml:space="preserve">Fue un ejercicio excelente, ya que, a veces, como miembros del Consejo Consultivo de la Juventud, tendemos a ver las cosas desde un solo ángulo, pero al pensar en los problemas de otra persona, suelen abrirse nuevas perspectivas y cosas nuevas», </w:t>
                      </w:r>
                      <w:r w:rsidRPr="009D3E2E">
                        <w:rPr>
                          <w:lang w:val="es-ES"/>
                        </w:rPr>
                        <w:t xml:space="preserve"> </w:t>
                      </w:r>
                      <w:r w:rsidRPr="009D3E2E">
                        <w:rPr>
                          <w:lang w:val="es-ES"/>
                        </w:rPr>
                        <w:br/>
                      </w:r>
                      <w:r w:rsidRPr="009D3E2E">
                        <w:rPr>
                          <w:rFonts w:ascii="EC Square Sans Pro" w:hAnsi="EC Square Sans Pro"/>
                          <w:color w:val="FFFFFF" w:themeColor="background1"/>
                          <w:sz w:val="18"/>
                          <w:lang w:val="es-ES"/>
                        </w:rPr>
                        <w:t>embajador de la juventud de Mauricio</w:t>
                      </w:r>
                      <w:r w:rsidR="00E540C1">
                        <w:rPr>
                          <w:rFonts w:ascii="EC Square Sans Pro" w:hAnsi="EC Square Sans Pro"/>
                          <w:color w:val="FFFFFF" w:themeColor="background1"/>
                          <w:sz w:val="18"/>
                          <w:lang w:val="es-ES"/>
                        </w:rPr>
                        <w:t xml:space="preserve"> </w:t>
                      </w:r>
                      <w:r w:rsidRPr="009D3E2E">
                        <w:rPr>
                          <w:rFonts w:ascii="EC Square Sans Pro" w:hAnsi="EC Square Sans Pro"/>
                          <w:color w:val="FFFFFF" w:themeColor="background1"/>
                          <w:sz w:val="18"/>
                          <w:lang w:val="es-ES"/>
                        </w:rPr>
                        <w:t>(participante).</w:t>
                      </w:r>
                    </w:p>
                  </w:txbxContent>
                </v:textbox>
                <w10:wrap type="square" anchorx="margin"/>
              </v:shape>
            </w:pict>
          </mc:Fallback>
        </mc:AlternateContent>
      </w:r>
    </w:p>
    <w:p w14:paraId="3E868556" w14:textId="4184F256" w:rsidR="002E3945" w:rsidRDefault="002E3945" w:rsidP="00A501B6">
      <w:pPr>
        <w:rPr>
          <w:rFonts w:ascii="Wingdings" w:eastAsia="Wingdings" w:hAnsi="Wingdings" w:cs="Wingdings"/>
          <w:color w:val="000D42"/>
          <w:sz w:val="32"/>
        </w:rPr>
      </w:pPr>
    </w:p>
    <w:p w14:paraId="0CDBF22B" w14:textId="73931973" w:rsidR="004B66BE" w:rsidRPr="00F460E0" w:rsidRDefault="004B66BE" w:rsidP="00EA0132">
      <w:pPr>
        <w:spacing w:before="60" w:after="60" w:line="252" w:lineRule="auto"/>
        <w:rPr>
          <w:rFonts w:ascii="EC Square Sans Pro" w:eastAsia="Yu Gothic" w:hAnsi="EC Square Sans Pro" w:cstheme="majorBidi"/>
          <w:color w:val="002060"/>
          <w:sz w:val="18"/>
        </w:rPr>
      </w:pPr>
    </w:p>
    <w:sectPr w:rsidR="004B66BE" w:rsidRPr="00F460E0"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46004" w14:textId="77777777" w:rsidR="0059529F" w:rsidRDefault="0059529F" w:rsidP="00F55382">
      <w:pPr>
        <w:spacing w:after="0" w:line="240" w:lineRule="auto"/>
      </w:pPr>
      <w:r>
        <w:separator/>
      </w:r>
    </w:p>
  </w:endnote>
  <w:endnote w:type="continuationSeparator" w:id="0">
    <w:p w14:paraId="09CF562F" w14:textId="77777777" w:rsidR="0059529F" w:rsidRDefault="0059529F" w:rsidP="00F5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panose1 w:val="020B0506040000020004"/>
    <w:charset w:val="00"/>
    <w:family w:val="swiss"/>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sdtContent>
      <w:p w14:paraId="7BFC2BCB" w14:textId="3820585A" w:rsidR="004528B7" w:rsidRDefault="004528B7">
        <w:pPr>
          <w:pStyle w:val="Footer"/>
          <w:jc w:val="center"/>
        </w:pPr>
        <w:r>
          <w:fldChar w:fldCharType="begin"/>
        </w:r>
        <w:r>
          <w:instrText xml:space="preserve"> PAGE   \* MERGEFORMAT </w:instrText>
        </w:r>
        <w:r>
          <w:fldChar w:fldCharType="separate"/>
        </w:r>
        <w:r w:rsidR="00BE471A">
          <w:rPr>
            <w:noProof/>
          </w:rPr>
          <w:t>5</w:t>
        </w:r>
        <w:r>
          <w:fldChar w:fldCharType="end"/>
        </w:r>
      </w:p>
    </w:sdtContent>
  </w:sdt>
  <w:p w14:paraId="2F18DF5B" w14:textId="77777777" w:rsidR="008B0B47" w:rsidRDefault="008B0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sdtContent>
      <w:p w14:paraId="5B25E900" w14:textId="146EA1FD" w:rsidR="00A02158" w:rsidRDefault="00A02158">
        <w:pPr>
          <w:pStyle w:val="Footer"/>
          <w:jc w:val="center"/>
        </w:pPr>
        <w:r>
          <w:fldChar w:fldCharType="begin"/>
        </w:r>
        <w:r>
          <w:instrText xml:space="preserve"> PAGE   \* MERGEFORMAT </w:instrText>
        </w:r>
        <w:r>
          <w:fldChar w:fldCharType="separate"/>
        </w:r>
        <w:r w:rsidR="00BE471A">
          <w:rPr>
            <w:noProof/>
          </w:rPr>
          <w:t>1</w:t>
        </w:r>
        <w:r>
          <w:fldChar w:fldCharType="end"/>
        </w:r>
      </w:p>
    </w:sdtContent>
  </w:sdt>
  <w:p w14:paraId="16DCB4B5" w14:textId="330E89C8" w:rsidR="008B0B47" w:rsidRDefault="00A02158">
    <w:pPr>
      <w:pStyle w:val="Footer"/>
    </w:pPr>
    <w:r>
      <w:rPr>
        <w:b/>
        <w:noProof/>
        <w:sz w:val="18"/>
        <w:lang w:val="en-US" w:eastAsia="en-US"/>
      </w:rPr>
      <mc:AlternateContent>
        <mc:Choice Requires="wps">
          <w:drawing>
            <wp:anchor distT="0" distB="0" distL="114300" distR="114300" simplePos="0" relativeHeight="251662336" behindDoc="0" locked="0" layoutInCell="1" allowOverlap="1" wp14:anchorId="3D9A2B96" wp14:editId="476CBAC2">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783352"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B3C59" w14:textId="77777777" w:rsidR="0059529F" w:rsidRDefault="0059529F" w:rsidP="00F55382">
      <w:pPr>
        <w:spacing w:after="0" w:line="240" w:lineRule="auto"/>
      </w:pPr>
      <w:r>
        <w:separator/>
      </w:r>
    </w:p>
  </w:footnote>
  <w:footnote w:type="continuationSeparator" w:id="0">
    <w:p w14:paraId="14889239" w14:textId="77777777" w:rsidR="0059529F" w:rsidRDefault="0059529F" w:rsidP="00F5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12EC" w14:textId="34CE2E59" w:rsidR="008B0B47" w:rsidRDefault="00C12CF1">
    <w:pPr>
      <w:pStyle w:val="Header"/>
    </w:pPr>
    <w:r>
      <w:rPr>
        <w:b/>
        <w:noProof/>
        <w:sz w:val="18"/>
        <w:lang w:val="en-US" w:eastAsia="en-US"/>
      </w:rPr>
      <mc:AlternateContent>
        <mc:Choice Requires="wps">
          <w:drawing>
            <wp:anchor distT="0" distB="0" distL="114300" distR="114300" simplePos="0" relativeHeight="251664384" behindDoc="0" locked="0" layoutInCell="1" allowOverlap="1" wp14:anchorId="64D4E126" wp14:editId="2D335EDC">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60532085" w14:textId="77777777" w:rsidR="00EE1F59" w:rsidRPr="006A4F5E" w:rsidRDefault="00EE1F59" w:rsidP="00EE1F59">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 DE 2024</w:t>
                          </w:r>
                          <w:r w:rsidRPr="006A4F5E">
                            <w:rPr>
                              <w:rFonts w:ascii="EC Square Sans Pro" w:hAnsi="EC Square Sans Pro"/>
                              <w:b/>
                              <w:color w:val="336699"/>
                              <w:sz w:val="16"/>
                              <w:lang w:val="es-ES"/>
                            </w:rPr>
                            <w:t>)</w:t>
                          </w:r>
                          <w:r w:rsidRPr="006A4F5E">
                            <w:rPr>
                              <w:rFonts w:ascii="EC Square Sans Pro" w:hAnsi="EC Square Sans Pro"/>
                              <w:color w:val="336699"/>
                              <w:sz w:val="16"/>
                              <w:lang w:val="es-ES"/>
                            </w:rPr>
                            <w:t xml:space="preserve"> </w:t>
                          </w:r>
                        </w:p>
                        <w:p w14:paraId="5C5B7ED5" w14:textId="77777777" w:rsidR="00C12CF1" w:rsidRPr="009D3E2E" w:rsidRDefault="00C12CF1" w:rsidP="00C12CF1">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D4E126" id="_x0000_t202" coordsize="21600,21600" o:spt="202" path="m,l,21600r21600,l21600,xe">
              <v:stroke joinstyle="miter"/>
              <v:path gradientshapeok="t" o:connecttype="rect"/>
            </v:shapetype>
            <v:shape id="Text Box 55" o:spid="_x0000_s1042" type="#_x0000_t202" style="position:absolute;margin-left:-72.45pt;margin-top:-30.6pt;width:595.25pt;height:21.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60532085" w14:textId="77777777" w:rsidR="00EE1F59" w:rsidRPr="006A4F5E" w:rsidRDefault="00EE1F59" w:rsidP="00EE1F59">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 DE 2024</w:t>
                    </w:r>
                    <w:r w:rsidRPr="006A4F5E">
                      <w:rPr>
                        <w:rFonts w:ascii="EC Square Sans Pro" w:hAnsi="EC Square Sans Pro"/>
                        <w:b/>
                        <w:color w:val="336699"/>
                        <w:sz w:val="16"/>
                        <w:lang w:val="es-ES"/>
                      </w:rPr>
                      <w:t>)</w:t>
                    </w:r>
                    <w:r w:rsidRPr="006A4F5E">
                      <w:rPr>
                        <w:rFonts w:ascii="EC Square Sans Pro" w:hAnsi="EC Square Sans Pro"/>
                        <w:color w:val="336699"/>
                        <w:sz w:val="16"/>
                        <w:lang w:val="es-ES"/>
                      </w:rPr>
                      <w:t xml:space="preserve"> </w:t>
                    </w:r>
                  </w:p>
                  <w:p w14:paraId="5C5B7ED5" w14:textId="77777777" w:rsidR="00C12CF1" w:rsidRPr="009D3E2E" w:rsidRDefault="00C12CF1" w:rsidP="00C12CF1">
                    <w:pPr>
                      <w:rPr>
                        <w:lang w:val="es-ES"/>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9A1A" w14:textId="62FC0E57" w:rsidR="008B0B47" w:rsidRDefault="00DC5FA3">
    <w:pPr>
      <w:pStyle w:val="Header"/>
    </w:pPr>
    <w:r>
      <w:rPr>
        <w:b/>
        <w:noProof/>
        <w:sz w:val="18"/>
        <w:lang w:val="en-US" w:eastAsia="en-US"/>
      </w:rPr>
      <w:drawing>
        <wp:anchor distT="0" distB="0" distL="114300" distR="114300" simplePos="0" relativeHeight="251659264" behindDoc="0" locked="0" layoutInCell="1" allowOverlap="1" wp14:anchorId="0D27A64B" wp14:editId="2E9051CD">
          <wp:simplePos x="0" y="0"/>
          <wp:positionH relativeFrom="margin">
            <wp:posOffset>-3017956</wp:posOffset>
          </wp:positionH>
          <wp:positionV relativeFrom="paragraph">
            <wp:posOffset>488315</wp:posOffset>
          </wp:positionV>
          <wp:extent cx="9681322" cy="1615044"/>
          <wp:effectExtent l="0" t="0" r="0" b="4445"/>
          <wp:wrapNone/>
          <wp:docPr id="32" name="Picture 32" descr="Una superficie azul con un punto blanco&#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noProof/>
        <w:sz w:val="18"/>
        <w:lang w:val="en-US" w:eastAsia="en-US"/>
      </w:rPr>
      <mc:AlternateContent>
        <mc:Choice Requires="wps">
          <w:drawing>
            <wp:anchor distT="0" distB="0" distL="114300" distR="114300" simplePos="0" relativeHeight="251661312" behindDoc="0" locked="0" layoutInCell="1" allowOverlap="1" wp14:anchorId="53CBD817" wp14:editId="675784A6">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0B0E0F2D" w14:textId="77777777" w:rsidR="00EE1F59" w:rsidRPr="006A4F5E" w:rsidRDefault="00EE1F59" w:rsidP="00EE1F59">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w:t>
                          </w:r>
                          <w:r>
                            <w:rPr>
                              <w:rFonts w:ascii="EC Square Sans Pro" w:hAnsi="EC Square Sans Pro"/>
                              <w:b/>
                              <w:color w:val="336699"/>
                              <w:sz w:val="16"/>
                              <w:lang w:val="es-ES"/>
                            </w:rPr>
                            <w:t>DE 2024</w:t>
                          </w:r>
                          <w:r w:rsidRPr="006A4F5E">
                            <w:rPr>
                              <w:rFonts w:ascii="EC Square Sans Pro" w:hAnsi="EC Square Sans Pro"/>
                              <w:b/>
                              <w:color w:val="336699"/>
                              <w:sz w:val="16"/>
                              <w:lang w:val="es-ES"/>
                            </w:rPr>
                            <w:t>)</w:t>
                          </w:r>
                          <w:r>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0922142C" w14:textId="77777777" w:rsidR="008B0B47" w:rsidRPr="009D3E2E" w:rsidRDefault="008B0B47" w:rsidP="008B0B47">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CBD817" id="_x0000_t202" coordsize="21600,21600" o:spt="202" path="m,l,21600r21600,l21600,xe">
              <v:stroke joinstyle="miter"/>
              <v:path gradientshapeok="t" o:connecttype="rect"/>
            </v:shapetype>
            <v:shape id="_x0000_s1043"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0B0E0F2D" w14:textId="77777777" w:rsidR="00EE1F59" w:rsidRPr="006A4F5E" w:rsidRDefault="00EE1F59" w:rsidP="00EE1F59">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w:t>
                    </w:r>
                    <w:r>
                      <w:rPr>
                        <w:rFonts w:ascii="EC Square Sans Pro" w:hAnsi="EC Square Sans Pro"/>
                        <w:b/>
                        <w:color w:val="336699"/>
                        <w:sz w:val="16"/>
                        <w:lang w:val="es-ES"/>
                      </w:rPr>
                      <w:t>DE 2024</w:t>
                    </w:r>
                    <w:r w:rsidRPr="006A4F5E">
                      <w:rPr>
                        <w:rFonts w:ascii="EC Square Sans Pro" w:hAnsi="EC Square Sans Pro"/>
                        <w:b/>
                        <w:color w:val="336699"/>
                        <w:sz w:val="16"/>
                        <w:lang w:val="es-ES"/>
                      </w:rPr>
                      <w:t>)</w:t>
                    </w:r>
                    <w:r>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0922142C" w14:textId="77777777" w:rsidR="008B0B47" w:rsidRPr="009D3E2E" w:rsidRDefault="008B0B47" w:rsidP="008B0B47">
                    <w:pPr>
                      <w:rPr>
                        <w:lang w:val="es-ES"/>
                      </w:rPr>
                    </w:pPr>
                  </w:p>
                </w:txbxContent>
              </v:textbox>
            </v:shape>
          </w:pict>
        </mc:Fallback>
      </mc:AlternateContent>
    </w:r>
    <w:r>
      <w:rPr>
        <w:b/>
        <w:noProof/>
        <w:sz w:val="18"/>
        <w:lang w:val="en-US" w:eastAsia="en-US"/>
      </w:rPr>
      <w:drawing>
        <wp:anchor distT="0" distB="0" distL="114300" distR="114300" simplePos="0" relativeHeight="251660288" behindDoc="0" locked="0" layoutInCell="1" allowOverlap="1" wp14:anchorId="776BAB5F" wp14:editId="34E3CEE1">
          <wp:simplePos x="0" y="0"/>
          <wp:positionH relativeFrom="column">
            <wp:posOffset>2320290</wp:posOffset>
          </wp:positionH>
          <wp:positionV relativeFrom="paragraph">
            <wp:posOffset>-163195</wp:posOffset>
          </wp:positionV>
          <wp:extent cx="1319530" cy="913130"/>
          <wp:effectExtent l="0" t="0" r="0" b="1270"/>
          <wp:wrapNone/>
          <wp:docPr id="34" name="Picture 34" descr="Un cuadrado azul con estrellas amarillas y un círculo azul con líneas blancas&#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8AF"/>
    <w:multiLevelType w:val="hybridMultilevel"/>
    <w:tmpl w:val="7988D098"/>
    <w:lvl w:ilvl="0" w:tplc="D11A6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9F002F"/>
    <w:multiLevelType w:val="hybridMultilevel"/>
    <w:tmpl w:val="737E0C9E"/>
    <w:lvl w:ilvl="0" w:tplc="5EEE3C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AB3EF4"/>
    <w:multiLevelType w:val="hybridMultilevel"/>
    <w:tmpl w:val="A42A92BE"/>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393D12"/>
    <w:multiLevelType w:val="hybridMultilevel"/>
    <w:tmpl w:val="8D2C5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7D0E"/>
    <w:multiLevelType w:val="hybridMultilevel"/>
    <w:tmpl w:val="BE58A8B6"/>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5" w15:restartNumberingAfterBreak="0">
    <w:nsid w:val="1320798F"/>
    <w:multiLevelType w:val="hybridMultilevel"/>
    <w:tmpl w:val="8D62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616DB"/>
    <w:multiLevelType w:val="hybridMultilevel"/>
    <w:tmpl w:val="0178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E0B90"/>
    <w:multiLevelType w:val="hybridMultilevel"/>
    <w:tmpl w:val="734E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82FA8"/>
    <w:multiLevelType w:val="hybridMultilevel"/>
    <w:tmpl w:val="F42E3E9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FD456A"/>
    <w:multiLevelType w:val="hybridMultilevel"/>
    <w:tmpl w:val="3E04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E054F"/>
    <w:multiLevelType w:val="hybridMultilevel"/>
    <w:tmpl w:val="8EBE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2" w15:restartNumberingAfterBreak="0">
    <w:nsid w:val="2D056587"/>
    <w:multiLevelType w:val="hybridMultilevel"/>
    <w:tmpl w:val="6D74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90D4F"/>
    <w:multiLevelType w:val="hybridMultilevel"/>
    <w:tmpl w:val="68B6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48158D"/>
    <w:multiLevelType w:val="hybridMultilevel"/>
    <w:tmpl w:val="C1822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B74AC4"/>
    <w:multiLevelType w:val="hybridMultilevel"/>
    <w:tmpl w:val="ED18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A3FCC"/>
    <w:multiLevelType w:val="hybridMultilevel"/>
    <w:tmpl w:val="7A66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720021"/>
    <w:multiLevelType w:val="hybridMultilevel"/>
    <w:tmpl w:val="C642648E"/>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18" w15:restartNumberingAfterBreak="0">
    <w:nsid w:val="3E686C89"/>
    <w:multiLevelType w:val="hybridMultilevel"/>
    <w:tmpl w:val="0530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2A48"/>
    <w:multiLevelType w:val="hybridMultilevel"/>
    <w:tmpl w:val="7D20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E0DC1"/>
    <w:multiLevelType w:val="hybridMultilevel"/>
    <w:tmpl w:val="A16C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63196"/>
    <w:multiLevelType w:val="hybridMultilevel"/>
    <w:tmpl w:val="169838E6"/>
    <w:lvl w:ilvl="0" w:tplc="24E6EB4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8453A0F"/>
    <w:multiLevelType w:val="multilevel"/>
    <w:tmpl w:val="21D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B65C4"/>
    <w:multiLevelType w:val="hybridMultilevel"/>
    <w:tmpl w:val="CA665A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47555"/>
    <w:multiLevelType w:val="hybridMultilevel"/>
    <w:tmpl w:val="12F82D58"/>
    <w:lvl w:ilvl="0" w:tplc="316C720E">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97533EB"/>
    <w:multiLevelType w:val="hybridMultilevel"/>
    <w:tmpl w:val="F3664952"/>
    <w:lvl w:ilvl="0" w:tplc="EBF6C29A">
      <w:start w:val="1"/>
      <w:numFmt w:val="bullet"/>
      <w:lvlText w:val=""/>
      <w:lvlJc w:val="left"/>
      <w:pPr>
        <w:ind w:left="72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493"/>
    <w:multiLevelType w:val="hybridMultilevel"/>
    <w:tmpl w:val="AD6A4CA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83A5283"/>
    <w:multiLevelType w:val="hybridMultilevel"/>
    <w:tmpl w:val="7AFA328C"/>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33" w15:restartNumberingAfterBreak="0">
    <w:nsid w:val="690F3E9E"/>
    <w:multiLevelType w:val="hybridMultilevel"/>
    <w:tmpl w:val="FEE065D0"/>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8C78C3"/>
    <w:multiLevelType w:val="hybridMultilevel"/>
    <w:tmpl w:val="5964CD6A"/>
    <w:lvl w:ilvl="0" w:tplc="8134332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1C14F8"/>
    <w:multiLevelType w:val="hybridMultilevel"/>
    <w:tmpl w:val="5F3AD2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9117F"/>
    <w:multiLevelType w:val="hybridMultilevel"/>
    <w:tmpl w:val="3F4EF290"/>
    <w:lvl w:ilvl="0" w:tplc="7C949D2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B542A5"/>
    <w:multiLevelType w:val="hybridMultilevel"/>
    <w:tmpl w:val="2D06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E90C07"/>
    <w:multiLevelType w:val="hybridMultilevel"/>
    <w:tmpl w:val="FB8A9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BB619D"/>
    <w:multiLevelType w:val="hybridMultilevel"/>
    <w:tmpl w:val="BEFC4104"/>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42" w15:restartNumberingAfterBreak="0">
    <w:nsid w:val="766550A7"/>
    <w:multiLevelType w:val="hybridMultilevel"/>
    <w:tmpl w:val="9A06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250C0A"/>
    <w:multiLevelType w:val="hybridMultilevel"/>
    <w:tmpl w:val="FDD4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56539"/>
    <w:multiLevelType w:val="hybridMultilevel"/>
    <w:tmpl w:val="FB8A98B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9EB75D9"/>
    <w:multiLevelType w:val="hybridMultilevel"/>
    <w:tmpl w:val="4D8A3456"/>
    <w:lvl w:ilvl="0" w:tplc="15FA7404">
      <w:numFmt w:val="bullet"/>
      <w:lvlText w:val="•"/>
      <w:lvlJc w:val="left"/>
      <w:pPr>
        <w:ind w:left="1080" w:hanging="720"/>
      </w:pPr>
      <w:rPr>
        <w:rFonts w:ascii="EC Square Sans Pro" w:eastAsia="Yu Gothic" w:hAnsi="EC Square Sans Pro" w:cstheme="maj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41"/>
  </w:num>
  <w:num w:numId="4">
    <w:abstractNumId w:val="2"/>
  </w:num>
  <w:num w:numId="5">
    <w:abstractNumId w:val="17"/>
  </w:num>
  <w:num w:numId="6">
    <w:abstractNumId w:val="27"/>
  </w:num>
  <w:num w:numId="7">
    <w:abstractNumId w:val="44"/>
  </w:num>
  <w:num w:numId="8">
    <w:abstractNumId w:val="22"/>
  </w:num>
  <w:num w:numId="9">
    <w:abstractNumId w:val="3"/>
  </w:num>
  <w:num w:numId="10">
    <w:abstractNumId w:val="31"/>
  </w:num>
  <w:num w:numId="11">
    <w:abstractNumId w:val="40"/>
  </w:num>
  <w:num w:numId="12">
    <w:abstractNumId w:val="14"/>
  </w:num>
  <w:num w:numId="13">
    <w:abstractNumId w:val="34"/>
  </w:num>
  <w:num w:numId="14">
    <w:abstractNumId w:val="1"/>
  </w:num>
  <w:num w:numId="15">
    <w:abstractNumId w:val="33"/>
  </w:num>
  <w:num w:numId="16">
    <w:abstractNumId w:val="0"/>
  </w:num>
  <w:num w:numId="17">
    <w:abstractNumId w:val="28"/>
  </w:num>
  <w:num w:numId="18">
    <w:abstractNumId w:val="37"/>
  </w:num>
  <w:num w:numId="19">
    <w:abstractNumId w:val="8"/>
  </w:num>
  <w:num w:numId="20">
    <w:abstractNumId w:val="45"/>
  </w:num>
  <w:num w:numId="21">
    <w:abstractNumId w:val="32"/>
  </w:num>
  <w:num w:numId="22">
    <w:abstractNumId w:val="4"/>
  </w:num>
  <w:num w:numId="23">
    <w:abstractNumId w:val="15"/>
  </w:num>
  <w:num w:numId="24">
    <w:abstractNumId w:val="21"/>
  </w:num>
  <w:num w:numId="25">
    <w:abstractNumId w:val="16"/>
  </w:num>
  <w:num w:numId="26">
    <w:abstractNumId w:val="7"/>
  </w:num>
  <w:num w:numId="27">
    <w:abstractNumId w:val="39"/>
  </w:num>
  <w:num w:numId="28">
    <w:abstractNumId w:val="23"/>
  </w:num>
  <w:num w:numId="29">
    <w:abstractNumId w:val="9"/>
  </w:num>
  <w:num w:numId="30">
    <w:abstractNumId w:val="36"/>
  </w:num>
  <w:num w:numId="31">
    <w:abstractNumId w:val="20"/>
  </w:num>
  <w:num w:numId="32">
    <w:abstractNumId w:val="25"/>
  </w:num>
  <w:num w:numId="33">
    <w:abstractNumId w:val="38"/>
  </w:num>
  <w:num w:numId="34">
    <w:abstractNumId w:val="24"/>
  </w:num>
  <w:num w:numId="35">
    <w:abstractNumId w:val="29"/>
  </w:num>
  <w:num w:numId="36">
    <w:abstractNumId w:val="30"/>
  </w:num>
  <w:num w:numId="37">
    <w:abstractNumId w:val="26"/>
  </w:num>
  <w:num w:numId="38">
    <w:abstractNumId w:val="6"/>
  </w:num>
  <w:num w:numId="39">
    <w:abstractNumId w:val="19"/>
  </w:num>
  <w:num w:numId="40">
    <w:abstractNumId w:val="5"/>
  </w:num>
  <w:num w:numId="41">
    <w:abstractNumId w:val="43"/>
  </w:num>
  <w:num w:numId="42">
    <w:abstractNumId w:val="42"/>
  </w:num>
  <w:num w:numId="43">
    <w:abstractNumId w:val="18"/>
  </w:num>
  <w:num w:numId="44">
    <w:abstractNumId w:val="12"/>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s-ES" w:vendorID="64" w:dllVersion="0" w:nlCheck="1" w:checkStyle="0"/>
  <w:activeWritingStyle w:appName="MSWord" w:lang="en-IE" w:vendorID="64" w:dllVersion="0" w:nlCheck="1" w:checkStyle="0"/>
  <w:activeWritingStyle w:appName="MSWord" w:lang="es-ES" w:vendorID="64" w:dllVersion="131078" w:nlCheck="1" w:checkStyle="0"/>
  <w:activeWritingStyle w:appName="MSWord" w:lang="en-IE"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55382"/>
    <w:rsid w:val="00002AB7"/>
    <w:rsid w:val="000166AA"/>
    <w:rsid w:val="00030FF7"/>
    <w:rsid w:val="00062A10"/>
    <w:rsid w:val="00077548"/>
    <w:rsid w:val="000A4D38"/>
    <w:rsid w:val="000C4DF5"/>
    <w:rsid w:val="001419BF"/>
    <w:rsid w:val="001810C7"/>
    <w:rsid w:val="001966C5"/>
    <w:rsid w:val="00211C92"/>
    <w:rsid w:val="002214FE"/>
    <w:rsid w:val="00262C40"/>
    <w:rsid w:val="002811A6"/>
    <w:rsid w:val="002B069C"/>
    <w:rsid w:val="002C5F48"/>
    <w:rsid w:val="002E3945"/>
    <w:rsid w:val="002F4E4E"/>
    <w:rsid w:val="002F5A62"/>
    <w:rsid w:val="003049C6"/>
    <w:rsid w:val="0032179A"/>
    <w:rsid w:val="003A6EAD"/>
    <w:rsid w:val="003B6BFC"/>
    <w:rsid w:val="003C7CA1"/>
    <w:rsid w:val="0040449A"/>
    <w:rsid w:val="004302DB"/>
    <w:rsid w:val="004302E6"/>
    <w:rsid w:val="0043044F"/>
    <w:rsid w:val="0043177D"/>
    <w:rsid w:val="00442E86"/>
    <w:rsid w:val="004528B7"/>
    <w:rsid w:val="00484B52"/>
    <w:rsid w:val="004B66BE"/>
    <w:rsid w:val="004C37AC"/>
    <w:rsid w:val="00510C09"/>
    <w:rsid w:val="00555035"/>
    <w:rsid w:val="00563676"/>
    <w:rsid w:val="0059529F"/>
    <w:rsid w:val="005C00B5"/>
    <w:rsid w:val="005D7EE6"/>
    <w:rsid w:val="005E4823"/>
    <w:rsid w:val="005F6251"/>
    <w:rsid w:val="0067504A"/>
    <w:rsid w:val="00687E84"/>
    <w:rsid w:val="006B4643"/>
    <w:rsid w:val="006C331E"/>
    <w:rsid w:val="006E5277"/>
    <w:rsid w:val="006F12F3"/>
    <w:rsid w:val="006F7658"/>
    <w:rsid w:val="00724ED0"/>
    <w:rsid w:val="007255CE"/>
    <w:rsid w:val="007403AF"/>
    <w:rsid w:val="00767781"/>
    <w:rsid w:val="00795326"/>
    <w:rsid w:val="00806940"/>
    <w:rsid w:val="00854949"/>
    <w:rsid w:val="008575C2"/>
    <w:rsid w:val="008724E6"/>
    <w:rsid w:val="00877580"/>
    <w:rsid w:val="008B0B47"/>
    <w:rsid w:val="008B20E9"/>
    <w:rsid w:val="008C38E6"/>
    <w:rsid w:val="008C5711"/>
    <w:rsid w:val="0096075B"/>
    <w:rsid w:val="009D3E2E"/>
    <w:rsid w:val="009D7523"/>
    <w:rsid w:val="009E32AB"/>
    <w:rsid w:val="00A02158"/>
    <w:rsid w:val="00A05956"/>
    <w:rsid w:val="00A501B6"/>
    <w:rsid w:val="00AD1E20"/>
    <w:rsid w:val="00B402BE"/>
    <w:rsid w:val="00B54C95"/>
    <w:rsid w:val="00B864BD"/>
    <w:rsid w:val="00BA74D2"/>
    <w:rsid w:val="00BC110E"/>
    <w:rsid w:val="00BC7736"/>
    <w:rsid w:val="00BE471A"/>
    <w:rsid w:val="00BF71BF"/>
    <w:rsid w:val="00C12CF1"/>
    <w:rsid w:val="00C31291"/>
    <w:rsid w:val="00C42E2B"/>
    <w:rsid w:val="00C61C49"/>
    <w:rsid w:val="00C85A8B"/>
    <w:rsid w:val="00CD7E6B"/>
    <w:rsid w:val="00CF21A8"/>
    <w:rsid w:val="00CF54B1"/>
    <w:rsid w:val="00D2545D"/>
    <w:rsid w:val="00D425BB"/>
    <w:rsid w:val="00D60D37"/>
    <w:rsid w:val="00D9121A"/>
    <w:rsid w:val="00DC5FA3"/>
    <w:rsid w:val="00E30314"/>
    <w:rsid w:val="00E540C1"/>
    <w:rsid w:val="00E56AE8"/>
    <w:rsid w:val="00EA0132"/>
    <w:rsid w:val="00EE1F59"/>
    <w:rsid w:val="00F31FBE"/>
    <w:rsid w:val="00F339B6"/>
    <w:rsid w:val="00F460E0"/>
    <w:rsid w:val="00F5325D"/>
    <w:rsid w:val="00F55382"/>
    <w:rsid w:val="00F94148"/>
    <w:rsid w:val="00FA47FA"/>
    <w:rsid w:val="00FA5BF4"/>
    <w:rsid w:val="00FF14A6"/>
    <w:rsid w:val="00FF28F8"/>
    <w:rsid w:val="00FF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C8C08"/>
  <w15:chartTrackingRefBased/>
  <w15:docId w15:val="{96E8B08A-4D79-475B-989E-6F42D07C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link w:val="Heading1Char"/>
    <w:uiPriority w:val="9"/>
    <w:qFormat/>
    <w:rsid w:val="00F55382"/>
    <w:pPr>
      <w:keepNext w:val="0"/>
      <w:keepLines w:val="0"/>
      <w:spacing w:before="0" w:after="160"/>
      <w:outlineLvl w:val="0"/>
    </w:pPr>
    <w:rPr>
      <w:rFonts w:ascii="Arial Black" w:eastAsiaTheme="minorEastAsia" w:hAnsi="Arial Black" w:cstheme="minorBidi"/>
      <w:color w:val="008080"/>
      <w:sz w:val="52"/>
      <w:u w:val="single"/>
    </w:rPr>
  </w:style>
  <w:style w:type="paragraph" w:styleId="Heading2">
    <w:name w:val="heading 2"/>
    <w:basedOn w:val="Normal"/>
    <w:next w:val="Normal"/>
    <w:link w:val="Heading2Char"/>
    <w:uiPriority w:val="9"/>
    <w:semiHidden/>
    <w:unhideWhenUsed/>
    <w:qFormat/>
    <w:rsid w:val="00F55382"/>
    <w:pPr>
      <w:keepNext/>
      <w:keepLines/>
      <w:spacing w:before="40" w:after="0"/>
      <w:outlineLvl w:val="1"/>
    </w:pPr>
    <w:rPr>
      <w:rFonts w:asciiTheme="majorHAnsi" w:eastAsiaTheme="majorEastAsia" w:hAnsiTheme="majorHAnsi" w:cstheme="majorBidi"/>
      <w:color w:val="2F5496" w:themeColor="accent1" w:themeShade="BF"/>
      <w:sz w:val="26"/>
    </w:rPr>
  </w:style>
  <w:style w:type="paragraph" w:styleId="Heading3">
    <w:name w:val="heading 3"/>
    <w:basedOn w:val="Normal"/>
    <w:next w:val="Normal"/>
    <w:link w:val="Heading3Char"/>
    <w:uiPriority w:val="9"/>
    <w:semiHidden/>
    <w:unhideWhenUsed/>
    <w:qFormat/>
    <w:rsid w:val="00BC110E"/>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BC110E"/>
    <w:pPr>
      <w:keepNext/>
      <w:keepLines/>
      <w:spacing w:before="40" w:after="0"/>
      <w:outlineLvl w:val="3"/>
    </w:pPr>
    <w:rPr>
      <w:rFonts w:asciiTheme="majorHAnsi" w:eastAsiaTheme="majorEastAsia" w:hAnsiTheme="majorHAnsi" w:cstheme="majorBidi"/>
      <w:i/>
      <w:color w:val="2F5496" w:themeColor="accent1" w:themeShade="BF"/>
    </w:rPr>
  </w:style>
  <w:style w:type="paragraph" w:styleId="Heading5">
    <w:name w:val="heading 5"/>
    <w:basedOn w:val="Normal"/>
    <w:next w:val="Normal"/>
    <w:link w:val="Heading5Char"/>
    <w:uiPriority w:val="9"/>
    <w:unhideWhenUsed/>
    <w:qFormat/>
    <w:rsid w:val="00BC110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82"/>
  </w:style>
  <w:style w:type="paragraph" w:styleId="Footer">
    <w:name w:val="footer"/>
    <w:basedOn w:val="Normal"/>
    <w:link w:val="FooterChar"/>
    <w:uiPriority w:val="99"/>
    <w:unhideWhenUsed/>
    <w:rsid w:val="00F5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82"/>
  </w:style>
  <w:style w:type="character" w:customStyle="1" w:styleId="Heading1Char">
    <w:name w:val="Heading 1 Char"/>
    <w:basedOn w:val="DefaultParagraphFont"/>
    <w:link w:val="Heading1"/>
    <w:uiPriority w:val="9"/>
    <w:rsid w:val="00F55382"/>
    <w:rPr>
      <w:rFonts w:ascii="Arial Black" w:eastAsiaTheme="minorEastAsia" w:hAnsi="Arial Black"/>
      <w:color w:val="008080"/>
      <w:sz w:val="52"/>
      <w:u w:val="single"/>
    </w:rPr>
  </w:style>
  <w:style w:type="character" w:customStyle="1" w:styleId="Heading2Char">
    <w:name w:val="Heading 2 Char"/>
    <w:basedOn w:val="DefaultParagraphFont"/>
    <w:link w:val="Heading2"/>
    <w:uiPriority w:val="9"/>
    <w:semiHidden/>
    <w:rsid w:val="00F55382"/>
    <w:rPr>
      <w:rFonts w:asciiTheme="majorHAnsi" w:eastAsiaTheme="majorEastAsia" w:hAnsiTheme="majorHAnsi" w:cstheme="majorBidi"/>
      <w:color w:val="2F5496" w:themeColor="accent1" w:themeShade="BF"/>
      <w:sz w:val="26"/>
    </w:rPr>
  </w:style>
  <w:style w:type="character" w:customStyle="1" w:styleId="Heading3Char">
    <w:name w:val="Heading 3 Char"/>
    <w:basedOn w:val="DefaultParagraphFont"/>
    <w:link w:val="Heading3"/>
    <w:uiPriority w:val="9"/>
    <w:semiHidden/>
    <w:rsid w:val="00BC110E"/>
    <w:rPr>
      <w:rFonts w:asciiTheme="majorHAnsi" w:eastAsiaTheme="majorEastAsia" w:hAnsiTheme="majorHAnsi" w:cstheme="majorBidi"/>
      <w:color w:val="1F3763" w:themeColor="accent1" w:themeShade="7F"/>
      <w:sz w:val="24"/>
    </w:rPr>
  </w:style>
  <w:style w:type="character" w:customStyle="1" w:styleId="Heading4Char">
    <w:name w:val="Heading 4 Char"/>
    <w:basedOn w:val="DefaultParagraphFont"/>
    <w:link w:val="Heading4"/>
    <w:uiPriority w:val="9"/>
    <w:rsid w:val="00BC110E"/>
    <w:rPr>
      <w:rFonts w:asciiTheme="majorHAnsi" w:eastAsiaTheme="majorEastAsia" w:hAnsiTheme="majorHAnsi" w:cstheme="majorBidi"/>
      <w:i/>
      <w:color w:val="2F5496" w:themeColor="accent1" w:themeShade="BF"/>
    </w:rPr>
  </w:style>
  <w:style w:type="character" w:customStyle="1" w:styleId="Heading5Char">
    <w:name w:val="Heading 5 Char"/>
    <w:basedOn w:val="DefaultParagraphFont"/>
    <w:link w:val="Heading5"/>
    <w:uiPriority w:val="9"/>
    <w:rsid w:val="00BC110E"/>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2214FE"/>
    <w:pPr>
      <w:spacing w:after="0"/>
      <w:ind w:left="720"/>
      <w:contextualSpacing/>
      <w:jc w:val="both"/>
    </w:pPr>
    <w:rPr>
      <w:sz w:val="20"/>
    </w:rPr>
  </w:style>
  <w:style w:type="character" w:styleId="Hyperlink">
    <w:name w:val="Hyperlink"/>
    <w:basedOn w:val="DefaultParagraphFont"/>
    <w:uiPriority w:val="99"/>
    <w:unhideWhenUsed/>
    <w:rsid w:val="00C12CF1"/>
    <w:rPr>
      <w:color w:val="0563C1" w:themeColor="hyperlink"/>
      <w:u w:val="single"/>
    </w:rPr>
  </w:style>
  <w:style w:type="paragraph" w:customStyle="1" w:styleId="Heading">
    <w:name w:val="Heading"/>
    <w:basedOn w:val="Heading1"/>
    <w:link w:val="HeadingChar"/>
    <w:qFormat/>
    <w:rsid w:val="00002AB7"/>
    <w:rPr>
      <w:rFonts w:ascii="EC Square Sans Pro Extra Black" w:hAnsi="EC Square Sans Pro Extra Black"/>
      <w:color w:val="FFFFFF" w:themeColor="background1"/>
      <w:sz w:val="36"/>
      <w:u w:val="none"/>
    </w:rPr>
  </w:style>
  <w:style w:type="paragraph" w:customStyle="1" w:styleId="Heading21">
    <w:name w:val="Heading 21"/>
    <w:basedOn w:val="Heading1"/>
    <w:link w:val="heading2Char0"/>
    <w:qFormat/>
    <w:rsid w:val="00002AB7"/>
    <w:rPr>
      <w:rFonts w:ascii="EC Square Sans Pro Extra Black" w:hAnsi="EC Square Sans Pro Extra Black"/>
      <w:color w:val="000D42"/>
      <w:sz w:val="28"/>
      <w:u w:val="none"/>
    </w:rPr>
  </w:style>
  <w:style w:type="character" w:customStyle="1" w:styleId="HeadingChar">
    <w:name w:val="Heading Char"/>
    <w:basedOn w:val="Heading1Char"/>
    <w:link w:val="Heading"/>
    <w:rsid w:val="00002AB7"/>
    <w:rPr>
      <w:rFonts w:ascii="EC Square Sans Pro Extra Black" w:eastAsiaTheme="minorEastAsia" w:hAnsi="EC Square Sans Pro Extra Black"/>
      <w:color w:val="FFFFFF" w:themeColor="background1"/>
      <w:sz w:val="36"/>
      <w:u w:val="single"/>
    </w:rPr>
  </w:style>
  <w:style w:type="paragraph" w:customStyle="1" w:styleId="Heading31">
    <w:name w:val="Heading 31"/>
    <w:basedOn w:val="Heading4"/>
    <w:link w:val="heading3Char0"/>
    <w:qFormat/>
    <w:rsid w:val="00002AB7"/>
    <w:pPr>
      <w:tabs>
        <w:tab w:val="num" w:pos="360"/>
      </w:tabs>
      <w:spacing w:before="120" w:after="120"/>
      <w:ind w:left="714" w:hanging="357"/>
    </w:pPr>
    <w:rPr>
      <w:rFonts w:ascii="EC Square Sans Pro" w:hAnsi="EC Square Sans Pro"/>
      <w:b/>
      <w:i w:val="0"/>
      <w:color w:val="000D42"/>
      <w:sz w:val="20"/>
    </w:rPr>
  </w:style>
  <w:style w:type="character" w:customStyle="1" w:styleId="heading2Char0">
    <w:name w:val="heading 2 Char"/>
    <w:basedOn w:val="Heading1Char"/>
    <w:link w:val="Heading21"/>
    <w:rsid w:val="00002AB7"/>
    <w:rPr>
      <w:rFonts w:ascii="EC Square Sans Pro Extra Black" w:eastAsiaTheme="minorEastAsia" w:hAnsi="EC Square Sans Pro Extra Black"/>
      <w:color w:val="000D42"/>
      <w:sz w:val="28"/>
      <w:u w:val="single"/>
    </w:rPr>
  </w:style>
  <w:style w:type="paragraph" w:customStyle="1" w:styleId="heading3-white">
    <w:name w:val="heading 3 - white"/>
    <w:basedOn w:val="Heading4"/>
    <w:link w:val="heading3-whiteChar"/>
    <w:qFormat/>
    <w:rsid w:val="00002AB7"/>
    <w:pPr>
      <w:numPr>
        <w:numId w:val="1"/>
      </w:numPr>
      <w:tabs>
        <w:tab w:val="num" w:pos="360"/>
      </w:tabs>
      <w:spacing w:before="240" w:after="120"/>
      <w:ind w:left="714" w:right="209" w:hanging="357"/>
    </w:pPr>
    <w:rPr>
      <w:rFonts w:ascii="EC Square Sans Pro" w:hAnsi="EC Square Sans Pro"/>
      <w:b/>
      <w:i w:val="0"/>
      <w:color w:val="FFFFFF" w:themeColor="background1"/>
      <w:sz w:val="20"/>
    </w:rPr>
  </w:style>
  <w:style w:type="character" w:customStyle="1" w:styleId="heading3Char0">
    <w:name w:val="heading 3 Char"/>
    <w:basedOn w:val="Heading4Char"/>
    <w:link w:val="Heading31"/>
    <w:rsid w:val="00002AB7"/>
    <w:rPr>
      <w:rFonts w:ascii="EC Square Sans Pro" w:eastAsiaTheme="majorEastAsia" w:hAnsi="EC Square Sans Pro" w:cstheme="majorBidi"/>
      <w:b/>
      <w:i w:val="0"/>
      <w:iCs w:val="0"/>
      <w:color w:val="000D42"/>
      <w:sz w:val="20"/>
    </w:rPr>
  </w:style>
  <w:style w:type="character" w:customStyle="1" w:styleId="UnresolvedMention1">
    <w:name w:val="Unresolved Mention1"/>
    <w:basedOn w:val="DefaultParagraphFont"/>
    <w:uiPriority w:val="99"/>
    <w:semiHidden/>
    <w:unhideWhenUsed/>
    <w:rsid w:val="00EA0132"/>
    <w:rPr>
      <w:color w:val="605E5C"/>
      <w:shd w:val="clear" w:color="auto" w:fill="E1DFDD"/>
    </w:rPr>
  </w:style>
  <w:style w:type="character" w:customStyle="1" w:styleId="heading3-whiteChar">
    <w:name w:val="heading 3 - white Char"/>
    <w:basedOn w:val="Heading4Char"/>
    <w:link w:val="heading3-white"/>
    <w:rsid w:val="00002AB7"/>
    <w:rPr>
      <w:rFonts w:ascii="EC Square Sans Pro" w:eastAsiaTheme="majorEastAsia" w:hAnsi="EC Square Sans Pro" w:cstheme="majorBidi"/>
      <w:b/>
      <w:i w:val="0"/>
      <w:iCs w:val="0"/>
      <w:color w:val="FFFFFF" w:themeColor="background1"/>
      <w:sz w:val="20"/>
    </w:rPr>
  </w:style>
  <w:style w:type="paragraph" w:styleId="NormalWeb">
    <w:name w:val="Normal (Web)"/>
    <w:basedOn w:val="Normal"/>
    <w:uiPriority w:val="99"/>
    <w:unhideWhenUsed/>
    <w:rsid w:val="006B4643"/>
    <w:pPr>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533">
      <w:bodyDiv w:val="1"/>
      <w:marLeft w:val="0"/>
      <w:marRight w:val="0"/>
      <w:marTop w:val="0"/>
      <w:marBottom w:val="0"/>
      <w:divBdr>
        <w:top w:val="none" w:sz="0" w:space="0" w:color="auto"/>
        <w:left w:val="none" w:sz="0" w:space="0" w:color="auto"/>
        <w:bottom w:val="none" w:sz="0" w:space="0" w:color="auto"/>
        <w:right w:val="none" w:sz="0" w:space="0" w:color="auto"/>
      </w:divBdr>
    </w:div>
    <w:div w:id="43875199">
      <w:bodyDiv w:val="1"/>
      <w:marLeft w:val="0"/>
      <w:marRight w:val="0"/>
      <w:marTop w:val="0"/>
      <w:marBottom w:val="0"/>
      <w:divBdr>
        <w:top w:val="none" w:sz="0" w:space="0" w:color="auto"/>
        <w:left w:val="none" w:sz="0" w:space="0" w:color="auto"/>
        <w:bottom w:val="none" w:sz="0" w:space="0" w:color="auto"/>
        <w:right w:val="none" w:sz="0" w:space="0" w:color="auto"/>
      </w:divBdr>
    </w:div>
    <w:div w:id="66849916">
      <w:bodyDiv w:val="1"/>
      <w:marLeft w:val="0"/>
      <w:marRight w:val="0"/>
      <w:marTop w:val="0"/>
      <w:marBottom w:val="0"/>
      <w:divBdr>
        <w:top w:val="none" w:sz="0" w:space="0" w:color="auto"/>
        <w:left w:val="none" w:sz="0" w:space="0" w:color="auto"/>
        <w:bottom w:val="none" w:sz="0" w:space="0" w:color="auto"/>
        <w:right w:val="none" w:sz="0" w:space="0" w:color="auto"/>
      </w:divBdr>
    </w:div>
    <w:div w:id="157043205">
      <w:bodyDiv w:val="1"/>
      <w:marLeft w:val="0"/>
      <w:marRight w:val="0"/>
      <w:marTop w:val="0"/>
      <w:marBottom w:val="0"/>
      <w:divBdr>
        <w:top w:val="none" w:sz="0" w:space="0" w:color="auto"/>
        <w:left w:val="none" w:sz="0" w:space="0" w:color="auto"/>
        <w:bottom w:val="none" w:sz="0" w:space="0" w:color="auto"/>
        <w:right w:val="none" w:sz="0" w:space="0" w:color="auto"/>
      </w:divBdr>
    </w:div>
    <w:div w:id="370501432">
      <w:bodyDiv w:val="1"/>
      <w:marLeft w:val="0"/>
      <w:marRight w:val="0"/>
      <w:marTop w:val="0"/>
      <w:marBottom w:val="0"/>
      <w:divBdr>
        <w:top w:val="none" w:sz="0" w:space="0" w:color="auto"/>
        <w:left w:val="none" w:sz="0" w:space="0" w:color="auto"/>
        <w:bottom w:val="none" w:sz="0" w:space="0" w:color="auto"/>
        <w:right w:val="none" w:sz="0" w:space="0" w:color="auto"/>
      </w:divBdr>
    </w:div>
    <w:div w:id="564417612">
      <w:bodyDiv w:val="1"/>
      <w:marLeft w:val="0"/>
      <w:marRight w:val="0"/>
      <w:marTop w:val="0"/>
      <w:marBottom w:val="0"/>
      <w:divBdr>
        <w:top w:val="none" w:sz="0" w:space="0" w:color="auto"/>
        <w:left w:val="none" w:sz="0" w:space="0" w:color="auto"/>
        <w:bottom w:val="none" w:sz="0" w:space="0" w:color="auto"/>
        <w:right w:val="none" w:sz="0" w:space="0" w:color="auto"/>
      </w:divBdr>
      <w:divsChild>
        <w:div w:id="1840732307">
          <w:marLeft w:val="-480"/>
          <w:marRight w:val="0"/>
          <w:marTop w:val="0"/>
          <w:marBottom w:val="0"/>
          <w:divBdr>
            <w:top w:val="none" w:sz="0" w:space="0" w:color="auto"/>
            <w:left w:val="none" w:sz="0" w:space="0" w:color="auto"/>
            <w:bottom w:val="none" w:sz="0" w:space="0" w:color="auto"/>
            <w:right w:val="none" w:sz="0" w:space="0" w:color="auto"/>
          </w:divBdr>
        </w:div>
      </w:divsChild>
    </w:div>
    <w:div w:id="628046772">
      <w:bodyDiv w:val="1"/>
      <w:marLeft w:val="0"/>
      <w:marRight w:val="0"/>
      <w:marTop w:val="0"/>
      <w:marBottom w:val="0"/>
      <w:divBdr>
        <w:top w:val="none" w:sz="0" w:space="0" w:color="auto"/>
        <w:left w:val="none" w:sz="0" w:space="0" w:color="auto"/>
        <w:bottom w:val="none" w:sz="0" w:space="0" w:color="auto"/>
        <w:right w:val="none" w:sz="0" w:space="0" w:color="auto"/>
      </w:divBdr>
    </w:div>
    <w:div w:id="746004102">
      <w:bodyDiv w:val="1"/>
      <w:marLeft w:val="0"/>
      <w:marRight w:val="0"/>
      <w:marTop w:val="0"/>
      <w:marBottom w:val="0"/>
      <w:divBdr>
        <w:top w:val="none" w:sz="0" w:space="0" w:color="auto"/>
        <w:left w:val="none" w:sz="0" w:space="0" w:color="auto"/>
        <w:bottom w:val="none" w:sz="0" w:space="0" w:color="auto"/>
        <w:right w:val="none" w:sz="0" w:space="0" w:color="auto"/>
      </w:divBdr>
    </w:div>
    <w:div w:id="808939194">
      <w:bodyDiv w:val="1"/>
      <w:marLeft w:val="0"/>
      <w:marRight w:val="0"/>
      <w:marTop w:val="0"/>
      <w:marBottom w:val="0"/>
      <w:divBdr>
        <w:top w:val="none" w:sz="0" w:space="0" w:color="auto"/>
        <w:left w:val="none" w:sz="0" w:space="0" w:color="auto"/>
        <w:bottom w:val="none" w:sz="0" w:space="0" w:color="auto"/>
        <w:right w:val="none" w:sz="0" w:space="0" w:color="auto"/>
      </w:divBdr>
    </w:div>
    <w:div w:id="935332848">
      <w:bodyDiv w:val="1"/>
      <w:marLeft w:val="0"/>
      <w:marRight w:val="0"/>
      <w:marTop w:val="0"/>
      <w:marBottom w:val="0"/>
      <w:divBdr>
        <w:top w:val="none" w:sz="0" w:space="0" w:color="auto"/>
        <w:left w:val="none" w:sz="0" w:space="0" w:color="auto"/>
        <w:bottom w:val="none" w:sz="0" w:space="0" w:color="auto"/>
        <w:right w:val="none" w:sz="0" w:space="0" w:color="auto"/>
      </w:divBdr>
    </w:div>
    <w:div w:id="1073434550">
      <w:bodyDiv w:val="1"/>
      <w:marLeft w:val="0"/>
      <w:marRight w:val="0"/>
      <w:marTop w:val="0"/>
      <w:marBottom w:val="0"/>
      <w:divBdr>
        <w:top w:val="none" w:sz="0" w:space="0" w:color="auto"/>
        <w:left w:val="none" w:sz="0" w:space="0" w:color="auto"/>
        <w:bottom w:val="none" w:sz="0" w:space="0" w:color="auto"/>
        <w:right w:val="none" w:sz="0" w:space="0" w:color="auto"/>
      </w:divBdr>
    </w:div>
    <w:div w:id="1096100159">
      <w:bodyDiv w:val="1"/>
      <w:marLeft w:val="0"/>
      <w:marRight w:val="0"/>
      <w:marTop w:val="0"/>
      <w:marBottom w:val="0"/>
      <w:divBdr>
        <w:top w:val="none" w:sz="0" w:space="0" w:color="auto"/>
        <w:left w:val="none" w:sz="0" w:space="0" w:color="auto"/>
        <w:bottom w:val="none" w:sz="0" w:space="0" w:color="auto"/>
        <w:right w:val="none" w:sz="0" w:space="0" w:color="auto"/>
      </w:divBdr>
    </w:div>
    <w:div w:id="1159348896">
      <w:bodyDiv w:val="1"/>
      <w:marLeft w:val="0"/>
      <w:marRight w:val="0"/>
      <w:marTop w:val="0"/>
      <w:marBottom w:val="0"/>
      <w:divBdr>
        <w:top w:val="none" w:sz="0" w:space="0" w:color="auto"/>
        <w:left w:val="none" w:sz="0" w:space="0" w:color="auto"/>
        <w:bottom w:val="none" w:sz="0" w:space="0" w:color="auto"/>
        <w:right w:val="none" w:sz="0" w:space="0" w:color="auto"/>
      </w:divBdr>
    </w:div>
    <w:div w:id="1325473238">
      <w:bodyDiv w:val="1"/>
      <w:marLeft w:val="0"/>
      <w:marRight w:val="0"/>
      <w:marTop w:val="0"/>
      <w:marBottom w:val="0"/>
      <w:divBdr>
        <w:top w:val="none" w:sz="0" w:space="0" w:color="auto"/>
        <w:left w:val="none" w:sz="0" w:space="0" w:color="auto"/>
        <w:bottom w:val="none" w:sz="0" w:space="0" w:color="auto"/>
        <w:right w:val="none" w:sz="0" w:space="0" w:color="auto"/>
      </w:divBdr>
      <w:divsChild>
        <w:div w:id="1488403676">
          <w:marLeft w:val="-480"/>
          <w:marRight w:val="0"/>
          <w:marTop w:val="0"/>
          <w:marBottom w:val="0"/>
          <w:divBdr>
            <w:top w:val="none" w:sz="0" w:space="0" w:color="auto"/>
            <w:left w:val="none" w:sz="0" w:space="0" w:color="auto"/>
            <w:bottom w:val="none" w:sz="0" w:space="0" w:color="auto"/>
            <w:right w:val="none" w:sz="0" w:space="0" w:color="auto"/>
          </w:divBdr>
        </w:div>
      </w:divsChild>
    </w:div>
    <w:div w:id="1336037983">
      <w:bodyDiv w:val="1"/>
      <w:marLeft w:val="0"/>
      <w:marRight w:val="0"/>
      <w:marTop w:val="0"/>
      <w:marBottom w:val="0"/>
      <w:divBdr>
        <w:top w:val="none" w:sz="0" w:space="0" w:color="auto"/>
        <w:left w:val="none" w:sz="0" w:space="0" w:color="auto"/>
        <w:bottom w:val="none" w:sz="0" w:space="0" w:color="auto"/>
        <w:right w:val="none" w:sz="0" w:space="0" w:color="auto"/>
      </w:divBdr>
    </w:div>
    <w:div w:id="1389110325">
      <w:bodyDiv w:val="1"/>
      <w:marLeft w:val="0"/>
      <w:marRight w:val="0"/>
      <w:marTop w:val="0"/>
      <w:marBottom w:val="0"/>
      <w:divBdr>
        <w:top w:val="none" w:sz="0" w:space="0" w:color="auto"/>
        <w:left w:val="none" w:sz="0" w:space="0" w:color="auto"/>
        <w:bottom w:val="none" w:sz="0" w:space="0" w:color="auto"/>
        <w:right w:val="none" w:sz="0" w:space="0" w:color="auto"/>
      </w:divBdr>
    </w:div>
    <w:div w:id="1417557658">
      <w:bodyDiv w:val="1"/>
      <w:marLeft w:val="0"/>
      <w:marRight w:val="0"/>
      <w:marTop w:val="0"/>
      <w:marBottom w:val="0"/>
      <w:divBdr>
        <w:top w:val="none" w:sz="0" w:space="0" w:color="auto"/>
        <w:left w:val="none" w:sz="0" w:space="0" w:color="auto"/>
        <w:bottom w:val="none" w:sz="0" w:space="0" w:color="auto"/>
        <w:right w:val="none" w:sz="0" w:space="0" w:color="auto"/>
      </w:divBdr>
    </w:div>
    <w:div w:id="1451129141">
      <w:bodyDiv w:val="1"/>
      <w:marLeft w:val="0"/>
      <w:marRight w:val="0"/>
      <w:marTop w:val="0"/>
      <w:marBottom w:val="0"/>
      <w:divBdr>
        <w:top w:val="none" w:sz="0" w:space="0" w:color="auto"/>
        <w:left w:val="none" w:sz="0" w:space="0" w:color="auto"/>
        <w:bottom w:val="none" w:sz="0" w:space="0" w:color="auto"/>
        <w:right w:val="none" w:sz="0" w:space="0" w:color="auto"/>
      </w:divBdr>
    </w:div>
    <w:div w:id="1505783493">
      <w:bodyDiv w:val="1"/>
      <w:marLeft w:val="0"/>
      <w:marRight w:val="0"/>
      <w:marTop w:val="0"/>
      <w:marBottom w:val="0"/>
      <w:divBdr>
        <w:top w:val="none" w:sz="0" w:space="0" w:color="auto"/>
        <w:left w:val="none" w:sz="0" w:space="0" w:color="auto"/>
        <w:bottom w:val="none" w:sz="0" w:space="0" w:color="auto"/>
        <w:right w:val="none" w:sz="0" w:space="0" w:color="auto"/>
      </w:divBdr>
    </w:div>
    <w:div w:id="1534919134">
      <w:bodyDiv w:val="1"/>
      <w:marLeft w:val="0"/>
      <w:marRight w:val="0"/>
      <w:marTop w:val="0"/>
      <w:marBottom w:val="0"/>
      <w:divBdr>
        <w:top w:val="none" w:sz="0" w:space="0" w:color="auto"/>
        <w:left w:val="none" w:sz="0" w:space="0" w:color="auto"/>
        <w:bottom w:val="none" w:sz="0" w:space="0" w:color="auto"/>
        <w:right w:val="none" w:sz="0" w:space="0" w:color="auto"/>
      </w:divBdr>
      <w:divsChild>
        <w:div w:id="563443879">
          <w:marLeft w:val="-480"/>
          <w:marRight w:val="0"/>
          <w:marTop w:val="0"/>
          <w:marBottom w:val="0"/>
          <w:divBdr>
            <w:top w:val="none" w:sz="0" w:space="0" w:color="auto"/>
            <w:left w:val="none" w:sz="0" w:space="0" w:color="auto"/>
            <w:bottom w:val="none" w:sz="0" w:space="0" w:color="auto"/>
            <w:right w:val="none" w:sz="0" w:space="0" w:color="auto"/>
          </w:divBdr>
        </w:div>
      </w:divsChild>
    </w:div>
    <w:div w:id="1845047014">
      <w:bodyDiv w:val="1"/>
      <w:marLeft w:val="0"/>
      <w:marRight w:val="0"/>
      <w:marTop w:val="0"/>
      <w:marBottom w:val="0"/>
      <w:divBdr>
        <w:top w:val="none" w:sz="0" w:space="0" w:color="auto"/>
        <w:left w:val="none" w:sz="0" w:space="0" w:color="auto"/>
        <w:bottom w:val="none" w:sz="0" w:space="0" w:color="auto"/>
        <w:right w:val="none" w:sz="0" w:space="0" w:color="auto"/>
      </w:divBdr>
    </w:div>
    <w:div w:id="1977561747">
      <w:bodyDiv w:val="1"/>
      <w:marLeft w:val="0"/>
      <w:marRight w:val="0"/>
      <w:marTop w:val="0"/>
      <w:marBottom w:val="0"/>
      <w:divBdr>
        <w:top w:val="none" w:sz="0" w:space="0" w:color="auto"/>
        <w:left w:val="none" w:sz="0" w:space="0" w:color="auto"/>
        <w:bottom w:val="none" w:sz="0" w:space="0" w:color="auto"/>
        <w:right w:val="none" w:sz="0" w:space="0" w:color="auto"/>
      </w:divBdr>
    </w:div>
    <w:div w:id="1988632746">
      <w:bodyDiv w:val="1"/>
      <w:marLeft w:val="0"/>
      <w:marRight w:val="0"/>
      <w:marTop w:val="0"/>
      <w:marBottom w:val="0"/>
      <w:divBdr>
        <w:top w:val="none" w:sz="0" w:space="0" w:color="auto"/>
        <w:left w:val="none" w:sz="0" w:space="0" w:color="auto"/>
        <w:bottom w:val="none" w:sz="0" w:space="0" w:color="auto"/>
        <w:right w:val="none" w:sz="0" w:space="0" w:color="auto"/>
      </w:divBdr>
    </w:div>
    <w:div w:id="2121681474">
      <w:bodyDiv w:val="1"/>
      <w:marLeft w:val="0"/>
      <w:marRight w:val="0"/>
      <w:marTop w:val="0"/>
      <w:marBottom w:val="0"/>
      <w:divBdr>
        <w:top w:val="none" w:sz="0" w:space="0" w:color="auto"/>
        <w:left w:val="none" w:sz="0" w:space="0" w:color="auto"/>
        <w:bottom w:val="none" w:sz="0" w:space="0" w:color="auto"/>
        <w:right w:val="none" w:sz="0" w:space="0" w:color="auto"/>
      </w:divBdr>
    </w:div>
    <w:div w:id="21412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Zbez2NVmP8&amp;feature=youtu.b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youtube.com/watch?v=v2cyFucNHa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Zbez2NVmP8&amp;feature=youtu.be" TargetMode="External"/><Relationship Id="rId5" Type="http://schemas.openxmlformats.org/officeDocument/2006/relationships/numbering" Target="numbering.xml"/><Relationship Id="rId15" Type="http://schemas.openxmlformats.org/officeDocument/2006/relationships/hyperlink" Target="https://eceuropaeu.sharepoint.com/:u:/r/teams/GRP-TeamForesightINTPA/Shared%20Documents/Stream%204%20-%20Youth4Foresight/1.%20Youth4Foresight%20Toolkit/4.%20Templates%20and%20other%20resources/4.%20Template%20(digital)%20-%20All%20tools.url?csf=1&amp;web=1&amp;e=dBDbr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v2cyFucNHa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34581-9049-40B5-B4F1-943E7CF35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33458-CFFB-4080-9078-746C5C1EEE32}">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3.xml><?xml version="1.0" encoding="utf-8"?>
<ds:datastoreItem xmlns:ds="http://schemas.openxmlformats.org/officeDocument/2006/customXml" ds:itemID="{73FA0DE4-87E1-4F78-A968-1AC9791E6CC5}">
  <ds:schemaRefs>
    <ds:schemaRef ds:uri="http://schemas.microsoft.com/sharepoint/v3/contenttype/forms"/>
  </ds:schemaRefs>
</ds:datastoreItem>
</file>

<file path=customXml/itemProps4.xml><?xml version="1.0" encoding="utf-8"?>
<ds:datastoreItem xmlns:ds="http://schemas.openxmlformats.org/officeDocument/2006/customXml" ds:itemID="{7AFC34C5-97D4-4F94-8442-4764AE18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1362</Words>
  <Characters>7386</Characters>
  <Application>Microsoft Office Word</Application>
  <DocSecurity>0</DocSecurity>
  <Lines>167</Lines>
  <Paragraphs>78</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BOSCH Felipe (INTPA-EXT)</cp:lastModifiedBy>
  <cp:revision>12</cp:revision>
  <cp:lastPrinted>2023-09-28T15:06:00Z</cp:lastPrinted>
  <dcterms:created xsi:type="dcterms:W3CDTF">2024-01-29T07:17:00Z</dcterms:created>
  <dcterms:modified xsi:type="dcterms:W3CDTF">2024-02-26T16:13:00Z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2023-07-26T11:39:34Z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f2343a2b-16ba-4664-b062-86029ad56b17</vt:lpwstr>
  </property>
  <property fmtid="{D5CDD505-2E9C-101B-9397-08002B2CF9AE}" pid="8" name="MSIP_Label_6bd9ddd1-4d20-43f6-abfa-fc3c07406f94_ContentBits">
    <vt:lpwstr>0</vt:lpwstr>
  </property>
  <property fmtid="{D5CDD505-2E9C-101B-9397-08002B2CF9AE}" pid="9" name="ContentTypeId">
    <vt:lpwstr>0x0101008B18F24F2D4E8140A461B5DCD99F9D2E</vt:lpwstr>
  </property>
  <property fmtid="{D5CDD505-2E9C-101B-9397-08002B2CF9AE}" pid="10" name="MediaServiceImageTags">
    <vt:lpwstr/>
  </property>
</Properties>
</file>