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C3" w14:textId="77777777" w:rsidR="00725C6F" w:rsidRPr="00491E9F" w:rsidRDefault="00725C6F" w:rsidP="00725C6F"/>
    <w:p w14:paraId="388644D1" w14:textId="77777777" w:rsidR="00725C6F" w:rsidRPr="00491E9F" w:rsidRDefault="00725C6F" w:rsidP="00725C6F">
      <w:pPr>
        <w:tabs>
          <w:tab w:val="left" w:pos="5812"/>
        </w:tabs>
      </w:pPr>
    </w:p>
    <w:p w14:paraId="120ACCE3" w14:textId="77777777" w:rsidR="00725C6F" w:rsidRPr="00491E9F" w:rsidRDefault="00725C6F" w:rsidP="00725C6F">
      <w:r w:rsidRPr="00491E9F">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491E9F" w:rsidRDefault="00725C6F" w:rsidP="00725C6F">
      <w:r w:rsidRPr="00491E9F">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7197577E" w:rsidR="00725C6F" w:rsidRPr="00B6694B" w:rsidRDefault="00111C36"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OCTOBER</w:t>
                      </w:r>
                      <w:r w:rsidR="003B7142">
                        <w:rPr>
                          <w:rFonts w:ascii="EC Square Sans Pro Extra Black" w:hAnsi="EC Square Sans Pro Extra Black" w:cs="Noto Sans ExtraBold"/>
                          <w:color w:val="FFFFFF" w:themeColor="background1"/>
                          <w:sz w:val="28"/>
                          <w:szCs w:val="28"/>
                          <w:u w:val="none"/>
                        </w:rPr>
                        <w:t xml:space="preserve"> 2024</w:t>
                      </w:r>
                    </w:p>
                  </w:txbxContent>
                </v:textbox>
              </v:shape>
            </w:pict>
          </mc:Fallback>
        </mc:AlternateContent>
      </w:r>
    </w:p>
    <w:p w14:paraId="40F14FFB" w14:textId="77777777" w:rsidR="00725C6F" w:rsidRPr="00491E9F" w:rsidRDefault="00725C6F" w:rsidP="00725C6F"/>
    <w:p w14:paraId="04962F6C" w14:textId="77777777" w:rsidR="00725C6F" w:rsidRPr="00491E9F" w:rsidRDefault="00725C6F" w:rsidP="00725C6F"/>
    <w:p w14:paraId="10A5F08B" w14:textId="77777777" w:rsidR="00725C6F" w:rsidRPr="00491E9F" w:rsidRDefault="00725C6F" w:rsidP="00725C6F">
      <w:pPr>
        <w:tabs>
          <w:tab w:val="left" w:pos="2367"/>
        </w:tabs>
        <w:spacing w:before="60" w:after="60" w:line="264" w:lineRule="auto"/>
        <w:jc w:val="both"/>
      </w:pPr>
      <w:r w:rsidRPr="00491E9F">
        <w:tab/>
      </w:r>
    </w:p>
    <w:p w14:paraId="4909C1B6" w14:textId="77777777" w:rsidR="00725C6F" w:rsidRPr="00491E9F"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491E9F" w:rsidRDefault="00710143" w:rsidP="00725C6F">
      <w:pPr>
        <w:rPr>
          <w:sz w:val="18"/>
          <w:szCs w:val="18"/>
        </w:rPr>
      </w:pPr>
      <w:r w:rsidRPr="00491E9F">
        <w:rPr>
          <w:rFonts w:ascii="EC Square Sans Pro" w:hAnsi="EC Square Sans Pro"/>
          <w:b/>
          <w:noProof/>
          <w:color w:val="000D42"/>
          <w:sz w:val="20"/>
          <w:szCs w:val="18"/>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v:textbox>
              </v:shape>
            </w:pict>
          </mc:Fallback>
        </mc:AlternateContent>
      </w:r>
      <w:r w:rsidR="00725C6F" w:rsidRPr="00491E9F">
        <w:rPr>
          <w:noProof/>
          <w:sz w:val="18"/>
          <w:szCs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4339590" cy="353695"/>
                <wp:effectExtent l="0" t="0" r="3810" b="8255"/>
                <wp:wrapNone/>
                <wp:docPr id="12" name="Group 12"/>
                <wp:cNvGraphicFramePr/>
                <a:graphic xmlns:a="http://schemas.openxmlformats.org/drawingml/2006/main">
                  <a:graphicData uri="http://schemas.microsoft.com/office/word/2010/wordprocessingGroup">
                    <wpg:wgp>
                      <wpg:cNvGrpSpPr/>
                      <wpg:grpSpPr>
                        <a:xfrm>
                          <a:off x="0" y="0"/>
                          <a:ext cx="4339590" cy="353695"/>
                          <a:chOff x="0" y="69850"/>
                          <a:chExt cx="4339590" cy="353695"/>
                        </a:xfrm>
                      </wpg:grpSpPr>
                      <wps:wsp>
                        <wps:cNvPr id="5" name="Text Box 5"/>
                        <wps:cNvSpPr txBox="1"/>
                        <wps:spPr>
                          <a:xfrm>
                            <a:off x="685800" y="69850"/>
                            <a:ext cx="3653790" cy="353305"/>
                          </a:xfrm>
                          <a:prstGeom prst="rect">
                            <a:avLst/>
                          </a:prstGeom>
                          <a:solidFill>
                            <a:srgbClr val="000D42"/>
                          </a:solidFill>
                          <a:ln w="6350">
                            <a:noFill/>
                          </a:ln>
                        </wps:spPr>
                        <wps:txbx>
                          <w:txbxContent>
                            <w:p w14:paraId="59908C3D" w14:textId="3ABF0750" w:rsidR="00725C6F" w:rsidRPr="00725C6F" w:rsidRDefault="00111C36" w:rsidP="00725C6F">
                              <w:pPr>
                                <w:pStyle w:val="Heading"/>
                                <w:rPr>
                                  <w:noProof/>
                                  <w:u w:val="none"/>
                                  <w:lang w:val="fr-BE" w:eastAsia="fr-FR"/>
                                </w:rPr>
                              </w:pPr>
                              <w:proofErr w:type="spellStart"/>
                              <w:r>
                                <w:rPr>
                                  <w:u w:val="none"/>
                                  <w:lang w:val="fr-BE"/>
                                </w:rPr>
                                <w:t>Diving</w:t>
                              </w:r>
                              <w:proofErr w:type="spellEnd"/>
                              <w:r>
                                <w:rPr>
                                  <w:u w:val="none"/>
                                  <w:lang w:val="fr-BE"/>
                                </w:rPr>
                                <w:t xml:space="preserve"> </w:t>
                              </w:r>
                              <w:proofErr w:type="spellStart"/>
                              <w:r>
                                <w:rPr>
                                  <w:u w:val="none"/>
                                  <w:lang w:val="fr-BE"/>
                                </w:rPr>
                                <w:t>into</w:t>
                              </w:r>
                              <w:proofErr w:type="spellEnd"/>
                              <w:r>
                                <w:rPr>
                                  <w:u w:val="none"/>
                                  <w:lang w:val="fr-BE"/>
                                </w:rPr>
                                <w:t xml:space="preserve"> the Futures </w:t>
                              </w:r>
                              <w:proofErr w:type="spellStart"/>
                              <w:r>
                                <w:rPr>
                                  <w:u w:val="none"/>
                                  <w:lang w:val="fr-BE"/>
                                </w:rPr>
                                <w:t>Mindset</w:t>
                              </w:r>
                              <w:proofErr w:type="spellEnd"/>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41.7pt;height:27.85pt;z-index:251661312;mso-position-horizontal:left;mso-position-horizontal-relative:margin;mso-height-relative:margin" coordorigin=",698" coordsize="43395,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">
                <v:shape id="Text Box 5" o:spid="_x0000_s1030" type="#_x0000_t202" style="position:absolute;left:6858;top:698;width:36537;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3ABF0750" w:rsidR="00725C6F" w:rsidRPr="00725C6F" w:rsidRDefault="00111C36" w:rsidP="00725C6F">
                        <w:pPr>
                          <w:pStyle w:val="Heading"/>
                          <w:rPr>
                            <w:noProof/>
                            <w:u w:val="none"/>
                            <w:lang w:val="fr-BE" w:eastAsia="fr-FR"/>
                          </w:rPr>
                        </w:pPr>
                        <w:proofErr w:type="spellStart"/>
                        <w:r>
                          <w:rPr>
                            <w:u w:val="none"/>
                            <w:lang w:val="fr-BE"/>
                          </w:rPr>
                          <w:t>Diving</w:t>
                        </w:r>
                        <w:proofErr w:type="spellEnd"/>
                        <w:r>
                          <w:rPr>
                            <w:u w:val="none"/>
                            <w:lang w:val="fr-BE"/>
                          </w:rPr>
                          <w:t xml:space="preserve"> </w:t>
                        </w:r>
                        <w:proofErr w:type="spellStart"/>
                        <w:r>
                          <w:rPr>
                            <w:u w:val="none"/>
                            <w:lang w:val="fr-BE"/>
                          </w:rPr>
                          <w:t>into</w:t>
                        </w:r>
                        <w:proofErr w:type="spellEnd"/>
                        <w:r>
                          <w:rPr>
                            <w:u w:val="none"/>
                            <w:lang w:val="fr-BE"/>
                          </w:rPr>
                          <w:t xml:space="preserve"> the Futures </w:t>
                        </w:r>
                        <w:proofErr w:type="spellStart"/>
                        <w:r>
                          <w:rPr>
                            <w:u w:val="none"/>
                            <w:lang w:val="fr-BE"/>
                          </w:rPr>
                          <w:t>Mindset</w:t>
                        </w:r>
                        <w:proofErr w:type="spellEnd"/>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491E9F" w:rsidRDefault="00725C6F" w:rsidP="00725C6F">
      <w:pPr>
        <w:rPr>
          <w:sz w:val="18"/>
          <w:szCs w:val="18"/>
        </w:rPr>
      </w:pPr>
    </w:p>
    <w:p w14:paraId="36F65CE0" w14:textId="77777777" w:rsidR="00725C6F" w:rsidRPr="00491E9F" w:rsidRDefault="00725C6F" w:rsidP="00725C6F">
      <w:pPr>
        <w:spacing w:before="120" w:after="120" w:line="264" w:lineRule="auto"/>
        <w:jc w:val="both"/>
        <w:rPr>
          <w:rFonts w:ascii="EC Square Sans Pro" w:hAnsi="EC Square Sans Pro"/>
          <w:b/>
          <w:color w:val="000D42"/>
          <w:sz w:val="20"/>
          <w:szCs w:val="18"/>
        </w:rPr>
      </w:pPr>
      <w:r w:rsidRPr="00491E9F">
        <w:rPr>
          <w:noProof/>
        </w:rPr>
        <mc:AlternateContent>
          <mc:Choice Requires="wps">
            <w:drawing>
              <wp:anchor distT="0" distB="0" distL="114300" distR="114300" simplePos="0" relativeHeight="251662336" behindDoc="0" locked="0" layoutInCell="1" allowOverlap="1" wp14:anchorId="7BC9F9D5" wp14:editId="2F792A87">
                <wp:simplePos x="0" y="0"/>
                <wp:positionH relativeFrom="margin">
                  <wp:align>right</wp:align>
                </wp:positionH>
                <wp:positionV relativeFrom="paragraph">
                  <wp:posOffset>105410</wp:posOffset>
                </wp:positionV>
                <wp:extent cx="5019675" cy="1746885"/>
                <wp:effectExtent l="0" t="0" r="28575" b="24765"/>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1747318"/>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284A403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w:t>
                            </w:r>
                            <w:r w:rsidR="00111C36">
                              <w:rPr>
                                <w:rFonts w:ascii="EC Square Sans Pro" w:hAnsi="EC Square Sans Pro"/>
                                <w:color w:val="FFFFFF" w:themeColor="background1"/>
                                <w:sz w:val="18"/>
                                <w:szCs w:val="18"/>
                              </w:rPr>
                              <w:t xml:space="preserve">series of short </w:t>
                            </w:r>
                            <w:r w:rsidRPr="005E54DA">
                              <w:rPr>
                                <w:rFonts w:ascii="EC Square Sans Pro" w:hAnsi="EC Square Sans Pro"/>
                                <w:color w:val="FFFFFF" w:themeColor="background1"/>
                                <w:sz w:val="18"/>
                                <w:szCs w:val="18"/>
                              </w:rPr>
                              <w:t>exercise</w:t>
                            </w:r>
                            <w:r w:rsidR="00111C36">
                              <w:rPr>
                                <w:rFonts w:ascii="EC Square Sans Pro" w:hAnsi="EC Square Sans Pro"/>
                                <w:color w:val="FFFFFF" w:themeColor="background1"/>
                                <w:sz w:val="18"/>
                                <w:szCs w:val="18"/>
                              </w:rPr>
                              <w:t>s</w:t>
                            </w:r>
                            <w:r w:rsidRPr="005E54DA">
                              <w:rPr>
                                <w:rFonts w:ascii="EC Square Sans Pro" w:hAnsi="EC Square Sans Pro"/>
                                <w:color w:val="FFFFFF" w:themeColor="background1"/>
                                <w:sz w:val="18"/>
                                <w:szCs w:val="18"/>
                              </w:rPr>
                              <w:t xml:space="preserve"> is designed to</w:t>
                            </w:r>
                            <w:r w:rsidR="00111C36" w:rsidRPr="00111C36">
                              <w:t xml:space="preserve"> </w:t>
                            </w:r>
                            <w:proofErr w:type="spellStart"/>
                            <w:r w:rsidR="00111C36" w:rsidRPr="00111C36">
                              <w:rPr>
                                <w:rFonts w:ascii="EC Square Sans Pro" w:hAnsi="EC Square Sans Pro"/>
                                <w:color w:val="FFFFFF" w:themeColor="background1"/>
                                <w:sz w:val="18"/>
                                <w:szCs w:val="18"/>
                              </w:rPr>
                              <w:t>to</w:t>
                            </w:r>
                            <w:proofErr w:type="spellEnd"/>
                            <w:r w:rsidR="00111C36" w:rsidRPr="00111C36">
                              <w:rPr>
                                <w:rFonts w:ascii="EC Square Sans Pro" w:hAnsi="EC Square Sans Pro"/>
                                <w:color w:val="FFFFFF" w:themeColor="background1"/>
                                <w:sz w:val="18"/>
                                <w:szCs w:val="18"/>
                              </w:rPr>
                              <w:t xml:space="preserve"> get participants to be creative, and to think about the future in a low-pressure way</w:t>
                            </w:r>
                            <w:r w:rsidR="00111C36">
                              <w:rPr>
                                <w:rFonts w:ascii="EC Square Sans Pro" w:hAnsi="EC Square Sans Pro"/>
                                <w:color w:val="FFFFFF" w:themeColor="background1"/>
                                <w:sz w:val="18"/>
                                <w:szCs w:val="18"/>
                              </w:rPr>
                              <w:t>, usually before their first experience in a Foresight activity.</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w:t>
                            </w:r>
                            <w:proofErr w:type="gramStart"/>
                            <w:r w:rsidRPr="005E54DA">
                              <w:rPr>
                                <w:rFonts w:ascii="EC Square Sans Pro" w:hAnsi="EC Square Sans Pro"/>
                                <w:color w:val="FFFFFF" w:themeColor="background1"/>
                                <w:sz w:val="18"/>
                                <w:szCs w:val="18"/>
                              </w:rPr>
                              <w:t>minutes</w:t>
                            </w:r>
                            <w:proofErr w:type="gramEnd"/>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Pr="005E54DA">
                              <w:rPr>
                                <w:rFonts w:ascii="EC Square Sans Pro" w:hAnsi="EC Square Sans Pro"/>
                                <w:color w:val="FFFFFF" w:themeColor="background1"/>
                                <w:sz w:val="18"/>
                                <w:szCs w:val="18"/>
                              </w:rPr>
                              <w:t>The ideas gener</w:t>
                            </w:r>
                            <w:r>
                              <w:rPr>
                                <w:rFonts w:ascii="EC Square Sans Pro" w:hAnsi="EC Square Sans Pro"/>
                                <w:color w:val="FFFFFF" w:themeColor="background1"/>
                                <w:sz w:val="18"/>
                                <w:szCs w:val="18"/>
                              </w:rPr>
                              <w:t>ated will help to complete the Three Horizons exercise</w:t>
                            </w:r>
                            <w:r w:rsidRPr="005E54DA">
                              <w:rPr>
                                <w:rFonts w:ascii="EC Square Sans Pro" w:hAnsi="EC Square Sans Pro"/>
                                <w:color w:val="FFFFFF" w:themeColor="background1"/>
                                <w:sz w:val="18"/>
                                <w:szCs w:val="18"/>
                              </w:rPr>
                              <w:t>.</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137.5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284A403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Purpose: </w:t>
                      </w:r>
                      <w:r w:rsidRPr="005E54DA">
                        <w:rPr>
                          <w:rFonts w:ascii="EC Square Sans Pro" w:hAnsi="EC Square Sans Pro"/>
                          <w:color w:val="FFFFFF" w:themeColor="background1"/>
                          <w:sz w:val="18"/>
                          <w:szCs w:val="18"/>
                        </w:rPr>
                        <w:t xml:space="preserve">This </w:t>
                      </w:r>
                      <w:r w:rsidR="00111C36">
                        <w:rPr>
                          <w:rFonts w:ascii="EC Square Sans Pro" w:hAnsi="EC Square Sans Pro"/>
                          <w:color w:val="FFFFFF" w:themeColor="background1"/>
                          <w:sz w:val="18"/>
                          <w:szCs w:val="18"/>
                        </w:rPr>
                        <w:t xml:space="preserve">series of short </w:t>
                      </w:r>
                      <w:r w:rsidRPr="005E54DA">
                        <w:rPr>
                          <w:rFonts w:ascii="EC Square Sans Pro" w:hAnsi="EC Square Sans Pro"/>
                          <w:color w:val="FFFFFF" w:themeColor="background1"/>
                          <w:sz w:val="18"/>
                          <w:szCs w:val="18"/>
                        </w:rPr>
                        <w:t>exercise</w:t>
                      </w:r>
                      <w:r w:rsidR="00111C36">
                        <w:rPr>
                          <w:rFonts w:ascii="EC Square Sans Pro" w:hAnsi="EC Square Sans Pro"/>
                          <w:color w:val="FFFFFF" w:themeColor="background1"/>
                          <w:sz w:val="18"/>
                          <w:szCs w:val="18"/>
                        </w:rPr>
                        <w:t>s</w:t>
                      </w:r>
                      <w:r w:rsidRPr="005E54DA">
                        <w:rPr>
                          <w:rFonts w:ascii="EC Square Sans Pro" w:hAnsi="EC Square Sans Pro"/>
                          <w:color w:val="FFFFFF" w:themeColor="background1"/>
                          <w:sz w:val="18"/>
                          <w:szCs w:val="18"/>
                        </w:rPr>
                        <w:t xml:space="preserve"> is designed to</w:t>
                      </w:r>
                      <w:r w:rsidR="00111C36" w:rsidRPr="00111C36">
                        <w:t xml:space="preserve"> </w:t>
                      </w:r>
                      <w:proofErr w:type="spellStart"/>
                      <w:r w:rsidR="00111C36" w:rsidRPr="00111C36">
                        <w:rPr>
                          <w:rFonts w:ascii="EC Square Sans Pro" w:hAnsi="EC Square Sans Pro"/>
                          <w:color w:val="FFFFFF" w:themeColor="background1"/>
                          <w:sz w:val="18"/>
                          <w:szCs w:val="18"/>
                        </w:rPr>
                        <w:t>to</w:t>
                      </w:r>
                      <w:proofErr w:type="spellEnd"/>
                      <w:r w:rsidR="00111C36" w:rsidRPr="00111C36">
                        <w:rPr>
                          <w:rFonts w:ascii="EC Square Sans Pro" w:hAnsi="EC Square Sans Pro"/>
                          <w:color w:val="FFFFFF" w:themeColor="background1"/>
                          <w:sz w:val="18"/>
                          <w:szCs w:val="18"/>
                        </w:rPr>
                        <w:t xml:space="preserve"> get participants to be creative, and to think about the future in a low-pressure way</w:t>
                      </w:r>
                      <w:r w:rsidR="00111C36">
                        <w:rPr>
                          <w:rFonts w:ascii="EC Square Sans Pro" w:hAnsi="EC Square Sans Pro"/>
                          <w:color w:val="FFFFFF" w:themeColor="background1"/>
                          <w:sz w:val="18"/>
                          <w:szCs w:val="18"/>
                        </w:rPr>
                        <w:t>, usually before their first experience in a Foresight activity.</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3BD26D1C"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Time taken: </w:t>
                      </w:r>
                      <w:r w:rsidR="00111C36">
                        <w:rPr>
                          <w:rFonts w:ascii="EC Square Sans Pro" w:hAnsi="EC Square Sans Pro"/>
                          <w:color w:val="FFFFFF" w:themeColor="background1"/>
                          <w:sz w:val="18"/>
                          <w:szCs w:val="18"/>
                        </w:rPr>
                        <w:t>30-4</w:t>
                      </w:r>
                      <w:r w:rsidR="00111C36" w:rsidRPr="00111C36">
                        <w:rPr>
                          <w:rFonts w:ascii="EC Square Sans Pro" w:hAnsi="EC Square Sans Pro"/>
                          <w:color w:val="FFFFFF" w:themeColor="background1"/>
                          <w:sz w:val="18"/>
                          <w:szCs w:val="18"/>
                        </w:rPr>
                        <w:t>5</w:t>
                      </w:r>
                      <w:r w:rsidRPr="005E54DA">
                        <w:rPr>
                          <w:rFonts w:ascii="EC Square Sans Pro" w:hAnsi="EC Square Sans Pro"/>
                          <w:color w:val="FFFFFF" w:themeColor="background1"/>
                          <w:sz w:val="18"/>
                          <w:szCs w:val="18"/>
                        </w:rPr>
                        <w:t xml:space="preserve"> </w:t>
                      </w:r>
                      <w:proofErr w:type="gramStart"/>
                      <w:r w:rsidRPr="005E54DA">
                        <w:rPr>
                          <w:rFonts w:ascii="EC Square Sans Pro" w:hAnsi="EC Square Sans Pro"/>
                          <w:color w:val="FFFFFF" w:themeColor="background1"/>
                          <w:sz w:val="18"/>
                          <w:szCs w:val="18"/>
                        </w:rPr>
                        <w:t>minutes</w:t>
                      </w:r>
                      <w:proofErr w:type="gramEnd"/>
                      <w:r w:rsidRPr="005E54DA">
                        <w:rPr>
                          <w:rFonts w:ascii="EC Square Sans Pro" w:hAnsi="EC Square Sans Pro"/>
                          <w:b/>
                          <w:color w:val="FFFFFF" w:themeColor="background1"/>
                          <w:sz w:val="18"/>
                          <w:szCs w:val="18"/>
                        </w:rPr>
                        <w:t xml:space="preserve"> </w:t>
                      </w:r>
                    </w:p>
                    <w:p w14:paraId="3B5257C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Difficulty level: </w:t>
                      </w:r>
                      <w:r w:rsidRPr="005E54DA">
                        <w:rPr>
                          <w:rFonts w:ascii="EC Square Sans Pro" w:hAnsi="EC Square Sans Pro"/>
                          <w:color w:val="FFFFFF" w:themeColor="background1"/>
                          <w:sz w:val="18"/>
                          <w:szCs w:val="18"/>
                        </w:rPr>
                        <w:t>Easy</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sidRPr="005E54DA">
                        <w:rPr>
                          <w:rFonts w:ascii="EC Square Sans Pro" w:hAnsi="EC Square Sans Pro"/>
                          <w:b/>
                          <w:color w:val="FFFFFF" w:themeColor="background1"/>
                          <w:sz w:val="18"/>
                          <w:szCs w:val="18"/>
                        </w:rPr>
                        <w:t xml:space="preserve">What comes after: </w:t>
                      </w:r>
                      <w:r w:rsidRPr="005E54DA">
                        <w:rPr>
                          <w:rFonts w:ascii="EC Square Sans Pro" w:hAnsi="EC Square Sans Pro"/>
                          <w:color w:val="FFFFFF" w:themeColor="background1"/>
                          <w:sz w:val="18"/>
                          <w:szCs w:val="18"/>
                        </w:rPr>
                        <w:t>The ideas gener</w:t>
                      </w:r>
                      <w:r>
                        <w:rPr>
                          <w:rFonts w:ascii="EC Square Sans Pro" w:hAnsi="EC Square Sans Pro"/>
                          <w:color w:val="FFFFFF" w:themeColor="background1"/>
                          <w:sz w:val="18"/>
                          <w:szCs w:val="18"/>
                        </w:rPr>
                        <w:t>ated will help to complete the Three Horizons exercise</w:t>
                      </w:r>
                      <w:r w:rsidRPr="005E54DA">
                        <w:rPr>
                          <w:rFonts w:ascii="EC Square Sans Pro" w:hAnsi="EC Square Sans Pro"/>
                          <w:color w:val="FFFFFF" w:themeColor="background1"/>
                          <w:sz w:val="18"/>
                          <w:szCs w:val="18"/>
                        </w:rPr>
                        <w:t>.</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4C432E22" w:rsidR="00725C6F" w:rsidRPr="005E54DA" w:rsidRDefault="00725C6F" w:rsidP="005E54DA">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p>
    <w:p w14:paraId="2FABB8D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3716E91" w14:textId="619ACDBC" w:rsidR="00725C6F" w:rsidRPr="00491E9F" w:rsidRDefault="00111C36" w:rsidP="00725C6F">
      <w:pPr>
        <w:spacing w:before="120" w:after="120" w:line="264" w:lineRule="auto"/>
        <w:jc w:val="both"/>
        <w:rPr>
          <w:rFonts w:ascii="EC Square Sans Pro" w:hAnsi="EC Square Sans Pro"/>
          <w:b/>
          <w:color w:val="000D42"/>
          <w:sz w:val="20"/>
          <w:szCs w:val="18"/>
        </w:rPr>
      </w:pPr>
      <w:r w:rsidRPr="00491E9F">
        <w:rPr>
          <w:noProof/>
          <w:sz w:val="18"/>
          <w:szCs w:val="18"/>
        </w:rPr>
        <mc:AlternateContent>
          <mc:Choice Requires="wps">
            <w:drawing>
              <wp:anchor distT="0" distB="0" distL="114300" distR="114300" simplePos="0" relativeHeight="251663360" behindDoc="0" locked="0" layoutInCell="1" allowOverlap="1" wp14:anchorId="3B415FFB" wp14:editId="3CCF6ABF">
                <wp:simplePos x="0" y="0"/>
                <wp:positionH relativeFrom="column">
                  <wp:posOffset>0</wp:posOffset>
                </wp:positionH>
                <wp:positionV relativeFrom="paragraph">
                  <wp:posOffset>178272</wp:posOffset>
                </wp:positionV>
                <wp:extent cx="3770630" cy="229870"/>
                <wp:effectExtent l="0" t="0" r="381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6BE408C8"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#1. The Time Machine (10 - 15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0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" fillcolor="#ffcd00" stroked="f" strokeweight=".5pt">
                <v:textbox inset=",0,,0">
                  <w:txbxContent>
                    <w:p w14:paraId="12CF7818" w14:textId="6BE408C8" w:rsidR="00725C6F" w:rsidRPr="00BC110E" w:rsidRDefault="00111C36" w:rsidP="00725C6F">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#1. The Time Machine (10 - 15 min)</w:t>
                      </w:r>
                    </w:p>
                  </w:txbxContent>
                </v:textbox>
                <w10:wrap type="square"/>
              </v:shape>
            </w:pict>
          </mc:Fallback>
        </mc:AlternateContent>
      </w:r>
    </w:p>
    <w:p w14:paraId="51AB64D3" w14:textId="41A492A6" w:rsidR="00725C6F" w:rsidRPr="00491E9F" w:rsidRDefault="00725C6F" w:rsidP="00725C6F">
      <w:pPr>
        <w:spacing w:before="120" w:after="120" w:line="264" w:lineRule="auto"/>
        <w:jc w:val="both"/>
        <w:rPr>
          <w:rFonts w:ascii="EC Square Sans Pro" w:hAnsi="EC Square Sans Pro"/>
          <w:b/>
          <w:color w:val="000D42"/>
          <w:sz w:val="20"/>
          <w:szCs w:val="18"/>
        </w:rPr>
      </w:pPr>
    </w:p>
    <w:p w14:paraId="169EF458" w14:textId="32CB31A0"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 xml:space="preserve">Understanding our own expectations and </w:t>
      </w:r>
      <w:r w:rsidRPr="00491E9F">
        <w:rPr>
          <w:rFonts w:ascii="EC Square Sans Pro" w:hAnsi="EC Square Sans Pro"/>
          <w:color w:val="000D42"/>
          <w:sz w:val="20"/>
          <w:szCs w:val="18"/>
        </w:rPr>
        <w:t>aspirations</w:t>
      </w:r>
      <w:r w:rsidRPr="00491E9F">
        <w:rPr>
          <w:rFonts w:ascii="EC Square Sans Pro" w:hAnsi="EC Square Sans Pro"/>
          <w:color w:val="000D42"/>
          <w:sz w:val="20"/>
          <w:szCs w:val="18"/>
        </w:rPr>
        <w:t xml:space="preserve"> for what lies ahead is a crucial first step in futures thinking. This exercise will help you clarify how you perceive the future and how that aligns with the future you want to see. By exploring these perspectives, you</w:t>
      </w:r>
      <w:r w:rsidRPr="00491E9F">
        <w:rPr>
          <w:rFonts w:ascii="EC Square Sans Pro" w:hAnsi="EC Square Sans Pro"/>
          <w:color w:val="000D42"/>
          <w:sz w:val="20"/>
          <w:szCs w:val="18"/>
        </w:rPr>
        <w:t xml:space="preserve"> will</w:t>
      </w:r>
      <w:r w:rsidRPr="00491E9F">
        <w:rPr>
          <w:rFonts w:ascii="EC Square Sans Pro" w:hAnsi="EC Square Sans Pro"/>
          <w:color w:val="000D42"/>
          <w:sz w:val="20"/>
          <w:szCs w:val="18"/>
        </w:rPr>
        <w:t xml:space="preserve"> be better equipped to engage in meaningful discussions and strategic planning.</w:t>
      </w:r>
    </w:p>
    <w:p w14:paraId="6B10942E" w14:textId="7777777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In this exercise, participants will be asked to reflect on two key questions:</w:t>
      </w:r>
    </w:p>
    <w:p w14:paraId="7611A799" w14:textId="77777777" w:rsidR="00111C36" w:rsidRPr="00491E9F" w:rsidRDefault="00111C36" w:rsidP="00111C36">
      <w:pPr>
        <w:pStyle w:val="ListParagraph"/>
        <w:numPr>
          <w:ilvl w:val="0"/>
          <w:numId w:val="26"/>
        </w:numPr>
        <w:spacing w:before="120" w:after="120" w:line="264" w:lineRule="auto"/>
        <w:rPr>
          <w:rFonts w:ascii="EC Square Sans Pro" w:hAnsi="EC Square Sans Pro"/>
          <w:b/>
          <w:bCs/>
          <w:color w:val="000D42"/>
          <w:szCs w:val="18"/>
        </w:rPr>
      </w:pPr>
      <w:r w:rsidRPr="00491E9F">
        <w:rPr>
          <w:rFonts w:ascii="EC Square Sans Pro" w:hAnsi="EC Square Sans Pro"/>
          <w:b/>
          <w:bCs/>
          <w:color w:val="000D42"/>
          <w:szCs w:val="18"/>
        </w:rPr>
        <w:t xml:space="preserve">How do you </w:t>
      </w:r>
      <w:r w:rsidRPr="00491E9F">
        <w:rPr>
          <w:rFonts w:ascii="EC Square Sans Pro" w:hAnsi="EC Square Sans Pro"/>
          <w:b/>
          <w:bCs/>
          <w:color w:val="000D42"/>
          <w:szCs w:val="18"/>
          <w:u w:val="single"/>
        </w:rPr>
        <w:t>think</w:t>
      </w:r>
      <w:r w:rsidRPr="00491E9F">
        <w:rPr>
          <w:rFonts w:ascii="EC Square Sans Pro" w:hAnsi="EC Square Sans Pro"/>
          <w:b/>
          <w:bCs/>
          <w:color w:val="000D42"/>
          <w:szCs w:val="18"/>
        </w:rPr>
        <w:t xml:space="preserve"> the future will look in 2050?</w:t>
      </w:r>
    </w:p>
    <w:p w14:paraId="1E579CFC" w14:textId="77777777" w:rsidR="00111C36" w:rsidRPr="00491E9F" w:rsidRDefault="00111C36" w:rsidP="00111C36">
      <w:pPr>
        <w:pStyle w:val="ListParagraph"/>
        <w:numPr>
          <w:ilvl w:val="0"/>
          <w:numId w:val="26"/>
        </w:numPr>
        <w:spacing w:before="120" w:after="120" w:line="264" w:lineRule="auto"/>
        <w:rPr>
          <w:rFonts w:ascii="EC Square Sans Pro" w:hAnsi="EC Square Sans Pro"/>
          <w:b/>
          <w:bCs/>
          <w:color w:val="000D42"/>
          <w:szCs w:val="18"/>
        </w:rPr>
      </w:pPr>
      <w:r w:rsidRPr="00491E9F">
        <w:rPr>
          <w:rFonts w:ascii="EC Square Sans Pro" w:hAnsi="EC Square Sans Pro"/>
          <w:b/>
          <w:bCs/>
          <w:color w:val="000D42"/>
          <w:szCs w:val="18"/>
        </w:rPr>
        <w:t xml:space="preserve">How do you </w:t>
      </w:r>
      <w:r w:rsidRPr="00491E9F">
        <w:rPr>
          <w:rFonts w:ascii="EC Square Sans Pro" w:hAnsi="EC Square Sans Pro"/>
          <w:b/>
          <w:bCs/>
          <w:color w:val="000D42"/>
          <w:szCs w:val="18"/>
          <w:u w:val="single"/>
        </w:rPr>
        <w:t>want</w:t>
      </w:r>
      <w:r w:rsidRPr="00491E9F">
        <w:rPr>
          <w:rFonts w:ascii="EC Square Sans Pro" w:hAnsi="EC Square Sans Pro"/>
          <w:b/>
          <w:bCs/>
          <w:color w:val="000D42"/>
          <w:szCs w:val="18"/>
        </w:rPr>
        <w:t xml:space="preserve"> the future to look in 2050?</w:t>
      </w:r>
    </w:p>
    <w:p w14:paraId="597926FA" w14:textId="7777777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rFonts w:ascii="EC Square Sans Pro" w:hAnsi="EC Square Sans Pro"/>
          <w:color w:val="000D42"/>
          <w:sz w:val="20"/>
          <w:szCs w:val="18"/>
        </w:rPr>
        <w:t xml:space="preserve">Each participant will then share their thoughts by writing them on post-its, which will be placed on a Miro board. This approach allows for a visual representation of </w:t>
      </w:r>
      <w:proofErr w:type="gramStart"/>
      <w:r w:rsidRPr="00491E9F">
        <w:rPr>
          <w:rFonts w:ascii="EC Square Sans Pro" w:hAnsi="EC Square Sans Pro"/>
          <w:color w:val="000D42"/>
          <w:sz w:val="20"/>
          <w:szCs w:val="18"/>
        </w:rPr>
        <w:t>everyone</w:t>
      </w:r>
      <w:r w:rsidRPr="00491E9F">
        <w:rPr>
          <w:rFonts w:ascii="EC Square Sans Pro" w:hAnsi="EC Square Sans Pro"/>
          <w:color w:val="000D42"/>
          <w:sz w:val="20"/>
          <w:szCs w:val="18"/>
        </w:rPr>
        <w:t>{</w:t>
      </w:r>
      <w:proofErr w:type="gramEnd"/>
      <w:r w:rsidRPr="00491E9F">
        <w:rPr>
          <w:rFonts w:ascii="EC Square Sans Pro" w:hAnsi="EC Square Sans Pro"/>
          <w:color w:val="000D42"/>
          <w:sz w:val="20"/>
          <w:szCs w:val="18"/>
        </w:rPr>
        <w:t>s perspectives and contributes to a collective exploration of future possibilities.</w:t>
      </w:r>
    </w:p>
    <w:p w14:paraId="5EBC0BB9" w14:textId="6C685537" w:rsidR="00111C36" w:rsidRPr="00491E9F" w:rsidRDefault="00111C36" w:rsidP="00111C36">
      <w:pPr>
        <w:spacing w:before="120" w:after="120" w:line="264" w:lineRule="auto"/>
        <w:jc w:val="both"/>
        <w:rPr>
          <w:rFonts w:ascii="EC Square Sans Pro" w:hAnsi="EC Square Sans Pro"/>
          <w:color w:val="000D42"/>
          <w:sz w:val="20"/>
          <w:szCs w:val="18"/>
        </w:rPr>
      </w:pPr>
      <w:r w:rsidRPr="00491E9F">
        <w:rPr>
          <w:noProof/>
          <w:sz w:val="18"/>
          <w:szCs w:val="18"/>
        </w:rPr>
        <mc:AlternateContent>
          <mc:Choice Requires="wps">
            <w:drawing>
              <wp:anchor distT="0" distB="0" distL="114300" distR="114300" simplePos="0" relativeHeight="251680768" behindDoc="0" locked="0" layoutInCell="1" allowOverlap="1" wp14:anchorId="7999FDE9" wp14:editId="23AED93E">
                <wp:simplePos x="0" y="0"/>
                <wp:positionH relativeFrom="column">
                  <wp:posOffset>0</wp:posOffset>
                </wp:positionH>
                <wp:positionV relativeFrom="paragraph">
                  <wp:posOffset>234950</wp:posOffset>
                </wp:positionV>
                <wp:extent cx="3770630" cy="229870"/>
                <wp:effectExtent l="0" t="0" r="3810" b="0"/>
                <wp:wrapSquare wrapText="bothSides"/>
                <wp:docPr id="2121339525" name="Text Box 212133952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F1AA63D" w14:textId="196519E6" w:rsidR="00111C36" w:rsidRPr="00BC110E" w:rsidRDefault="00111C36" w:rsidP="00111C36">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#2. Images of the future (1</w:t>
                            </w:r>
                            <w:r>
                              <w:rPr>
                                <w:rFonts w:ascii="EC Square Sans Pro Extra Black" w:hAnsi="EC Square Sans Pro Extra Black"/>
                                <w:color w:val="000D42"/>
                                <w:sz w:val="28"/>
                                <w:szCs w:val="28"/>
                                <w:u w:val="none"/>
                              </w:rPr>
                              <w:t xml:space="preserve">0 </w:t>
                            </w:r>
                            <w:r w:rsidRPr="00111C36">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1</w:t>
                            </w:r>
                            <w:r w:rsidRPr="00111C36">
                              <w:rPr>
                                <w:rFonts w:ascii="EC Square Sans Pro Extra Black" w:hAnsi="EC Square Sans Pro Extra Black"/>
                                <w:color w:val="000D42"/>
                                <w:sz w:val="28"/>
                                <w:szCs w:val="28"/>
                                <w:u w:val="none"/>
                              </w:rPr>
                              <w:t>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9FDE9" id="Text Box 2121339525" o:spid="_x0000_s1034" type="#_x0000_t202" style="position:absolute;left:0;text-align:left;margin-left:0;margin-top:18.5pt;width:296.9pt;height:18.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" fillcolor="#ffcd00" stroked="f" strokeweight=".5pt">
                <v:textbox inset=",0,,0">
                  <w:txbxContent>
                    <w:p w14:paraId="6F1AA63D" w14:textId="196519E6" w:rsidR="00111C36" w:rsidRPr="00BC110E" w:rsidRDefault="00111C36" w:rsidP="00111C36">
                      <w:pPr>
                        <w:pStyle w:val="Heading1"/>
                        <w:rPr>
                          <w:rFonts w:ascii="EC Square Sans Pro Extra Black" w:hAnsi="EC Square Sans Pro Extra Black"/>
                          <w:noProof/>
                          <w:color w:val="000D42"/>
                          <w:sz w:val="28"/>
                          <w:szCs w:val="28"/>
                          <w:lang w:eastAsia="fr-FR"/>
                        </w:rPr>
                      </w:pPr>
                      <w:r w:rsidRPr="00111C36">
                        <w:rPr>
                          <w:rFonts w:ascii="EC Square Sans Pro Extra Black" w:hAnsi="EC Square Sans Pro Extra Black"/>
                          <w:color w:val="000D42"/>
                          <w:sz w:val="28"/>
                          <w:szCs w:val="28"/>
                          <w:u w:val="none"/>
                        </w:rPr>
                        <w:t>Exercise #2. Images of the future (1</w:t>
                      </w:r>
                      <w:r>
                        <w:rPr>
                          <w:rFonts w:ascii="EC Square Sans Pro Extra Black" w:hAnsi="EC Square Sans Pro Extra Black"/>
                          <w:color w:val="000D42"/>
                          <w:sz w:val="28"/>
                          <w:szCs w:val="28"/>
                          <w:u w:val="none"/>
                        </w:rPr>
                        <w:t xml:space="preserve">0 </w:t>
                      </w:r>
                      <w:r w:rsidRPr="00111C36">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1</w:t>
                      </w:r>
                      <w:r w:rsidRPr="00111C36">
                        <w:rPr>
                          <w:rFonts w:ascii="EC Square Sans Pro Extra Black" w:hAnsi="EC Square Sans Pro Extra Black"/>
                          <w:color w:val="000D42"/>
                          <w:sz w:val="28"/>
                          <w:szCs w:val="28"/>
                          <w:u w:val="none"/>
                        </w:rPr>
                        <w:t>5 min)</w:t>
                      </w:r>
                    </w:p>
                  </w:txbxContent>
                </v:textbox>
                <w10:wrap type="square"/>
              </v:shape>
            </w:pict>
          </mc:Fallback>
        </mc:AlternateContent>
      </w:r>
    </w:p>
    <w:p w14:paraId="7FEFE5C3" w14:textId="77777777" w:rsidR="00111C36" w:rsidRPr="00491E9F" w:rsidRDefault="00111C36" w:rsidP="00111C36">
      <w:pPr>
        <w:spacing w:before="120" w:after="120" w:line="264" w:lineRule="auto"/>
        <w:jc w:val="both"/>
        <w:rPr>
          <w:rFonts w:ascii="EC Square Sans Pro" w:hAnsi="EC Square Sans Pro"/>
          <w:color w:val="000D42"/>
          <w:sz w:val="20"/>
          <w:szCs w:val="18"/>
        </w:rPr>
      </w:pPr>
    </w:p>
    <w:p w14:paraId="404D0A92" w14:textId="77777777" w:rsidR="00491E9F" w:rsidRPr="00491E9F" w:rsidRDefault="00491E9F" w:rsidP="00491E9F">
      <w:pPr>
        <w:spacing w:after="0" w:line="240" w:lineRule="auto"/>
        <w:jc w:val="both"/>
        <w:rPr>
          <w:rFonts w:ascii="EC Square Sans Pro" w:hAnsi="EC Square Sans Pro"/>
          <w:color w:val="000D42"/>
          <w:sz w:val="20"/>
          <w:szCs w:val="18"/>
        </w:rPr>
      </w:pPr>
    </w:p>
    <w:p w14:paraId="65EFCC71" w14:textId="47D7E3DA" w:rsidR="00491E9F" w:rsidRPr="00491E9F" w:rsidRDefault="00491E9F" w:rsidP="00491E9F">
      <w:pPr>
        <w:spacing w:after="0" w:line="240" w:lineRule="auto"/>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color w:val="002060"/>
          <w:sz w:val="20"/>
          <w:szCs w:val="20"/>
        </w:rPr>
        <w:t>In this exercise, we will reflect on how people imagined the future in the past and how this influenced our present. Emphasising and analysing current mainstreams visions of the future, who is driving them and how we could bring alternative images forward.</w:t>
      </w:r>
      <w:r w:rsidRPr="00491E9F">
        <w:rPr>
          <w:rFonts w:ascii="Calibri" w:eastAsia="Times New Roman" w:hAnsi="Calibri" w:cs="Calibri"/>
          <w:color w:val="002060"/>
          <w:sz w:val="20"/>
          <w:szCs w:val="20"/>
        </w:rPr>
        <w:t> </w:t>
      </w:r>
    </w:p>
    <w:p w14:paraId="3B82F2E7"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29AD5851" w14:textId="77777777" w:rsidR="00491E9F" w:rsidRPr="00491E9F" w:rsidRDefault="00491E9F" w:rsidP="00491E9F">
      <w:pPr>
        <w:spacing w:after="0" w:line="240" w:lineRule="auto"/>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color w:val="002060"/>
          <w:sz w:val="20"/>
          <w:szCs w:val="20"/>
        </w:rPr>
        <w:t>The participants will reflect on the following questions:</w:t>
      </w:r>
    </w:p>
    <w:p w14:paraId="7A21F171"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r w:rsidRPr="00491E9F">
        <w:rPr>
          <w:rFonts w:ascii="EC Square Sans Pro" w:eastAsia="Times New Roman" w:hAnsi="EC Square Sans Pro" w:cs="Times New Roman"/>
          <w:color w:val="002060"/>
          <w:sz w:val="20"/>
          <w:szCs w:val="20"/>
        </w:rPr>
        <w:br/>
      </w:r>
    </w:p>
    <w:p w14:paraId="033869FA" w14:textId="77777777" w:rsidR="00491E9F" w:rsidRPr="00491E9F" w:rsidRDefault="00491E9F" w:rsidP="00491E9F">
      <w:pPr>
        <w:numPr>
          <w:ilvl w:val="0"/>
          <w:numId w:val="27"/>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lastRenderedPageBreak/>
        <w:t>PAST IMAGES OF THE FUTURE</w:t>
      </w:r>
    </w:p>
    <w:p w14:paraId="55441014" w14:textId="77777777" w:rsid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Why do you think the author imagined the future in this way? </w:t>
      </w:r>
      <w:r w:rsidRPr="00491E9F">
        <w:rPr>
          <w:rFonts w:ascii="EC Square Sans Pro" w:eastAsia="Times New Roman" w:hAnsi="EC Square Sans Pro" w:cs="Arial"/>
          <w:color w:val="002060"/>
          <w:sz w:val="20"/>
          <w:szCs w:val="20"/>
        </w:rPr>
        <w:t>Participants will discuss the depictions of retro-futuristic visions from the past, exploring the reasons and contexts that may have influenced these portrayals and how these images influenced our present.</w:t>
      </w:r>
    </w:p>
    <w:p w14:paraId="364742A8" w14:textId="77777777" w:rsid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Times New Roman"/>
          <w:color w:val="002060"/>
          <w:sz w:val="20"/>
          <w:szCs w:val="20"/>
        </w:rPr>
        <w:br/>
      </w:r>
      <w:r>
        <w:rPr>
          <w:b/>
          <w:noProof/>
        </w:rPr>
        <w:drawing>
          <wp:inline distT="114300" distB="114300" distL="114300" distR="114300" wp14:anchorId="217D241E" wp14:editId="6A46294A">
            <wp:extent cx="5183276" cy="1394233"/>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0"/>
                    <a:srcRect t="10782" b="6178"/>
                    <a:stretch/>
                  </pic:blipFill>
                  <pic:spPr bwMode="auto">
                    <a:xfrm>
                      <a:off x="0" y="0"/>
                      <a:ext cx="5186363" cy="1395063"/>
                    </a:xfrm>
                    <a:prstGeom prst="rect">
                      <a:avLst/>
                    </a:prstGeom>
                    <a:ln>
                      <a:noFill/>
                    </a:ln>
                    <a:extLst>
                      <a:ext uri="{53640926-AAD7-44D8-BBD7-CCE9431645EC}">
                        <a14:shadowObscured xmlns:a14="http://schemas.microsoft.com/office/drawing/2010/main"/>
                      </a:ext>
                    </a:extLst>
                  </pic:spPr>
                </pic:pic>
              </a:graphicData>
            </a:graphic>
          </wp:inline>
        </w:drawing>
      </w:r>
    </w:p>
    <w:p w14:paraId="4677804A" w14:textId="22840768" w:rsidR="00491E9F" w:rsidRPr="00491E9F" w:rsidRDefault="00491E9F" w:rsidP="00491E9F">
      <w:pPr>
        <w:spacing w:after="0" w:line="240" w:lineRule="auto"/>
        <w:ind w:left="720"/>
        <w:jc w:val="center"/>
        <w:rPr>
          <w:rFonts w:ascii="EC Square Sans Pro" w:eastAsia="Times New Roman" w:hAnsi="EC Square Sans Pro" w:cs="Times New Roman"/>
          <w:color w:val="002060"/>
          <w:sz w:val="18"/>
          <w:szCs w:val="18"/>
        </w:rPr>
      </w:pPr>
      <w:r w:rsidRPr="00491E9F">
        <w:rPr>
          <w:rFonts w:ascii="EC Square Sans Pro" w:eastAsia="Times New Roman" w:hAnsi="EC Square Sans Pro" w:cs="Times New Roman"/>
          <w:color w:val="002060"/>
          <w:sz w:val="18"/>
          <w:szCs w:val="18"/>
        </w:rPr>
        <w:t xml:space="preserve">Jean-Marc </w:t>
      </w:r>
      <w:proofErr w:type="spellStart"/>
      <w:r w:rsidRPr="00491E9F">
        <w:rPr>
          <w:rFonts w:ascii="EC Square Sans Pro" w:eastAsia="Times New Roman" w:hAnsi="EC Square Sans Pro" w:cs="Times New Roman"/>
          <w:color w:val="002060"/>
          <w:sz w:val="18"/>
          <w:szCs w:val="18"/>
        </w:rPr>
        <w:t>Côté</w:t>
      </w:r>
      <w:proofErr w:type="spellEnd"/>
      <w:r w:rsidRPr="00491E9F">
        <w:rPr>
          <w:rFonts w:ascii="EC Square Sans Pro" w:eastAsia="Times New Roman" w:hAnsi="EC Square Sans Pro" w:cs="Times New Roman"/>
          <w:color w:val="002060"/>
          <w:sz w:val="18"/>
          <w:szCs w:val="18"/>
        </w:rPr>
        <w:t xml:space="preserve"> (1901)</w:t>
      </w:r>
      <w:r w:rsidRPr="00491E9F">
        <w:rPr>
          <w:rFonts w:ascii="EC Square Sans Pro" w:eastAsia="Times New Roman" w:hAnsi="EC Square Sans Pro" w:cs="Times New Roman"/>
          <w:color w:val="002060"/>
          <w:sz w:val="18"/>
          <w:szCs w:val="18"/>
        </w:rPr>
        <w:br/>
      </w:r>
    </w:p>
    <w:p w14:paraId="7181693A" w14:textId="77777777" w:rsidR="00491E9F" w:rsidRPr="00491E9F" w:rsidRDefault="00491E9F" w:rsidP="00491E9F">
      <w:pPr>
        <w:numPr>
          <w:ilvl w:val="0"/>
          <w:numId w:val="28"/>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t>CURRENT MAINSTREAM IMAGES OF THE FUTURE</w:t>
      </w:r>
    </w:p>
    <w:p w14:paraId="0CAEC7D1" w14:textId="77777777"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What are the most common images you see today of the future? Who do you think has the most influence in driving these images forward? </w:t>
      </w:r>
      <w:r w:rsidRPr="00491E9F">
        <w:rPr>
          <w:rFonts w:ascii="EC Square Sans Pro" w:eastAsia="Times New Roman" w:hAnsi="EC Square Sans Pro" w:cs="Arial"/>
          <w:color w:val="002060"/>
          <w:sz w:val="20"/>
          <w:szCs w:val="20"/>
        </w:rPr>
        <w:t>Participants will examine the provided images and discuss the type of future they represent, considering who may hold the most influence in promoting these visions.</w:t>
      </w:r>
    </w:p>
    <w:p w14:paraId="28344637" w14:textId="77777777"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70B4779D" w14:textId="62C60585"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What are the most common images you see today of the future of your region or country? </w:t>
      </w:r>
      <w:r w:rsidRPr="00491E9F">
        <w:rPr>
          <w:rFonts w:ascii="EC Square Sans Pro" w:eastAsia="Times New Roman" w:hAnsi="EC Square Sans Pro" w:cs="Arial"/>
          <w:color w:val="002060"/>
          <w:sz w:val="20"/>
          <w:szCs w:val="20"/>
        </w:rPr>
        <w:t>Participants will identify and discuss contemporary portra</w:t>
      </w:r>
      <w:r>
        <w:rPr>
          <w:rFonts w:ascii="EC Square Sans Pro" w:eastAsia="Times New Roman" w:hAnsi="EC Square Sans Pro" w:cs="Arial"/>
          <w:color w:val="002060"/>
          <w:sz w:val="20"/>
          <w:szCs w:val="20"/>
        </w:rPr>
        <w:t>it</w:t>
      </w:r>
      <w:r w:rsidRPr="00491E9F">
        <w:rPr>
          <w:rFonts w:ascii="EC Square Sans Pro" w:eastAsia="Times New Roman" w:hAnsi="EC Square Sans Pro" w:cs="Arial"/>
          <w:color w:val="002060"/>
          <w:sz w:val="20"/>
          <w:szCs w:val="20"/>
        </w:rPr>
        <w:t>s of the future relevant to their own region or country.</w:t>
      </w:r>
    </w:p>
    <w:p w14:paraId="6253D98C" w14:textId="560FE871" w:rsidR="00491E9F" w:rsidRPr="00491E9F" w:rsidRDefault="00491E9F" w:rsidP="00491E9F">
      <w:pPr>
        <w:spacing w:after="0" w:line="240" w:lineRule="auto"/>
        <w:rPr>
          <w:rFonts w:ascii="EC Square Sans Pro" w:eastAsia="Times New Roman" w:hAnsi="EC Square Sans Pro" w:cs="Times New Roman"/>
          <w:color w:val="002060"/>
          <w:sz w:val="20"/>
          <w:szCs w:val="20"/>
        </w:rPr>
      </w:pPr>
    </w:p>
    <w:p w14:paraId="45CDC6D8" w14:textId="77777777" w:rsidR="00491E9F" w:rsidRPr="00491E9F" w:rsidRDefault="00491E9F" w:rsidP="00491E9F">
      <w:pPr>
        <w:numPr>
          <w:ilvl w:val="0"/>
          <w:numId w:val="29"/>
        </w:numPr>
        <w:spacing w:after="0" w:line="240" w:lineRule="auto"/>
        <w:jc w:val="both"/>
        <w:textAlignment w:val="baseline"/>
        <w:rPr>
          <w:rFonts w:ascii="EC Square Sans Pro" w:eastAsia="Times New Roman" w:hAnsi="EC Square Sans Pro" w:cs="Arial"/>
          <w:b/>
          <w:bCs/>
          <w:color w:val="002060"/>
          <w:sz w:val="20"/>
          <w:szCs w:val="20"/>
        </w:rPr>
      </w:pPr>
      <w:r w:rsidRPr="00491E9F">
        <w:rPr>
          <w:rFonts w:ascii="EC Square Sans Pro" w:eastAsia="Times New Roman" w:hAnsi="EC Square Sans Pro" w:cs="Arial"/>
          <w:b/>
          <w:bCs/>
          <w:color w:val="002060"/>
          <w:sz w:val="20"/>
          <w:szCs w:val="20"/>
        </w:rPr>
        <w:t>ALTERNATIVE IMAGES OF THE FUTURE</w:t>
      </w:r>
    </w:p>
    <w:p w14:paraId="02523765" w14:textId="3B5518AF" w:rsidR="00491E9F" w:rsidRPr="00491E9F" w:rsidRDefault="00491E9F" w:rsidP="00491E9F">
      <w:pPr>
        <w:spacing w:after="0" w:line="240" w:lineRule="auto"/>
        <w:ind w:left="720"/>
        <w:jc w:val="both"/>
        <w:rPr>
          <w:rFonts w:ascii="EC Square Sans Pro" w:eastAsia="Times New Roman" w:hAnsi="EC Square Sans Pro" w:cs="Times New Roman"/>
          <w:color w:val="002060"/>
          <w:sz w:val="20"/>
          <w:szCs w:val="20"/>
        </w:rPr>
      </w:pPr>
      <w:r w:rsidRPr="00491E9F">
        <w:rPr>
          <w:rFonts w:ascii="EC Square Sans Pro" w:eastAsia="Times New Roman" w:hAnsi="EC Square Sans Pro" w:cs="Arial"/>
          <w:b/>
          <w:bCs/>
          <w:color w:val="002060"/>
          <w:sz w:val="20"/>
          <w:szCs w:val="20"/>
        </w:rPr>
        <w:t xml:space="preserve">Have you ever reflected on how different countries, cultures, religions, and minorities imagine the future? </w:t>
      </w:r>
      <w:r w:rsidRPr="00491E9F">
        <w:rPr>
          <w:rFonts w:ascii="EC Square Sans Pro" w:eastAsia="Times New Roman" w:hAnsi="EC Square Sans Pro" w:cs="Arial"/>
          <w:color w:val="002060"/>
          <w:sz w:val="20"/>
          <w:szCs w:val="20"/>
        </w:rPr>
        <w:t xml:space="preserve">Participants will consider the motivations and contexts that led to these </w:t>
      </w:r>
      <w:r w:rsidRPr="00491E9F">
        <w:rPr>
          <w:rFonts w:ascii="EC Square Sans Pro" w:eastAsia="Times New Roman" w:hAnsi="EC Square Sans Pro" w:cs="Arial"/>
          <w:color w:val="002060"/>
          <w:sz w:val="20"/>
          <w:szCs w:val="20"/>
        </w:rPr>
        <w:t>depictions</w:t>
      </w:r>
      <w:r w:rsidRPr="00491E9F">
        <w:rPr>
          <w:rFonts w:ascii="EC Square Sans Pro" w:eastAsia="Times New Roman" w:hAnsi="EC Square Sans Pro" w:cs="Arial"/>
          <w:color w:val="002060"/>
          <w:sz w:val="20"/>
          <w:szCs w:val="20"/>
        </w:rPr>
        <w:t xml:space="preserve"> of the future and reflect on how our visions shape what the future becomes. They will also discuss whether diverse voices are being included in the process of imagining the future and how this inclusion, or lack thereof, can impact the future we create.</w:t>
      </w:r>
    </w:p>
    <w:p w14:paraId="2723D8E3" w14:textId="59AA09B8" w:rsidR="00491E9F" w:rsidRPr="00491E9F" w:rsidRDefault="00491E9F" w:rsidP="00491E9F">
      <w:pPr>
        <w:spacing w:after="0" w:line="240" w:lineRule="auto"/>
        <w:jc w:val="both"/>
        <w:rPr>
          <w:rFonts w:ascii="Times New Roman" w:eastAsia="Times New Roman" w:hAnsi="Times New Roman" w:cs="Times New Roman"/>
          <w:sz w:val="24"/>
          <w:szCs w:val="24"/>
        </w:rPr>
      </w:pPr>
    </w:p>
    <w:p w14:paraId="18ACFE69" w14:textId="162F1326" w:rsidR="00111C36" w:rsidRPr="00491E9F" w:rsidRDefault="00491E9F" w:rsidP="00111C36">
      <w:pPr>
        <w:spacing w:before="120" w:after="120" w:line="264" w:lineRule="auto"/>
        <w:jc w:val="both"/>
        <w:rPr>
          <w:rFonts w:ascii="EC Square Sans Pro" w:hAnsi="EC Square Sans Pro"/>
          <w:color w:val="000D42"/>
          <w:sz w:val="20"/>
          <w:szCs w:val="18"/>
        </w:rPr>
      </w:pPr>
      <w:r w:rsidRPr="00491E9F">
        <w:rPr>
          <w:noProof/>
          <w:sz w:val="18"/>
          <w:szCs w:val="18"/>
        </w:rPr>
        <mc:AlternateContent>
          <mc:Choice Requires="wps">
            <w:drawing>
              <wp:anchor distT="0" distB="0" distL="114300" distR="114300" simplePos="0" relativeHeight="251682816" behindDoc="0" locked="0" layoutInCell="1" allowOverlap="1" wp14:anchorId="26FE61A3" wp14:editId="1FD79A79">
                <wp:simplePos x="0" y="0"/>
                <wp:positionH relativeFrom="column">
                  <wp:posOffset>0</wp:posOffset>
                </wp:positionH>
                <wp:positionV relativeFrom="paragraph">
                  <wp:posOffset>83022</wp:posOffset>
                </wp:positionV>
                <wp:extent cx="3770630" cy="229870"/>
                <wp:effectExtent l="0" t="0" r="0" b="0"/>
                <wp:wrapSquare wrapText="bothSides"/>
                <wp:docPr id="1388230121" name="Text Box 138823012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953FD74" w14:textId="145DC824" w:rsidR="00491E9F" w:rsidRPr="00BC110E" w:rsidRDefault="00491E9F" w:rsidP="00491E9F">
                            <w:pPr>
                              <w:pStyle w:val="Heading1"/>
                              <w:rPr>
                                <w:rFonts w:ascii="EC Square Sans Pro Extra Black" w:hAnsi="EC Square Sans Pro Extra Black"/>
                                <w:noProof/>
                                <w:color w:val="000D42"/>
                                <w:sz w:val="28"/>
                                <w:szCs w:val="28"/>
                                <w:lang w:eastAsia="fr-FR"/>
                              </w:rPr>
                            </w:pPr>
                            <w:r w:rsidRPr="00491E9F">
                              <w:rPr>
                                <w:rFonts w:ascii="EC Square Sans Pro Extra Black" w:hAnsi="EC Square Sans Pro Extra Black"/>
                                <w:color w:val="000D42"/>
                                <w:sz w:val="28"/>
                                <w:szCs w:val="28"/>
                                <w:u w:val="none"/>
                              </w:rPr>
                              <w:t>Exercise #3. Unveiling uncertainties (10</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15 min)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E61A3" id="Text Box 1388230121" o:spid="_x0000_s1035" type="#_x0000_t202" style="position:absolute;left:0;text-align:left;margin-left:0;margin-top:6.55pt;width:296.9pt;height:18.1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" fillcolor="#ffcd00" stroked="f" strokeweight=".5pt">
                <v:textbox inset=",0,,0">
                  <w:txbxContent>
                    <w:p w14:paraId="2953FD74" w14:textId="145DC824" w:rsidR="00491E9F" w:rsidRPr="00BC110E" w:rsidRDefault="00491E9F" w:rsidP="00491E9F">
                      <w:pPr>
                        <w:pStyle w:val="Heading1"/>
                        <w:rPr>
                          <w:rFonts w:ascii="EC Square Sans Pro Extra Black" w:hAnsi="EC Square Sans Pro Extra Black"/>
                          <w:noProof/>
                          <w:color w:val="000D42"/>
                          <w:sz w:val="28"/>
                          <w:szCs w:val="28"/>
                          <w:lang w:eastAsia="fr-FR"/>
                        </w:rPr>
                      </w:pPr>
                      <w:r w:rsidRPr="00491E9F">
                        <w:rPr>
                          <w:rFonts w:ascii="EC Square Sans Pro Extra Black" w:hAnsi="EC Square Sans Pro Extra Black"/>
                          <w:color w:val="000D42"/>
                          <w:sz w:val="28"/>
                          <w:szCs w:val="28"/>
                          <w:u w:val="none"/>
                        </w:rPr>
                        <w:t>Exercise #3. Unveiling uncertainties (10</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w:t>
                      </w:r>
                      <w:r>
                        <w:rPr>
                          <w:rFonts w:ascii="EC Square Sans Pro Extra Black" w:hAnsi="EC Square Sans Pro Extra Black"/>
                          <w:color w:val="000D42"/>
                          <w:sz w:val="28"/>
                          <w:szCs w:val="28"/>
                          <w:u w:val="none"/>
                        </w:rPr>
                        <w:t xml:space="preserve"> </w:t>
                      </w:r>
                      <w:r w:rsidRPr="00491E9F">
                        <w:rPr>
                          <w:rFonts w:ascii="EC Square Sans Pro Extra Black" w:hAnsi="EC Square Sans Pro Extra Black"/>
                          <w:color w:val="000D42"/>
                          <w:sz w:val="28"/>
                          <w:szCs w:val="28"/>
                          <w:u w:val="none"/>
                        </w:rPr>
                        <w:t>15 min)</w:t>
                      </w:r>
                    </w:p>
                  </w:txbxContent>
                </v:textbox>
                <w10:wrap type="square"/>
              </v:shape>
            </w:pict>
          </mc:Fallback>
        </mc:AlternateContent>
      </w:r>
    </w:p>
    <w:p w14:paraId="4CF5AD94" w14:textId="77777777" w:rsidR="00491E9F" w:rsidRDefault="00491E9F" w:rsidP="00111C36">
      <w:pPr>
        <w:spacing w:before="120" w:after="120" w:line="264" w:lineRule="auto"/>
        <w:jc w:val="both"/>
        <w:rPr>
          <w:rFonts w:ascii="EC Square Sans Pro" w:hAnsi="EC Square Sans Pro"/>
          <w:color w:val="000D42"/>
          <w:sz w:val="20"/>
          <w:szCs w:val="18"/>
        </w:rPr>
      </w:pPr>
    </w:p>
    <w:p w14:paraId="1A193A04" w14:textId="1D1F1858" w:rsidR="005B3F93" w:rsidRPr="00491E9F" w:rsidRDefault="00491E9F" w:rsidP="00111C36">
      <w:pPr>
        <w:spacing w:before="120" w:after="120" w:line="264" w:lineRule="auto"/>
        <w:jc w:val="both"/>
        <w:rPr>
          <w:rFonts w:ascii="EC Square Sans Pro" w:hAnsi="EC Square Sans Pro"/>
          <w:color w:val="002060"/>
          <w:sz w:val="20"/>
          <w:szCs w:val="18"/>
          <w:lang w:val="en-US"/>
        </w:rPr>
      </w:pPr>
      <w:r w:rsidRPr="00491E9F">
        <w:rPr>
          <w:rFonts w:ascii="EC Square Sans Pro" w:hAnsi="EC Square Sans Pro"/>
          <w:color w:val="002060"/>
          <w:sz w:val="20"/>
          <w:szCs w:val="18"/>
        </w:rPr>
        <w:t>In this exercise, participants will reflect on their assumptions about the future by assessing the probability of various events (5-7 examples) that may or may not occur, rooted in ongoing trends. They will consider how these potential events could manifest in their region</w:t>
      </w:r>
      <w:r>
        <w:rPr>
          <w:rFonts w:ascii="EC Square Sans Pro" w:hAnsi="EC Square Sans Pro"/>
          <w:color w:val="002060"/>
          <w:sz w:val="20"/>
          <w:szCs w:val="18"/>
        </w:rPr>
        <w:t xml:space="preserve"> and/or country</w:t>
      </w:r>
      <w:r w:rsidRPr="00491E9F">
        <w:rPr>
          <w:rFonts w:ascii="EC Square Sans Pro" w:hAnsi="EC Square Sans Pro"/>
          <w:color w:val="002060"/>
          <w:sz w:val="20"/>
          <w:szCs w:val="18"/>
        </w:rPr>
        <w:t>. Expertise is not required</w:t>
      </w:r>
      <w:r>
        <w:rPr>
          <w:rFonts w:ascii="EC Square Sans Pro" w:hAnsi="EC Square Sans Pro"/>
          <w:color w:val="002060"/>
          <w:sz w:val="20"/>
          <w:szCs w:val="18"/>
        </w:rPr>
        <w:t>. P</w:t>
      </w:r>
      <w:r w:rsidRPr="00491E9F">
        <w:rPr>
          <w:rFonts w:ascii="EC Square Sans Pro" w:hAnsi="EC Square Sans Pro"/>
          <w:color w:val="002060"/>
          <w:sz w:val="20"/>
          <w:szCs w:val="18"/>
        </w:rPr>
        <w:t xml:space="preserve">articipants are encouraged to draw from their own experiences and contribute their unique perspectives. The exercise aims to uncover uncertainties and challenge </w:t>
      </w:r>
      <w:r>
        <w:rPr>
          <w:rFonts w:ascii="EC Square Sans Pro" w:hAnsi="EC Square Sans Pro"/>
          <w:color w:val="002060"/>
          <w:sz w:val="20"/>
          <w:szCs w:val="18"/>
        </w:rPr>
        <w:t xml:space="preserve">different or very similar (group thinking) </w:t>
      </w:r>
      <w:r w:rsidRPr="00491E9F">
        <w:rPr>
          <w:rFonts w:ascii="EC Square Sans Pro" w:hAnsi="EC Square Sans Pro"/>
          <w:color w:val="002060"/>
          <w:sz w:val="20"/>
          <w:szCs w:val="18"/>
        </w:rPr>
        <w:t>preconceived notions about the future</w:t>
      </w:r>
      <w:r>
        <w:rPr>
          <w:rFonts w:ascii="EC Square Sans Pro" w:hAnsi="EC Square Sans Pro"/>
          <w:color w:val="002060"/>
          <w:sz w:val="20"/>
          <w:szCs w:val="18"/>
        </w:rPr>
        <w:t>.</w:t>
      </w:r>
    </w:p>
    <w:p w14:paraId="1E9D7FD5" w14:textId="08D1A9DF" w:rsidR="00491E9F" w:rsidRDefault="00491E9F" w:rsidP="00491E9F">
      <w:pPr>
        <w:spacing w:before="120" w:after="120" w:line="264" w:lineRule="auto"/>
        <w:jc w:val="center"/>
        <w:rPr>
          <w:rFonts w:ascii="EC Square Sans Pro" w:hAnsi="EC Square Sans Pro"/>
          <w:color w:val="000D42"/>
          <w:sz w:val="20"/>
          <w:szCs w:val="18"/>
        </w:rPr>
      </w:pPr>
      <w:r w:rsidRPr="00491E9F">
        <w:rPr>
          <w:rFonts w:ascii="EC Square Sans Pro" w:hAnsi="EC Square Sans Pro"/>
          <w:color w:val="000D42"/>
          <w:sz w:val="20"/>
          <w:szCs w:val="18"/>
        </w:rPr>
        <w:drawing>
          <wp:inline distT="0" distB="0" distL="0" distR="0" wp14:anchorId="6E6E96BE" wp14:editId="5FBDE9C3">
            <wp:extent cx="4734962" cy="1912660"/>
            <wp:effectExtent l="0" t="0" r="8890" b="0"/>
            <wp:docPr id="80831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2486" name=""/>
                    <pic:cNvPicPr/>
                  </pic:nvPicPr>
                  <pic:blipFill>
                    <a:blip r:embed="rId11"/>
                    <a:stretch>
                      <a:fillRect/>
                    </a:stretch>
                  </pic:blipFill>
                  <pic:spPr>
                    <a:xfrm>
                      <a:off x="0" y="0"/>
                      <a:ext cx="4741198" cy="1915179"/>
                    </a:xfrm>
                    <a:prstGeom prst="rect">
                      <a:avLst/>
                    </a:prstGeom>
                  </pic:spPr>
                </pic:pic>
              </a:graphicData>
            </a:graphic>
          </wp:inline>
        </w:drawing>
      </w:r>
    </w:p>
    <w:p w14:paraId="2BD559A3" w14:textId="77777777" w:rsidR="00491E9F" w:rsidRPr="00491E9F" w:rsidRDefault="00491E9F" w:rsidP="00111C36">
      <w:pPr>
        <w:spacing w:before="120" w:after="120" w:line="264" w:lineRule="auto"/>
        <w:jc w:val="both"/>
        <w:rPr>
          <w:rFonts w:ascii="EC Square Sans Pro" w:hAnsi="EC Square Sans Pro"/>
          <w:color w:val="000D42"/>
          <w:sz w:val="20"/>
          <w:szCs w:val="18"/>
        </w:rPr>
      </w:pPr>
    </w:p>
    <w:p w14:paraId="1D003AC5" w14:textId="2217C152" w:rsidR="00725C6F" w:rsidRPr="00491E9F" w:rsidRDefault="00725C6F" w:rsidP="00725C6F">
      <w:pPr>
        <w:spacing w:before="120" w:after="120" w:line="264" w:lineRule="auto"/>
        <w:jc w:val="both"/>
        <w:rPr>
          <w:rFonts w:ascii="EC Square Sans Pro" w:hAnsi="EC Square Sans Pro"/>
          <w:color w:val="000D42"/>
          <w:sz w:val="20"/>
          <w:szCs w:val="18"/>
        </w:rPr>
      </w:pPr>
      <w:r w:rsidRPr="00491E9F">
        <w:rPr>
          <w:noProof/>
          <w:sz w:val="18"/>
          <w:szCs w:val="18"/>
        </w:rPr>
        <w:lastRenderedPageBreak/>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36"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" fillcolor="#ffcd00" stroked="f" strokeweight=".5pt">
                <v:textbox inset=",0,,0">
                  <w:txbxContent>
                    <w:p w14:paraId="6360E8EC"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v:textbox>
                <w10:wrap type="square" anchorx="margin"/>
              </v:shape>
            </w:pict>
          </mc:Fallback>
        </mc:AlternateContent>
      </w:r>
    </w:p>
    <w:p w14:paraId="17D48D5D" w14:textId="77777777" w:rsidR="00725C6F" w:rsidRPr="00491E9F" w:rsidRDefault="00725C6F" w:rsidP="00725C6F">
      <w:pPr>
        <w:spacing w:before="120" w:after="120" w:line="264" w:lineRule="auto"/>
        <w:jc w:val="both"/>
        <w:rPr>
          <w:rFonts w:ascii="EC Square Sans Pro" w:hAnsi="EC Square Sans Pro"/>
          <w:color w:val="000D42"/>
          <w:sz w:val="20"/>
          <w:szCs w:val="18"/>
        </w:rPr>
      </w:pPr>
    </w:p>
    <w:p w14:paraId="3E255A2D" w14:textId="13BDD49B"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begin"/>
      </w:r>
      <w:r w:rsidRPr="00491E9F">
        <w:rPr>
          <w:rFonts w:ascii="EC Square Sans Pro" w:hAnsi="EC Square Sans Pro"/>
          <w:sz w:val="20"/>
          <w:szCs w:val="18"/>
        </w:rPr>
        <w:instrText xml:space="preserve"> HYPERLINK "https://miro.com/app/board/uXjVM3Wk9pg=/?moveToWidget=3458764564905506512&amp;cot=14" </w:instrText>
      </w:r>
      <w:r w:rsidRPr="00491E9F">
        <w:rPr>
          <w:rFonts w:ascii="EC Square Sans Pro" w:hAnsi="EC Square Sans Pro"/>
          <w:sz w:val="20"/>
          <w:szCs w:val="18"/>
        </w:rPr>
      </w:r>
      <w:r w:rsidRPr="00491E9F">
        <w:rPr>
          <w:rFonts w:ascii="EC Square Sans Pro" w:hAnsi="EC Square Sans Pro"/>
          <w:sz w:val="20"/>
          <w:szCs w:val="18"/>
        </w:rPr>
        <w:fldChar w:fldCharType="separate"/>
      </w:r>
      <w:r w:rsidR="00AA236E" w:rsidRPr="00491E9F">
        <w:rPr>
          <w:rStyle w:val="Hyperlink"/>
          <w:rFonts w:ascii="EC Square Sans Pro" w:hAnsi="EC Square Sans Pro"/>
          <w:sz w:val="20"/>
          <w:szCs w:val="18"/>
        </w:rPr>
        <w:t>Miro Board</w:t>
      </w:r>
    </w:p>
    <w:p w14:paraId="3A0136C8" w14:textId="64E923C5"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end"/>
      </w:r>
      <w:r w:rsidR="0045226E" w:rsidRPr="00491E9F">
        <w:rPr>
          <w:rFonts w:ascii="EC Square Sans Pro" w:hAnsi="EC Square Sans Pro"/>
          <w:sz w:val="20"/>
          <w:szCs w:val="18"/>
        </w:rPr>
        <w:fldChar w:fldCharType="begin"/>
      </w:r>
      <w:r w:rsidR="0045226E" w:rsidRPr="00491E9F">
        <w:rPr>
          <w:rFonts w:ascii="EC Square Sans Pro" w:hAnsi="EC Square Sans Pro"/>
          <w:sz w:val="20"/>
          <w:szCs w:val="18"/>
        </w:rPr>
        <w:instrText xml:space="preserve"> HYPERLINK "https://www.youtube.com/watch?v=MZbez2NVmP8&amp;feature=youtu.be" </w:instrText>
      </w:r>
      <w:r w:rsidR="0045226E" w:rsidRPr="00491E9F">
        <w:rPr>
          <w:rFonts w:ascii="EC Square Sans Pro" w:hAnsi="EC Square Sans Pro"/>
          <w:sz w:val="20"/>
          <w:szCs w:val="18"/>
        </w:rPr>
      </w:r>
      <w:r w:rsidR="0045226E" w:rsidRPr="00491E9F">
        <w:rPr>
          <w:rFonts w:ascii="EC Square Sans Pro" w:hAnsi="EC Square Sans Pro"/>
          <w:sz w:val="20"/>
          <w:szCs w:val="18"/>
        </w:rPr>
        <w:fldChar w:fldCharType="separate"/>
      </w:r>
      <w:r w:rsidR="00E13437" w:rsidRPr="00491E9F">
        <w:rPr>
          <w:rStyle w:val="Hyperlink"/>
          <w:rFonts w:ascii="EC Square Sans Pro" w:hAnsi="EC Square Sans Pro"/>
          <w:sz w:val="20"/>
          <w:szCs w:val="18"/>
        </w:rPr>
        <w:t>Video I</w:t>
      </w:r>
      <w:r w:rsidR="00AA236E" w:rsidRPr="00491E9F">
        <w:rPr>
          <w:rStyle w:val="Hyperlink"/>
          <w:rFonts w:ascii="EC Square Sans Pro" w:hAnsi="EC Square Sans Pro"/>
          <w:sz w:val="20"/>
          <w:szCs w:val="18"/>
        </w:rPr>
        <w:t>ntroduction to foresight</w:t>
      </w:r>
    </w:p>
    <w:p w14:paraId="5B9F669A" w14:textId="2E65E20F" w:rsidR="00491E9F" w:rsidRPr="00491E9F" w:rsidRDefault="0045226E" w:rsidP="00491E9F">
      <w:pPr>
        <w:spacing w:after="0" w:line="264" w:lineRule="auto"/>
        <w:ind w:left="714"/>
        <w:jc w:val="both"/>
        <w:rPr>
          <w:rFonts w:ascii="EC Square Sans Pro" w:hAnsi="EC Square Sans Pro"/>
          <w:b/>
          <w:bCs/>
          <w:color w:val="000D42"/>
          <w:sz w:val="18"/>
          <w:szCs w:val="18"/>
        </w:rPr>
      </w:pPr>
      <w:r w:rsidRPr="00491E9F">
        <w:rPr>
          <w:rFonts w:ascii="EC Square Sans Pro" w:hAnsi="EC Square Sans Pro"/>
          <w:sz w:val="20"/>
          <w:szCs w:val="18"/>
        </w:rPr>
        <w:fldChar w:fldCharType="end"/>
      </w:r>
      <w:r w:rsidR="00491E9F" w:rsidRPr="00491E9F">
        <w:rPr>
          <w:rFonts w:ascii="EC Square Sans Pro" w:hAnsi="EC Square Sans Pro"/>
          <w:b/>
          <w:bCs/>
          <w:color w:val="000D42"/>
          <w:sz w:val="18"/>
          <w:szCs w:val="18"/>
        </w:rPr>
        <w:t xml:space="preserve"> </w:t>
      </w:r>
    </w:p>
    <w:p w14:paraId="0D301AE2" w14:textId="7491EDF6" w:rsidR="00725C6F" w:rsidRPr="00491E9F" w:rsidRDefault="00725C6F" w:rsidP="00725C6F">
      <w:pPr>
        <w:jc w:val="both"/>
        <w:rPr>
          <w:rFonts w:ascii="EC Square Sans Pro" w:hAnsi="EC Square Sans Pro"/>
          <w:b/>
          <w:bCs/>
          <w:color w:val="000D42"/>
          <w:sz w:val="18"/>
          <w:szCs w:val="18"/>
        </w:rPr>
      </w:pPr>
    </w:p>
    <w:p w14:paraId="27E8A1BC" w14:textId="77777777" w:rsidR="00725C6F" w:rsidRPr="00491E9F" w:rsidRDefault="00AA236E" w:rsidP="00AA236E">
      <w:pPr>
        <w:jc w:val="both"/>
        <w:rPr>
          <w:rFonts w:ascii="EC Square Sans Pro" w:hAnsi="EC Square Sans Pro"/>
          <w:bCs/>
          <w:color w:val="000D42"/>
          <w:sz w:val="20"/>
          <w:szCs w:val="18"/>
        </w:rPr>
        <w:sectPr w:rsidR="00725C6F" w:rsidRPr="00491E9F" w:rsidSect="002214F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680" w:gutter="0"/>
          <w:cols w:space="708"/>
          <w:titlePg/>
          <w:docGrid w:linePitch="360"/>
        </w:sectPr>
      </w:pPr>
      <w:r w:rsidRPr="00491E9F">
        <w:rPr>
          <w:rFonts w:ascii="EC Square Sans Pro" w:hAnsi="EC Square Sans Pro"/>
          <w:color w:val="000D42"/>
          <w:sz w:val="18"/>
          <w:szCs w:val="18"/>
        </w:rPr>
        <w:t xml:space="preserve"> </w:t>
      </w:r>
    </w:p>
    <w:p w14:paraId="229161B8" w14:textId="04184529" w:rsidR="00725C6F" w:rsidRPr="00491E9F" w:rsidRDefault="00725C6F" w:rsidP="00725C6F">
      <w:pPr>
        <w:rPr>
          <w:rFonts w:ascii="Wingdings" w:eastAsia="Wingdings" w:hAnsi="Wingdings" w:cs="Wingdings"/>
          <w:color w:val="000D42"/>
          <w:sz w:val="32"/>
          <w:szCs w:val="32"/>
        </w:rPr>
        <w:sectPr w:rsidR="00725C6F" w:rsidRPr="00491E9F" w:rsidSect="006C331E">
          <w:type w:val="continuous"/>
          <w:pgSz w:w="11906" w:h="16838" w:code="9"/>
          <w:pgMar w:top="1440" w:right="1440" w:bottom="1440" w:left="1440" w:header="709" w:footer="709" w:gutter="0"/>
          <w:cols w:space="708"/>
          <w:docGrid w:linePitch="360"/>
        </w:sectPr>
      </w:pPr>
    </w:p>
    <w:p w14:paraId="3E5EA111" w14:textId="77777777" w:rsidR="00725C6F" w:rsidRPr="00491E9F" w:rsidRDefault="00725C6F" w:rsidP="00725C6F">
      <w:pPr>
        <w:rPr>
          <w:rFonts w:ascii="Wingdings" w:eastAsia="Wingdings" w:hAnsi="Wingdings" w:cs="Wingdings"/>
          <w:color w:val="000D42"/>
          <w:sz w:val="32"/>
          <w:szCs w:val="32"/>
        </w:rPr>
      </w:pPr>
    </w:p>
    <w:p w14:paraId="4F55DF1E" w14:textId="77777777" w:rsidR="00725C6F" w:rsidRPr="00491E9F" w:rsidRDefault="00725C6F" w:rsidP="00725C6F">
      <w:pPr>
        <w:spacing w:before="60" w:after="60" w:line="252" w:lineRule="auto"/>
        <w:rPr>
          <w:rFonts w:ascii="EC Square Sans Pro" w:eastAsia="Yu Gothic" w:hAnsi="EC Square Sans Pro" w:cstheme="majorBidi"/>
          <w:color w:val="002060"/>
          <w:sz w:val="18"/>
          <w:szCs w:val="18"/>
        </w:rPr>
      </w:pPr>
    </w:p>
    <w:p w14:paraId="2C5D68DA" w14:textId="693BA9EB" w:rsidR="00000000" w:rsidRPr="00491E9F" w:rsidRDefault="00000000"/>
    <w:sectPr w:rsidR="000101F0" w:rsidRPr="00491E9F"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77517" w14:textId="77777777" w:rsidR="002F2369" w:rsidRDefault="002F2369">
      <w:pPr>
        <w:spacing w:after="0" w:line="240" w:lineRule="auto"/>
      </w:pPr>
      <w:r>
        <w:separator/>
      </w:r>
    </w:p>
  </w:endnote>
  <w:endnote w:type="continuationSeparator" w:id="0">
    <w:p w14:paraId="19DB75D8" w14:textId="77777777" w:rsidR="002F2369" w:rsidRDefault="002F2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B16C"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138D7E8" w14:textId="2B9515F0" w:rsidR="00000000" w:rsidRDefault="00AA236E">
        <w:pPr>
          <w:pStyle w:val="Footer"/>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37E6DE95" w14:textId="16B853D4" w:rsidR="00000000" w:rsidRDefault="00AA236E">
        <w:pPr>
          <w:pStyle w:val="Footer"/>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000000" w:rsidRDefault="00AA236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6ECB" w14:textId="77777777" w:rsidR="002F2369" w:rsidRDefault="002F2369">
      <w:pPr>
        <w:spacing w:after="0" w:line="240" w:lineRule="auto"/>
      </w:pPr>
      <w:r>
        <w:separator/>
      </w:r>
    </w:p>
  </w:footnote>
  <w:footnote w:type="continuationSeparator" w:id="0">
    <w:p w14:paraId="0FEACFDC" w14:textId="77777777" w:rsidR="002F2369" w:rsidRDefault="002F2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4B51"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EEE" w14:textId="77777777" w:rsidR="00000000" w:rsidRDefault="00AA236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7D165F85"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7"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" fillcolor="white [3201]" stroked="f" strokeweight=".5pt">
              <v:textbox>
                <w:txbxContent>
                  <w:p w14:paraId="14233C03" w14:textId="7D165F85" w:rsidR="00000000" w:rsidRPr="00A02158" w:rsidRDefault="00AA236E"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3B7142">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3A760A">
                      <w:rPr>
                        <w:rFonts w:ascii="EC Square Sans Pro" w:hAnsi="EC Square Sans Pro"/>
                        <w:color w:val="336699"/>
                        <w:sz w:val="16"/>
                        <w:szCs w:val="16"/>
                        <w:lang w:val="en-IE"/>
                      </w:rPr>
                      <w:t xml:space="preserve"> </w:t>
                    </w:r>
                  </w:p>
                  <w:p w14:paraId="26C1F6FD" w14:textId="77777777" w:rsidR="00000000" w:rsidRPr="00F55382" w:rsidRDefault="00000000"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5029" w14:textId="77777777" w:rsidR="00000000" w:rsidRDefault="00AA236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72FEDBF" w14:textId="27116E7E"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WLwIAAFs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" fillcolor="white [3201]" stroked="f" strokeweight=".5pt">
              <v:textbox>
                <w:txbxContent>
                  <w:p w14:paraId="372FEDBF" w14:textId="27116E7E" w:rsidR="00000000" w:rsidRPr="00A02158" w:rsidRDefault="00AA236E"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111C36">
                      <w:rPr>
                        <w:rFonts w:ascii="EC Square Sans Pro" w:hAnsi="EC Square Sans Pro"/>
                        <w:b/>
                        <w:bCs/>
                        <w:color w:val="336699"/>
                        <w:sz w:val="16"/>
                        <w:szCs w:val="16"/>
                        <w:lang w:val="en-IE"/>
                      </w:rPr>
                      <w:t>OCTOBER</w:t>
                    </w:r>
                    <w:r w:rsidR="003B7142">
                      <w:rPr>
                        <w:rFonts w:ascii="EC Square Sans Pro" w:hAnsi="EC Square Sans Pro"/>
                        <w:b/>
                        <w:bCs/>
                        <w:color w:val="336699"/>
                        <w:sz w:val="16"/>
                        <w:szCs w:val="16"/>
                        <w:lang w:val="en-IE"/>
                      </w:rPr>
                      <w:t xml:space="preserve">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44C08CD5" w14:textId="77777777" w:rsidR="00000000" w:rsidRPr="00F55382" w:rsidRDefault="00000000"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17930"/>
    <w:multiLevelType w:val="hybridMultilevel"/>
    <w:tmpl w:val="0C2C598E"/>
    <w:lvl w:ilvl="0" w:tplc="0012F78C">
      <w:start w:val="2"/>
      <w:numFmt w:val="upperLetter"/>
      <w:lvlText w:val="%1."/>
      <w:lvlJc w:val="left"/>
      <w:pPr>
        <w:tabs>
          <w:tab w:val="num" w:pos="720"/>
        </w:tabs>
        <w:ind w:left="720" w:hanging="360"/>
      </w:pPr>
    </w:lvl>
    <w:lvl w:ilvl="1" w:tplc="533208A4" w:tentative="1">
      <w:start w:val="1"/>
      <w:numFmt w:val="decimal"/>
      <w:lvlText w:val="%2."/>
      <w:lvlJc w:val="left"/>
      <w:pPr>
        <w:tabs>
          <w:tab w:val="num" w:pos="1440"/>
        </w:tabs>
        <w:ind w:left="1440" w:hanging="360"/>
      </w:pPr>
    </w:lvl>
    <w:lvl w:ilvl="2" w:tplc="D5A49BAE" w:tentative="1">
      <w:start w:val="1"/>
      <w:numFmt w:val="decimal"/>
      <w:lvlText w:val="%3."/>
      <w:lvlJc w:val="left"/>
      <w:pPr>
        <w:tabs>
          <w:tab w:val="num" w:pos="2160"/>
        </w:tabs>
        <w:ind w:left="2160" w:hanging="360"/>
      </w:pPr>
    </w:lvl>
    <w:lvl w:ilvl="3" w:tplc="F38CFF50" w:tentative="1">
      <w:start w:val="1"/>
      <w:numFmt w:val="decimal"/>
      <w:lvlText w:val="%4."/>
      <w:lvlJc w:val="left"/>
      <w:pPr>
        <w:tabs>
          <w:tab w:val="num" w:pos="2880"/>
        </w:tabs>
        <w:ind w:left="2880" w:hanging="360"/>
      </w:pPr>
    </w:lvl>
    <w:lvl w:ilvl="4" w:tplc="67849710" w:tentative="1">
      <w:start w:val="1"/>
      <w:numFmt w:val="decimal"/>
      <w:lvlText w:val="%5."/>
      <w:lvlJc w:val="left"/>
      <w:pPr>
        <w:tabs>
          <w:tab w:val="num" w:pos="3600"/>
        </w:tabs>
        <w:ind w:left="3600" w:hanging="360"/>
      </w:pPr>
    </w:lvl>
    <w:lvl w:ilvl="5" w:tplc="E504606A" w:tentative="1">
      <w:start w:val="1"/>
      <w:numFmt w:val="decimal"/>
      <w:lvlText w:val="%6."/>
      <w:lvlJc w:val="left"/>
      <w:pPr>
        <w:tabs>
          <w:tab w:val="num" w:pos="4320"/>
        </w:tabs>
        <w:ind w:left="4320" w:hanging="360"/>
      </w:pPr>
    </w:lvl>
    <w:lvl w:ilvl="6" w:tplc="4F40C958" w:tentative="1">
      <w:start w:val="1"/>
      <w:numFmt w:val="decimal"/>
      <w:lvlText w:val="%7."/>
      <w:lvlJc w:val="left"/>
      <w:pPr>
        <w:tabs>
          <w:tab w:val="num" w:pos="5040"/>
        </w:tabs>
        <w:ind w:left="5040" w:hanging="360"/>
      </w:pPr>
    </w:lvl>
    <w:lvl w:ilvl="7" w:tplc="D8FA9B26" w:tentative="1">
      <w:start w:val="1"/>
      <w:numFmt w:val="decimal"/>
      <w:lvlText w:val="%8."/>
      <w:lvlJc w:val="left"/>
      <w:pPr>
        <w:tabs>
          <w:tab w:val="num" w:pos="5760"/>
        </w:tabs>
        <w:ind w:left="5760" w:hanging="360"/>
      </w:pPr>
    </w:lvl>
    <w:lvl w:ilvl="8" w:tplc="8F36A1BE" w:tentative="1">
      <w:start w:val="1"/>
      <w:numFmt w:val="decimal"/>
      <w:lvlText w:val="%9."/>
      <w:lvlJc w:val="left"/>
      <w:pPr>
        <w:tabs>
          <w:tab w:val="num" w:pos="6480"/>
        </w:tabs>
        <w:ind w:left="6480" w:hanging="360"/>
      </w:pPr>
    </w:lvl>
  </w:abstractNum>
  <w:abstractNum w:abstractNumId="16"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E79ED"/>
    <w:multiLevelType w:val="hybridMultilevel"/>
    <w:tmpl w:val="5FF8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C2670"/>
    <w:multiLevelType w:val="multilevel"/>
    <w:tmpl w:val="A79E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D72D2"/>
    <w:multiLevelType w:val="hybridMultilevel"/>
    <w:tmpl w:val="81400236"/>
    <w:lvl w:ilvl="0" w:tplc="53DEE374">
      <w:start w:val="3"/>
      <w:numFmt w:val="upperLetter"/>
      <w:lvlText w:val="%1."/>
      <w:lvlJc w:val="left"/>
      <w:pPr>
        <w:tabs>
          <w:tab w:val="num" w:pos="720"/>
        </w:tabs>
        <w:ind w:left="720" w:hanging="360"/>
      </w:pPr>
    </w:lvl>
    <w:lvl w:ilvl="1" w:tplc="5AB0754C" w:tentative="1">
      <w:start w:val="1"/>
      <w:numFmt w:val="decimal"/>
      <w:lvlText w:val="%2."/>
      <w:lvlJc w:val="left"/>
      <w:pPr>
        <w:tabs>
          <w:tab w:val="num" w:pos="1440"/>
        </w:tabs>
        <w:ind w:left="1440" w:hanging="360"/>
      </w:pPr>
    </w:lvl>
    <w:lvl w:ilvl="2" w:tplc="5B94BCB8" w:tentative="1">
      <w:start w:val="1"/>
      <w:numFmt w:val="decimal"/>
      <w:lvlText w:val="%3."/>
      <w:lvlJc w:val="left"/>
      <w:pPr>
        <w:tabs>
          <w:tab w:val="num" w:pos="2160"/>
        </w:tabs>
        <w:ind w:left="2160" w:hanging="360"/>
      </w:pPr>
    </w:lvl>
    <w:lvl w:ilvl="3" w:tplc="6C324212" w:tentative="1">
      <w:start w:val="1"/>
      <w:numFmt w:val="decimal"/>
      <w:lvlText w:val="%4."/>
      <w:lvlJc w:val="left"/>
      <w:pPr>
        <w:tabs>
          <w:tab w:val="num" w:pos="2880"/>
        </w:tabs>
        <w:ind w:left="2880" w:hanging="360"/>
      </w:pPr>
    </w:lvl>
    <w:lvl w:ilvl="4" w:tplc="1ACA1038" w:tentative="1">
      <w:start w:val="1"/>
      <w:numFmt w:val="decimal"/>
      <w:lvlText w:val="%5."/>
      <w:lvlJc w:val="left"/>
      <w:pPr>
        <w:tabs>
          <w:tab w:val="num" w:pos="3600"/>
        </w:tabs>
        <w:ind w:left="3600" w:hanging="360"/>
      </w:pPr>
    </w:lvl>
    <w:lvl w:ilvl="5" w:tplc="A24CD9D4" w:tentative="1">
      <w:start w:val="1"/>
      <w:numFmt w:val="decimal"/>
      <w:lvlText w:val="%6."/>
      <w:lvlJc w:val="left"/>
      <w:pPr>
        <w:tabs>
          <w:tab w:val="num" w:pos="4320"/>
        </w:tabs>
        <w:ind w:left="4320" w:hanging="360"/>
      </w:pPr>
    </w:lvl>
    <w:lvl w:ilvl="6" w:tplc="47087D1E" w:tentative="1">
      <w:start w:val="1"/>
      <w:numFmt w:val="decimal"/>
      <w:lvlText w:val="%7."/>
      <w:lvlJc w:val="left"/>
      <w:pPr>
        <w:tabs>
          <w:tab w:val="num" w:pos="5040"/>
        </w:tabs>
        <w:ind w:left="5040" w:hanging="360"/>
      </w:pPr>
    </w:lvl>
    <w:lvl w:ilvl="7" w:tplc="552A894E" w:tentative="1">
      <w:start w:val="1"/>
      <w:numFmt w:val="decimal"/>
      <w:lvlText w:val="%8."/>
      <w:lvlJc w:val="left"/>
      <w:pPr>
        <w:tabs>
          <w:tab w:val="num" w:pos="5760"/>
        </w:tabs>
        <w:ind w:left="5760" w:hanging="360"/>
      </w:pPr>
    </w:lvl>
    <w:lvl w:ilvl="8" w:tplc="0080806C" w:tentative="1">
      <w:start w:val="1"/>
      <w:numFmt w:val="decimal"/>
      <w:lvlText w:val="%9."/>
      <w:lvlJc w:val="left"/>
      <w:pPr>
        <w:tabs>
          <w:tab w:val="num" w:pos="6480"/>
        </w:tabs>
        <w:ind w:left="6480" w:hanging="360"/>
      </w:pPr>
    </w:lvl>
  </w:abstractNum>
  <w:abstractNum w:abstractNumId="24"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50926">
    <w:abstractNumId w:val="6"/>
  </w:num>
  <w:num w:numId="2" w16cid:durableId="145048199">
    <w:abstractNumId w:val="24"/>
  </w:num>
  <w:num w:numId="3" w16cid:durableId="1223326554">
    <w:abstractNumId w:val="12"/>
  </w:num>
  <w:num w:numId="4" w16cid:durableId="222957170">
    <w:abstractNumId w:val="14"/>
  </w:num>
  <w:num w:numId="5" w16cid:durableId="16779122">
    <w:abstractNumId w:val="26"/>
  </w:num>
  <w:num w:numId="6" w16cid:durableId="901522763">
    <w:abstractNumId w:val="13"/>
  </w:num>
  <w:num w:numId="7" w16cid:durableId="1072242879">
    <w:abstractNumId w:val="19"/>
  </w:num>
  <w:num w:numId="8" w16cid:durableId="504251130">
    <w:abstractNumId w:val="20"/>
  </w:num>
  <w:num w:numId="9" w16cid:durableId="893736351">
    <w:abstractNumId w:val="8"/>
  </w:num>
  <w:num w:numId="10" w16cid:durableId="740979486">
    <w:abstractNumId w:val="28"/>
  </w:num>
  <w:num w:numId="11" w16cid:durableId="1995864728">
    <w:abstractNumId w:val="25"/>
  </w:num>
  <w:num w:numId="12" w16cid:durableId="1900939959">
    <w:abstractNumId w:val="11"/>
  </w:num>
  <w:num w:numId="13" w16cid:durableId="465512589">
    <w:abstractNumId w:val="0"/>
  </w:num>
  <w:num w:numId="14" w16cid:durableId="129253053">
    <w:abstractNumId w:val="4"/>
  </w:num>
  <w:num w:numId="15" w16cid:durableId="1716999418">
    <w:abstractNumId w:val="5"/>
  </w:num>
  <w:num w:numId="16" w16cid:durableId="98528758">
    <w:abstractNumId w:val="16"/>
  </w:num>
  <w:num w:numId="17" w16cid:durableId="379786789">
    <w:abstractNumId w:val="3"/>
  </w:num>
  <w:num w:numId="18" w16cid:durableId="431321283">
    <w:abstractNumId w:val="27"/>
  </w:num>
  <w:num w:numId="19" w16cid:durableId="1014460260">
    <w:abstractNumId w:val="21"/>
  </w:num>
  <w:num w:numId="20" w16cid:durableId="443964121">
    <w:abstractNumId w:val="17"/>
  </w:num>
  <w:num w:numId="21" w16cid:durableId="1399209970">
    <w:abstractNumId w:val="10"/>
  </w:num>
  <w:num w:numId="22" w16cid:durableId="717053141">
    <w:abstractNumId w:val="7"/>
  </w:num>
  <w:num w:numId="23" w16cid:durableId="1771319604">
    <w:abstractNumId w:val="1"/>
  </w:num>
  <w:num w:numId="24" w16cid:durableId="1363437110">
    <w:abstractNumId w:val="9"/>
  </w:num>
  <w:num w:numId="25" w16cid:durableId="1476069577">
    <w:abstractNumId w:val="2"/>
  </w:num>
  <w:num w:numId="26" w16cid:durableId="770589635">
    <w:abstractNumId w:val="18"/>
  </w:num>
  <w:num w:numId="27" w16cid:durableId="278687913">
    <w:abstractNumId w:val="22"/>
    <w:lvlOverride w:ilvl="0">
      <w:lvl w:ilvl="0">
        <w:numFmt w:val="upperLetter"/>
        <w:lvlText w:val="%1."/>
        <w:lvlJc w:val="left"/>
      </w:lvl>
    </w:lvlOverride>
  </w:num>
  <w:num w:numId="28" w16cid:durableId="1338733442">
    <w:abstractNumId w:val="15"/>
  </w:num>
  <w:num w:numId="29" w16cid:durableId="2428805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E2BEA"/>
    <w:rsid w:val="00111C36"/>
    <w:rsid w:val="00227082"/>
    <w:rsid w:val="002F2369"/>
    <w:rsid w:val="00300EBE"/>
    <w:rsid w:val="003A760A"/>
    <w:rsid w:val="003B7142"/>
    <w:rsid w:val="00440774"/>
    <w:rsid w:val="0045226E"/>
    <w:rsid w:val="00491E9F"/>
    <w:rsid w:val="00586940"/>
    <w:rsid w:val="005B3F93"/>
    <w:rsid w:val="005C5861"/>
    <w:rsid w:val="005E54DA"/>
    <w:rsid w:val="006E5E9B"/>
    <w:rsid w:val="00710143"/>
    <w:rsid w:val="00716574"/>
    <w:rsid w:val="00725C6F"/>
    <w:rsid w:val="00846115"/>
    <w:rsid w:val="008543DA"/>
    <w:rsid w:val="00866341"/>
    <w:rsid w:val="00976365"/>
    <w:rsid w:val="00A94572"/>
    <w:rsid w:val="00A95703"/>
    <w:rsid w:val="00AA236E"/>
    <w:rsid w:val="00B606B3"/>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en-GB"/>
    </w:rPr>
  </w:style>
  <w:style w:type="paragraph" w:styleId="NormalWeb">
    <w:name w:val="Normal (Web)"/>
    <w:basedOn w:val="Normal"/>
    <w:uiPriority w:val="99"/>
    <w:semiHidden/>
    <w:unhideWhenUsed/>
    <w:rsid w:val="00491E9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2775825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895892131">
      <w:bodyDiv w:val="1"/>
      <w:marLeft w:val="0"/>
      <w:marRight w:val="0"/>
      <w:marTop w:val="0"/>
      <w:marBottom w:val="0"/>
      <w:divBdr>
        <w:top w:val="none" w:sz="0" w:space="0" w:color="auto"/>
        <w:left w:val="none" w:sz="0" w:space="0" w:color="auto"/>
        <w:bottom w:val="none" w:sz="0" w:space="0" w:color="auto"/>
        <w:right w:val="none" w:sz="0" w:space="0" w:color="auto"/>
      </w:divBdr>
    </w:div>
    <w:div w:id="1935623084">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2.xml><?xml version="1.0" encoding="utf-8"?>
<ds:datastoreItem xmlns:ds="http://schemas.openxmlformats.org/officeDocument/2006/customXml" ds:itemID="{0CC783AC-82B5-4EB3-A83A-7EC854230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A2E94-2BEE-438D-A716-3562C5F3E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2754</Characters>
  <Application>Microsoft Office Word</Application>
  <DocSecurity>0</DocSecurity>
  <Lines>59</Lines>
  <Paragraphs>21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2</cp:revision>
  <cp:lastPrinted>2024-02-02T14:28:00Z</cp:lastPrinted>
  <dcterms:created xsi:type="dcterms:W3CDTF">2024-09-30T19:59:00Z</dcterms:created>
  <dcterms:modified xsi:type="dcterms:W3CDTF">2024-09-30T19:59:00Z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2024-09-30T19:59:51Z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010d6566-4d52-4870-8838-e7ea3a28b349</vt:lpwstr>
  </property>
  <property fmtid="{D5CDD505-2E9C-101B-9397-08002B2CF9AE}" pid="10" name="MSIP_Label_6bd9ddd1-4d20-43f6-abfa-fc3c07406f94_ContentBits">
    <vt:lpwstr>0</vt:lpwstr>
  </property>
</Properties>
</file>