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FC3" w:rsidRPr="006E2350" w:rsidRDefault="00FE2FC3" w:rsidP="00FE2FC3">
      <w:pPr>
        <w:spacing w:line="240" w:lineRule="auto"/>
        <w:jc w:val="center"/>
        <w:rPr>
          <w:rFonts w:ascii="Calibri" w:eastAsia="Calibri" w:hAnsi="Calibri" w:cs="Calibri"/>
          <w:b/>
          <w:sz w:val="28"/>
          <w:szCs w:val="28"/>
        </w:rPr>
      </w:pPr>
      <w:r w:rsidRPr="006E2350">
        <w:rPr>
          <w:rFonts w:ascii="Calibri" w:eastAsia="Calibri" w:hAnsi="Calibri" w:cs="Calibri"/>
          <w:b/>
          <w:sz w:val="28"/>
          <w:szCs w:val="28"/>
        </w:rPr>
        <w:t xml:space="preserve">Capacity Building related to Multilateral Environmental Agreements (MEA) in </w:t>
      </w:r>
    </w:p>
    <w:p w:rsidR="00FE2FC3" w:rsidRPr="006E2350" w:rsidRDefault="00FE2FC3" w:rsidP="00FE2FC3">
      <w:pPr>
        <w:spacing w:line="240" w:lineRule="auto"/>
        <w:jc w:val="center"/>
        <w:rPr>
          <w:rFonts w:ascii="Calibri" w:eastAsia="Calibri" w:hAnsi="Calibri" w:cs="Calibri"/>
          <w:b/>
          <w:sz w:val="28"/>
          <w:szCs w:val="28"/>
        </w:rPr>
      </w:pPr>
      <w:r w:rsidRPr="006E2350">
        <w:rPr>
          <w:rFonts w:ascii="Calibri" w:eastAsia="Calibri" w:hAnsi="Calibri" w:cs="Calibri"/>
          <w:b/>
          <w:sz w:val="28"/>
          <w:szCs w:val="28"/>
        </w:rPr>
        <w:t>African, Caribbean and Pacific (ACP) Countries – ACP MEAs PHASE II</w:t>
      </w:r>
    </w:p>
    <w:p w:rsidR="00FE2FC3" w:rsidRPr="006E2350" w:rsidRDefault="00FE2FC3" w:rsidP="00FE2FC3">
      <w:pPr>
        <w:jc w:val="center"/>
        <w:rPr>
          <w:rFonts w:ascii="Calibri" w:eastAsia="Calibri" w:hAnsi="Calibri" w:cs="Calibri"/>
          <w:b/>
          <w:sz w:val="28"/>
          <w:szCs w:val="28"/>
        </w:rPr>
      </w:pPr>
      <w:bookmarkStart w:id="0" w:name="_GoBack"/>
      <w:r w:rsidRPr="006E2350">
        <w:rPr>
          <w:rFonts w:ascii="Calibri" w:eastAsia="Calibri" w:hAnsi="Calibri" w:cs="Calibri"/>
          <w:b/>
          <w:sz w:val="28"/>
          <w:szCs w:val="28"/>
        </w:rPr>
        <w:t>First Meeting of the Programme Steering Committee (PSC</w:t>
      </w:r>
      <w:bookmarkEnd w:id="0"/>
      <w:r w:rsidRPr="006E2350">
        <w:rPr>
          <w:rFonts w:ascii="Calibri" w:eastAsia="Calibri" w:hAnsi="Calibri" w:cs="Calibri"/>
          <w:b/>
          <w:sz w:val="28"/>
          <w:szCs w:val="28"/>
        </w:rPr>
        <w:t xml:space="preserve">) </w:t>
      </w:r>
    </w:p>
    <w:p w:rsidR="00FE2FC3" w:rsidRDefault="00FE2FC3" w:rsidP="00FE2FC3">
      <w:pPr>
        <w:jc w:val="center"/>
        <w:outlineLvl w:val="0"/>
        <w:rPr>
          <w:rFonts w:ascii="Calibri" w:eastAsia="Calibri" w:hAnsi="Calibri" w:cs="Calibri"/>
          <w:b/>
          <w:sz w:val="28"/>
          <w:szCs w:val="28"/>
        </w:rPr>
      </w:pPr>
      <w:r w:rsidRPr="006E2350">
        <w:rPr>
          <w:rFonts w:ascii="Calibri" w:eastAsia="Calibri" w:hAnsi="Calibri" w:cs="Calibri"/>
          <w:b/>
          <w:sz w:val="28"/>
          <w:szCs w:val="28"/>
        </w:rPr>
        <w:t>ACP Secretariat, Brussels, Belgium</w:t>
      </w:r>
    </w:p>
    <w:p w:rsidR="00FF4E86" w:rsidRDefault="00FF4E86" w:rsidP="00FE2FC3">
      <w:pPr>
        <w:jc w:val="center"/>
        <w:outlineLvl w:val="0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A</w:t>
      </w:r>
      <w:r w:rsidR="00E44D6A">
        <w:rPr>
          <w:rFonts w:ascii="Calibri" w:eastAsia="Calibri" w:hAnsi="Calibri" w:cs="Calibri"/>
          <w:b/>
          <w:sz w:val="28"/>
          <w:szCs w:val="28"/>
        </w:rPr>
        <w:t>LL PARTNERS</w:t>
      </w:r>
      <w:r>
        <w:rPr>
          <w:rFonts w:ascii="Calibri" w:eastAsia="Calibri" w:hAnsi="Calibri" w:cs="Calibri"/>
          <w:b/>
          <w:sz w:val="28"/>
          <w:szCs w:val="28"/>
        </w:rPr>
        <w:t>’ M</w:t>
      </w:r>
      <w:r w:rsidR="00E44D6A">
        <w:rPr>
          <w:rFonts w:ascii="Calibri" w:eastAsia="Calibri" w:hAnsi="Calibri" w:cs="Calibri"/>
          <w:b/>
          <w:sz w:val="28"/>
          <w:szCs w:val="28"/>
        </w:rPr>
        <w:t>EETING</w:t>
      </w:r>
    </w:p>
    <w:p w:rsidR="00FF4E86" w:rsidRPr="006E2350" w:rsidRDefault="00FF4E86" w:rsidP="00FE2FC3">
      <w:pPr>
        <w:jc w:val="center"/>
        <w:outlineLvl w:val="0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17 June 2015</w:t>
      </w:r>
    </w:p>
    <w:p w:rsidR="00F81B7A" w:rsidRPr="006E2350" w:rsidRDefault="00F81B7A" w:rsidP="00F81B7A">
      <w:pPr>
        <w:jc w:val="center"/>
        <w:rPr>
          <w:rFonts w:ascii="Calibri" w:eastAsia="Calibri" w:hAnsi="Calibri" w:cs="Calibri"/>
          <w:b/>
          <w:sz w:val="28"/>
          <w:szCs w:val="28"/>
        </w:rPr>
      </w:pPr>
      <w:r w:rsidRPr="006E2350">
        <w:rPr>
          <w:rFonts w:ascii="Calibri" w:eastAsia="Calibri" w:hAnsi="Calibri" w:cs="Calibri"/>
          <w:b/>
          <w:sz w:val="28"/>
          <w:szCs w:val="28"/>
        </w:rPr>
        <w:t>DRAFT PROVISIONAL AGENDA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06"/>
        <w:gridCol w:w="14"/>
        <w:gridCol w:w="5074"/>
        <w:gridCol w:w="2988"/>
      </w:tblGrid>
      <w:tr w:rsidR="00FE2FC3" w:rsidRPr="00297885" w:rsidTr="00FE2FC3">
        <w:trPr>
          <w:trHeight w:val="384"/>
          <w:tblHeader/>
        </w:trPr>
        <w:tc>
          <w:tcPr>
            <w:tcW w:w="1606" w:type="dxa"/>
            <w:shd w:val="clear" w:color="auto" w:fill="FFFFFF" w:themeFill="background1"/>
          </w:tcPr>
          <w:p w:rsidR="00FE2FC3" w:rsidRPr="00297885" w:rsidRDefault="00FE2FC3" w:rsidP="002A71D7">
            <w:pPr>
              <w:jc w:val="center"/>
              <w:rPr>
                <w:rFonts w:cs="Arial Narrow"/>
                <w:b/>
                <w:bCs/>
                <w:sz w:val="24"/>
                <w:szCs w:val="24"/>
              </w:rPr>
            </w:pPr>
            <w:r w:rsidRPr="00297885">
              <w:rPr>
                <w:rFonts w:cs="Arial Narrow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5088" w:type="dxa"/>
            <w:gridSpan w:val="2"/>
            <w:shd w:val="clear" w:color="auto" w:fill="FFFFFF" w:themeFill="background1"/>
          </w:tcPr>
          <w:p w:rsidR="00FE2FC3" w:rsidRPr="00297885" w:rsidRDefault="00FE2FC3" w:rsidP="002A71D7">
            <w:pPr>
              <w:jc w:val="center"/>
              <w:rPr>
                <w:rFonts w:cs="Arial Narrow"/>
                <w:b/>
                <w:bCs/>
                <w:sz w:val="24"/>
                <w:szCs w:val="24"/>
              </w:rPr>
            </w:pPr>
            <w:r w:rsidRPr="00297885">
              <w:rPr>
                <w:rFonts w:cs="Arial Narrow"/>
                <w:b/>
                <w:bCs/>
                <w:sz w:val="24"/>
                <w:szCs w:val="24"/>
              </w:rPr>
              <w:t>ACTIVITY</w:t>
            </w:r>
          </w:p>
        </w:tc>
        <w:tc>
          <w:tcPr>
            <w:tcW w:w="2988" w:type="dxa"/>
            <w:shd w:val="clear" w:color="auto" w:fill="FFFFFF" w:themeFill="background1"/>
          </w:tcPr>
          <w:p w:rsidR="00FE2FC3" w:rsidRPr="00297885" w:rsidRDefault="00FE2FC3" w:rsidP="002A71D7">
            <w:pPr>
              <w:jc w:val="center"/>
              <w:rPr>
                <w:rFonts w:cs="Arial Narrow"/>
                <w:b/>
                <w:bCs/>
                <w:sz w:val="24"/>
                <w:szCs w:val="24"/>
              </w:rPr>
            </w:pPr>
            <w:r>
              <w:rPr>
                <w:rFonts w:cs="Arial Narrow"/>
                <w:b/>
                <w:bCs/>
                <w:sz w:val="24"/>
                <w:szCs w:val="24"/>
              </w:rPr>
              <w:t>PRESENTER</w:t>
            </w:r>
          </w:p>
        </w:tc>
      </w:tr>
      <w:tr w:rsidR="00FE2FC3" w:rsidRPr="00297885" w:rsidTr="00FE2FC3">
        <w:trPr>
          <w:trHeight w:val="402"/>
        </w:trPr>
        <w:tc>
          <w:tcPr>
            <w:tcW w:w="1606" w:type="dxa"/>
            <w:vMerge w:val="restart"/>
          </w:tcPr>
          <w:p w:rsidR="00FE2FC3" w:rsidRPr="00297885" w:rsidRDefault="00FE2FC3" w:rsidP="002A71D7">
            <w:pPr>
              <w:rPr>
                <w:rFonts w:cs="Arial Narrow"/>
                <w:b/>
                <w:bCs/>
                <w:sz w:val="24"/>
                <w:szCs w:val="24"/>
              </w:rPr>
            </w:pPr>
            <w:r w:rsidRPr="00297885">
              <w:rPr>
                <w:rFonts w:cs="Arial Narrow"/>
                <w:b/>
                <w:bCs/>
                <w:sz w:val="24"/>
                <w:szCs w:val="24"/>
              </w:rPr>
              <w:t xml:space="preserve">9.00 – 9.15 </w:t>
            </w:r>
          </w:p>
        </w:tc>
        <w:tc>
          <w:tcPr>
            <w:tcW w:w="5088" w:type="dxa"/>
            <w:gridSpan w:val="2"/>
          </w:tcPr>
          <w:p w:rsidR="00FE2FC3" w:rsidRPr="00297885" w:rsidRDefault="00FE2FC3" w:rsidP="00FE2FC3">
            <w:pPr>
              <w:rPr>
                <w:rFonts w:cs="Arial Narrow"/>
                <w:b/>
                <w:bCs/>
                <w:sz w:val="24"/>
                <w:szCs w:val="24"/>
              </w:rPr>
            </w:pPr>
            <w:r w:rsidRPr="00297885">
              <w:rPr>
                <w:rFonts w:cs="Arial Narrow"/>
                <w:b/>
                <w:sz w:val="24"/>
                <w:szCs w:val="24"/>
              </w:rPr>
              <w:t>Opening of  the meeting</w:t>
            </w:r>
            <w:r>
              <w:rPr>
                <w:rFonts w:cs="Arial Narrow"/>
                <w:b/>
                <w:sz w:val="24"/>
                <w:szCs w:val="24"/>
              </w:rPr>
              <w:t xml:space="preserve"> </w:t>
            </w:r>
            <w:r w:rsidRPr="00E37B02">
              <w:rPr>
                <w:rFonts w:cs="Arial Narrow"/>
                <w:sz w:val="24"/>
                <w:szCs w:val="24"/>
              </w:rPr>
              <w:t>(UNEP</w:t>
            </w:r>
            <w:r>
              <w:rPr>
                <w:rFonts w:cs="Arial Narrow"/>
                <w:sz w:val="24"/>
                <w:szCs w:val="24"/>
              </w:rPr>
              <w:t>)</w:t>
            </w:r>
          </w:p>
        </w:tc>
        <w:tc>
          <w:tcPr>
            <w:tcW w:w="2988" w:type="dxa"/>
          </w:tcPr>
          <w:p w:rsidR="00FE2FC3" w:rsidRPr="00297885" w:rsidRDefault="00FE2FC3" w:rsidP="002A71D7">
            <w:pPr>
              <w:rPr>
                <w:rFonts w:cs="Arial Narrow"/>
                <w:b/>
                <w:sz w:val="24"/>
                <w:szCs w:val="24"/>
              </w:rPr>
            </w:pPr>
            <w:r>
              <w:rPr>
                <w:rFonts w:cs="Arial Narrow"/>
                <w:b/>
                <w:sz w:val="24"/>
                <w:szCs w:val="24"/>
              </w:rPr>
              <w:t>Elizabeth Mrema, Director, DELC</w:t>
            </w:r>
          </w:p>
        </w:tc>
      </w:tr>
      <w:tr w:rsidR="00FE2FC3" w:rsidRPr="00297885" w:rsidTr="00FE2FC3">
        <w:trPr>
          <w:trHeight w:val="978"/>
        </w:trPr>
        <w:tc>
          <w:tcPr>
            <w:tcW w:w="1606" w:type="dxa"/>
            <w:vMerge/>
          </w:tcPr>
          <w:p w:rsidR="00FE2FC3" w:rsidRPr="00297885" w:rsidRDefault="00FE2FC3" w:rsidP="002A71D7">
            <w:pPr>
              <w:ind w:left="720"/>
              <w:rPr>
                <w:rFonts w:cs="Arial Narrow"/>
                <w:b/>
                <w:bCs/>
                <w:sz w:val="24"/>
                <w:szCs w:val="24"/>
              </w:rPr>
            </w:pPr>
          </w:p>
        </w:tc>
        <w:tc>
          <w:tcPr>
            <w:tcW w:w="5088" w:type="dxa"/>
            <w:gridSpan w:val="2"/>
          </w:tcPr>
          <w:p w:rsidR="00FE2FC3" w:rsidRPr="00297885" w:rsidRDefault="00FE2FC3" w:rsidP="002A71D7">
            <w:pPr>
              <w:rPr>
                <w:rFonts w:cs="Arial Narrow"/>
                <w:b/>
                <w:sz w:val="24"/>
                <w:szCs w:val="24"/>
              </w:rPr>
            </w:pPr>
            <w:r w:rsidRPr="00297885">
              <w:rPr>
                <w:rFonts w:cs="Arial Narrow"/>
                <w:b/>
                <w:sz w:val="24"/>
                <w:szCs w:val="24"/>
              </w:rPr>
              <w:t>Organization of  the meeting:</w:t>
            </w:r>
          </w:p>
          <w:p w:rsidR="00FE2FC3" w:rsidRPr="00297885" w:rsidRDefault="00FE2FC3" w:rsidP="00E37B02">
            <w:pPr>
              <w:pStyle w:val="ListParagraph"/>
              <w:numPr>
                <w:ilvl w:val="0"/>
                <w:numId w:val="2"/>
              </w:numPr>
              <w:tabs>
                <w:tab w:val="left" w:pos="450"/>
                <w:tab w:val="left" w:pos="1215"/>
              </w:tabs>
              <w:spacing w:after="0" w:line="240" w:lineRule="auto"/>
              <w:ind w:hanging="1171"/>
              <w:rPr>
                <w:rFonts w:asciiTheme="minorHAnsi" w:hAnsiTheme="minorHAnsi" w:cs="Arial Narrow"/>
                <w:sz w:val="24"/>
                <w:szCs w:val="24"/>
              </w:rPr>
            </w:pPr>
            <w:r w:rsidRPr="00297885">
              <w:rPr>
                <w:rFonts w:asciiTheme="minorHAnsi" w:hAnsiTheme="minorHAnsi" w:cs="Arial Narrow"/>
                <w:sz w:val="24"/>
                <w:szCs w:val="24"/>
              </w:rPr>
              <w:t>Adoption of the Agenda</w:t>
            </w:r>
          </w:p>
          <w:p w:rsidR="00FE2FC3" w:rsidRPr="00297885" w:rsidRDefault="00FE2FC3" w:rsidP="00E37B02">
            <w:pPr>
              <w:pStyle w:val="ListParagraph"/>
              <w:numPr>
                <w:ilvl w:val="0"/>
                <w:numId w:val="2"/>
              </w:numPr>
              <w:tabs>
                <w:tab w:val="left" w:pos="450"/>
                <w:tab w:val="left" w:pos="1215"/>
              </w:tabs>
              <w:spacing w:after="0" w:line="240" w:lineRule="auto"/>
              <w:ind w:hanging="1171"/>
              <w:rPr>
                <w:rFonts w:asciiTheme="minorHAnsi" w:hAnsiTheme="minorHAnsi" w:cs="Arial Narrow"/>
                <w:b/>
                <w:bCs/>
                <w:sz w:val="24"/>
                <w:szCs w:val="24"/>
              </w:rPr>
            </w:pPr>
            <w:r w:rsidRPr="00297885">
              <w:rPr>
                <w:rFonts w:asciiTheme="minorHAnsi" w:hAnsiTheme="minorHAnsi" w:cs="Arial Narrow"/>
                <w:bCs/>
                <w:sz w:val="24"/>
                <w:szCs w:val="24"/>
              </w:rPr>
              <w:t>Introduction of participants</w:t>
            </w:r>
            <w:r>
              <w:rPr>
                <w:rFonts w:asciiTheme="minorHAnsi" w:hAnsiTheme="minorHAnsi" w:cs="Arial Narrow"/>
                <w:bCs/>
                <w:sz w:val="24"/>
                <w:szCs w:val="24"/>
              </w:rPr>
              <w:t xml:space="preserve"> (tour de table)</w:t>
            </w:r>
          </w:p>
        </w:tc>
        <w:tc>
          <w:tcPr>
            <w:tcW w:w="2988" w:type="dxa"/>
          </w:tcPr>
          <w:p w:rsidR="00FE2FC3" w:rsidRDefault="00FE2FC3" w:rsidP="00743719">
            <w:pPr>
              <w:rPr>
                <w:rFonts w:cs="Arial Narrow"/>
                <w:b/>
                <w:sz w:val="24"/>
                <w:szCs w:val="24"/>
              </w:rPr>
            </w:pPr>
          </w:p>
          <w:p w:rsidR="00743719" w:rsidRPr="00297885" w:rsidRDefault="00743719" w:rsidP="00743719">
            <w:pPr>
              <w:rPr>
                <w:rFonts w:cs="Arial Narrow"/>
                <w:b/>
                <w:sz w:val="24"/>
                <w:szCs w:val="24"/>
              </w:rPr>
            </w:pPr>
            <w:proofErr w:type="spellStart"/>
            <w:r>
              <w:rPr>
                <w:rFonts w:cs="Arial Narrow"/>
                <w:b/>
                <w:sz w:val="24"/>
                <w:szCs w:val="24"/>
              </w:rPr>
              <w:t>Mamadou</w:t>
            </w:r>
            <w:proofErr w:type="spellEnd"/>
            <w:r>
              <w:rPr>
                <w:rFonts w:cs="Arial Narrow"/>
                <w:b/>
                <w:sz w:val="24"/>
                <w:szCs w:val="24"/>
              </w:rPr>
              <w:t xml:space="preserve"> Kane, Project Manager</w:t>
            </w:r>
          </w:p>
        </w:tc>
      </w:tr>
      <w:tr w:rsidR="00FE2FC3" w:rsidRPr="00297885" w:rsidTr="00FE2FC3">
        <w:trPr>
          <w:trHeight w:val="277"/>
        </w:trPr>
        <w:tc>
          <w:tcPr>
            <w:tcW w:w="1606" w:type="dxa"/>
          </w:tcPr>
          <w:p w:rsidR="00FE2FC3" w:rsidRPr="00297885" w:rsidRDefault="00FE2FC3" w:rsidP="002A71D7">
            <w:pPr>
              <w:rPr>
                <w:rFonts w:cs="Arial Narrow"/>
                <w:b/>
                <w:bCs/>
                <w:sz w:val="24"/>
                <w:szCs w:val="24"/>
              </w:rPr>
            </w:pPr>
            <w:r>
              <w:rPr>
                <w:rFonts w:cs="Arial Narrow"/>
                <w:b/>
                <w:bCs/>
                <w:sz w:val="24"/>
                <w:szCs w:val="24"/>
              </w:rPr>
              <w:t>9.15 – 10.3</w:t>
            </w:r>
            <w:r w:rsidRPr="00297885">
              <w:rPr>
                <w:rFonts w:cs="Arial Narrow"/>
                <w:b/>
                <w:bCs/>
                <w:sz w:val="24"/>
                <w:szCs w:val="24"/>
              </w:rPr>
              <w:t xml:space="preserve">0 </w:t>
            </w:r>
          </w:p>
        </w:tc>
        <w:tc>
          <w:tcPr>
            <w:tcW w:w="5088" w:type="dxa"/>
            <w:gridSpan w:val="2"/>
          </w:tcPr>
          <w:p w:rsidR="00FE2FC3" w:rsidRPr="00297885" w:rsidRDefault="00FE2FC3" w:rsidP="002A71D7">
            <w:pPr>
              <w:tabs>
                <w:tab w:val="left" w:pos="432"/>
                <w:tab w:val="left" w:pos="1152"/>
                <w:tab w:val="left" w:pos="1857"/>
              </w:tabs>
              <w:ind w:hanging="30"/>
              <w:jc w:val="both"/>
              <w:rPr>
                <w:rFonts w:cs="Arial Narrow"/>
                <w:b/>
                <w:sz w:val="24"/>
                <w:szCs w:val="24"/>
              </w:rPr>
            </w:pPr>
            <w:r w:rsidRPr="00297885">
              <w:rPr>
                <w:rFonts w:cs="Arial Narrow"/>
                <w:b/>
                <w:sz w:val="24"/>
                <w:szCs w:val="24"/>
              </w:rPr>
              <w:t xml:space="preserve">Presentation of Regional </w:t>
            </w:r>
            <w:r>
              <w:rPr>
                <w:rFonts w:cs="Arial Narrow"/>
                <w:b/>
                <w:sz w:val="24"/>
                <w:szCs w:val="24"/>
              </w:rPr>
              <w:t>hubs’ activities for year 1 and foreseen activities for Year 2</w:t>
            </w:r>
          </w:p>
          <w:p w:rsidR="00FE2FC3" w:rsidRDefault="00FE2FC3" w:rsidP="00FE2FC3">
            <w:pPr>
              <w:pStyle w:val="ListParagraph"/>
              <w:numPr>
                <w:ilvl w:val="0"/>
                <w:numId w:val="1"/>
              </w:numPr>
              <w:tabs>
                <w:tab w:val="clear" w:pos="3240"/>
                <w:tab w:val="left" w:pos="432"/>
                <w:tab w:val="left" w:pos="1152"/>
                <w:tab w:val="left" w:pos="1857"/>
                <w:tab w:val="num" w:pos="3090"/>
              </w:tabs>
              <w:spacing w:after="0" w:line="240" w:lineRule="auto"/>
              <w:ind w:left="1200" w:hanging="690"/>
              <w:rPr>
                <w:rFonts w:asciiTheme="minorHAnsi" w:hAnsiTheme="minorHAnsi" w:cs="Arial Narrow"/>
                <w:sz w:val="24"/>
                <w:szCs w:val="24"/>
              </w:rPr>
            </w:pPr>
            <w:r w:rsidRPr="00297885">
              <w:rPr>
                <w:rFonts w:asciiTheme="minorHAnsi" w:hAnsiTheme="minorHAnsi" w:cs="Arial Narrow"/>
                <w:sz w:val="24"/>
                <w:szCs w:val="24"/>
              </w:rPr>
              <w:t>Africa Hub – African Union Commission (AUC)</w:t>
            </w:r>
          </w:p>
          <w:p w:rsidR="00CB2772" w:rsidRPr="00297885" w:rsidRDefault="00CB2772" w:rsidP="00CB2772">
            <w:pPr>
              <w:pStyle w:val="ListParagraph"/>
              <w:tabs>
                <w:tab w:val="left" w:pos="432"/>
                <w:tab w:val="left" w:pos="1152"/>
                <w:tab w:val="left" w:pos="1857"/>
              </w:tabs>
              <w:spacing w:after="0" w:line="240" w:lineRule="auto"/>
              <w:ind w:left="1200"/>
              <w:rPr>
                <w:rFonts w:asciiTheme="minorHAnsi" w:hAnsiTheme="minorHAnsi" w:cs="Arial Narrow"/>
                <w:sz w:val="24"/>
                <w:szCs w:val="24"/>
              </w:rPr>
            </w:pPr>
          </w:p>
          <w:p w:rsidR="00FE2FC3" w:rsidRDefault="00FE2FC3" w:rsidP="00FE2FC3">
            <w:pPr>
              <w:pStyle w:val="ListParagraph"/>
              <w:numPr>
                <w:ilvl w:val="0"/>
                <w:numId w:val="1"/>
              </w:numPr>
              <w:tabs>
                <w:tab w:val="clear" w:pos="3240"/>
                <w:tab w:val="left" w:pos="432"/>
                <w:tab w:val="left" w:pos="1152"/>
                <w:tab w:val="left" w:pos="1857"/>
                <w:tab w:val="num" w:pos="3120"/>
              </w:tabs>
              <w:spacing w:after="0" w:line="240" w:lineRule="auto"/>
              <w:ind w:left="1140" w:hanging="630"/>
              <w:rPr>
                <w:rFonts w:asciiTheme="minorHAnsi" w:hAnsiTheme="minorHAnsi" w:cs="Arial Narrow"/>
                <w:sz w:val="24"/>
                <w:szCs w:val="24"/>
              </w:rPr>
            </w:pPr>
            <w:r w:rsidRPr="00297885">
              <w:rPr>
                <w:rFonts w:asciiTheme="minorHAnsi" w:hAnsiTheme="minorHAnsi" w:cs="Arial Narrow"/>
                <w:sz w:val="24"/>
                <w:szCs w:val="24"/>
              </w:rPr>
              <w:t>Caribbean Hub – Caribbean Community (CARICOM) Secretariat</w:t>
            </w:r>
          </w:p>
          <w:p w:rsidR="00CB2772" w:rsidRPr="00297885" w:rsidRDefault="00CB2772" w:rsidP="00CB2772">
            <w:pPr>
              <w:pStyle w:val="ListParagraph"/>
              <w:tabs>
                <w:tab w:val="left" w:pos="432"/>
                <w:tab w:val="left" w:pos="1152"/>
                <w:tab w:val="left" w:pos="1857"/>
              </w:tabs>
              <w:spacing w:after="0" w:line="240" w:lineRule="auto"/>
              <w:ind w:left="1140"/>
              <w:rPr>
                <w:rFonts w:asciiTheme="minorHAnsi" w:hAnsiTheme="minorHAnsi" w:cs="Arial Narrow"/>
                <w:sz w:val="24"/>
                <w:szCs w:val="24"/>
              </w:rPr>
            </w:pPr>
          </w:p>
          <w:p w:rsidR="00FE2FC3" w:rsidRDefault="00FE2FC3" w:rsidP="00FE2FC3">
            <w:pPr>
              <w:numPr>
                <w:ilvl w:val="0"/>
                <w:numId w:val="1"/>
              </w:numPr>
              <w:tabs>
                <w:tab w:val="clear" w:pos="3240"/>
                <w:tab w:val="left" w:pos="432"/>
                <w:tab w:val="left" w:pos="1152"/>
                <w:tab w:val="left" w:pos="1857"/>
              </w:tabs>
              <w:spacing w:after="0" w:line="240" w:lineRule="auto"/>
              <w:ind w:left="1140" w:hanging="630"/>
              <w:rPr>
                <w:rFonts w:cs="Arial Narrow"/>
                <w:sz w:val="24"/>
                <w:szCs w:val="24"/>
              </w:rPr>
            </w:pPr>
            <w:r w:rsidRPr="00297885">
              <w:rPr>
                <w:rFonts w:cs="Arial Narrow"/>
                <w:sz w:val="24"/>
                <w:szCs w:val="24"/>
              </w:rPr>
              <w:t>Pacific Hub – Secretariat of the Pacific Regional Environment Programme (SPREP)</w:t>
            </w:r>
          </w:p>
          <w:p w:rsidR="00FE2FC3" w:rsidRPr="00297885" w:rsidRDefault="00FE2FC3" w:rsidP="00BB46BA">
            <w:pPr>
              <w:tabs>
                <w:tab w:val="left" w:pos="432"/>
                <w:tab w:val="left" w:pos="1152"/>
                <w:tab w:val="left" w:pos="1857"/>
              </w:tabs>
              <w:spacing w:after="0" w:line="240" w:lineRule="auto"/>
              <w:ind w:left="1140"/>
              <w:jc w:val="both"/>
              <w:rPr>
                <w:rFonts w:cs="Arial Narrow"/>
                <w:sz w:val="24"/>
                <w:szCs w:val="24"/>
              </w:rPr>
            </w:pPr>
          </w:p>
        </w:tc>
        <w:tc>
          <w:tcPr>
            <w:tcW w:w="2988" w:type="dxa"/>
          </w:tcPr>
          <w:p w:rsidR="00FE2FC3" w:rsidRDefault="00FE2FC3" w:rsidP="002A71D7">
            <w:pPr>
              <w:tabs>
                <w:tab w:val="left" w:pos="432"/>
                <w:tab w:val="left" w:pos="1152"/>
                <w:tab w:val="left" w:pos="1857"/>
              </w:tabs>
              <w:ind w:hanging="30"/>
              <w:jc w:val="both"/>
              <w:rPr>
                <w:rFonts w:cs="Arial Narrow"/>
                <w:b/>
                <w:sz w:val="24"/>
                <w:szCs w:val="24"/>
              </w:rPr>
            </w:pPr>
          </w:p>
          <w:p w:rsidR="00FE2FC3" w:rsidRDefault="00FE2FC3" w:rsidP="00FE2FC3">
            <w:pPr>
              <w:tabs>
                <w:tab w:val="left" w:pos="432"/>
                <w:tab w:val="left" w:pos="1152"/>
                <w:tab w:val="left" w:pos="1857"/>
              </w:tabs>
              <w:ind w:hanging="30"/>
              <w:rPr>
                <w:rFonts w:cs="Arial Narrow"/>
                <w:b/>
                <w:sz w:val="24"/>
                <w:szCs w:val="24"/>
              </w:rPr>
            </w:pPr>
            <w:proofErr w:type="spellStart"/>
            <w:r>
              <w:rPr>
                <w:rFonts w:cs="Arial Narrow"/>
                <w:b/>
                <w:sz w:val="24"/>
                <w:szCs w:val="24"/>
              </w:rPr>
              <w:t>Fatoumata</w:t>
            </w:r>
            <w:proofErr w:type="spellEnd"/>
            <w:r>
              <w:rPr>
                <w:rFonts w:cs="Arial Narrow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Arial Narrow"/>
                <w:b/>
                <w:sz w:val="24"/>
                <w:szCs w:val="24"/>
              </w:rPr>
              <w:t>Jallow</w:t>
            </w:r>
            <w:proofErr w:type="spellEnd"/>
            <w:r>
              <w:rPr>
                <w:rFonts w:cs="Arial Narrow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Arial Narrow"/>
                <w:b/>
                <w:sz w:val="24"/>
                <w:szCs w:val="24"/>
              </w:rPr>
              <w:t>Ndoye</w:t>
            </w:r>
            <w:proofErr w:type="spellEnd"/>
            <w:r>
              <w:rPr>
                <w:rFonts w:cs="Arial Narrow"/>
                <w:b/>
                <w:sz w:val="24"/>
                <w:szCs w:val="24"/>
              </w:rPr>
              <w:t xml:space="preserve">/Livingstone </w:t>
            </w:r>
            <w:proofErr w:type="spellStart"/>
            <w:r>
              <w:rPr>
                <w:rFonts w:cs="Arial Narrow"/>
                <w:b/>
                <w:sz w:val="24"/>
                <w:szCs w:val="24"/>
              </w:rPr>
              <w:t>Sindayigaya</w:t>
            </w:r>
            <w:proofErr w:type="spellEnd"/>
          </w:p>
          <w:p w:rsidR="00FE2FC3" w:rsidRDefault="00FE2FC3" w:rsidP="00FE2FC3">
            <w:pPr>
              <w:tabs>
                <w:tab w:val="left" w:pos="432"/>
                <w:tab w:val="left" w:pos="1152"/>
                <w:tab w:val="left" w:pos="1857"/>
              </w:tabs>
              <w:ind w:hanging="30"/>
              <w:rPr>
                <w:rFonts w:cs="Arial Narrow"/>
                <w:b/>
                <w:sz w:val="24"/>
                <w:szCs w:val="24"/>
              </w:rPr>
            </w:pPr>
            <w:r>
              <w:rPr>
                <w:rFonts w:cs="Arial Narrow"/>
                <w:b/>
                <w:sz w:val="24"/>
                <w:szCs w:val="24"/>
              </w:rPr>
              <w:t xml:space="preserve">Therese </w:t>
            </w:r>
            <w:r w:rsidR="00BE130C">
              <w:rPr>
                <w:rFonts w:cs="Arial Narrow"/>
                <w:b/>
                <w:sz w:val="24"/>
                <w:szCs w:val="24"/>
              </w:rPr>
              <w:t xml:space="preserve">N. </w:t>
            </w:r>
            <w:proofErr w:type="spellStart"/>
            <w:r w:rsidR="00BE130C">
              <w:rPr>
                <w:rFonts w:cs="Arial Narrow"/>
                <w:b/>
                <w:sz w:val="24"/>
                <w:szCs w:val="24"/>
              </w:rPr>
              <w:t>Yarde</w:t>
            </w:r>
            <w:proofErr w:type="spellEnd"/>
          </w:p>
          <w:p w:rsidR="00CB2772" w:rsidRDefault="00CB2772" w:rsidP="00FE2FC3">
            <w:pPr>
              <w:tabs>
                <w:tab w:val="left" w:pos="432"/>
                <w:tab w:val="left" w:pos="1152"/>
                <w:tab w:val="left" w:pos="1857"/>
              </w:tabs>
              <w:ind w:hanging="30"/>
              <w:rPr>
                <w:rFonts w:cs="Arial Narrow"/>
                <w:b/>
                <w:sz w:val="24"/>
                <w:szCs w:val="24"/>
              </w:rPr>
            </w:pPr>
          </w:p>
          <w:p w:rsidR="00BE130C" w:rsidRPr="00297885" w:rsidRDefault="00BE130C" w:rsidP="00FE2FC3">
            <w:pPr>
              <w:tabs>
                <w:tab w:val="left" w:pos="432"/>
                <w:tab w:val="left" w:pos="1152"/>
                <w:tab w:val="left" w:pos="1857"/>
              </w:tabs>
              <w:ind w:hanging="30"/>
              <w:rPr>
                <w:rFonts w:cs="Arial Narrow"/>
                <w:b/>
                <w:sz w:val="24"/>
                <w:szCs w:val="24"/>
              </w:rPr>
            </w:pPr>
            <w:r>
              <w:rPr>
                <w:rFonts w:cs="Arial Narrow"/>
                <w:b/>
                <w:sz w:val="24"/>
                <w:szCs w:val="24"/>
              </w:rPr>
              <w:t>Paul Anderson</w:t>
            </w:r>
          </w:p>
        </w:tc>
      </w:tr>
      <w:tr w:rsidR="00FE2FC3" w:rsidRPr="00297885" w:rsidTr="00FE2FC3">
        <w:trPr>
          <w:trHeight w:val="277"/>
        </w:trPr>
        <w:tc>
          <w:tcPr>
            <w:tcW w:w="1606" w:type="dxa"/>
            <w:shd w:val="clear" w:color="auto" w:fill="CCCCCC"/>
          </w:tcPr>
          <w:p w:rsidR="00FE2FC3" w:rsidRPr="00297885" w:rsidRDefault="00FE2FC3" w:rsidP="002A71D7">
            <w:pPr>
              <w:rPr>
                <w:rFonts w:cs="Arial Narrow"/>
                <w:b/>
                <w:bCs/>
                <w:sz w:val="24"/>
                <w:szCs w:val="24"/>
              </w:rPr>
            </w:pPr>
            <w:r>
              <w:rPr>
                <w:rFonts w:cs="Arial Narrow"/>
                <w:b/>
                <w:bCs/>
                <w:sz w:val="24"/>
                <w:szCs w:val="24"/>
              </w:rPr>
              <w:t xml:space="preserve">10.30 - 10. </w:t>
            </w:r>
            <w:r w:rsidRPr="00297885">
              <w:rPr>
                <w:rFonts w:cs="Arial Narrow"/>
                <w:b/>
                <w:bCs/>
                <w:sz w:val="24"/>
                <w:szCs w:val="24"/>
              </w:rPr>
              <w:t>5</w:t>
            </w:r>
            <w:r>
              <w:rPr>
                <w:rFonts w:cs="Arial Narrow"/>
                <w:b/>
                <w:bCs/>
                <w:sz w:val="24"/>
                <w:szCs w:val="24"/>
              </w:rPr>
              <w:t>0</w:t>
            </w:r>
            <w:r w:rsidRPr="00297885">
              <w:rPr>
                <w:rFonts w:cs="Arial Narrow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088" w:type="dxa"/>
            <w:gridSpan w:val="2"/>
            <w:shd w:val="clear" w:color="auto" w:fill="CCCCCC"/>
          </w:tcPr>
          <w:p w:rsidR="00FE2FC3" w:rsidRPr="00297885" w:rsidRDefault="00FE2FC3" w:rsidP="002A71D7">
            <w:pPr>
              <w:tabs>
                <w:tab w:val="left" w:pos="432"/>
                <w:tab w:val="left" w:pos="792"/>
                <w:tab w:val="left" w:pos="1137"/>
                <w:tab w:val="left" w:pos="1512"/>
              </w:tabs>
              <w:jc w:val="center"/>
              <w:rPr>
                <w:rFonts w:cs="Arial Narrow"/>
                <w:b/>
                <w:bCs/>
                <w:sz w:val="24"/>
                <w:szCs w:val="24"/>
              </w:rPr>
            </w:pPr>
            <w:r w:rsidRPr="00297885">
              <w:rPr>
                <w:rFonts w:cs="Arial Narrow"/>
                <w:b/>
                <w:bCs/>
                <w:sz w:val="24"/>
                <w:szCs w:val="24"/>
              </w:rPr>
              <w:t>COFFEE/TEA BREAK</w:t>
            </w:r>
          </w:p>
        </w:tc>
        <w:tc>
          <w:tcPr>
            <w:tcW w:w="2988" w:type="dxa"/>
            <w:shd w:val="clear" w:color="auto" w:fill="CCCCCC"/>
          </w:tcPr>
          <w:p w:rsidR="00FE2FC3" w:rsidRPr="00297885" w:rsidRDefault="00FE2FC3" w:rsidP="002A71D7">
            <w:pPr>
              <w:tabs>
                <w:tab w:val="left" w:pos="432"/>
                <w:tab w:val="left" w:pos="792"/>
                <w:tab w:val="left" w:pos="1137"/>
                <w:tab w:val="left" w:pos="1512"/>
              </w:tabs>
              <w:jc w:val="center"/>
              <w:rPr>
                <w:rFonts w:cs="Arial Narrow"/>
                <w:b/>
                <w:bCs/>
                <w:sz w:val="24"/>
                <w:szCs w:val="24"/>
              </w:rPr>
            </w:pPr>
          </w:p>
        </w:tc>
      </w:tr>
      <w:tr w:rsidR="00FE2FC3" w:rsidRPr="00297885" w:rsidTr="00FE2FC3">
        <w:trPr>
          <w:trHeight w:val="70"/>
        </w:trPr>
        <w:tc>
          <w:tcPr>
            <w:tcW w:w="1606" w:type="dxa"/>
          </w:tcPr>
          <w:p w:rsidR="00FE2FC3" w:rsidRPr="00297885" w:rsidRDefault="00FE2FC3" w:rsidP="002A71D7">
            <w:pPr>
              <w:rPr>
                <w:rFonts w:cs="Arial Narrow"/>
                <w:b/>
                <w:bCs/>
                <w:sz w:val="24"/>
                <w:szCs w:val="24"/>
              </w:rPr>
            </w:pPr>
            <w:r>
              <w:rPr>
                <w:rFonts w:cs="Arial Narrow"/>
                <w:b/>
                <w:bCs/>
                <w:sz w:val="24"/>
                <w:szCs w:val="24"/>
              </w:rPr>
              <w:t>10.50 – 11.20</w:t>
            </w:r>
          </w:p>
        </w:tc>
        <w:tc>
          <w:tcPr>
            <w:tcW w:w="5088" w:type="dxa"/>
            <w:gridSpan w:val="2"/>
          </w:tcPr>
          <w:p w:rsidR="00FE2FC3" w:rsidRPr="00297885" w:rsidRDefault="00FE2FC3" w:rsidP="00BB46BA">
            <w:pPr>
              <w:tabs>
                <w:tab w:val="left" w:pos="432"/>
                <w:tab w:val="left" w:pos="1152"/>
                <w:tab w:val="left" w:pos="1857"/>
              </w:tabs>
              <w:jc w:val="both"/>
              <w:rPr>
                <w:rFonts w:cs="Arial Narrow"/>
                <w:b/>
                <w:sz w:val="24"/>
                <w:szCs w:val="24"/>
              </w:rPr>
            </w:pPr>
            <w:r>
              <w:rPr>
                <w:rFonts w:cs="Arial Narrow"/>
                <w:b/>
                <w:sz w:val="24"/>
                <w:szCs w:val="24"/>
              </w:rPr>
              <w:t xml:space="preserve">Presentation by FAO on project status under Phase 2 </w:t>
            </w:r>
          </w:p>
        </w:tc>
        <w:tc>
          <w:tcPr>
            <w:tcW w:w="2988" w:type="dxa"/>
          </w:tcPr>
          <w:p w:rsidR="00FE2FC3" w:rsidRDefault="00BE130C" w:rsidP="00BB46BA">
            <w:pPr>
              <w:tabs>
                <w:tab w:val="left" w:pos="432"/>
                <w:tab w:val="left" w:pos="1152"/>
                <w:tab w:val="left" w:pos="1857"/>
              </w:tabs>
              <w:jc w:val="both"/>
              <w:rPr>
                <w:rFonts w:cs="Arial Narrow"/>
                <w:b/>
                <w:sz w:val="24"/>
                <w:szCs w:val="24"/>
              </w:rPr>
            </w:pPr>
            <w:r>
              <w:rPr>
                <w:rFonts w:cs="Arial Narrow"/>
                <w:b/>
                <w:sz w:val="24"/>
                <w:szCs w:val="24"/>
              </w:rPr>
              <w:t>Francesca Mancini</w:t>
            </w:r>
          </w:p>
        </w:tc>
      </w:tr>
      <w:tr w:rsidR="00FE2FC3" w:rsidRPr="00297885" w:rsidTr="00FE2FC3">
        <w:trPr>
          <w:trHeight w:val="70"/>
        </w:trPr>
        <w:tc>
          <w:tcPr>
            <w:tcW w:w="1606" w:type="dxa"/>
          </w:tcPr>
          <w:p w:rsidR="00FE2FC3" w:rsidRPr="00297885" w:rsidRDefault="00FE2FC3" w:rsidP="00BB46BA">
            <w:pPr>
              <w:rPr>
                <w:rFonts w:cs="Arial Narrow"/>
                <w:b/>
                <w:bCs/>
                <w:sz w:val="24"/>
                <w:szCs w:val="24"/>
              </w:rPr>
            </w:pPr>
            <w:r w:rsidRPr="00297885">
              <w:rPr>
                <w:rFonts w:cs="Arial Narrow"/>
                <w:b/>
                <w:bCs/>
                <w:sz w:val="24"/>
                <w:szCs w:val="24"/>
              </w:rPr>
              <w:t>1</w:t>
            </w:r>
            <w:r>
              <w:rPr>
                <w:rFonts w:cs="Arial Narrow"/>
                <w:b/>
                <w:bCs/>
                <w:sz w:val="24"/>
                <w:szCs w:val="24"/>
              </w:rPr>
              <w:t>1</w:t>
            </w:r>
            <w:r w:rsidRPr="00297885">
              <w:rPr>
                <w:rFonts w:cs="Arial Narrow"/>
                <w:b/>
                <w:bCs/>
                <w:sz w:val="24"/>
                <w:szCs w:val="24"/>
              </w:rPr>
              <w:t>.</w:t>
            </w:r>
            <w:r>
              <w:rPr>
                <w:rFonts w:cs="Arial Narrow"/>
                <w:b/>
                <w:bCs/>
                <w:sz w:val="24"/>
                <w:szCs w:val="24"/>
              </w:rPr>
              <w:t>20  - 12.2</w:t>
            </w:r>
            <w:r w:rsidRPr="00297885">
              <w:rPr>
                <w:rFonts w:cs="Arial Narrow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088" w:type="dxa"/>
            <w:gridSpan w:val="2"/>
          </w:tcPr>
          <w:p w:rsidR="00FE2FC3" w:rsidRPr="00354C5E" w:rsidRDefault="00FE2FC3" w:rsidP="00FE17E3">
            <w:pPr>
              <w:tabs>
                <w:tab w:val="left" w:pos="447"/>
                <w:tab w:val="left" w:pos="1152"/>
                <w:tab w:val="left" w:pos="1857"/>
              </w:tabs>
              <w:ind w:hanging="30"/>
              <w:jc w:val="both"/>
              <w:rPr>
                <w:rFonts w:cs="Arial Narrow"/>
                <w:sz w:val="24"/>
                <w:szCs w:val="24"/>
              </w:rPr>
            </w:pPr>
            <w:r w:rsidRPr="00297885">
              <w:rPr>
                <w:rFonts w:cs="Arial Narrow"/>
                <w:b/>
                <w:sz w:val="24"/>
                <w:szCs w:val="24"/>
              </w:rPr>
              <w:t xml:space="preserve">Presentation of </w:t>
            </w:r>
            <w:r>
              <w:rPr>
                <w:rFonts w:cs="Arial Narrow"/>
                <w:b/>
                <w:sz w:val="24"/>
                <w:szCs w:val="24"/>
              </w:rPr>
              <w:t xml:space="preserve">component 2 activities for year 1 </w:t>
            </w:r>
            <w:r w:rsidRPr="00354C5E">
              <w:rPr>
                <w:rFonts w:cs="Arial Narrow"/>
                <w:sz w:val="24"/>
                <w:szCs w:val="24"/>
              </w:rPr>
              <w:lastRenderedPageBreak/>
              <w:t>(15 min/partner)</w:t>
            </w:r>
          </w:p>
          <w:p w:rsidR="00FE2FC3" w:rsidRDefault="00FE2FC3" w:rsidP="00FE17E3">
            <w:pPr>
              <w:numPr>
                <w:ilvl w:val="0"/>
                <w:numId w:val="5"/>
              </w:numPr>
              <w:tabs>
                <w:tab w:val="left" w:pos="432"/>
                <w:tab w:val="left" w:pos="792"/>
                <w:tab w:val="left" w:pos="1137"/>
                <w:tab w:val="left" w:pos="1512"/>
              </w:tabs>
              <w:spacing w:after="0" w:line="240" w:lineRule="auto"/>
              <w:ind w:hanging="720"/>
              <w:contextualSpacing/>
              <w:jc w:val="both"/>
              <w:rPr>
                <w:rFonts w:cs="Calibri"/>
                <w:sz w:val="24"/>
                <w:szCs w:val="24"/>
              </w:rPr>
            </w:pPr>
            <w:r w:rsidRPr="002C0FE8">
              <w:rPr>
                <w:rFonts w:cs="Calibri"/>
                <w:sz w:val="24"/>
                <w:szCs w:val="24"/>
              </w:rPr>
              <w:t>Convention on Migratory Species (CMS)</w:t>
            </w:r>
          </w:p>
          <w:p w:rsidR="00CB2772" w:rsidRPr="002C0FE8" w:rsidRDefault="00CB2772" w:rsidP="00CB2772">
            <w:pPr>
              <w:tabs>
                <w:tab w:val="left" w:pos="432"/>
                <w:tab w:val="left" w:pos="792"/>
                <w:tab w:val="left" w:pos="1137"/>
                <w:tab w:val="left" w:pos="1512"/>
              </w:tabs>
              <w:spacing w:after="0" w:line="240" w:lineRule="auto"/>
              <w:ind w:left="720"/>
              <w:contextualSpacing/>
              <w:jc w:val="both"/>
              <w:rPr>
                <w:rFonts w:cs="Calibri"/>
                <w:sz w:val="24"/>
                <w:szCs w:val="24"/>
              </w:rPr>
            </w:pPr>
          </w:p>
          <w:p w:rsidR="00FE2FC3" w:rsidRDefault="00FE2FC3" w:rsidP="00FE17E3">
            <w:pPr>
              <w:numPr>
                <w:ilvl w:val="0"/>
                <w:numId w:val="5"/>
              </w:numPr>
              <w:tabs>
                <w:tab w:val="left" w:pos="432"/>
                <w:tab w:val="left" w:pos="792"/>
                <w:tab w:val="left" w:pos="1137"/>
                <w:tab w:val="left" w:pos="1512"/>
              </w:tabs>
              <w:spacing w:after="0" w:line="240" w:lineRule="auto"/>
              <w:ind w:hanging="720"/>
              <w:contextualSpacing/>
              <w:jc w:val="both"/>
              <w:rPr>
                <w:rFonts w:cs="Calibri"/>
                <w:sz w:val="24"/>
                <w:szCs w:val="24"/>
              </w:rPr>
            </w:pPr>
            <w:r w:rsidRPr="002C0FE8">
              <w:rPr>
                <w:rFonts w:cs="Calibri"/>
                <w:sz w:val="24"/>
                <w:szCs w:val="24"/>
              </w:rPr>
              <w:t>UNEP World Conservation and Monitoring Centre (UNEP/WCMC)</w:t>
            </w:r>
          </w:p>
          <w:p w:rsidR="00CB2772" w:rsidRPr="002C0FE8" w:rsidRDefault="00CB2772" w:rsidP="00CB2772">
            <w:pPr>
              <w:tabs>
                <w:tab w:val="left" w:pos="432"/>
                <w:tab w:val="left" w:pos="792"/>
                <w:tab w:val="left" w:pos="1137"/>
                <w:tab w:val="left" w:pos="1512"/>
              </w:tabs>
              <w:spacing w:after="0" w:line="240" w:lineRule="auto"/>
              <w:contextualSpacing/>
              <w:jc w:val="both"/>
              <w:rPr>
                <w:rFonts w:cs="Calibri"/>
                <w:sz w:val="24"/>
                <w:szCs w:val="24"/>
              </w:rPr>
            </w:pPr>
          </w:p>
          <w:p w:rsidR="00FE2FC3" w:rsidRPr="00CB2772" w:rsidRDefault="00FE2FC3" w:rsidP="00FE17E3">
            <w:pPr>
              <w:numPr>
                <w:ilvl w:val="0"/>
                <w:numId w:val="5"/>
              </w:numPr>
              <w:tabs>
                <w:tab w:val="left" w:pos="447"/>
                <w:tab w:val="left" w:pos="792"/>
                <w:tab w:val="left" w:pos="1152"/>
                <w:tab w:val="left" w:pos="1512"/>
              </w:tabs>
              <w:spacing w:after="0" w:line="240" w:lineRule="auto"/>
              <w:ind w:hanging="720"/>
              <w:contextualSpacing/>
              <w:jc w:val="both"/>
              <w:rPr>
                <w:rFonts w:cs="Calibri"/>
                <w:bCs/>
                <w:sz w:val="24"/>
                <w:szCs w:val="24"/>
              </w:rPr>
            </w:pPr>
            <w:r w:rsidRPr="002C0FE8">
              <w:rPr>
                <w:rFonts w:cs="Calibri"/>
                <w:bCs/>
                <w:sz w:val="24"/>
                <w:szCs w:val="24"/>
              </w:rPr>
              <w:t>Forum For Environmental Sustainability, Poverty Eradication And Gender Equality (</w:t>
            </w:r>
            <w:r w:rsidRPr="002C0FE8">
              <w:rPr>
                <w:rFonts w:cs="Calibri"/>
                <w:sz w:val="24"/>
                <w:szCs w:val="24"/>
              </w:rPr>
              <w:t>FESPEGE)</w:t>
            </w:r>
          </w:p>
          <w:p w:rsidR="00CB2772" w:rsidRDefault="00CB2772" w:rsidP="00CB2772">
            <w:pPr>
              <w:tabs>
                <w:tab w:val="left" w:pos="447"/>
                <w:tab w:val="left" w:pos="792"/>
                <w:tab w:val="left" w:pos="1152"/>
                <w:tab w:val="left" w:pos="1512"/>
              </w:tabs>
              <w:spacing w:after="0" w:line="240" w:lineRule="auto"/>
              <w:contextualSpacing/>
              <w:jc w:val="both"/>
              <w:rPr>
                <w:rFonts w:cs="Calibri"/>
                <w:bCs/>
                <w:sz w:val="24"/>
                <w:szCs w:val="24"/>
              </w:rPr>
            </w:pPr>
          </w:p>
          <w:p w:rsidR="00FE2FC3" w:rsidRPr="00FE17E3" w:rsidRDefault="00FE2FC3" w:rsidP="00FE17E3">
            <w:pPr>
              <w:numPr>
                <w:ilvl w:val="0"/>
                <w:numId w:val="5"/>
              </w:numPr>
              <w:tabs>
                <w:tab w:val="left" w:pos="447"/>
                <w:tab w:val="left" w:pos="792"/>
                <w:tab w:val="left" w:pos="1152"/>
                <w:tab w:val="left" w:pos="1512"/>
              </w:tabs>
              <w:spacing w:after="0" w:line="240" w:lineRule="auto"/>
              <w:ind w:hanging="720"/>
              <w:contextualSpacing/>
              <w:jc w:val="both"/>
              <w:rPr>
                <w:rFonts w:cs="Calibri"/>
                <w:bCs/>
                <w:sz w:val="24"/>
                <w:szCs w:val="24"/>
              </w:rPr>
            </w:pPr>
            <w:r w:rsidRPr="00FE17E3">
              <w:rPr>
                <w:rFonts w:cs="Calibri"/>
                <w:sz w:val="24"/>
                <w:szCs w:val="24"/>
              </w:rPr>
              <w:t>Green Planet International (GPI)</w:t>
            </w:r>
          </w:p>
        </w:tc>
        <w:tc>
          <w:tcPr>
            <w:tcW w:w="2988" w:type="dxa"/>
          </w:tcPr>
          <w:p w:rsidR="00BE130C" w:rsidRDefault="00BE130C" w:rsidP="00FE17E3">
            <w:pPr>
              <w:tabs>
                <w:tab w:val="left" w:pos="447"/>
                <w:tab w:val="left" w:pos="1152"/>
                <w:tab w:val="left" w:pos="1857"/>
              </w:tabs>
              <w:ind w:hanging="30"/>
              <w:jc w:val="both"/>
              <w:rPr>
                <w:rFonts w:cs="Arial Narrow"/>
                <w:b/>
                <w:sz w:val="24"/>
                <w:szCs w:val="24"/>
              </w:rPr>
            </w:pPr>
          </w:p>
          <w:p w:rsidR="00CB2772" w:rsidRDefault="00CB2772" w:rsidP="00FE17E3">
            <w:pPr>
              <w:tabs>
                <w:tab w:val="left" w:pos="447"/>
                <w:tab w:val="left" w:pos="1152"/>
                <w:tab w:val="left" w:pos="1857"/>
              </w:tabs>
              <w:ind w:hanging="30"/>
              <w:jc w:val="both"/>
              <w:rPr>
                <w:rFonts w:cs="Arial Narrow"/>
                <w:b/>
                <w:sz w:val="24"/>
                <w:szCs w:val="24"/>
              </w:rPr>
            </w:pPr>
          </w:p>
          <w:p w:rsidR="00FE2FC3" w:rsidRDefault="00BE130C" w:rsidP="00FE17E3">
            <w:pPr>
              <w:tabs>
                <w:tab w:val="left" w:pos="447"/>
                <w:tab w:val="left" w:pos="1152"/>
                <w:tab w:val="left" w:pos="1857"/>
              </w:tabs>
              <w:ind w:hanging="30"/>
              <w:jc w:val="both"/>
              <w:rPr>
                <w:rFonts w:cs="Arial Narrow"/>
                <w:b/>
                <w:sz w:val="24"/>
                <w:szCs w:val="24"/>
              </w:rPr>
            </w:pPr>
            <w:r>
              <w:rPr>
                <w:rFonts w:cs="Arial Narrow"/>
                <w:b/>
                <w:sz w:val="24"/>
                <w:szCs w:val="24"/>
              </w:rPr>
              <w:t>Francisco Rilla Manta</w:t>
            </w:r>
          </w:p>
          <w:p w:rsidR="00BE130C" w:rsidRDefault="00BE130C" w:rsidP="00FE17E3">
            <w:pPr>
              <w:tabs>
                <w:tab w:val="left" w:pos="447"/>
                <w:tab w:val="left" w:pos="1152"/>
                <w:tab w:val="left" w:pos="1857"/>
              </w:tabs>
              <w:ind w:hanging="30"/>
              <w:jc w:val="both"/>
              <w:rPr>
                <w:rFonts w:cs="Arial Narrow"/>
                <w:b/>
                <w:sz w:val="24"/>
                <w:szCs w:val="24"/>
              </w:rPr>
            </w:pPr>
            <w:r>
              <w:rPr>
                <w:rFonts w:cs="Arial Narrow"/>
                <w:b/>
                <w:sz w:val="24"/>
                <w:szCs w:val="24"/>
              </w:rPr>
              <w:t xml:space="preserve">Maxwell </w:t>
            </w:r>
            <w:proofErr w:type="spellStart"/>
            <w:r>
              <w:rPr>
                <w:rFonts w:cs="Arial Narrow"/>
                <w:b/>
                <w:sz w:val="24"/>
                <w:szCs w:val="24"/>
              </w:rPr>
              <w:t>Gomera</w:t>
            </w:r>
            <w:proofErr w:type="spellEnd"/>
          </w:p>
          <w:p w:rsidR="00CB2772" w:rsidRDefault="00CB2772" w:rsidP="00FE17E3">
            <w:pPr>
              <w:tabs>
                <w:tab w:val="left" w:pos="447"/>
                <w:tab w:val="left" w:pos="1152"/>
                <w:tab w:val="left" w:pos="1857"/>
              </w:tabs>
              <w:ind w:hanging="30"/>
              <w:jc w:val="both"/>
              <w:rPr>
                <w:rFonts w:cs="Arial Narrow"/>
                <w:b/>
                <w:sz w:val="24"/>
                <w:szCs w:val="24"/>
              </w:rPr>
            </w:pPr>
          </w:p>
          <w:p w:rsidR="00BE130C" w:rsidRDefault="00BE130C" w:rsidP="00FE17E3">
            <w:pPr>
              <w:tabs>
                <w:tab w:val="left" w:pos="447"/>
                <w:tab w:val="left" w:pos="1152"/>
                <w:tab w:val="left" w:pos="1857"/>
              </w:tabs>
              <w:ind w:hanging="30"/>
              <w:jc w:val="both"/>
              <w:rPr>
                <w:rFonts w:cs="Arial Narrow"/>
                <w:b/>
                <w:sz w:val="24"/>
                <w:szCs w:val="24"/>
              </w:rPr>
            </w:pPr>
            <w:r>
              <w:rPr>
                <w:rFonts w:cs="Arial Narrow"/>
                <w:b/>
                <w:sz w:val="24"/>
                <w:szCs w:val="24"/>
              </w:rPr>
              <w:t xml:space="preserve">Susan </w:t>
            </w:r>
            <w:proofErr w:type="spellStart"/>
            <w:r>
              <w:rPr>
                <w:rFonts w:cs="Arial Narrow"/>
                <w:b/>
                <w:sz w:val="24"/>
                <w:szCs w:val="24"/>
              </w:rPr>
              <w:t>Kabogo</w:t>
            </w:r>
            <w:proofErr w:type="spellEnd"/>
          </w:p>
          <w:p w:rsidR="00BE130C" w:rsidRDefault="00BE130C" w:rsidP="00FE17E3">
            <w:pPr>
              <w:tabs>
                <w:tab w:val="left" w:pos="447"/>
                <w:tab w:val="left" w:pos="1152"/>
                <w:tab w:val="left" w:pos="1857"/>
              </w:tabs>
              <w:ind w:hanging="30"/>
              <w:jc w:val="both"/>
              <w:rPr>
                <w:rFonts w:cs="Arial Narrow"/>
                <w:b/>
                <w:sz w:val="24"/>
                <w:szCs w:val="24"/>
              </w:rPr>
            </w:pPr>
          </w:p>
          <w:p w:rsidR="00BE130C" w:rsidRPr="00297885" w:rsidRDefault="00BE130C" w:rsidP="00BE130C">
            <w:pPr>
              <w:tabs>
                <w:tab w:val="left" w:pos="447"/>
                <w:tab w:val="left" w:pos="1152"/>
                <w:tab w:val="left" w:pos="1857"/>
              </w:tabs>
              <w:ind w:hanging="30"/>
              <w:jc w:val="both"/>
              <w:rPr>
                <w:rFonts w:cs="Arial Narrow"/>
                <w:b/>
                <w:sz w:val="24"/>
                <w:szCs w:val="24"/>
              </w:rPr>
            </w:pPr>
            <w:r>
              <w:rPr>
                <w:rFonts w:cs="Arial Narrow"/>
                <w:b/>
                <w:sz w:val="24"/>
                <w:szCs w:val="24"/>
              </w:rPr>
              <w:t xml:space="preserve">Morris </w:t>
            </w:r>
            <w:proofErr w:type="spellStart"/>
            <w:r>
              <w:rPr>
                <w:rFonts w:cs="Arial Narrow"/>
                <w:b/>
                <w:sz w:val="24"/>
                <w:szCs w:val="24"/>
              </w:rPr>
              <w:t>Kinuthia</w:t>
            </w:r>
            <w:proofErr w:type="spellEnd"/>
          </w:p>
        </w:tc>
      </w:tr>
      <w:tr w:rsidR="00FE2FC3" w:rsidRPr="00297885" w:rsidTr="00FE2FC3">
        <w:trPr>
          <w:trHeight w:val="690"/>
        </w:trPr>
        <w:tc>
          <w:tcPr>
            <w:tcW w:w="1606" w:type="dxa"/>
            <w:tcBorders>
              <w:bottom w:val="single" w:sz="4" w:space="0" w:color="auto"/>
            </w:tcBorders>
          </w:tcPr>
          <w:p w:rsidR="00FE2FC3" w:rsidRPr="00297885" w:rsidRDefault="00FE2FC3" w:rsidP="00354C5E">
            <w:pPr>
              <w:rPr>
                <w:rFonts w:cs="Arial Narrow"/>
                <w:b/>
                <w:bCs/>
                <w:sz w:val="24"/>
                <w:szCs w:val="24"/>
              </w:rPr>
            </w:pPr>
            <w:r w:rsidRPr="00297885">
              <w:rPr>
                <w:rFonts w:cs="Arial Narrow"/>
                <w:b/>
                <w:bCs/>
                <w:sz w:val="24"/>
                <w:szCs w:val="24"/>
              </w:rPr>
              <w:lastRenderedPageBreak/>
              <w:t>1</w:t>
            </w:r>
            <w:r>
              <w:rPr>
                <w:rFonts w:cs="Arial Narrow"/>
                <w:b/>
                <w:bCs/>
                <w:sz w:val="24"/>
                <w:szCs w:val="24"/>
              </w:rPr>
              <w:t>2.20 – 13.0</w:t>
            </w:r>
            <w:r w:rsidRPr="00297885">
              <w:rPr>
                <w:rFonts w:cs="Arial Narrow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088" w:type="dxa"/>
            <w:gridSpan w:val="2"/>
            <w:tcBorders>
              <w:bottom w:val="single" w:sz="4" w:space="0" w:color="auto"/>
            </w:tcBorders>
          </w:tcPr>
          <w:p w:rsidR="00FE2FC3" w:rsidRPr="00297885" w:rsidRDefault="00FE2FC3" w:rsidP="002A71D7">
            <w:pPr>
              <w:tabs>
                <w:tab w:val="left" w:pos="0"/>
                <w:tab w:val="left" w:pos="1857"/>
              </w:tabs>
              <w:ind w:hanging="30"/>
              <w:rPr>
                <w:rFonts w:cs="Arial Narrow"/>
                <w:b/>
                <w:sz w:val="24"/>
                <w:szCs w:val="24"/>
              </w:rPr>
            </w:pPr>
            <w:r w:rsidRPr="00297885">
              <w:rPr>
                <w:rFonts w:cs="Arial Narrow"/>
                <w:b/>
                <w:sz w:val="24"/>
                <w:szCs w:val="24"/>
              </w:rPr>
              <w:t xml:space="preserve">Discussions among Partners on experiences and lessons learned </w:t>
            </w:r>
            <w:r>
              <w:rPr>
                <w:rFonts w:cs="Arial Narrow"/>
                <w:b/>
                <w:sz w:val="24"/>
                <w:szCs w:val="24"/>
              </w:rPr>
              <w:t>during Inception Phase</w:t>
            </w:r>
            <w:r w:rsidRPr="00297885">
              <w:rPr>
                <w:rFonts w:cs="Arial Narrow"/>
                <w:b/>
                <w:sz w:val="24"/>
                <w:szCs w:val="24"/>
              </w:rPr>
              <w:t>:</w:t>
            </w:r>
          </w:p>
          <w:p w:rsidR="00FE2FC3" w:rsidRPr="00B31677" w:rsidRDefault="00FE2FC3" w:rsidP="00E37B02">
            <w:pPr>
              <w:pStyle w:val="ListParagraph"/>
              <w:numPr>
                <w:ilvl w:val="0"/>
                <w:numId w:val="3"/>
              </w:numPr>
              <w:tabs>
                <w:tab w:val="left" w:pos="219"/>
                <w:tab w:val="left" w:pos="1857"/>
              </w:tabs>
              <w:rPr>
                <w:rFonts w:asciiTheme="minorHAnsi" w:hAnsiTheme="minorHAnsi" w:cs="Arial Narrow"/>
                <w:b/>
                <w:sz w:val="24"/>
                <w:szCs w:val="24"/>
              </w:rPr>
            </w:pPr>
            <w:r w:rsidRPr="00297885">
              <w:rPr>
                <w:rFonts w:asciiTheme="minorHAnsi" w:hAnsiTheme="minorHAnsi" w:cs="Arial Narrow"/>
                <w:sz w:val="24"/>
                <w:szCs w:val="24"/>
              </w:rPr>
              <w:t>Regional Hubs</w:t>
            </w:r>
          </w:p>
          <w:p w:rsidR="00B31677" w:rsidRPr="00297885" w:rsidRDefault="00B31677" w:rsidP="00B31677">
            <w:pPr>
              <w:pStyle w:val="ListParagraph"/>
              <w:tabs>
                <w:tab w:val="left" w:pos="219"/>
                <w:tab w:val="left" w:pos="1857"/>
              </w:tabs>
              <w:ind w:left="939"/>
              <w:rPr>
                <w:rFonts w:asciiTheme="minorHAnsi" w:hAnsiTheme="minorHAnsi" w:cs="Arial Narrow"/>
                <w:b/>
                <w:sz w:val="24"/>
                <w:szCs w:val="24"/>
              </w:rPr>
            </w:pPr>
          </w:p>
          <w:p w:rsidR="00FE2FC3" w:rsidRPr="00297885" w:rsidRDefault="00FE2FC3" w:rsidP="00E37B02">
            <w:pPr>
              <w:pStyle w:val="ListParagraph"/>
              <w:numPr>
                <w:ilvl w:val="0"/>
                <w:numId w:val="3"/>
              </w:numPr>
              <w:tabs>
                <w:tab w:val="left" w:pos="219"/>
                <w:tab w:val="left" w:pos="1857"/>
              </w:tabs>
              <w:rPr>
                <w:rFonts w:asciiTheme="minorHAnsi" w:hAnsiTheme="minorHAnsi" w:cs="Arial Narrow"/>
                <w:b/>
                <w:sz w:val="24"/>
                <w:szCs w:val="24"/>
              </w:rPr>
            </w:pPr>
            <w:r w:rsidRPr="00297885">
              <w:rPr>
                <w:rFonts w:asciiTheme="minorHAnsi" w:hAnsiTheme="minorHAnsi" w:cs="Arial Narrow"/>
                <w:sz w:val="24"/>
                <w:szCs w:val="24"/>
              </w:rPr>
              <w:t>UNEP Component 2 Partners</w:t>
            </w:r>
          </w:p>
        </w:tc>
        <w:tc>
          <w:tcPr>
            <w:tcW w:w="2988" w:type="dxa"/>
            <w:tcBorders>
              <w:bottom w:val="single" w:sz="4" w:space="0" w:color="auto"/>
            </w:tcBorders>
          </w:tcPr>
          <w:p w:rsidR="00FE2FC3" w:rsidRDefault="00FE2FC3" w:rsidP="002A71D7">
            <w:pPr>
              <w:tabs>
                <w:tab w:val="left" w:pos="0"/>
                <w:tab w:val="left" w:pos="1857"/>
              </w:tabs>
              <w:ind w:hanging="30"/>
              <w:rPr>
                <w:rFonts w:cs="Arial Narrow"/>
                <w:b/>
                <w:sz w:val="24"/>
                <w:szCs w:val="24"/>
              </w:rPr>
            </w:pPr>
          </w:p>
          <w:p w:rsidR="00BE130C" w:rsidRPr="00297885" w:rsidRDefault="00F81B7A" w:rsidP="00B31677">
            <w:pPr>
              <w:tabs>
                <w:tab w:val="left" w:pos="0"/>
                <w:tab w:val="left" w:pos="1857"/>
              </w:tabs>
              <w:ind w:hanging="30"/>
              <w:rPr>
                <w:rFonts w:cs="Arial Narrow"/>
                <w:b/>
                <w:sz w:val="24"/>
                <w:szCs w:val="24"/>
              </w:rPr>
            </w:pPr>
            <w:r>
              <w:rPr>
                <w:rFonts w:cs="Arial Narrow"/>
                <w:b/>
                <w:sz w:val="24"/>
                <w:szCs w:val="24"/>
              </w:rPr>
              <w:t>Regional Hubs and Component 2 Partners</w:t>
            </w:r>
          </w:p>
        </w:tc>
      </w:tr>
      <w:tr w:rsidR="00FE2FC3" w:rsidRPr="00297885" w:rsidTr="00FE2FC3">
        <w:trPr>
          <w:trHeight w:val="277"/>
        </w:trPr>
        <w:tc>
          <w:tcPr>
            <w:tcW w:w="1606" w:type="dxa"/>
            <w:shd w:val="clear" w:color="auto" w:fill="CCCCCC"/>
          </w:tcPr>
          <w:p w:rsidR="00FE2FC3" w:rsidRPr="00297885" w:rsidRDefault="00FE2FC3" w:rsidP="002A71D7">
            <w:pPr>
              <w:rPr>
                <w:rFonts w:cs="Arial Narrow"/>
                <w:b/>
                <w:bCs/>
                <w:sz w:val="24"/>
                <w:szCs w:val="24"/>
              </w:rPr>
            </w:pPr>
            <w:r>
              <w:rPr>
                <w:rFonts w:cs="Arial Narrow"/>
                <w:b/>
                <w:bCs/>
                <w:sz w:val="24"/>
                <w:szCs w:val="24"/>
              </w:rPr>
              <w:t>1</w:t>
            </w:r>
            <w:r w:rsidRPr="00297885">
              <w:rPr>
                <w:rFonts w:cs="Arial Narrow"/>
                <w:b/>
                <w:bCs/>
                <w:sz w:val="24"/>
                <w:szCs w:val="24"/>
              </w:rPr>
              <w:t>3</w:t>
            </w:r>
            <w:r>
              <w:rPr>
                <w:rFonts w:cs="Arial Narrow"/>
                <w:b/>
                <w:bCs/>
                <w:sz w:val="24"/>
                <w:szCs w:val="24"/>
              </w:rPr>
              <w:t>.0</w:t>
            </w:r>
            <w:r w:rsidRPr="00297885">
              <w:rPr>
                <w:rFonts w:cs="Arial Narrow"/>
                <w:b/>
                <w:bCs/>
                <w:sz w:val="24"/>
                <w:szCs w:val="24"/>
              </w:rPr>
              <w:t xml:space="preserve">0 - 14.00 </w:t>
            </w:r>
          </w:p>
        </w:tc>
        <w:tc>
          <w:tcPr>
            <w:tcW w:w="5088" w:type="dxa"/>
            <w:gridSpan w:val="2"/>
            <w:shd w:val="clear" w:color="auto" w:fill="CCCCCC"/>
          </w:tcPr>
          <w:p w:rsidR="00FE2FC3" w:rsidRPr="00297885" w:rsidRDefault="00FE2FC3" w:rsidP="002A71D7">
            <w:pPr>
              <w:jc w:val="center"/>
              <w:rPr>
                <w:rFonts w:cs="Arial Narrow"/>
                <w:b/>
                <w:bCs/>
                <w:sz w:val="24"/>
                <w:szCs w:val="24"/>
                <w:lang w:val="pt-BR"/>
              </w:rPr>
            </w:pPr>
            <w:r w:rsidRPr="00297885">
              <w:rPr>
                <w:rFonts w:cs="Arial Narrow"/>
                <w:b/>
                <w:bCs/>
                <w:sz w:val="24"/>
                <w:szCs w:val="24"/>
                <w:lang w:val="pt-BR"/>
              </w:rPr>
              <w:t>L U N C H  B R E A K</w:t>
            </w:r>
          </w:p>
        </w:tc>
        <w:tc>
          <w:tcPr>
            <w:tcW w:w="2988" w:type="dxa"/>
            <w:shd w:val="clear" w:color="auto" w:fill="CCCCCC"/>
          </w:tcPr>
          <w:p w:rsidR="00FE2FC3" w:rsidRPr="00297885" w:rsidRDefault="00FE2FC3" w:rsidP="002A71D7">
            <w:pPr>
              <w:jc w:val="center"/>
              <w:rPr>
                <w:rFonts w:cs="Arial Narrow"/>
                <w:b/>
                <w:bCs/>
                <w:sz w:val="24"/>
                <w:szCs w:val="24"/>
                <w:lang w:val="pt-BR"/>
              </w:rPr>
            </w:pPr>
          </w:p>
        </w:tc>
      </w:tr>
      <w:tr w:rsidR="00FE2FC3" w:rsidRPr="00297885" w:rsidTr="00FE2FC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672"/>
        </w:trPr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C3" w:rsidRPr="00297885" w:rsidRDefault="00FE2FC3" w:rsidP="002A71D7">
            <w:pPr>
              <w:rPr>
                <w:rFonts w:cs="Arial Narrow"/>
                <w:b/>
                <w:bCs/>
                <w:sz w:val="24"/>
                <w:szCs w:val="24"/>
              </w:rPr>
            </w:pPr>
            <w:r w:rsidRPr="00297885">
              <w:rPr>
                <w:rFonts w:cs="Arial Narrow"/>
                <w:b/>
                <w:bCs/>
                <w:sz w:val="24"/>
                <w:szCs w:val="24"/>
              </w:rPr>
              <w:t>14.00 – 15.00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C3" w:rsidRPr="00297885" w:rsidRDefault="00FE2FC3" w:rsidP="002A71D7">
            <w:pPr>
              <w:tabs>
                <w:tab w:val="left" w:pos="492"/>
                <w:tab w:val="left" w:pos="1857"/>
              </w:tabs>
              <w:rPr>
                <w:rFonts w:cs="Arial Narrow"/>
                <w:b/>
                <w:sz w:val="24"/>
                <w:szCs w:val="24"/>
              </w:rPr>
            </w:pPr>
            <w:r w:rsidRPr="00297885">
              <w:rPr>
                <w:rFonts w:cs="Arial Narrow"/>
                <w:b/>
                <w:sz w:val="24"/>
                <w:szCs w:val="24"/>
              </w:rPr>
              <w:t>Bilateral discussions between Regional Hubs and UNEP Component 2 Partners on possible linkages between activities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C3" w:rsidRPr="00297885" w:rsidRDefault="00BE130C" w:rsidP="002A71D7">
            <w:pPr>
              <w:tabs>
                <w:tab w:val="left" w:pos="492"/>
                <w:tab w:val="left" w:pos="1857"/>
              </w:tabs>
              <w:rPr>
                <w:rFonts w:cs="Arial Narrow"/>
                <w:b/>
                <w:sz w:val="24"/>
                <w:szCs w:val="24"/>
              </w:rPr>
            </w:pPr>
            <w:r>
              <w:rPr>
                <w:rFonts w:cs="Arial Narrow"/>
                <w:b/>
                <w:sz w:val="24"/>
                <w:szCs w:val="24"/>
              </w:rPr>
              <w:t>Regional Hubs and Component 2 Partners</w:t>
            </w:r>
          </w:p>
        </w:tc>
      </w:tr>
      <w:tr w:rsidR="00FE2FC3" w:rsidRPr="00297885" w:rsidTr="00FE2FC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277"/>
        </w:trPr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FE2FC3" w:rsidRPr="00297885" w:rsidRDefault="00FE2FC3" w:rsidP="002A71D7">
            <w:pPr>
              <w:rPr>
                <w:rFonts w:cs="Arial Narrow"/>
                <w:b/>
                <w:bCs/>
                <w:sz w:val="24"/>
                <w:szCs w:val="24"/>
              </w:rPr>
            </w:pPr>
            <w:r>
              <w:rPr>
                <w:rFonts w:cs="Arial Narrow"/>
                <w:b/>
                <w:bCs/>
                <w:sz w:val="24"/>
                <w:szCs w:val="24"/>
              </w:rPr>
              <w:t>15.00 - 15.20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FE2FC3" w:rsidRPr="00297885" w:rsidRDefault="00FE2FC3" w:rsidP="002A71D7">
            <w:pPr>
              <w:jc w:val="center"/>
              <w:rPr>
                <w:rFonts w:cs="Arial Narrow"/>
                <w:b/>
                <w:bCs/>
                <w:sz w:val="24"/>
                <w:szCs w:val="24"/>
              </w:rPr>
            </w:pPr>
            <w:r w:rsidRPr="00297885">
              <w:rPr>
                <w:rFonts w:cs="Arial Narrow"/>
                <w:b/>
                <w:bCs/>
                <w:sz w:val="24"/>
                <w:szCs w:val="24"/>
              </w:rPr>
              <w:t>COFFEE/TEA BREAK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FE2FC3" w:rsidRPr="00297885" w:rsidRDefault="00FE2FC3" w:rsidP="002A71D7">
            <w:pPr>
              <w:jc w:val="center"/>
              <w:rPr>
                <w:rFonts w:cs="Arial Narrow"/>
                <w:b/>
                <w:bCs/>
                <w:sz w:val="24"/>
                <w:szCs w:val="24"/>
              </w:rPr>
            </w:pPr>
          </w:p>
        </w:tc>
      </w:tr>
      <w:tr w:rsidR="00FE2FC3" w:rsidRPr="00297885" w:rsidTr="00FE2FC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638"/>
        </w:trPr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C3" w:rsidRPr="00297885" w:rsidRDefault="00FE2FC3" w:rsidP="00B61464">
            <w:pPr>
              <w:rPr>
                <w:rFonts w:cs="Arial Narrow"/>
                <w:b/>
                <w:bCs/>
                <w:sz w:val="24"/>
                <w:szCs w:val="24"/>
              </w:rPr>
            </w:pPr>
            <w:r>
              <w:rPr>
                <w:rFonts w:cs="Arial Narrow"/>
                <w:b/>
                <w:bCs/>
                <w:sz w:val="24"/>
                <w:szCs w:val="24"/>
              </w:rPr>
              <w:t>15.20</w:t>
            </w:r>
            <w:r w:rsidRPr="00297885">
              <w:rPr>
                <w:rFonts w:cs="Arial Narrow"/>
                <w:b/>
                <w:bCs/>
                <w:sz w:val="24"/>
                <w:szCs w:val="24"/>
              </w:rPr>
              <w:t xml:space="preserve"> - 16.00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C3" w:rsidRPr="00635FE4" w:rsidRDefault="00FE2FC3" w:rsidP="00670246">
            <w:pPr>
              <w:rPr>
                <w:rFonts w:cs="Calibri"/>
                <w:b/>
                <w:sz w:val="24"/>
                <w:szCs w:val="24"/>
              </w:rPr>
            </w:pPr>
            <w:r w:rsidRPr="00297885">
              <w:rPr>
                <w:rFonts w:cs="Arial Narrow"/>
                <w:b/>
                <w:sz w:val="24"/>
                <w:szCs w:val="24"/>
              </w:rPr>
              <w:t xml:space="preserve">Discussion on </w:t>
            </w:r>
            <w:r w:rsidRPr="002C0FE8">
              <w:rPr>
                <w:rFonts w:cs="Calibri"/>
                <w:b/>
                <w:sz w:val="24"/>
                <w:szCs w:val="24"/>
              </w:rPr>
              <w:t>Relationshi</w:t>
            </w:r>
            <w:r>
              <w:rPr>
                <w:rFonts w:cs="Calibri"/>
                <w:b/>
                <w:sz w:val="24"/>
                <w:szCs w:val="24"/>
              </w:rPr>
              <w:t xml:space="preserve">p between project stakeholders / </w:t>
            </w:r>
            <w:r w:rsidRPr="00635FE4">
              <w:rPr>
                <w:rFonts w:cs="Calibri"/>
                <w:b/>
                <w:sz w:val="24"/>
                <w:szCs w:val="24"/>
              </w:rPr>
              <w:t xml:space="preserve">Discussions on the sustainability of the results and outputs of project activities: </w:t>
            </w:r>
          </w:p>
          <w:p w:rsidR="00FE2FC3" w:rsidRPr="00635FE4" w:rsidRDefault="00FE2FC3" w:rsidP="00670246">
            <w:pPr>
              <w:rPr>
                <w:rFonts w:cs="Calibri"/>
                <w:sz w:val="24"/>
                <w:szCs w:val="24"/>
              </w:rPr>
            </w:pPr>
            <w:r w:rsidRPr="00635FE4">
              <w:rPr>
                <w:rFonts w:cs="Calibri"/>
                <w:sz w:val="24"/>
                <w:szCs w:val="24"/>
              </w:rPr>
              <w:t xml:space="preserve">- What impacts have the </w:t>
            </w:r>
            <w:proofErr w:type="spellStart"/>
            <w:r w:rsidRPr="00635FE4">
              <w:rPr>
                <w:rFonts w:cs="Calibri"/>
                <w:sz w:val="24"/>
                <w:szCs w:val="24"/>
              </w:rPr>
              <w:t>programme</w:t>
            </w:r>
            <w:proofErr w:type="spellEnd"/>
            <w:r w:rsidRPr="00635FE4">
              <w:rPr>
                <w:rFonts w:cs="Calibri"/>
                <w:sz w:val="24"/>
                <w:szCs w:val="24"/>
              </w:rPr>
              <w:t xml:space="preserve"> had on the beneficiary countries? </w:t>
            </w:r>
          </w:p>
          <w:p w:rsidR="00FE2FC3" w:rsidRPr="00635FE4" w:rsidRDefault="00FE2FC3" w:rsidP="00670246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- How does Phase II build on the results of Phase I, and what are the links?</w:t>
            </w:r>
          </w:p>
          <w:p w:rsidR="00FE2FC3" w:rsidRPr="00635FE4" w:rsidRDefault="00FE2FC3" w:rsidP="00670246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- Can we measure to date the capacity of the host </w:t>
            </w:r>
            <w:r w:rsidRPr="00635FE4">
              <w:rPr>
                <w:rFonts w:cs="Calibri"/>
                <w:sz w:val="24"/>
                <w:szCs w:val="24"/>
              </w:rPr>
              <w:t>institutions to continue the project</w:t>
            </w:r>
            <w:r>
              <w:rPr>
                <w:rFonts w:cs="Calibri"/>
                <w:sz w:val="24"/>
                <w:szCs w:val="24"/>
              </w:rPr>
              <w:t xml:space="preserve"> on their own</w:t>
            </w:r>
            <w:r w:rsidRPr="00635FE4">
              <w:rPr>
                <w:rFonts w:cs="Calibri"/>
                <w:sz w:val="24"/>
                <w:szCs w:val="24"/>
              </w:rPr>
              <w:t xml:space="preserve">? </w:t>
            </w:r>
          </w:p>
          <w:p w:rsidR="00FE2FC3" w:rsidRPr="00635FE4" w:rsidRDefault="00FE2FC3" w:rsidP="00670246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lastRenderedPageBreak/>
              <w:t xml:space="preserve">- </w:t>
            </w:r>
            <w:r w:rsidRPr="00635FE4">
              <w:rPr>
                <w:rFonts w:cs="Calibri"/>
                <w:sz w:val="24"/>
                <w:szCs w:val="24"/>
              </w:rPr>
              <w:t>Have activities been designed to deliver the foreseen support for ACP Member States?</w:t>
            </w:r>
          </w:p>
          <w:p w:rsidR="00FE2FC3" w:rsidRPr="002C0FE8" w:rsidRDefault="00FE2FC3" w:rsidP="00670246">
            <w:pPr>
              <w:rPr>
                <w:rFonts w:cs="Calibri"/>
                <w:sz w:val="24"/>
                <w:szCs w:val="24"/>
              </w:rPr>
            </w:pPr>
            <w:r w:rsidRPr="002C0FE8">
              <w:rPr>
                <w:rFonts w:cs="Calibri"/>
                <w:sz w:val="24"/>
                <w:szCs w:val="24"/>
              </w:rPr>
              <w:t xml:space="preserve">- Modalities for South-south cooperation, exchange of information and knowledge management. </w:t>
            </w:r>
          </w:p>
          <w:p w:rsidR="00FE2FC3" w:rsidRPr="00297885" w:rsidRDefault="00FE2FC3" w:rsidP="00670246">
            <w:pPr>
              <w:ind w:firstLine="42"/>
              <w:rPr>
                <w:rFonts w:cs="Arial Narrow"/>
                <w:b/>
                <w:sz w:val="24"/>
                <w:szCs w:val="24"/>
              </w:rPr>
            </w:pPr>
            <w:r w:rsidRPr="002C0FE8">
              <w:rPr>
                <w:rFonts w:cs="Calibri"/>
                <w:sz w:val="24"/>
                <w:szCs w:val="24"/>
              </w:rPr>
              <w:t xml:space="preserve">- Further opportunities for cooperation with other UN led initiatives and </w:t>
            </w:r>
            <w:proofErr w:type="spellStart"/>
            <w:r w:rsidRPr="002C0FE8">
              <w:rPr>
                <w:rFonts w:cs="Calibri"/>
                <w:sz w:val="24"/>
                <w:szCs w:val="24"/>
              </w:rPr>
              <w:t>programmes</w:t>
            </w:r>
            <w:proofErr w:type="spellEnd"/>
            <w:r w:rsidRPr="002C0FE8">
              <w:rPr>
                <w:rFonts w:cs="Calibri"/>
                <w:sz w:val="24"/>
                <w:szCs w:val="24"/>
              </w:rPr>
              <w:t>.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C3" w:rsidRPr="00297885" w:rsidRDefault="00BE130C" w:rsidP="00670246">
            <w:pPr>
              <w:rPr>
                <w:rFonts w:cs="Arial Narrow"/>
                <w:b/>
                <w:sz w:val="24"/>
                <w:szCs w:val="24"/>
              </w:rPr>
            </w:pPr>
            <w:r>
              <w:rPr>
                <w:rFonts w:cs="Arial Narrow"/>
                <w:b/>
                <w:sz w:val="24"/>
                <w:szCs w:val="24"/>
              </w:rPr>
              <w:lastRenderedPageBreak/>
              <w:t>All Partners</w:t>
            </w:r>
          </w:p>
        </w:tc>
      </w:tr>
      <w:tr w:rsidR="00FE2FC3" w:rsidRPr="00297885" w:rsidTr="00FE2FC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330"/>
        </w:trPr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C3" w:rsidRPr="00297885" w:rsidRDefault="00FE2FC3" w:rsidP="002A71D7">
            <w:pPr>
              <w:rPr>
                <w:rFonts w:cs="Arial Narrow"/>
                <w:b/>
                <w:bCs/>
                <w:sz w:val="24"/>
                <w:szCs w:val="24"/>
              </w:rPr>
            </w:pPr>
            <w:r w:rsidRPr="00297885">
              <w:rPr>
                <w:rFonts w:cs="Arial Narrow"/>
                <w:b/>
                <w:bCs/>
                <w:sz w:val="24"/>
                <w:szCs w:val="24"/>
              </w:rPr>
              <w:lastRenderedPageBreak/>
              <w:t>16.00 – 16.30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C3" w:rsidRPr="00297885" w:rsidRDefault="00FE2FC3" w:rsidP="002A71D7">
            <w:pPr>
              <w:rPr>
                <w:rFonts w:cs="Arial Narrow"/>
                <w:b/>
                <w:bCs/>
                <w:sz w:val="24"/>
                <w:szCs w:val="24"/>
              </w:rPr>
            </w:pPr>
            <w:r w:rsidRPr="00297885">
              <w:rPr>
                <w:rFonts w:cs="Arial Narrow"/>
                <w:b/>
                <w:sz w:val="24"/>
                <w:szCs w:val="24"/>
              </w:rPr>
              <w:t xml:space="preserve">Visibility </w:t>
            </w:r>
            <w:r>
              <w:rPr>
                <w:rFonts w:cs="Arial Narrow"/>
                <w:b/>
                <w:sz w:val="24"/>
                <w:szCs w:val="24"/>
              </w:rPr>
              <w:t>p</w:t>
            </w:r>
            <w:r w:rsidRPr="00297885">
              <w:rPr>
                <w:rFonts w:cs="Arial Narrow"/>
                <w:b/>
                <w:sz w:val="24"/>
                <w:szCs w:val="24"/>
              </w:rPr>
              <w:t>lans</w:t>
            </w:r>
            <w:r>
              <w:rPr>
                <w:rFonts w:cs="Arial Narrow"/>
                <w:b/>
                <w:sz w:val="24"/>
                <w:szCs w:val="24"/>
              </w:rPr>
              <w:t xml:space="preserve"> of the project </w:t>
            </w:r>
            <w:r w:rsidRPr="00670246">
              <w:rPr>
                <w:rFonts w:cs="Arial Narrow"/>
                <w:sz w:val="24"/>
                <w:szCs w:val="24"/>
              </w:rPr>
              <w:t>(Partners and regional hubs to present their</w:t>
            </w:r>
            <w:r>
              <w:rPr>
                <w:rFonts w:cs="Arial Narrow"/>
                <w:b/>
                <w:sz w:val="24"/>
                <w:szCs w:val="24"/>
              </w:rPr>
              <w:t xml:space="preserve"> </w:t>
            </w:r>
            <w:r w:rsidRPr="00670246">
              <w:rPr>
                <w:rFonts w:cs="Arial Narrow"/>
                <w:sz w:val="24"/>
                <w:szCs w:val="24"/>
              </w:rPr>
              <w:t>visibility plans for the upcoming year)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C3" w:rsidRPr="00297885" w:rsidRDefault="00BE130C" w:rsidP="002A71D7">
            <w:pPr>
              <w:rPr>
                <w:rFonts w:cs="Arial Narrow"/>
                <w:b/>
                <w:sz w:val="24"/>
                <w:szCs w:val="24"/>
              </w:rPr>
            </w:pPr>
            <w:r>
              <w:rPr>
                <w:rFonts w:cs="Arial Narrow"/>
                <w:b/>
                <w:sz w:val="24"/>
                <w:szCs w:val="24"/>
              </w:rPr>
              <w:t>All Partners</w:t>
            </w:r>
          </w:p>
        </w:tc>
      </w:tr>
      <w:tr w:rsidR="00FE2FC3" w:rsidRPr="00297885" w:rsidTr="00FE2FC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483"/>
        </w:trPr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C3" w:rsidRPr="00297885" w:rsidRDefault="00FE2FC3" w:rsidP="002A71D7">
            <w:pPr>
              <w:rPr>
                <w:rFonts w:cs="Arial Narrow"/>
                <w:b/>
                <w:bCs/>
                <w:sz w:val="24"/>
                <w:szCs w:val="24"/>
              </w:rPr>
            </w:pPr>
            <w:r w:rsidRPr="00297885">
              <w:rPr>
                <w:rFonts w:cs="Arial Narrow"/>
                <w:b/>
                <w:bCs/>
                <w:sz w:val="24"/>
                <w:szCs w:val="24"/>
              </w:rPr>
              <w:t>16.30 - 17.00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C3" w:rsidRPr="00297885" w:rsidRDefault="00FE2FC3" w:rsidP="002A71D7">
            <w:pPr>
              <w:ind w:firstLine="42"/>
              <w:rPr>
                <w:rFonts w:cs="Arial Narrow"/>
                <w:b/>
                <w:bCs/>
                <w:sz w:val="24"/>
                <w:szCs w:val="24"/>
              </w:rPr>
            </w:pPr>
            <w:r w:rsidRPr="00297885">
              <w:rPr>
                <w:rFonts w:cs="Arial Narrow"/>
                <w:b/>
                <w:sz w:val="24"/>
                <w:szCs w:val="24"/>
              </w:rPr>
              <w:t>Discussion on next day’s PSC meeting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C3" w:rsidRPr="00297885" w:rsidRDefault="00BE130C" w:rsidP="002A71D7">
            <w:pPr>
              <w:ind w:firstLine="42"/>
              <w:rPr>
                <w:rFonts w:cs="Arial Narrow"/>
                <w:b/>
                <w:sz w:val="24"/>
                <w:szCs w:val="24"/>
              </w:rPr>
            </w:pPr>
            <w:r>
              <w:rPr>
                <w:rFonts w:cs="Arial Narrow"/>
                <w:b/>
                <w:sz w:val="24"/>
                <w:szCs w:val="24"/>
              </w:rPr>
              <w:t>UNEP</w:t>
            </w:r>
          </w:p>
        </w:tc>
      </w:tr>
      <w:tr w:rsidR="00FE2FC3" w:rsidRPr="00297885" w:rsidTr="00FE2FC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277"/>
        </w:trPr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C3" w:rsidRPr="00297885" w:rsidRDefault="00FE2FC3" w:rsidP="002A71D7">
            <w:pPr>
              <w:rPr>
                <w:rFonts w:cs="Arial Narrow"/>
                <w:b/>
                <w:bCs/>
                <w:sz w:val="24"/>
                <w:szCs w:val="24"/>
              </w:rPr>
            </w:pPr>
            <w:r w:rsidRPr="00297885">
              <w:rPr>
                <w:rFonts w:cs="Arial Narrow"/>
                <w:b/>
                <w:bCs/>
                <w:sz w:val="24"/>
                <w:szCs w:val="24"/>
              </w:rPr>
              <w:t>17.00 – 17.</w:t>
            </w:r>
            <w:r>
              <w:rPr>
                <w:rFonts w:cs="Arial Narro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C3" w:rsidRPr="00297885" w:rsidRDefault="00FE2FC3" w:rsidP="002A71D7">
            <w:pPr>
              <w:ind w:firstLine="42"/>
              <w:rPr>
                <w:rFonts w:cs="Arial Narrow"/>
                <w:b/>
                <w:bCs/>
                <w:sz w:val="24"/>
                <w:szCs w:val="24"/>
              </w:rPr>
            </w:pPr>
            <w:r w:rsidRPr="00297885">
              <w:rPr>
                <w:rFonts w:cs="Arial Narrow"/>
                <w:b/>
                <w:sz w:val="24"/>
                <w:szCs w:val="24"/>
              </w:rPr>
              <w:t xml:space="preserve">Any other business 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C3" w:rsidRPr="00297885" w:rsidRDefault="00B31677" w:rsidP="002A71D7">
            <w:pPr>
              <w:ind w:firstLine="42"/>
              <w:rPr>
                <w:rFonts w:cs="Arial Narrow"/>
                <w:b/>
                <w:sz w:val="24"/>
                <w:szCs w:val="24"/>
              </w:rPr>
            </w:pPr>
            <w:r>
              <w:rPr>
                <w:rFonts w:cs="Arial Narrow"/>
                <w:b/>
                <w:sz w:val="24"/>
                <w:szCs w:val="24"/>
              </w:rPr>
              <w:t>UNEP</w:t>
            </w:r>
          </w:p>
        </w:tc>
      </w:tr>
      <w:tr w:rsidR="00FE2FC3" w:rsidRPr="00297885" w:rsidTr="00FE2FC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277"/>
        </w:trPr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C3" w:rsidRPr="00297885" w:rsidRDefault="00FE2FC3" w:rsidP="002A71D7">
            <w:pPr>
              <w:rPr>
                <w:rFonts w:cs="Arial Narrow"/>
                <w:b/>
                <w:bCs/>
                <w:sz w:val="24"/>
                <w:szCs w:val="24"/>
              </w:rPr>
            </w:pPr>
            <w:r w:rsidRPr="00297885">
              <w:rPr>
                <w:rFonts w:cs="Arial Narrow"/>
                <w:b/>
                <w:bCs/>
                <w:sz w:val="24"/>
                <w:szCs w:val="24"/>
              </w:rPr>
              <w:t>17.</w:t>
            </w:r>
            <w:r>
              <w:rPr>
                <w:rFonts w:cs="Arial Narrow"/>
                <w:b/>
                <w:bCs/>
                <w:sz w:val="24"/>
                <w:szCs w:val="24"/>
              </w:rPr>
              <w:t>15</w:t>
            </w:r>
            <w:r w:rsidRPr="00297885">
              <w:rPr>
                <w:rFonts w:cs="Arial Narrow"/>
                <w:b/>
                <w:bCs/>
                <w:sz w:val="24"/>
                <w:szCs w:val="24"/>
              </w:rPr>
              <w:t xml:space="preserve"> – 17.</w:t>
            </w:r>
            <w:r>
              <w:rPr>
                <w:rFonts w:cs="Arial Narro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C3" w:rsidRPr="00297885" w:rsidRDefault="00FE2FC3" w:rsidP="002A71D7">
            <w:pPr>
              <w:rPr>
                <w:rFonts w:cs="Arial Narrow"/>
                <w:b/>
                <w:sz w:val="24"/>
                <w:szCs w:val="24"/>
              </w:rPr>
            </w:pPr>
            <w:r w:rsidRPr="00297885">
              <w:rPr>
                <w:rFonts w:cs="Arial Narrow"/>
                <w:b/>
                <w:sz w:val="24"/>
                <w:szCs w:val="24"/>
              </w:rPr>
              <w:t xml:space="preserve">Closing of </w:t>
            </w:r>
            <w:r>
              <w:rPr>
                <w:rFonts w:cs="Arial Narrow"/>
                <w:b/>
                <w:sz w:val="24"/>
                <w:szCs w:val="24"/>
              </w:rPr>
              <w:t xml:space="preserve"> </w:t>
            </w:r>
            <w:r w:rsidRPr="00297885">
              <w:rPr>
                <w:rFonts w:cs="Arial Narrow"/>
                <w:b/>
                <w:sz w:val="24"/>
                <w:szCs w:val="24"/>
              </w:rPr>
              <w:t>the meeting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C3" w:rsidRPr="00297885" w:rsidRDefault="00B31677" w:rsidP="002A71D7">
            <w:pPr>
              <w:rPr>
                <w:rFonts w:cs="Arial Narrow"/>
                <w:b/>
                <w:sz w:val="24"/>
                <w:szCs w:val="24"/>
              </w:rPr>
            </w:pPr>
            <w:r>
              <w:rPr>
                <w:rFonts w:cs="Arial Narrow"/>
                <w:b/>
                <w:sz w:val="24"/>
                <w:szCs w:val="24"/>
              </w:rPr>
              <w:t>UNEP</w:t>
            </w:r>
          </w:p>
        </w:tc>
      </w:tr>
    </w:tbl>
    <w:p w:rsidR="00E37B02" w:rsidRDefault="00E37B02"/>
    <w:p w:rsidR="00E37B02" w:rsidRDefault="00E37B02"/>
    <w:sectPr w:rsidR="00E37B02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4305" w:rsidRDefault="00BE4305" w:rsidP="00E37B02">
      <w:pPr>
        <w:spacing w:after="0" w:line="240" w:lineRule="auto"/>
      </w:pPr>
      <w:r>
        <w:separator/>
      </w:r>
    </w:p>
  </w:endnote>
  <w:endnote w:type="continuationSeparator" w:id="0">
    <w:p w:rsidR="00BE4305" w:rsidRDefault="00BE4305" w:rsidP="00E37B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4305" w:rsidRDefault="00BE4305" w:rsidP="00E37B02">
      <w:pPr>
        <w:spacing w:after="0" w:line="240" w:lineRule="auto"/>
      </w:pPr>
      <w:r>
        <w:separator/>
      </w:r>
    </w:p>
  </w:footnote>
  <w:footnote w:type="continuationSeparator" w:id="0">
    <w:p w:rsidR="00BE4305" w:rsidRDefault="00BE4305" w:rsidP="00E37B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2FC3" w:rsidRDefault="00FE2FC3" w:rsidP="00FE2FC3">
    <w:pPr>
      <w:pStyle w:val="Header"/>
      <w:rPr>
        <w:noProof/>
      </w:rPr>
    </w:pPr>
    <w:r>
      <w:rPr>
        <w:noProof/>
        <w:lang w:val="en-GB" w:eastAsia="en-GB"/>
      </w:rPr>
      <w:drawing>
        <wp:inline distT="0" distB="0" distL="0" distR="0" wp14:anchorId="6130F789" wp14:editId="2E9520A8">
          <wp:extent cx="1857375" cy="381000"/>
          <wp:effectExtent l="0" t="0" r="9525" b="0"/>
          <wp:docPr id="1" name="Picture 1" descr="acp project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cp project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7375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E2FC3" w:rsidRDefault="00FE2FC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09102A"/>
    <w:multiLevelType w:val="hybridMultilevel"/>
    <w:tmpl w:val="BE9E418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7F5420"/>
    <w:multiLevelType w:val="hybridMultilevel"/>
    <w:tmpl w:val="2E746BEC"/>
    <w:lvl w:ilvl="0" w:tplc="0409000B">
      <w:start w:val="1"/>
      <w:numFmt w:val="bullet"/>
      <w:lvlText w:val=""/>
      <w:lvlJc w:val="left"/>
      <w:pPr>
        <w:tabs>
          <w:tab w:val="num" w:pos="3240"/>
        </w:tabs>
        <w:ind w:left="3240" w:hanging="72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B3D0EAF"/>
    <w:multiLevelType w:val="hybridMultilevel"/>
    <w:tmpl w:val="249CBFDC"/>
    <w:lvl w:ilvl="0" w:tplc="0409000B">
      <w:start w:val="1"/>
      <w:numFmt w:val="bullet"/>
      <w:lvlText w:val=""/>
      <w:lvlJc w:val="left"/>
      <w:pPr>
        <w:ind w:left="93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9" w:hanging="360"/>
      </w:pPr>
      <w:rPr>
        <w:rFonts w:ascii="Wingdings" w:hAnsi="Wingdings" w:hint="default"/>
      </w:rPr>
    </w:lvl>
  </w:abstractNum>
  <w:abstractNum w:abstractNumId="3">
    <w:nsid w:val="75BE50BE"/>
    <w:multiLevelType w:val="hybridMultilevel"/>
    <w:tmpl w:val="8CF03846"/>
    <w:lvl w:ilvl="0" w:tplc="0409000B">
      <w:start w:val="1"/>
      <w:numFmt w:val="bullet"/>
      <w:lvlText w:val=""/>
      <w:lvlJc w:val="left"/>
      <w:pPr>
        <w:ind w:left="168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41" w:hanging="360"/>
      </w:pPr>
      <w:rPr>
        <w:rFonts w:ascii="Wingdings" w:hAnsi="Wingdings" w:hint="default"/>
      </w:rPr>
    </w:lvl>
  </w:abstractNum>
  <w:abstractNum w:abstractNumId="4">
    <w:nsid w:val="7F164B66"/>
    <w:multiLevelType w:val="hybridMultilevel"/>
    <w:tmpl w:val="AF4EE2A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B02"/>
    <w:rsid w:val="00101593"/>
    <w:rsid w:val="00354C5E"/>
    <w:rsid w:val="004D244A"/>
    <w:rsid w:val="004F2E36"/>
    <w:rsid w:val="00647CDD"/>
    <w:rsid w:val="00670246"/>
    <w:rsid w:val="006E1FEB"/>
    <w:rsid w:val="00743719"/>
    <w:rsid w:val="00815359"/>
    <w:rsid w:val="00821259"/>
    <w:rsid w:val="00A73CD6"/>
    <w:rsid w:val="00B07CC8"/>
    <w:rsid w:val="00B31677"/>
    <w:rsid w:val="00B61464"/>
    <w:rsid w:val="00BB46BA"/>
    <w:rsid w:val="00BE130C"/>
    <w:rsid w:val="00BE4305"/>
    <w:rsid w:val="00C14AA8"/>
    <w:rsid w:val="00CB2772"/>
    <w:rsid w:val="00DE4E93"/>
    <w:rsid w:val="00E37B02"/>
    <w:rsid w:val="00E44D6A"/>
    <w:rsid w:val="00F81B7A"/>
    <w:rsid w:val="00FD525C"/>
    <w:rsid w:val="00FE17E3"/>
    <w:rsid w:val="00FE2FC3"/>
    <w:rsid w:val="00FF20DB"/>
    <w:rsid w:val="00FF4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E37B02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GB" w:eastAsia="ja-JP"/>
    </w:rPr>
  </w:style>
  <w:style w:type="character" w:customStyle="1" w:styleId="FootnoteTextChar">
    <w:name w:val="Footnote Text Char"/>
    <w:basedOn w:val="DefaultParagraphFont"/>
    <w:link w:val="FootnoteText"/>
    <w:semiHidden/>
    <w:rsid w:val="00E37B02"/>
    <w:rPr>
      <w:rFonts w:ascii="Times New Roman" w:eastAsia="MS Mincho" w:hAnsi="Times New Roman" w:cs="Times New Roman"/>
      <w:sz w:val="20"/>
      <w:szCs w:val="20"/>
      <w:lang w:val="en-GB" w:eastAsia="ja-JP"/>
    </w:rPr>
  </w:style>
  <w:style w:type="character" w:styleId="FootnoteReference">
    <w:name w:val="footnote reference"/>
    <w:basedOn w:val="DefaultParagraphFont"/>
    <w:semiHidden/>
    <w:rsid w:val="00E37B02"/>
    <w:rPr>
      <w:vertAlign w:val="superscript"/>
    </w:rPr>
  </w:style>
  <w:style w:type="paragraph" w:styleId="ListParagraph">
    <w:name w:val="List Paragraph"/>
    <w:basedOn w:val="Normal"/>
    <w:uiPriority w:val="34"/>
    <w:qFormat/>
    <w:rsid w:val="00E37B02"/>
    <w:pPr>
      <w:ind w:left="720"/>
      <w:contextualSpacing/>
    </w:pPr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FE2F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2FC3"/>
  </w:style>
  <w:style w:type="paragraph" w:styleId="Footer">
    <w:name w:val="footer"/>
    <w:basedOn w:val="Normal"/>
    <w:link w:val="FooterChar"/>
    <w:uiPriority w:val="99"/>
    <w:unhideWhenUsed/>
    <w:rsid w:val="00FE2F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2FC3"/>
  </w:style>
  <w:style w:type="paragraph" w:styleId="BalloonText">
    <w:name w:val="Balloon Text"/>
    <w:basedOn w:val="Normal"/>
    <w:link w:val="BalloonTextChar"/>
    <w:uiPriority w:val="99"/>
    <w:semiHidden/>
    <w:unhideWhenUsed/>
    <w:rsid w:val="00FE2F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F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E37B02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GB" w:eastAsia="ja-JP"/>
    </w:rPr>
  </w:style>
  <w:style w:type="character" w:customStyle="1" w:styleId="FootnoteTextChar">
    <w:name w:val="Footnote Text Char"/>
    <w:basedOn w:val="DefaultParagraphFont"/>
    <w:link w:val="FootnoteText"/>
    <w:semiHidden/>
    <w:rsid w:val="00E37B02"/>
    <w:rPr>
      <w:rFonts w:ascii="Times New Roman" w:eastAsia="MS Mincho" w:hAnsi="Times New Roman" w:cs="Times New Roman"/>
      <w:sz w:val="20"/>
      <w:szCs w:val="20"/>
      <w:lang w:val="en-GB" w:eastAsia="ja-JP"/>
    </w:rPr>
  </w:style>
  <w:style w:type="character" w:styleId="FootnoteReference">
    <w:name w:val="footnote reference"/>
    <w:basedOn w:val="DefaultParagraphFont"/>
    <w:semiHidden/>
    <w:rsid w:val="00E37B02"/>
    <w:rPr>
      <w:vertAlign w:val="superscript"/>
    </w:rPr>
  </w:style>
  <w:style w:type="paragraph" w:styleId="ListParagraph">
    <w:name w:val="List Paragraph"/>
    <w:basedOn w:val="Normal"/>
    <w:uiPriority w:val="34"/>
    <w:qFormat/>
    <w:rsid w:val="00E37B02"/>
    <w:pPr>
      <w:ind w:left="720"/>
      <w:contextualSpacing/>
    </w:pPr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FE2F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2FC3"/>
  </w:style>
  <w:style w:type="paragraph" w:styleId="Footer">
    <w:name w:val="footer"/>
    <w:basedOn w:val="Normal"/>
    <w:link w:val="FooterChar"/>
    <w:uiPriority w:val="99"/>
    <w:unhideWhenUsed/>
    <w:rsid w:val="00FE2F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2FC3"/>
  </w:style>
  <w:style w:type="paragraph" w:styleId="BalloonText">
    <w:name w:val="Balloon Text"/>
    <w:basedOn w:val="Normal"/>
    <w:link w:val="BalloonTextChar"/>
    <w:uiPriority w:val="99"/>
    <w:semiHidden/>
    <w:unhideWhenUsed/>
    <w:rsid w:val="00FE2F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F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2782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Mamadou Kane</dc:creator>
  <cp:lastModifiedBy>BUFALINI Paolo (DEVCO)</cp:lastModifiedBy>
  <cp:revision>2</cp:revision>
  <cp:lastPrinted>2015-05-28T06:30:00Z</cp:lastPrinted>
  <dcterms:created xsi:type="dcterms:W3CDTF">2015-06-08T08:36:00Z</dcterms:created>
  <dcterms:modified xsi:type="dcterms:W3CDTF">2015-06-08T08:36:00Z</dcterms:modified>
</cp:coreProperties>
</file>