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DCB" w:rsidRDefault="003F6DCB">
      <w:pPr>
        <w:rPr>
          <w:lang w:val="fr-FR"/>
        </w:rPr>
      </w:pPr>
      <w:bookmarkStart w:id="0" w:name="_GoBack"/>
      <w:bookmarkEnd w:id="0"/>
    </w:p>
    <w:p w:rsidR="00367778" w:rsidRDefault="00367778">
      <w:pPr>
        <w:rPr>
          <w:lang w:val="fr-FR"/>
        </w:rPr>
      </w:pPr>
    </w:p>
    <w:p w:rsidR="00367778" w:rsidRDefault="00367778">
      <w:pPr>
        <w:rPr>
          <w:lang w:val="fr-FR"/>
        </w:rPr>
      </w:pPr>
    </w:p>
    <w:p w:rsidR="00367778" w:rsidRDefault="00367778">
      <w:pPr>
        <w:rPr>
          <w:lang w:val="fr-FR"/>
        </w:rPr>
      </w:pPr>
    </w:p>
    <w:p w:rsidR="00367778" w:rsidRDefault="00367778">
      <w:pPr>
        <w:rPr>
          <w:lang w:val="fr-FR"/>
        </w:rPr>
      </w:pPr>
    </w:p>
    <w:p w:rsidR="00367778" w:rsidRDefault="00367778">
      <w:pPr>
        <w:rPr>
          <w:lang w:val="fr-FR"/>
        </w:rPr>
      </w:pPr>
    </w:p>
    <w:p w:rsidR="00367778" w:rsidRDefault="00367778">
      <w:pPr>
        <w:rPr>
          <w:lang w:val="fr-FR"/>
        </w:rPr>
      </w:pPr>
    </w:p>
    <w:p w:rsidR="009B4F7A" w:rsidRDefault="009B4F7A">
      <w:pPr>
        <w:rPr>
          <w:lang w:val="fr-FR"/>
        </w:rPr>
      </w:pPr>
    </w:p>
    <w:p w:rsidR="00A15754" w:rsidRDefault="00FD78AF" w:rsidP="008102E4">
      <w:pPr>
        <w:spacing w:after="120"/>
        <w:rPr>
          <w:b/>
          <w:lang w:val="fr-FR"/>
        </w:rPr>
      </w:pPr>
      <w:r w:rsidRPr="00D23FF2">
        <w:rPr>
          <w:b/>
          <w:lang w:val="fr-FR"/>
        </w:rPr>
        <w:t>RAPPORT D’ETAPE SUR LES ACTIVITES DE DEMARRAGE DU PROJET</w:t>
      </w:r>
      <w:r w:rsidR="00E86A14">
        <w:rPr>
          <w:b/>
          <w:lang w:val="fr-FR"/>
        </w:rPr>
        <w:t xml:space="preserve"> OSIRIS</w:t>
      </w:r>
    </w:p>
    <w:p w:rsidR="0008172E" w:rsidRDefault="0008172E" w:rsidP="008102E4">
      <w:pPr>
        <w:spacing w:after="120"/>
        <w:rPr>
          <w:b/>
          <w:lang w:val="fr-FR"/>
        </w:rPr>
      </w:pPr>
    </w:p>
    <w:p w:rsidR="0008172E" w:rsidRDefault="00284BF5" w:rsidP="0008172E">
      <w:pPr>
        <w:spacing w:after="120"/>
        <w:jc w:val="center"/>
        <w:rPr>
          <w:b/>
          <w:lang w:val="fr-FR"/>
        </w:rPr>
        <w:sectPr w:rsidR="0008172E" w:rsidSect="00BA2AC6">
          <w:headerReference w:type="default" r:id="rId8"/>
          <w:footerReference w:type="default" r:id="rId9"/>
          <w:pgSz w:w="11900" w:h="16840"/>
          <w:pgMar w:top="2240" w:right="1417" w:bottom="1417" w:left="851" w:header="142" w:footer="2101" w:gutter="0"/>
          <w:cols w:space="708"/>
          <w:docGrid w:linePitch="360"/>
        </w:sectPr>
      </w:pPr>
      <w:r>
        <w:rPr>
          <w:b/>
          <w:noProof/>
          <w:lang w:val="fr-FR"/>
        </w:rPr>
        <w:drawing>
          <wp:inline distT="0" distB="0" distL="0" distR="0">
            <wp:extent cx="6116320" cy="4691972"/>
            <wp:effectExtent l="19050" t="0" r="0" b="0"/>
            <wp:docPr id="1" name="Image 1" descr="C:\Users\Public\Documents\CHARGE DE PROGRAMME\OSIRIS\Images OSIRIS\Osiri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Documents\CHARGE DE PROGRAMME\OSIRIS\Images OSIRIS\Osiris4.jpg"/>
                    <pic:cNvPicPr>
                      <a:picLocks noChangeAspect="1" noChangeArrowheads="1"/>
                    </pic:cNvPicPr>
                  </pic:nvPicPr>
                  <pic:blipFill>
                    <a:blip r:embed="rId10"/>
                    <a:srcRect/>
                    <a:stretch>
                      <a:fillRect/>
                    </a:stretch>
                  </pic:blipFill>
                  <pic:spPr bwMode="auto">
                    <a:xfrm>
                      <a:off x="0" y="0"/>
                      <a:ext cx="6116320" cy="4691972"/>
                    </a:xfrm>
                    <a:prstGeom prst="rect">
                      <a:avLst/>
                    </a:prstGeom>
                    <a:noFill/>
                    <a:ln w="9525">
                      <a:noFill/>
                      <a:miter lim="800000"/>
                      <a:headEnd/>
                      <a:tailEnd/>
                    </a:ln>
                  </pic:spPr>
                </pic:pic>
              </a:graphicData>
            </a:graphic>
          </wp:inline>
        </w:drawing>
      </w:r>
    </w:p>
    <w:p w:rsidR="00D31D61" w:rsidRDefault="00D31D61" w:rsidP="008102E4">
      <w:pPr>
        <w:spacing w:after="120"/>
        <w:rPr>
          <w:b/>
          <w:lang w:val="fr-FR"/>
        </w:rPr>
      </w:pPr>
      <w:r>
        <w:rPr>
          <w:b/>
          <w:lang w:val="fr-FR"/>
        </w:rPr>
        <w:lastRenderedPageBreak/>
        <w:t>TABLE DE MATIERE</w:t>
      </w:r>
    </w:p>
    <w:p w:rsidR="00BC3FED" w:rsidRDefault="00216D28">
      <w:pPr>
        <w:pStyle w:val="TM1"/>
        <w:tabs>
          <w:tab w:val="right" w:leader="dot" w:pos="9622"/>
        </w:tabs>
        <w:rPr>
          <w:b w:val="0"/>
          <w:bCs w:val="0"/>
          <w:caps w:val="0"/>
          <w:noProof/>
          <w:sz w:val="22"/>
          <w:szCs w:val="22"/>
          <w:lang w:val="fr-FR"/>
        </w:rPr>
      </w:pPr>
      <w:r w:rsidRPr="00216D28">
        <w:rPr>
          <w:b w:val="0"/>
          <w:lang w:val="fr-FR"/>
        </w:rPr>
        <w:fldChar w:fldCharType="begin"/>
      </w:r>
      <w:r w:rsidR="007E0182">
        <w:rPr>
          <w:b w:val="0"/>
          <w:lang w:val="fr-FR"/>
        </w:rPr>
        <w:instrText xml:space="preserve"> TOC \o "1-3" \h \z \u </w:instrText>
      </w:r>
      <w:r w:rsidRPr="00216D28">
        <w:rPr>
          <w:b w:val="0"/>
          <w:lang w:val="fr-FR"/>
        </w:rPr>
        <w:fldChar w:fldCharType="separate"/>
      </w:r>
      <w:hyperlink w:anchor="_Toc426728222" w:history="1">
        <w:r w:rsidR="00BC3FED" w:rsidRPr="003149F9">
          <w:rPr>
            <w:rStyle w:val="Lienhypertexte"/>
            <w:noProof/>
            <w:lang w:val="fr-FR"/>
          </w:rPr>
          <w:t>Introduction</w:t>
        </w:r>
        <w:r w:rsidR="00BC3FED">
          <w:rPr>
            <w:noProof/>
            <w:webHidden/>
          </w:rPr>
          <w:tab/>
        </w:r>
        <w:r>
          <w:rPr>
            <w:noProof/>
            <w:webHidden/>
          </w:rPr>
          <w:fldChar w:fldCharType="begin"/>
        </w:r>
        <w:r w:rsidR="00BC3FED">
          <w:rPr>
            <w:noProof/>
            <w:webHidden/>
          </w:rPr>
          <w:instrText xml:space="preserve"> PAGEREF _Toc426728222 \h </w:instrText>
        </w:r>
        <w:r>
          <w:rPr>
            <w:noProof/>
            <w:webHidden/>
          </w:rPr>
        </w:r>
        <w:r>
          <w:rPr>
            <w:noProof/>
            <w:webHidden/>
          </w:rPr>
          <w:fldChar w:fldCharType="separate"/>
        </w:r>
        <w:r w:rsidR="00BC3FED">
          <w:rPr>
            <w:noProof/>
            <w:webHidden/>
          </w:rPr>
          <w:t>3</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23" w:history="1">
        <w:r w:rsidR="00BC3FED" w:rsidRPr="003149F9">
          <w:rPr>
            <w:rStyle w:val="Lienhypertexte"/>
            <w:noProof/>
            <w:lang w:val="fr-FR"/>
          </w:rPr>
          <w:t>1.</w:t>
        </w:r>
        <w:r w:rsidR="00BC3FED">
          <w:rPr>
            <w:b w:val="0"/>
            <w:bCs w:val="0"/>
            <w:caps w:val="0"/>
            <w:noProof/>
            <w:sz w:val="22"/>
            <w:szCs w:val="22"/>
            <w:lang w:val="fr-FR"/>
          </w:rPr>
          <w:tab/>
        </w:r>
        <w:r w:rsidR="00BC3FED" w:rsidRPr="003149F9">
          <w:rPr>
            <w:rStyle w:val="Lienhypertexte"/>
            <w:noProof/>
            <w:lang w:val="fr-FR"/>
          </w:rPr>
          <w:t>L’EDIFICATION DE L’ESPRIT DE COGESTION DU PROJET</w:t>
        </w:r>
        <w:r w:rsidR="00BC3FED">
          <w:rPr>
            <w:noProof/>
            <w:webHidden/>
          </w:rPr>
          <w:tab/>
        </w:r>
        <w:r>
          <w:rPr>
            <w:noProof/>
            <w:webHidden/>
          </w:rPr>
          <w:fldChar w:fldCharType="begin"/>
        </w:r>
        <w:r w:rsidR="00BC3FED">
          <w:rPr>
            <w:noProof/>
            <w:webHidden/>
          </w:rPr>
          <w:instrText xml:space="preserve"> PAGEREF _Toc426728223 \h </w:instrText>
        </w:r>
        <w:r>
          <w:rPr>
            <w:noProof/>
            <w:webHidden/>
          </w:rPr>
        </w:r>
        <w:r>
          <w:rPr>
            <w:noProof/>
            <w:webHidden/>
          </w:rPr>
          <w:fldChar w:fldCharType="separate"/>
        </w:r>
        <w:r w:rsidR="00BC3FED">
          <w:rPr>
            <w:noProof/>
            <w:webHidden/>
          </w:rPr>
          <w:t>4</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24" w:history="1">
        <w:r w:rsidR="00BC3FED" w:rsidRPr="003149F9">
          <w:rPr>
            <w:rStyle w:val="Lienhypertexte"/>
            <w:noProof/>
            <w:lang w:val="fr-FR"/>
          </w:rPr>
          <w:t>2.</w:t>
        </w:r>
        <w:r w:rsidR="00BC3FED">
          <w:rPr>
            <w:b w:val="0"/>
            <w:bCs w:val="0"/>
            <w:caps w:val="0"/>
            <w:noProof/>
            <w:sz w:val="22"/>
            <w:szCs w:val="22"/>
            <w:lang w:val="fr-FR"/>
          </w:rPr>
          <w:tab/>
        </w:r>
        <w:r w:rsidR="00BC3FED" w:rsidRPr="003149F9">
          <w:rPr>
            <w:rStyle w:val="Lienhypertexte"/>
            <w:noProof/>
            <w:lang w:val="fr-FR"/>
          </w:rPr>
          <w:t>LA MISE EN PLACE DES ORGANES DE PILOTAGE ET DE GESTION</w:t>
        </w:r>
        <w:r w:rsidR="00BC3FED">
          <w:rPr>
            <w:noProof/>
            <w:webHidden/>
          </w:rPr>
          <w:tab/>
        </w:r>
        <w:r>
          <w:rPr>
            <w:noProof/>
            <w:webHidden/>
          </w:rPr>
          <w:fldChar w:fldCharType="begin"/>
        </w:r>
        <w:r w:rsidR="00BC3FED">
          <w:rPr>
            <w:noProof/>
            <w:webHidden/>
          </w:rPr>
          <w:instrText xml:space="preserve"> PAGEREF _Toc426728224 \h </w:instrText>
        </w:r>
        <w:r>
          <w:rPr>
            <w:noProof/>
            <w:webHidden/>
          </w:rPr>
        </w:r>
        <w:r>
          <w:rPr>
            <w:noProof/>
            <w:webHidden/>
          </w:rPr>
          <w:fldChar w:fldCharType="separate"/>
        </w:r>
        <w:r w:rsidR="00BC3FED">
          <w:rPr>
            <w:noProof/>
            <w:webHidden/>
          </w:rPr>
          <w:t>4</w:t>
        </w:r>
        <w:r>
          <w:rPr>
            <w:noProof/>
            <w:webHidden/>
          </w:rPr>
          <w:fldChar w:fldCharType="end"/>
        </w:r>
      </w:hyperlink>
    </w:p>
    <w:p w:rsidR="00BC3FED" w:rsidRDefault="00216D28">
      <w:pPr>
        <w:pStyle w:val="TM2"/>
        <w:tabs>
          <w:tab w:val="left" w:pos="960"/>
          <w:tab w:val="right" w:leader="dot" w:pos="9622"/>
        </w:tabs>
        <w:rPr>
          <w:smallCaps w:val="0"/>
          <w:noProof/>
          <w:sz w:val="22"/>
          <w:szCs w:val="22"/>
          <w:lang w:val="fr-FR"/>
        </w:rPr>
      </w:pPr>
      <w:hyperlink w:anchor="_Toc426728225" w:history="1">
        <w:r w:rsidR="00BC3FED" w:rsidRPr="003149F9">
          <w:rPr>
            <w:rStyle w:val="Lienhypertexte"/>
            <w:noProof/>
            <w:lang w:val="fr-FR"/>
          </w:rPr>
          <w:t>2.1.</w:t>
        </w:r>
        <w:r w:rsidR="00BC3FED">
          <w:rPr>
            <w:smallCaps w:val="0"/>
            <w:noProof/>
            <w:sz w:val="22"/>
            <w:szCs w:val="22"/>
            <w:lang w:val="fr-FR"/>
          </w:rPr>
          <w:tab/>
        </w:r>
        <w:r w:rsidR="00BC3FED" w:rsidRPr="003149F9">
          <w:rPr>
            <w:rStyle w:val="Lienhypertexte"/>
            <w:noProof/>
            <w:lang w:val="fr-FR"/>
          </w:rPr>
          <w:t>Le Comité de coordination</w:t>
        </w:r>
        <w:r w:rsidR="00BC3FED">
          <w:rPr>
            <w:noProof/>
            <w:webHidden/>
          </w:rPr>
          <w:tab/>
        </w:r>
        <w:r>
          <w:rPr>
            <w:noProof/>
            <w:webHidden/>
          </w:rPr>
          <w:fldChar w:fldCharType="begin"/>
        </w:r>
        <w:r w:rsidR="00BC3FED">
          <w:rPr>
            <w:noProof/>
            <w:webHidden/>
          </w:rPr>
          <w:instrText xml:space="preserve"> PAGEREF _Toc426728225 \h </w:instrText>
        </w:r>
        <w:r>
          <w:rPr>
            <w:noProof/>
            <w:webHidden/>
          </w:rPr>
        </w:r>
        <w:r>
          <w:rPr>
            <w:noProof/>
            <w:webHidden/>
          </w:rPr>
          <w:fldChar w:fldCharType="separate"/>
        </w:r>
        <w:r w:rsidR="00BC3FED">
          <w:rPr>
            <w:noProof/>
            <w:webHidden/>
          </w:rPr>
          <w:t>4</w:t>
        </w:r>
        <w:r>
          <w:rPr>
            <w:noProof/>
            <w:webHidden/>
          </w:rPr>
          <w:fldChar w:fldCharType="end"/>
        </w:r>
      </w:hyperlink>
    </w:p>
    <w:p w:rsidR="00BC3FED" w:rsidRDefault="00216D28">
      <w:pPr>
        <w:pStyle w:val="TM2"/>
        <w:tabs>
          <w:tab w:val="left" w:pos="960"/>
          <w:tab w:val="right" w:leader="dot" w:pos="9622"/>
        </w:tabs>
        <w:rPr>
          <w:smallCaps w:val="0"/>
          <w:noProof/>
          <w:sz w:val="22"/>
          <w:szCs w:val="22"/>
          <w:lang w:val="fr-FR"/>
        </w:rPr>
      </w:pPr>
      <w:hyperlink w:anchor="_Toc426728226" w:history="1">
        <w:r w:rsidR="00BC3FED" w:rsidRPr="003149F9">
          <w:rPr>
            <w:rStyle w:val="Lienhypertexte"/>
            <w:noProof/>
            <w:lang w:val="fr-FR"/>
          </w:rPr>
          <w:t>2.2.</w:t>
        </w:r>
        <w:r w:rsidR="00BC3FED">
          <w:rPr>
            <w:smallCaps w:val="0"/>
            <w:noProof/>
            <w:sz w:val="22"/>
            <w:szCs w:val="22"/>
            <w:lang w:val="fr-FR"/>
          </w:rPr>
          <w:tab/>
        </w:r>
        <w:r w:rsidR="00BC3FED" w:rsidRPr="003149F9">
          <w:rPr>
            <w:rStyle w:val="Lienhypertexte"/>
            <w:noProof/>
            <w:lang w:val="fr-FR"/>
          </w:rPr>
          <w:t>Le Comité de Pilotage</w:t>
        </w:r>
        <w:r w:rsidR="00BC3FED">
          <w:rPr>
            <w:noProof/>
            <w:webHidden/>
          </w:rPr>
          <w:tab/>
        </w:r>
        <w:r>
          <w:rPr>
            <w:noProof/>
            <w:webHidden/>
          </w:rPr>
          <w:fldChar w:fldCharType="begin"/>
        </w:r>
        <w:r w:rsidR="00BC3FED">
          <w:rPr>
            <w:noProof/>
            <w:webHidden/>
          </w:rPr>
          <w:instrText xml:space="preserve"> PAGEREF _Toc426728226 \h </w:instrText>
        </w:r>
        <w:r>
          <w:rPr>
            <w:noProof/>
            <w:webHidden/>
          </w:rPr>
        </w:r>
        <w:r>
          <w:rPr>
            <w:noProof/>
            <w:webHidden/>
          </w:rPr>
          <w:fldChar w:fldCharType="separate"/>
        </w:r>
        <w:r w:rsidR="00BC3FED">
          <w:rPr>
            <w:noProof/>
            <w:webHidden/>
          </w:rPr>
          <w:t>4</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27" w:history="1">
        <w:r w:rsidR="00BC3FED" w:rsidRPr="003149F9">
          <w:rPr>
            <w:rStyle w:val="Lienhypertexte"/>
            <w:noProof/>
            <w:lang w:val="fr-FR"/>
          </w:rPr>
          <w:t>3.</w:t>
        </w:r>
        <w:r w:rsidR="00BC3FED">
          <w:rPr>
            <w:b w:val="0"/>
            <w:bCs w:val="0"/>
            <w:caps w:val="0"/>
            <w:noProof/>
            <w:sz w:val="22"/>
            <w:szCs w:val="22"/>
            <w:lang w:val="fr-FR"/>
          </w:rPr>
          <w:tab/>
        </w:r>
        <w:r w:rsidR="00BC3FED" w:rsidRPr="003149F9">
          <w:rPr>
            <w:rStyle w:val="Lienhypertexte"/>
            <w:noProof/>
            <w:lang w:val="fr-FR"/>
          </w:rPr>
          <w:t>L’ELABORATION D’OUTILS DE GESTION ET DE SUIVI DU PROJET</w:t>
        </w:r>
        <w:r w:rsidR="00BC3FED">
          <w:rPr>
            <w:noProof/>
            <w:webHidden/>
          </w:rPr>
          <w:tab/>
        </w:r>
        <w:r>
          <w:rPr>
            <w:noProof/>
            <w:webHidden/>
          </w:rPr>
          <w:fldChar w:fldCharType="begin"/>
        </w:r>
        <w:r w:rsidR="00BC3FED">
          <w:rPr>
            <w:noProof/>
            <w:webHidden/>
          </w:rPr>
          <w:instrText xml:space="preserve"> PAGEREF _Toc426728227 \h </w:instrText>
        </w:r>
        <w:r>
          <w:rPr>
            <w:noProof/>
            <w:webHidden/>
          </w:rPr>
        </w:r>
        <w:r>
          <w:rPr>
            <w:noProof/>
            <w:webHidden/>
          </w:rPr>
          <w:fldChar w:fldCharType="separate"/>
        </w:r>
        <w:r w:rsidR="00BC3FED">
          <w:rPr>
            <w:noProof/>
            <w:webHidden/>
          </w:rPr>
          <w:t>5</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28" w:history="1">
        <w:r w:rsidR="00BC3FED" w:rsidRPr="003149F9">
          <w:rPr>
            <w:rStyle w:val="Lienhypertexte"/>
            <w:noProof/>
            <w:lang w:val="fr-FR"/>
          </w:rPr>
          <w:t>4.</w:t>
        </w:r>
        <w:r w:rsidR="00BC3FED">
          <w:rPr>
            <w:b w:val="0"/>
            <w:bCs w:val="0"/>
            <w:caps w:val="0"/>
            <w:noProof/>
            <w:sz w:val="22"/>
            <w:szCs w:val="22"/>
            <w:lang w:val="fr-FR"/>
          </w:rPr>
          <w:tab/>
        </w:r>
        <w:r w:rsidR="00BC3FED" w:rsidRPr="003149F9">
          <w:rPr>
            <w:rStyle w:val="Lienhypertexte"/>
            <w:noProof/>
            <w:lang w:val="fr-FR"/>
          </w:rPr>
          <w:t>LA MISE EN PLACE DES RESSOURCES HUMAINES DU PROJET</w:t>
        </w:r>
        <w:r w:rsidR="00BC3FED">
          <w:rPr>
            <w:noProof/>
            <w:webHidden/>
          </w:rPr>
          <w:tab/>
        </w:r>
        <w:r>
          <w:rPr>
            <w:noProof/>
            <w:webHidden/>
          </w:rPr>
          <w:fldChar w:fldCharType="begin"/>
        </w:r>
        <w:r w:rsidR="00BC3FED">
          <w:rPr>
            <w:noProof/>
            <w:webHidden/>
          </w:rPr>
          <w:instrText xml:space="preserve"> PAGEREF _Toc426728228 \h </w:instrText>
        </w:r>
        <w:r>
          <w:rPr>
            <w:noProof/>
            <w:webHidden/>
          </w:rPr>
        </w:r>
        <w:r>
          <w:rPr>
            <w:noProof/>
            <w:webHidden/>
          </w:rPr>
          <w:fldChar w:fldCharType="separate"/>
        </w:r>
        <w:r w:rsidR="00BC3FED">
          <w:rPr>
            <w:noProof/>
            <w:webHidden/>
          </w:rPr>
          <w:t>6</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29" w:history="1">
        <w:r w:rsidR="00BC3FED" w:rsidRPr="003149F9">
          <w:rPr>
            <w:rStyle w:val="Lienhypertexte"/>
            <w:noProof/>
            <w:lang w:val="fr-FR"/>
          </w:rPr>
          <w:t>5.</w:t>
        </w:r>
        <w:r w:rsidR="00BC3FED">
          <w:rPr>
            <w:b w:val="0"/>
            <w:bCs w:val="0"/>
            <w:caps w:val="0"/>
            <w:noProof/>
            <w:sz w:val="22"/>
            <w:szCs w:val="22"/>
            <w:lang w:val="fr-FR"/>
          </w:rPr>
          <w:tab/>
        </w:r>
        <w:r w:rsidR="00BC3FED" w:rsidRPr="003149F9">
          <w:rPr>
            <w:rStyle w:val="Lienhypertexte"/>
            <w:noProof/>
            <w:lang w:val="fr-FR"/>
          </w:rPr>
          <w:t>L’ACQUISITION DE LA LOGISTIQUE DU PROJET</w:t>
        </w:r>
        <w:r w:rsidR="00BC3FED">
          <w:rPr>
            <w:noProof/>
            <w:webHidden/>
          </w:rPr>
          <w:tab/>
        </w:r>
        <w:r>
          <w:rPr>
            <w:noProof/>
            <w:webHidden/>
          </w:rPr>
          <w:fldChar w:fldCharType="begin"/>
        </w:r>
        <w:r w:rsidR="00BC3FED">
          <w:rPr>
            <w:noProof/>
            <w:webHidden/>
          </w:rPr>
          <w:instrText xml:space="preserve"> PAGEREF _Toc426728229 \h </w:instrText>
        </w:r>
        <w:r>
          <w:rPr>
            <w:noProof/>
            <w:webHidden/>
          </w:rPr>
        </w:r>
        <w:r>
          <w:rPr>
            <w:noProof/>
            <w:webHidden/>
          </w:rPr>
          <w:fldChar w:fldCharType="separate"/>
        </w:r>
        <w:r w:rsidR="00BC3FED">
          <w:rPr>
            <w:noProof/>
            <w:webHidden/>
          </w:rPr>
          <w:t>6</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30" w:history="1">
        <w:r w:rsidR="00BC3FED" w:rsidRPr="003149F9">
          <w:rPr>
            <w:rStyle w:val="Lienhypertexte"/>
            <w:noProof/>
            <w:lang w:val="fr-FR"/>
          </w:rPr>
          <w:t>6.</w:t>
        </w:r>
        <w:r w:rsidR="00BC3FED">
          <w:rPr>
            <w:b w:val="0"/>
            <w:bCs w:val="0"/>
            <w:caps w:val="0"/>
            <w:noProof/>
            <w:sz w:val="22"/>
            <w:szCs w:val="22"/>
            <w:lang w:val="fr-FR"/>
          </w:rPr>
          <w:tab/>
        </w:r>
        <w:r w:rsidR="00BC3FED" w:rsidRPr="003149F9">
          <w:rPr>
            <w:rStyle w:val="Lienhypertexte"/>
            <w:noProof/>
            <w:lang w:val="fr-FR"/>
          </w:rPr>
          <w:t>L’ELABORATION DE STRATEGIE DE SORTIE DES FONDS DE CREDIT ET DE COMMERCIALISATION</w:t>
        </w:r>
        <w:r w:rsidR="00BC3FED">
          <w:rPr>
            <w:noProof/>
            <w:webHidden/>
          </w:rPr>
          <w:tab/>
        </w:r>
        <w:r>
          <w:rPr>
            <w:noProof/>
            <w:webHidden/>
          </w:rPr>
          <w:fldChar w:fldCharType="begin"/>
        </w:r>
        <w:r w:rsidR="00BC3FED">
          <w:rPr>
            <w:noProof/>
            <w:webHidden/>
          </w:rPr>
          <w:instrText xml:space="preserve"> PAGEREF _Toc426728230 \h </w:instrText>
        </w:r>
        <w:r>
          <w:rPr>
            <w:noProof/>
            <w:webHidden/>
          </w:rPr>
        </w:r>
        <w:r>
          <w:rPr>
            <w:noProof/>
            <w:webHidden/>
          </w:rPr>
          <w:fldChar w:fldCharType="separate"/>
        </w:r>
        <w:r w:rsidR="00BC3FED">
          <w:rPr>
            <w:noProof/>
            <w:webHidden/>
          </w:rPr>
          <w:t>7</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31" w:history="1">
        <w:r w:rsidR="00BC3FED" w:rsidRPr="003149F9">
          <w:rPr>
            <w:rStyle w:val="Lienhypertexte"/>
            <w:noProof/>
            <w:lang w:val="fr-FR"/>
          </w:rPr>
          <w:t>7.</w:t>
        </w:r>
        <w:r w:rsidR="00BC3FED">
          <w:rPr>
            <w:b w:val="0"/>
            <w:bCs w:val="0"/>
            <w:caps w:val="0"/>
            <w:noProof/>
            <w:sz w:val="22"/>
            <w:szCs w:val="22"/>
            <w:lang w:val="fr-FR"/>
          </w:rPr>
          <w:tab/>
        </w:r>
        <w:r w:rsidR="00BC3FED" w:rsidRPr="003149F9">
          <w:rPr>
            <w:rStyle w:val="Lienhypertexte"/>
            <w:noProof/>
            <w:lang w:val="fr-FR"/>
          </w:rPr>
          <w:t>LA REALISATION DES ETUDES DE BASE</w:t>
        </w:r>
        <w:r w:rsidR="00BC3FED">
          <w:rPr>
            <w:noProof/>
            <w:webHidden/>
          </w:rPr>
          <w:tab/>
        </w:r>
        <w:r>
          <w:rPr>
            <w:noProof/>
            <w:webHidden/>
          </w:rPr>
          <w:fldChar w:fldCharType="begin"/>
        </w:r>
        <w:r w:rsidR="00BC3FED">
          <w:rPr>
            <w:noProof/>
            <w:webHidden/>
          </w:rPr>
          <w:instrText xml:space="preserve"> PAGEREF _Toc426728231 \h </w:instrText>
        </w:r>
        <w:r>
          <w:rPr>
            <w:noProof/>
            <w:webHidden/>
          </w:rPr>
        </w:r>
        <w:r>
          <w:rPr>
            <w:noProof/>
            <w:webHidden/>
          </w:rPr>
          <w:fldChar w:fldCharType="separate"/>
        </w:r>
        <w:r w:rsidR="00BC3FED">
          <w:rPr>
            <w:noProof/>
            <w:webHidden/>
          </w:rPr>
          <w:t>8</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32" w:history="1">
        <w:r w:rsidR="00BC3FED" w:rsidRPr="003149F9">
          <w:rPr>
            <w:rStyle w:val="Lienhypertexte"/>
            <w:noProof/>
            <w:lang w:val="fr-FR"/>
          </w:rPr>
          <w:t>8.</w:t>
        </w:r>
        <w:r w:rsidR="00BC3FED">
          <w:rPr>
            <w:b w:val="0"/>
            <w:bCs w:val="0"/>
            <w:caps w:val="0"/>
            <w:noProof/>
            <w:sz w:val="22"/>
            <w:szCs w:val="22"/>
            <w:lang w:val="fr-FR"/>
          </w:rPr>
          <w:tab/>
        </w:r>
        <w:r w:rsidR="00BC3FED" w:rsidRPr="003149F9">
          <w:rPr>
            <w:rStyle w:val="Lienhypertexte"/>
            <w:noProof/>
            <w:lang w:val="fr-FR"/>
          </w:rPr>
          <w:t>LE DEMARRAGE DANS LES ZONES</w:t>
        </w:r>
        <w:r w:rsidR="00BC3FED">
          <w:rPr>
            <w:noProof/>
            <w:webHidden/>
          </w:rPr>
          <w:tab/>
        </w:r>
        <w:r>
          <w:rPr>
            <w:noProof/>
            <w:webHidden/>
          </w:rPr>
          <w:fldChar w:fldCharType="begin"/>
        </w:r>
        <w:r w:rsidR="00BC3FED">
          <w:rPr>
            <w:noProof/>
            <w:webHidden/>
          </w:rPr>
          <w:instrText xml:space="preserve"> PAGEREF _Toc426728232 \h </w:instrText>
        </w:r>
        <w:r>
          <w:rPr>
            <w:noProof/>
            <w:webHidden/>
          </w:rPr>
        </w:r>
        <w:r>
          <w:rPr>
            <w:noProof/>
            <w:webHidden/>
          </w:rPr>
          <w:fldChar w:fldCharType="separate"/>
        </w:r>
        <w:r w:rsidR="00BC3FED">
          <w:rPr>
            <w:noProof/>
            <w:webHidden/>
          </w:rPr>
          <w:t>8</w:t>
        </w:r>
        <w:r>
          <w:rPr>
            <w:noProof/>
            <w:webHidden/>
          </w:rPr>
          <w:fldChar w:fldCharType="end"/>
        </w:r>
      </w:hyperlink>
    </w:p>
    <w:p w:rsidR="00BC3FED" w:rsidRDefault="00216D28">
      <w:pPr>
        <w:pStyle w:val="TM1"/>
        <w:tabs>
          <w:tab w:val="right" w:leader="dot" w:pos="9622"/>
        </w:tabs>
        <w:rPr>
          <w:b w:val="0"/>
          <w:bCs w:val="0"/>
          <w:caps w:val="0"/>
          <w:noProof/>
          <w:sz w:val="22"/>
          <w:szCs w:val="22"/>
          <w:lang w:val="fr-FR"/>
        </w:rPr>
      </w:pPr>
      <w:hyperlink w:anchor="_Toc426728233" w:history="1">
        <w:r w:rsidR="00BC3FED" w:rsidRPr="003149F9">
          <w:rPr>
            <w:rStyle w:val="Lienhypertexte"/>
            <w:noProof/>
            <w:lang w:val="fr-FR"/>
          </w:rPr>
          <w:t>Les chefs de zones du projet ont pris fonction le 1</w:t>
        </w:r>
        <w:r w:rsidR="00BC3FED" w:rsidRPr="003149F9">
          <w:rPr>
            <w:rStyle w:val="Lienhypertexte"/>
            <w:noProof/>
            <w:vertAlign w:val="superscript"/>
            <w:lang w:val="fr-FR"/>
          </w:rPr>
          <w:t>er</w:t>
        </w:r>
        <w:r w:rsidR="00BC3FED" w:rsidRPr="003149F9">
          <w:rPr>
            <w:rStyle w:val="Lienhypertexte"/>
            <w:noProof/>
            <w:lang w:val="fr-FR"/>
          </w:rPr>
          <w:t xml:space="preserve"> avril 2015 et ont installés dans  la première quinzaine de ce mois.  Ils ont réalisé entres autres les activités suivantes :</w:t>
        </w:r>
        <w:r w:rsidR="00BC3FED">
          <w:rPr>
            <w:noProof/>
            <w:webHidden/>
          </w:rPr>
          <w:tab/>
        </w:r>
        <w:r>
          <w:rPr>
            <w:noProof/>
            <w:webHidden/>
          </w:rPr>
          <w:fldChar w:fldCharType="begin"/>
        </w:r>
        <w:r w:rsidR="00BC3FED">
          <w:rPr>
            <w:noProof/>
            <w:webHidden/>
          </w:rPr>
          <w:instrText xml:space="preserve"> PAGEREF _Toc426728233 \h </w:instrText>
        </w:r>
        <w:r>
          <w:rPr>
            <w:noProof/>
            <w:webHidden/>
          </w:rPr>
        </w:r>
        <w:r>
          <w:rPr>
            <w:noProof/>
            <w:webHidden/>
          </w:rPr>
          <w:fldChar w:fldCharType="separate"/>
        </w:r>
        <w:r w:rsidR="00BC3FED">
          <w:rPr>
            <w:noProof/>
            <w:webHidden/>
          </w:rPr>
          <w:t>8</w:t>
        </w:r>
        <w:r>
          <w:rPr>
            <w:noProof/>
            <w:webHidden/>
          </w:rPr>
          <w:fldChar w:fldCharType="end"/>
        </w:r>
      </w:hyperlink>
    </w:p>
    <w:p w:rsidR="00BC3FED" w:rsidRDefault="00216D28">
      <w:pPr>
        <w:pStyle w:val="TM1"/>
        <w:tabs>
          <w:tab w:val="left" w:pos="480"/>
          <w:tab w:val="right" w:leader="dot" w:pos="9622"/>
        </w:tabs>
        <w:rPr>
          <w:b w:val="0"/>
          <w:bCs w:val="0"/>
          <w:caps w:val="0"/>
          <w:noProof/>
          <w:sz w:val="22"/>
          <w:szCs w:val="22"/>
          <w:lang w:val="fr-FR"/>
        </w:rPr>
      </w:pPr>
      <w:hyperlink w:anchor="_Toc426728234" w:history="1">
        <w:r w:rsidR="00BC3FED" w:rsidRPr="003149F9">
          <w:rPr>
            <w:rStyle w:val="Lienhypertexte"/>
            <w:noProof/>
            <w:lang w:val="fr-FR"/>
          </w:rPr>
          <w:t>9.</w:t>
        </w:r>
        <w:r w:rsidR="00BC3FED">
          <w:rPr>
            <w:b w:val="0"/>
            <w:bCs w:val="0"/>
            <w:caps w:val="0"/>
            <w:noProof/>
            <w:sz w:val="22"/>
            <w:szCs w:val="22"/>
            <w:lang w:val="fr-FR"/>
          </w:rPr>
          <w:tab/>
        </w:r>
        <w:r w:rsidR="00BC3FED" w:rsidRPr="003149F9">
          <w:rPr>
            <w:rStyle w:val="Lienhypertexte"/>
            <w:noProof/>
            <w:lang w:val="fr-FR"/>
          </w:rPr>
          <w:t>LA COMMUNICATION DU PROJET</w:t>
        </w:r>
        <w:r w:rsidR="00BC3FED">
          <w:rPr>
            <w:noProof/>
            <w:webHidden/>
          </w:rPr>
          <w:tab/>
        </w:r>
        <w:r>
          <w:rPr>
            <w:noProof/>
            <w:webHidden/>
          </w:rPr>
          <w:fldChar w:fldCharType="begin"/>
        </w:r>
        <w:r w:rsidR="00BC3FED">
          <w:rPr>
            <w:noProof/>
            <w:webHidden/>
          </w:rPr>
          <w:instrText xml:space="preserve"> PAGEREF _Toc426728234 \h </w:instrText>
        </w:r>
        <w:r>
          <w:rPr>
            <w:noProof/>
            <w:webHidden/>
          </w:rPr>
        </w:r>
        <w:r>
          <w:rPr>
            <w:noProof/>
            <w:webHidden/>
          </w:rPr>
          <w:fldChar w:fldCharType="separate"/>
        </w:r>
        <w:r w:rsidR="00BC3FED">
          <w:rPr>
            <w:noProof/>
            <w:webHidden/>
          </w:rPr>
          <w:t>8</w:t>
        </w:r>
        <w:r>
          <w:rPr>
            <w:noProof/>
            <w:webHidden/>
          </w:rPr>
          <w:fldChar w:fldCharType="end"/>
        </w:r>
      </w:hyperlink>
    </w:p>
    <w:p w:rsidR="00BC3FED" w:rsidRDefault="00216D28">
      <w:pPr>
        <w:pStyle w:val="TM1"/>
        <w:tabs>
          <w:tab w:val="right" w:leader="dot" w:pos="9622"/>
        </w:tabs>
        <w:rPr>
          <w:b w:val="0"/>
          <w:bCs w:val="0"/>
          <w:caps w:val="0"/>
          <w:noProof/>
          <w:sz w:val="22"/>
          <w:szCs w:val="22"/>
          <w:lang w:val="fr-FR"/>
        </w:rPr>
      </w:pPr>
      <w:hyperlink w:anchor="_Toc426728235" w:history="1">
        <w:r w:rsidR="00BC3FED" w:rsidRPr="003149F9">
          <w:rPr>
            <w:rStyle w:val="Lienhypertexte"/>
            <w:noProof/>
            <w:lang w:val="fr-FR"/>
          </w:rPr>
          <w:t>CONCLUSION</w:t>
        </w:r>
        <w:r w:rsidR="00BC3FED">
          <w:rPr>
            <w:noProof/>
            <w:webHidden/>
          </w:rPr>
          <w:tab/>
        </w:r>
        <w:r>
          <w:rPr>
            <w:noProof/>
            <w:webHidden/>
          </w:rPr>
          <w:fldChar w:fldCharType="begin"/>
        </w:r>
        <w:r w:rsidR="00BC3FED">
          <w:rPr>
            <w:noProof/>
            <w:webHidden/>
          </w:rPr>
          <w:instrText xml:space="preserve"> PAGEREF _Toc426728235 \h </w:instrText>
        </w:r>
        <w:r>
          <w:rPr>
            <w:noProof/>
            <w:webHidden/>
          </w:rPr>
        </w:r>
        <w:r>
          <w:rPr>
            <w:noProof/>
            <w:webHidden/>
          </w:rPr>
          <w:fldChar w:fldCharType="separate"/>
        </w:r>
        <w:r w:rsidR="00BC3FED">
          <w:rPr>
            <w:noProof/>
            <w:webHidden/>
          </w:rPr>
          <w:t>10</w:t>
        </w:r>
        <w:r>
          <w:rPr>
            <w:noProof/>
            <w:webHidden/>
          </w:rPr>
          <w:fldChar w:fldCharType="end"/>
        </w:r>
      </w:hyperlink>
    </w:p>
    <w:p w:rsidR="00D31D61" w:rsidRDefault="00216D28" w:rsidP="008102E4">
      <w:pPr>
        <w:spacing w:after="120"/>
        <w:rPr>
          <w:b/>
          <w:lang w:val="fr-FR"/>
        </w:rPr>
      </w:pPr>
      <w:r>
        <w:rPr>
          <w:b/>
          <w:lang w:val="fr-FR"/>
        </w:rPr>
        <w:fldChar w:fldCharType="end"/>
      </w:r>
    </w:p>
    <w:p w:rsidR="00D31D61" w:rsidRDefault="00D31D61" w:rsidP="008102E4">
      <w:pPr>
        <w:spacing w:after="120"/>
        <w:rPr>
          <w:b/>
          <w:lang w:val="fr-FR"/>
        </w:rPr>
        <w:sectPr w:rsidR="00D31D61" w:rsidSect="00BA2AC6">
          <w:pgSz w:w="11900" w:h="16840"/>
          <w:pgMar w:top="2240" w:right="1417" w:bottom="1417" w:left="851" w:header="142" w:footer="2101" w:gutter="0"/>
          <w:cols w:space="708"/>
          <w:docGrid w:linePitch="360"/>
        </w:sectPr>
      </w:pPr>
    </w:p>
    <w:p w:rsidR="00C05EB4" w:rsidRPr="00D31D61" w:rsidRDefault="00C05EB4" w:rsidP="00D31D61">
      <w:pPr>
        <w:pStyle w:val="Titre1"/>
        <w:spacing w:before="240" w:after="120"/>
        <w:rPr>
          <w:rFonts w:asciiTheme="minorHAnsi" w:hAnsiTheme="minorHAnsi"/>
          <w:color w:val="auto"/>
          <w:lang w:val="fr-FR"/>
        </w:rPr>
      </w:pPr>
      <w:bookmarkStart w:id="1" w:name="_Toc426728222"/>
      <w:r w:rsidRPr="00D31D61">
        <w:rPr>
          <w:rFonts w:asciiTheme="minorHAnsi" w:hAnsiTheme="minorHAnsi"/>
          <w:color w:val="auto"/>
          <w:lang w:val="fr-FR"/>
        </w:rPr>
        <w:lastRenderedPageBreak/>
        <w:t>Introduction</w:t>
      </w:r>
      <w:bookmarkEnd w:id="1"/>
    </w:p>
    <w:p w:rsidR="00C05EB4" w:rsidRDefault="00C05EB4" w:rsidP="00E86A14">
      <w:pPr>
        <w:spacing w:after="120"/>
        <w:jc w:val="both"/>
        <w:rPr>
          <w:lang w:val="fr-FR"/>
        </w:rPr>
      </w:pPr>
      <w:r>
        <w:rPr>
          <w:lang w:val="fr-FR"/>
        </w:rPr>
        <w:t xml:space="preserve">Ce rapport d’étape </w:t>
      </w:r>
      <w:r w:rsidR="00E86A14">
        <w:rPr>
          <w:lang w:val="fr-FR"/>
        </w:rPr>
        <w:t>est demandé par le 1</w:t>
      </w:r>
      <w:r w:rsidR="00E86A14" w:rsidRPr="00E86A14">
        <w:rPr>
          <w:vertAlign w:val="superscript"/>
          <w:lang w:val="fr-FR"/>
        </w:rPr>
        <w:t>er</w:t>
      </w:r>
      <w:r w:rsidR="00E86A14">
        <w:rPr>
          <w:lang w:val="fr-FR"/>
        </w:rPr>
        <w:t xml:space="preserve"> Comité de Pilotage du projet OSIRIS qui s’est réuni le 9 juillet 2015. Il </w:t>
      </w:r>
      <w:r>
        <w:rPr>
          <w:lang w:val="fr-FR"/>
        </w:rPr>
        <w:t>couvre la période de janvi</w:t>
      </w:r>
      <w:r w:rsidR="00E86A14">
        <w:rPr>
          <w:lang w:val="fr-FR"/>
        </w:rPr>
        <w:t>er-juillet 2015</w:t>
      </w:r>
      <w:r>
        <w:rPr>
          <w:lang w:val="fr-FR"/>
        </w:rPr>
        <w:t xml:space="preserve">. </w:t>
      </w:r>
    </w:p>
    <w:p w:rsidR="00C05EB4" w:rsidRPr="009E1A74" w:rsidRDefault="00C05EB4" w:rsidP="00C05EB4">
      <w:pPr>
        <w:spacing w:after="120"/>
        <w:jc w:val="both"/>
        <w:rPr>
          <w:lang w:val="fr-BE"/>
        </w:rPr>
      </w:pPr>
      <w:r>
        <w:rPr>
          <w:lang w:val="fr-BE"/>
        </w:rPr>
        <w:t xml:space="preserve">Le projet </w:t>
      </w:r>
      <w:r w:rsidRPr="00C163B1">
        <w:rPr>
          <w:b/>
          <w:lang w:val="fr-BE"/>
        </w:rPr>
        <w:t>Offre de Services Intégrés en milieu Rural pour l’Inclusion Sociale (OSIRIS)</w:t>
      </w:r>
      <w:r>
        <w:rPr>
          <w:b/>
          <w:lang w:val="fr-BE"/>
        </w:rPr>
        <w:t xml:space="preserve"> </w:t>
      </w:r>
      <w:r w:rsidRPr="008F4B86">
        <w:rPr>
          <w:lang w:val="fr-BE"/>
        </w:rPr>
        <w:t>est acquis</w:t>
      </w:r>
      <w:r>
        <w:rPr>
          <w:lang w:val="fr-BE"/>
        </w:rPr>
        <w:t xml:space="preserve"> dans le cadre de l’appel à proposition de l’Union Européenne : </w:t>
      </w:r>
      <w:r w:rsidRPr="00C05EB4">
        <w:rPr>
          <w:rFonts w:eastAsia="Calibri" w:cs="Times New Roman"/>
          <w:lang w:val="fr-FR"/>
        </w:rPr>
        <w:t>« </w:t>
      </w:r>
      <w:r w:rsidRPr="00C05EB4">
        <w:rPr>
          <w:rFonts w:eastAsia="Calibri" w:cs="Times New Roman"/>
          <w:b/>
          <w:lang w:val="fr-FR"/>
        </w:rPr>
        <w:t>Favoriser l’autonomisation pour améliorer les moyens de subsistance des personnes marginalisées, vulnérables et dépendant de l’économie informelle, notamment grâce au développement des compétences, et à l’éducation et à la formation professionnelles » (</w:t>
      </w:r>
      <w:r w:rsidRPr="00C05EB4">
        <w:rPr>
          <w:rFonts w:eastAsia="Calibri" w:cs="Times New Roman"/>
          <w:lang w:val="fr-FR"/>
        </w:rPr>
        <w:t>Référence: EuropeAid/135181/C/ACT/Multi)</w:t>
      </w:r>
      <w:r w:rsidRPr="00C05EB4">
        <w:rPr>
          <w:rFonts w:eastAsia="Calibri" w:cs="Times New Roman"/>
          <w:b/>
          <w:lang w:val="fr-FR"/>
        </w:rPr>
        <w:t xml:space="preserve">. </w:t>
      </w:r>
    </w:p>
    <w:p w:rsidR="00C05EB4" w:rsidRDefault="00C05EB4" w:rsidP="00C05EB4">
      <w:pPr>
        <w:spacing w:after="120"/>
        <w:jc w:val="both"/>
        <w:rPr>
          <w:rFonts w:eastAsia="Calibri" w:cs="Times New Roman"/>
          <w:lang w:val="fr-BE"/>
        </w:rPr>
      </w:pPr>
      <w:r w:rsidRPr="00C05EB4">
        <w:rPr>
          <w:rFonts w:eastAsia="Calibri" w:cs="Times New Roman"/>
          <w:lang w:val="fr-FR"/>
        </w:rPr>
        <w:t>Grâce</w:t>
      </w:r>
      <w:r w:rsidRPr="00C35222">
        <w:rPr>
          <w:rFonts w:eastAsia="Calibri" w:cs="Times New Roman"/>
          <w:lang w:val="fr-BE"/>
        </w:rPr>
        <w:t xml:space="preserve"> à cette acceptation le Sénégal bénéficie à travers le demandeur (ADG</w:t>
      </w:r>
      <w:r>
        <w:rPr>
          <w:rStyle w:val="Appelnotedebasdep"/>
          <w:rFonts w:eastAsia="Calibri" w:cs="Times New Roman"/>
          <w:lang w:val="fr-BE"/>
        </w:rPr>
        <w:footnoteReference w:id="1"/>
      </w:r>
      <w:r w:rsidRPr="00C35222">
        <w:rPr>
          <w:rFonts w:eastAsia="Calibri" w:cs="Times New Roman"/>
          <w:lang w:val="fr-BE"/>
        </w:rPr>
        <w:t>) et ses partenaires (le GRET</w:t>
      </w:r>
      <w:r>
        <w:rPr>
          <w:rStyle w:val="Appelnotedebasdep"/>
          <w:rFonts w:eastAsia="Calibri" w:cs="Times New Roman"/>
          <w:lang w:val="fr-BE"/>
        </w:rPr>
        <w:footnoteReference w:id="2"/>
      </w:r>
      <w:r w:rsidRPr="00C35222">
        <w:rPr>
          <w:rFonts w:eastAsia="Calibri" w:cs="Times New Roman"/>
          <w:lang w:val="fr-BE"/>
        </w:rPr>
        <w:t>, le GRAIM</w:t>
      </w:r>
      <w:r>
        <w:rPr>
          <w:rStyle w:val="Appelnotedebasdep"/>
          <w:rFonts w:eastAsia="Calibri" w:cs="Times New Roman"/>
          <w:lang w:val="fr-BE"/>
        </w:rPr>
        <w:footnoteReference w:id="3"/>
      </w:r>
      <w:r w:rsidRPr="00C35222">
        <w:rPr>
          <w:rFonts w:eastAsia="Calibri" w:cs="Times New Roman"/>
          <w:lang w:val="fr-BE"/>
        </w:rPr>
        <w:t>, la CNAAS</w:t>
      </w:r>
      <w:r>
        <w:rPr>
          <w:rStyle w:val="Appelnotedebasdep"/>
          <w:rFonts w:eastAsia="Calibri" w:cs="Times New Roman"/>
          <w:lang w:val="fr-BE"/>
        </w:rPr>
        <w:footnoteReference w:id="4"/>
      </w:r>
      <w:r w:rsidRPr="00C35222">
        <w:rPr>
          <w:rFonts w:eastAsia="Calibri" w:cs="Times New Roman"/>
          <w:lang w:val="fr-BE"/>
        </w:rPr>
        <w:t>, le RESOPP</w:t>
      </w:r>
      <w:r>
        <w:rPr>
          <w:rStyle w:val="Appelnotedebasdep"/>
          <w:rFonts w:eastAsia="Calibri" w:cs="Times New Roman"/>
          <w:lang w:val="fr-BE"/>
        </w:rPr>
        <w:footnoteReference w:id="5"/>
      </w:r>
      <w:r w:rsidRPr="00C35222">
        <w:rPr>
          <w:rFonts w:eastAsia="Calibri" w:cs="Times New Roman"/>
          <w:lang w:val="fr-BE"/>
        </w:rPr>
        <w:t xml:space="preserve"> et la COOPEC-RESOPP</w:t>
      </w:r>
      <w:r>
        <w:rPr>
          <w:rStyle w:val="Appelnotedebasdep"/>
          <w:rFonts w:eastAsia="Calibri" w:cs="Times New Roman"/>
          <w:lang w:val="fr-BE"/>
        </w:rPr>
        <w:footnoteReference w:id="6"/>
      </w:r>
      <w:r w:rsidRPr="00C35222">
        <w:rPr>
          <w:rFonts w:eastAsia="Calibri" w:cs="Times New Roman"/>
          <w:lang w:val="fr-BE"/>
        </w:rPr>
        <w:t xml:space="preserve">) d’une importante subvention de l’Union Européenne. En effet, </w:t>
      </w:r>
      <w:r>
        <w:rPr>
          <w:rFonts w:cs="Times New Roman"/>
          <w:lang w:val="fr-BE"/>
        </w:rPr>
        <w:t xml:space="preserve">le projet </w:t>
      </w:r>
      <w:r w:rsidRPr="00C35222">
        <w:rPr>
          <w:rFonts w:cs="Times New Roman"/>
          <w:lang w:val="fr-BE"/>
        </w:rPr>
        <w:t xml:space="preserve">porte sur un financement total de 5.090.800 € </w:t>
      </w:r>
      <w:r>
        <w:rPr>
          <w:rFonts w:cs="Times New Roman"/>
          <w:lang w:val="fr-BE"/>
        </w:rPr>
        <w:t xml:space="preserve">(3.339.345.896 FCFA) </w:t>
      </w:r>
      <w:r w:rsidRPr="00C35222">
        <w:rPr>
          <w:rFonts w:cs="Times New Roman"/>
          <w:lang w:val="fr-BE"/>
        </w:rPr>
        <w:t>dont un subside de l’Union Européenne de 4.072.640 €</w:t>
      </w:r>
      <w:r>
        <w:rPr>
          <w:rFonts w:cs="Times New Roman"/>
          <w:lang w:val="fr-BE"/>
        </w:rPr>
        <w:t xml:space="preserve"> équivalent à un peu plus de 2,67 Milliards de FCFA</w:t>
      </w:r>
      <w:r w:rsidRPr="00C35222">
        <w:rPr>
          <w:rFonts w:cs="Times New Roman"/>
          <w:lang w:val="fr-BE"/>
        </w:rPr>
        <w:t xml:space="preserve">. Le solde est apporté par ADG et par ses partenaires. </w:t>
      </w:r>
      <w:r w:rsidRPr="00C35222">
        <w:rPr>
          <w:rFonts w:eastAsia="Calibri" w:cs="Times New Roman"/>
          <w:lang w:val="fr-BE"/>
        </w:rPr>
        <w:t xml:space="preserve"> </w:t>
      </w:r>
    </w:p>
    <w:p w:rsidR="00C05EB4" w:rsidRDefault="00C05EB4" w:rsidP="00C05EB4">
      <w:pPr>
        <w:spacing w:after="120"/>
        <w:jc w:val="both"/>
        <w:rPr>
          <w:rFonts w:eastAsia="Calibri" w:cs="Times New Roman"/>
          <w:lang w:val="fr-BE"/>
        </w:rPr>
      </w:pPr>
      <w:r w:rsidRPr="00C05EB4">
        <w:rPr>
          <w:rFonts w:eastAsia="Calibri" w:cs="Times New Roman"/>
          <w:lang w:val="fr-BE"/>
        </w:rPr>
        <w:t>L’objectif spécifique du projet est « </w:t>
      </w:r>
      <w:r w:rsidRPr="00C05EB4">
        <w:rPr>
          <w:rFonts w:eastAsia="Calibri" w:cs="Times New Roman"/>
          <w:b/>
          <w:lang w:val="fr-BE"/>
        </w:rPr>
        <w:t>d’améliorer la protection sociale et économique des populations rurales vulnérables dépendant de l’économie informelle, en déployant une offre de services coopératifs et mutualistes dans 8 régions du Sénéga</w:t>
      </w:r>
      <w:r w:rsidRPr="00C05EB4">
        <w:rPr>
          <w:rFonts w:eastAsia="Calibri" w:cs="Times New Roman"/>
          <w:lang w:val="fr-BE"/>
        </w:rPr>
        <w:t>l ».</w:t>
      </w:r>
      <w:r>
        <w:rPr>
          <w:rFonts w:eastAsia="Calibri" w:cs="Times New Roman"/>
          <w:lang w:val="fr-BE"/>
        </w:rPr>
        <w:t xml:space="preserve"> </w:t>
      </w:r>
      <w:r w:rsidRPr="00C05EB4">
        <w:rPr>
          <w:rFonts w:eastAsia="Calibri" w:cs="Times New Roman"/>
          <w:lang w:val="fr-BE"/>
        </w:rPr>
        <w:t>Il se déroule sur une période de 4 ans, ayant commencé le 1</w:t>
      </w:r>
      <w:r w:rsidRPr="00C05EB4">
        <w:rPr>
          <w:rFonts w:eastAsia="Calibri" w:cs="Times New Roman"/>
          <w:vertAlign w:val="superscript"/>
          <w:lang w:val="fr-BE"/>
        </w:rPr>
        <w:t>er</w:t>
      </w:r>
      <w:r w:rsidRPr="00C05EB4">
        <w:rPr>
          <w:rFonts w:eastAsia="Calibri" w:cs="Times New Roman"/>
          <w:lang w:val="fr-BE"/>
        </w:rPr>
        <w:t xml:space="preserve"> janvier 2015 et se clôturant le 31 décembre 2018.</w:t>
      </w:r>
    </w:p>
    <w:p w:rsidR="00C05EB4" w:rsidRDefault="00C05EB4" w:rsidP="00E86A14">
      <w:pPr>
        <w:spacing w:after="120"/>
        <w:rPr>
          <w:rFonts w:eastAsia="Calibri" w:cs="Times New Roman"/>
          <w:lang w:val="fr-FR"/>
        </w:rPr>
      </w:pPr>
      <w:r w:rsidRPr="00C05EB4">
        <w:rPr>
          <w:rFonts w:eastAsia="Calibri" w:cs="Times New Roman"/>
          <w:lang w:val="fr-FR"/>
        </w:rPr>
        <w:t>A la fin du projet, 600.000 personnes vulnérables en milieu rural seront directement touchés et les bénéficiaires finaux sont estimés 3 millions de personnes.</w:t>
      </w:r>
    </w:p>
    <w:p w:rsidR="00C05EB4" w:rsidRPr="00C05EB4" w:rsidRDefault="00E86A14" w:rsidP="007E0182">
      <w:pPr>
        <w:jc w:val="both"/>
        <w:rPr>
          <w:lang w:val="fr-BE"/>
        </w:rPr>
        <w:sectPr w:rsidR="00C05EB4" w:rsidRPr="00C05EB4" w:rsidSect="00BA2AC6">
          <w:pgSz w:w="11900" w:h="16840"/>
          <w:pgMar w:top="2240" w:right="1417" w:bottom="1417" w:left="851" w:header="142" w:footer="2101" w:gutter="0"/>
          <w:cols w:space="708"/>
          <w:docGrid w:linePitch="360"/>
        </w:sectPr>
      </w:pPr>
      <w:r>
        <w:rPr>
          <w:rFonts w:eastAsia="Calibri" w:cs="Times New Roman"/>
          <w:lang w:val="fr-FR"/>
        </w:rPr>
        <w:t xml:space="preserve">Pour l’essentiel le premier semestre de l’année 2005 devait être consacré aux activités de démarrage du projet OSIRIS qui a une envergure nationale. Ce rapport d’étape fait l’état d’avancement de ces activités tout en indiquant les avancées et les retards.  </w:t>
      </w:r>
    </w:p>
    <w:p w:rsidR="00C23A0F" w:rsidRPr="00D23FF2" w:rsidRDefault="007E0182" w:rsidP="00D31D61">
      <w:pPr>
        <w:pStyle w:val="Paragraphedeliste"/>
        <w:numPr>
          <w:ilvl w:val="0"/>
          <w:numId w:val="1"/>
        </w:numPr>
        <w:spacing w:before="240" w:after="120"/>
        <w:ind w:left="357" w:hanging="357"/>
        <w:contextualSpacing w:val="0"/>
        <w:outlineLvl w:val="0"/>
        <w:rPr>
          <w:b/>
          <w:lang w:val="fr-FR"/>
        </w:rPr>
      </w:pPr>
      <w:bookmarkStart w:id="2" w:name="_Toc426728223"/>
      <w:r w:rsidRPr="00D23FF2">
        <w:rPr>
          <w:b/>
          <w:lang w:val="fr-FR"/>
        </w:rPr>
        <w:lastRenderedPageBreak/>
        <w:t>L’EDIFICATION DE L’ESPRIT DE COGESTION DU PROJET</w:t>
      </w:r>
      <w:bookmarkEnd w:id="2"/>
    </w:p>
    <w:p w:rsidR="0022753A" w:rsidRPr="006E5ACF" w:rsidRDefault="0022753A" w:rsidP="006E5ACF">
      <w:pPr>
        <w:spacing w:after="120"/>
        <w:jc w:val="both"/>
        <w:rPr>
          <w:rFonts w:eastAsia="Calibri" w:cs="Times New Roman"/>
          <w:lang w:val="fr-FR"/>
        </w:rPr>
      </w:pPr>
      <w:r w:rsidRPr="0022753A">
        <w:rPr>
          <w:rFonts w:eastAsia="Calibri" w:cs="Times New Roman"/>
          <w:lang w:val="fr-FR"/>
        </w:rPr>
        <w:t xml:space="preserve">Le projet </w:t>
      </w:r>
      <w:r>
        <w:rPr>
          <w:rFonts w:eastAsia="Calibri" w:cs="Times New Roman"/>
          <w:lang w:val="fr-FR"/>
        </w:rPr>
        <w:t xml:space="preserve">OSIRIS </w:t>
      </w:r>
      <w:r w:rsidRPr="0022753A">
        <w:rPr>
          <w:rFonts w:eastAsia="Calibri" w:cs="Times New Roman"/>
          <w:lang w:val="fr-FR"/>
        </w:rPr>
        <w:t xml:space="preserve">est né d’un partenariat solide entre l’ADG, le GRET, le GRAIM, la CNAAS, le RESOPP et la COOPEC-RESOPP sur la base de la plus-value de chacune des organisations. </w:t>
      </w:r>
      <w:r>
        <w:rPr>
          <w:rFonts w:eastAsia="Calibri" w:cs="Times New Roman"/>
          <w:lang w:val="fr-FR"/>
        </w:rPr>
        <w:t>Pour perpétuer cet esprit de partenariat, ADG</w:t>
      </w:r>
      <w:r w:rsidR="00782BA0">
        <w:rPr>
          <w:rFonts w:eastAsia="Calibri" w:cs="Times New Roman"/>
          <w:lang w:val="fr-FR"/>
        </w:rPr>
        <w:t xml:space="preserve">, certes demandeur du projet, a proposé aux autres partenaires la cogestion comme démarche de mise en œuvre du projet. </w:t>
      </w:r>
      <w:r w:rsidR="00643927">
        <w:rPr>
          <w:rFonts w:eastAsia="Calibri" w:cs="Times New Roman"/>
          <w:lang w:val="fr-FR"/>
        </w:rPr>
        <w:t>Tirant les conséquences de cet esprit de cogestion, ADG suggère que les six structures partenaires soient  traitées au même rang sans considération de demandeur, de codemandeur, d’entité affiliée et associée dans les processus de concertation et de prise de décision au niveau du Comité de coordination. Ces principes fondateurs sont partagés et acceptés l’ensemble des six organisations partenaires (voir décision n°1</w:t>
      </w:r>
      <w:r w:rsidR="006E5ACF">
        <w:rPr>
          <w:rFonts w:eastAsia="Calibri" w:cs="Times New Roman"/>
          <w:lang w:val="fr-FR"/>
        </w:rPr>
        <w:t xml:space="preserve"> PV du 1</w:t>
      </w:r>
      <w:r w:rsidR="006E5ACF" w:rsidRPr="006E5ACF">
        <w:rPr>
          <w:rFonts w:eastAsia="Calibri" w:cs="Times New Roman"/>
          <w:vertAlign w:val="superscript"/>
          <w:lang w:val="fr-FR"/>
        </w:rPr>
        <w:t>er</w:t>
      </w:r>
      <w:r w:rsidR="006E5ACF">
        <w:rPr>
          <w:rFonts w:eastAsia="Calibri" w:cs="Times New Roman"/>
          <w:lang w:val="fr-FR"/>
        </w:rPr>
        <w:t xml:space="preserve"> Comité de Coordination).</w:t>
      </w:r>
    </w:p>
    <w:p w:rsidR="00591A33" w:rsidRPr="00D23FF2" w:rsidRDefault="007E0182" w:rsidP="00D31D61">
      <w:pPr>
        <w:pStyle w:val="Paragraphedeliste"/>
        <w:numPr>
          <w:ilvl w:val="0"/>
          <w:numId w:val="1"/>
        </w:numPr>
        <w:spacing w:before="240" w:after="120"/>
        <w:ind w:left="357" w:hanging="357"/>
        <w:contextualSpacing w:val="0"/>
        <w:outlineLvl w:val="0"/>
        <w:rPr>
          <w:b/>
          <w:lang w:val="fr-FR"/>
        </w:rPr>
      </w:pPr>
      <w:bookmarkStart w:id="3" w:name="_Toc426728224"/>
      <w:r w:rsidRPr="00D23FF2">
        <w:rPr>
          <w:b/>
          <w:lang w:val="fr-FR"/>
        </w:rPr>
        <w:t>LA MISE EN PLACE DES ORGANES DE PILOTAGE ET DE GESTION</w:t>
      </w:r>
      <w:bookmarkEnd w:id="3"/>
      <w:r w:rsidRPr="00D23FF2">
        <w:rPr>
          <w:b/>
          <w:lang w:val="fr-FR"/>
        </w:rPr>
        <w:t xml:space="preserve"> </w:t>
      </w:r>
    </w:p>
    <w:p w:rsidR="004E6C75" w:rsidRDefault="004E6C75" w:rsidP="00D31D61">
      <w:pPr>
        <w:pStyle w:val="Paragraphedeliste"/>
        <w:numPr>
          <w:ilvl w:val="1"/>
          <w:numId w:val="1"/>
        </w:numPr>
        <w:spacing w:after="120"/>
        <w:ind w:left="788" w:hanging="431"/>
        <w:contextualSpacing w:val="0"/>
        <w:outlineLvl w:val="1"/>
        <w:rPr>
          <w:lang w:val="fr-FR"/>
        </w:rPr>
      </w:pPr>
      <w:bookmarkStart w:id="4" w:name="_Toc426728225"/>
      <w:r>
        <w:rPr>
          <w:lang w:val="fr-FR"/>
        </w:rPr>
        <w:t>Le Comité de coordination</w:t>
      </w:r>
      <w:bookmarkEnd w:id="4"/>
    </w:p>
    <w:p w:rsidR="00333B58" w:rsidRDefault="00CD50DE" w:rsidP="004E6C75">
      <w:pPr>
        <w:jc w:val="both"/>
        <w:rPr>
          <w:lang w:val="fr-FR"/>
        </w:rPr>
      </w:pPr>
      <w:r w:rsidRPr="006E5ACF">
        <w:rPr>
          <w:lang w:val="fr-FR"/>
        </w:rPr>
        <w:t>Comme prévu, il est composé des structures suivantes : le RESOPP, la COOPEC, le GR</w:t>
      </w:r>
      <w:r>
        <w:rPr>
          <w:lang w:val="fr-FR"/>
        </w:rPr>
        <w:t>ET, le GRAIM, la CNAAS et l’ADG qui sont directement impliquées dans la mise en œuvre opérationnelle du projet. Toutefois, a</w:t>
      </w:r>
      <w:r w:rsidR="006E5ACF" w:rsidRPr="006E5ACF">
        <w:rPr>
          <w:lang w:val="fr-FR"/>
        </w:rPr>
        <w:t>près une large discussion la composition du Comité de Coordination</w:t>
      </w:r>
      <w:r>
        <w:rPr>
          <w:lang w:val="fr-FR"/>
        </w:rPr>
        <w:t xml:space="preserve"> est légèrement revue en rapport avec le niveau de représentation des organisations qui le composent. Les six organisations sont représentées au premier niveau dans ce comité (présence de tous les premiers responsables). Dans le document de projet les structures partenaires étaient représentées par un point focal. Ce changement rehausse du coup le niveau de concertation et de décision de cet organe de coordination du projet. </w:t>
      </w:r>
    </w:p>
    <w:p w:rsidR="00333B58" w:rsidRDefault="00333B58" w:rsidP="004E6C75">
      <w:pPr>
        <w:jc w:val="both"/>
        <w:rPr>
          <w:lang w:val="fr-FR"/>
        </w:rPr>
      </w:pPr>
      <w:r>
        <w:rPr>
          <w:lang w:val="fr-FR"/>
        </w:rPr>
        <w:t>Le Comité de coordination s’est déjà réuni 3 fois :</w:t>
      </w:r>
    </w:p>
    <w:p w:rsidR="00333B58" w:rsidRDefault="00333B58" w:rsidP="00333B58">
      <w:pPr>
        <w:pStyle w:val="Paragraphedeliste"/>
        <w:numPr>
          <w:ilvl w:val="0"/>
          <w:numId w:val="2"/>
        </w:numPr>
        <w:jc w:val="both"/>
        <w:rPr>
          <w:lang w:val="fr-FR"/>
        </w:rPr>
      </w:pPr>
      <w:r>
        <w:rPr>
          <w:lang w:val="fr-FR"/>
        </w:rPr>
        <w:t>1</w:t>
      </w:r>
      <w:r w:rsidRPr="00333B58">
        <w:rPr>
          <w:vertAlign w:val="superscript"/>
          <w:lang w:val="fr-FR"/>
        </w:rPr>
        <w:t>er</w:t>
      </w:r>
      <w:r>
        <w:rPr>
          <w:lang w:val="fr-FR"/>
        </w:rPr>
        <w:t xml:space="preserve"> Comité de coordination le 29 janvier 2015 ;</w:t>
      </w:r>
    </w:p>
    <w:p w:rsidR="00333B58" w:rsidRDefault="00333B58" w:rsidP="00333B58">
      <w:pPr>
        <w:pStyle w:val="Paragraphedeliste"/>
        <w:numPr>
          <w:ilvl w:val="0"/>
          <w:numId w:val="2"/>
        </w:numPr>
        <w:jc w:val="both"/>
        <w:rPr>
          <w:lang w:val="fr-FR"/>
        </w:rPr>
      </w:pPr>
      <w:r>
        <w:rPr>
          <w:lang w:val="fr-FR"/>
        </w:rPr>
        <w:t>2</w:t>
      </w:r>
      <w:r w:rsidRPr="00333B58">
        <w:rPr>
          <w:vertAlign w:val="superscript"/>
          <w:lang w:val="fr-FR"/>
        </w:rPr>
        <w:t>ème</w:t>
      </w:r>
      <w:r>
        <w:rPr>
          <w:lang w:val="fr-FR"/>
        </w:rPr>
        <w:t xml:space="preserve"> Comité de coordination les 24 et 25 février 2015 ;</w:t>
      </w:r>
    </w:p>
    <w:p w:rsidR="00333B58" w:rsidRDefault="00333B58" w:rsidP="00333B58">
      <w:pPr>
        <w:pStyle w:val="Paragraphedeliste"/>
        <w:numPr>
          <w:ilvl w:val="0"/>
          <w:numId w:val="2"/>
        </w:numPr>
        <w:jc w:val="both"/>
        <w:rPr>
          <w:lang w:val="fr-FR"/>
        </w:rPr>
      </w:pPr>
      <w:r>
        <w:rPr>
          <w:lang w:val="fr-FR"/>
        </w:rPr>
        <w:t>3</w:t>
      </w:r>
      <w:r w:rsidRPr="00333B58">
        <w:rPr>
          <w:vertAlign w:val="superscript"/>
          <w:lang w:val="fr-FR"/>
        </w:rPr>
        <w:t>ème</w:t>
      </w:r>
      <w:r>
        <w:rPr>
          <w:lang w:val="fr-FR"/>
        </w:rPr>
        <w:t xml:space="preserve"> Comité de coordination 28 avril 2015 ;</w:t>
      </w:r>
    </w:p>
    <w:p w:rsidR="00333B58" w:rsidRPr="00333B58" w:rsidRDefault="00333B58" w:rsidP="00230DAE">
      <w:pPr>
        <w:spacing w:after="120"/>
        <w:jc w:val="both"/>
        <w:rPr>
          <w:lang w:val="fr-FR"/>
        </w:rPr>
      </w:pPr>
      <w:r>
        <w:rPr>
          <w:lang w:val="fr-FR"/>
        </w:rPr>
        <w:t xml:space="preserve">Les PV </w:t>
      </w:r>
      <w:r w:rsidR="00230DAE">
        <w:rPr>
          <w:lang w:val="fr-FR"/>
        </w:rPr>
        <w:t xml:space="preserve">retraçant les sujets abordés et les décisions prise sont disponibles sur demande. </w:t>
      </w:r>
    </w:p>
    <w:p w:rsidR="006E5ACF" w:rsidRPr="006E5ACF" w:rsidRDefault="00333B58" w:rsidP="00D31D61">
      <w:pPr>
        <w:pStyle w:val="Paragraphedeliste"/>
        <w:numPr>
          <w:ilvl w:val="1"/>
          <w:numId w:val="1"/>
        </w:numPr>
        <w:spacing w:after="120"/>
        <w:ind w:left="788" w:hanging="431"/>
        <w:contextualSpacing w:val="0"/>
        <w:outlineLvl w:val="1"/>
        <w:rPr>
          <w:lang w:val="fr-FR"/>
        </w:rPr>
      </w:pPr>
      <w:bookmarkStart w:id="5" w:name="_Toc426728226"/>
      <w:r>
        <w:rPr>
          <w:lang w:val="fr-FR"/>
        </w:rPr>
        <w:t>Le Comité de Pilotage</w:t>
      </w:r>
      <w:bookmarkEnd w:id="5"/>
      <w:r w:rsidR="006E5ACF" w:rsidRPr="006E5ACF">
        <w:rPr>
          <w:lang w:val="fr-FR"/>
        </w:rPr>
        <w:t xml:space="preserve">  </w:t>
      </w:r>
    </w:p>
    <w:p w:rsidR="00537233" w:rsidRDefault="00462381" w:rsidP="007E0AD4">
      <w:pPr>
        <w:spacing w:after="120"/>
        <w:jc w:val="both"/>
        <w:rPr>
          <w:lang w:val="fr-FR"/>
        </w:rPr>
      </w:pPr>
      <w:r>
        <w:rPr>
          <w:lang w:val="fr-FR"/>
        </w:rPr>
        <w:t xml:space="preserve">Le premier Comité de coordination avait </w:t>
      </w:r>
      <w:r w:rsidR="00D23FF2">
        <w:rPr>
          <w:lang w:val="fr-FR"/>
        </w:rPr>
        <w:t>demandé d’établir un</w:t>
      </w:r>
      <w:r w:rsidR="00434283">
        <w:rPr>
          <w:lang w:val="fr-FR"/>
        </w:rPr>
        <w:t xml:space="preserve">e cartographie des acteurs au-delà de ceux qui sont cités dans le document du projet pour tenir compte du contexte actuel. Cette </w:t>
      </w:r>
      <w:r w:rsidR="004E6C75" w:rsidRPr="004E6C75">
        <w:rPr>
          <w:lang w:val="fr-FR"/>
        </w:rPr>
        <w:t xml:space="preserve">cartographie des acteurs </w:t>
      </w:r>
      <w:r w:rsidR="0077405E">
        <w:rPr>
          <w:lang w:val="fr-FR"/>
        </w:rPr>
        <w:t>concernés fait ressortir</w:t>
      </w:r>
      <w:r w:rsidR="00537233">
        <w:rPr>
          <w:lang w:val="fr-FR"/>
        </w:rPr>
        <w:t xml:space="preserve"> : </w:t>
      </w:r>
    </w:p>
    <w:p w:rsidR="0077405E" w:rsidRPr="00537233" w:rsidRDefault="00537233" w:rsidP="00537233">
      <w:pPr>
        <w:pStyle w:val="Paragraphedeliste"/>
        <w:numPr>
          <w:ilvl w:val="0"/>
          <w:numId w:val="3"/>
        </w:numPr>
        <w:jc w:val="both"/>
        <w:rPr>
          <w:lang w:val="fr-FR"/>
        </w:rPr>
      </w:pPr>
      <w:r w:rsidRPr="00537233">
        <w:rPr>
          <w:lang w:val="fr-FR"/>
        </w:rPr>
        <w:t>Six</w:t>
      </w:r>
      <w:r w:rsidR="0077405E" w:rsidRPr="00537233">
        <w:rPr>
          <w:lang w:val="fr-FR"/>
        </w:rPr>
        <w:t xml:space="preserve"> (6</w:t>
      </w:r>
      <w:r w:rsidR="004E6C75" w:rsidRPr="00537233">
        <w:rPr>
          <w:lang w:val="fr-FR"/>
        </w:rPr>
        <w:t>) ministères</w:t>
      </w:r>
      <w:r w:rsidR="0077405E" w:rsidRPr="00537233">
        <w:rPr>
          <w:lang w:val="fr-FR"/>
        </w:rPr>
        <w:t> :</w:t>
      </w:r>
    </w:p>
    <w:p w:rsidR="0077405E" w:rsidRDefault="0077405E" w:rsidP="00537233">
      <w:pPr>
        <w:pStyle w:val="Paragraphedeliste"/>
        <w:numPr>
          <w:ilvl w:val="1"/>
          <w:numId w:val="4"/>
        </w:numPr>
        <w:jc w:val="both"/>
        <w:rPr>
          <w:lang w:val="fr-FR"/>
        </w:rPr>
      </w:pPr>
      <w:r w:rsidRPr="0077405E">
        <w:rPr>
          <w:lang w:val="fr-FR"/>
        </w:rPr>
        <w:t>Ministère de l’Agriculture et de l’Equipement rural</w:t>
      </w:r>
      <w:r>
        <w:rPr>
          <w:lang w:val="fr-FR"/>
        </w:rPr>
        <w:t> ;</w:t>
      </w:r>
    </w:p>
    <w:p w:rsidR="0077405E" w:rsidRDefault="0077405E" w:rsidP="00537233">
      <w:pPr>
        <w:pStyle w:val="Paragraphedeliste"/>
        <w:numPr>
          <w:ilvl w:val="1"/>
          <w:numId w:val="4"/>
        </w:numPr>
        <w:jc w:val="both"/>
        <w:rPr>
          <w:lang w:val="fr-FR"/>
        </w:rPr>
      </w:pPr>
      <w:r w:rsidRPr="0077405E">
        <w:rPr>
          <w:lang w:val="fr-FR"/>
        </w:rPr>
        <w:t>Ministère de l’Economie, des Finances et du Plan</w:t>
      </w:r>
      <w:r>
        <w:rPr>
          <w:lang w:val="fr-FR"/>
        </w:rPr>
        <w:t> ;</w:t>
      </w:r>
    </w:p>
    <w:p w:rsidR="0077405E" w:rsidRDefault="0077405E" w:rsidP="00537233">
      <w:pPr>
        <w:pStyle w:val="Paragraphedeliste"/>
        <w:numPr>
          <w:ilvl w:val="1"/>
          <w:numId w:val="4"/>
        </w:numPr>
        <w:jc w:val="both"/>
        <w:rPr>
          <w:lang w:val="fr-FR"/>
        </w:rPr>
      </w:pPr>
      <w:r w:rsidRPr="0077405E">
        <w:rPr>
          <w:lang w:val="fr-FR"/>
        </w:rPr>
        <w:t>Ministère de l’Elevage</w:t>
      </w:r>
      <w:r>
        <w:rPr>
          <w:lang w:val="fr-FR"/>
        </w:rPr>
        <w:t> ;</w:t>
      </w:r>
    </w:p>
    <w:p w:rsidR="0077405E" w:rsidRPr="0077405E" w:rsidRDefault="0077405E" w:rsidP="00537233">
      <w:pPr>
        <w:pStyle w:val="Paragraphedeliste"/>
        <w:numPr>
          <w:ilvl w:val="1"/>
          <w:numId w:val="4"/>
        </w:numPr>
        <w:jc w:val="both"/>
        <w:rPr>
          <w:lang w:val="fr-FR"/>
        </w:rPr>
      </w:pPr>
      <w:r w:rsidRPr="0077405E">
        <w:rPr>
          <w:lang w:val="fr-BE"/>
        </w:rPr>
        <w:t>Ministère de la Formation Professionnelle, de l’Apprentissage et de l’Artisanat</w:t>
      </w:r>
      <w:r>
        <w:rPr>
          <w:lang w:val="fr-BE"/>
        </w:rPr>
        <w:t> ;</w:t>
      </w:r>
    </w:p>
    <w:p w:rsidR="0077405E" w:rsidRDefault="0077405E" w:rsidP="00537233">
      <w:pPr>
        <w:pStyle w:val="Paragraphedeliste"/>
        <w:numPr>
          <w:ilvl w:val="1"/>
          <w:numId w:val="4"/>
        </w:numPr>
        <w:jc w:val="both"/>
        <w:rPr>
          <w:lang w:val="fr-FR"/>
        </w:rPr>
      </w:pPr>
      <w:r w:rsidRPr="0077405E">
        <w:rPr>
          <w:lang w:val="fr-FR"/>
        </w:rPr>
        <w:t>Ministre Délégué auprès du Ministre de la Femme, de la Famille et de l’Enfance, Chargé de la Micro-finance et de l’Economie solidaire</w:t>
      </w:r>
      <w:r>
        <w:rPr>
          <w:lang w:val="fr-FR"/>
        </w:rPr>
        <w:t> ;</w:t>
      </w:r>
    </w:p>
    <w:p w:rsidR="0077405E" w:rsidRDefault="0077405E" w:rsidP="00537233">
      <w:pPr>
        <w:pStyle w:val="Paragraphedeliste"/>
        <w:numPr>
          <w:ilvl w:val="1"/>
          <w:numId w:val="4"/>
        </w:numPr>
        <w:jc w:val="both"/>
        <w:rPr>
          <w:lang w:val="fr-FR"/>
        </w:rPr>
      </w:pPr>
      <w:r w:rsidRPr="0077405E">
        <w:rPr>
          <w:lang w:val="fr-FR"/>
        </w:rPr>
        <w:t>Ministère de la Santé et de l’Action Sociale</w:t>
      </w:r>
      <w:r>
        <w:rPr>
          <w:lang w:val="fr-FR"/>
        </w:rPr>
        <w:t> ;</w:t>
      </w:r>
    </w:p>
    <w:p w:rsidR="00814E37" w:rsidRPr="00814E37" w:rsidRDefault="00537233" w:rsidP="00814E37">
      <w:pPr>
        <w:pStyle w:val="Paragraphedeliste"/>
        <w:jc w:val="both"/>
        <w:rPr>
          <w:lang w:val="fr-FR"/>
        </w:rPr>
      </w:pPr>
      <w:r>
        <w:rPr>
          <w:lang w:val="fr-FR"/>
        </w:rPr>
        <w:lastRenderedPageBreak/>
        <w:t>Ces ministères sont représentés au Comité de Pilotage soit par un Conseiller technique soit par un responsable au niveau d’une direction nationale.</w:t>
      </w:r>
    </w:p>
    <w:p w:rsidR="00537233" w:rsidRDefault="00537233" w:rsidP="00537233">
      <w:pPr>
        <w:pStyle w:val="Paragraphedeliste"/>
        <w:numPr>
          <w:ilvl w:val="0"/>
          <w:numId w:val="3"/>
        </w:numPr>
        <w:jc w:val="both"/>
        <w:rPr>
          <w:lang w:val="fr-FR"/>
        </w:rPr>
      </w:pPr>
      <w:r>
        <w:rPr>
          <w:lang w:val="fr-FR"/>
        </w:rPr>
        <w:t>Une Délégation nationale :</w:t>
      </w:r>
    </w:p>
    <w:p w:rsidR="009C5257" w:rsidRDefault="00537233" w:rsidP="00537233">
      <w:pPr>
        <w:pStyle w:val="Paragraphedeliste"/>
        <w:numPr>
          <w:ilvl w:val="1"/>
          <w:numId w:val="3"/>
        </w:numPr>
        <w:jc w:val="both"/>
        <w:rPr>
          <w:lang w:val="fr-FR"/>
        </w:rPr>
      </w:pPr>
      <w:r w:rsidRPr="00537233">
        <w:rPr>
          <w:lang w:val="fr-FR"/>
        </w:rPr>
        <w:t>Délégation Générale à la Protection Sociale et à a Solidarité Nationale (DGPSN)</w:t>
      </w:r>
      <w:r w:rsidR="009C5257">
        <w:rPr>
          <w:lang w:val="fr-FR"/>
        </w:rPr>
        <w:t xml:space="preserve"> représenté par le D</w:t>
      </w:r>
      <w:r>
        <w:rPr>
          <w:lang w:val="fr-FR"/>
        </w:rPr>
        <w:t>irecteur de</w:t>
      </w:r>
      <w:r w:rsidR="009C5257">
        <w:rPr>
          <w:lang w:val="fr-FR"/>
        </w:rPr>
        <w:t>s</w:t>
      </w:r>
      <w:r>
        <w:rPr>
          <w:lang w:val="fr-FR"/>
        </w:rPr>
        <w:t xml:space="preserve"> programmes</w:t>
      </w:r>
      <w:r w:rsidR="009C5257">
        <w:rPr>
          <w:lang w:val="fr-FR"/>
        </w:rPr>
        <w:t xml:space="preserve"> de filets sociaux ;</w:t>
      </w:r>
    </w:p>
    <w:p w:rsidR="00814E37" w:rsidRDefault="00814E37" w:rsidP="009C5257">
      <w:pPr>
        <w:pStyle w:val="Paragraphedeliste"/>
        <w:numPr>
          <w:ilvl w:val="0"/>
          <w:numId w:val="3"/>
        </w:numPr>
        <w:jc w:val="both"/>
        <w:rPr>
          <w:lang w:val="fr-FR"/>
        </w:rPr>
      </w:pPr>
      <w:r>
        <w:rPr>
          <w:lang w:val="fr-FR"/>
        </w:rPr>
        <w:t xml:space="preserve">La Délégation </w:t>
      </w:r>
      <w:r w:rsidR="006A5E22">
        <w:rPr>
          <w:lang w:val="fr-FR"/>
        </w:rPr>
        <w:t>de l’Union Européenne à Dakar représentée par le chargé de programme</w:t>
      </w:r>
      <w:r w:rsidR="003B2D48">
        <w:rPr>
          <w:lang w:val="fr-FR"/>
        </w:rPr>
        <w:t> ;</w:t>
      </w:r>
      <w:r w:rsidR="006A5E22">
        <w:rPr>
          <w:lang w:val="fr-FR"/>
        </w:rPr>
        <w:t xml:space="preserve"> </w:t>
      </w:r>
    </w:p>
    <w:p w:rsidR="009C5257" w:rsidRDefault="009C5257" w:rsidP="009C5257">
      <w:pPr>
        <w:pStyle w:val="Paragraphedeliste"/>
        <w:numPr>
          <w:ilvl w:val="0"/>
          <w:numId w:val="3"/>
        </w:numPr>
        <w:jc w:val="both"/>
        <w:rPr>
          <w:lang w:val="fr-FR"/>
        </w:rPr>
      </w:pPr>
      <w:r>
        <w:rPr>
          <w:lang w:val="fr-FR"/>
        </w:rPr>
        <w:t>Des organisations faîtières au niveau national :</w:t>
      </w:r>
    </w:p>
    <w:p w:rsidR="009C5257" w:rsidRDefault="009C5257" w:rsidP="009C5257">
      <w:pPr>
        <w:pStyle w:val="Paragraphedeliste"/>
        <w:numPr>
          <w:ilvl w:val="1"/>
          <w:numId w:val="3"/>
        </w:numPr>
        <w:jc w:val="both"/>
        <w:rPr>
          <w:lang w:val="fr-FR"/>
        </w:rPr>
      </w:pPr>
      <w:r w:rsidRPr="009C5257">
        <w:rPr>
          <w:lang w:val="fr-FR"/>
        </w:rPr>
        <w:t>APSFD (Association de Professionnels des Systèmes Financiers Décentralisés)</w:t>
      </w:r>
      <w:r>
        <w:rPr>
          <w:lang w:val="fr-FR"/>
        </w:rPr>
        <w:t> ;</w:t>
      </w:r>
    </w:p>
    <w:p w:rsidR="009C5257" w:rsidRDefault="009C5257" w:rsidP="009C5257">
      <w:pPr>
        <w:pStyle w:val="Paragraphedeliste"/>
        <w:numPr>
          <w:ilvl w:val="1"/>
          <w:numId w:val="3"/>
        </w:numPr>
        <w:jc w:val="both"/>
        <w:rPr>
          <w:lang w:val="fr-FR"/>
        </w:rPr>
      </w:pPr>
      <w:r w:rsidRPr="009C5257">
        <w:rPr>
          <w:lang w:val="fr-FR"/>
        </w:rPr>
        <w:t>UNAMUSC</w:t>
      </w:r>
      <w:r>
        <w:rPr>
          <w:lang w:val="fr-FR"/>
        </w:rPr>
        <w:t xml:space="preserve"> (Union Nationale des Mutuelles de Santé Communautaires) ;</w:t>
      </w:r>
    </w:p>
    <w:p w:rsidR="009C5257" w:rsidRDefault="009C5257" w:rsidP="009C5257">
      <w:pPr>
        <w:pStyle w:val="Paragraphedeliste"/>
        <w:numPr>
          <w:ilvl w:val="1"/>
          <w:numId w:val="3"/>
        </w:numPr>
        <w:jc w:val="both"/>
        <w:rPr>
          <w:lang w:val="fr-FR"/>
        </w:rPr>
      </w:pPr>
      <w:r>
        <w:rPr>
          <w:lang w:val="fr-FR"/>
        </w:rPr>
        <w:t>FNMSS (</w:t>
      </w:r>
      <w:r w:rsidRPr="009C5257">
        <w:rPr>
          <w:lang w:val="fr-FR"/>
        </w:rPr>
        <w:t>Fédération Nationale des Mutuelles de Santé du Sénégal</w:t>
      </w:r>
      <w:r>
        <w:rPr>
          <w:lang w:val="fr-FR"/>
        </w:rPr>
        <w:t>) ;</w:t>
      </w:r>
    </w:p>
    <w:p w:rsidR="009C5257" w:rsidRDefault="009C5257" w:rsidP="009C5257">
      <w:pPr>
        <w:pStyle w:val="Paragraphedeliste"/>
        <w:numPr>
          <w:ilvl w:val="1"/>
          <w:numId w:val="3"/>
        </w:numPr>
        <w:jc w:val="both"/>
        <w:rPr>
          <w:lang w:val="fr-FR"/>
        </w:rPr>
      </w:pPr>
      <w:r>
        <w:rPr>
          <w:lang w:val="fr-FR"/>
        </w:rPr>
        <w:t>RESOPP</w:t>
      </w:r>
      <w:r w:rsidRPr="009C5257">
        <w:rPr>
          <w:lang w:val="fr-FR"/>
        </w:rPr>
        <w:t xml:space="preserve"> </w:t>
      </w:r>
      <w:r>
        <w:rPr>
          <w:lang w:val="fr-FR"/>
        </w:rPr>
        <w:t>(</w:t>
      </w:r>
      <w:r w:rsidRPr="009C5257">
        <w:rPr>
          <w:lang w:val="fr-FR"/>
        </w:rPr>
        <w:t>Réseau des Organisations Paysannes et Pastorales du Sénégal</w:t>
      </w:r>
      <w:r>
        <w:rPr>
          <w:lang w:val="fr-FR"/>
        </w:rPr>
        <w:t>) ;</w:t>
      </w:r>
    </w:p>
    <w:p w:rsidR="00814E37" w:rsidRDefault="009C5257" w:rsidP="009C5257">
      <w:pPr>
        <w:pStyle w:val="Paragraphedeliste"/>
        <w:numPr>
          <w:ilvl w:val="1"/>
          <w:numId w:val="3"/>
        </w:numPr>
        <w:jc w:val="both"/>
        <w:rPr>
          <w:lang w:val="fr-FR"/>
        </w:rPr>
      </w:pPr>
      <w:r>
        <w:rPr>
          <w:lang w:val="fr-FR"/>
        </w:rPr>
        <w:t>COOPEC-RESOPP (</w:t>
      </w:r>
      <w:r w:rsidR="00814E37">
        <w:rPr>
          <w:lang w:val="fr-FR"/>
        </w:rPr>
        <w:t xml:space="preserve">Coopérative d’Epargne et de Crédit du </w:t>
      </w:r>
      <w:r w:rsidR="00814E37" w:rsidRPr="009C5257">
        <w:rPr>
          <w:lang w:val="fr-FR"/>
        </w:rPr>
        <w:t>Réseau des Organisations Paysannes et Pastorales du Sénégal</w:t>
      </w:r>
      <w:r w:rsidR="00814E37">
        <w:rPr>
          <w:lang w:val="fr-FR"/>
        </w:rPr>
        <w:t>) ;</w:t>
      </w:r>
    </w:p>
    <w:p w:rsidR="003B2D48" w:rsidRPr="003B2D48" w:rsidRDefault="003B2D48" w:rsidP="003B2D48">
      <w:pPr>
        <w:ind w:left="708"/>
        <w:jc w:val="both"/>
        <w:rPr>
          <w:lang w:val="fr-FR"/>
        </w:rPr>
      </w:pPr>
      <w:r>
        <w:rPr>
          <w:lang w:val="fr-FR"/>
        </w:rPr>
        <w:t>Ces organisations sont représentées par leurs présidents. Certaines compte tenu de leur niveau d’implication dans la mise en œuvre, sont représentées par à la fois par leurs présidents et leurs directeurs.</w:t>
      </w:r>
    </w:p>
    <w:p w:rsidR="00537233" w:rsidRDefault="003B2D48" w:rsidP="007E0AD4">
      <w:pPr>
        <w:pStyle w:val="Paragraphedeliste"/>
        <w:numPr>
          <w:ilvl w:val="0"/>
          <w:numId w:val="3"/>
        </w:numPr>
        <w:spacing w:after="120"/>
        <w:ind w:left="714" w:hanging="357"/>
        <w:contextualSpacing w:val="0"/>
        <w:jc w:val="both"/>
        <w:rPr>
          <w:lang w:val="fr-FR"/>
        </w:rPr>
      </w:pPr>
      <w:r>
        <w:rPr>
          <w:lang w:val="fr-FR"/>
        </w:rPr>
        <w:t>et en fin les 6 organisations membres du Comité de coordination</w:t>
      </w:r>
      <w:r w:rsidR="004B4ABE">
        <w:rPr>
          <w:lang w:val="fr-FR"/>
        </w:rPr>
        <w:t xml:space="preserve"> : </w:t>
      </w:r>
      <w:r w:rsidR="004B4ABE" w:rsidRPr="006E5ACF">
        <w:rPr>
          <w:lang w:val="fr-FR"/>
        </w:rPr>
        <w:t>le RESOPP, la COOPEC, le GR</w:t>
      </w:r>
      <w:r w:rsidR="004B4ABE">
        <w:rPr>
          <w:lang w:val="fr-FR"/>
        </w:rPr>
        <w:t xml:space="preserve">ET, le GRAIM, la CNAAS et l’ADG. </w:t>
      </w:r>
      <w:r w:rsidR="00814E37">
        <w:rPr>
          <w:lang w:val="fr-FR"/>
        </w:rPr>
        <w:t xml:space="preserve"> </w:t>
      </w:r>
      <w:r w:rsidR="009C5257" w:rsidRPr="009C5257">
        <w:rPr>
          <w:lang w:val="fr-FR"/>
        </w:rPr>
        <w:t xml:space="preserve"> </w:t>
      </w:r>
    </w:p>
    <w:p w:rsidR="00E90E06" w:rsidRDefault="004E6C75" w:rsidP="00FA2241">
      <w:pPr>
        <w:spacing w:after="120"/>
        <w:jc w:val="both"/>
        <w:rPr>
          <w:lang w:val="fr-FR"/>
        </w:rPr>
      </w:pPr>
      <w:r w:rsidRPr="004E6C75">
        <w:rPr>
          <w:lang w:val="fr-FR"/>
        </w:rPr>
        <w:t xml:space="preserve"> Une note de présentation du projet et une lettre d’invitation </w:t>
      </w:r>
      <w:r w:rsidR="004B4ABE">
        <w:rPr>
          <w:lang w:val="fr-FR"/>
        </w:rPr>
        <w:t>ont été adressées à toutes l</w:t>
      </w:r>
      <w:r w:rsidR="00B32327">
        <w:rPr>
          <w:lang w:val="fr-FR"/>
        </w:rPr>
        <w:t xml:space="preserve">es structures pour qu’elles désignent leur représentant </w:t>
      </w:r>
      <w:r w:rsidRPr="004E6C75">
        <w:rPr>
          <w:lang w:val="fr-FR"/>
        </w:rPr>
        <w:t>au comité de Pilota</w:t>
      </w:r>
      <w:r w:rsidR="004B4ABE">
        <w:rPr>
          <w:lang w:val="fr-FR"/>
        </w:rPr>
        <w:t>ge</w:t>
      </w:r>
      <w:r w:rsidR="00B32327">
        <w:rPr>
          <w:lang w:val="fr-FR"/>
        </w:rPr>
        <w:t xml:space="preserve">. Le processus de désignation s’est étalait entre le mois de mars et le mois de juillet. </w:t>
      </w:r>
      <w:r w:rsidR="00E90E06">
        <w:rPr>
          <w:lang w:val="fr-FR"/>
        </w:rPr>
        <w:t>Toutes les structures sont désormais représentées à un niveau très élevé. Le 1</w:t>
      </w:r>
      <w:r w:rsidR="00E90E06" w:rsidRPr="00E90E06">
        <w:rPr>
          <w:vertAlign w:val="superscript"/>
          <w:lang w:val="fr-FR"/>
        </w:rPr>
        <w:t>er</w:t>
      </w:r>
      <w:r w:rsidR="00E90E06">
        <w:rPr>
          <w:lang w:val="fr-FR"/>
        </w:rPr>
        <w:t xml:space="preserve"> Comité de Pilotage s’est tenu le 9 juillet 2015 à Thiès. </w:t>
      </w:r>
    </w:p>
    <w:p w:rsidR="00591A33" w:rsidRPr="00B60B3C" w:rsidRDefault="007E0182" w:rsidP="00D31D61">
      <w:pPr>
        <w:pStyle w:val="Paragraphedeliste"/>
        <w:numPr>
          <w:ilvl w:val="0"/>
          <w:numId w:val="1"/>
        </w:numPr>
        <w:spacing w:before="240" w:after="120"/>
        <w:ind w:left="357" w:hanging="357"/>
        <w:contextualSpacing w:val="0"/>
        <w:outlineLvl w:val="0"/>
        <w:rPr>
          <w:b/>
          <w:lang w:val="fr-FR"/>
        </w:rPr>
      </w:pPr>
      <w:bookmarkStart w:id="6" w:name="_Toc426728227"/>
      <w:r>
        <w:rPr>
          <w:b/>
          <w:lang w:val="fr-FR"/>
        </w:rPr>
        <w:t xml:space="preserve">L’ELABORATION </w:t>
      </w:r>
      <w:r w:rsidR="007E0AD4">
        <w:rPr>
          <w:b/>
          <w:lang w:val="fr-FR"/>
        </w:rPr>
        <w:t>D’</w:t>
      </w:r>
      <w:r w:rsidR="007E0AD4" w:rsidRPr="00B60B3C">
        <w:rPr>
          <w:b/>
          <w:lang w:val="fr-FR"/>
        </w:rPr>
        <w:t>OUTILS</w:t>
      </w:r>
      <w:r w:rsidRPr="00B60B3C">
        <w:rPr>
          <w:b/>
          <w:lang w:val="fr-FR"/>
        </w:rPr>
        <w:t xml:space="preserve"> DE GESTION ET DE SUIVI DU PROJET</w:t>
      </w:r>
      <w:bookmarkEnd w:id="6"/>
    </w:p>
    <w:p w:rsidR="00AC30B9" w:rsidRDefault="00E90E06" w:rsidP="00E90E06">
      <w:pPr>
        <w:spacing w:after="120"/>
        <w:jc w:val="both"/>
        <w:rPr>
          <w:lang w:val="fr-FR"/>
        </w:rPr>
      </w:pPr>
      <w:r>
        <w:rPr>
          <w:lang w:val="fr-FR"/>
        </w:rPr>
        <w:t xml:space="preserve">Parmi les activités prioritaires, il été retenu dès la première réunion du Comité de coordination, de mettre en place les outils de gestion du projet. </w:t>
      </w:r>
      <w:r w:rsidR="00AC30B9">
        <w:rPr>
          <w:lang w:val="fr-FR"/>
        </w:rPr>
        <w:t>L’équipe de projet s’est très tôt attelée à :</w:t>
      </w:r>
    </w:p>
    <w:p w:rsidR="00E13806" w:rsidRDefault="00AC30B9" w:rsidP="00AC30B9">
      <w:pPr>
        <w:pStyle w:val="Paragraphedeliste"/>
        <w:numPr>
          <w:ilvl w:val="0"/>
          <w:numId w:val="3"/>
        </w:numPr>
        <w:spacing w:after="120"/>
        <w:jc w:val="both"/>
        <w:rPr>
          <w:lang w:val="fr-FR"/>
        </w:rPr>
      </w:pPr>
      <w:r>
        <w:rPr>
          <w:lang w:val="fr-FR"/>
        </w:rPr>
        <w:t xml:space="preserve">Elaborer une </w:t>
      </w:r>
      <w:r w:rsidRPr="00B60B3C">
        <w:rPr>
          <w:b/>
          <w:lang w:val="fr-FR"/>
        </w:rPr>
        <w:t>convention entre partenaires</w:t>
      </w:r>
      <w:r>
        <w:rPr>
          <w:lang w:val="fr-FR"/>
        </w:rPr>
        <w:t xml:space="preserve"> (</w:t>
      </w:r>
      <w:r w:rsidRPr="006E5ACF">
        <w:rPr>
          <w:lang w:val="fr-FR"/>
        </w:rPr>
        <w:t>le RESOPP, la COOPEC, le GR</w:t>
      </w:r>
      <w:r>
        <w:rPr>
          <w:lang w:val="fr-FR"/>
        </w:rPr>
        <w:t>ET, le GRAIM, la CNAAS et l’ADG). Cette convention</w:t>
      </w:r>
      <w:r w:rsidR="004A10F4">
        <w:rPr>
          <w:lang w:val="fr-FR"/>
        </w:rPr>
        <w:t xml:space="preserve"> qui définit les rôles et les responsabilités des parties prenantes </w:t>
      </w:r>
      <w:r>
        <w:rPr>
          <w:lang w:val="fr-FR"/>
        </w:rPr>
        <w:t xml:space="preserve"> est finalisée</w:t>
      </w:r>
      <w:r w:rsidR="00E13806">
        <w:rPr>
          <w:lang w:val="fr-FR"/>
        </w:rPr>
        <w:t>, elle est prête pour signature ;</w:t>
      </w:r>
    </w:p>
    <w:p w:rsidR="004A10F4" w:rsidRDefault="004A10F4" w:rsidP="00AC30B9">
      <w:pPr>
        <w:pStyle w:val="Paragraphedeliste"/>
        <w:numPr>
          <w:ilvl w:val="0"/>
          <w:numId w:val="3"/>
        </w:numPr>
        <w:spacing w:after="120"/>
        <w:jc w:val="both"/>
        <w:rPr>
          <w:lang w:val="fr-FR"/>
        </w:rPr>
      </w:pPr>
      <w:r>
        <w:rPr>
          <w:lang w:val="fr-FR"/>
        </w:rPr>
        <w:t xml:space="preserve">Elaborer un </w:t>
      </w:r>
      <w:r w:rsidRPr="00B60B3C">
        <w:rPr>
          <w:b/>
          <w:lang w:val="fr-FR"/>
        </w:rPr>
        <w:t xml:space="preserve">manuel de procédures administratives et financières </w:t>
      </w:r>
      <w:r>
        <w:rPr>
          <w:lang w:val="fr-FR"/>
        </w:rPr>
        <w:t>du projet. Ce manuel est aujourd’hui en vigueur et permet de réguler les relations entre partenaires ;</w:t>
      </w:r>
    </w:p>
    <w:p w:rsidR="004A10F4" w:rsidRDefault="004A10F4" w:rsidP="004A10F4">
      <w:pPr>
        <w:pStyle w:val="Paragraphedeliste"/>
        <w:numPr>
          <w:ilvl w:val="0"/>
          <w:numId w:val="3"/>
        </w:numPr>
        <w:spacing w:after="120"/>
        <w:jc w:val="both"/>
        <w:rPr>
          <w:lang w:val="fr-FR"/>
        </w:rPr>
      </w:pPr>
      <w:r>
        <w:rPr>
          <w:lang w:val="fr-FR"/>
        </w:rPr>
        <w:t xml:space="preserve">Finaliser un </w:t>
      </w:r>
      <w:r w:rsidRPr="00B60B3C">
        <w:rPr>
          <w:b/>
          <w:lang w:val="fr-FR"/>
        </w:rPr>
        <w:t>budget split</w:t>
      </w:r>
      <w:r>
        <w:rPr>
          <w:lang w:val="fr-FR"/>
        </w:rPr>
        <w:t xml:space="preserve"> qui propose un plan d’allocation des ressources entre organisations partenaires directement impliquées dans la mise en œuvre.</w:t>
      </w:r>
      <w:r w:rsidR="00B60B3C">
        <w:rPr>
          <w:lang w:val="fr-FR"/>
        </w:rPr>
        <w:t xml:space="preserve"> Ce</w:t>
      </w:r>
      <w:r>
        <w:rPr>
          <w:lang w:val="fr-FR"/>
        </w:rPr>
        <w:t xml:space="preserve"> budget convenu de tous est déjà disponible, bien que de temps à autre un partenaire </w:t>
      </w:r>
      <w:r w:rsidR="00B60B3C">
        <w:rPr>
          <w:lang w:val="fr-FR"/>
        </w:rPr>
        <w:t>revienne</w:t>
      </w:r>
      <w:r>
        <w:rPr>
          <w:lang w:val="fr-FR"/>
        </w:rPr>
        <w:t xml:space="preserve"> sur le plan d’allocation, ce qui peut être compréhensible en début de mise en œuvre dans une démarche de cogestion</w:t>
      </w:r>
      <w:r w:rsidR="005E6DF7">
        <w:rPr>
          <w:lang w:val="fr-FR"/>
        </w:rPr>
        <w:t>. Les ressources sont allouées aux partenaires depuis le mois de Mai 2015 ;</w:t>
      </w:r>
    </w:p>
    <w:p w:rsidR="00B60B3C" w:rsidRDefault="005E6DF7" w:rsidP="00AC30B9">
      <w:pPr>
        <w:pStyle w:val="Paragraphedeliste"/>
        <w:numPr>
          <w:ilvl w:val="0"/>
          <w:numId w:val="3"/>
        </w:numPr>
        <w:spacing w:after="120"/>
        <w:jc w:val="both"/>
        <w:rPr>
          <w:lang w:val="fr-FR"/>
        </w:rPr>
      </w:pPr>
      <w:r>
        <w:rPr>
          <w:lang w:val="fr-FR"/>
        </w:rPr>
        <w:lastRenderedPageBreak/>
        <w:t>R</w:t>
      </w:r>
      <w:r w:rsidR="004A10F4">
        <w:rPr>
          <w:lang w:val="fr-FR"/>
        </w:rPr>
        <w:t xml:space="preserve">éajuster la planification révisionnelle du projet </w:t>
      </w:r>
      <w:r w:rsidR="00E7608A">
        <w:rPr>
          <w:lang w:val="fr-FR"/>
        </w:rPr>
        <w:t>à  travers un atelier de</w:t>
      </w:r>
      <w:r w:rsidR="00B60B3C" w:rsidRPr="00B60B3C">
        <w:rPr>
          <w:b/>
          <w:lang w:val="fr-FR"/>
        </w:rPr>
        <w:t xml:space="preserve"> planification opérationnelle</w:t>
      </w:r>
      <w:r w:rsidR="00B60B3C">
        <w:rPr>
          <w:lang w:val="fr-FR"/>
        </w:rPr>
        <w:t xml:space="preserve"> en tenant</w:t>
      </w:r>
      <w:r w:rsidR="00E7608A">
        <w:rPr>
          <w:lang w:val="fr-FR"/>
        </w:rPr>
        <w:t xml:space="preserve"> compte des réalités de terrain</w:t>
      </w:r>
      <w:r w:rsidR="00B60B3C">
        <w:rPr>
          <w:lang w:val="fr-FR"/>
        </w:rPr>
        <w:t xml:space="preserve"> et des retards enregistrés dans la mise en œuvre. Ceci se traduit par une planification plus réaliste et précise du second semestre 2015 ;</w:t>
      </w:r>
    </w:p>
    <w:p w:rsidR="00B60B3C" w:rsidRDefault="00B60B3C" w:rsidP="00AC30B9">
      <w:pPr>
        <w:pStyle w:val="Paragraphedeliste"/>
        <w:numPr>
          <w:ilvl w:val="0"/>
          <w:numId w:val="3"/>
        </w:numPr>
        <w:spacing w:after="120"/>
        <w:jc w:val="both"/>
        <w:rPr>
          <w:lang w:val="fr-FR"/>
        </w:rPr>
      </w:pPr>
      <w:r>
        <w:rPr>
          <w:lang w:val="fr-FR"/>
        </w:rPr>
        <w:t xml:space="preserve">organiser un atelier d’élaboration du </w:t>
      </w:r>
      <w:r w:rsidRPr="00E7608A">
        <w:rPr>
          <w:b/>
          <w:lang w:val="fr-FR"/>
        </w:rPr>
        <w:t>cadre de suivi de rendement du projet</w:t>
      </w:r>
      <w:r>
        <w:rPr>
          <w:lang w:val="fr-FR"/>
        </w:rPr>
        <w:t xml:space="preserve"> en :</w:t>
      </w:r>
    </w:p>
    <w:p w:rsidR="00B60B3C" w:rsidRDefault="00B60B3C" w:rsidP="00B60B3C">
      <w:pPr>
        <w:pStyle w:val="Paragraphedeliste"/>
        <w:numPr>
          <w:ilvl w:val="1"/>
          <w:numId w:val="3"/>
        </w:numPr>
        <w:spacing w:after="120"/>
        <w:jc w:val="both"/>
        <w:rPr>
          <w:lang w:val="fr-FR"/>
        </w:rPr>
      </w:pPr>
      <w:r>
        <w:rPr>
          <w:lang w:val="fr-FR"/>
        </w:rPr>
        <w:t>explicitant les indicateurs ;</w:t>
      </w:r>
    </w:p>
    <w:p w:rsidR="00B60B3C" w:rsidRDefault="00B60B3C" w:rsidP="00B60B3C">
      <w:pPr>
        <w:pStyle w:val="Paragraphedeliste"/>
        <w:numPr>
          <w:ilvl w:val="1"/>
          <w:numId w:val="3"/>
        </w:numPr>
        <w:spacing w:after="120"/>
        <w:jc w:val="both"/>
        <w:rPr>
          <w:lang w:val="fr-FR"/>
        </w:rPr>
      </w:pPr>
      <w:r>
        <w:rPr>
          <w:lang w:val="fr-FR"/>
        </w:rPr>
        <w:t>fixant les valeurs de référence et les valeurs cibles</w:t>
      </w:r>
      <w:r w:rsidR="00E7608A">
        <w:rPr>
          <w:lang w:val="fr-FR"/>
        </w:rPr>
        <w:t xml:space="preserve"> au niveau macro (projet) et désagrégé (dans les 9 zones d’intervention)</w:t>
      </w:r>
      <w:r>
        <w:rPr>
          <w:lang w:val="fr-FR"/>
        </w:rPr>
        <w:t> ;</w:t>
      </w:r>
    </w:p>
    <w:p w:rsidR="00E90E06" w:rsidRPr="00E7608A" w:rsidRDefault="00E7608A" w:rsidP="00E7608A">
      <w:pPr>
        <w:pStyle w:val="Paragraphedeliste"/>
        <w:numPr>
          <w:ilvl w:val="1"/>
          <w:numId w:val="3"/>
        </w:numPr>
        <w:spacing w:after="120"/>
        <w:ind w:left="1434" w:hanging="357"/>
        <w:contextualSpacing w:val="0"/>
        <w:jc w:val="both"/>
        <w:rPr>
          <w:lang w:val="fr-FR"/>
        </w:rPr>
      </w:pPr>
      <w:r>
        <w:rPr>
          <w:lang w:val="fr-FR"/>
        </w:rPr>
        <w:t>déterminant, les moments de collecte, les outils de collecte, les responsables de la collecte et de l’analyse des données ;</w:t>
      </w:r>
      <w:r w:rsidR="00B60B3C" w:rsidRPr="00E7608A">
        <w:rPr>
          <w:lang w:val="fr-FR"/>
        </w:rPr>
        <w:t xml:space="preserve">  </w:t>
      </w:r>
    </w:p>
    <w:p w:rsidR="00591A33" w:rsidRPr="00452248" w:rsidRDefault="007E0182" w:rsidP="00D31D61">
      <w:pPr>
        <w:pStyle w:val="Paragraphedeliste"/>
        <w:numPr>
          <w:ilvl w:val="0"/>
          <w:numId w:val="1"/>
        </w:numPr>
        <w:spacing w:before="240" w:after="120"/>
        <w:ind w:left="357" w:hanging="357"/>
        <w:contextualSpacing w:val="0"/>
        <w:outlineLvl w:val="0"/>
        <w:rPr>
          <w:b/>
          <w:lang w:val="fr-FR"/>
        </w:rPr>
      </w:pPr>
      <w:r w:rsidRPr="00452248">
        <w:rPr>
          <w:b/>
          <w:lang w:val="fr-FR"/>
        </w:rPr>
        <w:t xml:space="preserve"> </w:t>
      </w:r>
      <w:bookmarkStart w:id="7" w:name="_Toc426728228"/>
      <w:r w:rsidRPr="00452248">
        <w:rPr>
          <w:b/>
          <w:lang w:val="fr-FR"/>
        </w:rPr>
        <w:t>L</w:t>
      </w:r>
      <w:r>
        <w:rPr>
          <w:b/>
          <w:lang w:val="fr-FR"/>
        </w:rPr>
        <w:t>A MISE EN PLACE DES RESSOURCES HUMAINES DU</w:t>
      </w:r>
      <w:r w:rsidRPr="00452248">
        <w:rPr>
          <w:b/>
          <w:lang w:val="fr-FR"/>
        </w:rPr>
        <w:t xml:space="preserve"> PROJET</w:t>
      </w:r>
      <w:bookmarkEnd w:id="7"/>
    </w:p>
    <w:p w:rsidR="00B15881" w:rsidRDefault="00452248" w:rsidP="00452248">
      <w:pPr>
        <w:rPr>
          <w:lang w:val="fr-FR"/>
        </w:rPr>
      </w:pPr>
      <w:r>
        <w:rPr>
          <w:lang w:val="fr-FR"/>
        </w:rPr>
        <w:t>La mise en  place des ressources humaine</w:t>
      </w:r>
      <w:r w:rsidR="00574E88">
        <w:rPr>
          <w:lang w:val="fr-FR"/>
        </w:rPr>
        <w:t>s du projet procède de deux</w:t>
      </w:r>
      <w:r>
        <w:rPr>
          <w:lang w:val="fr-FR"/>
        </w:rPr>
        <w:t xml:space="preserve"> mode</w:t>
      </w:r>
      <w:r w:rsidR="00B15881">
        <w:rPr>
          <w:lang w:val="fr-FR"/>
        </w:rPr>
        <w:t>s :</w:t>
      </w:r>
    </w:p>
    <w:p w:rsidR="00B15881" w:rsidRDefault="00B15881" w:rsidP="00273BBD">
      <w:pPr>
        <w:pStyle w:val="Paragraphedeliste"/>
        <w:numPr>
          <w:ilvl w:val="0"/>
          <w:numId w:val="5"/>
        </w:numPr>
        <w:jc w:val="both"/>
        <w:rPr>
          <w:lang w:val="fr-FR"/>
        </w:rPr>
      </w:pPr>
      <w:r>
        <w:rPr>
          <w:lang w:val="fr-FR"/>
        </w:rPr>
        <w:t>La mise à disposition qui concerne les ressources humaines déjà présentes dans les structures impliquées dans la mise en œuvre du projet (</w:t>
      </w:r>
      <w:r w:rsidRPr="006E5ACF">
        <w:rPr>
          <w:lang w:val="fr-FR"/>
        </w:rPr>
        <w:t>le RESOPP, la COOPEC, le GR</w:t>
      </w:r>
      <w:r>
        <w:rPr>
          <w:lang w:val="fr-FR"/>
        </w:rPr>
        <w:t xml:space="preserve">ET, le GRAIM et l’ADG). La quasi-totalité de celles-ci interviennent en temps partiel dans le projet. Elles sont rendues disponibles dès le démarrage par les structures concernées ;   </w:t>
      </w:r>
    </w:p>
    <w:p w:rsidR="00E7608A" w:rsidRPr="00574E88" w:rsidRDefault="00B15881" w:rsidP="00E7608A">
      <w:pPr>
        <w:pStyle w:val="Paragraphedeliste"/>
        <w:numPr>
          <w:ilvl w:val="0"/>
          <w:numId w:val="5"/>
        </w:numPr>
        <w:spacing w:after="120"/>
        <w:ind w:left="754" w:hanging="357"/>
        <w:contextualSpacing w:val="0"/>
        <w:jc w:val="both"/>
        <w:rPr>
          <w:lang w:val="fr-FR"/>
        </w:rPr>
      </w:pPr>
      <w:r>
        <w:rPr>
          <w:lang w:val="fr-FR"/>
        </w:rPr>
        <w:t xml:space="preserve">Concernant les nouveaux </w:t>
      </w:r>
      <w:r w:rsidR="00273BBD">
        <w:rPr>
          <w:lang w:val="fr-FR"/>
        </w:rPr>
        <w:t>postes de cadres  à pourvoir, il a été décidé de mettre en plac</w:t>
      </w:r>
      <w:r w:rsidR="00926AD1">
        <w:rPr>
          <w:lang w:val="fr-FR"/>
        </w:rPr>
        <w:t xml:space="preserve">e une commission </w:t>
      </w:r>
      <w:r w:rsidR="00926AD1" w:rsidRPr="00273BBD">
        <w:rPr>
          <w:lang w:val="fr-FR"/>
        </w:rPr>
        <w:t>composé</w:t>
      </w:r>
      <w:r w:rsidR="00926AD1">
        <w:rPr>
          <w:lang w:val="fr-FR"/>
        </w:rPr>
        <w:t>e</w:t>
      </w:r>
      <w:r w:rsidR="00926AD1" w:rsidRPr="00273BBD">
        <w:rPr>
          <w:lang w:val="fr-FR"/>
        </w:rPr>
        <w:t xml:space="preserve"> de représentant</w:t>
      </w:r>
      <w:r w:rsidR="00926AD1">
        <w:rPr>
          <w:lang w:val="fr-FR"/>
        </w:rPr>
        <w:t>s</w:t>
      </w:r>
      <w:r w:rsidR="00926AD1" w:rsidRPr="00273BBD">
        <w:rPr>
          <w:lang w:val="fr-FR"/>
        </w:rPr>
        <w:t xml:space="preserve"> des différent</w:t>
      </w:r>
      <w:r w:rsidR="00926AD1">
        <w:rPr>
          <w:lang w:val="fr-FR"/>
        </w:rPr>
        <w:t>e</w:t>
      </w:r>
      <w:r w:rsidR="00926AD1" w:rsidRPr="00273BBD">
        <w:rPr>
          <w:lang w:val="fr-FR"/>
        </w:rPr>
        <w:t xml:space="preserve">s </w:t>
      </w:r>
      <w:r w:rsidR="00926AD1">
        <w:rPr>
          <w:lang w:val="fr-FR"/>
        </w:rPr>
        <w:t>organisations partenaires pour superviser le recrutement afin de garantir la transparence du processus.  A</w:t>
      </w:r>
      <w:r w:rsidR="00273BBD">
        <w:rPr>
          <w:lang w:val="fr-FR"/>
        </w:rPr>
        <w:t>u niveau d’ADG et du RESOPP, les</w:t>
      </w:r>
      <w:r w:rsidR="00452248" w:rsidRPr="00B15881">
        <w:rPr>
          <w:lang w:val="fr-FR"/>
        </w:rPr>
        <w:t xml:space="preserve"> appels à candidature </w:t>
      </w:r>
      <w:r w:rsidR="00273BBD">
        <w:rPr>
          <w:lang w:val="fr-FR"/>
        </w:rPr>
        <w:t xml:space="preserve">ont tété lancés au moi de février 2015.  Les </w:t>
      </w:r>
      <w:r w:rsidR="00452248" w:rsidRPr="00B15881">
        <w:rPr>
          <w:lang w:val="fr-FR"/>
        </w:rPr>
        <w:t xml:space="preserve">chefs de zones </w:t>
      </w:r>
      <w:r w:rsidR="00273BBD">
        <w:rPr>
          <w:lang w:val="fr-FR"/>
        </w:rPr>
        <w:t>du projet sont recrutés est en début</w:t>
      </w:r>
      <w:r w:rsidR="00452248" w:rsidRPr="00B15881">
        <w:rPr>
          <w:lang w:val="fr-FR"/>
        </w:rPr>
        <w:t xml:space="preserve"> mars</w:t>
      </w:r>
      <w:r w:rsidR="00273BBD">
        <w:rPr>
          <w:lang w:val="fr-FR"/>
        </w:rPr>
        <w:t xml:space="preserve"> 2015</w:t>
      </w:r>
      <w:r w:rsidR="00452248" w:rsidRPr="00B15881">
        <w:rPr>
          <w:lang w:val="fr-FR"/>
        </w:rPr>
        <w:t xml:space="preserve">. Pour la COOPEC, le processus sera enclenché vers </w:t>
      </w:r>
      <w:r w:rsidR="00273BBD" w:rsidRPr="00B15881">
        <w:rPr>
          <w:lang w:val="fr-FR"/>
        </w:rPr>
        <w:t>mi-mars</w:t>
      </w:r>
      <w:r w:rsidR="00273BBD">
        <w:rPr>
          <w:lang w:val="fr-FR"/>
        </w:rPr>
        <w:t xml:space="preserve"> </w:t>
      </w:r>
      <w:r w:rsidR="00452248" w:rsidRPr="00B15881">
        <w:rPr>
          <w:lang w:val="fr-FR"/>
        </w:rPr>
        <w:t>2015, quant au GRAIM le recrutement est dépendant des conclusions de l’état des lieux qui sera réalisé au préalable.</w:t>
      </w:r>
      <w:r w:rsidR="00926AD1">
        <w:rPr>
          <w:lang w:val="fr-FR"/>
        </w:rPr>
        <w:t xml:space="preserve"> À cette date, pour ce qui concerne le personnel qui devait en place, seuls les postes d’animateurs du GRAIM et du responsable de la commercialisation du RESOPP ne sont pas encore pourvus.    </w:t>
      </w:r>
    </w:p>
    <w:p w:rsidR="00E7608A" w:rsidRPr="00BD6C55" w:rsidRDefault="007E0182" w:rsidP="00D31D61">
      <w:pPr>
        <w:pStyle w:val="Paragraphedeliste"/>
        <w:numPr>
          <w:ilvl w:val="0"/>
          <w:numId w:val="1"/>
        </w:numPr>
        <w:spacing w:before="240" w:after="120"/>
        <w:ind w:left="357" w:hanging="357"/>
        <w:contextualSpacing w:val="0"/>
        <w:outlineLvl w:val="0"/>
        <w:rPr>
          <w:b/>
          <w:lang w:val="fr-FR"/>
        </w:rPr>
      </w:pPr>
      <w:bookmarkStart w:id="8" w:name="_Toc426728229"/>
      <w:r>
        <w:rPr>
          <w:b/>
          <w:lang w:val="fr-FR"/>
        </w:rPr>
        <w:t>L’ACQUISITION</w:t>
      </w:r>
      <w:r w:rsidRPr="00BD6C55">
        <w:rPr>
          <w:b/>
          <w:lang w:val="fr-FR"/>
        </w:rPr>
        <w:t xml:space="preserve"> DE LA LOGISTIQUE DU PROJET</w:t>
      </w:r>
      <w:bookmarkEnd w:id="8"/>
    </w:p>
    <w:p w:rsidR="003D6990" w:rsidRDefault="003D6990" w:rsidP="00574E88">
      <w:pPr>
        <w:rPr>
          <w:lang w:val="fr-FR"/>
        </w:rPr>
      </w:pPr>
      <w:r>
        <w:rPr>
          <w:lang w:val="fr-FR"/>
        </w:rPr>
        <w:t>La mise en œuvre du projet demande la mobilisation d’une importante logistique composée de véhicules, de matériel informatique et de mobilier de bureau :</w:t>
      </w:r>
    </w:p>
    <w:p w:rsidR="00797F98" w:rsidRDefault="00797F98" w:rsidP="00797F98">
      <w:pPr>
        <w:pStyle w:val="Paragraphedeliste"/>
        <w:numPr>
          <w:ilvl w:val="0"/>
          <w:numId w:val="6"/>
        </w:numPr>
        <w:jc w:val="both"/>
        <w:rPr>
          <w:lang w:val="fr-FR"/>
        </w:rPr>
      </w:pPr>
      <w:r>
        <w:rPr>
          <w:lang w:val="fr-FR"/>
        </w:rPr>
        <w:t xml:space="preserve">Le mobilier de bureau est déjà acquis. </w:t>
      </w:r>
    </w:p>
    <w:p w:rsidR="00797F98" w:rsidRDefault="00797F98" w:rsidP="00797F98">
      <w:pPr>
        <w:pStyle w:val="Paragraphedeliste"/>
        <w:numPr>
          <w:ilvl w:val="0"/>
          <w:numId w:val="6"/>
        </w:numPr>
        <w:jc w:val="both"/>
        <w:rPr>
          <w:lang w:val="fr-FR"/>
        </w:rPr>
      </w:pPr>
      <w:r>
        <w:rPr>
          <w:lang w:val="fr-FR"/>
        </w:rPr>
        <w:t>Concernant le matériel informatique le marché est lancé, le dépouillement et le fournisseur sélectionné. Il reste à livrer le matériel ;</w:t>
      </w:r>
    </w:p>
    <w:p w:rsidR="00B26F6D" w:rsidRDefault="00797F98" w:rsidP="00797F98">
      <w:pPr>
        <w:pStyle w:val="Paragraphedeliste"/>
        <w:numPr>
          <w:ilvl w:val="0"/>
          <w:numId w:val="6"/>
        </w:numPr>
        <w:jc w:val="both"/>
        <w:rPr>
          <w:lang w:val="fr-FR"/>
        </w:rPr>
      </w:pPr>
      <w:r>
        <w:rPr>
          <w:lang w:val="fr-FR"/>
        </w:rPr>
        <w:t xml:space="preserve">En revanche, concernant, les véhicules, </w:t>
      </w:r>
      <w:r w:rsidR="00B26F6D">
        <w:rPr>
          <w:lang w:val="fr-FR"/>
        </w:rPr>
        <w:t>ils doivent être achetés hors taxes hors douane par le projet selon les procédures de l’Union Européenne. Cette procédure comporte certains inconvénients :</w:t>
      </w:r>
    </w:p>
    <w:p w:rsidR="00277E9A" w:rsidRDefault="00B26F6D" w:rsidP="00B26F6D">
      <w:pPr>
        <w:pStyle w:val="Paragraphedeliste"/>
        <w:numPr>
          <w:ilvl w:val="1"/>
          <w:numId w:val="6"/>
        </w:numPr>
        <w:jc w:val="both"/>
        <w:rPr>
          <w:lang w:val="fr-FR"/>
        </w:rPr>
      </w:pPr>
      <w:r>
        <w:rPr>
          <w:lang w:val="fr-FR"/>
        </w:rPr>
        <w:t xml:space="preserve">les véhicules sont immatriculés en Transit Temporaire (plaque route) au nom de l’ONG ADG </w:t>
      </w:r>
      <w:r w:rsidR="00277E9A">
        <w:rPr>
          <w:lang w:val="fr-FR"/>
        </w:rPr>
        <w:t>et affectés aux partenaires locaux (RESOPP, COOPEC, GRAIM) pendant la période de mise en œuvre du projet. La responsabilité de ses véhicules incombe à ADG</w:t>
      </w:r>
      <w:r>
        <w:rPr>
          <w:lang w:val="fr-FR"/>
        </w:rPr>
        <w:t xml:space="preserve"> </w:t>
      </w:r>
      <w:r w:rsidR="00277E9A">
        <w:rPr>
          <w:lang w:val="fr-FR"/>
        </w:rPr>
        <w:t>et non au RESOPP, COOPEC et GRAIM ;</w:t>
      </w:r>
    </w:p>
    <w:p w:rsidR="003D05AB" w:rsidRDefault="00277E9A" w:rsidP="00B26F6D">
      <w:pPr>
        <w:pStyle w:val="Paragraphedeliste"/>
        <w:numPr>
          <w:ilvl w:val="1"/>
          <w:numId w:val="6"/>
        </w:numPr>
        <w:jc w:val="both"/>
        <w:rPr>
          <w:lang w:val="fr-FR"/>
        </w:rPr>
      </w:pPr>
      <w:r>
        <w:rPr>
          <w:lang w:val="fr-FR"/>
        </w:rPr>
        <w:lastRenderedPageBreak/>
        <w:t xml:space="preserve">A la fin du projet, ADG doit céder les véhicules aux partenaires locaux, en ce moment là, les taxes et frais de douanes étant tout simplement suspendus au moment de l’achat, doivent être payés </w:t>
      </w:r>
      <w:r w:rsidR="005526F1">
        <w:rPr>
          <w:lang w:val="fr-FR"/>
        </w:rPr>
        <w:t>par le RESOPP, la COOPEC</w:t>
      </w:r>
      <w:r>
        <w:rPr>
          <w:lang w:val="fr-FR"/>
        </w:rPr>
        <w:t xml:space="preserve"> </w:t>
      </w:r>
      <w:r w:rsidR="005526F1">
        <w:rPr>
          <w:lang w:val="fr-FR"/>
        </w:rPr>
        <w:t xml:space="preserve">et le GRAIM pour sénégalisation. Hors, ADG ne voudra pas céder les véhicules sans être sûr qu’ils sont immatriculés au nom de leurs nouveaux </w:t>
      </w:r>
      <w:r w:rsidR="003D05AB">
        <w:rPr>
          <w:lang w:val="fr-FR"/>
        </w:rPr>
        <w:t>propriétaires, seul gage qu’elle est désormais libre de toute responsabilité civile et morale ;</w:t>
      </w:r>
    </w:p>
    <w:p w:rsidR="00797F98" w:rsidRPr="00797F98" w:rsidRDefault="003D05AB" w:rsidP="00BD6C55">
      <w:pPr>
        <w:pStyle w:val="Paragraphedeliste"/>
        <w:numPr>
          <w:ilvl w:val="1"/>
          <w:numId w:val="6"/>
        </w:numPr>
        <w:spacing w:after="120"/>
        <w:ind w:left="1474" w:hanging="357"/>
        <w:contextualSpacing w:val="0"/>
        <w:jc w:val="both"/>
        <w:rPr>
          <w:lang w:val="fr-FR"/>
        </w:rPr>
      </w:pPr>
      <w:r>
        <w:rPr>
          <w:lang w:val="fr-FR"/>
        </w:rPr>
        <w:t xml:space="preserve">cette procédure suppose que les véhicules sont inscrits dans le plan d’investissement d’ADG. Le plan d’investissement en cours n’arrivait à échéance qu’en fin mai 2015 et il n’était pas possible de déposer un nouveau avant terme. Le nouveau plan est actuellement </w:t>
      </w:r>
      <w:r w:rsidR="00BD6C55">
        <w:rPr>
          <w:lang w:val="fr-FR"/>
        </w:rPr>
        <w:t>déposé au Ministère de l’Economie, des Finances et du plan.</w:t>
      </w:r>
      <w:r>
        <w:rPr>
          <w:lang w:val="fr-FR"/>
        </w:rPr>
        <w:t xml:space="preserve">    </w:t>
      </w:r>
      <w:r w:rsidR="005526F1">
        <w:rPr>
          <w:lang w:val="fr-FR"/>
        </w:rPr>
        <w:t xml:space="preserve">  </w:t>
      </w:r>
      <w:r w:rsidR="00277E9A">
        <w:rPr>
          <w:lang w:val="fr-FR"/>
        </w:rPr>
        <w:t xml:space="preserve"> </w:t>
      </w:r>
      <w:r w:rsidR="00B26F6D">
        <w:rPr>
          <w:lang w:val="fr-FR"/>
        </w:rPr>
        <w:t xml:space="preserve">   </w:t>
      </w:r>
      <w:r w:rsidR="00797F98">
        <w:rPr>
          <w:lang w:val="fr-FR"/>
        </w:rPr>
        <w:t xml:space="preserve">  </w:t>
      </w:r>
    </w:p>
    <w:p w:rsidR="004746B7" w:rsidRDefault="004746B7" w:rsidP="00BD6C55">
      <w:pPr>
        <w:jc w:val="both"/>
        <w:rPr>
          <w:lang w:val="fr-FR"/>
        </w:rPr>
      </w:pPr>
      <w:r>
        <w:rPr>
          <w:lang w:val="fr-FR"/>
        </w:rPr>
        <w:t>Pour venir à bout de ces inconvénients qui pèse sur le demandeur (ADG) et les partenaires (RESOPP, COOPEC, GRAIM), il est convenu ce qui suit :</w:t>
      </w:r>
    </w:p>
    <w:p w:rsidR="004746B7" w:rsidRDefault="004746B7" w:rsidP="004746B7">
      <w:pPr>
        <w:pStyle w:val="Paragraphedeliste"/>
        <w:numPr>
          <w:ilvl w:val="0"/>
          <w:numId w:val="7"/>
        </w:numPr>
        <w:jc w:val="both"/>
        <w:rPr>
          <w:lang w:val="fr-FR"/>
        </w:rPr>
      </w:pPr>
      <w:r>
        <w:rPr>
          <w:lang w:val="fr-FR"/>
        </w:rPr>
        <w:t>les procédures UE seront respectées : achat hors taxes, hors douanes pour les véhicules directement affectés à ADG ;</w:t>
      </w:r>
    </w:p>
    <w:p w:rsidR="004746B7" w:rsidRPr="004746B7" w:rsidRDefault="00CB199A" w:rsidP="007E0182">
      <w:pPr>
        <w:pStyle w:val="Paragraphedeliste"/>
        <w:numPr>
          <w:ilvl w:val="0"/>
          <w:numId w:val="7"/>
        </w:numPr>
        <w:spacing w:after="120"/>
        <w:ind w:left="754" w:hanging="357"/>
        <w:contextualSpacing w:val="0"/>
        <w:jc w:val="both"/>
        <w:rPr>
          <w:lang w:val="fr-FR"/>
        </w:rPr>
      </w:pPr>
      <w:r>
        <w:rPr>
          <w:lang w:val="fr-FR"/>
        </w:rPr>
        <w:t xml:space="preserve">achat hors taxes, hors douanes pour les véhicules sur le budget du projet. En clair, le projet ne paiera que le montant hors taxes hors douane. Les partenaires locaux vont compléter sur fonds propres pour un achat en TTC et les véhicules seront directement immatriculés à leurs noms.  Ce qui règle définitivement le problème de transfert et de responsabilité.  </w:t>
      </w:r>
    </w:p>
    <w:p w:rsidR="00574E88" w:rsidRPr="00574E88" w:rsidRDefault="00CB199A" w:rsidP="00F539A4">
      <w:pPr>
        <w:spacing w:after="120"/>
        <w:jc w:val="both"/>
        <w:rPr>
          <w:lang w:val="fr-FR"/>
        </w:rPr>
      </w:pPr>
      <w:r>
        <w:rPr>
          <w:lang w:val="fr-FR"/>
        </w:rPr>
        <w:t>Par ailleurs, en prévision du retard de disponibilité des nouveaux véhicules</w:t>
      </w:r>
      <w:r w:rsidR="00BD6C55">
        <w:rPr>
          <w:lang w:val="fr-FR"/>
        </w:rPr>
        <w:t>, le 2</w:t>
      </w:r>
      <w:r w:rsidR="00BD6C55" w:rsidRPr="00BD6C55">
        <w:rPr>
          <w:vertAlign w:val="superscript"/>
          <w:lang w:val="fr-FR"/>
        </w:rPr>
        <w:t>ème</w:t>
      </w:r>
      <w:r w:rsidR="00BD6C55">
        <w:rPr>
          <w:lang w:val="fr-FR"/>
        </w:rPr>
        <w:t xml:space="preserve"> Comité de coordination</w:t>
      </w:r>
      <w:r w:rsidR="004746B7">
        <w:rPr>
          <w:lang w:val="fr-FR"/>
        </w:rPr>
        <w:t xml:space="preserve"> (tenu du 24 au 25 février 2015)</w:t>
      </w:r>
      <w:r w:rsidR="00BD6C55">
        <w:rPr>
          <w:lang w:val="fr-FR"/>
        </w:rPr>
        <w:t xml:space="preserve"> avait pris la décision suivante : « </w:t>
      </w:r>
      <w:r w:rsidR="00BD6C55" w:rsidRPr="00BD6C55">
        <w:rPr>
          <w:lang w:val="fr-FR"/>
        </w:rPr>
        <w:t>En attendant, l’achat des véhicules du projet dans le respect des procédures de l’UE une flotte de véhicules sera mise en place pour assurer le démarrage du projet. Les partenaires qui ne disposent pas de véhicule pour mener leurs activités pourront utiliser ceux d’ADG mobilisés dans la mise en œuvre d’OSIRIS. Dans tous les cas l’utilisation des véhicules dans la mise en œuvre du projet devra respecter les procédures de l’UE en la matière</w:t>
      </w:r>
      <w:r w:rsidR="00BD6C55">
        <w:rPr>
          <w:lang w:val="fr-FR"/>
        </w:rPr>
        <w:t> »</w:t>
      </w:r>
      <w:r w:rsidR="00BD6C55" w:rsidRPr="00BD6C55">
        <w:rPr>
          <w:lang w:val="fr-FR"/>
        </w:rPr>
        <w:t>.</w:t>
      </w:r>
      <w:r>
        <w:rPr>
          <w:lang w:val="fr-FR"/>
        </w:rPr>
        <w:t xml:space="preserve"> </w:t>
      </w:r>
      <w:r w:rsidR="00BB6546">
        <w:rPr>
          <w:lang w:val="fr-FR"/>
        </w:rPr>
        <w:t xml:space="preserve">Cette solution provisoire permet de ne pas trop handicaper la mise en œuvre du </w:t>
      </w:r>
      <w:r w:rsidR="00F539A4">
        <w:rPr>
          <w:lang w:val="fr-FR"/>
        </w:rPr>
        <w:t>projet.</w:t>
      </w:r>
    </w:p>
    <w:p w:rsidR="0022753A" w:rsidRPr="00C228D9" w:rsidRDefault="007E0182" w:rsidP="00D31D61">
      <w:pPr>
        <w:pStyle w:val="Paragraphedeliste"/>
        <w:numPr>
          <w:ilvl w:val="0"/>
          <w:numId w:val="1"/>
        </w:numPr>
        <w:spacing w:before="240" w:after="120"/>
        <w:ind w:left="357" w:hanging="357"/>
        <w:contextualSpacing w:val="0"/>
        <w:outlineLvl w:val="0"/>
        <w:rPr>
          <w:b/>
          <w:lang w:val="fr-FR"/>
        </w:rPr>
      </w:pPr>
      <w:bookmarkStart w:id="9" w:name="_Toc426728230"/>
      <w:r w:rsidRPr="00C228D9">
        <w:rPr>
          <w:b/>
          <w:lang w:val="fr-FR"/>
        </w:rPr>
        <w:t>L’ELABORATION DE STRATEGIE DE SORTIE DES FONDS DE CREDIT ET DE COMMERCIALISATION</w:t>
      </w:r>
      <w:bookmarkEnd w:id="9"/>
    </w:p>
    <w:p w:rsidR="0086307B" w:rsidRPr="00C228D9" w:rsidRDefault="00F469E4" w:rsidP="00C228D9">
      <w:pPr>
        <w:spacing w:after="120"/>
        <w:jc w:val="both"/>
        <w:rPr>
          <w:lang w:val="fr-FR"/>
        </w:rPr>
      </w:pPr>
      <w:r>
        <w:rPr>
          <w:lang w:val="fr-FR"/>
        </w:rPr>
        <w:t xml:space="preserve">Un des leviers essentiels du projet OSIRIS pour renforcer les capacités des coopératives et mutuelles d’épargne et de crédit à assurer une fourniture de services de qualités à leurs membres </w:t>
      </w:r>
      <w:r w:rsidR="002C5098">
        <w:rPr>
          <w:lang w:val="fr-FR"/>
        </w:rPr>
        <w:t>est constitué des fonds de commercialisation et des fonds de crédit. Ces fonds qui sont de l’ordre de 420 millions, comme d’habitude font l’objet d’une procédure de libération particulière (plus stricte= garantie de gestion sécurisée et transparente). La procédure et engagée depuis mi-mai avec une élaboration de stratégie de sortie</w:t>
      </w:r>
      <w:r w:rsidR="00C228D9">
        <w:rPr>
          <w:lang w:val="fr-FR"/>
        </w:rPr>
        <w:t xml:space="preserve">. Les conventions rédigées dans cette optique sont en étude au niveau de la Délégation de l’Union Européenne à Dakar. Malgré l’important de ces fonds pour le RESOPP et la COOPEC, les acteurs s’accordent sur le fait que c’est un processus itératif qui doit aboutir à des conventions qui garantissent la bonne gestion des ces fonds.   </w:t>
      </w:r>
      <w:r w:rsidR="002C5098">
        <w:rPr>
          <w:lang w:val="fr-FR"/>
        </w:rPr>
        <w:t xml:space="preserve">    </w:t>
      </w:r>
      <w:r>
        <w:rPr>
          <w:lang w:val="fr-FR"/>
        </w:rPr>
        <w:t xml:space="preserve">    </w:t>
      </w:r>
    </w:p>
    <w:p w:rsidR="0086307B" w:rsidRPr="008102E4" w:rsidRDefault="007E0182" w:rsidP="00D31D61">
      <w:pPr>
        <w:pStyle w:val="Paragraphedeliste"/>
        <w:numPr>
          <w:ilvl w:val="0"/>
          <w:numId w:val="1"/>
        </w:numPr>
        <w:spacing w:before="240" w:after="120"/>
        <w:ind w:left="357" w:hanging="357"/>
        <w:contextualSpacing w:val="0"/>
        <w:outlineLvl w:val="0"/>
        <w:rPr>
          <w:b/>
          <w:lang w:val="fr-FR"/>
        </w:rPr>
      </w:pPr>
      <w:bookmarkStart w:id="10" w:name="_Toc426728231"/>
      <w:r w:rsidRPr="008102E4">
        <w:rPr>
          <w:b/>
          <w:lang w:val="fr-FR"/>
        </w:rPr>
        <w:lastRenderedPageBreak/>
        <w:t>LA REALISATION DES ETUDES DE BASE</w:t>
      </w:r>
      <w:bookmarkEnd w:id="10"/>
    </w:p>
    <w:p w:rsidR="00880B73" w:rsidRDefault="00880B73" w:rsidP="00C228D9">
      <w:pPr>
        <w:rPr>
          <w:lang w:val="fr-FR"/>
        </w:rPr>
      </w:pPr>
      <w:r>
        <w:rPr>
          <w:lang w:val="fr-FR"/>
        </w:rPr>
        <w:t>Dans la planification initiale la réalisation des études de base était prévue entre le moi de Mars et le moi de Mai 2015. Ces études de base devaient nous permettre de :</w:t>
      </w:r>
    </w:p>
    <w:p w:rsidR="00880B73" w:rsidRDefault="00880B73" w:rsidP="00880B73">
      <w:pPr>
        <w:pStyle w:val="Paragraphedeliste"/>
        <w:numPr>
          <w:ilvl w:val="0"/>
          <w:numId w:val="9"/>
        </w:numPr>
        <w:rPr>
          <w:lang w:val="fr-FR"/>
        </w:rPr>
      </w:pPr>
      <w:r>
        <w:rPr>
          <w:lang w:val="fr-FR"/>
        </w:rPr>
        <w:t>d’avoir une meilleure compréhension de l’inclusion/exclusion sociale dans les zones d’intervention du projet ;</w:t>
      </w:r>
    </w:p>
    <w:p w:rsidR="000475B4" w:rsidRDefault="000475B4" w:rsidP="00880B73">
      <w:pPr>
        <w:pStyle w:val="Paragraphedeliste"/>
        <w:numPr>
          <w:ilvl w:val="0"/>
          <w:numId w:val="9"/>
        </w:numPr>
        <w:rPr>
          <w:lang w:val="fr-FR"/>
        </w:rPr>
      </w:pPr>
      <w:r>
        <w:rPr>
          <w:lang w:val="fr-FR"/>
        </w:rPr>
        <w:t>faire l’état des lieux ;</w:t>
      </w:r>
    </w:p>
    <w:p w:rsidR="00880B73" w:rsidRPr="00880B73" w:rsidRDefault="000475B4" w:rsidP="00923AE6">
      <w:pPr>
        <w:pStyle w:val="Paragraphedeliste"/>
        <w:numPr>
          <w:ilvl w:val="0"/>
          <w:numId w:val="9"/>
        </w:numPr>
        <w:spacing w:after="120"/>
        <w:ind w:left="714" w:hanging="357"/>
        <w:contextualSpacing w:val="0"/>
        <w:rPr>
          <w:lang w:val="fr-FR"/>
        </w:rPr>
      </w:pPr>
      <w:r>
        <w:rPr>
          <w:lang w:val="fr-FR"/>
        </w:rPr>
        <w:t xml:space="preserve">disposer d’une situation de référence. </w:t>
      </w:r>
      <w:r w:rsidR="00880B73">
        <w:rPr>
          <w:lang w:val="fr-FR"/>
        </w:rPr>
        <w:t xml:space="preserve"> </w:t>
      </w:r>
    </w:p>
    <w:p w:rsidR="00923AE6" w:rsidRPr="00923AE6" w:rsidRDefault="008102E4" w:rsidP="0008172E">
      <w:pPr>
        <w:rPr>
          <w:b/>
          <w:lang w:val="fr-FR"/>
        </w:rPr>
      </w:pPr>
      <w:r w:rsidRPr="00923AE6">
        <w:rPr>
          <w:lang w:val="fr-FR"/>
        </w:rPr>
        <w:t>Il</w:t>
      </w:r>
      <w:r w:rsidR="00880B73" w:rsidRPr="00923AE6">
        <w:rPr>
          <w:lang w:val="fr-FR"/>
        </w:rPr>
        <w:t xml:space="preserve"> n’a pas été possible</w:t>
      </w:r>
      <w:r w:rsidRPr="00923AE6">
        <w:rPr>
          <w:lang w:val="fr-FR"/>
        </w:rPr>
        <w:t xml:space="preserve"> de réaliser ces études dans les délais</w:t>
      </w:r>
      <w:r w:rsidR="00880B73" w:rsidRPr="00923AE6">
        <w:rPr>
          <w:lang w:val="fr-FR"/>
        </w:rPr>
        <w:t xml:space="preserve"> compte tenu des préalables qu’il fallait d’abord mettre en place</w:t>
      </w:r>
      <w:r w:rsidRPr="00923AE6">
        <w:rPr>
          <w:lang w:val="fr-FR"/>
        </w:rPr>
        <w:t xml:space="preserve">. La planification opérationnelle issue de l’atelier du 23 juillet montre ces études s’étaleront sur une période qui va de juin à octobre 2015.   </w:t>
      </w:r>
      <w:r w:rsidR="00880B73" w:rsidRPr="00923AE6">
        <w:rPr>
          <w:lang w:val="fr-FR"/>
        </w:rPr>
        <w:t xml:space="preserve"> </w:t>
      </w:r>
    </w:p>
    <w:p w:rsidR="00394A11" w:rsidRDefault="00394A11" w:rsidP="00923AE6">
      <w:pPr>
        <w:pStyle w:val="Paragraphedeliste"/>
        <w:numPr>
          <w:ilvl w:val="0"/>
          <w:numId w:val="1"/>
        </w:numPr>
        <w:spacing w:before="240" w:after="120"/>
        <w:ind w:left="357" w:hanging="357"/>
        <w:contextualSpacing w:val="0"/>
        <w:outlineLvl w:val="0"/>
        <w:rPr>
          <w:b/>
          <w:lang w:val="fr-FR"/>
        </w:rPr>
      </w:pPr>
      <w:bookmarkStart w:id="11" w:name="_Toc426728232"/>
      <w:r>
        <w:rPr>
          <w:b/>
          <w:lang w:val="fr-FR"/>
        </w:rPr>
        <w:t>LE DEMARRAGE DANS LES ZONES</w:t>
      </w:r>
      <w:bookmarkEnd w:id="11"/>
    </w:p>
    <w:p w:rsidR="00E357F5" w:rsidRDefault="00E357F5" w:rsidP="007D52D6">
      <w:pPr>
        <w:jc w:val="both"/>
        <w:outlineLvl w:val="0"/>
        <w:rPr>
          <w:lang w:val="fr-FR"/>
        </w:rPr>
      </w:pPr>
      <w:bookmarkStart w:id="12" w:name="_Toc426728233"/>
      <w:r w:rsidRPr="00E357F5">
        <w:rPr>
          <w:lang w:val="fr-FR"/>
        </w:rPr>
        <w:t>Les chefs de</w:t>
      </w:r>
      <w:r>
        <w:rPr>
          <w:lang w:val="fr-FR"/>
        </w:rPr>
        <w:t xml:space="preserve"> zones du</w:t>
      </w:r>
      <w:r w:rsidRPr="00E357F5">
        <w:rPr>
          <w:lang w:val="fr-FR"/>
        </w:rPr>
        <w:t xml:space="preserve"> projet </w:t>
      </w:r>
      <w:r>
        <w:rPr>
          <w:lang w:val="fr-FR"/>
        </w:rPr>
        <w:t>ont pris fonction le 1</w:t>
      </w:r>
      <w:r w:rsidRPr="00E357F5">
        <w:rPr>
          <w:vertAlign w:val="superscript"/>
          <w:lang w:val="fr-FR"/>
        </w:rPr>
        <w:t>er</w:t>
      </w:r>
      <w:r>
        <w:rPr>
          <w:lang w:val="fr-FR"/>
        </w:rPr>
        <w:t xml:space="preserve"> avril 2015 et ont installés dans  la première quinzaine de ce mois.  Ils ont réalisé entres autres les activités suivantes :</w:t>
      </w:r>
      <w:bookmarkEnd w:id="12"/>
    </w:p>
    <w:p w:rsidR="00E357F5" w:rsidRDefault="00E357F5" w:rsidP="007D52D6">
      <w:pPr>
        <w:pStyle w:val="Paragraphedeliste"/>
        <w:numPr>
          <w:ilvl w:val="0"/>
          <w:numId w:val="9"/>
        </w:numPr>
        <w:ind w:left="714" w:hanging="357"/>
        <w:contextualSpacing w:val="0"/>
        <w:jc w:val="both"/>
        <w:rPr>
          <w:lang w:val="fr-FR"/>
        </w:rPr>
      </w:pPr>
      <w:r w:rsidRPr="00E357F5">
        <w:rPr>
          <w:lang w:val="fr-FR"/>
        </w:rPr>
        <w:t>visite</w:t>
      </w:r>
      <w:r>
        <w:rPr>
          <w:lang w:val="fr-FR"/>
        </w:rPr>
        <w:t>s de courtoisie et d’information des autorités locales ;</w:t>
      </w:r>
    </w:p>
    <w:p w:rsidR="005E5261" w:rsidRDefault="005E5261" w:rsidP="007D52D6">
      <w:pPr>
        <w:pStyle w:val="Paragraphedeliste"/>
        <w:numPr>
          <w:ilvl w:val="0"/>
          <w:numId w:val="9"/>
        </w:numPr>
        <w:ind w:left="714" w:hanging="357"/>
        <w:contextualSpacing w:val="0"/>
        <w:jc w:val="both"/>
        <w:rPr>
          <w:lang w:val="fr-FR"/>
        </w:rPr>
      </w:pPr>
      <w:r>
        <w:rPr>
          <w:lang w:val="fr-FR"/>
        </w:rPr>
        <w:t>recherche de siège local du projet ;</w:t>
      </w:r>
    </w:p>
    <w:p w:rsidR="007D52D6" w:rsidRDefault="007D52D6" w:rsidP="007D52D6">
      <w:pPr>
        <w:pStyle w:val="Paragraphedeliste"/>
        <w:numPr>
          <w:ilvl w:val="0"/>
          <w:numId w:val="9"/>
        </w:numPr>
        <w:ind w:left="714" w:hanging="357"/>
        <w:contextualSpacing w:val="0"/>
        <w:jc w:val="both"/>
        <w:rPr>
          <w:lang w:val="fr-FR"/>
        </w:rPr>
      </w:pPr>
      <w:r>
        <w:rPr>
          <w:lang w:val="fr-FR"/>
        </w:rPr>
        <w:t>appui à l’organisation des AG 2015 de RESOPP et la COOPEC dans les zones ;</w:t>
      </w:r>
    </w:p>
    <w:p w:rsidR="007D52D6" w:rsidRDefault="007D52D6" w:rsidP="007D52D6">
      <w:pPr>
        <w:pStyle w:val="Paragraphedeliste"/>
        <w:numPr>
          <w:ilvl w:val="0"/>
          <w:numId w:val="9"/>
        </w:numPr>
        <w:ind w:left="714" w:hanging="357"/>
        <w:contextualSpacing w:val="0"/>
        <w:jc w:val="both"/>
        <w:rPr>
          <w:lang w:val="fr-FR"/>
        </w:rPr>
      </w:pPr>
      <w:r>
        <w:rPr>
          <w:lang w:val="fr-FR"/>
        </w:rPr>
        <w:t>information et mise à niveau des partenaires locaux (OPDAD, APIL, COOPEDELSI) et des entités affiliées du RESOPP (CORAD, COOPAKEL, COORAP, COOPAM, COORDEC, COOPAD) ;</w:t>
      </w:r>
    </w:p>
    <w:p w:rsidR="007D52D6" w:rsidRDefault="007D52D6" w:rsidP="007D52D6">
      <w:pPr>
        <w:pStyle w:val="Paragraphedeliste"/>
        <w:numPr>
          <w:ilvl w:val="0"/>
          <w:numId w:val="9"/>
        </w:numPr>
        <w:ind w:left="714" w:hanging="357"/>
        <w:contextualSpacing w:val="0"/>
        <w:jc w:val="both"/>
        <w:rPr>
          <w:lang w:val="fr-FR"/>
        </w:rPr>
      </w:pPr>
      <w:r>
        <w:rPr>
          <w:lang w:val="fr-FR"/>
        </w:rPr>
        <w:t>Sensibilisation des potentiels adhérents et formation de comités d’initiatives ;</w:t>
      </w:r>
    </w:p>
    <w:p w:rsidR="00394A11" w:rsidRPr="00E357F5" w:rsidRDefault="007D52D6" w:rsidP="007D52D6">
      <w:pPr>
        <w:pStyle w:val="Paragraphedeliste"/>
        <w:numPr>
          <w:ilvl w:val="0"/>
          <w:numId w:val="9"/>
        </w:numPr>
        <w:ind w:left="714" w:hanging="357"/>
        <w:contextualSpacing w:val="0"/>
        <w:jc w:val="both"/>
        <w:rPr>
          <w:lang w:val="fr-FR"/>
        </w:rPr>
      </w:pPr>
      <w:r>
        <w:rPr>
          <w:lang w:val="fr-FR"/>
        </w:rPr>
        <w:t xml:space="preserve">Préparation des Assemblées Générales Constitutives dans les nouvelles zones (Fatick et Tambacounda)  </w:t>
      </w:r>
      <w:r w:rsidR="00E357F5">
        <w:rPr>
          <w:lang w:val="fr-FR"/>
        </w:rPr>
        <w:t xml:space="preserve">  </w:t>
      </w:r>
    </w:p>
    <w:p w:rsidR="00923AE6" w:rsidRPr="00F469E4" w:rsidRDefault="00923AE6" w:rsidP="00923AE6">
      <w:pPr>
        <w:pStyle w:val="Paragraphedeliste"/>
        <w:numPr>
          <w:ilvl w:val="0"/>
          <w:numId w:val="1"/>
        </w:numPr>
        <w:spacing w:before="240" w:after="120"/>
        <w:ind w:left="357" w:hanging="357"/>
        <w:contextualSpacing w:val="0"/>
        <w:outlineLvl w:val="0"/>
        <w:rPr>
          <w:b/>
          <w:lang w:val="fr-FR"/>
        </w:rPr>
      </w:pPr>
      <w:bookmarkStart w:id="13" w:name="_Toc426728234"/>
      <w:r w:rsidRPr="00F469E4">
        <w:rPr>
          <w:b/>
          <w:lang w:val="fr-FR"/>
        </w:rPr>
        <w:t>LA COMMUNICATION DU PROJET</w:t>
      </w:r>
      <w:bookmarkEnd w:id="13"/>
      <w:r w:rsidRPr="00F469E4">
        <w:rPr>
          <w:b/>
          <w:lang w:val="fr-FR"/>
        </w:rPr>
        <w:t xml:space="preserve"> </w:t>
      </w:r>
    </w:p>
    <w:p w:rsidR="00923AE6" w:rsidRDefault="00923AE6" w:rsidP="00923AE6">
      <w:pPr>
        <w:jc w:val="both"/>
        <w:rPr>
          <w:lang w:val="fr-FR"/>
        </w:rPr>
      </w:pPr>
      <w:r>
        <w:rPr>
          <w:lang w:val="fr-FR"/>
        </w:rPr>
        <w:t>La communication du projet est prise en charge par le Chargé de communication d’ADG, le Responsable de communication du RESOPP et le Responsable de communication du GRAIM. En attendant la finalisation d’un plan de communication plus complet, les supports de communication suivants existent :</w:t>
      </w:r>
    </w:p>
    <w:p w:rsidR="00923AE6" w:rsidRPr="00E32449" w:rsidRDefault="00923AE6" w:rsidP="00923AE6">
      <w:pPr>
        <w:pStyle w:val="Paragraphedeliste"/>
        <w:numPr>
          <w:ilvl w:val="0"/>
          <w:numId w:val="8"/>
        </w:numPr>
        <w:rPr>
          <w:lang w:val="fr-FR"/>
        </w:rPr>
      </w:pPr>
      <w:r>
        <w:rPr>
          <w:lang w:val="fr-FR"/>
        </w:rPr>
        <w:t xml:space="preserve">un logo et un entête du projet ;  </w:t>
      </w:r>
    </w:p>
    <w:p w:rsidR="00923AE6" w:rsidRDefault="00923AE6" w:rsidP="00923AE6">
      <w:pPr>
        <w:pStyle w:val="Paragraphedeliste"/>
        <w:numPr>
          <w:ilvl w:val="0"/>
          <w:numId w:val="8"/>
        </w:numPr>
        <w:rPr>
          <w:lang w:val="fr-FR"/>
        </w:rPr>
      </w:pPr>
      <w:r>
        <w:rPr>
          <w:lang w:val="fr-FR"/>
        </w:rPr>
        <w:t>une note de présentation du projet ;</w:t>
      </w:r>
    </w:p>
    <w:p w:rsidR="00923AE6" w:rsidRPr="00E32449" w:rsidRDefault="00923AE6" w:rsidP="00923AE6">
      <w:pPr>
        <w:pStyle w:val="Paragraphedeliste"/>
        <w:numPr>
          <w:ilvl w:val="0"/>
          <w:numId w:val="8"/>
        </w:numPr>
        <w:rPr>
          <w:lang w:val="fr-FR"/>
        </w:rPr>
      </w:pPr>
      <w:r>
        <w:rPr>
          <w:lang w:val="fr-FR"/>
        </w:rPr>
        <w:t>un dépliant de présentation du projet ;</w:t>
      </w:r>
      <w:r w:rsidRPr="00E32449">
        <w:rPr>
          <w:lang w:val="fr-FR"/>
        </w:rPr>
        <w:t xml:space="preserve"> </w:t>
      </w:r>
    </w:p>
    <w:p w:rsidR="00923AE6" w:rsidRDefault="00923AE6" w:rsidP="00923AE6">
      <w:pPr>
        <w:pStyle w:val="Paragraphedeliste"/>
        <w:numPr>
          <w:ilvl w:val="0"/>
          <w:numId w:val="8"/>
        </w:numPr>
        <w:rPr>
          <w:lang w:val="fr-FR"/>
        </w:rPr>
      </w:pPr>
      <w:r>
        <w:rPr>
          <w:lang w:val="fr-FR"/>
        </w:rPr>
        <w:t xml:space="preserve">un vidéo de présentation du projet disponible sur : </w:t>
      </w:r>
      <w:hyperlink r:id="rId11" w:history="1">
        <w:r w:rsidRPr="00FD0C77">
          <w:rPr>
            <w:rStyle w:val="Lienhypertexte"/>
            <w:lang w:val="fr-FR"/>
          </w:rPr>
          <w:t>https://www.youtube.com/watch?v=QAYpDFrt5jE</w:t>
        </w:r>
      </w:hyperlink>
    </w:p>
    <w:p w:rsidR="00923AE6" w:rsidRDefault="00923AE6" w:rsidP="00923AE6">
      <w:pPr>
        <w:pStyle w:val="Paragraphedeliste"/>
        <w:numPr>
          <w:ilvl w:val="0"/>
          <w:numId w:val="8"/>
        </w:numPr>
        <w:rPr>
          <w:lang w:val="fr-FR"/>
        </w:rPr>
      </w:pPr>
      <w:r>
        <w:rPr>
          <w:lang w:val="fr-FR"/>
        </w:rPr>
        <w:t>des cartes de visite pour l’équipe de projet ;</w:t>
      </w:r>
    </w:p>
    <w:p w:rsidR="00923AE6" w:rsidRDefault="00923AE6" w:rsidP="00923AE6">
      <w:pPr>
        <w:pStyle w:val="Paragraphedeliste"/>
        <w:numPr>
          <w:ilvl w:val="0"/>
          <w:numId w:val="8"/>
        </w:numPr>
        <w:rPr>
          <w:lang w:val="fr-FR"/>
        </w:rPr>
      </w:pPr>
      <w:r>
        <w:rPr>
          <w:lang w:val="fr-FR"/>
        </w:rPr>
        <w:t xml:space="preserve">des banderoles en bâches réutilisables  </w:t>
      </w:r>
    </w:p>
    <w:p w:rsidR="00923AE6" w:rsidRDefault="00923AE6" w:rsidP="00923AE6">
      <w:pPr>
        <w:spacing w:after="120"/>
        <w:rPr>
          <w:lang w:val="fr-FR"/>
        </w:rPr>
      </w:pPr>
      <w:r>
        <w:rPr>
          <w:lang w:val="fr-FR"/>
        </w:rPr>
        <w:t>Comme annoncé, plus haut, ces supports de communication sont les éléments d’un plan de communication plus global est en cours de finalisation au sein de l’équipe.</w:t>
      </w:r>
    </w:p>
    <w:p w:rsidR="00923AE6" w:rsidRDefault="00923AE6" w:rsidP="00923AE6">
      <w:pPr>
        <w:spacing w:after="120"/>
        <w:jc w:val="both"/>
        <w:rPr>
          <w:lang w:val="fr-FR"/>
        </w:rPr>
      </w:pPr>
      <w:r>
        <w:rPr>
          <w:lang w:val="fr-FR"/>
        </w:rPr>
        <w:t xml:space="preserve">Un des éléments majeurs de ce plan de communication est sans doute l’atelier de lancement du projet qui devait être organisé dans le premier semestre de l’année 2015. Cependant, il </w:t>
      </w:r>
      <w:r>
        <w:rPr>
          <w:lang w:val="fr-FR"/>
        </w:rPr>
        <w:lastRenderedPageBreak/>
        <w:t>n’était pas indiqué de l’organiser sans avoir réuni au moins une fois le Comité de Pilotage qui regroupe tous les acteurs impliqués (Ministères, Directions, Organisations faitières, Organismes d’exécution, etc.). Or, compte tenu des retours de correspondances des ministères, le 1</w:t>
      </w:r>
      <w:r w:rsidRPr="00A15754">
        <w:rPr>
          <w:vertAlign w:val="superscript"/>
          <w:lang w:val="fr-FR"/>
        </w:rPr>
        <w:t>er</w:t>
      </w:r>
      <w:r>
        <w:rPr>
          <w:lang w:val="fr-FR"/>
        </w:rPr>
        <w:t xml:space="preserve"> Comité de Pilotage s’est tenu le 9 juillet 2015. La période qui suit n’étant pas favorable, le lancement  ne pourra intervenir qu’entre le moi de septembre et octobre en fonction de la disponibilité des autorités ministérielles.     </w:t>
      </w:r>
    </w:p>
    <w:p w:rsidR="0011214F" w:rsidRDefault="0011214F" w:rsidP="00C228D9">
      <w:pPr>
        <w:rPr>
          <w:lang w:val="fr-FR"/>
        </w:rPr>
      </w:pPr>
    </w:p>
    <w:p w:rsidR="0011214F" w:rsidRDefault="0011214F" w:rsidP="00C228D9">
      <w:pPr>
        <w:rPr>
          <w:lang w:val="fr-FR"/>
        </w:rPr>
        <w:sectPr w:rsidR="0011214F" w:rsidSect="00BA2AC6">
          <w:pgSz w:w="11900" w:h="16840"/>
          <w:pgMar w:top="2240" w:right="1417" w:bottom="1417" w:left="851" w:header="142" w:footer="2101" w:gutter="0"/>
          <w:cols w:space="708"/>
          <w:docGrid w:linePitch="360"/>
        </w:sectPr>
      </w:pPr>
    </w:p>
    <w:p w:rsidR="00FD78AF" w:rsidRPr="007E0182" w:rsidRDefault="0011214F" w:rsidP="007E0182">
      <w:pPr>
        <w:pStyle w:val="Titre1"/>
        <w:spacing w:before="240" w:after="120"/>
        <w:rPr>
          <w:rFonts w:asciiTheme="minorHAnsi" w:hAnsiTheme="minorHAnsi"/>
          <w:color w:val="auto"/>
          <w:lang w:val="fr-FR"/>
        </w:rPr>
      </w:pPr>
      <w:bookmarkStart w:id="14" w:name="_Toc426728235"/>
      <w:r w:rsidRPr="007E0182">
        <w:rPr>
          <w:rFonts w:asciiTheme="minorHAnsi" w:hAnsiTheme="minorHAnsi"/>
          <w:color w:val="auto"/>
          <w:lang w:val="fr-FR"/>
        </w:rPr>
        <w:lastRenderedPageBreak/>
        <w:t>CONCLUSION</w:t>
      </w:r>
      <w:bookmarkEnd w:id="14"/>
      <w:r w:rsidR="00880B73" w:rsidRPr="007E0182">
        <w:rPr>
          <w:rFonts w:asciiTheme="minorHAnsi" w:hAnsiTheme="minorHAnsi"/>
          <w:color w:val="auto"/>
          <w:lang w:val="fr-FR"/>
        </w:rPr>
        <w:t xml:space="preserve"> </w:t>
      </w:r>
    </w:p>
    <w:p w:rsidR="0011214F" w:rsidRDefault="00622789" w:rsidP="00122A43">
      <w:pPr>
        <w:spacing w:after="120"/>
        <w:rPr>
          <w:lang w:val="fr-FR"/>
        </w:rPr>
      </w:pPr>
      <w:r>
        <w:rPr>
          <w:lang w:val="fr-FR"/>
        </w:rPr>
        <w:t>Comme dit l’adage : « les grosses marmites mettent du temps à bouillir ! » mais le projet et sur les rails. Les fondamentaux sont en place. Les retards enregistrés concernent :</w:t>
      </w:r>
    </w:p>
    <w:p w:rsidR="00622789" w:rsidRDefault="00622789" w:rsidP="00622789">
      <w:pPr>
        <w:pStyle w:val="Paragraphedeliste"/>
        <w:numPr>
          <w:ilvl w:val="0"/>
          <w:numId w:val="10"/>
        </w:numPr>
        <w:rPr>
          <w:lang w:val="fr-FR"/>
        </w:rPr>
      </w:pPr>
      <w:r>
        <w:rPr>
          <w:lang w:val="fr-FR"/>
        </w:rPr>
        <w:t>le lancement officiel du projet ;</w:t>
      </w:r>
    </w:p>
    <w:p w:rsidR="00622789" w:rsidRDefault="00622789" w:rsidP="00622789">
      <w:pPr>
        <w:pStyle w:val="Paragraphedeliste"/>
        <w:numPr>
          <w:ilvl w:val="0"/>
          <w:numId w:val="10"/>
        </w:numPr>
        <w:rPr>
          <w:lang w:val="fr-FR"/>
        </w:rPr>
      </w:pPr>
      <w:r>
        <w:rPr>
          <w:lang w:val="fr-FR"/>
        </w:rPr>
        <w:t>l’acquisition des véhicules ;</w:t>
      </w:r>
    </w:p>
    <w:p w:rsidR="00622789" w:rsidRDefault="00622789" w:rsidP="00622789">
      <w:pPr>
        <w:pStyle w:val="Paragraphedeliste"/>
        <w:numPr>
          <w:ilvl w:val="0"/>
          <w:numId w:val="10"/>
        </w:numPr>
        <w:rPr>
          <w:lang w:val="fr-FR"/>
        </w:rPr>
      </w:pPr>
      <w:r>
        <w:rPr>
          <w:lang w:val="fr-FR"/>
        </w:rPr>
        <w:t>la réalisation de la situation de référence dans certains domaines (inclusion/exclusion sociale, assurance agricole, assurance maladie) </w:t>
      </w:r>
      <w:r w:rsidR="00896754">
        <w:rPr>
          <w:lang w:val="fr-FR"/>
        </w:rPr>
        <w:t xml:space="preserve">qui a accusé un retard de 3 à 4 mois. </w:t>
      </w:r>
    </w:p>
    <w:p w:rsidR="00896754" w:rsidRDefault="00896754" w:rsidP="00896754">
      <w:pPr>
        <w:rPr>
          <w:lang w:val="fr-FR"/>
        </w:rPr>
      </w:pPr>
      <w:r>
        <w:rPr>
          <w:lang w:val="fr-FR"/>
        </w:rPr>
        <w:t>Concernant les deux points les causes sont essentiellement externes. Toutefois :</w:t>
      </w:r>
    </w:p>
    <w:p w:rsidR="00896754" w:rsidRDefault="00896754" w:rsidP="00896754">
      <w:pPr>
        <w:pStyle w:val="Paragraphedeliste"/>
        <w:numPr>
          <w:ilvl w:val="0"/>
          <w:numId w:val="11"/>
        </w:numPr>
        <w:rPr>
          <w:lang w:val="fr-FR"/>
        </w:rPr>
      </w:pPr>
      <w:r w:rsidRPr="00896754">
        <w:rPr>
          <w:lang w:val="fr-FR"/>
        </w:rPr>
        <w:t>les contacts se poursuivent avec les autorités pour trouver une date de lancement entre septembre et octobre</w:t>
      </w:r>
      <w:r w:rsidR="0085465D">
        <w:rPr>
          <w:lang w:val="fr-FR"/>
        </w:rPr>
        <w:t xml:space="preserve"> au plus tard ;</w:t>
      </w:r>
      <w:r w:rsidRPr="00896754">
        <w:rPr>
          <w:lang w:val="fr-FR"/>
        </w:rPr>
        <w:t xml:space="preserve"> </w:t>
      </w:r>
    </w:p>
    <w:p w:rsidR="00BD50A6" w:rsidRDefault="00896754" w:rsidP="00122A43">
      <w:pPr>
        <w:pStyle w:val="Paragraphedeliste"/>
        <w:numPr>
          <w:ilvl w:val="0"/>
          <w:numId w:val="11"/>
        </w:numPr>
        <w:spacing w:after="120"/>
        <w:ind w:left="754" w:hanging="357"/>
        <w:contextualSpacing w:val="0"/>
        <w:rPr>
          <w:lang w:val="fr-FR"/>
        </w:rPr>
      </w:pPr>
      <w:r>
        <w:rPr>
          <w:lang w:val="fr-FR"/>
        </w:rPr>
        <w:t xml:space="preserve">une solution alternative permet d’assurer la mobilité </w:t>
      </w:r>
      <w:r w:rsidR="0085465D">
        <w:rPr>
          <w:lang w:val="fr-FR"/>
        </w:rPr>
        <w:t>de l’équipe du projet et la réalisation des activités.</w:t>
      </w:r>
      <w:r>
        <w:rPr>
          <w:lang w:val="fr-FR"/>
        </w:rPr>
        <w:t xml:space="preserve"> </w:t>
      </w:r>
      <w:r w:rsidRPr="00896754">
        <w:rPr>
          <w:lang w:val="fr-FR"/>
        </w:rPr>
        <w:t xml:space="preserve">   </w:t>
      </w:r>
    </w:p>
    <w:p w:rsidR="00BD50A6" w:rsidRPr="00BD50A6" w:rsidRDefault="00BD50A6" w:rsidP="00122A43">
      <w:pPr>
        <w:jc w:val="both"/>
        <w:rPr>
          <w:lang w:val="fr-FR"/>
        </w:rPr>
      </w:pPr>
      <w:r>
        <w:rPr>
          <w:lang w:val="fr-FR"/>
        </w:rPr>
        <w:t>Pour ce qui est de la réalisation des études de base, plus de célérité devra être apportée au respect de la planification opérationnelle issue du Comité de coordination du 23 juillet 2015. Les réunions mensuelles d’équipe du projet et les rencontres trimestrielles de suivi du Comité de coordination y veilleront en surveillant de près les indica</w:t>
      </w:r>
      <w:r w:rsidR="00122A43">
        <w:rPr>
          <w:lang w:val="fr-FR"/>
        </w:rPr>
        <w:t xml:space="preserve">teurs de progrès qui seront présentés chaque semestre au Comité de Pilotage.  </w:t>
      </w:r>
      <w:r>
        <w:rPr>
          <w:lang w:val="fr-FR"/>
        </w:rPr>
        <w:t xml:space="preserve"> </w:t>
      </w:r>
    </w:p>
    <w:sectPr w:rsidR="00BD50A6" w:rsidRPr="00BD50A6" w:rsidSect="00BA2AC6">
      <w:pgSz w:w="11900" w:h="16840"/>
      <w:pgMar w:top="2240" w:right="1417" w:bottom="1417" w:left="851" w:header="142" w:footer="210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2BA" w:rsidRDefault="007F02BA" w:rsidP="003F6DCB">
      <w:r>
        <w:separator/>
      </w:r>
    </w:p>
  </w:endnote>
  <w:endnote w:type="continuationSeparator" w:id="0">
    <w:p w:rsidR="007F02BA" w:rsidRDefault="007F02BA" w:rsidP="003F6D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Chalkduster">
    <w:altName w:val="Kristen ITC"/>
    <w:charset w:val="00"/>
    <w:family w:val="auto"/>
    <w:pitch w:val="variable"/>
    <w:sig w:usb0="00000003" w:usb1="00000000" w:usb2="00000000" w:usb3="00000000" w:csb0="00000001" w:csb1="00000000"/>
  </w:font>
  <w:font w:name="Apple Chancery">
    <w:charset w:val="00"/>
    <w:family w:val="auto"/>
    <w:pitch w:val="variable"/>
    <w:sig w:usb0="80000067" w:usb1="00000003" w:usb2="00000000" w:usb3="00000000" w:csb0="000001F3" w:csb1="00000000"/>
  </w:font>
  <w:font w:name="Swiss 924 BT">
    <w:altName w:val="Mangal"/>
    <w:charset w:val="00"/>
    <w:family w:val="auto"/>
    <w:pitch w:val="variable"/>
    <w:sig w:usb0="00000003" w:usb1="00000000" w:usb2="00000000" w:usb3="00000000" w:csb0="00000001" w:csb1="00000000"/>
  </w:font>
  <w:font w:name="65 Helvetica Medium">
    <w:altName w:val="Helvetica Neue Light"/>
    <w:charset w:val="00"/>
    <w:family w:val="auto"/>
    <w:pitch w:val="variable"/>
    <w:sig w:usb0="03000000" w:usb1="00000000" w:usb2="00000000" w:usb3="00000000" w:csb0="00000001" w:csb1="00000000"/>
  </w:font>
  <w:font w:name="HelveticaNeueLTStd-Md">
    <w:altName w:val="Cambria"/>
    <w:panose1 w:val="00000000000000000000"/>
    <w:charset w:val="4D"/>
    <w:family w:val="auto"/>
    <w:notTrueType/>
    <w:pitch w:val="default"/>
    <w:sig w:usb0="00000003" w:usb1="00000000" w:usb2="00000000" w:usb3="00000000" w:csb0="00000001" w:csb1="00000000"/>
  </w:font>
  <w:font w:name="HelveticaNeueLTStd-Roman">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2E" w:rsidRDefault="00216D28" w:rsidP="00BA2AC6">
    <w:pPr>
      <w:pStyle w:val="Pieddepage"/>
      <w:jc w:val="right"/>
    </w:pPr>
    <w:r>
      <w:rPr>
        <w:noProof/>
        <w:lang w:val="fr-FR"/>
      </w:rPr>
      <w:pict>
        <v:rect id="Rectangle 3" o:spid="_x0000_s4102" alt="Description : logo-coopec-resopp" style="position:absolute;left:0;text-align:left;margin-left:392.1pt;margin-top:82.95pt;width:29.55pt;height:31.15pt;z-index:251666432;visibility:visible;mso-wrap-distance-right:3.20042mm;mso-wrap-distance-bottom:.076mm"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" stroked="f">
          <v:fill r:id="rId1" o:title="logo-coopec-resopp" rotate="t" type="frame"/>
          <o:lock v:ext="edit" aspectratio="t"/>
        </v:rect>
      </w:pict>
    </w:r>
    <w:r w:rsidR="00CE22BB">
      <w:rPr>
        <w:noProof/>
        <w:lang w:val="fr-FR"/>
      </w:rPr>
      <w:drawing>
        <wp:anchor distT="0" distB="0" distL="114300" distR="114300" simplePos="0" relativeHeight="251664384" behindDoc="1" locked="0" layoutInCell="1" allowOverlap="1">
          <wp:simplePos x="0" y="0"/>
          <wp:positionH relativeFrom="column">
            <wp:posOffset>4114800</wp:posOffset>
          </wp:positionH>
          <wp:positionV relativeFrom="paragraph">
            <wp:posOffset>1083945</wp:posOffset>
          </wp:positionV>
          <wp:extent cx="342900" cy="359410"/>
          <wp:effectExtent l="0" t="0" r="12700" b="0"/>
          <wp:wrapNone/>
          <wp:docPr id="14338" name="Image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t 8"/>
                  <pic:cNvPicPr>
                    <a:picLocks noChangeArrowheads="1"/>
                  </pic:cNvPicPr>
                </pic:nvPicPr>
                <pic:blipFill>
                  <a:blip r:embed="rId2">
                    <a:lum contrast="80000"/>
                    <a:alphaModFix amt="44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14:imgLayer r:embed="rId4">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621" b="-932"/>
                  <a:stretch>
                    <a:fillRect/>
                  </a:stretch>
                </pic:blipFill>
                <pic:spPr bwMode="auto">
                  <a:xfrm>
                    <a:off x="0" y="0"/>
                    <a:ext cx="342900" cy="359410"/>
                  </a:xfrm>
                  <a:prstGeom prst="rect">
                    <a:avLst/>
                  </a:prstGeom>
                  <a:noFill/>
                  <a:ln>
                    <a:noFill/>
                  </a:ln>
                </pic:spPr>
              </pic:pic>
            </a:graphicData>
          </a:graphic>
        </wp:anchor>
      </w:drawing>
    </w:r>
    <w:r w:rsidR="00CE22BB">
      <w:rPr>
        <w:noProof/>
        <w:lang w:val="fr-FR"/>
      </w:rPr>
      <w:drawing>
        <wp:anchor distT="0" distB="0" distL="114300" distR="114300" simplePos="0" relativeHeight="251665408" behindDoc="0" locked="0" layoutInCell="1" allowOverlap="1">
          <wp:simplePos x="0" y="0"/>
          <wp:positionH relativeFrom="column">
            <wp:posOffset>4551680</wp:posOffset>
          </wp:positionH>
          <wp:positionV relativeFrom="paragraph">
            <wp:posOffset>1078865</wp:posOffset>
          </wp:positionV>
          <wp:extent cx="363220" cy="351790"/>
          <wp:effectExtent l="0" t="0" r="0" b="3810"/>
          <wp:wrapNone/>
          <wp:docPr id="14343" name="Image 14343" descr="Description : http://www.cnaas.sn/images/logo_cna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http://www.cnaas.sn/images/logo_cnaas2.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3220" cy="351790"/>
                  </a:xfrm>
                  <a:prstGeom prst="rect">
                    <a:avLst/>
                  </a:prstGeom>
                  <a:noFill/>
                  <a:ln>
                    <a:noFill/>
                  </a:ln>
                </pic:spPr>
              </pic:pic>
            </a:graphicData>
          </a:graphic>
        </wp:anchor>
      </w:drawing>
    </w:r>
    <w:r w:rsidR="00547A96">
      <w:rPr>
        <w:noProof/>
        <w:lang w:val="fr-FR"/>
      </w:rPr>
      <w:drawing>
        <wp:anchor distT="0" distB="0" distL="114300" distR="114300" simplePos="0" relativeHeight="251669504" behindDoc="0" locked="0" layoutInCell="1" allowOverlap="1">
          <wp:simplePos x="0" y="0"/>
          <wp:positionH relativeFrom="column">
            <wp:posOffset>635</wp:posOffset>
          </wp:positionH>
          <wp:positionV relativeFrom="paragraph">
            <wp:posOffset>461010</wp:posOffset>
          </wp:positionV>
          <wp:extent cx="494665" cy="329565"/>
          <wp:effectExtent l="0" t="0" r="0" b="635"/>
          <wp:wrapNone/>
          <wp:docPr id="14340" name="Image 14340"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2colors"/>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4665" cy="329565"/>
                  </a:xfrm>
                  <a:prstGeom prst="rect">
                    <a:avLst/>
                  </a:prstGeom>
                  <a:noFill/>
                  <a:ln>
                    <a:noFill/>
                  </a:ln>
                </pic:spPr>
              </pic:pic>
            </a:graphicData>
          </a:graphic>
        </wp:anchor>
      </w:drawing>
    </w:r>
    <w:r w:rsidR="00547A96">
      <w:rPr>
        <w:noProof/>
        <w:lang w:val="fr-FR"/>
      </w:rPr>
      <w:drawing>
        <wp:anchor distT="0" distB="0" distL="114300" distR="114300" simplePos="0" relativeHeight="251663360" behindDoc="0" locked="0" layoutInCell="1" allowOverlap="1">
          <wp:simplePos x="0" y="0"/>
          <wp:positionH relativeFrom="column">
            <wp:posOffset>6286500</wp:posOffset>
          </wp:positionH>
          <wp:positionV relativeFrom="paragraph">
            <wp:posOffset>259080</wp:posOffset>
          </wp:positionV>
          <wp:extent cx="241300" cy="519430"/>
          <wp:effectExtent l="0" t="0" r="12700" b="0"/>
          <wp:wrapNone/>
          <wp:docPr id="14344" name="Image 14344" descr="logo-ADG-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ADG-Transparent"/>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519430"/>
                  </a:xfrm>
                  <a:prstGeom prst="rect">
                    <a:avLst/>
                  </a:prstGeom>
                  <a:noFill/>
                  <a:ln>
                    <a:noFill/>
                  </a:ln>
                </pic:spPr>
              </pic:pic>
            </a:graphicData>
          </a:graphic>
        </wp:anchor>
      </w:drawing>
    </w:r>
    <w:r>
      <w:rPr>
        <w:noProof/>
        <w:lang w:val="fr-FR"/>
      </w:rPr>
      <w:pict>
        <v:shapetype id="_x0000_t202" coordsize="21600,21600" o:spt="202" path="m,l,21600r21600,l21600,xe">
          <v:stroke joinstyle="miter"/>
          <v:path gradientshapeok="t" o:connecttype="rect"/>
        </v:shapetype>
        <v:shape id="Zone de texte 4" o:spid="_x0000_s4101" type="#_x0000_t202" style="position:absolute;left:0;text-align:left;margin-left:331.85pt;margin-top:65.1pt;width:180pt;height:14.4pt;z-index:2516613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" filled="f" stroked="f">
          <v:textbox style="mso-next-textbox:#Zone de texte 4">
            <w:txbxContent>
              <w:p w:rsidR="00E2392E" w:rsidRPr="00F44BBF" w:rsidRDefault="00E2392E" w:rsidP="003F6DCB">
                <w:pPr>
                  <w:widowControl w:val="0"/>
                  <w:autoSpaceDE w:val="0"/>
                  <w:autoSpaceDN w:val="0"/>
                  <w:adjustRightInd w:val="0"/>
                  <w:spacing w:line="312" w:lineRule="auto"/>
                  <w:ind w:left="-7380"/>
                  <w:jc w:val="right"/>
                  <w:textAlignment w:val="center"/>
                  <w:rPr>
                    <w:rFonts w:ascii="HelveticaNeueLTStd-Md" w:hAnsi="HelveticaNeueLTStd-Md" w:cs="HelveticaNeueLTStd-Md"/>
                    <w:color w:val="FFFFFF" w:themeColor="background1"/>
                    <w:sz w:val="14"/>
                    <w:szCs w:val="14"/>
                    <w:lang w:val="fr-FR" w:bidi="fr-FR"/>
                  </w:rPr>
                </w:pPr>
                <w:r w:rsidRPr="00F44BBF">
                  <w:rPr>
                    <w:rFonts w:ascii="HelveticaNeueLTStd-Md" w:hAnsi="HelveticaNeueLTStd-Md" w:cs="HelveticaNeueLTStd-Md"/>
                    <w:color w:val="FFFFFF" w:themeColor="background1"/>
                    <w:sz w:val="14"/>
                    <w:szCs w:val="14"/>
                    <w:lang w:val="fr-FR" w:bidi="fr-FR"/>
                  </w:rPr>
                  <w:t>Ce projet est mis en oeuvre par ADG et ses partenaires.</w:t>
                </w:r>
              </w:p>
              <w:p w:rsidR="00E2392E" w:rsidRPr="00F44BBF" w:rsidRDefault="00E2392E" w:rsidP="003F6DCB">
                <w:pPr>
                  <w:ind w:left="-7380"/>
                  <w:rPr>
                    <w:lang w:val="fr-FR"/>
                  </w:rPr>
                </w:pPr>
              </w:p>
            </w:txbxContent>
          </v:textbox>
        </v:shape>
      </w:pict>
    </w:r>
    <w:r>
      <w:rPr>
        <w:noProof/>
        <w:lang w:val="fr-FR"/>
      </w:rPr>
      <w:pict>
        <v:shape id="Zone de texte 3" o:spid="_x0000_s4100" type="#_x0000_t202" style="position:absolute;left:0;text-align:left;margin-left:12.85pt;margin-top:64.1pt;width:234pt;height:18pt;z-index:25166028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" filled="f" stroked="f">
          <v:textbox style="mso-next-textbox:#Zone de texte 3">
            <w:txbxContent>
              <w:p w:rsidR="00E2392E" w:rsidRPr="00F44BBF" w:rsidRDefault="00E2392E" w:rsidP="003F6DCB">
                <w:pPr>
                  <w:rPr>
                    <w:color w:val="FFFFFF" w:themeColor="background1"/>
                    <w:lang w:val="fr-FR"/>
                  </w:rPr>
                </w:pPr>
                <w:r w:rsidRPr="00F44BBF">
                  <w:rPr>
                    <w:rFonts w:ascii="HelveticaNeueLTStd-Md" w:hAnsi="HelveticaNeueLTStd-Md" w:cs="HelveticaNeueLTStd-Md"/>
                    <w:color w:val="FFFFFF" w:themeColor="background1"/>
                    <w:sz w:val="14"/>
                    <w:szCs w:val="14"/>
                    <w:lang w:val="fr-FR" w:bidi="fr-FR"/>
                  </w:rPr>
                  <w:t>Ce projet est finance par l’Union européenne</w:t>
                </w:r>
              </w:p>
            </w:txbxContent>
          </v:textbox>
        </v:shape>
      </w:pict>
    </w:r>
    <w:r>
      <w:rPr>
        <w:noProof/>
        <w:lang w:val="fr-FR"/>
      </w:rPr>
      <w:pict>
        <v:rect id="Rectangle 1" o:spid="_x0000_s4099" style="position:absolute;left:0;text-align:left;margin-left:.05pt;margin-top:65.1pt;width:513pt;height:14.4pt;z-index:25165824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" fillcolor="#118348" stroked="f"/>
      </w:pict>
    </w:r>
    <w:r w:rsidR="00547A96">
      <w:rPr>
        <w:noProof/>
        <w:lang w:val="fr-FR"/>
      </w:rPr>
      <w:drawing>
        <wp:anchor distT="0" distB="0" distL="114300" distR="114300" simplePos="0" relativeHeight="251668480" behindDoc="0" locked="0" layoutInCell="1" allowOverlap="1">
          <wp:simplePos x="0" y="0"/>
          <wp:positionH relativeFrom="column">
            <wp:posOffset>5887720</wp:posOffset>
          </wp:positionH>
          <wp:positionV relativeFrom="paragraph">
            <wp:posOffset>1106170</wp:posOffset>
          </wp:positionV>
          <wp:extent cx="626110" cy="297815"/>
          <wp:effectExtent l="0" t="0" r="8890" b="6985"/>
          <wp:wrapNone/>
          <wp:docPr id="14341" name="Image 14341" descr="Description : Logo de l’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Logo de l’association"/>
                  <pic:cNvPicPr>
                    <a:picLocks noChangeAspect="1" noChangeArrowheads="1"/>
                  </pic:cNvPicPr>
                </pic:nvPicPr>
                <pic:blipFill>
                  <a:blip r:embed="rId8">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26110" cy="297815"/>
                  </a:xfrm>
                  <a:prstGeom prst="rect">
                    <a:avLst/>
                  </a:prstGeom>
                  <a:noFill/>
                  <a:ln>
                    <a:noFill/>
                  </a:ln>
                </pic:spPr>
              </pic:pic>
            </a:graphicData>
          </a:graphic>
        </wp:anchor>
      </w:drawing>
    </w:r>
    <w:r w:rsidR="00547A96">
      <w:rPr>
        <w:noProof/>
        <w:lang w:val="fr-FR"/>
      </w:rPr>
      <w:drawing>
        <wp:anchor distT="0" distB="0" distL="114300" distR="114300" simplePos="0" relativeHeight="251667456" behindDoc="0" locked="0" layoutInCell="1" allowOverlap="1">
          <wp:simplePos x="0" y="0"/>
          <wp:positionH relativeFrom="column">
            <wp:posOffset>5429885</wp:posOffset>
          </wp:positionH>
          <wp:positionV relativeFrom="paragraph">
            <wp:posOffset>1038860</wp:posOffset>
          </wp:positionV>
          <wp:extent cx="378460" cy="389255"/>
          <wp:effectExtent l="0" t="0" r="2540" b="0"/>
          <wp:wrapNone/>
          <wp:docPr id="14342" name="Imag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8460" cy="389255"/>
                  </a:xfrm>
                  <a:prstGeom prst="rect">
                    <a:avLst/>
                  </a:prstGeom>
                  <a:noFill/>
                  <a:ln>
                    <a:noFill/>
                  </a:ln>
                </pic:spPr>
              </pic:pic>
            </a:graphicData>
          </a:graphic>
        </wp:anchor>
      </w:drawing>
    </w:r>
    <w:r>
      <w:rPr>
        <w:noProof/>
        <w:lang w:val="fr-FR"/>
      </w:rPr>
      <w:pict>
        <v:shape id="Zone de texte 2" o:spid="_x0000_s4098" type="#_x0000_t202" style="position:absolute;left:0;text-align:left;margin-left:10.95pt;margin-top:113.25pt;width:495pt;height:18pt;z-index:25165926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" stroked="f">
          <v:textbox style="mso-next-textbox:#Zone de texte 2">
            <w:txbxContent>
              <w:p w:rsidR="00E2392E" w:rsidRPr="004549F0" w:rsidRDefault="00E2392E" w:rsidP="003F6DCB">
                <w:pPr>
                  <w:widowControl w:val="0"/>
                  <w:autoSpaceDE w:val="0"/>
                  <w:autoSpaceDN w:val="0"/>
                  <w:adjustRightInd w:val="0"/>
                  <w:spacing w:line="312" w:lineRule="auto"/>
                  <w:jc w:val="center"/>
                  <w:textAlignment w:val="center"/>
                  <w:rPr>
                    <w:lang w:val="fr-FR"/>
                  </w:rPr>
                </w:pPr>
                <w:r w:rsidRPr="004549F0">
                  <w:rPr>
                    <w:rFonts w:ascii="HelveticaNeueLTStd-Roman" w:hAnsi="HelveticaNeueLTStd-Roman" w:cs="HelveticaNeueLTStd-Roman"/>
                    <w:color w:val="0000AD"/>
                    <w:sz w:val="14"/>
                    <w:szCs w:val="14"/>
                    <w:lang w:val="fr-FR" w:bidi="fr-FR"/>
                  </w:rPr>
                  <w:t>Les opinions exprimées dans cette publication ne reflètent pas nécessairement celles de la Commission européenne.</w:t>
                </w:r>
              </w:p>
            </w:txbxContent>
          </v:textbox>
        </v:shape>
      </w:pict>
    </w:r>
    <w:r>
      <w:rPr>
        <w:noProof/>
        <w:lang w:val="fr-FR"/>
      </w:rPr>
      <w:pict>
        <v:shape id="Zone de texte 6" o:spid="_x0000_s4097" type="#_x0000_t202" style="position:absolute;left:0;text-align:left;margin-left:-30.75pt;margin-top:-78.05pt;width:38.5pt;height:35.5pt;z-index:251662336;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" filled="f" stroked="f">
          <v:textbox style="mso-next-textbox:#Zone de texte 6" inset="0,1.8mm,0,0">
            <w:txbxContent>
              <w:p w:rsidR="00C040F2" w:rsidRDefault="00C040F2" w:rsidP="003F6DCB"/>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2BA" w:rsidRDefault="007F02BA" w:rsidP="003F6DCB">
      <w:r>
        <w:separator/>
      </w:r>
    </w:p>
  </w:footnote>
  <w:footnote w:type="continuationSeparator" w:id="0">
    <w:p w:rsidR="007F02BA" w:rsidRDefault="007F02BA" w:rsidP="003F6DCB">
      <w:r>
        <w:continuationSeparator/>
      </w:r>
    </w:p>
  </w:footnote>
  <w:footnote w:id="1">
    <w:p w:rsidR="00C05EB4" w:rsidRDefault="00C05EB4" w:rsidP="00C05EB4">
      <w:pPr>
        <w:pStyle w:val="Notedebasdepage"/>
      </w:pPr>
      <w:r>
        <w:rPr>
          <w:rStyle w:val="Appelnotedebasdep"/>
        </w:rPr>
        <w:footnoteRef/>
      </w:r>
      <w:r>
        <w:t xml:space="preserve"> Aide au Développement Gembloux</w:t>
      </w:r>
    </w:p>
  </w:footnote>
  <w:footnote w:id="2">
    <w:p w:rsidR="00C05EB4" w:rsidRDefault="00C05EB4" w:rsidP="00C05EB4">
      <w:pPr>
        <w:pStyle w:val="Notedebasdepage"/>
      </w:pPr>
      <w:r>
        <w:rPr>
          <w:rStyle w:val="Appelnotedebasdep"/>
        </w:rPr>
        <w:footnoteRef/>
      </w:r>
      <w:r>
        <w:t xml:space="preserve"> Groupe de Recherche et d’Echanges Technologique</w:t>
      </w:r>
    </w:p>
  </w:footnote>
  <w:footnote w:id="3">
    <w:p w:rsidR="00C05EB4" w:rsidRDefault="00C05EB4" w:rsidP="00C05EB4">
      <w:pPr>
        <w:pStyle w:val="Notedebasdepage"/>
      </w:pPr>
      <w:r>
        <w:rPr>
          <w:rStyle w:val="Appelnotedebasdep"/>
        </w:rPr>
        <w:footnoteRef/>
      </w:r>
      <w:r>
        <w:t xml:space="preserve"> Groupe de Recherche et d’Appui aux Initiatives Mutualistes</w:t>
      </w:r>
    </w:p>
  </w:footnote>
  <w:footnote w:id="4">
    <w:p w:rsidR="00C05EB4" w:rsidRDefault="00C05EB4" w:rsidP="00C05EB4">
      <w:pPr>
        <w:pStyle w:val="Notedebasdepage"/>
      </w:pPr>
      <w:r>
        <w:rPr>
          <w:rStyle w:val="Appelnotedebasdep"/>
        </w:rPr>
        <w:footnoteRef/>
      </w:r>
      <w:r>
        <w:t xml:space="preserve"> Compagnie Nationale d’Assurance Agricole du Sénégal</w:t>
      </w:r>
    </w:p>
  </w:footnote>
  <w:footnote w:id="5">
    <w:p w:rsidR="00C05EB4" w:rsidRDefault="00C05EB4" w:rsidP="00C05EB4">
      <w:pPr>
        <w:pStyle w:val="Notedebasdepage"/>
      </w:pPr>
      <w:r>
        <w:rPr>
          <w:rStyle w:val="Appelnotedebasdep"/>
        </w:rPr>
        <w:footnoteRef/>
      </w:r>
      <w:r>
        <w:t xml:space="preserve"> Réseau des Organisations Paysannes et Pastorales du Sénégal</w:t>
      </w:r>
    </w:p>
  </w:footnote>
  <w:footnote w:id="6">
    <w:p w:rsidR="00C05EB4" w:rsidRDefault="00C05EB4" w:rsidP="00C05EB4">
      <w:pPr>
        <w:pStyle w:val="Notedebasdepage"/>
      </w:pPr>
      <w:r>
        <w:rPr>
          <w:rStyle w:val="Appelnotedebasdep"/>
        </w:rPr>
        <w:footnoteRef/>
      </w:r>
      <w:r>
        <w:t xml:space="preserve"> Coopérative d’Epargne et de Crédit du Réseau des Organisations Paysannes et Pastorales du Sénégal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2E" w:rsidRPr="00035E06" w:rsidRDefault="00D071BB" w:rsidP="002C53F5">
    <w:pPr>
      <w:pStyle w:val="En-tte"/>
      <w:rPr>
        <w:rFonts w:ascii="Chalkduster" w:hAnsi="Chalkduster" w:cs="Apple Chancery"/>
        <w:sz w:val="144"/>
        <w:szCs w:val="144"/>
      </w:rPr>
    </w:pPr>
    <w:r>
      <w:rPr>
        <w:rFonts w:ascii="Swiss 924 BT" w:hAnsi="Swiss 924 BT" w:cs="Apple Chancery"/>
        <w:noProof/>
        <w:color w:val="008000"/>
        <w:sz w:val="72"/>
        <w:lang w:val="fr-FR"/>
      </w:rPr>
      <w:drawing>
        <wp:anchor distT="0" distB="0" distL="114300" distR="114300" simplePos="0" relativeHeight="251673600" behindDoc="0" locked="0" layoutInCell="1" allowOverlap="1">
          <wp:simplePos x="0" y="0"/>
          <wp:positionH relativeFrom="column">
            <wp:posOffset>-228600</wp:posOffset>
          </wp:positionH>
          <wp:positionV relativeFrom="paragraph">
            <wp:posOffset>-200025</wp:posOffset>
          </wp:positionV>
          <wp:extent cx="1233170" cy="1233170"/>
          <wp:effectExtent l="0" t="0" r="11430" b="11430"/>
          <wp:wrapNone/>
          <wp:docPr id="13" name="Image 13" descr="ADG :ADG:OSIRIS:NEW-OSIR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G :ADG:OSIRIS:NEW-OSIRIS-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33170" cy="1233170"/>
                  </a:xfrm>
                  <a:prstGeom prst="rect">
                    <a:avLst/>
                  </a:prstGeom>
                  <a:noFill/>
                  <a:ln>
                    <a:noFill/>
                  </a:ln>
                </pic:spPr>
              </pic:pic>
            </a:graphicData>
          </a:graphic>
        </wp:anchor>
      </w:drawing>
    </w:r>
    <w:r w:rsidR="00216D28" w:rsidRPr="00216D28">
      <w:rPr>
        <w:rFonts w:ascii="Swiss 924 BT" w:hAnsi="Swiss 924 BT" w:cs="Apple Chancery"/>
        <w:noProof/>
        <w:color w:val="008000"/>
        <w:sz w:val="72"/>
        <w:lang w:val="fr-FR"/>
      </w:rPr>
      <w:pict>
        <v:rect id="Rectangle 14" o:spid="_x0000_s4105" style="position:absolute;margin-left:-80.95pt;margin-top:81.3pt;width:639pt;height:19.35pt;z-index:25167052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" fillcolor="#118348" stroked="f"/>
      </w:pict>
    </w:r>
    <w:r w:rsidR="00216D28" w:rsidRPr="00216D28">
      <w:rPr>
        <w:rFonts w:ascii="Swiss 924 BT" w:hAnsi="Swiss 924 BT" w:cs="Apple Chancery"/>
        <w:noProof/>
        <w:color w:val="008000"/>
        <w:sz w:val="72"/>
        <w:lang w:val="fr-FR"/>
      </w:rPr>
      <w:pict>
        <v:shapetype id="_x0000_t202" coordsize="21600,21600" o:spt="202" path="m,l,21600r21600,l21600,xe">
          <v:stroke joinstyle="miter"/>
          <v:path gradientshapeok="t" o:connecttype="rect"/>
        </v:shapetype>
        <v:shape id="Zone de texte 16" o:spid="_x0000_s4104" type="#_x0000_t202" style="position:absolute;margin-left:243pt;margin-top:5.3pt;width:270pt;height:1in;z-index:251672576;visibility:visible;mso-position-horizontal-relative:text;mso-position-vertical-relative:text;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" filled="f" stroked="f">
          <v:textbox style="mso-next-textbox:#Zone de texte 16">
            <w:txbxContent>
              <w:p w:rsidR="00E2392E" w:rsidRPr="00F44BBF" w:rsidRDefault="00E2392E" w:rsidP="00241440">
                <w:pPr>
                  <w:jc w:val="right"/>
                  <w:rPr>
                    <w:sz w:val="18"/>
                    <w:lang w:val="fr-FR"/>
                  </w:rPr>
                </w:pPr>
                <w:r w:rsidRPr="00F44BBF">
                  <w:rPr>
                    <w:sz w:val="18"/>
                    <w:lang w:val="fr-FR"/>
                  </w:rPr>
                  <w:t>AIDE AU DEVELOPPEMENT GEMBLOUX (ADG)</w:t>
                </w:r>
              </w:p>
              <w:p w:rsidR="00E2392E" w:rsidRPr="00F44BBF" w:rsidRDefault="00E2392E" w:rsidP="00241440">
                <w:pPr>
                  <w:jc w:val="right"/>
                  <w:rPr>
                    <w:sz w:val="18"/>
                    <w:lang w:val="fr-FR"/>
                  </w:rPr>
                </w:pPr>
                <w:r w:rsidRPr="00F44BBF">
                  <w:rPr>
                    <w:sz w:val="18"/>
                    <w:lang w:val="fr-FR"/>
                  </w:rPr>
                  <w:t>100, rue 41 Cité El hadji Malick Sy</w:t>
                </w:r>
              </w:p>
              <w:p w:rsidR="00E2392E" w:rsidRPr="002C53F5" w:rsidRDefault="00E2392E" w:rsidP="00241440">
                <w:pPr>
                  <w:jc w:val="right"/>
                  <w:rPr>
                    <w:sz w:val="18"/>
                  </w:rPr>
                </w:pPr>
                <w:r w:rsidRPr="002C53F5">
                  <w:rPr>
                    <w:sz w:val="18"/>
                  </w:rPr>
                  <w:t>BP-746 THIES</w:t>
                </w:r>
              </w:p>
              <w:p w:rsidR="00E2392E" w:rsidRPr="002C53F5" w:rsidRDefault="00E2392E" w:rsidP="00241440">
                <w:pPr>
                  <w:jc w:val="right"/>
                  <w:rPr>
                    <w:sz w:val="18"/>
                  </w:rPr>
                </w:pPr>
                <w:r w:rsidRPr="002C53F5">
                  <w:rPr>
                    <w:sz w:val="18"/>
                  </w:rPr>
                  <w:t>SENEGAL</w:t>
                </w:r>
              </w:p>
              <w:p w:rsidR="00E2392E" w:rsidRPr="002C53F5" w:rsidRDefault="00E2392E" w:rsidP="00241440">
                <w:pPr>
                  <w:jc w:val="right"/>
                  <w:rPr>
                    <w:sz w:val="18"/>
                  </w:rPr>
                </w:pPr>
                <w:r w:rsidRPr="002C53F5">
                  <w:rPr>
                    <w:sz w:val="18"/>
                  </w:rPr>
                  <w:t>Tel: +221 33 951 64 11</w:t>
                </w:r>
              </w:p>
              <w:p w:rsidR="00E2392E" w:rsidRPr="002C53F5" w:rsidRDefault="00E2392E" w:rsidP="00241440">
                <w:pPr>
                  <w:jc w:val="right"/>
                  <w:rPr>
                    <w:sz w:val="18"/>
                  </w:rPr>
                </w:pPr>
                <w:r w:rsidRPr="002C53F5">
                  <w:rPr>
                    <w:sz w:val="18"/>
                  </w:rPr>
                  <w:t>Email: senegal@ong-adg.be</w:t>
                </w:r>
              </w:p>
            </w:txbxContent>
          </v:textbox>
        </v:shape>
      </w:pict>
    </w:r>
    <w:r w:rsidR="00216D28" w:rsidRPr="00216D28">
      <w:rPr>
        <w:rFonts w:ascii="Swiss 924 BT" w:hAnsi="Swiss 924 BT" w:cs="Apple Chancery"/>
        <w:noProof/>
        <w:color w:val="008000"/>
        <w:sz w:val="72"/>
        <w:lang w:val="fr-FR"/>
      </w:rPr>
      <w:pict>
        <v:shape id="Zone de texte 15" o:spid="_x0000_s4103" type="#_x0000_t202" style="position:absolute;margin-left:-62.95pt;margin-top:80.65pt;width:603pt;height:27pt;z-index:25167155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" stroked="f">
          <v:fill opacity="0"/>
          <v:textbox style="mso-next-textbox:#Zone de texte 15" inset=",.87mm">
            <w:txbxContent>
              <w:p w:rsidR="00E2392E" w:rsidRPr="00F44BBF" w:rsidRDefault="00E2392E" w:rsidP="003F6DCB">
                <w:pPr>
                  <w:widowControl w:val="0"/>
                  <w:autoSpaceDE w:val="0"/>
                  <w:autoSpaceDN w:val="0"/>
                  <w:adjustRightInd w:val="0"/>
                  <w:spacing w:line="312" w:lineRule="auto"/>
                  <w:jc w:val="center"/>
                  <w:textAlignment w:val="center"/>
                  <w:rPr>
                    <w:rFonts w:ascii="65 Helvetica Medium" w:hAnsi="65 Helvetica Medium"/>
                    <w:color w:val="FFFFFF" w:themeColor="background1"/>
                    <w:sz w:val="16"/>
                    <w:lang w:val="fr-FR"/>
                  </w:rPr>
                </w:pPr>
                <w:r w:rsidRPr="00F44BBF">
                  <w:rPr>
                    <w:rFonts w:ascii="65 Helvetica Medium" w:hAnsi="65 Helvetica Medium" w:cs="HelveticaNeueLTStd-Md"/>
                    <w:color w:val="FFFFFF" w:themeColor="background1"/>
                    <w:spacing w:val="-2"/>
                    <w:szCs w:val="18"/>
                    <w:lang w:val="fr-FR" w:bidi="fr-FR"/>
                  </w:rPr>
                  <w:t>Un projet financé par l’Union Européenne - Référence: EuropeAid/135181/C/ACT/Multi</w:t>
                </w:r>
              </w:p>
            </w:txbxContent>
          </v:textbox>
        </v:shape>
      </w:pict>
    </w:r>
    <w:r w:rsidR="00E2392E" w:rsidRPr="00241440">
      <w:rPr>
        <w:rFonts w:ascii="Swiss 924 BT" w:hAnsi="Swiss 924 BT" w:cs="Apple Chancery"/>
        <w:color w:val="008000"/>
        <w:sz w:val="72"/>
      </w:rPr>
      <w:t xml:space="preserve"> </w:t>
    </w:r>
    <w:r w:rsidR="00E2392E">
      <w:rPr>
        <w:rFonts w:ascii="Swiss 924 BT" w:hAnsi="Swiss 924 BT" w:cs="Apple Chancery"/>
        <w:color w:val="008000"/>
        <w:sz w:val="72"/>
      </w:rPr>
      <w:t xml:space="preserve"> </w:t>
    </w:r>
    <w:r>
      <w:rPr>
        <w:rFonts w:ascii="Swiss 924 BT" w:hAnsi="Swiss 924 BT" w:cs="Apple Chancery"/>
        <w:noProof/>
        <w:color w:val="008000"/>
        <w:sz w:val="72"/>
        <w:lang w:val="fr-FR"/>
      </w:rPr>
      <w:drawing>
        <wp:inline distT="0" distB="0" distL="0" distR="0">
          <wp:extent cx="6122035" cy="6122035"/>
          <wp:effectExtent l="0" t="0" r="0" b="0"/>
          <wp:docPr id="12" name="Image 12" descr="ADG :ADG:OSIRIS:NEW-OSIR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G :ADG:OSIRIS:NEW-OSIRIS-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2035" cy="6122035"/>
                  </a:xfrm>
                  <a:prstGeom prst="rect">
                    <a:avLst/>
                  </a:prstGeom>
                  <a:noFill/>
                  <a:ln>
                    <a:noFill/>
                  </a:ln>
                </pic:spPr>
              </pic:pic>
            </a:graphicData>
          </a:graphic>
        </wp:inline>
      </w:drawing>
    </w:r>
    <w:r>
      <w:rPr>
        <w:rFonts w:ascii="Swiss 924 BT" w:hAnsi="Swiss 924 BT" w:cs="Apple Chancery"/>
        <w:noProof/>
        <w:color w:val="008000"/>
        <w:sz w:val="72"/>
        <w:lang w:val="fr-FR"/>
      </w:rPr>
      <w:drawing>
        <wp:inline distT="0" distB="0" distL="0" distR="0">
          <wp:extent cx="6122035" cy="6122035"/>
          <wp:effectExtent l="0" t="0" r="0" b="0"/>
          <wp:docPr id="11" name="Image 11" descr="ADG :ADG:OSIRIS:NEW-OSIR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G :ADG:OSIRIS:NEW-OSIRIS-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2035" cy="6122035"/>
                  </a:xfrm>
                  <a:prstGeom prst="rect">
                    <a:avLst/>
                  </a:prstGeom>
                  <a:noFill/>
                  <a:ln>
                    <a:noFill/>
                  </a:ln>
                </pic:spPr>
              </pic:pic>
            </a:graphicData>
          </a:graphic>
        </wp:inline>
      </w:drawing>
    </w:r>
    <w:r>
      <w:rPr>
        <w:rFonts w:ascii="Swiss 924 BT" w:hAnsi="Swiss 924 BT" w:cs="Apple Chancery"/>
        <w:noProof/>
        <w:color w:val="008000"/>
        <w:sz w:val="72"/>
        <w:lang w:val="fr-FR"/>
      </w:rPr>
      <w:drawing>
        <wp:inline distT="0" distB="0" distL="0" distR="0">
          <wp:extent cx="6116320" cy="611632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OSIRIS-2.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6116320"/>
                  </a:xfrm>
                  <a:prstGeom prst="rect">
                    <a:avLst/>
                  </a:prstGeom>
                </pic:spPr>
              </pic:pic>
            </a:graphicData>
          </a:graphic>
        </wp:inline>
      </w:drawing>
    </w:r>
    <w:r>
      <w:rPr>
        <w:rFonts w:ascii="Swiss 924 BT" w:hAnsi="Swiss 924 BT" w:cs="Apple Chancery"/>
        <w:noProof/>
        <w:color w:val="008000"/>
        <w:sz w:val="72"/>
        <w:lang w:val="fr-FR"/>
      </w:rPr>
      <w:drawing>
        <wp:inline distT="0" distB="0" distL="0" distR="0">
          <wp:extent cx="6122035" cy="6122035"/>
          <wp:effectExtent l="0" t="0" r="0" b="0"/>
          <wp:docPr id="9" name="Image 9" descr="ADG :ADG:OSIRIS:NEW-OSIR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G :ADG:OSIRIS:NEW-OSIRIS-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2035" cy="6122035"/>
                  </a:xfrm>
                  <a:prstGeom prst="rect">
                    <a:avLst/>
                  </a:prstGeom>
                  <a:noFill/>
                  <a:ln>
                    <a:noFill/>
                  </a:ln>
                </pic:spPr>
              </pic:pic>
            </a:graphicData>
          </a:graphic>
        </wp:inline>
      </w:drawing>
    </w:r>
    <w:r>
      <w:rPr>
        <w:rFonts w:ascii="Swiss 924 BT" w:hAnsi="Swiss 924 BT" w:cs="Apple Chancery"/>
        <w:noProof/>
        <w:color w:val="008000"/>
        <w:sz w:val="72"/>
        <w:lang w:val="fr-FR"/>
      </w:rPr>
      <w:drawing>
        <wp:inline distT="0" distB="0" distL="0" distR="0">
          <wp:extent cx="6122035" cy="6122035"/>
          <wp:effectExtent l="0" t="0" r="0" b="0"/>
          <wp:docPr id="8" name="Image 8" descr="ADG :ADG:OSIRIS:NEW-OSIR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G :ADG:OSIRIS:NEW-OSIRIS-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2035" cy="6122035"/>
                  </a:xfrm>
                  <a:prstGeom prst="rect">
                    <a:avLst/>
                  </a:prstGeom>
                  <a:noFill/>
                  <a:ln>
                    <a:noFill/>
                  </a:ln>
                </pic:spPr>
              </pic:pic>
            </a:graphicData>
          </a:graphic>
        </wp:inline>
      </w:drawing>
    </w:r>
    <w:r>
      <w:rPr>
        <w:rFonts w:ascii="Swiss 924 BT" w:hAnsi="Swiss 924 BT" w:cs="Apple Chancery"/>
        <w:noProof/>
        <w:color w:val="008000"/>
        <w:sz w:val="72"/>
        <w:lang w:val="fr-FR"/>
      </w:rPr>
      <w:drawing>
        <wp:inline distT="0" distB="0" distL="0" distR="0">
          <wp:extent cx="6122035" cy="6122035"/>
          <wp:effectExtent l="0" t="0" r="0" b="0"/>
          <wp:docPr id="7" name="Image 7" descr="ADG :ADG:OSIRIS:NEW-OSIR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G :ADG:OSIRIS:NEW-OSIRIS-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2035" cy="6122035"/>
                  </a:xfrm>
                  <a:prstGeom prst="rect">
                    <a:avLst/>
                  </a:prstGeom>
                  <a:noFill/>
                  <a:ln>
                    <a:noFill/>
                  </a:ln>
                </pic:spPr>
              </pic:pic>
            </a:graphicData>
          </a:graphic>
        </wp:inline>
      </w:drawing>
    </w:r>
    <w:r w:rsidR="00E2392E">
      <w:rPr>
        <w:rFonts w:ascii="Swiss 924 BT" w:hAnsi="Swiss 924 BT" w:cs="Apple Chancery"/>
        <w:color w:val="008000"/>
        <w:sz w:val="72"/>
      </w:rPr>
      <w:t xml:space="preserve">      </w:t>
    </w:r>
  </w:p>
  <w:p w:rsidR="00E2392E" w:rsidRDefault="00E2392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E483C"/>
    <w:multiLevelType w:val="hybridMultilevel"/>
    <w:tmpl w:val="F8EE5E00"/>
    <w:lvl w:ilvl="0" w:tplc="040C0001">
      <w:start w:val="1"/>
      <w:numFmt w:val="bullet"/>
      <w:lvlText w:val=""/>
      <w:lvlJc w:val="left"/>
      <w:pPr>
        <w:ind w:left="756" w:hanging="360"/>
      </w:pPr>
      <w:rPr>
        <w:rFonts w:ascii="Symbol" w:hAnsi="Symbol"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1">
    <w:nsid w:val="12933C23"/>
    <w:multiLevelType w:val="hybridMultilevel"/>
    <w:tmpl w:val="B4E07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7363A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772433"/>
    <w:multiLevelType w:val="hybridMultilevel"/>
    <w:tmpl w:val="FE245668"/>
    <w:lvl w:ilvl="0" w:tplc="040C0001">
      <w:start w:val="1"/>
      <w:numFmt w:val="bullet"/>
      <w:lvlText w:val=""/>
      <w:lvlJc w:val="left"/>
      <w:pPr>
        <w:ind w:left="1020" w:hanging="360"/>
      </w:pPr>
      <w:rPr>
        <w:rFonts w:ascii="Symbol" w:hAnsi="Symbol"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4">
    <w:nsid w:val="1D8A629D"/>
    <w:multiLevelType w:val="hybridMultilevel"/>
    <w:tmpl w:val="CDDE42F8"/>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8A580F"/>
    <w:multiLevelType w:val="hybridMultilevel"/>
    <w:tmpl w:val="196A77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A7F394B"/>
    <w:multiLevelType w:val="hybridMultilevel"/>
    <w:tmpl w:val="3F306664"/>
    <w:lvl w:ilvl="0" w:tplc="040C0001">
      <w:start w:val="1"/>
      <w:numFmt w:val="bullet"/>
      <w:lvlText w:val=""/>
      <w:lvlJc w:val="left"/>
      <w:pPr>
        <w:ind w:left="756" w:hanging="360"/>
      </w:pPr>
      <w:rPr>
        <w:rFonts w:ascii="Symbol" w:hAnsi="Symbol"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7">
    <w:nsid w:val="51BC5214"/>
    <w:multiLevelType w:val="hybridMultilevel"/>
    <w:tmpl w:val="297E40A8"/>
    <w:lvl w:ilvl="0" w:tplc="040C0001">
      <w:start w:val="1"/>
      <w:numFmt w:val="bullet"/>
      <w:lvlText w:val=""/>
      <w:lvlJc w:val="left"/>
      <w:pPr>
        <w:ind w:left="816" w:hanging="360"/>
      </w:pPr>
      <w:rPr>
        <w:rFonts w:ascii="Symbol" w:hAnsi="Symbol" w:hint="default"/>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8">
    <w:nsid w:val="5B45303D"/>
    <w:multiLevelType w:val="hybridMultilevel"/>
    <w:tmpl w:val="25DE377C"/>
    <w:lvl w:ilvl="0" w:tplc="040C0001">
      <w:start w:val="1"/>
      <w:numFmt w:val="bullet"/>
      <w:lvlText w:val=""/>
      <w:lvlJc w:val="left"/>
      <w:pPr>
        <w:ind w:left="756" w:hanging="360"/>
      </w:pPr>
      <w:rPr>
        <w:rFonts w:ascii="Symbol" w:hAnsi="Symbol" w:hint="default"/>
      </w:rPr>
    </w:lvl>
    <w:lvl w:ilvl="1" w:tplc="173CACA6">
      <w:start w:val="1"/>
      <w:numFmt w:val="bullet"/>
      <w:lvlText w:val=""/>
      <w:lvlJc w:val="left"/>
      <w:pPr>
        <w:ind w:left="1476" w:hanging="360"/>
      </w:pPr>
      <w:rPr>
        <w:rFonts w:ascii="Wingdings" w:hAnsi="Wingdings" w:hint="default"/>
        <w:b/>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9">
    <w:nsid w:val="69F36C05"/>
    <w:multiLevelType w:val="hybridMultilevel"/>
    <w:tmpl w:val="8CB6A7D8"/>
    <w:lvl w:ilvl="0" w:tplc="040C0001">
      <w:start w:val="1"/>
      <w:numFmt w:val="bullet"/>
      <w:lvlText w:val=""/>
      <w:lvlJc w:val="left"/>
      <w:pPr>
        <w:ind w:left="756" w:hanging="360"/>
      </w:pPr>
      <w:rPr>
        <w:rFonts w:ascii="Symbol" w:hAnsi="Symbol"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10">
    <w:nsid w:val="75046754"/>
    <w:multiLevelType w:val="hybridMultilevel"/>
    <w:tmpl w:val="B956A73E"/>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D5914EB"/>
    <w:multiLevelType w:val="hybridMultilevel"/>
    <w:tmpl w:val="47588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0"/>
  </w:num>
  <w:num w:numId="5">
    <w:abstractNumId w:val="9"/>
  </w:num>
  <w:num w:numId="6">
    <w:abstractNumId w:val="8"/>
  </w:num>
  <w:num w:numId="7">
    <w:abstractNumId w:val="0"/>
  </w:num>
  <w:num w:numId="8">
    <w:abstractNumId w:val="7"/>
  </w:num>
  <w:num w:numId="9">
    <w:abstractNumId w:val="11"/>
  </w:num>
  <w:num w:numId="10">
    <w:abstractNumId w:val="1"/>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33794"/>
    <o:shapelayout v:ext="edit">
      <o:idmap v:ext="edit" data="4"/>
    </o:shapelayout>
  </w:hdrShapeDefaults>
  <w:footnotePr>
    <w:footnote w:id="-1"/>
    <w:footnote w:id="0"/>
  </w:footnotePr>
  <w:endnotePr>
    <w:endnote w:id="-1"/>
    <w:endnote w:id="0"/>
  </w:endnotePr>
  <w:compat>
    <w:useFELayout/>
  </w:compat>
  <w:rsids>
    <w:rsidRoot w:val="009B4F7A"/>
    <w:rsid w:val="0000015E"/>
    <w:rsid w:val="00025103"/>
    <w:rsid w:val="00035E06"/>
    <w:rsid w:val="000475B4"/>
    <w:rsid w:val="0008172E"/>
    <w:rsid w:val="000C275F"/>
    <w:rsid w:val="0011214F"/>
    <w:rsid w:val="00122A43"/>
    <w:rsid w:val="00184832"/>
    <w:rsid w:val="00186A31"/>
    <w:rsid w:val="001E1E3B"/>
    <w:rsid w:val="00216D28"/>
    <w:rsid w:val="0022753A"/>
    <w:rsid w:val="00230DAE"/>
    <w:rsid w:val="00241440"/>
    <w:rsid w:val="00245E6E"/>
    <w:rsid w:val="00273BBD"/>
    <w:rsid w:val="00276B4D"/>
    <w:rsid w:val="00277E9A"/>
    <w:rsid w:val="00284BF5"/>
    <w:rsid w:val="002A39FC"/>
    <w:rsid w:val="002C5098"/>
    <w:rsid w:val="002C53F5"/>
    <w:rsid w:val="003324CC"/>
    <w:rsid w:val="00333B58"/>
    <w:rsid w:val="00341D6B"/>
    <w:rsid w:val="00361EDC"/>
    <w:rsid w:val="00367778"/>
    <w:rsid w:val="003779F8"/>
    <w:rsid w:val="00394A11"/>
    <w:rsid w:val="003B2D48"/>
    <w:rsid w:val="003B65E5"/>
    <w:rsid w:val="003D05AB"/>
    <w:rsid w:val="003D1E6E"/>
    <w:rsid w:val="003D6990"/>
    <w:rsid w:val="003F6DCB"/>
    <w:rsid w:val="003F7F07"/>
    <w:rsid w:val="00434283"/>
    <w:rsid w:val="00452248"/>
    <w:rsid w:val="00462381"/>
    <w:rsid w:val="004746B7"/>
    <w:rsid w:val="004A10F4"/>
    <w:rsid w:val="004A60F0"/>
    <w:rsid w:val="004B4ABE"/>
    <w:rsid w:val="004E6C75"/>
    <w:rsid w:val="004F2DF0"/>
    <w:rsid w:val="00537233"/>
    <w:rsid w:val="00547A96"/>
    <w:rsid w:val="005526F1"/>
    <w:rsid w:val="00574E88"/>
    <w:rsid w:val="00591A33"/>
    <w:rsid w:val="005A06AD"/>
    <w:rsid w:val="005E5261"/>
    <w:rsid w:val="005E6DF7"/>
    <w:rsid w:val="00622789"/>
    <w:rsid w:val="00643927"/>
    <w:rsid w:val="006A5E22"/>
    <w:rsid w:val="006D3108"/>
    <w:rsid w:val="006E5ACF"/>
    <w:rsid w:val="006F525D"/>
    <w:rsid w:val="0077405E"/>
    <w:rsid w:val="00782BA0"/>
    <w:rsid w:val="00797F98"/>
    <w:rsid w:val="007D52D6"/>
    <w:rsid w:val="007E0182"/>
    <w:rsid w:val="007E0AD4"/>
    <w:rsid w:val="007F02BA"/>
    <w:rsid w:val="007F4190"/>
    <w:rsid w:val="008102E4"/>
    <w:rsid w:val="00814E37"/>
    <w:rsid w:val="0085465D"/>
    <w:rsid w:val="0086307B"/>
    <w:rsid w:val="00880B73"/>
    <w:rsid w:val="00896754"/>
    <w:rsid w:val="008A196E"/>
    <w:rsid w:val="008C6E11"/>
    <w:rsid w:val="008D4C44"/>
    <w:rsid w:val="00923AE6"/>
    <w:rsid w:val="0092545D"/>
    <w:rsid w:val="00926AD1"/>
    <w:rsid w:val="009B4F7A"/>
    <w:rsid w:val="009C5257"/>
    <w:rsid w:val="009D7613"/>
    <w:rsid w:val="009D7EF3"/>
    <w:rsid w:val="009E2A02"/>
    <w:rsid w:val="00A15754"/>
    <w:rsid w:val="00A44C3D"/>
    <w:rsid w:val="00AC30B9"/>
    <w:rsid w:val="00AE2E78"/>
    <w:rsid w:val="00B15881"/>
    <w:rsid w:val="00B26F6D"/>
    <w:rsid w:val="00B32327"/>
    <w:rsid w:val="00B60B3C"/>
    <w:rsid w:val="00BA2AC6"/>
    <w:rsid w:val="00BB533A"/>
    <w:rsid w:val="00BB6546"/>
    <w:rsid w:val="00BC3FED"/>
    <w:rsid w:val="00BD50A6"/>
    <w:rsid w:val="00BD6C55"/>
    <w:rsid w:val="00C01B46"/>
    <w:rsid w:val="00C040F2"/>
    <w:rsid w:val="00C05EB4"/>
    <w:rsid w:val="00C228D9"/>
    <w:rsid w:val="00C23A0F"/>
    <w:rsid w:val="00C540B4"/>
    <w:rsid w:val="00C60F98"/>
    <w:rsid w:val="00C6138C"/>
    <w:rsid w:val="00C96A90"/>
    <w:rsid w:val="00CB199A"/>
    <w:rsid w:val="00CD50DE"/>
    <w:rsid w:val="00CE22BB"/>
    <w:rsid w:val="00D071BB"/>
    <w:rsid w:val="00D11C7A"/>
    <w:rsid w:val="00D23FF2"/>
    <w:rsid w:val="00D27CD2"/>
    <w:rsid w:val="00D312C4"/>
    <w:rsid w:val="00D31D61"/>
    <w:rsid w:val="00D8232C"/>
    <w:rsid w:val="00D92347"/>
    <w:rsid w:val="00D951A4"/>
    <w:rsid w:val="00E04B11"/>
    <w:rsid w:val="00E13806"/>
    <w:rsid w:val="00E2392E"/>
    <w:rsid w:val="00E32449"/>
    <w:rsid w:val="00E357F5"/>
    <w:rsid w:val="00E6648E"/>
    <w:rsid w:val="00E7608A"/>
    <w:rsid w:val="00E86A14"/>
    <w:rsid w:val="00E90E06"/>
    <w:rsid w:val="00F0279A"/>
    <w:rsid w:val="00F43AE8"/>
    <w:rsid w:val="00F44BBF"/>
    <w:rsid w:val="00F469E4"/>
    <w:rsid w:val="00F539A4"/>
    <w:rsid w:val="00FA2241"/>
    <w:rsid w:val="00FA79F6"/>
    <w:rsid w:val="00FB1C89"/>
    <w:rsid w:val="00FD78A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32C"/>
  </w:style>
  <w:style w:type="paragraph" w:styleId="Titre1">
    <w:name w:val="heading 1"/>
    <w:basedOn w:val="Normal"/>
    <w:next w:val="Normal"/>
    <w:link w:val="Titre1Car"/>
    <w:uiPriority w:val="9"/>
    <w:qFormat/>
    <w:rsid w:val="00D31D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6DCB"/>
    <w:pPr>
      <w:tabs>
        <w:tab w:val="center" w:pos="4536"/>
        <w:tab w:val="right" w:pos="9072"/>
      </w:tabs>
    </w:pPr>
  </w:style>
  <w:style w:type="character" w:customStyle="1" w:styleId="En-tteCar">
    <w:name w:val="En-tête Car"/>
    <w:basedOn w:val="Policepardfaut"/>
    <w:link w:val="En-tte"/>
    <w:uiPriority w:val="99"/>
    <w:rsid w:val="003F6DCB"/>
  </w:style>
  <w:style w:type="paragraph" w:styleId="Pieddepage">
    <w:name w:val="footer"/>
    <w:basedOn w:val="Normal"/>
    <w:link w:val="PieddepageCar"/>
    <w:uiPriority w:val="99"/>
    <w:unhideWhenUsed/>
    <w:rsid w:val="003F6DCB"/>
    <w:pPr>
      <w:tabs>
        <w:tab w:val="center" w:pos="4536"/>
        <w:tab w:val="right" w:pos="9072"/>
      </w:tabs>
    </w:pPr>
  </w:style>
  <w:style w:type="character" w:customStyle="1" w:styleId="PieddepageCar">
    <w:name w:val="Pied de page Car"/>
    <w:basedOn w:val="Policepardfaut"/>
    <w:link w:val="Pieddepage"/>
    <w:uiPriority w:val="99"/>
    <w:rsid w:val="003F6DCB"/>
  </w:style>
  <w:style w:type="paragraph" w:styleId="Textedebulles">
    <w:name w:val="Balloon Text"/>
    <w:basedOn w:val="Normal"/>
    <w:link w:val="TextedebullesCar"/>
    <w:uiPriority w:val="99"/>
    <w:semiHidden/>
    <w:unhideWhenUsed/>
    <w:rsid w:val="003F6DC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F6DCB"/>
    <w:rPr>
      <w:rFonts w:ascii="Lucida Grande" w:hAnsi="Lucida Grande" w:cs="Lucida Grande"/>
      <w:sz w:val="18"/>
      <w:szCs w:val="18"/>
    </w:rPr>
  </w:style>
  <w:style w:type="paragraph" w:styleId="Paragraphedeliste">
    <w:name w:val="List Paragraph"/>
    <w:basedOn w:val="Normal"/>
    <w:uiPriority w:val="34"/>
    <w:qFormat/>
    <w:rsid w:val="00C23A0F"/>
    <w:pPr>
      <w:ind w:left="720"/>
      <w:contextualSpacing/>
    </w:pPr>
  </w:style>
  <w:style w:type="character" w:styleId="Lienhypertexte">
    <w:name w:val="Hyperlink"/>
    <w:basedOn w:val="Policepardfaut"/>
    <w:uiPriority w:val="99"/>
    <w:unhideWhenUsed/>
    <w:rsid w:val="0086307B"/>
    <w:rPr>
      <w:color w:val="0000FF" w:themeColor="hyperlink"/>
      <w:u w:val="single"/>
    </w:rPr>
  </w:style>
  <w:style w:type="paragraph" w:styleId="TM1">
    <w:name w:val="toc 1"/>
    <w:basedOn w:val="Normal"/>
    <w:next w:val="Normal"/>
    <w:autoRedefine/>
    <w:uiPriority w:val="39"/>
    <w:unhideWhenUsed/>
    <w:rsid w:val="001E1E3B"/>
    <w:pPr>
      <w:spacing w:before="120" w:after="120"/>
    </w:pPr>
    <w:rPr>
      <w:b/>
      <w:bCs/>
      <w:caps/>
      <w:sz w:val="20"/>
      <w:szCs w:val="20"/>
    </w:rPr>
  </w:style>
  <w:style w:type="paragraph" w:styleId="TM2">
    <w:name w:val="toc 2"/>
    <w:basedOn w:val="Normal"/>
    <w:next w:val="Normal"/>
    <w:autoRedefine/>
    <w:uiPriority w:val="39"/>
    <w:unhideWhenUsed/>
    <w:rsid w:val="001E1E3B"/>
    <w:pPr>
      <w:ind w:left="240"/>
    </w:pPr>
    <w:rPr>
      <w:smallCaps/>
      <w:sz w:val="20"/>
      <w:szCs w:val="20"/>
    </w:rPr>
  </w:style>
  <w:style w:type="paragraph" w:styleId="TM3">
    <w:name w:val="toc 3"/>
    <w:basedOn w:val="Normal"/>
    <w:next w:val="Normal"/>
    <w:autoRedefine/>
    <w:uiPriority w:val="39"/>
    <w:unhideWhenUsed/>
    <w:rsid w:val="001E1E3B"/>
    <w:pPr>
      <w:ind w:left="480"/>
    </w:pPr>
    <w:rPr>
      <w:i/>
      <w:iCs/>
      <w:sz w:val="20"/>
      <w:szCs w:val="20"/>
    </w:rPr>
  </w:style>
  <w:style w:type="paragraph" w:styleId="TM4">
    <w:name w:val="toc 4"/>
    <w:basedOn w:val="Normal"/>
    <w:next w:val="Normal"/>
    <w:autoRedefine/>
    <w:uiPriority w:val="39"/>
    <w:unhideWhenUsed/>
    <w:rsid w:val="001E1E3B"/>
    <w:pPr>
      <w:ind w:left="720"/>
    </w:pPr>
    <w:rPr>
      <w:sz w:val="18"/>
      <w:szCs w:val="18"/>
    </w:rPr>
  </w:style>
  <w:style w:type="paragraph" w:styleId="TM5">
    <w:name w:val="toc 5"/>
    <w:basedOn w:val="Normal"/>
    <w:next w:val="Normal"/>
    <w:autoRedefine/>
    <w:uiPriority w:val="39"/>
    <w:unhideWhenUsed/>
    <w:rsid w:val="001E1E3B"/>
    <w:pPr>
      <w:ind w:left="960"/>
    </w:pPr>
    <w:rPr>
      <w:sz w:val="18"/>
      <w:szCs w:val="18"/>
    </w:rPr>
  </w:style>
  <w:style w:type="paragraph" w:styleId="TM6">
    <w:name w:val="toc 6"/>
    <w:basedOn w:val="Normal"/>
    <w:next w:val="Normal"/>
    <w:autoRedefine/>
    <w:uiPriority w:val="39"/>
    <w:unhideWhenUsed/>
    <w:rsid w:val="001E1E3B"/>
    <w:pPr>
      <w:ind w:left="1200"/>
    </w:pPr>
    <w:rPr>
      <w:sz w:val="18"/>
      <w:szCs w:val="18"/>
    </w:rPr>
  </w:style>
  <w:style w:type="paragraph" w:styleId="TM7">
    <w:name w:val="toc 7"/>
    <w:basedOn w:val="Normal"/>
    <w:next w:val="Normal"/>
    <w:autoRedefine/>
    <w:uiPriority w:val="39"/>
    <w:unhideWhenUsed/>
    <w:rsid w:val="001E1E3B"/>
    <w:pPr>
      <w:ind w:left="1440"/>
    </w:pPr>
    <w:rPr>
      <w:sz w:val="18"/>
      <w:szCs w:val="18"/>
    </w:rPr>
  </w:style>
  <w:style w:type="paragraph" w:styleId="TM8">
    <w:name w:val="toc 8"/>
    <w:basedOn w:val="Normal"/>
    <w:next w:val="Normal"/>
    <w:autoRedefine/>
    <w:uiPriority w:val="39"/>
    <w:unhideWhenUsed/>
    <w:rsid w:val="001E1E3B"/>
    <w:pPr>
      <w:ind w:left="1680"/>
    </w:pPr>
    <w:rPr>
      <w:sz w:val="18"/>
      <w:szCs w:val="18"/>
    </w:rPr>
  </w:style>
  <w:style w:type="paragraph" w:styleId="TM9">
    <w:name w:val="toc 9"/>
    <w:basedOn w:val="Normal"/>
    <w:next w:val="Normal"/>
    <w:autoRedefine/>
    <w:uiPriority w:val="39"/>
    <w:unhideWhenUsed/>
    <w:rsid w:val="001E1E3B"/>
    <w:pPr>
      <w:ind w:left="1920"/>
    </w:pPr>
    <w:rPr>
      <w:sz w:val="18"/>
      <w:szCs w:val="18"/>
    </w:rPr>
  </w:style>
  <w:style w:type="paragraph" w:styleId="Notedebasdepage">
    <w:name w:val="footnote text"/>
    <w:basedOn w:val="Normal"/>
    <w:link w:val="NotedebasdepageCar"/>
    <w:uiPriority w:val="99"/>
    <w:semiHidden/>
    <w:unhideWhenUsed/>
    <w:rsid w:val="00C05EB4"/>
    <w:pPr>
      <w:jc w:val="both"/>
    </w:pPr>
    <w:rPr>
      <w:rFonts w:ascii="Times New Roman" w:eastAsiaTheme="minorHAnsi" w:hAnsi="Times New Roman"/>
      <w:sz w:val="20"/>
      <w:szCs w:val="20"/>
      <w:lang w:val="fr-FR" w:eastAsia="en-US"/>
    </w:rPr>
  </w:style>
  <w:style w:type="character" w:customStyle="1" w:styleId="NotedebasdepageCar">
    <w:name w:val="Note de bas de page Car"/>
    <w:basedOn w:val="Policepardfaut"/>
    <w:link w:val="Notedebasdepage"/>
    <w:uiPriority w:val="99"/>
    <w:semiHidden/>
    <w:rsid w:val="00C05EB4"/>
    <w:rPr>
      <w:rFonts w:ascii="Times New Roman" w:eastAsiaTheme="minorHAnsi" w:hAnsi="Times New Roman"/>
      <w:sz w:val="20"/>
      <w:szCs w:val="20"/>
      <w:lang w:val="fr-FR" w:eastAsia="en-US"/>
    </w:rPr>
  </w:style>
  <w:style w:type="character" w:styleId="Appelnotedebasdep">
    <w:name w:val="footnote reference"/>
    <w:basedOn w:val="Policepardfaut"/>
    <w:uiPriority w:val="99"/>
    <w:semiHidden/>
    <w:unhideWhenUsed/>
    <w:rsid w:val="00C05EB4"/>
    <w:rPr>
      <w:vertAlign w:val="superscript"/>
    </w:rPr>
  </w:style>
  <w:style w:type="character" w:customStyle="1" w:styleId="Titre1Car">
    <w:name w:val="Titre 1 Car"/>
    <w:basedOn w:val="Policepardfaut"/>
    <w:link w:val="Titre1"/>
    <w:uiPriority w:val="9"/>
    <w:rsid w:val="00D31D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QAYpDFrt5jE" TargetMode="External"/><Relationship Id="rId5" Type="http://schemas.openxmlformats.org/officeDocument/2006/relationships/webSettings" Target="webSettings.xml"/><Relationship Id="rId10"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7.jpeg"/><Relationship Id="rId7"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4.jpeg"/><Relationship Id="rId4" Type="http://schemas.microsoft.com/office/2007/relationships/hdphoto" Target="media/hdphoto1.wdp"/><Relationship Id="rId9"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HARGE%20DE%20PROGRAMME\OSIRIS\Ent&#234;te%20OSIRIS\Ent&#234;te%20OSIRIS%20Officiel_vfi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8F31-6E31-40EC-8EBC-1F948784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Entête OSIRIS Officiel_vfin.dotx</Template>
  <TotalTime>40</TotalTime>
  <Pages>10</Pages>
  <Words>2890</Words>
  <Characters>15895</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CtaliB</Company>
  <LinksUpToDate>false</LinksUpToDate>
  <CharactersWithSpaces>18748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DML</dc:creator>
  <cp:lastModifiedBy>DML</cp:lastModifiedBy>
  <cp:revision>6</cp:revision>
  <dcterms:created xsi:type="dcterms:W3CDTF">2015-08-07T14:51:00Z</dcterms:created>
  <dcterms:modified xsi:type="dcterms:W3CDTF">2015-09-07T16:57:00Z</dcterms:modified>
</cp:coreProperties>
</file>