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9DC3" w14:textId="72ABE90A" w:rsidR="00725C6F" w:rsidRPr="005E54DA" w:rsidRDefault="00C74F6D" w:rsidP="00C74F6D">
      <w:pPr>
        <w:tabs>
          <w:tab w:val="left" w:pos="3907"/>
        </w:tabs>
      </w:pPr>
      <w:r>
        <w:tab/>
      </w:r>
    </w:p>
    <w:p w14:paraId="388644D1" w14:textId="77777777" w:rsidR="00725C6F" w:rsidRPr="005E54DA" w:rsidRDefault="00725C6F" w:rsidP="00725C6F">
      <w:pPr>
        <w:tabs>
          <w:tab w:val="left" w:pos="5812"/>
        </w:tabs>
      </w:pPr>
    </w:p>
    <w:p w14:paraId="120ACCE3" w14:textId="77777777" w:rsidR="00725C6F" w:rsidRPr="005E54DA" w:rsidRDefault="00725C6F" w:rsidP="00725C6F">
      <w:r w:rsidRPr="005E54DA">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Kop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Kop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5E54DA" w:rsidRDefault="00725C6F" w:rsidP="00725C6F">
      <w:r w:rsidRPr="005E54DA">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3C39E628" w:rsidR="00725C6F" w:rsidRPr="00B6694B" w:rsidRDefault="00305B0A" w:rsidP="00725C6F">
                            <w:pPr>
                              <w:pStyle w:val="Kop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JANVIER</w:t>
                            </w:r>
                            <w:r w:rsidR="003B7142">
                              <w:rPr>
                                <w:rFonts w:ascii="EC Square Sans Pro Extra Black" w:hAnsi="EC Square Sans Pro Extra Black" w:cs="Noto Sans ExtraBold"/>
                                <w:color w:val="FFFFFF" w:themeColor="background1"/>
                                <w:sz w:val="28"/>
                                <w:szCs w:val="28"/>
                                <w:u w:val="none"/>
                              </w:rPr>
                              <w:t xml:space="preserve"> 202</w:t>
                            </w:r>
                            <w:r>
                              <w:rPr>
                                <w:rFonts w:ascii="EC Square Sans Pro Extra Black" w:hAnsi="EC Square Sans Pro Extra Black" w:cs="Noto Sans ExtraBold"/>
                                <w:color w:val="FFFFFF" w:themeColor="background1"/>
                                <w:sz w:val="28"/>
                                <w:szCs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3C39E628" w:rsidR="00725C6F" w:rsidRPr="00B6694B" w:rsidRDefault="00305B0A" w:rsidP="00725C6F">
                      <w:pPr>
                        <w:pStyle w:val="Kop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JANVIER</w:t>
                      </w:r>
                      <w:r w:rsidR="003B7142">
                        <w:rPr>
                          <w:rFonts w:ascii="EC Square Sans Pro Extra Black" w:hAnsi="EC Square Sans Pro Extra Black" w:cs="Noto Sans ExtraBold"/>
                          <w:color w:val="FFFFFF" w:themeColor="background1"/>
                          <w:sz w:val="28"/>
                          <w:szCs w:val="28"/>
                          <w:u w:val="none"/>
                        </w:rPr>
                        <w:t xml:space="preserve"> 202</w:t>
                      </w:r>
                      <w:r>
                        <w:rPr>
                          <w:rFonts w:ascii="EC Square Sans Pro Extra Black" w:hAnsi="EC Square Sans Pro Extra Black" w:cs="Noto Sans ExtraBold"/>
                          <w:color w:val="FFFFFF" w:themeColor="background1"/>
                          <w:sz w:val="28"/>
                          <w:szCs w:val="28"/>
                          <w:u w:val="none"/>
                        </w:rPr>
                        <w:t>5</w:t>
                      </w:r>
                    </w:p>
                  </w:txbxContent>
                </v:textbox>
              </v:shape>
            </w:pict>
          </mc:Fallback>
        </mc:AlternateContent>
      </w:r>
    </w:p>
    <w:p w14:paraId="40F14FFB" w14:textId="77777777" w:rsidR="00725C6F" w:rsidRPr="005E54DA" w:rsidRDefault="00725C6F" w:rsidP="00725C6F"/>
    <w:p w14:paraId="04962F6C" w14:textId="77777777" w:rsidR="00725C6F" w:rsidRPr="005E54DA" w:rsidRDefault="00725C6F" w:rsidP="00725C6F"/>
    <w:p w14:paraId="10A5F08B" w14:textId="77777777" w:rsidR="00725C6F" w:rsidRPr="005E54DA" w:rsidRDefault="00725C6F" w:rsidP="00725C6F">
      <w:pPr>
        <w:tabs>
          <w:tab w:val="left" w:pos="2367"/>
        </w:tabs>
        <w:spacing w:before="60" w:after="60" w:line="264" w:lineRule="auto"/>
        <w:jc w:val="both"/>
      </w:pPr>
      <w:r w:rsidRPr="005E54DA">
        <w:tab/>
      </w:r>
    </w:p>
    <w:p w14:paraId="4909C1B6" w14:textId="77777777" w:rsidR="00725C6F" w:rsidRPr="005E54DA"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5E54DA" w:rsidRDefault="00710143" w:rsidP="00725C6F">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0F4629B1" w:rsidR="00710143" w:rsidRPr="00CA596E" w:rsidRDefault="00CA596E" w:rsidP="00710143">
                            <w:pPr>
                              <w:rPr>
                                <w:rFonts w:ascii="EC Square Sans Pro Extra Black" w:hAnsi="EC Square Sans Pro Extra Black"/>
                                <w:color w:val="FFFFFF" w:themeColor="background1"/>
                                <w:sz w:val="36"/>
                                <w:szCs w:val="36"/>
                                <w:lang w:val="nl-NL"/>
                              </w:rPr>
                            </w:pPr>
                            <w:r>
                              <w:rPr>
                                <w:rFonts w:ascii="EC Square Sans Pro Extra Black" w:hAnsi="EC Square Sans Pro Extra Black"/>
                                <w:color w:val="FFFFFF" w:themeColor="background1"/>
                                <w:sz w:val="36"/>
                                <w:szCs w:val="36"/>
                                <w:lang w:val="nl-NL"/>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361E2" id="_x0000_t202" coordsize="21600,21600" o:spt="202" path="m,l,21600r21600,l21600,xe">
                <v:stroke joinstyle="miter"/>
                <v:path gradientshapeok="t" o:connecttype="rect"/>
              </v:shapetype>
              <v:shape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0F4629B1" w:rsidR="00710143" w:rsidRPr="00CA596E" w:rsidRDefault="00CA596E" w:rsidP="00710143">
                      <w:pPr>
                        <w:rPr>
                          <w:rFonts w:ascii="EC Square Sans Pro Extra Black" w:hAnsi="EC Square Sans Pro Extra Black"/>
                          <w:color w:val="FFFFFF" w:themeColor="background1"/>
                          <w:sz w:val="36"/>
                          <w:szCs w:val="36"/>
                          <w:lang w:val="nl-NL"/>
                        </w:rPr>
                      </w:pPr>
                      <w:r>
                        <w:rPr>
                          <w:rFonts w:ascii="EC Square Sans Pro Extra Black" w:hAnsi="EC Square Sans Pro Extra Black"/>
                          <w:color w:val="FFFFFF" w:themeColor="background1"/>
                          <w:sz w:val="36"/>
                          <w:szCs w:val="36"/>
                          <w:lang w:val="nl-NL"/>
                        </w:rPr>
                        <w:t>7</w:t>
                      </w:r>
                    </w:p>
                  </w:txbxContent>
                </v:textbox>
              </v:shape>
            </w:pict>
          </mc:Fallback>
        </mc:AlternateContent>
      </w:r>
      <w:r w:rsidR="00725C6F" w:rsidRPr="005E54DA">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3311525" cy="353695"/>
                <wp:effectExtent l="0" t="0" r="3175" b="8255"/>
                <wp:wrapNone/>
                <wp:docPr id="12" name="Group 12"/>
                <wp:cNvGraphicFramePr/>
                <a:graphic xmlns:a="http://schemas.openxmlformats.org/drawingml/2006/main">
                  <a:graphicData uri="http://schemas.microsoft.com/office/word/2010/wordprocessingGroup">
                    <wpg:wgp>
                      <wpg:cNvGrpSpPr/>
                      <wpg:grpSpPr>
                        <a:xfrm>
                          <a:off x="0" y="0"/>
                          <a:ext cx="3311525" cy="353695"/>
                          <a:chOff x="0" y="69850"/>
                          <a:chExt cx="3311525" cy="353695"/>
                        </a:xfrm>
                      </wpg:grpSpPr>
                      <wps:wsp>
                        <wps:cNvPr id="5" name="Text Box 5"/>
                        <wps:cNvSpPr txBox="1"/>
                        <wps:spPr>
                          <a:xfrm>
                            <a:off x="685800" y="69850"/>
                            <a:ext cx="2625725" cy="353305"/>
                          </a:xfrm>
                          <a:prstGeom prst="rect">
                            <a:avLst/>
                          </a:prstGeom>
                          <a:solidFill>
                            <a:srgbClr val="000D42"/>
                          </a:solidFill>
                          <a:ln w="6350">
                            <a:noFill/>
                          </a:ln>
                        </wps:spPr>
                        <wps:txbx>
                          <w:txbxContent>
                            <w:p w14:paraId="59908C3D" w14:textId="60B03DBF" w:rsidR="00725C6F" w:rsidRPr="00725C6F" w:rsidRDefault="001274B6" w:rsidP="00725C6F">
                              <w:pPr>
                                <w:pStyle w:val="Heading"/>
                                <w:rPr>
                                  <w:noProof/>
                                  <w:u w:val="none"/>
                                  <w:lang w:val="fr-BE" w:eastAsia="fr-FR"/>
                                </w:rPr>
                              </w:pPr>
                              <w:proofErr w:type="spellStart"/>
                              <w:r>
                                <w:rPr>
                                  <w:u w:val="none"/>
                                  <w:lang w:val="fr-BE"/>
                                </w:rPr>
                                <w:t>Ba</w:t>
                              </w:r>
                              <w:r w:rsidRPr="001274B6">
                                <w:rPr>
                                  <w:u w:val="none"/>
                                  <w:lang w:val="fr-BE"/>
                                </w:rPr>
                                <w:t>ckasting</w:t>
                              </w:r>
                              <w:proofErr w:type="spellEnd"/>
                              <w:r w:rsidRPr="001274B6">
                                <w:rPr>
                                  <w:u w:val="none"/>
                                  <w:lang w:val="fr-BE"/>
                                </w:rPr>
                                <w:t xml:space="preserve"> </w:t>
                              </w:r>
                              <w:r w:rsidR="00305B0A">
                                <w:rPr>
                                  <w:u w:val="none"/>
                                  <w:lang w:val="fr-BE"/>
                                </w:rPr>
                                <w:t>et planification</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260.75pt;height:27.85pt;z-index:251661312;mso-position-horizontal:left;mso-position-horizontal-relative:margin;mso-height-relative:margin" coordorigin=",698" coordsize="33115,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">
                <v:shape id="Text Box 5" o:spid="_x0000_s1030" type="#_x0000_t202" style="position:absolute;left:6858;top:698;width:26257;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60B03DBF" w:rsidR="00725C6F" w:rsidRPr="00725C6F" w:rsidRDefault="001274B6" w:rsidP="00725C6F">
                        <w:pPr>
                          <w:pStyle w:val="Heading"/>
                          <w:rPr>
                            <w:noProof/>
                            <w:u w:val="none"/>
                            <w:lang w:val="fr-BE" w:eastAsia="fr-FR"/>
                          </w:rPr>
                        </w:pPr>
                        <w:r>
                          <w:rPr>
                            <w:u w:val="none"/>
                            <w:lang w:val="fr-BE"/>
                          </w:rPr>
                          <w:t>Ba</w:t>
                        </w:r>
                        <w:r w:rsidRPr="001274B6">
                          <w:rPr>
                            <w:u w:val="none"/>
                            <w:lang w:val="fr-BE"/>
                          </w:rPr>
                          <w:t xml:space="preserve">ckasting </w:t>
                        </w:r>
                        <w:r w:rsidR="00305B0A">
                          <w:rPr>
                            <w:u w:val="none"/>
                            <w:lang w:val="fr-BE"/>
                          </w:rPr>
                          <w:t>et planification</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5E54DA" w:rsidRDefault="00725C6F" w:rsidP="00725C6F">
      <w:pPr>
        <w:rPr>
          <w:sz w:val="18"/>
          <w:szCs w:val="18"/>
        </w:rPr>
      </w:pPr>
    </w:p>
    <w:p w14:paraId="36F65CE0" w14:textId="77777777" w:rsidR="00725C6F" w:rsidRPr="005E54DA" w:rsidRDefault="00725C6F" w:rsidP="00725C6F">
      <w:pPr>
        <w:spacing w:before="120" w:after="120" w:line="264" w:lineRule="auto"/>
        <w:jc w:val="both"/>
        <w:rPr>
          <w:rFonts w:ascii="EC Square Sans Pro" w:hAnsi="EC Square Sans Pro"/>
          <w:b/>
          <w:color w:val="000D42"/>
          <w:sz w:val="20"/>
          <w:szCs w:val="18"/>
        </w:rPr>
      </w:pPr>
      <w:r w:rsidRPr="005E54DA">
        <w:rPr>
          <w:noProof/>
          <w:lang w:val="en-US"/>
        </w:rPr>
        <mc:AlternateContent>
          <mc:Choice Requires="wps">
            <w:drawing>
              <wp:anchor distT="0" distB="0" distL="114300" distR="114300" simplePos="0" relativeHeight="251662336" behindDoc="0" locked="0" layoutInCell="1" allowOverlap="1" wp14:anchorId="7BC9F9D5" wp14:editId="62452735">
                <wp:simplePos x="0" y="0"/>
                <wp:positionH relativeFrom="margin">
                  <wp:align>right</wp:align>
                </wp:positionH>
                <wp:positionV relativeFrom="paragraph">
                  <wp:posOffset>105410</wp:posOffset>
                </wp:positionV>
                <wp:extent cx="5019675" cy="3776980"/>
                <wp:effectExtent l="0" t="0" r="28575" b="1397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3777175"/>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5219F8F" w14:textId="2AFBDA76"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Pr>
                                <w:rFonts w:ascii="EC Square Sans Pro" w:hAnsi="EC Square Sans Pro"/>
                                <w:b/>
                                <w:color w:val="FFFFFF" w:themeColor="background1"/>
                                <w:sz w:val="18"/>
                                <w:szCs w:val="18"/>
                                <w:lang w:val="fr-FR"/>
                              </w:rPr>
                              <w:t xml:space="preserve">Objectif </w:t>
                            </w:r>
                            <w:r w:rsidR="005E54DA" w:rsidRPr="00305B0A">
                              <w:rPr>
                                <w:rFonts w:ascii="EC Square Sans Pro" w:hAnsi="EC Square Sans Pro"/>
                                <w:b/>
                                <w:color w:val="FFFFFF" w:themeColor="background1"/>
                                <w:sz w:val="18"/>
                                <w:szCs w:val="18"/>
                                <w:lang w:val="fr-FR"/>
                              </w:rPr>
                              <w:t>:</w:t>
                            </w:r>
                            <w:r w:rsidR="001274B6" w:rsidRPr="00305B0A">
                              <w:rPr>
                                <w:rFonts w:ascii="EC Square Sans Pro" w:hAnsi="EC Square Sans Pro"/>
                                <w:color w:val="FFFFFF" w:themeColor="background1"/>
                                <w:sz w:val="18"/>
                                <w:szCs w:val="18"/>
                                <w:lang w:val="fr-FR"/>
                              </w:rPr>
                              <w:t xml:space="preserve"> </w:t>
                            </w:r>
                            <w:r w:rsidRPr="00305B0A">
                              <w:rPr>
                                <w:rFonts w:ascii="EC Square Sans Pro" w:hAnsi="EC Square Sans Pro"/>
                                <w:color w:val="FFFFFF" w:themeColor="background1"/>
                                <w:sz w:val="18"/>
                                <w:szCs w:val="18"/>
                                <w:lang w:val="fr-FR"/>
                              </w:rPr>
                              <w:t xml:space="preserve">Réfléchir et recueillir les enseignements du parcours prospectif en utilisant le </w:t>
                            </w:r>
                            <w:proofErr w:type="spellStart"/>
                            <w:r w:rsidRPr="00305B0A">
                              <w:rPr>
                                <w:rFonts w:ascii="EC Square Sans Pro" w:hAnsi="EC Square Sans Pro"/>
                                <w:color w:val="FFFFFF" w:themeColor="background1"/>
                                <w:sz w:val="18"/>
                                <w:szCs w:val="18"/>
                                <w:lang w:val="fr-FR"/>
                              </w:rPr>
                              <w:t>backcasting</w:t>
                            </w:r>
                            <w:proofErr w:type="spellEnd"/>
                            <w:r w:rsidRPr="00305B0A">
                              <w:rPr>
                                <w:rFonts w:ascii="EC Square Sans Pro" w:hAnsi="EC Square Sans Pro"/>
                                <w:color w:val="FFFFFF" w:themeColor="background1"/>
                                <w:sz w:val="18"/>
                                <w:szCs w:val="18"/>
                                <w:lang w:val="fr-FR"/>
                              </w:rPr>
                              <w:t xml:space="preserve"> pour identifier comment les objectifs futurs peuvent être atteints, en travaillant à rebours à partir d’un avenir souhaité.</w:t>
                            </w:r>
                          </w:p>
                          <w:p w14:paraId="51C3B313"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268B5C42" w14:textId="7E919F3C"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Temps nécessaire</w:t>
                            </w:r>
                            <w:r w:rsidRPr="00305B0A">
                              <w:rPr>
                                <w:rFonts w:ascii="EC Square Sans Pro" w:hAnsi="EC Square Sans Pro"/>
                                <w:color w:val="FFFFFF" w:themeColor="background1"/>
                                <w:sz w:val="18"/>
                                <w:szCs w:val="18"/>
                                <w:lang w:val="fr-FR"/>
                              </w:rPr>
                              <w:t xml:space="preserve"> : 90 - 110 minutes</w:t>
                            </w:r>
                          </w:p>
                          <w:p w14:paraId="226E1B0B"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1CC6790E" w14:textId="3396C6D8"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Niveau de difficulté</w:t>
                            </w:r>
                            <w:r w:rsidRPr="00305B0A">
                              <w:rPr>
                                <w:rFonts w:ascii="EC Square Sans Pro" w:hAnsi="EC Square Sans Pro"/>
                                <w:color w:val="FFFFFF" w:themeColor="background1"/>
                                <w:sz w:val="18"/>
                                <w:szCs w:val="18"/>
                                <w:lang w:val="fr-FR"/>
                              </w:rPr>
                              <w:t xml:space="preserve"> : Modéré</w:t>
                            </w:r>
                          </w:p>
                          <w:p w14:paraId="7F036099"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6A4F263B" w14:textId="3A5724A9"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Ce qui précède</w:t>
                            </w:r>
                            <w:r w:rsidRPr="00305B0A">
                              <w:rPr>
                                <w:rFonts w:ascii="EC Square Sans Pro" w:hAnsi="EC Square Sans Pro"/>
                                <w:color w:val="FFFFFF" w:themeColor="background1"/>
                                <w:sz w:val="18"/>
                                <w:szCs w:val="18"/>
                                <w:lang w:val="fr-FR"/>
                              </w:rPr>
                              <w:t xml:space="preserve"> : Les participants peuvent avoir déjà développé une vision partagée de l’avenir. Si ce n’est pas le cas, nous prendrons du temps pendant l’atelier pour le faire.</w:t>
                            </w:r>
                          </w:p>
                          <w:p w14:paraId="0B997158"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0C39762A" w14:textId="216DDA4F"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Ce qui suit</w:t>
                            </w:r>
                            <w:r w:rsidRPr="00305B0A">
                              <w:rPr>
                                <w:rFonts w:ascii="EC Square Sans Pro" w:hAnsi="EC Square Sans Pro"/>
                                <w:color w:val="FFFFFF" w:themeColor="background1"/>
                                <w:sz w:val="18"/>
                                <w:szCs w:val="18"/>
                                <w:lang w:val="fr-FR"/>
                              </w:rPr>
                              <w:t xml:space="preserve"> : Cet outil vous aidera à relier vos apprentissages prospectifs à des actions concrètes, en identifiant les étapes immédiates pour concrétiser votre avenir souhaité. Les participants repartiront avec un plan d’action concret à mettre en œuvre dans leur travail consultatif.</w:t>
                            </w:r>
                          </w:p>
                          <w:p w14:paraId="7D54E023"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7A470124" w14:textId="1971DC14"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Taille des groupes</w:t>
                            </w:r>
                            <w:r w:rsidRPr="00305B0A">
                              <w:rPr>
                                <w:rFonts w:ascii="EC Square Sans Pro" w:hAnsi="EC Square Sans Pro"/>
                                <w:color w:val="FFFFFF" w:themeColor="background1"/>
                                <w:sz w:val="18"/>
                                <w:szCs w:val="18"/>
                                <w:lang w:val="fr-FR"/>
                              </w:rPr>
                              <w:t xml:space="preserve"> : 5 à 8 personnes</w:t>
                            </w:r>
                          </w:p>
                          <w:p w14:paraId="58BF7267"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1103AE5A"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Animation</w:t>
                            </w:r>
                            <w:r w:rsidRPr="00305B0A">
                              <w:rPr>
                                <w:rFonts w:ascii="EC Square Sans Pro" w:hAnsi="EC Square Sans Pro"/>
                                <w:color w:val="FFFFFF" w:themeColor="background1"/>
                                <w:sz w:val="18"/>
                                <w:szCs w:val="18"/>
                                <w:lang w:val="fr-FR"/>
                              </w:rPr>
                              <w:t xml:space="preserve"> : L'exercice devrait être animé par un point focal pour la jeunesse ou par des experts/assistants techniques (auquel cas les parties Pourquoi utiliser cet outil et Instructions peuvent être partagées au préalable avec les participants), ou les groupes peuvent animer eux-mêmes l'outil s'ils ont lu ce document </w:t>
                            </w:r>
                          </w:p>
                          <w:p w14:paraId="677286D6" w14:textId="5544784D" w:rsidR="00725C6F" w:rsidRPr="00305B0A" w:rsidRDefault="00725C6F"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29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" fillcolor="#000d42" strokeweight=".5pt">
                <v:textbox>
                  <w:txbxContent>
                    <w:p w14:paraId="5498AB65"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5219F8F" w14:textId="2AFBDA76"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Pr>
                          <w:rFonts w:ascii="EC Square Sans Pro" w:hAnsi="EC Square Sans Pro"/>
                          <w:b/>
                          <w:color w:val="FFFFFF" w:themeColor="background1"/>
                          <w:sz w:val="18"/>
                          <w:szCs w:val="18"/>
                          <w:lang w:val="fr-FR"/>
                        </w:rPr>
                        <w:t xml:space="preserve">Objectif </w:t>
                      </w:r>
                      <w:r w:rsidR="005E54DA" w:rsidRPr="00305B0A">
                        <w:rPr>
                          <w:rFonts w:ascii="EC Square Sans Pro" w:hAnsi="EC Square Sans Pro"/>
                          <w:b/>
                          <w:color w:val="FFFFFF" w:themeColor="background1"/>
                          <w:sz w:val="18"/>
                          <w:szCs w:val="18"/>
                          <w:lang w:val="fr-FR"/>
                        </w:rPr>
                        <w:t>:</w:t>
                      </w:r>
                      <w:r w:rsidR="001274B6" w:rsidRPr="00305B0A">
                        <w:rPr>
                          <w:rFonts w:ascii="EC Square Sans Pro" w:hAnsi="EC Square Sans Pro"/>
                          <w:color w:val="FFFFFF" w:themeColor="background1"/>
                          <w:sz w:val="18"/>
                          <w:szCs w:val="18"/>
                          <w:lang w:val="fr-FR"/>
                        </w:rPr>
                        <w:t xml:space="preserve"> </w:t>
                      </w:r>
                      <w:r w:rsidRPr="00305B0A">
                        <w:rPr>
                          <w:rFonts w:ascii="EC Square Sans Pro" w:hAnsi="EC Square Sans Pro"/>
                          <w:color w:val="FFFFFF" w:themeColor="background1"/>
                          <w:sz w:val="18"/>
                          <w:szCs w:val="18"/>
                          <w:lang w:val="fr-FR"/>
                        </w:rPr>
                        <w:t>Réfléchir et recueillir les enseignements du parcours prospectif en utilisant le backcasting pour identifier comment les objectifs futurs peuvent être atteints, en travaillant à rebours à partir d’un avenir souhaité.</w:t>
                      </w:r>
                    </w:p>
                    <w:p w14:paraId="51C3B313"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268B5C42" w14:textId="7E919F3C"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Temps nécessaire</w:t>
                      </w:r>
                      <w:r w:rsidRPr="00305B0A">
                        <w:rPr>
                          <w:rFonts w:ascii="EC Square Sans Pro" w:hAnsi="EC Square Sans Pro"/>
                          <w:color w:val="FFFFFF" w:themeColor="background1"/>
                          <w:sz w:val="18"/>
                          <w:szCs w:val="18"/>
                          <w:lang w:val="fr-FR"/>
                        </w:rPr>
                        <w:t xml:space="preserve"> : 90 - 110 minutes</w:t>
                      </w:r>
                    </w:p>
                    <w:p w14:paraId="226E1B0B"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1CC6790E" w14:textId="3396C6D8"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Niveau de difficulté</w:t>
                      </w:r>
                      <w:r w:rsidRPr="00305B0A">
                        <w:rPr>
                          <w:rFonts w:ascii="EC Square Sans Pro" w:hAnsi="EC Square Sans Pro"/>
                          <w:color w:val="FFFFFF" w:themeColor="background1"/>
                          <w:sz w:val="18"/>
                          <w:szCs w:val="18"/>
                          <w:lang w:val="fr-FR"/>
                        </w:rPr>
                        <w:t xml:space="preserve"> : Modéré</w:t>
                      </w:r>
                    </w:p>
                    <w:p w14:paraId="7F036099"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6A4F263B" w14:textId="3A5724A9"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Ce qui précède</w:t>
                      </w:r>
                      <w:r w:rsidRPr="00305B0A">
                        <w:rPr>
                          <w:rFonts w:ascii="EC Square Sans Pro" w:hAnsi="EC Square Sans Pro"/>
                          <w:color w:val="FFFFFF" w:themeColor="background1"/>
                          <w:sz w:val="18"/>
                          <w:szCs w:val="18"/>
                          <w:lang w:val="fr-FR"/>
                        </w:rPr>
                        <w:t xml:space="preserve"> : Les participants peuvent avoir déjà développé une vision partagée de l’avenir. Si ce n’est pas le cas, nous prendrons du temps pendant l’atelier pour le faire.</w:t>
                      </w:r>
                    </w:p>
                    <w:p w14:paraId="0B997158"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0C39762A" w14:textId="216DDA4F"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Ce qui suit</w:t>
                      </w:r>
                      <w:r w:rsidRPr="00305B0A">
                        <w:rPr>
                          <w:rFonts w:ascii="EC Square Sans Pro" w:hAnsi="EC Square Sans Pro"/>
                          <w:color w:val="FFFFFF" w:themeColor="background1"/>
                          <w:sz w:val="18"/>
                          <w:szCs w:val="18"/>
                          <w:lang w:val="fr-FR"/>
                        </w:rPr>
                        <w:t xml:space="preserve"> : Cet outil vous aidera à relier vos apprentissages prospectifs à des actions concrètes, en identifiant les étapes immédiates pour concrétiser votre avenir souhaité. Les participants repartiront avec un plan d’action concret à mettre en œuvre dans leur travail consultatif.</w:t>
                      </w:r>
                    </w:p>
                    <w:p w14:paraId="7D54E023"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7A470124" w14:textId="1971DC14" w:rsid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Taille des groupes</w:t>
                      </w:r>
                      <w:r w:rsidRPr="00305B0A">
                        <w:rPr>
                          <w:rFonts w:ascii="EC Square Sans Pro" w:hAnsi="EC Square Sans Pro"/>
                          <w:color w:val="FFFFFF" w:themeColor="background1"/>
                          <w:sz w:val="18"/>
                          <w:szCs w:val="18"/>
                          <w:lang w:val="fr-FR"/>
                        </w:rPr>
                        <w:t xml:space="preserve"> : 5 à 8 personnes</w:t>
                      </w:r>
                    </w:p>
                    <w:p w14:paraId="58BF7267"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1103AE5A" w14:textId="77777777" w:rsidR="00305B0A" w:rsidRPr="00305B0A"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305B0A">
                        <w:rPr>
                          <w:rFonts w:ascii="EC Square Sans Pro" w:hAnsi="EC Square Sans Pro"/>
                          <w:b/>
                          <w:bCs/>
                          <w:color w:val="FFFFFF" w:themeColor="background1"/>
                          <w:sz w:val="18"/>
                          <w:szCs w:val="18"/>
                          <w:lang w:val="fr-FR"/>
                        </w:rPr>
                        <w:t>Animation</w:t>
                      </w:r>
                      <w:r w:rsidRPr="00305B0A">
                        <w:rPr>
                          <w:rFonts w:ascii="EC Square Sans Pro" w:hAnsi="EC Square Sans Pro"/>
                          <w:color w:val="FFFFFF" w:themeColor="background1"/>
                          <w:sz w:val="18"/>
                          <w:szCs w:val="18"/>
                          <w:lang w:val="fr-FR"/>
                        </w:rPr>
                        <w:t xml:space="preserve"> : L'exercice devrait être animé par un point focal pour la jeunesse ou par des experts/assistants techniques (auquel cas les parties Pourquoi utiliser cet outil et Instructions peuvent être partagées au préalable avec les participants), ou les groupes peuvent animer eux-mêmes l'outil s'ils ont lu ce document </w:t>
                      </w:r>
                    </w:p>
                    <w:p w14:paraId="677286D6" w14:textId="5544784D" w:rsidR="00725C6F" w:rsidRPr="00305B0A" w:rsidRDefault="00725C6F"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txbxContent>
                </v:textbox>
                <w10:wrap type="square" anchorx="margin"/>
              </v:shape>
            </w:pict>
          </mc:Fallback>
        </mc:AlternateContent>
      </w:r>
    </w:p>
    <w:p w14:paraId="2FABB8D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3716E9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AB64D3"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747DCAD"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AE9B382"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2987A3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E9455DC"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BAEAB4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6ED417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EDB0C8A" w14:textId="77777777" w:rsidR="00305B0A" w:rsidRPr="005E54DA" w:rsidRDefault="00305B0A" w:rsidP="00725C6F">
      <w:pPr>
        <w:spacing w:before="120" w:after="120" w:line="264" w:lineRule="auto"/>
        <w:jc w:val="both"/>
        <w:rPr>
          <w:rFonts w:ascii="EC Square Sans Pro" w:hAnsi="EC Square Sans Pro"/>
          <w:b/>
          <w:color w:val="000D42"/>
          <w:sz w:val="20"/>
          <w:szCs w:val="18"/>
        </w:rPr>
      </w:pPr>
    </w:p>
    <w:p w14:paraId="2EEC9400"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30717461" w:rsidR="00725C6F" w:rsidRPr="00BC110E" w:rsidRDefault="00305B0A" w:rsidP="00725C6F">
                            <w:pPr>
                              <w:pStyle w:val="Kop1"/>
                              <w:rPr>
                                <w:rFonts w:ascii="EC Square Sans Pro Extra Black" w:hAnsi="EC Square Sans Pro Extra Black"/>
                                <w:noProof/>
                                <w:color w:val="000D42"/>
                                <w:sz w:val="28"/>
                                <w:szCs w:val="28"/>
                                <w:lang w:eastAsia="fr-FR"/>
                              </w:rPr>
                            </w:pPr>
                            <w:proofErr w:type="spellStart"/>
                            <w:r w:rsidRPr="00305B0A">
                              <w:rPr>
                                <w:rFonts w:ascii="EC Square Sans Pro Extra Black" w:hAnsi="EC Square Sans Pro Extra Black"/>
                                <w:color w:val="000D42"/>
                                <w:sz w:val="28"/>
                                <w:szCs w:val="28"/>
                                <w:u w:val="none"/>
                                <w:lang w:val="en-GB"/>
                              </w:rPr>
                              <w:t>Pourquoi</w:t>
                            </w:r>
                            <w:proofErr w:type="spellEnd"/>
                            <w:r w:rsidRPr="00305B0A">
                              <w:rPr>
                                <w:rFonts w:ascii="EC Square Sans Pro Extra Black" w:hAnsi="EC Square Sans Pro Extra Black"/>
                                <w:color w:val="000D42"/>
                                <w:sz w:val="28"/>
                                <w:szCs w:val="28"/>
                                <w:u w:val="none"/>
                                <w:lang w:val="en-GB"/>
                              </w:rPr>
                              <w:t xml:space="preserve"> utiliser </w:t>
                            </w:r>
                            <w:proofErr w:type="spellStart"/>
                            <w:r w:rsidRPr="00305B0A">
                              <w:rPr>
                                <w:rFonts w:ascii="EC Square Sans Pro Extra Black" w:hAnsi="EC Square Sans Pro Extra Black"/>
                                <w:color w:val="000D42"/>
                                <w:sz w:val="28"/>
                                <w:szCs w:val="28"/>
                                <w:u w:val="none"/>
                                <w:lang w:val="en-GB"/>
                              </w:rPr>
                              <w:t>cet</w:t>
                            </w:r>
                            <w:proofErr w:type="spellEnd"/>
                            <w:r w:rsidRPr="00305B0A">
                              <w:rPr>
                                <w:rFonts w:ascii="EC Square Sans Pro Extra Black" w:hAnsi="EC Square Sans Pro Extra Black"/>
                                <w:color w:val="000D42"/>
                                <w:sz w:val="28"/>
                                <w:szCs w:val="28"/>
                                <w:u w:val="none"/>
                                <w:lang w:val="en-GB"/>
                              </w:rPr>
                              <w:t xml:space="preserve"> </w:t>
                            </w:r>
                            <w:proofErr w:type="spellStart"/>
                            <w:r w:rsidRPr="00305B0A">
                              <w:rPr>
                                <w:rFonts w:ascii="EC Square Sans Pro Extra Black" w:hAnsi="EC Square Sans Pro Extra Black"/>
                                <w:color w:val="000D42"/>
                                <w:sz w:val="28"/>
                                <w:szCs w:val="28"/>
                                <w:u w:val="none"/>
                                <w:lang w:val="en-GB"/>
                              </w:rPr>
                              <w:t>outil</w:t>
                            </w:r>
                            <w:proofErr w:type="spellEnd"/>
                            <w:r w:rsidRPr="00305B0A">
                              <w:rPr>
                                <w:rFonts w:ascii="EC Square Sans Pro Extra Black" w:hAnsi="EC Square Sans Pro Extra Black"/>
                                <w:color w:val="000D42"/>
                                <w:sz w:val="28"/>
                                <w:szCs w:val="28"/>
                                <w:u w:val="none"/>
                                <w:lang w:val="en-GB"/>
                              </w:rPr>
                              <w:t xml:space="preserve"> ?</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" fillcolor="#ffcd00" stroked="f" strokeweight=".5pt">
                <v:textbox inset=",0,,0">
                  <w:txbxContent>
                    <w:p w14:paraId="12CF7818" w14:textId="30717461" w:rsidR="00725C6F" w:rsidRPr="00BC110E" w:rsidRDefault="00305B0A" w:rsidP="00725C6F">
                      <w:pPr>
                        <w:pStyle w:val="Kop1"/>
                        <w:rPr>
                          <w:rFonts w:ascii="EC Square Sans Pro Extra Black" w:hAnsi="EC Square Sans Pro Extra Black"/>
                          <w:noProof/>
                          <w:color w:val="000D42"/>
                          <w:sz w:val="28"/>
                          <w:szCs w:val="28"/>
                          <w:lang w:eastAsia="fr-FR"/>
                        </w:rPr>
                      </w:pPr>
                      <w:r w:rsidRPr="00305B0A">
                        <w:rPr>
                          <w:rFonts w:ascii="EC Square Sans Pro Extra Black" w:hAnsi="EC Square Sans Pro Extra Black"/>
                          <w:color w:val="000D42"/>
                          <w:sz w:val="28"/>
                          <w:szCs w:val="28"/>
                          <w:u w:val="none"/>
                          <w:lang w:val="en-GB"/>
                        </w:rPr>
                        <w:t>Pourquoi utiliser cet outil ?</w:t>
                      </w:r>
                    </w:p>
                  </w:txbxContent>
                </v:textbox>
                <w10:wrap type="square"/>
              </v:shape>
            </w:pict>
          </mc:Fallback>
        </mc:AlternateContent>
      </w:r>
    </w:p>
    <w:p w14:paraId="3C3EF547"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19048E6" w14:textId="77777777" w:rsidR="00305B0A" w:rsidRPr="00305B0A" w:rsidRDefault="00305B0A" w:rsidP="00305B0A">
      <w:pPr>
        <w:spacing w:before="120" w:after="120" w:line="264" w:lineRule="auto"/>
        <w:jc w:val="both"/>
        <w:rPr>
          <w:rFonts w:ascii="EC Square Sans Pro" w:hAnsi="EC Square Sans Pro"/>
          <w:color w:val="000D42"/>
          <w:sz w:val="20"/>
          <w:szCs w:val="18"/>
          <w:lang w:val="fr-FR"/>
        </w:rPr>
      </w:pPr>
      <w:r w:rsidRPr="00305B0A">
        <w:rPr>
          <w:rFonts w:ascii="EC Square Sans Pro" w:hAnsi="EC Square Sans Pro"/>
          <w:color w:val="000D42"/>
          <w:sz w:val="20"/>
          <w:szCs w:val="18"/>
          <w:lang w:val="fr-FR"/>
        </w:rPr>
        <w:t xml:space="preserve">Ce premier parcours prospectif arrive à sa fin : il est temps de transformer la vision en action. </w:t>
      </w:r>
    </w:p>
    <w:p w14:paraId="1A3985F8" w14:textId="5544F8CF" w:rsidR="00725C6F" w:rsidRPr="00305B0A" w:rsidRDefault="00305B0A" w:rsidP="00305B0A">
      <w:pPr>
        <w:spacing w:before="120" w:after="120" w:line="264" w:lineRule="auto"/>
        <w:jc w:val="both"/>
        <w:rPr>
          <w:rFonts w:ascii="EC Square Sans Pro" w:hAnsi="EC Square Sans Pro"/>
          <w:color w:val="000D42"/>
          <w:sz w:val="20"/>
          <w:szCs w:val="18"/>
          <w:lang w:val="fr-FR"/>
        </w:rPr>
      </w:pPr>
      <w:r w:rsidRPr="00305B0A">
        <w:rPr>
          <w:rFonts w:ascii="EC Square Sans Pro" w:hAnsi="EC Square Sans Pro"/>
          <w:color w:val="000D42"/>
          <w:sz w:val="20"/>
          <w:szCs w:val="18"/>
          <w:lang w:val="fr-FR"/>
        </w:rPr>
        <w:t xml:space="preserve">Le </w:t>
      </w:r>
      <w:proofErr w:type="spellStart"/>
      <w:r w:rsidRPr="00305B0A">
        <w:rPr>
          <w:rFonts w:ascii="EC Square Sans Pro" w:hAnsi="EC Square Sans Pro"/>
          <w:color w:val="000D42"/>
          <w:sz w:val="20"/>
          <w:szCs w:val="18"/>
          <w:lang w:val="fr-FR"/>
        </w:rPr>
        <w:t>backcasting</w:t>
      </w:r>
      <w:proofErr w:type="spellEnd"/>
      <w:r w:rsidRPr="00305B0A">
        <w:rPr>
          <w:rFonts w:ascii="EC Square Sans Pro" w:hAnsi="EC Square Sans Pro"/>
          <w:color w:val="000D42"/>
          <w:sz w:val="20"/>
          <w:szCs w:val="18"/>
          <w:lang w:val="fr-FR"/>
        </w:rPr>
        <w:t xml:space="preserve"> vous aide à travailler à rebours depuis l’avenir que vous avez imaginé, en identifiant les actions et les étapes clés nécessaires pour concrétiser cette vision. Cet outil garantit que les connaissances acquises ne soient pas seulement théoriques, mais se traduisent en actions concrètes vers la transformation. </w:t>
      </w:r>
    </w:p>
    <w:p w14:paraId="6A3DBBBB" w14:textId="3C09C3F3" w:rsidR="00725C6F" w:rsidRDefault="00305B0A" w:rsidP="00725C6F">
      <w:pPr>
        <w:spacing w:before="120" w:after="120" w:line="264" w:lineRule="auto"/>
        <w:jc w:val="both"/>
        <w:rPr>
          <w:rFonts w:ascii="EC Square Sans Pro" w:hAnsi="EC Square Sans Pro"/>
          <w:b/>
          <w:color w:val="000D42"/>
          <w:sz w:val="20"/>
          <w:szCs w:val="18"/>
          <w:lang w:val="fr-FR"/>
        </w:rPr>
      </w:pPr>
      <w:r w:rsidRPr="005E54DA">
        <w:rPr>
          <w:noProof/>
          <w:sz w:val="18"/>
          <w:lang w:val="en-US"/>
        </w:rPr>
        <mc:AlternateContent>
          <mc:Choice Requires="wps">
            <w:drawing>
              <wp:anchor distT="0" distB="0" distL="114300" distR="114300" simplePos="0" relativeHeight="251664384" behindDoc="0" locked="0" layoutInCell="1" allowOverlap="1" wp14:anchorId="25669FA3" wp14:editId="517547B3">
                <wp:simplePos x="0" y="0"/>
                <wp:positionH relativeFrom="margin">
                  <wp:posOffset>0</wp:posOffset>
                </wp:positionH>
                <wp:positionV relativeFrom="paragraph">
                  <wp:posOffset>155038</wp:posOffset>
                </wp:positionV>
                <wp:extent cx="3770630" cy="229870"/>
                <wp:effectExtent l="0" t="0" r="3175"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6B21E36" w14:textId="77777777" w:rsidR="00725C6F" w:rsidRPr="006C331E" w:rsidRDefault="00725C6F" w:rsidP="00725C6F">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2.2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" fillcolor="#ffcd00" stroked="f" strokeweight=".5pt">
                <v:textbox inset=",0,,0">
                  <w:txbxContent>
                    <w:p w14:paraId="36B21E36" w14:textId="77777777" w:rsidR="00725C6F" w:rsidRPr="006C331E" w:rsidRDefault="00725C6F" w:rsidP="00725C6F">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14:paraId="20293129" w14:textId="77777777" w:rsidR="00305B0A" w:rsidRPr="00305B0A" w:rsidRDefault="00305B0A" w:rsidP="00725C6F">
      <w:pPr>
        <w:spacing w:before="120" w:after="120" w:line="264" w:lineRule="auto"/>
        <w:jc w:val="both"/>
        <w:rPr>
          <w:rFonts w:ascii="EC Square Sans Pro" w:hAnsi="EC Square Sans Pro"/>
          <w:b/>
          <w:color w:val="000D42"/>
          <w:sz w:val="20"/>
          <w:szCs w:val="18"/>
          <w:lang w:val="fr-FR"/>
        </w:rPr>
      </w:pPr>
    </w:p>
    <w:p w14:paraId="7CAC2D69" w14:textId="77777777" w:rsidR="00305B0A" w:rsidRPr="00305B0A" w:rsidRDefault="00305B0A" w:rsidP="00305B0A">
      <w:pPr>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Travailler à rebours depuis le futur (50-60 minutes) </w:t>
      </w:r>
    </w:p>
    <w:p w14:paraId="74570CCD" w14:textId="77777777" w:rsidR="00305B0A" w:rsidRPr="00305B0A" w:rsidRDefault="00305B0A" w:rsidP="00305B0A">
      <w:pPr>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lastRenderedPageBreak/>
        <w:t>Étape 1 : Revoir la vision de l'avenir déjà travaillée ou s’accorder sur une vision partagée de l'avenir pour le sujet et/ou territoire exploré(s). </w:t>
      </w:r>
    </w:p>
    <w:p w14:paraId="0805BD2B" w14:textId="533CF2DA" w:rsidR="00305B0A" w:rsidRPr="00305B0A" w:rsidRDefault="00305B0A" w:rsidP="00305B0A">
      <w:pPr>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Étape 2 : Identifier la situation de départ, avec ses opportunités et ses défis. </w:t>
      </w:r>
    </w:p>
    <w:p w14:paraId="5F36C0FC" w14:textId="77777777" w:rsidR="00305B0A" w:rsidRPr="00305B0A" w:rsidRDefault="00305B0A" w:rsidP="00305B0A">
      <w:pPr>
        <w:numPr>
          <w:ilvl w:val="0"/>
          <w:numId w:val="38"/>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Identifier les obstacles potentiels et explorer des stratégies pour les surmonter. </w:t>
      </w:r>
    </w:p>
    <w:p w14:paraId="52965D63" w14:textId="77777777" w:rsidR="00305B0A" w:rsidRPr="00305B0A" w:rsidRDefault="00305B0A" w:rsidP="00305B0A">
      <w:pPr>
        <w:numPr>
          <w:ilvl w:val="0"/>
          <w:numId w:val="39"/>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Examiner les opportunités existantes, telles que les ressources, partenariats ou compétences pouvant être mobilisés. </w:t>
      </w:r>
    </w:p>
    <w:p w14:paraId="6D8970A2" w14:textId="77777777" w:rsidR="00305B0A" w:rsidRPr="00305B0A" w:rsidRDefault="00305B0A" w:rsidP="00305B0A">
      <w:pPr>
        <w:numPr>
          <w:ilvl w:val="0"/>
          <w:numId w:val="40"/>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Questions pour guider cette étape : </w:t>
      </w:r>
    </w:p>
    <w:p w14:paraId="4CB2F69B" w14:textId="77777777" w:rsidR="00305B0A" w:rsidRPr="00305B0A" w:rsidRDefault="00305B0A" w:rsidP="00305B0A">
      <w:pPr>
        <w:numPr>
          <w:ilvl w:val="0"/>
          <w:numId w:val="41"/>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Quels obstacles pourrions-nous rencontrer et comment les surmonter ? </w:t>
      </w:r>
    </w:p>
    <w:p w14:paraId="08AB669D" w14:textId="77777777" w:rsidR="00305B0A" w:rsidRPr="00305B0A" w:rsidRDefault="00305B0A" w:rsidP="00305B0A">
      <w:pPr>
        <w:numPr>
          <w:ilvl w:val="0"/>
          <w:numId w:val="42"/>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Quelles ressources et quelles opportunités pouvons-nous exploiter dès maintenant ? </w:t>
      </w:r>
    </w:p>
    <w:p w14:paraId="328C4165" w14:textId="77777777" w:rsidR="00305B0A" w:rsidRPr="00305B0A" w:rsidRDefault="00305B0A" w:rsidP="00305B0A">
      <w:pPr>
        <w:numPr>
          <w:ilvl w:val="0"/>
          <w:numId w:val="43"/>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Quels soutiens ou partenariats pourraient nous aider à réussir ? </w:t>
      </w:r>
    </w:p>
    <w:p w14:paraId="49B5878C" w14:textId="77777777" w:rsidR="00305B0A" w:rsidRPr="00305B0A" w:rsidRDefault="00305B0A" w:rsidP="00305B0A">
      <w:pPr>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Étape 3 : Déterminer les étapes clés depuis l’avenir jusqu’au présent, en retraçant les décisions et les actions qui auraient permis de concrétiser cette vision. </w:t>
      </w:r>
    </w:p>
    <w:p w14:paraId="541DE71E" w14:textId="77777777" w:rsidR="00305B0A" w:rsidRPr="00305B0A" w:rsidRDefault="00305B0A" w:rsidP="00305B0A">
      <w:pPr>
        <w:numPr>
          <w:ilvl w:val="0"/>
          <w:numId w:val="44"/>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Questions pour guider cette étape : </w:t>
      </w:r>
    </w:p>
    <w:p w14:paraId="1A383AE6" w14:textId="77777777" w:rsidR="00305B0A" w:rsidRPr="00305B0A" w:rsidRDefault="00305B0A" w:rsidP="00305B0A">
      <w:pPr>
        <w:numPr>
          <w:ilvl w:val="0"/>
          <w:numId w:val="45"/>
        </w:numPr>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Quelles ont été les actions les plus décisives ayant conduit au succès de la structure consultative de la jeunesse ? </w:t>
      </w:r>
    </w:p>
    <w:p w14:paraId="7A384A97" w14:textId="77777777" w:rsidR="00305B0A" w:rsidRPr="00305B0A" w:rsidRDefault="00305B0A" w:rsidP="00305B0A">
      <w:pPr>
        <w:numPr>
          <w:ilvl w:val="0"/>
          <w:numId w:val="46"/>
        </w:numPr>
        <w:tabs>
          <w:tab w:val="num" w:pos="720"/>
        </w:tabs>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Quels projets ou quelles initiatives ont été entrepris(es) en cours de route ? </w:t>
      </w:r>
    </w:p>
    <w:p w14:paraId="5C92762B" w14:textId="77777777" w:rsidR="00305B0A" w:rsidRPr="00305B0A" w:rsidRDefault="00305B0A" w:rsidP="00305B0A">
      <w:pPr>
        <w:numPr>
          <w:ilvl w:val="0"/>
          <w:numId w:val="47"/>
        </w:numPr>
        <w:tabs>
          <w:tab w:val="num" w:pos="720"/>
        </w:tabs>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Quels partenariats, ressources ou stratégies ont été essentiels pour avancer ? </w:t>
      </w:r>
    </w:p>
    <w:p w14:paraId="79CC3E70" w14:textId="073AE1E7" w:rsidR="00305B0A" w:rsidRPr="00305B0A" w:rsidRDefault="00305B0A" w:rsidP="00305B0A">
      <w:pPr>
        <w:spacing w:before="120" w:after="120" w:line="264" w:lineRule="auto"/>
        <w:jc w:val="center"/>
        <w:rPr>
          <w:rFonts w:ascii="EC Square Sans Pro" w:hAnsi="EC Square Sans Pro"/>
          <w:b/>
          <w:bCs/>
          <w:color w:val="002060"/>
          <w:sz w:val="20"/>
          <w:szCs w:val="18"/>
          <w:lang w:val="fr-FR"/>
        </w:rPr>
      </w:pPr>
      <w:r w:rsidRPr="00305B0A">
        <w:rPr>
          <w:rFonts w:ascii="EC Square Sans Pro" w:hAnsi="EC Square Sans Pro"/>
          <w:b/>
          <w:bCs/>
          <w:noProof/>
          <w:color w:val="002060"/>
          <w:sz w:val="20"/>
          <w:szCs w:val="18"/>
          <w:lang w:val="nl-BE"/>
        </w:rPr>
        <w:drawing>
          <wp:inline distT="0" distB="0" distL="0" distR="0" wp14:anchorId="66022E04" wp14:editId="7BE47A75">
            <wp:extent cx="4600135" cy="2066646"/>
            <wp:effectExtent l="0" t="0" r="0" b="0"/>
            <wp:docPr id="1126528463" name="Afbeelding 17"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28463" name="Afbeelding 17" descr="Afbeelding met tekst, schermopname, cirkel, Lettertype&#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075" cy="2071112"/>
                    </a:xfrm>
                    <a:prstGeom prst="rect">
                      <a:avLst/>
                    </a:prstGeom>
                    <a:noFill/>
                    <a:ln>
                      <a:noFill/>
                    </a:ln>
                  </pic:spPr>
                </pic:pic>
              </a:graphicData>
            </a:graphic>
          </wp:inline>
        </w:drawing>
      </w:r>
    </w:p>
    <w:p w14:paraId="2B844154" w14:textId="77777777" w:rsidR="00305B0A" w:rsidRPr="00305B0A" w:rsidRDefault="00305B0A" w:rsidP="00305B0A">
      <w:pPr>
        <w:spacing w:before="120" w:after="120" w:line="264" w:lineRule="auto"/>
        <w:jc w:val="both"/>
        <w:rPr>
          <w:rFonts w:ascii="EC Square Sans Pro" w:hAnsi="EC Square Sans Pro"/>
          <w:b/>
          <w:bCs/>
          <w:color w:val="002060"/>
          <w:sz w:val="20"/>
          <w:szCs w:val="18"/>
          <w:lang w:val="fr-FR"/>
        </w:rPr>
      </w:pPr>
      <w:r w:rsidRPr="00305B0A">
        <w:rPr>
          <w:rFonts w:ascii="EC Square Sans Pro" w:hAnsi="EC Square Sans Pro"/>
          <w:b/>
          <w:bCs/>
          <w:color w:val="002060"/>
          <w:sz w:val="20"/>
          <w:szCs w:val="18"/>
          <w:lang w:val="fr-FR"/>
        </w:rPr>
        <w:t>Étape 4 : Priorisation et plan d’action (30 - 40 minutes) </w:t>
      </w:r>
    </w:p>
    <w:p w14:paraId="0BCB0A10" w14:textId="77777777" w:rsidR="00305B0A" w:rsidRPr="00305B0A" w:rsidRDefault="00305B0A" w:rsidP="00305B0A">
      <w:pPr>
        <w:numPr>
          <w:ilvl w:val="0"/>
          <w:numId w:val="48"/>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b/>
          <w:bCs/>
          <w:color w:val="002060"/>
          <w:sz w:val="20"/>
          <w:szCs w:val="18"/>
          <w:lang w:val="fr-FR"/>
        </w:rPr>
        <w:t>Priorisation</w:t>
      </w:r>
      <w:r w:rsidRPr="00305B0A">
        <w:rPr>
          <w:rFonts w:ascii="EC Square Sans Pro" w:hAnsi="EC Square Sans Pro"/>
          <w:color w:val="002060"/>
          <w:sz w:val="20"/>
          <w:szCs w:val="18"/>
          <w:lang w:val="fr-FR"/>
        </w:rPr>
        <w:t>. Concentrez-vous sur le présent. Réfléchissez aux premières étapes qui peuvent être mises en place dès maintenant pour orienter le groupe ou la structure consultative de la jeunesse vers la concrétisation de la vision de l'avenir. </w:t>
      </w:r>
    </w:p>
    <w:p w14:paraId="074DB36D" w14:textId="77777777" w:rsidR="00305B0A" w:rsidRPr="00305B0A" w:rsidRDefault="00305B0A" w:rsidP="00305B0A">
      <w:pPr>
        <w:numPr>
          <w:ilvl w:val="0"/>
          <w:numId w:val="49"/>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Questions pour guider cette étape : </w:t>
      </w:r>
    </w:p>
    <w:p w14:paraId="4AE90522" w14:textId="77777777" w:rsidR="00305B0A" w:rsidRPr="00305B0A" w:rsidRDefault="00305B0A" w:rsidP="00305B0A">
      <w:pPr>
        <w:numPr>
          <w:ilvl w:val="0"/>
          <w:numId w:val="50"/>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Quelles actions immédiates pouvons-nous entreprendre dès aujourd’hui pour avancer vers notre futur souhaité ? </w:t>
      </w:r>
    </w:p>
    <w:p w14:paraId="6876CD74" w14:textId="77777777" w:rsidR="00305B0A" w:rsidRPr="00305B0A" w:rsidRDefault="00305B0A" w:rsidP="00305B0A">
      <w:pPr>
        <w:numPr>
          <w:ilvl w:val="0"/>
          <w:numId w:val="51"/>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Comment pouvons-nous utiliser les enseignements tirés du parcours prospectif pour orienter ces actions ? </w:t>
      </w:r>
    </w:p>
    <w:p w14:paraId="30B4CEC2" w14:textId="77777777" w:rsidR="00305B0A" w:rsidRPr="00305B0A" w:rsidRDefault="00305B0A" w:rsidP="00305B0A">
      <w:pPr>
        <w:numPr>
          <w:ilvl w:val="0"/>
          <w:numId w:val="52"/>
        </w:numPr>
        <w:tabs>
          <w:tab w:val="num" w:pos="720"/>
        </w:tabs>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Quels succès rapides ou petits projets pourraient donner de l’élan aux objectifs plus ambitieux ? </w:t>
      </w:r>
    </w:p>
    <w:p w14:paraId="236CA65F" w14:textId="77777777" w:rsidR="00305B0A" w:rsidRPr="00305B0A" w:rsidRDefault="00305B0A" w:rsidP="00305B0A">
      <w:pPr>
        <w:numPr>
          <w:ilvl w:val="0"/>
          <w:numId w:val="53"/>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b/>
          <w:bCs/>
          <w:color w:val="002060"/>
          <w:sz w:val="20"/>
          <w:szCs w:val="18"/>
          <w:lang w:val="fr-FR"/>
        </w:rPr>
        <w:lastRenderedPageBreak/>
        <w:t>Plan d’action</w:t>
      </w:r>
      <w:r w:rsidRPr="00305B0A">
        <w:rPr>
          <w:rFonts w:ascii="EC Square Sans Pro" w:hAnsi="EC Square Sans Pro"/>
          <w:color w:val="002060"/>
          <w:sz w:val="20"/>
          <w:szCs w:val="18"/>
          <w:lang w:val="fr-FR"/>
        </w:rPr>
        <w:t xml:space="preserve">. Sur la base de l’exercice de </w:t>
      </w:r>
      <w:proofErr w:type="spellStart"/>
      <w:r w:rsidRPr="00305B0A">
        <w:rPr>
          <w:rFonts w:ascii="EC Square Sans Pro" w:hAnsi="EC Square Sans Pro"/>
          <w:i/>
          <w:iCs/>
          <w:color w:val="002060"/>
          <w:sz w:val="20"/>
          <w:szCs w:val="18"/>
          <w:lang w:val="fr-FR"/>
        </w:rPr>
        <w:t>backcasting</w:t>
      </w:r>
      <w:proofErr w:type="spellEnd"/>
      <w:r w:rsidRPr="00305B0A">
        <w:rPr>
          <w:rFonts w:ascii="EC Square Sans Pro" w:hAnsi="EC Square Sans Pro"/>
          <w:color w:val="002060"/>
          <w:sz w:val="20"/>
          <w:szCs w:val="18"/>
          <w:lang w:val="fr-FR"/>
        </w:rPr>
        <w:t>, créez un plan d’action concret avec des étapes spécifiques, des responsabilités et des échéances. Chaque participant ou groupe peut apporter ses idées sur la manière de commencer à avancer immédiatement. </w:t>
      </w:r>
    </w:p>
    <w:p w14:paraId="1A373F57" w14:textId="77777777" w:rsidR="00305B0A" w:rsidRPr="00305B0A" w:rsidRDefault="00305B0A" w:rsidP="00305B0A">
      <w:pPr>
        <w:numPr>
          <w:ilvl w:val="0"/>
          <w:numId w:val="54"/>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Questions pour guider cette étape : </w:t>
      </w:r>
    </w:p>
    <w:p w14:paraId="5485A241" w14:textId="77777777" w:rsidR="00305B0A" w:rsidRPr="00305B0A" w:rsidRDefault="00305B0A" w:rsidP="00305B0A">
      <w:pPr>
        <w:numPr>
          <w:ilvl w:val="0"/>
          <w:numId w:val="55"/>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Quelles actions spécifiques pouvons-nous entreprendre au cours des prochains mois pour faire progresser nos objectifs ? </w:t>
      </w:r>
    </w:p>
    <w:p w14:paraId="25AE738D" w14:textId="77777777" w:rsidR="00305B0A" w:rsidRPr="00305B0A" w:rsidRDefault="00305B0A" w:rsidP="00305B0A">
      <w:pPr>
        <w:numPr>
          <w:ilvl w:val="0"/>
          <w:numId w:val="56"/>
        </w:numPr>
        <w:spacing w:before="120" w:after="120" w:line="264" w:lineRule="auto"/>
        <w:jc w:val="both"/>
        <w:rPr>
          <w:rFonts w:ascii="EC Square Sans Pro" w:hAnsi="EC Square Sans Pro"/>
          <w:color w:val="002060"/>
          <w:sz w:val="20"/>
          <w:szCs w:val="18"/>
          <w:lang w:val="fr-FR"/>
        </w:rPr>
      </w:pPr>
      <w:r w:rsidRPr="00305B0A">
        <w:rPr>
          <w:rFonts w:ascii="EC Square Sans Pro" w:hAnsi="EC Square Sans Pro"/>
          <w:color w:val="002060"/>
          <w:sz w:val="20"/>
          <w:szCs w:val="18"/>
          <w:lang w:val="fr-FR"/>
        </w:rPr>
        <w:t>Qui sera responsable de chaque action et quel est le calendrier réaliste pour les achever ? </w:t>
      </w:r>
    </w:p>
    <w:p w14:paraId="56426D6C" w14:textId="77777777" w:rsidR="00846115" w:rsidRPr="00305B0A" w:rsidRDefault="00846115" w:rsidP="00846115">
      <w:pPr>
        <w:pStyle w:val="Lijstalinea"/>
        <w:spacing w:before="120" w:after="120" w:line="264" w:lineRule="auto"/>
        <w:rPr>
          <w:rFonts w:ascii="EC Square Sans Pro" w:hAnsi="EC Square Sans Pro"/>
          <w:color w:val="000D42"/>
          <w:szCs w:val="18"/>
          <w:lang w:val="fr-FR"/>
        </w:rPr>
      </w:pPr>
      <w:r w:rsidRPr="005E54DA">
        <w:rPr>
          <w:noProof/>
          <w:sz w:val="18"/>
          <w:lang w:val="en-US"/>
        </w:rPr>
        <mc:AlternateContent>
          <mc:Choice Requires="wps">
            <w:drawing>
              <wp:anchor distT="0" distB="0" distL="114300" distR="114300" simplePos="0" relativeHeight="251666432" behindDoc="0" locked="0" layoutInCell="1" allowOverlap="1" wp14:anchorId="1FB45A0B" wp14:editId="3F1CE14D">
                <wp:simplePos x="0" y="0"/>
                <wp:positionH relativeFrom="column">
                  <wp:posOffset>17145</wp:posOffset>
                </wp:positionH>
                <wp:positionV relativeFrom="paragraph">
                  <wp:posOffset>14019</wp:posOffset>
                </wp:positionV>
                <wp:extent cx="3770630" cy="229870"/>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5EBA631" w14:textId="77777777" w:rsidR="00DC11A6" w:rsidRPr="00DC11A6" w:rsidRDefault="00DC11A6" w:rsidP="00DC11A6">
                            <w:pPr>
                              <w:rPr>
                                <w:rFonts w:ascii="EC Square Sans Pro Extra Black" w:eastAsiaTheme="minorEastAsia" w:hAnsi="EC Square Sans Pro Extra Black"/>
                                <w:color w:val="000D42"/>
                                <w:sz w:val="28"/>
                                <w:szCs w:val="28"/>
                                <w:lang w:val="fr-BE"/>
                              </w:rPr>
                            </w:pPr>
                            <w:r w:rsidRPr="00DC11A6">
                              <w:rPr>
                                <w:rFonts w:ascii="EC Square Sans Pro Extra Black" w:eastAsiaTheme="minorEastAsia" w:hAnsi="EC Square Sans Pro Extra Black"/>
                                <w:color w:val="000D42"/>
                                <w:sz w:val="28"/>
                                <w:szCs w:val="28"/>
                                <w:lang w:val="fr-BE"/>
                              </w:rPr>
                              <w:t>Préparation de l’outil</w:t>
                            </w:r>
                          </w:p>
                          <w:p w14:paraId="694B9E09" w14:textId="7661183C" w:rsidR="00725C6F" w:rsidRPr="006C331E" w:rsidRDefault="00725C6F" w:rsidP="00725C6F">
                            <w:pPr>
                              <w:pStyle w:val="Kop1"/>
                              <w:rPr>
                                <w:rFonts w:ascii="EC Square Sans Pro Extra Black" w:hAnsi="EC Square Sans Pro Extra Black"/>
                                <w:noProof/>
                                <w:color w:val="000D42"/>
                                <w:sz w:val="28"/>
                                <w:szCs w:val="28"/>
                                <w:lang w:val="fr-BE" w:eastAsia="fr-FR"/>
                              </w:rPr>
                            </w:pP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5" type="#_x0000_t202" style="position:absolute;left:0;text-align:left;margin-left:1.35pt;margin-top:1.1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" fillcolor="#ffcd00" stroked="f" strokeweight=".5pt">
                <v:textbox inset=",0,,0">
                  <w:txbxContent>
                    <w:p w14:paraId="05EBA631" w14:textId="77777777" w:rsidR="00DC11A6" w:rsidRPr="00DC11A6" w:rsidRDefault="00DC11A6" w:rsidP="00DC11A6">
                      <w:pPr>
                        <w:rPr>
                          <w:rFonts w:ascii="EC Square Sans Pro Extra Black" w:eastAsiaTheme="minorEastAsia" w:hAnsi="EC Square Sans Pro Extra Black"/>
                          <w:color w:val="000D42"/>
                          <w:sz w:val="28"/>
                          <w:szCs w:val="28"/>
                          <w:lang w:val="fr-BE"/>
                        </w:rPr>
                      </w:pPr>
                      <w:r w:rsidRPr="00DC11A6">
                        <w:rPr>
                          <w:rFonts w:ascii="EC Square Sans Pro Extra Black" w:eastAsiaTheme="minorEastAsia" w:hAnsi="EC Square Sans Pro Extra Black"/>
                          <w:color w:val="000D42"/>
                          <w:sz w:val="28"/>
                          <w:szCs w:val="28"/>
                          <w:lang w:val="fr-BE"/>
                        </w:rPr>
                        <w:t>Préparation de l’outil</w:t>
                      </w:r>
                    </w:p>
                    <w:p w14:paraId="694B9E09" w14:textId="7661183C" w:rsidR="00725C6F" w:rsidRPr="006C331E" w:rsidRDefault="00725C6F" w:rsidP="00725C6F">
                      <w:pPr>
                        <w:pStyle w:val="Kop1"/>
                        <w:rPr>
                          <w:rFonts w:ascii="EC Square Sans Pro Extra Black" w:hAnsi="EC Square Sans Pro Extra Black"/>
                          <w:noProof/>
                          <w:color w:val="000D42"/>
                          <w:sz w:val="28"/>
                          <w:szCs w:val="28"/>
                          <w:lang w:val="fr-BE" w:eastAsia="fr-FR"/>
                        </w:rPr>
                      </w:pPr>
                    </w:p>
                  </w:txbxContent>
                </v:textbox>
                <w10:wrap type="square"/>
              </v:shape>
            </w:pict>
          </mc:Fallback>
        </mc:AlternateContent>
      </w:r>
    </w:p>
    <w:p w14:paraId="790FE348" w14:textId="65BDB1FA" w:rsidR="004F6450" w:rsidRPr="004F6450" w:rsidRDefault="004F6450" w:rsidP="004F6450">
      <w:pPr>
        <w:pStyle w:val="Normaalweb"/>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Cet outil est flexible et peut être adapté aux besoins de votre groupe. Il peut être utilisé dans le cadre d’un atelier en présentiel ou en ligne, ou même complété individuellement en tant que questionnaire. Une fois la vision de l'avenir définie, l’objectif sera de travailler à rebours à partir de cette vision pour identifier des actions concrètes à entreprendre dès maintenant. </w:t>
      </w:r>
    </w:p>
    <w:p w14:paraId="718F3EE2" w14:textId="77777777" w:rsidR="004F6450" w:rsidRPr="004F6450" w:rsidRDefault="004F6450" w:rsidP="004F6450">
      <w:pPr>
        <w:pStyle w:val="Normaalweb"/>
        <w:spacing w:after="240"/>
        <w:rPr>
          <w:rFonts w:ascii="EC Square Sans Pro" w:hAnsi="EC Square Sans Pro" w:cs="Calibri"/>
          <w:color w:val="002060"/>
          <w:sz w:val="20"/>
          <w:szCs w:val="20"/>
          <w:lang w:val="nl-BE"/>
        </w:rPr>
      </w:pPr>
      <w:r w:rsidRPr="004F6450">
        <w:rPr>
          <w:rFonts w:ascii="EC Square Sans Pro" w:hAnsi="EC Square Sans Pro" w:cs="Calibri"/>
          <w:b/>
          <w:bCs/>
          <w:color w:val="002060"/>
          <w:sz w:val="20"/>
          <w:szCs w:val="20"/>
          <w:lang w:val="fr-FR"/>
        </w:rPr>
        <w:t>Étapes de préparation :</w:t>
      </w:r>
      <w:r w:rsidRPr="004F6450">
        <w:rPr>
          <w:rFonts w:ascii="EC Square Sans Pro" w:hAnsi="EC Square Sans Pro" w:cs="Calibri"/>
          <w:color w:val="002060"/>
          <w:sz w:val="20"/>
          <w:szCs w:val="20"/>
          <w:lang w:val="nl-BE"/>
        </w:rPr>
        <w:t> </w:t>
      </w:r>
    </w:p>
    <w:p w14:paraId="1F6C5C83" w14:textId="77777777" w:rsidR="004F6450" w:rsidRPr="004F6450" w:rsidRDefault="004F6450" w:rsidP="00DC11A6">
      <w:pPr>
        <w:pStyle w:val="Normaalweb"/>
        <w:numPr>
          <w:ilvl w:val="0"/>
          <w:numId w:val="57"/>
        </w:numPr>
        <w:spacing w:after="240"/>
        <w:rPr>
          <w:rFonts w:ascii="EC Square Sans Pro" w:hAnsi="EC Square Sans Pro" w:cs="Calibri"/>
          <w:color w:val="002060"/>
          <w:sz w:val="20"/>
          <w:szCs w:val="20"/>
          <w:lang w:val="fr-FR"/>
        </w:rPr>
      </w:pPr>
      <w:r w:rsidRPr="004F6450">
        <w:rPr>
          <w:rFonts w:ascii="EC Square Sans Pro" w:hAnsi="EC Square Sans Pro" w:cs="Calibri"/>
          <w:b/>
          <w:bCs/>
          <w:color w:val="002060"/>
          <w:sz w:val="20"/>
          <w:szCs w:val="20"/>
          <w:lang w:val="fr-FR"/>
        </w:rPr>
        <w:t xml:space="preserve">Déterminer le format </w:t>
      </w:r>
      <w:r w:rsidRPr="004F6450">
        <w:rPr>
          <w:rFonts w:ascii="EC Square Sans Pro" w:hAnsi="EC Square Sans Pro" w:cs="Calibri"/>
          <w:color w:val="002060"/>
          <w:sz w:val="20"/>
          <w:szCs w:val="20"/>
          <w:lang w:val="fr-FR"/>
        </w:rPr>
        <w:t>: </w:t>
      </w:r>
      <w:r w:rsidRPr="004F6450">
        <w:rPr>
          <w:rFonts w:ascii="EC Square Sans Pro" w:hAnsi="EC Square Sans Pro" w:cs="Calibri"/>
          <w:color w:val="002060"/>
          <w:sz w:val="20"/>
          <w:szCs w:val="20"/>
          <w:lang w:val="fr-FR"/>
        </w:rPr>
        <w:br/>
        <w:t xml:space="preserve">Décidez si la session sera menée sous forme d’atelier en présentiel, d’atelier virtuel ou de questionnaire. Assurez-vous que les participants comprennent bien l’objectif du </w:t>
      </w:r>
      <w:proofErr w:type="spellStart"/>
      <w:r w:rsidRPr="004F6450">
        <w:rPr>
          <w:rFonts w:ascii="EC Square Sans Pro" w:hAnsi="EC Square Sans Pro" w:cs="Calibri"/>
          <w:i/>
          <w:iCs/>
          <w:color w:val="002060"/>
          <w:sz w:val="20"/>
          <w:szCs w:val="20"/>
          <w:lang w:val="fr-FR"/>
        </w:rPr>
        <w:t>backcasting</w:t>
      </w:r>
      <w:proofErr w:type="spellEnd"/>
      <w:r w:rsidRPr="004F6450">
        <w:rPr>
          <w:rFonts w:ascii="EC Square Sans Pro" w:hAnsi="EC Square Sans Pro" w:cs="Calibri"/>
          <w:color w:val="002060"/>
          <w:sz w:val="20"/>
          <w:szCs w:val="20"/>
          <w:lang w:val="fr-FR"/>
        </w:rPr>
        <w:t>. </w:t>
      </w:r>
    </w:p>
    <w:p w14:paraId="1B25E389" w14:textId="77777777" w:rsidR="004F6450" w:rsidRPr="004F6450" w:rsidRDefault="004F6450" w:rsidP="00DC11A6">
      <w:pPr>
        <w:pStyle w:val="Normaalweb"/>
        <w:numPr>
          <w:ilvl w:val="0"/>
          <w:numId w:val="58"/>
        </w:numPr>
        <w:spacing w:after="240"/>
        <w:rPr>
          <w:rFonts w:ascii="EC Square Sans Pro" w:hAnsi="EC Square Sans Pro" w:cs="Calibri"/>
          <w:color w:val="002060"/>
          <w:sz w:val="20"/>
          <w:szCs w:val="20"/>
          <w:lang w:val="fr-FR"/>
        </w:rPr>
      </w:pPr>
      <w:r w:rsidRPr="004F6450">
        <w:rPr>
          <w:rFonts w:ascii="EC Square Sans Pro" w:hAnsi="EC Square Sans Pro" w:cs="Calibri"/>
          <w:b/>
          <w:bCs/>
          <w:color w:val="002060"/>
          <w:sz w:val="20"/>
          <w:szCs w:val="20"/>
          <w:lang w:val="fr-FR"/>
        </w:rPr>
        <w:t>Regrouper les participants (pour un atelier)</w:t>
      </w:r>
      <w:r w:rsidRPr="004F6450">
        <w:rPr>
          <w:rFonts w:ascii="EC Square Sans Pro" w:hAnsi="EC Square Sans Pro" w:cs="Calibri"/>
          <w:color w:val="002060"/>
          <w:sz w:val="20"/>
          <w:szCs w:val="20"/>
          <w:lang w:val="fr-FR"/>
        </w:rPr>
        <w:t xml:space="preserve"> : </w:t>
      </w:r>
      <w:r w:rsidRPr="004F6450">
        <w:rPr>
          <w:rFonts w:ascii="EC Square Sans Pro" w:hAnsi="EC Square Sans Pro" w:cs="Calibri"/>
          <w:color w:val="002060"/>
          <w:sz w:val="20"/>
          <w:szCs w:val="20"/>
          <w:lang w:val="fr-FR"/>
        </w:rPr>
        <w:br/>
        <w:t>Dans le cadre d’un atelier, divisez les participants en petits groupes pour favoriser la discussion et la collaboration. Assurez-vous que chaque groupe dispose du matériel nécessaire pour le brainstorming et la documentation de leurs échanges (par exemple, papier pour chevalet de conférence, stylos, ou un outil collaboratif en ligne comme Miro pour des ateliers virtuels). </w:t>
      </w:r>
    </w:p>
    <w:p w14:paraId="1796BF5C" w14:textId="77777777" w:rsidR="004F6450" w:rsidRPr="004F6450" w:rsidRDefault="004F6450" w:rsidP="00DC11A6">
      <w:pPr>
        <w:pStyle w:val="Normaalweb"/>
        <w:numPr>
          <w:ilvl w:val="0"/>
          <w:numId w:val="59"/>
        </w:numPr>
        <w:spacing w:after="240"/>
        <w:rPr>
          <w:rFonts w:ascii="EC Square Sans Pro" w:hAnsi="EC Square Sans Pro" w:cs="Calibri"/>
          <w:color w:val="002060"/>
          <w:sz w:val="20"/>
          <w:szCs w:val="20"/>
          <w:lang w:val="fr-FR"/>
        </w:rPr>
      </w:pPr>
      <w:r w:rsidRPr="004F6450">
        <w:rPr>
          <w:rFonts w:ascii="EC Square Sans Pro" w:hAnsi="EC Square Sans Pro" w:cs="Calibri"/>
          <w:b/>
          <w:bCs/>
          <w:color w:val="002060"/>
          <w:sz w:val="20"/>
          <w:szCs w:val="20"/>
          <w:lang w:val="fr-FR"/>
        </w:rPr>
        <w:t xml:space="preserve">Fournir un rappel de la vision de l'avenir (optionnel) </w:t>
      </w:r>
      <w:r w:rsidRPr="004F6450">
        <w:rPr>
          <w:rFonts w:ascii="EC Square Sans Pro" w:hAnsi="EC Square Sans Pro" w:cs="Calibri"/>
          <w:color w:val="002060"/>
          <w:sz w:val="20"/>
          <w:szCs w:val="20"/>
          <w:lang w:val="fr-FR"/>
        </w:rPr>
        <w:t>: </w:t>
      </w:r>
      <w:r w:rsidRPr="004F6450">
        <w:rPr>
          <w:rFonts w:ascii="EC Square Sans Pro" w:hAnsi="EC Square Sans Pro" w:cs="Calibri"/>
          <w:color w:val="002060"/>
          <w:sz w:val="20"/>
          <w:szCs w:val="20"/>
          <w:lang w:val="fr-FR"/>
        </w:rPr>
        <w:br/>
        <w:t>Si les participants ont déjà élaboré une vision partagée de l'avenir lors d’exercices prospectifs précédents, envisagez de leur faire un bref rappel de cette vision. Cela les aidera à se concentrer sur les étapes et les actions nécessaires pour la concrétiser. </w:t>
      </w:r>
    </w:p>
    <w:p w14:paraId="0D37F5EE" w14:textId="77777777" w:rsidR="004F6450" w:rsidRPr="004F6450" w:rsidRDefault="004F6450" w:rsidP="004F6450">
      <w:pPr>
        <w:pStyle w:val="Normaalweb"/>
        <w:numPr>
          <w:ilvl w:val="0"/>
          <w:numId w:val="60"/>
        </w:numPr>
        <w:spacing w:after="240"/>
        <w:rPr>
          <w:rFonts w:ascii="EC Square Sans Pro" w:hAnsi="EC Square Sans Pro" w:cs="Calibri"/>
          <w:color w:val="002060"/>
          <w:sz w:val="20"/>
          <w:szCs w:val="20"/>
          <w:lang w:val="fr-FR"/>
        </w:rPr>
      </w:pPr>
      <w:r w:rsidRPr="004F6450">
        <w:rPr>
          <w:rFonts w:ascii="EC Square Sans Pro" w:hAnsi="EC Square Sans Pro" w:cs="Calibri"/>
          <w:b/>
          <w:bCs/>
          <w:color w:val="002060"/>
          <w:sz w:val="20"/>
          <w:szCs w:val="20"/>
          <w:lang w:val="fr-FR"/>
        </w:rPr>
        <w:t>Distribuer les questions clés à l’avance (si nécessaire)</w:t>
      </w:r>
      <w:r w:rsidRPr="004F6450">
        <w:rPr>
          <w:rFonts w:ascii="EC Square Sans Pro" w:hAnsi="EC Square Sans Pro" w:cs="Calibri"/>
          <w:color w:val="002060"/>
          <w:sz w:val="20"/>
          <w:szCs w:val="20"/>
          <w:lang w:val="fr-FR"/>
        </w:rPr>
        <w:t xml:space="preserve"> : </w:t>
      </w:r>
      <w:r w:rsidRPr="004F6450">
        <w:rPr>
          <w:rFonts w:ascii="EC Square Sans Pro" w:hAnsi="EC Square Sans Pro" w:cs="Calibri"/>
          <w:color w:val="002060"/>
          <w:sz w:val="20"/>
          <w:szCs w:val="20"/>
          <w:lang w:val="fr-FR"/>
        </w:rPr>
        <w:br/>
        <w:t>Partager les questions clés avant la session permet aux participants de réfléchir individuellement en amont. Ils arriveront ainsi mieux préparés et prêts à contribuer aux discussions de groupe. </w:t>
      </w:r>
    </w:p>
    <w:p w14:paraId="36E26635" w14:textId="77777777" w:rsidR="004F6450" w:rsidRPr="004F6450" w:rsidRDefault="004F6450" w:rsidP="004F6450">
      <w:pPr>
        <w:pStyle w:val="Normaalweb"/>
        <w:numPr>
          <w:ilvl w:val="0"/>
          <w:numId w:val="61"/>
        </w:numPr>
        <w:spacing w:after="240"/>
        <w:rPr>
          <w:rFonts w:ascii="EC Square Sans Pro" w:hAnsi="EC Square Sans Pro" w:cs="Calibri"/>
          <w:color w:val="002060"/>
          <w:sz w:val="20"/>
          <w:szCs w:val="20"/>
          <w:lang w:val="fr-FR"/>
        </w:rPr>
      </w:pPr>
      <w:r w:rsidRPr="004F6450">
        <w:rPr>
          <w:rFonts w:ascii="EC Square Sans Pro" w:hAnsi="EC Square Sans Pro" w:cs="Calibri"/>
          <w:b/>
          <w:bCs/>
          <w:color w:val="002060"/>
          <w:sz w:val="20"/>
          <w:szCs w:val="20"/>
          <w:lang w:val="fr-FR"/>
        </w:rPr>
        <w:t>Prévoir du temps pour un partage en plénière</w:t>
      </w:r>
      <w:r w:rsidRPr="004F6450">
        <w:rPr>
          <w:rFonts w:ascii="EC Square Sans Pro" w:hAnsi="EC Square Sans Pro" w:cs="Calibri"/>
          <w:color w:val="002060"/>
          <w:sz w:val="20"/>
          <w:szCs w:val="20"/>
          <w:lang w:val="fr-FR"/>
        </w:rPr>
        <w:t xml:space="preserve"> : </w:t>
      </w:r>
      <w:r w:rsidRPr="004F6450">
        <w:rPr>
          <w:rFonts w:ascii="EC Square Sans Pro" w:hAnsi="EC Square Sans Pro" w:cs="Calibri"/>
          <w:color w:val="002060"/>
          <w:sz w:val="20"/>
          <w:szCs w:val="20"/>
          <w:lang w:val="fr-FR"/>
        </w:rPr>
        <w:br/>
        <w:t>Après les discussions en petits groupes, réservez du temps en fin de session pour une réflexion collective. Chaque groupe ou individu devra présenter son plan d’action et ses engagements pour rapprocher la vision de l'avenir de la réalité. </w:t>
      </w:r>
    </w:p>
    <w:p w14:paraId="2677C251" w14:textId="77777777" w:rsidR="004F6450" w:rsidRPr="004F6450" w:rsidRDefault="004F6450" w:rsidP="004F6450">
      <w:pPr>
        <w:pStyle w:val="Normaalweb"/>
        <w:spacing w:after="240"/>
        <w:rPr>
          <w:rFonts w:ascii="EC Square Sans Pro" w:hAnsi="EC Square Sans Pro" w:cs="Calibri"/>
          <w:i/>
          <w:iCs/>
          <w:color w:val="002060"/>
          <w:sz w:val="20"/>
          <w:szCs w:val="20"/>
          <w:lang w:val="fr-FR"/>
        </w:rPr>
      </w:pPr>
      <w:r w:rsidRPr="004F6450">
        <w:rPr>
          <w:rFonts w:ascii="EC Square Sans Pro" w:hAnsi="EC Square Sans Pro" w:cs="Calibri"/>
          <w:i/>
          <w:iCs/>
          <w:color w:val="002060"/>
          <w:sz w:val="20"/>
          <w:szCs w:val="20"/>
          <w:lang w:val="fr-FR"/>
        </w:rPr>
        <w:t>Conseils supplémentaires pour la préparation : </w:t>
      </w:r>
    </w:p>
    <w:p w14:paraId="5B6666B4" w14:textId="77777777" w:rsidR="004F6450" w:rsidRPr="004F6450" w:rsidRDefault="004F6450" w:rsidP="004F6450">
      <w:pPr>
        <w:pStyle w:val="Normaalweb"/>
        <w:numPr>
          <w:ilvl w:val="0"/>
          <w:numId w:val="62"/>
        </w:numPr>
        <w:spacing w:after="240"/>
        <w:rPr>
          <w:rFonts w:ascii="EC Square Sans Pro" w:hAnsi="EC Square Sans Pro" w:cs="Calibri"/>
          <w:color w:val="002060"/>
          <w:sz w:val="20"/>
          <w:szCs w:val="20"/>
          <w:lang w:val="fr-FR"/>
        </w:rPr>
      </w:pPr>
      <w:r w:rsidRPr="004F6450">
        <w:rPr>
          <w:rFonts w:ascii="EC Square Sans Pro" w:hAnsi="EC Square Sans Pro" w:cs="Calibri"/>
          <w:b/>
          <w:bCs/>
          <w:color w:val="002060"/>
          <w:sz w:val="20"/>
          <w:szCs w:val="20"/>
          <w:lang w:val="fr-FR"/>
        </w:rPr>
        <w:t xml:space="preserve">Pour un atelier en présentiel </w:t>
      </w:r>
      <w:r w:rsidRPr="004F6450">
        <w:rPr>
          <w:rFonts w:ascii="EC Square Sans Pro" w:hAnsi="EC Square Sans Pro" w:cs="Calibri"/>
          <w:color w:val="002060"/>
          <w:sz w:val="20"/>
          <w:szCs w:val="20"/>
          <w:lang w:val="fr-FR"/>
        </w:rPr>
        <w:t>: </w:t>
      </w:r>
    </w:p>
    <w:p w14:paraId="027EF9F6" w14:textId="77777777" w:rsidR="004F6450" w:rsidRPr="004F6450" w:rsidRDefault="004F6450" w:rsidP="004F6450">
      <w:pPr>
        <w:pStyle w:val="Normaalweb"/>
        <w:numPr>
          <w:ilvl w:val="0"/>
          <w:numId w:val="63"/>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Rassemblez du matériel comme du papier pour chevalet de conférence, des marqueurs et des post-it. </w:t>
      </w:r>
    </w:p>
    <w:p w14:paraId="5C47FB6D" w14:textId="77777777" w:rsidR="004F6450" w:rsidRPr="004F6450" w:rsidRDefault="004F6450" w:rsidP="004F6450">
      <w:pPr>
        <w:pStyle w:val="Normaalweb"/>
        <w:numPr>
          <w:ilvl w:val="0"/>
          <w:numId w:val="64"/>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Si possible, envoyez les questions de réflexion aux participants à l'avance pour encourager la réflexion préalable à l'atelier. </w:t>
      </w:r>
    </w:p>
    <w:p w14:paraId="5085731E" w14:textId="77777777" w:rsidR="004F6450" w:rsidRPr="004F6450" w:rsidRDefault="004F6450" w:rsidP="004F6450">
      <w:pPr>
        <w:pStyle w:val="Normaalweb"/>
        <w:numPr>
          <w:ilvl w:val="0"/>
          <w:numId w:val="65"/>
        </w:numPr>
        <w:spacing w:after="240"/>
        <w:rPr>
          <w:rFonts w:ascii="EC Square Sans Pro" w:hAnsi="EC Square Sans Pro" w:cs="Calibri"/>
          <w:color w:val="002060"/>
          <w:sz w:val="20"/>
          <w:szCs w:val="20"/>
          <w:lang w:val="nl-BE"/>
        </w:rPr>
      </w:pPr>
      <w:r w:rsidRPr="004F6450">
        <w:rPr>
          <w:rFonts w:ascii="EC Square Sans Pro" w:hAnsi="EC Square Sans Pro" w:cs="Calibri"/>
          <w:b/>
          <w:bCs/>
          <w:color w:val="002060"/>
          <w:sz w:val="20"/>
          <w:szCs w:val="20"/>
          <w:lang w:val="fr-FR"/>
        </w:rPr>
        <w:t>Pour un atelier virtuel</w:t>
      </w:r>
      <w:r w:rsidRPr="004F6450">
        <w:rPr>
          <w:rFonts w:ascii="EC Square Sans Pro" w:hAnsi="EC Square Sans Pro" w:cs="Calibri"/>
          <w:color w:val="002060"/>
          <w:sz w:val="20"/>
          <w:szCs w:val="20"/>
          <w:lang w:val="fr-FR"/>
        </w:rPr>
        <w:t xml:space="preserve"> :</w:t>
      </w:r>
      <w:r w:rsidRPr="004F6450">
        <w:rPr>
          <w:rFonts w:ascii="EC Square Sans Pro" w:hAnsi="EC Square Sans Pro" w:cs="Calibri"/>
          <w:color w:val="002060"/>
          <w:sz w:val="20"/>
          <w:szCs w:val="20"/>
          <w:lang w:val="nl-BE"/>
        </w:rPr>
        <w:t> </w:t>
      </w:r>
    </w:p>
    <w:p w14:paraId="2A9E33AC" w14:textId="77777777" w:rsidR="004F6450" w:rsidRPr="004F6450" w:rsidRDefault="004F6450" w:rsidP="004F6450">
      <w:pPr>
        <w:pStyle w:val="Normaalweb"/>
        <w:numPr>
          <w:ilvl w:val="0"/>
          <w:numId w:val="66"/>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lastRenderedPageBreak/>
        <w:t xml:space="preserve">Utilisez un outil de collaboration en ligne (par exemple, Miro ou Google Docs) pour permettre aux participants d'enregistrer leurs étapes de </w:t>
      </w:r>
      <w:proofErr w:type="spellStart"/>
      <w:r w:rsidRPr="004F6450">
        <w:rPr>
          <w:rFonts w:ascii="EC Square Sans Pro" w:hAnsi="EC Square Sans Pro" w:cs="Calibri"/>
          <w:color w:val="002060"/>
          <w:sz w:val="20"/>
          <w:szCs w:val="20"/>
          <w:lang w:val="fr-FR"/>
        </w:rPr>
        <w:t>backcasting</w:t>
      </w:r>
      <w:proofErr w:type="spellEnd"/>
      <w:r w:rsidRPr="004F6450">
        <w:rPr>
          <w:rFonts w:ascii="EC Square Sans Pro" w:hAnsi="EC Square Sans Pro" w:cs="Calibri"/>
          <w:color w:val="002060"/>
          <w:sz w:val="20"/>
          <w:szCs w:val="20"/>
          <w:lang w:val="fr-FR"/>
        </w:rPr>
        <w:t xml:space="preserve"> lors des discussions en groupe. </w:t>
      </w:r>
    </w:p>
    <w:p w14:paraId="123104EF" w14:textId="77777777" w:rsidR="004F6450" w:rsidRPr="004F6450" w:rsidRDefault="004F6450" w:rsidP="004F6450">
      <w:pPr>
        <w:pStyle w:val="Normaalweb"/>
        <w:numPr>
          <w:ilvl w:val="0"/>
          <w:numId w:val="67"/>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Divisez les participants en petits groupes virtuels pour discuter de chaque étape et prendre des notes de manière collaborative. </w:t>
      </w:r>
    </w:p>
    <w:p w14:paraId="7D97082E" w14:textId="77777777" w:rsidR="004F6450" w:rsidRPr="004F6450" w:rsidRDefault="004F6450" w:rsidP="004F6450">
      <w:pPr>
        <w:pStyle w:val="Normaalweb"/>
        <w:numPr>
          <w:ilvl w:val="0"/>
          <w:numId w:val="68"/>
        </w:numPr>
        <w:spacing w:after="240"/>
        <w:rPr>
          <w:rFonts w:ascii="EC Square Sans Pro" w:hAnsi="EC Square Sans Pro" w:cs="Calibri"/>
          <w:color w:val="002060"/>
          <w:sz w:val="20"/>
          <w:szCs w:val="20"/>
          <w:lang w:val="nl-BE"/>
        </w:rPr>
      </w:pPr>
      <w:r w:rsidRPr="004F6450">
        <w:rPr>
          <w:rFonts w:ascii="EC Square Sans Pro" w:hAnsi="EC Square Sans Pro" w:cs="Calibri"/>
          <w:b/>
          <w:bCs/>
          <w:color w:val="002060"/>
          <w:sz w:val="20"/>
          <w:szCs w:val="20"/>
          <w:lang w:val="fr-FR"/>
        </w:rPr>
        <w:t>Sous forme de questionnaire</w:t>
      </w:r>
      <w:r w:rsidRPr="004F6450">
        <w:rPr>
          <w:rFonts w:ascii="EC Square Sans Pro" w:hAnsi="EC Square Sans Pro" w:cs="Calibri"/>
          <w:color w:val="002060"/>
          <w:sz w:val="20"/>
          <w:szCs w:val="20"/>
          <w:lang w:val="fr-FR"/>
        </w:rPr>
        <w:t xml:space="preserve"> :</w:t>
      </w:r>
      <w:r w:rsidRPr="004F6450">
        <w:rPr>
          <w:rFonts w:ascii="EC Square Sans Pro" w:hAnsi="EC Square Sans Pro" w:cs="Calibri"/>
          <w:color w:val="002060"/>
          <w:sz w:val="20"/>
          <w:szCs w:val="20"/>
          <w:lang w:val="nl-BE"/>
        </w:rPr>
        <w:t> </w:t>
      </w:r>
    </w:p>
    <w:p w14:paraId="2621D83B" w14:textId="77777777" w:rsidR="004F6450" w:rsidRPr="004F6450" w:rsidRDefault="004F6450" w:rsidP="004F6450">
      <w:pPr>
        <w:pStyle w:val="Normaalweb"/>
        <w:numPr>
          <w:ilvl w:val="0"/>
          <w:numId w:val="69"/>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 xml:space="preserve">Créez un questionnaire numérique ou papier pour guider les participants à travers le processus de </w:t>
      </w:r>
      <w:proofErr w:type="spellStart"/>
      <w:r w:rsidRPr="004F6450">
        <w:rPr>
          <w:rFonts w:ascii="EC Square Sans Pro" w:hAnsi="EC Square Sans Pro" w:cs="Calibri"/>
          <w:color w:val="002060"/>
          <w:sz w:val="20"/>
          <w:szCs w:val="20"/>
          <w:lang w:val="fr-FR"/>
        </w:rPr>
        <w:t>backcasting</w:t>
      </w:r>
      <w:proofErr w:type="spellEnd"/>
      <w:r w:rsidRPr="004F6450">
        <w:rPr>
          <w:rFonts w:ascii="EC Square Sans Pro" w:hAnsi="EC Square Sans Pro" w:cs="Calibri"/>
          <w:color w:val="002060"/>
          <w:sz w:val="20"/>
          <w:szCs w:val="20"/>
          <w:lang w:val="fr-FR"/>
        </w:rPr>
        <w:t>. </w:t>
      </w:r>
    </w:p>
    <w:p w14:paraId="7B710B4C" w14:textId="77777777" w:rsidR="004F6450" w:rsidRPr="004F6450" w:rsidRDefault="004F6450" w:rsidP="004F6450">
      <w:pPr>
        <w:pStyle w:val="Normaalweb"/>
        <w:numPr>
          <w:ilvl w:val="0"/>
          <w:numId w:val="70"/>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Demandez aux participants de soumettre leurs réponses pour un suivi ultérieur. </w:t>
      </w:r>
    </w:p>
    <w:p w14:paraId="02AFCD6B" w14:textId="7466B17D" w:rsidR="00C74F6D" w:rsidRPr="00DC11A6" w:rsidRDefault="004F6450" w:rsidP="00DC11A6">
      <w:pPr>
        <w:pStyle w:val="Normaalweb"/>
        <w:numPr>
          <w:ilvl w:val="0"/>
          <w:numId w:val="71"/>
        </w:numPr>
        <w:spacing w:after="240"/>
        <w:rPr>
          <w:rFonts w:ascii="EC Square Sans Pro" w:hAnsi="EC Square Sans Pro" w:cs="Calibri"/>
          <w:color w:val="002060"/>
          <w:sz w:val="20"/>
          <w:szCs w:val="20"/>
          <w:lang w:val="fr-FR"/>
        </w:rPr>
      </w:pPr>
      <w:r w:rsidRPr="004F6450">
        <w:rPr>
          <w:rFonts w:ascii="EC Square Sans Pro" w:hAnsi="EC Square Sans Pro" w:cs="Calibri"/>
          <w:color w:val="002060"/>
          <w:sz w:val="20"/>
          <w:szCs w:val="20"/>
          <w:lang w:val="fr-FR"/>
        </w:rPr>
        <w:t>Envisagez de fournir un résumé anonyme des réponses au groupe, puis d'organiser une discussion basée sur les idées recueillies. </w:t>
      </w:r>
    </w:p>
    <w:p w14:paraId="27F0BDFB" w14:textId="7636CD6A" w:rsidR="00A94572" w:rsidRPr="00DC11A6" w:rsidRDefault="00725C6F" w:rsidP="00A94572">
      <w:pPr>
        <w:spacing w:before="120" w:after="120" w:line="264" w:lineRule="auto"/>
        <w:jc w:val="both"/>
        <w:rPr>
          <w:rFonts w:ascii="EC Square Sans Pro" w:hAnsi="EC Square Sans Pro"/>
          <w:color w:val="000D42"/>
          <w:sz w:val="20"/>
          <w:szCs w:val="18"/>
          <w:lang w:val="fr-FR"/>
        </w:rPr>
      </w:pPr>
      <w:r w:rsidRPr="005E54DA">
        <w:rPr>
          <w:noProof/>
          <w:sz w:val="18"/>
          <w:szCs w:val="18"/>
          <w:lang w:val="en-US"/>
        </w:rPr>
        <mc:AlternateContent>
          <mc:Choice Requires="wps">
            <w:drawing>
              <wp:anchor distT="0" distB="0" distL="114300" distR="114300" simplePos="0" relativeHeight="251667456" behindDoc="0" locked="0" layoutInCell="1" allowOverlap="1" wp14:anchorId="41363707" wp14:editId="3486C05A">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F206083" w14:textId="77777777" w:rsidR="00DC11A6" w:rsidRPr="00DC11A6" w:rsidRDefault="00DC11A6" w:rsidP="00DC11A6">
                            <w:pPr>
                              <w:rPr>
                                <w:rFonts w:ascii="EC Square Sans Pro Extra Black" w:eastAsiaTheme="minorEastAsia" w:hAnsi="EC Square Sans Pro Extra Black"/>
                                <w:color w:val="000D42"/>
                                <w:sz w:val="28"/>
                                <w:szCs w:val="28"/>
                                <w:lang w:val="fr-BE"/>
                              </w:rPr>
                            </w:pPr>
                            <w:r w:rsidRPr="00DC11A6">
                              <w:rPr>
                                <w:rFonts w:ascii="EC Square Sans Pro Extra Black" w:eastAsiaTheme="minorEastAsia" w:hAnsi="EC Square Sans Pro Extra Black"/>
                                <w:color w:val="000D42"/>
                                <w:sz w:val="28"/>
                                <w:szCs w:val="28"/>
                                <w:lang w:val="fr-BE"/>
                              </w:rPr>
                              <w:t>Durées proposées pour l’exercice</w:t>
                            </w:r>
                          </w:p>
                          <w:p w14:paraId="4B6EA440" w14:textId="072FC835" w:rsidR="00725C6F" w:rsidRPr="006C331E" w:rsidRDefault="00725C6F" w:rsidP="00725C6F">
                            <w:pPr>
                              <w:pStyle w:val="Kop1"/>
                              <w:rPr>
                                <w:rFonts w:ascii="EC Square Sans Pro Extra Black" w:hAnsi="EC Square Sans Pro Extra Black"/>
                                <w:noProof/>
                                <w:color w:val="000D42"/>
                                <w:sz w:val="28"/>
                                <w:szCs w:val="28"/>
                                <w:lang w:val="fr-BE" w:eastAsia="fr-FR"/>
                              </w:rPr>
                            </w:pP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6" type="#_x0000_t202"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DUkPhhLQIAAFQEAAAOAAAAAAAAAAAAAAAAAC4CAABk&#10;cnMvZTJvRG9jLnhtbFBLAQItABQABgAIAAAAIQBFM0aj3wAAAAYBAAAPAAAAAAAAAAAAAAAAAIcE&#10;AABkcnMvZG93bnJldi54bWxQSwUGAAAAAAQABADzAAAAkwUAAAAA&#10;" fillcolor="#ffcd00" stroked="f" strokeweight=".5pt">
                <v:textbox inset=",0,,0">
                  <w:txbxContent>
                    <w:p w14:paraId="4F206083" w14:textId="77777777" w:rsidR="00DC11A6" w:rsidRPr="00DC11A6" w:rsidRDefault="00DC11A6" w:rsidP="00DC11A6">
                      <w:pPr>
                        <w:rPr>
                          <w:rFonts w:ascii="EC Square Sans Pro Extra Black" w:eastAsiaTheme="minorEastAsia" w:hAnsi="EC Square Sans Pro Extra Black"/>
                          <w:color w:val="000D42"/>
                          <w:sz w:val="28"/>
                          <w:szCs w:val="28"/>
                          <w:lang w:val="fr-BE"/>
                        </w:rPr>
                      </w:pPr>
                      <w:r w:rsidRPr="00DC11A6">
                        <w:rPr>
                          <w:rFonts w:ascii="EC Square Sans Pro Extra Black" w:eastAsiaTheme="minorEastAsia" w:hAnsi="EC Square Sans Pro Extra Black"/>
                          <w:color w:val="000D42"/>
                          <w:sz w:val="28"/>
                          <w:szCs w:val="28"/>
                          <w:lang w:val="fr-BE"/>
                        </w:rPr>
                        <w:t>Durées proposées pour l’exercice</w:t>
                      </w:r>
                    </w:p>
                    <w:p w14:paraId="4B6EA440" w14:textId="072FC835" w:rsidR="00725C6F" w:rsidRPr="006C331E" w:rsidRDefault="00725C6F" w:rsidP="00725C6F">
                      <w:pPr>
                        <w:pStyle w:val="Kop1"/>
                        <w:rPr>
                          <w:rFonts w:ascii="EC Square Sans Pro Extra Black" w:hAnsi="EC Square Sans Pro Extra Black"/>
                          <w:noProof/>
                          <w:color w:val="000D42"/>
                          <w:sz w:val="28"/>
                          <w:szCs w:val="28"/>
                          <w:lang w:val="fr-BE" w:eastAsia="fr-FR"/>
                        </w:rPr>
                      </w:pPr>
                    </w:p>
                  </w:txbxContent>
                </v:textbox>
                <w10:wrap type="square"/>
              </v:shape>
            </w:pict>
          </mc:Fallback>
        </mc:AlternateContent>
      </w:r>
    </w:p>
    <w:p w14:paraId="097B20BC" w14:textId="77777777" w:rsidR="00725C6F" w:rsidRPr="00CA596E" w:rsidRDefault="00725C6F" w:rsidP="00725C6F">
      <w:pPr>
        <w:spacing w:before="120" w:after="120" w:line="264" w:lineRule="auto"/>
        <w:jc w:val="both"/>
        <w:rPr>
          <w:rFonts w:ascii="EC Square Sans Pro" w:hAnsi="EC Square Sans Pro"/>
          <w:color w:val="000D42"/>
          <w:sz w:val="20"/>
          <w:szCs w:val="18"/>
          <w:lang w:val="fr-FR"/>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4"/>
        <w:gridCol w:w="3182"/>
      </w:tblGrid>
      <w:tr w:rsidR="00DC11A6" w:rsidRPr="00CA596E" w14:paraId="5281CE07" w14:textId="77777777" w:rsidTr="00DC11A6">
        <w:trPr>
          <w:trHeight w:val="300"/>
        </w:trPr>
        <w:tc>
          <w:tcPr>
            <w:tcW w:w="9056" w:type="dxa"/>
            <w:gridSpan w:val="2"/>
            <w:tcBorders>
              <w:top w:val="single" w:sz="6" w:space="0" w:color="EFEFEF"/>
              <w:left w:val="single" w:sz="6" w:space="0" w:color="FFFFFF"/>
              <w:bottom w:val="single" w:sz="6" w:space="0" w:color="EFEFEF"/>
              <w:right w:val="single" w:sz="6" w:space="0" w:color="FFFFFF"/>
            </w:tcBorders>
            <w:shd w:val="clear" w:color="auto" w:fill="EFEFEF"/>
            <w:hideMark/>
          </w:tcPr>
          <w:p w14:paraId="3AA12128" w14:textId="77777777" w:rsidR="00DC11A6" w:rsidRPr="00DC11A6" w:rsidRDefault="00DC11A6" w:rsidP="00DC11A6">
            <w:pPr>
              <w:spacing w:before="120" w:after="120" w:line="264" w:lineRule="auto"/>
              <w:jc w:val="both"/>
              <w:rPr>
                <w:rFonts w:ascii="EC Square Sans Pro" w:hAnsi="EC Square Sans Pro"/>
                <w:color w:val="000D42"/>
                <w:sz w:val="18"/>
                <w:szCs w:val="18"/>
                <w:lang w:val="fr-FR"/>
              </w:rPr>
            </w:pPr>
            <w:r w:rsidRPr="00DC11A6">
              <w:rPr>
                <w:rFonts w:ascii="EC Square Sans Pro" w:hAnsi="EC Square Sans Pro"/>
                <w:color w:val="000D42"/>
                <w:sz w:val="18"/>
                <w:szCs w:val="18"/>
                <w:lang w:val="fr-FR"/>
              </w:rPr>
              <w:t>Veuillez noter que vous pouvez étendre la durée, mais veillez toujours à ne pas dépasser 3 heures par séance. </w:t>
            </w:r>
          </w:p>
        </w:tc>
      </w:tr>
      <w:tr w:rsidR="00DC11A6" w:rsidRPr="00DC11A6" w14:paraId="6F7EEA95" w14:textId="77777777" w:rsidTr="00DC11A6">
        <w:trPr>
          <w:trHeight w:val="300"/>
        </w:trPr>
        <w:tc>
          <w:tcPr>
            <w:tcW w:w="5874" w:type="dxa"/>
            <w:tcBorders>
              <w:top w:val="single" w:sz="6" w:space="0" w:color="EFEFEF"/>
              <w:left w:val="single" w:sz="6" w:space="0" w:color="EFEFEF"/>
              <w:bottom w:val="single" w:sz="6" w:space="0" w:color="EFEFEF"/>
              <w:right w:val="single" w:sz="6" w:space="0" w:color="EFEFEF"/>
            </w:tcBorders>
            <w:shd w:val="clear" w:color="auto" w:fill="EFEFEF"/>
            <w:hideMark/>
          </w:tcPr>
          <w:p w14:paraId="58C9BBDB"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b/>
                <w:bCs/>
                <w:color w:val="000D42"/>
                <w:sz w:val="18"/>
                <w:szCs w:val="18"/>
                <w:lang w:val="fr-FR"/>
              </w:rPr>
              <w:t>Introduction de l’activité</w:t>
            </w:r>
            <w:r w:rsidRPr="00DC11A6">
              <w:rPr>
                <w:rFonts w:ascii="EC Square Sans Pro" w:hAnsi="EC Square Sans Pro"/>
                <w:color w:val="000D42"/>
                <w:sz w:val="18"/>
                <w:szCs w:val="18"/>
                <w:lang w:val="nl-BE"/>
              </w:rPr>
              <w:t> </w:t>
            </w:r>
          </w:p>
        </w:tc>
        <w:tc>
          <w:tcPr>
            <w:tcW w:w="3182" w:type="dxa"/>
            <w:tcBorders>
              <w:top w:val="single" w:sz="6" w:space="0" w:color="EFEFEF"/>
              <w:left w:val="single" w:sz="6" w:space="0" w:color="EFEFEF"/>
              <w:bottom w:val="single" w:sz="6" w:space="0" w:color="EFEFEF"/>
              <w:right w:val="single" w:sz="6" w:space="0" w:color="EFEFEF"/>
            </w:tcBorders>
            <w:shd w:val="clear" w:color="auto" w:fill="EFEFEF"/>
            <w:hideMark/>
          </w:tcPr>
          <w:p w14:paraId="4E38AE2E"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fr-FR"/>
              </w:rPr>
              <w:t>10 minutes</w:t>
            </w:r>
            <w:r w:rsidRPr="00DC11A6">
              <w:rPr>
                <w:rFonts w:ascii="EC Square Sans Pro" w:hAnsi="EC Square Sans Pro"/>
                <w:color w:val="000D42"/>
                <w:sz w:val="18"/>
                <w:szCs w:val="18"/>
                <w:lang w:val="nl-BE"/>
              </w:rPr>
              <w:t> </w:t>
            </w:r>
          </w:p>
        </w:tc>
      </w:tr>
      <w:tr w:rsidR="00DC11A6" w:rsidRPr="00DC11A6" w14:paraId="284A5F55" w14:textId="77777777" w:rsidTr="00DC11A6">
        <w:trPr>
          <w:trHeight w:val="300"/>
        </w:trPr>
        <w:tc>
          <w:tcPr>
            <w:tcW w:w="5874" w:type="dxa"/>
            <w:tcBorders>
              <w:top w:val="single" w:sz="6" w:space="0" w:color="EFEFEF"/>
              <w:left w:val="single" w:sz="6" w:space="0" w:color="EFEFEF"/>
              <w:bottom w:val="single" w:sz="6" w:space="0" w:color="EFEFEF"/>
              <w:right w:val="single" w:sz="6" w:space="0" w:color="EFEFEF"/>
            </w:tcBorders>
            <w:shd w:val="clear" w:color="auto" w:fill="EFEFEF"/>
            <w:hideMark/>
          </w:tcPr>
          <w:p w14:paraId="72FA4818" w14:textId="77777777" w:rsidR="00DC11A6" w:rsidRPr="00DC11A6" w:rsidRDefault="00DC11A6" w:rsidP="00DC11A6">
            <w:pPr>
              <w:spacing w:before="120" w:after="120" w:line="264" w:lineRule="auto"/>
              <w:jc w:val="both"/>
              <w:rPr>
                <w:rFonts w:ascii="EC Square Sans Pro" w:hAnsi="EC Square Sans Pro"/>
                <w:color w:val="000D42"/>
                <w:sz w:val="18"/>
                <w:szCs w:val="18"/>
                <w:lang w:val="fr-FR"/>
              </w:rPr>
            </w:pPr>
            <w:r w:rsidRPr="00DC11A6">
              <w:rPr>
                <w:rFonts w:ascii="EC Square Sans Pro" w:hAnsi="EC Square Sans Pro"/>
                <w:b/>
                <w:bCs/>
                <w:color w:val="000D42"/>
                <w:sz w:val="18"/>
                <w:szCs w:val="18"/>
                <w:lang w:val="fr-FR"/>
              </w:rPr>
              <w:t>Étape 1 :</w:t>
            </w:r>
            <w:r w:rsidRPr="00DC11A6">
              <w:rPr>
                <w:rFonts w:ascii="EC Square Sans Pro" w:hAnsi="EC Square Sans Pro"/>
                <w:color w:val="000D42"/>
                <w:sz w:val="18"/>
                <w:szCs w:val="18"/>
                <w:lang w:val="fr-FR"/>
              </w:rPr>
              <w:t xml:space="preserve"> Révision et validation de la vision du futur (si nécessaire) </w:t>
            </w:r>
          </w:p>
        </w:tc>
        <w:tc>
          <w:tcPr>
            <w:tcW w:w="3182" w:type="dxa"/>
            <w:tcBorders>
              <w:top w:val="single" w:sz="6" w:space="0" w:color="EFEFEF"/>
              <w:left w:val="single" w:sz="6" w:space="0" w:color="EFEFEF"/>
              <w:bottom w:val="single" w:sz="6" w:space="0" w:color="EFEFEF"/>
              <w:right w:val="single" w:sz="6" w:space="0" w:color="EFEFEF"/>
            </w:tcBorders>
            <w:shd w:val="clear" w:color="auto" w:fill="EFEFEF"/>
            <w:hideMark/>
          </w:tcPr>
          <w:p w14:paraId="06ACA534"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fr-FR"/>
              </w:rPr>
              <w:t>10 minutes</w:t>
            </w:r>
            <w:r w:rsidRPr="00DC11A6">
              <w:rPr>
                <w:rFonts w:ascii="EC Square Sans Pro" w:hAnsi="EC Square Sans Pro"/>
                <w:color w:val="000D42"/>
                <w:sz w:val="18"/>
                <w:szCs w:val="18"/>
                <w:lang w:val="nl-BE"/>
              </w:rPr>
              <w:t> </w:t>
            </w:r>
          </w:p>
        </w:tc>
      </w:tr>
      <w:tr w:rsidR="00DC11A6" w:rsidRPr="00DC11A6" w14:paraId="3751CD0B" w14:textId="77777777" w:rsidTr="00DC11A6">
        <w:trPr>
          <w:trHeight w:val="300"/>
        </w:trPr>
        <w:tc>
          <w:tcPr>
            <w:tcW w:w="5874" w:type="dxa"/>
            <w:tcBorders>
              <w:top w:val="single" w:sz="6" w:space="0" w:color="EFEFEF"/>
              <w:left w:val="single" w:sz="6" w:space="0" w:color="EFEFEF"/>
              <w:bottom w:val="single" w:sz="6" w:space="0" w:color="EFEFEF"/>
              <w:right w:val="single" w:sz="6" w:space="0" w:color="EFEFEF"/>
            </w:tcBorders>
            <w:shd w:val="clear" w:color="auto" w:fill="EFEFEF"/>
            <w:hideMark/>
          </w:tcPr>
          <w:p w14:paraId="4838167F"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b/>
                <w:bCs/>
                <w:color w:val="000D42"/>
                <w:sz w:val="18"/>
                <w:szCs w:val="18"/>
                <w:lang w:val="fr-FR"/>
              </w:rPr>
              <w:t xml:space="preserve">Étape 2 </w:t>
            </w:r>
            <w:r w:rsidRPr="00DC11A6">
              <w:rPr>
                <w:rFonts w:ascii="EC Square Sans Pro" w:hAnsi="EC Square Sans Pro"/>
                <w:color w:val="000D42"/>
                <w:sz w:val="18"/>
                <w:szCs w:val="18"/>
                <w:lang w:val="fr-FR"/>
              </w:rPr>
              <w:t>:</w:t>
            </w:r>
            <w:r w:rsidRPr="00DC11A6">
              <w:rPr>
                <w:rFonts w:ascii="EC Square Sans Pro" w:hAnsi="EC Square Sans Pro"/>
                <w:b/>
                <w:bCs/>
                <w:color w:val="000D42"/>
                <w:sz w:val="18"/>
                <w:szCs w:val="18"/>
                <w:lang w:val="fr-FR"/>
              </w:rPr>
              <w:t xml:space="preserve"> </w:t>
            </w:r>
            <w:r w:rsidRPr="00DC11A6">
              <w:rPr>
                <w:rFonts w:ascii="EC Square Sans Pro" w:hAnsi="EC Square Sans Pro"/>
                <w:color w:val="000D42"/>
                <w:sz w:val="18"/>
                <w:szCs w:val="18"/>
                <w:lang w:val="fr-FR"/>
              </w:rPr>
              <w:t>Situation actuelle</w:t>
            </w:r>
            <w:r w:rsidRPr="00DC11A6">
              <w:rPr>
                <w:rFonts w:ascii="EC Square Sans Pro" w:hAnsi="EC Square Sans Pro"/>
                <w:color w:val="000D42"/>
                <w:sz w:val="18"/>
                <w:szCs w:val="18"/>
                <w:lang w:val="nl-BE"/>
              </w:rPr>
              <w:t> </w:t>
            </w:r>
          </w:p>
        </w:tc>
        <w:tc>
          <w:tcPr>
            <w:tcW w:w="3182" w:type="dxa"/>
            <w:tcBorders>
              <w:top w:val="single" w:sz="6" w:space="0" w:color="EFEFEF"/>
              <w:left w:val="single" w:sz="6" w:space="0" w:color="EFEFEF"/>
              <w:bottom w:val="single" w:sz="6" w:space="0" w:color="EFEFEF"/>
              <w:right w:val="single" w:sz="6" w:space="0" w:color="EFEFEF"/>
            </w:tcBorders>
            <w:shd w:val="clear" w:color="auto" w:fill="EFEFEF"/>
            <w:hideMark/>
          </w:tcPr>
          <w:p w14:paraId="2AC3DF14"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fr-FR"/>
              </w:rPr>
              <w:t>20-25 minutes</w:t>
            </w:r>
            <w:r w:rsidRPr="00DC11A6">
              <w:rPr>
                <w:rFonts w:ascii="EC Square Sans Pro" w:hAnsi="EC Square Sans Pro"/>
                <w:color w:val="000D42"/>
                <w:sz w:val="18"/>
                <w:szCs w:val="18"/>
                <w:lang w:val="nl-BE"/>
              </w:rPr>
              <w:t> </w:t>
            </w:r>
          </w:p>
        </w:tc>
      </w:tr>
      <w:tr w:rsidR="00DC11A6" w:rsidRPr="00DC11A6" w14:paraId="4CDF3BA9" w14:textId="77777777" w:rsidTr="00DC11A6">
        <w:trPr>
          <w:trHeight w:val="300"/>
        </w:trPr>
        <w:tc>
          <w:tcPr>
            <w:tcW w:w="5874" w:type="dxa"/>
            <w:tcBorders>
              <w:top w:val="single" w:sz="6" w:space="0" w:color="EFEFEF"/>
              <w:left w:val="single" w:sz="6" w:space="0" w:color="EFEFEF"/>
              <w:bottom w:val="single" w:sz="6" w:space="0" w:color="EFEFEF"/>
              <w:right w:val="single" w:sz="6" w:space="0" w:color="EFEFEF"/>
            </w:tcBorders>
            <w:shd w:val="clear" w:color="auto" w:fill="EFEFEF"/>
            <w:hideMark/>
          </w:tcPr>
          <w:p w14:paraId="58340379" w14:textId="77777777" w:rsidR="00DC11A6" w:rsidRPr="00DC11A6" w:rsidRDefault="00DC11A6" w:rsidP="00DC11A6">
            <w:pPr>
              <w:spacing w:before="120" w:after="120" w:line="264" w:lineRule="auto"/>
              <w:jc w:val="both"/>
              <w:rPr>
                <w:rFonts w:ascii="EC Square Sans Pro" w:hAnsi="EC Square Sans Pro"/>
                <w:color w:val="000D42"/>
                <w:sz w:val="18"/>
                <w:szCs w:val="18"/>
                <w:lang w:val="fr-FR"/>
              </w:rPr>
            </w:pPr>
            <w:r w:rsidRPr="00DC11A6">
              <w:rPr>
                <w:rFonts w:ascii="EC Square Sans Pro" w:hAnsi="EC Square Sans Pro"/>
                <w:b/>
                <w:bCs/>
                <w:color w:val="000D42"/>
                <w:sz w:val="18"/>
                <w:szCs w:val="18"/>
                <w:lang w:val="fr-FR"/>
              </w:rPr>
              <w:t xml:space="preserve">Étape 3 </w:t>
            </w:r>
            <w:r w:rsidRPr="00DC11A6">
              <w:rPr>
                <w:rFonts w:ascii="EC Square Sans Pro" w:hAnsi="EC Square Sans Pro"/>
                <w:color w:val="000D42"/>
                <w:sz w:val="18"/>
                <w:szCs w:val="18"/>
                <w:lang w:val="fr-FR"/>
              </w:rPr>
              <w:t>: Étapes clés (travailler à rebours depuis le futur) </w:t>
            </w:r>
          </w:p>
          <w:p w14:paraId="5E76290C" w14:textId="77777777" w:rsidR="00DC11A6" w:rsidRPr="00DC11A6" w:rsidRDefault="00DC11A6" w:rsidP="00DC11A6">
            <w:pPr>
              <w:spacing w:before="120" w:after="120" w:line="264" w:lineRule="auto"/>
              <w:jc w:val="both"/>
              <w:rPr>
                <w:rFonts w:ascii="EC Square Sans Pro" w:hAnsi="EC Square Sans Pro"/>
                <w:color w:val="000D42"/>
                <w:sz w:val="18"/>
                <w:szCs w:val="18"/>
                <w:lang w:val="fr-FR"/>
              </w:rPr>
            </w:pPr>
            <w:r w:rsidRPr="00DC11A6">
              <w:rPr>
                <w:rFonts w:ascii="EC Square Sans Pro" w:hAnsi="EC Square Sans Pro"/>
                <w:color w:val="000D42"/>
                <w:sz w:val="18"/>
                <w:szCs w:val="18"/>
                <w:lang w:val="fr-FR"/>
              </w:rPr>
              <w:t> </w:t>
            </w:r>
          </w:p>
          <w:p w14:paraId="7611A75E" w14:textId="77777777" w:rsidR="00DC11A6" w:rsidRPr="00DC11A6" w:rsidRDefault="00DC11A6" w:rsidP="00DC11A6">
            <w:pPr>
              <w:spacing w:before="120" w:after="120" w:line="264" w:lineRule="auto"/>
              <w:jc w:val="both"/>
              <w:rPr>
                <w:rFonts w:ascii="EC Square Sans Pro" w:hAnsi="EC Square Sans Pro"/>
                <w:color w:val="000D42"/>
                <w:sz w:val="18"/>
                <w:szCs w:val="18"/>
                <w:lang w:val="fr-FR"/>
              </w:rPr>
            </w:pPr>
            <w:r w:rsidRPr="00DC11A6">
              <w:rPr>
                <w:rFonts w:ascii="EC Square Sans Pro" w:hAnsi="EC Square Sans Pro"/>
                <w:b/>
                <w:bCs/>
                <w:color w:val="000D42"/>
                <w:sz w:val="18"/>
                <w:szCs w:val="18"/>
                <w:lang w:val="fr-FR"/>
              </w:rPr>
              <w:t xml:space="preserve">Étape 4 </w:t>
            </w:r>
            <w:r w:rsidRPr="00DC11A6">
              <w:rPr>
                <w:rFonts w:ascii="EC Square Sans Pro" w:hAnsi="EC Square Sans Pro"/>
                <w:color w:val="000D42"/>
                <w:sz w:val="18"/>
                <w:szCs w:val="18"/>
                <w:lang w:val="fr-FR"/>
              </w:rPr>
              <w:t>: Priorisation et planification des actions </w:t>
            </w:r>
          </w:p>
          <w:p w14:paraId="1E4EC493" w14:textId="77777777" w:rsidR="00DC11A6" w:rsidRPr="00DC11A6" w:rsidRDefault="00DC11A6" w:rsidP="00DC11A6">
            <w:pPr>
              <w:spacing w:before="120" w:after="120" w:line="264" w:lineRule="auto"/>
              <w:jc w:val="both"/>
              <w:rPr>
                <w:rFonts w:ascii="EC Square Sans Pro" w:hAnsi="EC Square Sans Pro"/>
                <w:color w:val="000D42"/>
                <w:sz w:val="18"/>
                <w:szCs w:val="18"/>
                <w:lang w:val="fr-FR"/>
              </w:rPr>
            </w:pPr>
            <w:r w:rsidRPr="00DC11A6">
              <w:rPr>
                <w:rFonts w:ascii="EC Square Sans Pro" w:hAnsi="EC Square Sans Pro"/>
                <w:color w:val="000D42"/>
                <w:sz w:val="18"/>
                <w:szCs w:val="18"/>
                <w:lang w:val="fr-FR"/>
              </w:rPr>
              <w:t> </w:t>
            </w:r>
          </w:p>
          <w:p w14:paraId="4ED805F5"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b/>
                <w:bCs/>
                <w:color w:val="000D42"/>
                <w:sz w:val="18"/>
                <w:szCs w:val="18"/>
                <w:lang w:val="fr-FR"/>
              </w:rPr>
              <w:t>Clôture </w:t>
            </w:r>
            <w:r w:rsidRPr="00DC11A6">
              <w:rPr>
                <w:rFonts w:ascii="EC Square Sans Pro" w:hAnsi="EC Square Sans Pro"/>
                <w:color w:val="000D42"/>
                <w:sz w:val="18"/>
                <w:szCs w:val="18"/>
                <w:lang w:val="nl-BE"/>
              </w:rPr>
              <w:t> </w:t>
            </w:r>
          </w:p>
        </w:tc>
        <w:tc>
          <w:tcPr>
            <w:tcW w:w="3182" w:type="dxa"/>
            <w:tcBorders>
              <w:top w:val="single" w:sz="6" w:space="0" w:color="EFEFEF"/>
              <w:left w:val="single" w:sz="6" w:space="0" w:color="EFEFEF"/>
              <w:bottom w:val="single" w:sz="6" w:space="0" w:color="EFEFEF"/>
              <w:right w:val="single" w:sz="6" w:space="0" w:color="EFEFEF"/>
            </w:tcBorders>
            <w:shd w:val="clear" w:color="auto" w:fill="EFEFEF"/>
            <w:hideMark/>
          </w:tcPr>
          <w:p w14:paraId="50695794"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fr-FR"/>
              </w:rPr>
              <w:t>20-25 minutes</w:t>
            </w:r>
            <w:r w:rsidRPr="00DC11A6">
              <w:rPr>
                <w:rFonts w:ascii="EC Square Sans Pro" w:hAnsi="EC Square Sans Pro"/>
                <w:color w:val="000D42"/>
                <w:sz w:val="18"/>
                <w:szCs w:val="18"/>
                <w:lang w:val="nl-BE"/>
              </w:rPr>
              <w:t> </w:t>
            </w:r>
          </w:p>
          <w:p w14:paraId="74519EDB"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nl-BE"/>
              </w:rPr>
              <w:t> </w:t>
            </w:r>
          </w:p>
          <w:p w14:paraId="7A482C72"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fr-FR"/>
              </w:rPr>
              <w:t>30-40 minutes</w:t>
            </w:r>
            <w:r w:rsidRPr="00DC11A6">
              <w:rPr>
                <w:rFonts w:ascii="EC Square Sans Pro" w:hAnsi="EC Square Sans Pro"/>
                <w:color w:val="000D42"/>
                <w:sz w:val="18"/>
                <w:szCs w:val="18"/>
                <w:lang w:val="nl-BE"/>
              </w:rPr>
              <w:t> </w:t>
            </w:r>
          </w:p>
          <w:p w14:paraId="3DDDF90A"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nl-BE"/>
              </w:rPr>
              <w:t> </w:t>
            </w:r>
          </w:p>
          <w:p w14:paraId="07A7D691" w14:textId="77777777" w:rsidR="00DC11A6" w:rsidRPr="00DC11A6" w:rsidRDefault="00DC11A6" w:rsidP="00DC11A6">
            <w:pPr>
              <w:spacing w:before="120" w:after="120" w:line="264" w:lineRule="auto"/>
              <w:jc w:val="both"/>
              <w:rPr>
                <w:rFonts w:ascii="EC Square Sans Pro" w:hAnsi="EC Square Sans Pro"/>
                <w:color w:val="000D42"/>
                <w:sz w:val="18"/>
                <w:szCs w:val="18"/>
                <w:lang w:val="nl-BE"/>
              </w:rPr>
            </w:pPr>
            <w:r w:rsidRPr="00DC11A6">
              <w:rPr>
                <w:rFonts w:ascii="EC Square Sans Pro" w:hAnsi="EC Square Sans Pro"/>
                <w:color w:val="000D42"/>
                <w:sz w:val="18"/>
                <w:szCs w:val="18"/>
                <w:lang w:val="fr-FR"/>
              </w:rPr>
              <w:t>10 minutes</w:t>
            </w:r>
            <w:r w:rsidRPr="00DC11A6">
              <w:rPr>
                <w:rFonts w:ascii="EC Square Sans Pro" w:hAnsi="EC Square Sans Pro"/>
                <w:color w:val="000D42"/>
                <w:sz w:val="18"/>
                <w:szCs w:val="18"/>
                <w:lang w:val="nl-BE"/>
              </w:rPr>
              <w:t> </w:t>
            </w:r>
          </w:p>
        </w:tc>
      </w:tr>
    </w:tbl>
    <w:p w14:paraId="2C78FFFF" w14:textId="07A6D093" w:rsidR="005C5861" w:rsidRDefault="001274B6" w:rsidP="00725C6F">
      <w:pPr>
        <w:spacing w:before="120" w:after="120" w:line="264" w:lineRule="auto"/>
        <w:jc w:val="both"/>
        <w:rPr>
          <w:rFonts w:ascii="EC Square Sans Pro" w:hAnsi="EC Square Sans Pro"/>
          <w:color w:val="000D42"/>
          <w:sz w:val="20"/>
          <w:szCs w:val="18"/>
        </w:rPr>
      </w:pPr>
      <w:r w:rsidRPr="005E54DA">
        <w:rPr>
          <w:noProof/>
          <w:sz w:val="18"/>
          <w:lang w:val="en-US"/>
        </w:rPr>
        <mc:AlternateContent>
          <mc:Choice Requires="wps">
            <w:drawing>
              <wp:anchor distT="0" distB="0" distL="114300" distR="114300" simplePos="0" relativeHeight="251693056" behindDoc="0" locked="0" layoutInCell="1" allowOverlap="1" wp14:anchorId="259C5824" wp14:editId="79EE3484">
                <wp:simplePos x="0" y="0"/>
                <wp:positionH relativeFrom="column">
                  <wp:posOffset>0</wp:posOffset>
                </wp:positionH>
                <wp:positionV relativeFrom="paragraph">
                  <wp:posOffset>244475</wp:posOffset>
                </wp:positionV>
                <wp:extent cx="3770630" cy="229870"/>
                <wp:effectExtent l="0" t="0" r="5080" b="0"/>
                <wp:wrapSquare wrapText="bothSides"/>
                <wp:docPr id="981115938" name="Text Box 9811159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D8EBAF3" w14:textId="311880C9" w:rsidR="001274B6" w:rsidRPr="006C331E" w:rsidRDefault="001274B6" w:rsidP="001274B6">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5824" id="Text Box 981115938" o:spid="_x0000_s1037" type="#_x0000_t202" style="position:absolute;left:0;text-align:left;margin-left:0;margin-top:19.25pt;width:296.9pt;height:18.1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" fillcolor="#ffcd00" stroked="f" strokeweight=".5pt">
                <v:textbox inset=",0,,0">
                  <w:txbxContent>
                    <w:p w14:paraId="1D8EBAF3" w14:textId="311880C9" w:rsidR="001274B6" w:rsidRPr="006C331E" w:rsidRDefault="001274B6" w:rsidP="001274B6">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v:textbox>
                <w10:wrap type="square"/>
              </v:shape>
            </w:pict>
          </mc:Fallback>
        </mc:AlternateContent>
      </w:r>
    </w:p>
    <w:p w14:paraId="792911B3" w14:textId="77777777" w:rsidR="001274B6" w:rsidRDefault="001274B6" w:rsidP="001274B6">
      <w:pPr>
        <w:pStyle w:val="Normaalweb"/>
        <w:spacing w:before="0" w:beforeAutospacing="0" w:after="0" w:afterAutospacing="0"/>
        <w:jc w:val="both"/>
        <w:rPr>
          <w:rFonts w:ascii="EC Square Sans Pro" w:hAnsi="EC Square Sans Pro" w:cs="Calibri"/>
          <w:color w:val="002060"/>
          <w:sz w:val="20"/>
          <w:szCs w:val="20"/>
        </w:rPr>
      </w:pPr>
    </w:p>
    <w:p w14:paraId="035FEC8C" w14:textId="77777777" w:rsidR="001274B6" w:rsidRDefault="001274B6" w:rsidP="001274B6">
      <w:pPr>
        <w:pStyle w:val="Normaalweb"/>
        <w:spacing w:before="0" w:beforeAutospacing="0" w:after="0" w:afterAutospacing="0"/>
        <w:jc w:val="both"/>
        <w:rPr>
          <w:rFonts w:ascii="EC Square Sans Pro" w:hAnsi="EC Square Sans Pro" w:cs="Calibri"/>
          <w:color w:val="002060"/>
          <w:sz w:val="20"/>
          <w:szCs w:val="20"/>
        </w:rPr>
      </w:pPr>
    </w:p>
    <w:p w14:paraId="37D4F986" w14:textId="77777777" w:rsidR="00DC11A6" w:rsidRPr="00DC11A6" w:rsidRDefault="00DC11A6" w:rsidP="00DC11A6">
      <w:pPr>
        <w:rPr>
          <w:rFonts w:ascii="EC Square Sans Pro" w:eastAsia="Times New Roman" w:hAnsi="EC Square Sans Pro" w:cs="Calibri"/>
          <w:color w:val="002060"/>
          <w:sz w:val="20"/>
          <w:szCs w:val="20"/>
          <w:lang w:val="fr-FR"/>
        </w:rPr>
      </w:pPr>
      <w:r w:rsidRPr="00DC11A6">
        <w:rPr>
          <w:rFonts w:ascii="EC Square Sans Pro" w:eastAsia="Times New Roman" w:hAnsi="EC Square Sans Pro" w:cs="Calibri"/>
          <w:color w:val="002060"/>
          <w:sz w:val="20"/>
          <w:szCs w:val="20"/>
          <w:lang w:val="fr-FR"/>
        </w:rPr>
        <w:t xml:space="preserve">Cette version de l’outil vise à transformer le parcours prospectif en étapes concrètes grâce au </w:t>
      </w:r>
      <w:proofErr w:type="spellStart"/>
      <w:r w:rsidRPr="00DC11A6">
        <w:rPr>
          <w:rFonts w:ascii="EC Square Sans Pro" w:eastAsia="Times New Roman" w:hAnsi="EC Square Sans Pro" w:cs="Calibri"/>
          <w:i/>
          <w:iCs/>
          <w:color w:val="002060"/>
          <w:sz w:val="20"/>
          <w:szCs w:val="20"/>
          <w:lang w:val="fr-FR"/>
        </w:rPr>
        <w:t>backcasting</w:t>
      </w:r>
      <w:proofErr w:type="spellEnd"/>
      <w:r w:rsidRPr="00DC11A6">
        <w:rPr>
          <w:rFonts w:ascii="EC Square Sans Pro" w:eastAsia="Times New Roman" w:hAnsi="EC Square Sans Pro" w:cs="Calibri"/>
          <w:color w:val="002060"/>
          <w:sz w:val="20"/>
          <w:szCs w:val="20"/>
          <w:lang w:val="fr-FR"/>
        </w:rPr>
        <w:t>. Les participants repartiront avec une compréhension claire des actions nécessaires pour progresser vers leur avenir souhaité, ainsi qu'un plan pratique pour se tourner vers l'action de façon immédiate. </w:t>
      </w:r>
    </w:p>
    <w:p w14:paraId="2EB1E271" w14:textId="4F6886C5" w:rsidR="00DC11A6" w:rsidRPr="00DC11A6" w:rsidRDefault="00DC11A6" w:rsidP="00DC11A6">
      <w:pPr>
        <w:rPr>
          <w:rFonts w:ascii="EC Square Sans Pro" w:eastAsia="Times New Roman" w:hAnsi="EC Square Sans Pro" w:cs="Calibri"/>
          <w:color w:val="002060"/>
          <w:sz w:val="20"/>
          <w:szCs w:val="20"/>
          <w:lang w:val="fr-FR"/>
        </w:rPr>
      </w:pPr>
      <w:r w:rsidRPr="00DC11A6">
        <w:rPr>
          <w:rFonts w:ascii="EC Square Sans Pro" w:eastAsia="Times New Roman" w:hAnsi="EC Square Sans Pro" w:cs="Calibri"/>
          <w:color w:val="002060"/>
          <w:sz w:val="20"/>
          <w:szCs w:val="20"/>
          <w:lang w:val="fr-FR"/>
        </w:rPr>
        <w:t xml:space="preserve"> Merci d’avoir utilisé cet outil. N’hésitez pas à partager votre expérience avec la INTPA </w:t>
      </w:r>
      <w:proofErr w:type="spellStart"/>
      <w:r w:rsidRPr="00DC11A6">
        <w:rPr>
          <w:rFonts w:ascii="EC Square Sans Pro" w:eastAsia="Times New Roman" w:hAnsi="EC Square Sans Pro" w:cs="Calibri"/>
          <w:color w:val="002060"/>
          <w:sz w:val="20"/>
          <w:szCs w:val="20"/>
          <w:lang w:val="fr-FR"/>
        </w:rPr>
        <w:t>Foresight</w:t>
      </w:r>
      <w:proofErr w:type="spellEnd"/>
      <w:r w:rsidRPr="00DC11A6">
        <w:rPr>
          <w:rFonts w:ascii="EC Square Sans Pro" w:eastAsia="Times New Roman" w:hAnsi="EC Square Sans Pro" w:cs="Calibri"/>
          <w:color w:val="002060"/>
          <w:sz w:val="20"/>
          <w:szCs w:val="20"/>
          <w:lang w:val="fr-FR"/>
        </w:rPr>
        <w:t xml:space="preserve"> Community of Practice (INTPA-FORESIGHT@ec.europa.eu). </w:t>
      </w:r>
    </w:p>
    <w:p w14:paraId="2C5D68DA" w14:textId="693BA9EB" w:rsidR="000A460B" w:rsidRPr="00DC11A6" w:rsidRDefault="000A460B">
      <w:pPr>
        <w:rPr>
          <w:lang w:val="fr-FR"/>
        </w:rPr>
      </w:pPr>
    </w:p>
    <w:sectPr w:rsidR="000A460B" w:rsidRPr="00DC11A6" w:rsidSect="00843122">
      <w:footerReference w:type="default" r:id="rId11"/>
      <w:headerReference w:type="first" r:id="rId12"/>
      <w:footerReference w:type="first" r:id="rId13"/>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ECF1" w14:textId="77777777" w:rsidR="00640DB4" w:rsidRDefault="00640DB4">
      <w:pPr>
        <w:spacing w:after="0" w:line="240" w:lineRule="auto"/>
      </w:pPr>
      <w:r>
        <w:separator/>
      </w:r>
    </w:p>
  </w:endnote>
  <w:endnote w:type="continuationSeparator" w:id="0">
    <w:p w14:paraId="0E5105A1" w14:textId="77777777" w:rsidR="00640DB4" w:rsidRDefault="0064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EC Square Sans Pro Extra Black">
    <w:altName w:val="Calibri"/>
    <w:charset w:val="00"/>
    <w:family w:val="swiss"/>
    <w:pitch w:val="variable"/>
    <w:sig w:usb0="20000287" w:usb1="00000001" w:usb2="00000000" w:usb3="00000000" w:csb0="0000019F" w:csb1="00000000"/>
  </w:font>
  <w:font w:name="EC Square Sans Pro">
    <w:altName w:val="Calibri"/>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632452"/>
      <w:docPartObj>
        <w:docPartGallery w:val="Page Numbers (Bottom of Page)"/>
        <w:docPartUnique/>
      </w:docPartObj>
    </w:sdtPr>
    <w:sdtEndPr>
      <w:rPr>
        <w:noProof/>
      </w:rPr>
    </w:sdtEndPr>
    <w:sdtContent>
      <w:p w14:paraId="4138D7E8" w14:textId="2B9515F0" w:rsidR="000A460B" w:rsidRDefault="00AA236E">
        <w:pPr>
          <w:pStyle w:val="Voettekst"/>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0A460B" w:rsidRDefault="000A46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579833"/>
      <w:docPartObj>
        <w:docPartGallery w:val="Page Numbers (Bottom of Page)"/>
        <w:docPartUnique/>
      </w:docPartObj>
    </w:sdtPr>
    <w:sdtEndPr>
      <w:rPr>
        <w:noProof/>
      </w:rPr>
    </w:sdtEndPr>
    <w:sdtContent>
      <w:p w14:paraId="37E6DE95" w14:textId="16B853D4" w:rsidR="000A460B" w:rsidRDefault="00AA236E">
        <w:pPr>
          <w:pStyle w:val="Voettekst"/>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0A460B" w:rsidRDefault="00AA236E">
    <w:pPr>
      <w:pStyle w:val="Voettekst"/>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27C2" w14:textId="77777777" w:rsidR="00640DB4" w:rsidRDefault="00640DB4">
      <w:pPr>
        <w:spacing w:after="0" w:line="240" w:lineRule="auto"/>
      </w:pPr>
      <w:r>
        <w:separator/>
      </w:r>
    </w:p>
  </w:footnote>
  <w:footnote w:type="continuationSeparator" w:id="0">
    <w:p w14:paraId="067FDA0B" w14:textId="77777777" w:rsidR="00640DB4" w:rsidRDefault="00640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029" w14:textId="77777777" w:rsidR="000A460B" w:rsidRDefault="00AA236E">
    <w:pPr>
      <w:pStyle w:val="Koptekst"/>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454313573" name="Picture 454313573"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4C08CD5" w14:textId="77777777" w:rsidR="000A460B" w:rsidRPr="00F55382" w:rsidRDefault="000A460B"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38"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" fillcolor="white [3201]" stroked="f" strokeweight=".5pt">
              <v:textbox>
                <w:txbxContent>
                  <w:p w14:paraId="44C08CD5" w14:textId="77777777" w:rsidR="000A460B" w:rsidRPr="00F55382" w:rsidRDefault="000A460B"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908057834" name="Picture 9080578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2CD5"/>
    <w:multiLevelType w:val="multilevel"/>
    <w:tmpl w:val="2DAA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7559D"/>
    <w:multiLevelType w:val="multilevel"/>
    <w:tmpl w:val="3D2630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07DD3"/>
    <w:multiLevelType w:val="multilevel"/>
    <w:tmpl w:val="D152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66A9A"/>
    <w:multiLevelType w:val="multilevel"/>
    <w:tmpl w:val="C3A2AA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BE46412"/>
    <w:multiLevelType w:val="multilevel"/>
    <w:tmpl w:val="8D7443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15:restartNumberingAfterBreak="0">
    <w:nsid w:val="0D912759"/>
    <w:multiLevelType w:val="multilevel"/>
    <w:tmpl w:val="989E7C0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 w15:restartNumberingAfterBreak="0">
    <w:nsid w:val="0F096C08"/>
    <w:multiLevelType w:val="multilevel"/>
    <w:tmpl w:val="7B56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3F0B75"/>
    <w:multiLevelType w:val="multilevel"/>
    <w:tmpl w:val="6032EF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974474"/>
    <w:multiLevelType w:val="multilevel"/>
    <w:tmpl w:val="B3C28D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BD7B45"/>
    <w:multiLevelType w:val="multilevel"/>
    <w:tmpl w:val="A1E2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FB157B"/>
    <w:multiLevelType w:val="multilevel"/>
    <w:tmpl w:val="7A7429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977590"/>
    <w:multiLevelType w:val="multilevel"/>
    <w:tmpl w:val="D85C04D4"/>
    <w:lvl w:ilvl="0">
      <w:start w:val="1"/>
      <w:numFmt w:val="bullet"/>
      <w:lvlText w:val="o"/>
      <w:lvlJc w:val="left"/>
      <w:pPr>
        <w:tabs>
          <w:tab w:val="num" w:pos="1074"/>
        </w:tabs>
        <w:ind w:left="1074" w:hanging="360"/>
      </w:pPr>
      <w:rPr>
        <w:rFonts w:ascii="Courier New" w:hAnsi="Courier New" w:hint="default"/>
        <w:sz w:val="20"/>
      </w:rPr>
    </w:lvl>
    <w:lvl w:ilvl="1" w:tentative="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o"/>
      <w:lvlJc w:val="left"/>
      <w:pPr>
        <w:tabs>
          <w:tab w:val="num" w:pos="2514"/>
        </w:tabs>
        <w:ind w:left="2514" w:hanging="360"/>
      </w:pPr>
      <w:rPr>
        <w:rFonts w:ascii="Courier New" w:hAnsi="Courier New" w:hint="default"/>
        <w:sz w:val="20"/>
      </w:rPr>
    </w:lvl>
    <w:lvl w:ilvl="3" w:tentative="1">
      <w:start w:val="1"/>
      <w:numFmt w:val="bullet"/>
      <w:lvlText w:val="o"/>
      <w:lvlJc w:val="left"/>
      <w:pPr>
        <w:tabs>
          <w:tab w:val="num" w:pos="3234"/>
        </w:tabs>
        <w:ind w:left="3234" w:hanging="360"/>
      </w:pPr>
      <w:rPr>
        <w:rFonts w:ascii="Courier New" w:hAnsi="Courier New" w:hint="default"/>
        <w:sz w:val="20"/>
      </w:rPr>
    </w:lvl>
    <w:lvl w:ilvl="4" w:tentative="1">
      <w:start w:val="1"/>
      <w:numFmt w:val="bullet"/>
      <w:lvlText w:val="o"/>
      <w:lvlJc w:val="left"/>
      <w:pPr>
        <w:tabs>
          <w:tab w:val="num" w:pos="3954"/>
        </w:tabs>
        <w:ind w:left="3954" w:hanging="360"/>
      </w:pPr>
      <w:rPr>
        <w:rFonts w:ascii="Courier New" w:hAnsi="Courier New" w:hint="default"/>
        <w:sz w:val="20"/>
      </w:rPr>
    </w:lvl>
    <w:lvl w:ilvl="5" w:tentative="1">
      <w:start w:val="1"/>
      <w:numFmt w:val="bullet"/>
      <w:lvlText w:val="o"/>
      <w:lvlJc w:val="left"/>
      <w:pPr>
        <w:tabs>
          <w:tab w:val="num" w:pos="4674"/>
        </w:tabs>
        <w:ind w:left="4674" w:hanging="360"/>
      </w:pPr>
      <w:rPr>
        <w:rFonts w:ascii="Courier New" w:hAnsi="Courier New" w:hint="default"/>
        <w:sz w:val="20"/>
      </w:rPr>
    </w:lvl>
    <w:lvl w:ilvl="6" w:tentative="1">
      <w:start w:val="1"/>
      <w:numFmt w:val="bullet"/>
      <w:lvlText w:val="o"/>
      <w:lvlJc w:val="left"/>
      <w:pPr>
        <w:tabs>
          <w:tab w:val="num" w:pos="5394"/>
        </w:tabs>
        <w:ind w:left="5394" w:hanging="360"/>
      </w:pPr>
      <w:rPr>
        <w:rFonts w:ascii="Courier New" w:hAnsi="Courier New" w:hint="default"/>
        <w:sz w:val="20"/>
      </w:rPr>
    </w:lvl>
    <w:lvl w:ilvl="7" w:tentative="1">
      <w:start w:val="1"/>
      <w:numFmt w:val="bullet"/>
      <w:lvlText w:val="o"/>
      <w:lvlJc w:val="left"/>
      <w:pPr>
        <w:tabs>
          <w:tab w:val="num" w:pos="6114"/>
        </w:tabs>
        <w:ind w:left="6114" w:hanging="360"/>
      </w:pPr>
      <w:rPr>
        <w:rFonts w:ascii="Courier New" w:hAnsi="Courier New" w:hint="default"/>
        <w:sz w:val="20"/>
      </w:rPr>
    </w:lvl>
    <w:lvl w:ilvl="8" w:tentative="1">
      <w:start w:val="1"/>
      <w:numFmt w:val="bullet"/>
      <w:lvlText w:val="o"/>
      <w:lvlJc w:val="left"/>
      <w:pPr>
        <w:tabs>
          <w:tab w:val="num" w:pos="6834"/>
        </w:tabs>
        <w:ind w:left="6834" w:hanging="360"/>
      </w:pPr>
      <w:rPr>
        <w:rFonts w:ascii="Courier New" w:hAnsi="Courier New" w:hint="default"/>
        <w:sz w:val="20"/>
      </w:rPr>
    </w:lvl>
  </w:abstractNum>
  <w:abstractNum w:abstractNumId="16"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0E6725"/>
    <w:multiLevelType w:val="multilevel"/>
    <w:tmpl w:val="9AB0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3E3CF2"/>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441B0C"/>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301969"/>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02D63"/>
    <w:multiLevelType w:val="multilevel"/>
    <w:tmpl w:val="D3FCE1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24" w15:restartNumberingAfterBreak="0">
    <w:nsid w:val="2B7553DB"/>
    <w:multiLevelType w:val="multilevel"/>
    <w:tmpl w:val="820C6A9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5" w15:restartNumberingAfterBreak="0">
    <w:nsid w:val="2B940800"/>
    <w:multiLevelType w:val="multilevel"/>
    <w:tmpl w:val="44DA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112F3C"/>
    <w:multiLevelType w:val="multilevel"/>
    <w:tmpl w:val="7EF8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C32416"/>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9E3D4D"/>
    <w:multiLevelType w:val="multilevel"/>
    <w:tmpl w:val="CEE0196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0" w15:restartNumberingAfterBreak="0">
    <w:nsid w:val="32B5770E"/>
    <w:multiLevelType w:val="multilevel"/>
    <w:tmpl w:val="59FA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7744C1"/>
    <w:multiLevelType w:val="multilevel"/>
    <w:tmpl w:val="DA7EC4F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2" w15:restartNumberingAfterBreak="0">
    <w:nsid w:val="37B66FD3"/>
    <w:multiLevelType w:val="multilevel"/>
    <w:tmpl w:val="67AEE5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3"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C673A7"/>
    <w:multiLevelType w:val="multilevel"/>
    <w:tmpl w:val="50DEE48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8"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5D306F"/>
    <w:multiLevelType w:val="multilevel"/>
    <w:tmpl w:val="A7B2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F87FE5"/>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B6460F"/>
    <w:multiLevelType w:val="multilevel"/>
    <w:tmpl w:val="D300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6C44F0"/>
    <w:multiLevelType w:val="multilevel"/>
    <w:tmpl w:val="FE64C97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7"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B24BDE"/>
    <w:multiLevelType w:val="multilevel"/>
    <w:tmpl w:val="981C19B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C938F9"/>
    <w:multiLevelType w:val="multilevel"/>
    <w:tmpl w:val="E612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147533"/>
    <w:multiLevelType w:val="multilevel"/>
    <w:tmpl w:val="0C349FC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3" w15:restartNumberingAfterBreak="0">
    <w:nsid w:val="61DA372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FD4F26"/>
    <w:multiLevelType w:val="multilevel"/>
    <w:tmpl w:val="726E74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5" w15:restartNumberingAfterBreak="0">
    <w:nsid w:val="6335218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5E7C7B"/>
    <w:multiLevelType w:val="multilevel"/>
    <w:tmpl w:val="BB1A7B1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7" w15:restartNumberingAfterBreak="0">
    <w:nsid w:val="66E07E17"/>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C83A17"/>
    <w:multiLevelType w:val="multilevel"/>
    <w:tmpl w:val="8D1255F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0" w15:restartNumberingAfterBreak="0">
    <w:nsid w:val="6ADA7D83"/>
    <w:multiLevelType w:val="multilevel"/>
    <w:tmpl w:val="BC7C78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1"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6011CB"/>
    <w:multiLevelType w:val="multilevel"/>
    <w:tmpl w:val="B79C8AF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4" w15:restartNumberingAfterBreak="0">
    <w:nsid w:val="7AEF003D"/>
    <w:multiLevelType w:val="multilevel"/>
    <w:tmpl w:val="BF1E8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BC212FF"/>
    <w:multiLevelType w:val="multilevel"/>
    <w:tmpl w:val="0E60FB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6"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436217">
    <w:abstractNumId w:val="23"/>
  </w:num>
  <w:num w:numId="2" w16cid:durableId="870612818">
    <w:abstractNumId w:val="58"/>
  </w:num>
  <w:num w:numId="3" w16cid:durableId="473915830">
    <w:abstractNumId w:val="38"/>
  </w:num>
  <w:num w:numId="4" w16cid:durableId="1013070618">
    <w:abstractNumId w:val="43"/>
  </w:num>
  <w:num w:numId="5" w16cid:durableId="1197308657">
    <w:abstractNumId w:val="62"/>
  </w:num>
  <w:num w:numId="6" w16cid:durableId="499003561">
    <w:abstractNumId w:val="40"/>
  </w:num>
  <w:num w:numId="7" w16cid:durableId="771358907">
    <w:abstractNumId w:val="47"/>
  </w:num>
  <w:num w:numId="8" w16cid:durableId="1562517272">
    <w:abstractNumId w:val="49"/>
  </w:num>
  <w:num w:numId="9" w16cid:durableId="2108227989">
    <w:abstractNumId w:val="33"/>
  </w:num>
  <w:num w:numId="10" w16cid:durableId="2007392081">
    <w:abstractNumId w:val="67"/>
  </w:num>
  <w:num w:numId="11" w16cid:durableId="411047560">
    <w:abstractNumId w:val="61"/>
  </w:num>
  <w:num w:numId="12" w16cid:durableId="1363749663">
    <w:abstractNumId w:val="36"/>
  </w:num>
  <w:num w:numId="13" w16cid:durableId="795489246">
    <w:abstractNumId w:val="2"/>
  </w:num>
  <w:num w:numId="14" w16cid:durableId="575945622">
    <w:abstractNumId w:val="16"/>
  </w:num>
  <w:num w:numId="15" w16cid:durableId="1198546434">
    <w:abstractNumId w:val="22"/>
  </w:num>
  <w:num w:numId="16" w16cid:durableId="715619573">
    <w:abstractNumId w:val="44"/>
  </w:num>
  <w:num w:numId="17" w16cid:durableId="2101825583">
    <w:abstractNumId w:val="13"/>
  </w:num>
  <w:num w:numId="18" w16cid:durableId="780806166">
    <w:abstractNumId w:val="66"/>
  </w:num>
  <w:num w:numId="19" w16cid:durableId="1793984027">
    <w:abstractNumId w:val="50"/>
  </w:num>
  <w:num w:numId="20" w16cid:durableId="1538548187">
    <w:abstractNumId w:val="45"/>
  </w:num>
  <w:num w:numId="21" w16cid:durableId="1171529866">
    <w:abstractNumId w:val="35"/>
  </w:num>
  <w:num w:numId="22" w16cid:durableId="1014189049">
    <w:abstractNumId w:val="27"/>
  </w:num>
  <w:num w:numId="23" w16cid:durableId="411856015">
    <w:abstractNumId w:val="9"/>
  </w:num>
  <w:num w:numId="24" w16cid:durableId="1667784746">
    <w:abstractNumId w:val="34"/>
  </w:num>
  <w:num w:numId="25" w16cid:durableId="355157253">
    <w:abstractNumId w:val="12"/>
  </w:num>
  <w:num w:numId="26" w16cid:durableId="1278682849">
    <w:abstractNumId w:val="19"/>
  </w:num>
  <w:num w:numId="27" w16cid:durableId="431049923">
    <w:abstractNumId w:val="28"/>
  </w:num>
  <w:num w:numId="28" w16cid:durableId="37123072">
    <w:abstractNumId w:val="57"/>
  </w:num>
  <w:num w:numId="29" w16cid:durableId="243339191">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528517174">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36754448">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744525351">
    <w:abstractNumId w:val="55"/>
  </w:num>
  <w:num w:numId="33" w16cid:durableId="1082675454">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90467617">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472141512">
    <w:abstractNumId w:val="41"/>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143087012">
    <w:abstractNumId w:val="17"/>
  </w:num>
  <w:num w:numId="37" w16cid:durableId="1041973857">
    <w:abstractNumId w:val="18"/>
  </w:num>
  <w:num w:numId="38" w16cid:durableId="1078819237">
    <w:abstractNumId w:val="11"/>
  </w:num>
  <w:num w:numId="39" w16cid:durableId="2130316403">
    <w:abstractNumId w:val="30"/>
  </w:num>
  <w:num w:numId="40" w16cid:durableId="53702769">
    <w:abstractNumId w:val="7"/>
  </w:num>
  <w:num w:numId="41" w16cid:durableId="1135871301">
    <w:abstractNumId w:val="46"/>
  </w:num>
  <w:num w:numId="42" w16cid:durableId="1657028290">
    <w:abstractNumId w:val="65"/>
  </w:num>
  <w:num w:numId="43" w16cid:durableId="1497768645">
    <w:abstractNumId w:val="31"/>
  </w:num>
  <w:num w:numId="44" w16cid:durableId="1045253473">
    <w:abstractNumId w:val="3"/>
  </w:num>
  <w:num w:numId="45" w16cid:durableId="828404717">
    <w:abstractNumId w:val="21"/>
  </w:num>
  <w:num w:numId="46" w16cid:durableId="67651661">
    <w:abstractNumId w:val="6"/>
  </w:num>
  <w:num w:numId="47" w16cid:durableId="2085256464">
    <w:abstractNumId w:val="59"/>
  </w:num>
  <w:num w:numId="48" w16cid:durableId="1621301253">
    <w:abstractNumId w:val="42"/>
  </w:num>
  <w:num w:numId="49" w16cid:durableId="106437004">
    <w:abstractNumId w:val="54"/>
  </w:num>
  <w:num w:numId="50" w16cid:durableId="1914581161">
    <w:abstractNumId w:val="32"/>
  </w:num>
  <w:num w:numId="51" w16cid:durableId="55208308">
    <w:abstractNumId w:val="56"/>
  </w:num>
  <w:num w:numId="52" w16cid:durableId="1098260238">
    <w:abstractNumId w:val="60"/>
  </w:num>
  <w:num w:numId="53" w16cid:durableId="1071318710">
    <w:abstractNumId w:val="39"/>
  </w:num>
  <w:num w:numId="54" w16cid:durableId="988099622">
    <w:abstractNumId w:val="4"/>
  </w:num>
  <w:num w:numId="55" w16cid:durableId="236478903">
    <w:abstractNumId w:val="48"/>
  </w:num>
  <w:num w:numId="56" w16cid:durableId="1031227972">
    <w:abstractNumId w:val="63"/>
  </w:num>
  <w:num w:numId="57" w16cid:durableId="903376660">
    <w:abstractNumId w:val="26"/>
  </w:num>
  <w:num w:numId="58" w16cid:durableId="845559704">
    <w:abstractNumId w:val="14"/>
  </w:num>
  <w:num w:numId="59" w16cid:durableId="56050568">
    <w:abstractNumId w:val="1"/>
  </w:num>
  <w:num w:numId="60" w16cid:durableId="291327681">
    <w:abstractNumId w:val="64"/>
  </w:num>
  <w:num w:numId="61" w16cid:durableId="1253123277">
    <w:abstractNumId w:val="10"/>
  </w:num>
  <w:num w:numId="62" w16cid:durableId="2013406194">
    <w:abstractNumId w:val="0"/>
  </w:num>
  <w:num w:numId="63" w16cid:durableId="1792356892">
    <w:abstractNumId w:val="37"/>
  </w:num>
  <w:num w:numId="64" w16cid:durableId="1379628003">
    <w:abstractNumId w:val="5"/>
  </w:num>
  <w:num w:numId="65" w16cid:durableId="602343013">
    <w:abstractNumId w:val="25"/>
  </w:num>
  <w:num w:numId="66" w16cid:durableId="359554593">
    <w:abstractNumId w:val="8"/>
  </w:num>
  <w:num w:numId="67" w16cid:durableId="987828056">
    <w:abstractNumId w:val="52"/>
  </w:num>
  <w:num w:numId="68" w16cid:durableId="1932853942">
    <w:abstractNumId w:val="51"/>
  </w:num>
  <w:num w:numId="69" w16cid:durableId="603734017">
    <w:abstractNumId w:val="24"/>
  </w:num>
  <w:num w:numId="70" w16cid:durableId="518659641">
    <w:abstractNumId w:val="29"/>
  </w:num>
  <w:num w:numId="71" w16cid:durableId="15070187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A460B"/>
    <w:rsid w:val="000E2BEA"/>
    <w:rsid w:val="001274B6"/>
    <w:rsid w:val="00227082"/>
    <w:rsid w:val="002278F1"/>
    <w:rsid w:val="002B5646"/>
    <w:rsid w:val="00300EBE"/>
    <w:rsid w:val="00305B0A"/>
    <w:rsid w:val="003A760A"/>
    <w:rsid w:val="003B7142"/>
    <w:rsid w:val="00440774"/>
    <w:rsid w:val="0045226E"/>
    <w:rsid w:val="004F6450"/>
    <w:rsid w:val="00586940"/>
    <w:rsid w:val="005B3F93"/>
    <w:rsid w:val="005C5861"/>
    <w:rsid w:val="005E54DA"/>
    <w:rsid w:val="00640DB4"/>
    <w:rsid w:val="006E5E9B"/>
    <w:rsid w:val="00710143"/>
    <w:rsid w:val="00716574"/>
    <w:rsid w:val="00725C6F"/>
    <w:rsid w:val="00843122"/>
    <w:rsid w:val="00846115"/>
    <w:rsid w:val="008543DA"/>
    <w:rsid w:val="00955B80"/>
    <w:rsid w:val="00976365"/>
    <w:rsid w:val="009D200A"/>
    <w:rsid w:val="00A436B4"/>
    <w:rsid w:val="00A94572"/>
    <w:rsid w:val="00A95703"/>
    <w:rsid w:val="00AA236E"/>
    <w:rsid w:val="00B606B3"/>
    <w:rsid w:val="00C74F6D"/>
    <w:rsid w:val="00CA596E"/>
    <w:rsid w:val="00DC11A6"/>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C6F"/>
    <w:rPr>
      <w:lang w:val="en-GB"/>
    </w:rPr>
  </w:style>
  <w:style w:type="paragraph" w:styleId="Kop1">
    <w:name w:val="heading 1"/>
    <w:basedOn w:val="Kop2"/>
    <w:next w:val="Standaard"/>
    <w:link w:val="Kop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Kop2">
    <w:name w:val="heading 2"/>
    <w:basedOn w:val="Standaard"/>
    <w:next w:val="Standaard"/>
    <w:link w:val="Kop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C6F"/>
    <w:rPr>
      <w:rFonts w:ascii="Arial Black" w:eastAsiaTheme="minorEastAsia" w:hAnsi="Arial Black"/>
      <w:color w:val="008080"/>
      <w:sz w:val="52"/>
      <w:szCs w:val="52"/>
      <w:u w:val="single"/>
      <w:lang w:val="en-IE"/>
    </w:rPr>
  </w:style>
  <w:style w:type="paragraph" w:styleId="Koptekst">
    <w:name w:val="header"/>
    <w:basedOn w:val="Standaard"/>
    <w:link w:val="KoptekstChar"/>
    <w:uiPriority w:val="99"/>
    <w:unhideWhenUsed/>
    <w:rsid w:val="00725C6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5C6F"/>
    <w:rPr>
      <w:lang w:val="en-GB"/>
    </w:rPr>
  </w:style>
  <w:style w:type="paragraph" w:styleId="Voettekst">
    <w:name w:val="footer"/>
    <w:basedOn w:val="Standaard"/>
    <w:link w:val="VoettekstChar"/>
    <w:uiPriority w:val="99"/>
    <w:unhideWhenUsed/>
    <w:rsid w:val="00725C6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5C6F"/>
    <w:rPr>
      <w:lang w:val="en-GB"/>
    </w:rPr>
  </w:style>
  <w:style w:type="paragraph" w:styleId="Lijstalinea">
    <w:name w:val="List Paragraph"/>
    <w:basedOn w:val="Standaard"/>
    <w:uiPriority w:val="34"/>
    <w:qFormat/>
    <w:rsid w:val="00725C6F"/>
    <w:pPr>
      <w:spacing w:after="0"/>
      <w:ind w:left="720"/>
      <w:contextualSpacing/>
      <w:jc w:val="both"/>
    </w:pPr>
    <w:rPr>
      <w:sz w:val="20"/>
      <w:szCs w:val="20"/>
    </w:rPr>
  </w:style>
  <w:style w:type="character" w:styleId="Hyperlink">
    <w:name w:val="Hyperlink"/>
    <w:basedOn w:val="Standaardalinea-lettertype"/>
    <w:uiPriority w:val="99"/>
    <w:unhideWhenUsed/>
    <w:rsid w:val="00725C6F"/>
    <w:rPr>
      <w:color w:val="0563C1" w:themeColor="hyperlink"/>
      <w:u w:val="single"/>
    </w:rPr>
  </w:style>
  <w:style w:type="paragraph" w:customStyle="1" w:styleId="Heading">
    <w:name w:val="Heading"/>
    <w:basedOn w:val="Kop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Kop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Kop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Kop2Char">
    <w:name w:val="Kop 2 Char"/>
    <w:basedOn w:val="Standaardalinea-lettertype"/>
    <w:link w:val="Kop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Kop4Char">
    <w:name w:val="Kop 4 Char"/>
    <w:basedOn w:val="Standaardalinea-lettertype"/>
    <w:link w:val="Kop4"/>
    <w:uiPriority w:val="9"/>
    <w:semiHidden/>
    <w:rsid w:val="00725C6F"/>
    <w:rPr>
      <w:rFonts w:asciiTheme="majorHAnsi" w:eastAsiaTheme="majorEastAsia" w:hAnsiTheme="majorHAnsi" w:cstheme="majorBidi"/>
      <w:i/>
      <w:iCs/>
      <w:color w:val="2E74B5" w:themeColor="accent1" w:themeShade="BF"/>
      <w:lang w:val="en-GB"/>
    </w:rPr>
  </w:style>
  <w:style w:type="paragraph" w:styleId="Ballontekst">
    <w:name w:val="Balloon Text"/>
    <w:basedOn w:val="Standaard"/>
    <w:link w:val="BallontekstChar"/>
    <w:uiPriority w:val="99"/>
    <w:semiHidden/>
    <w:unhideWhenUsed/>
    <w:rsid w:val="002270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7082"/>
    <w:rPr>
      <w:rFonts w:ascii="Segoe UI" w:hAnsi="Segoe UI" w:cs="Segoe UI"/>
      <w:sz w:val="18"/>
      <w:szCs w:val="18"/>
      <w:lang w:val="en-GB"/>
    </w:rPr>
  </w:style>
  <w:style w:type="paragraph" w:styleId="Normaalweb">
    <w:name w:val="Normal (Web)"/>
    <w:basedOn w:val="Standaard"/>
    <w:uiPriority w:val="99"/>
    <w:unhideWhenUsed/>
    <w:rsid w:val="001274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069">
      <w:bodyDiv w:val="1"/>
      <w:marLeft w:val="0"/>
      <w:marRight w:val="0"/>
      <w:marTop w:val="0"/>
      <w:marBottom w:val="0"/>
      <w:divBdr>
        <w:top w:val="none" w:sz="0" w:space="0" w:color="auto"/>
        <w:left w:val="none" w:sz="0" w:space="0" w:color="auto"/>
        <w:bottom w:val="none" w:sz="0" w:space="0" w:color="auto"/>
        <w:right w:val="none" w:sz="0" w:space="0" w:color="auto"/>
      </w:divBdr>
      <w:divsChild>
        <w:div w:id="1166287225">
          <w:marLeft w:val="0"/>
          <w:marRight w:val="0"/>
          <w:marTop w:val="0"/>
          <w:marBottom w:val="0"/>
          <w:divBdr>
            <w:top w:val="none" w:sz="0" w:space="0" w:color="auto"/>
            <w:left w:val="none" w:sz="0" w:space="0" w:color="auto"/>
            <w:bottom w:val="none" w:sz="0" w:space="0" w:color="auto"/>
            <w:right w:val="none" w:sz="0" w:space="0" w:color="auto"/>
          </w:divBdr>
        </w:div>
        <w:div w:id="579020868">
          <w:marLeft w:val="0"/>
          <w:marRight w:val="0"/>
          <w:marTop w:val="0"/>
          <w:marBottom w:val="0"/>
          <w:divBdr>
            <w:top w:val="none" w:sz="0" w:space="0" w:color="auto"/>
            <w:left w:val="none" w:sz="0" w:space="0" w:color="auto"/>
            <w:bottom w:val="none" w:sz="0" w:space="0" w:color="auto"/>
            <w:right w:val="none" w:sz="0" w:space="0" w:color="auto"/>
          </w:divBdr>
        </w:div>
        <w:div w:id="1522082405">
          <w:marLeft w:val="0"/>
          <w:marRight w:val="0"/>
          <w:marTop w:val="0"/>
          <w:marBottom w:val="0"/>
          <w:divBdr>
            <w:top w:val="none" w:sz="0" w:space="0" w:color="auto"/>
            <w:left w:val="none" w:sz="0" w:space="0" w:color="auto"/>
            <w:bottom w:val="none" w:sz="0" w:space="0" w:color="auto"/>
            <w:right w:val="none" w:sz="0" w:space="0" w:color="auto"/>
          </w:divBdr>
        </w:div>
      </w:divsChild>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85157155">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90984552">
      <w:bodyDiv w:val="1"/>
      <w:marLeft w:val="0"/>
      <w:marRight w:val="0"/>
      <w:marTop w:val="0"/>
      <w:marBottom w:val="0"/>
      <w:divBdr>
        <w:top w:val="none" w:sz="0" w:space="0" w:color="auto"/>
        <w:left w:val="none" w:sz="0" w:space="0" w:color="auto"/>
        <w:bottom w:val="none" w:sz="0" w:space="0" w:color="auto"/>
        <w:right w:val="none" w:sz="0" w:space="0" w:color="auto"/>
      </w:divBdr>
      <w:divsChild>
        <w:div w:id="1823498305">
          <w:marLeft w:val="0"/>
          <w:marRight w:val="0"/>
          <w:marTop w:val="0"/>
          <w:marBottom w:val="0"/>
          <w:divBdr>
            <w:top w:val="none" w:sz="0" w:space="0" w:color="auto"/>
            <w:left w:val="none" w:sz="0" w:space="0" w:color="auto"/>
            <w:bottom w:val="none" w:sz="0" w:space="0" w:color="auto"/>
            <w:right w:val="none" w:sz="0" w:space="0" w:color="auto"/>
          </w:divBdr>
          <w:divsChild>
            <w:div w:id="1577714217">
              <w:marLeft w:val="0"/>
              <w:marRight w:val="0"/>
              <w:marTop w:val="0"/>
              <w:marBottom w:val="0"/>
              <w:divBdr>
                <w:top w:val="none" w:sz="0" w:space="0" w:color="auto"/>
                <w:left w:val="none" w:sz="0" w:space="0" w:color="auto"/>
                <w:bottom w:val="none" w:sz="0" w:space="0" w:color="auto"/>
                <w:right w:val="none" w:sz="0" w:space="0" w:color="auto"/>
              </w:divBdr>
            </w:div>
          </w:divsChild>
        </w:div>
        <w:div w:id="1048066317">
          <w:marLeft w:val="0"/>
          <w:marRight w:val="0"/>
          <w:marTop w:val="0"/>
          <w:marBottom w:val="0"/>
          <w:divBdr>
            <w:top w:val="none" w:sz="0" w:space="0" w:color="auto"/>
            <w:left w:val="none" w:sz="0" w:space="0" w:color="auto"/>
            <w:bottom w:val="none" w:sz="0" w:space="0" w:color="auto"/>
            <w:right w:val="none" w:sz="0" w:space="0" w:color="auto"/>
          </w:divBdr>
          <w:divsChild>
            <w:div w:id="1214080492">
              <w:marLeft w:val="0"/>
              <w:marRight w:val="0"/>
              <w:marTop w:val="0"/>
              <w:marBottom w:val="0"/>
              <w:divBdr>
                <w:top w:val="none" w:sz="0" w:space="0" w:color="auto"/>
                <w:left w:val="none" w:sz="0" w:space="0" w:color="auto"/>
                <w:bottom w:val="none" w:sz="0" w:space="0" w:color="auto"/>
                <w:right w:val="none" w:sz="0" w:space="0" w:color="auto"/>
              </w:divBdr>
            </w:div>
          </w:divsChild>
        </w:div>
        <w:div w:id="1948468004">
          <w:marLeft w:val="0"/>
          <w:marRight w:val="0"/>
          <w:marTop w:val="0"/>
          <w:marBottom w:val="0"/>
          <w:divBdr>
            <w:top w:val="none" w:sz="0" w:space="0" w:color="auto"/>
            <w:left w:val="none" w:sz="0" w:space="0" w:color="auto"/>
            <w:bottom w:val="none" w:sz="0" w:space="0" w:color="auto"/>
            <w:right w:val="none" w:sz="0" w:space="0" w:color="auto"/>
          </w:divBdr>
          <w:divsChild>
            <w:div w:id="1081441445">
              <w:marLeft w:val="0"/>
              <w:marRight w:val="0"/>
              <w:marTop w:val="0"/>
              <w:marBottom w:val="0"/>
              <w:divBdr>
                <w:top w:val="none" w:sz="0" w:space="0" w:color="auto"/>
                <w:left w:val="none" w:sz="0" w:space="0" w:color="auto"/>
                <w:bottom w:val="none" w:sz="0" w:space="0" w:color="auto"/>
                <w:right w:val="none" w:sz="0" w:space="0" w:color="auto"/>
              </w:divBdr>
            </w:div>
          </w:divsChild>
        </w:div>
        <w:div w:id="1437673321">
          <w:marLeft w:val="0"/>
          <w:marRight w:val="0"/>
          <w:marTop w:val="0"/>
          <w:marBottom w:val="0"/>
          <w:divBdr>
            <w:top w:val="none" w:sz="0" w:space="0" w:color="auto"/>
            <w:left w:val="none" w:sz="0" w:space="0" w:color="auto"/>
            <w:bottom w:val="none" w:sz="0" w:space="0" w:color="auto"/>
            <w:right w:val="none" w:sz="0" w:space="0" w:color="auto"/>
          </w:divBdr>
          <w:divsChild>
            <w:div w:id="1229344696">
              <w:marLeft w:val="0"/>
              <w:marRight w:val="0"/>
              <w:marTop w:val="0"/>
              <w:marBottom w:val="0"/>
              <w:divBdr>
                <w:top w:val="none" w:sz="0" w:space="0" w:color="auto"/>
                <w:left w:val="none" w:sz="0" w:space="0" w:color="auto"/>
                <w:bottom w:val="none" w:sz="0" w:space="0" w:color="auto"/>
                <w:right w:val="none" w:sz="0" w:space="0" w:color="auto"/>
              </w:divBdr>
            </w:div>
          </w:divsChild>
        </w:div>
        <w:div w:id="2099908914">
          <w:marLeft w:val="0"/>
          <w:marRight w:val="0"/>
          <w:marTop w:val="0"/>
          <w:marBottom w:val="0"/>
          <w:divBdr>
            <w:top w:val="none" w:sz="0" w:space="0" w:color="auto"/>
            <w:left w:val="none" w:sz="0" w:space="0" w:color="auto"/>
            <w:bottom w:val="none" w:sz="0" w:space="0" w:color="auto"/>
            <w:right w:val="none" w:sz="0" w:space="0" w:color="auto"/>
          </w:divBdr>
          <w:divsChild>
            <w:div w:id="101267283">
              <w:marLeft w:val="0"/>
              <w:marRight w:val="0"/>
              <w:marTop w:val="0"/>
              <w:marBottom w:val="0"/>
              <w:divBdr>
                <w:top w:val="none" w:sz="0" w:space="0" w:color="auto"/>
                <w:left w:val="none" w:sz="0" w:space="0" w:color="auto"/>
                <w:bottom w:val="none" w:sz="0" w:space="0" w:color="auto"/>
                <w:right w:val="none" w:sz="0" w:space="0" w:color="auto"/>
              </w:divBdr>
            </w:div>
          </w:divsChild>
        </w:div>
        <w:div w:id="1600406789">
          <w:marLeft w:val="0"/>
          <w:marRight w:val="0"/>
          <w:marTop w:val="0"/>
          <w:marBottom w:val="0"/>
          <w:divBdr>
            <w:top w:val="none" w:sz="0" w:space="0" w:color="auto"/>
            <w:left w:val="none" w:sz="0" w:space="0" w:color="auto"/>
            <w:bottom w:val="none" w:sz="0" w:space="0" w:color="auto"/>
            <w:right w:val="none" w:sz="0" w:space="0" w:color="auto"/>
          </w:divBdr>
          <w:divsChild>
            <w:div w:id="1243415454">
              <w:marLeft w:val="0"/>
              <w:marRight w:val="0"/>
              <w:marTop w:val="0"/>
              <w:marBottom w:val="0"/>
              <w:divBdr>
                <w:top w:val="none" w:sz="0" w:space="0" w:color="auto"/>
                <w:left w:val="none" w:sz="0" w:space="0" w:color="auto"/>
                <w:bottom w:val="none" w:sz="0" w:space="0" w:color="auto"/>
                <w:right w:val="none" w:sz="0" w:space="0" w:color="auto"/>
              </w:divBdr>
            </w:div>
          </w:divsChild>
        </w:div>
        <w:div w:id="672729713">
          <w:marLeft w:val="0"/>
          <w:marRight w:val="0"/>
          <w:marTop w:val="0"/>
          <w:marBottom w:val="0"/>
          <w:divBdr>
            <w:top w:val="none" w:sz="0" w:space="0" w:color="auto"/>
            <w:left w:val="none" w:sz="0" w:space="0" w:color="auto"/>
            <w:bottom w:val="none" w:sz="0" w:space="0" w:color="auto"/>
            <w:right w:val="none" w:sz="0" w:space="0" w:color="auto"/>
          </w:divBdr>
          <w:divsChild>
            <w:div w:id="2024819318">
              <w:marLeft w:val="0"/>
              <w:marRight w:val="0"/>
              <w:marTop w:val="0"/>
              <w:marBottom w:val="0"/>
              <w:divBdr>
                <w:top w:val="none" w:sz="0" w:space="0" w:color="auto"/>
                <w:left w:val="none" w:sz="0" w:space="0" w:color="auto"/>
                <w:bottom w:val="none" w:sz="0" w:space="0" w:color="auto"/>
                <w:right w:val="none" w:sz="0" w:space="0" w:color="auto"/>
              </w:divBdr>
            </w:div>
          </w:divsChild>
        </w:div>
        <w:div w:id="572157918">
          <w:marLeft w:val="0"/>
          <w:marRight w:val="0"/>
          <w:marTop w:val="0"/>
          <w:marBottom w:val="0"/>
          <w:divBdr>
            <w:top w:val="none" w:sz="0" w:space="0" w:color="auto"/>
            <w:left w:val="none" w:sz="0" w:space="0" w:color="auto"/>
            <w:bottom w:val="none" w:sz="0" w:space="0" w:color="auto"/>
            <w:right w:val="none" w:sz="0" w:space="0" w:color="auto"/>
          </w:divBdr>
          <w:divsChild>
            <w:div w:id="625818704">
              <w:marLeft w:val="0"/>
              <w:marRight w:val="0"/>
              <w:marTop w:val="0"/>
              <w:marBottom w:val="0"/>
              <w:divBdr>
                <w:top w:val="none" w:sz="0" w:space="0" w:color="auto"/>
                <w:left w:val="none" w:sz="0" w:space="0" w:color="auto"/>
                <w:bottom w:val="none" w:sz="0" w:space="0" w:color="auto"/>
                <w:right w:val="none" w:sz="0" w:space="0" w:color="auto"/>
              </w:divBdr>
            </w:div>
            <w:div w:id="1420910068">
              <w:marLeft w:val="0"/>
              <w:marRight w:val="0"/>
              <w:marTop w:val="0"/>
              <w:marBottom w:val="0"/>
              <w:divBdr>
                <w:top w:val="none" w:sz="0" w:space="0" w:color="auto"/>
                <w:left w:val="none" w:sz="0" w:space="0" w:color="auto"/>
                <w:bottom w:val="none" w:sz="0" w:space="0" w:color="auto"/>
                <w:right w:val="none" w:sz="0" w:space="0" w:color="auto"/>
              </w:divBdr>
            </w:div>
            <w:div w:id="1826316035">
              <w:marLeft w:val="0"/>
              <w:marRight w:val="0"/>
              <w:marTop w:val="0"/>
              <w:marBottom w:val="0"/>
              <w:divBdr>
                <w:top w:val="none" w:sz="0" w:space="0" w:color="auto"/>
                <w:left w:val="none" w:sz="0" w:space="0" w:color="auto"/>
                <w:bottom w:val="none" w:sz="0" w:space="0" w:color="auto"/>
                <w:right w:val="none" w:sz="0" w:space="0" w:color="auto"/>
              </w:divBdr>
            </w:div>
            <w:div w:id="134303314">
              <w:marLeft w:val="0"/>
              <w:marRight w:val="0"/>
              <w:marTop w:val="0"/>
              <w:marBottom w:val="0"/>
              <w:divBdr>
                <w:top w:val="none" w:sz="0" w:space="0" w:color="auto"/>
                <w:left w:val="none" w:sz="0" w:space="0" w:color="auto"/>
                <w:bottom w:val="none" w:sz="0" w:space="0" w:color="auto"/>
                <w:right w:val="none" w:sz="0" w:space="0" w:color="auto"/>
              </w:divBdr>
            </w:div>
            <w:div w:id="1022824136">
              <w:marLeft w:val="0"/>
              <w:marRight w:val="0"/>
              <w:marTop w:val="0"/>
              <w:marBottom w:val="0"/>
              <w:divBdr>
                <w:top w:val="none" w:sz="0" w:space="0" w:color="auto"/>
                <w:left w:val="none" w:sz="0" w:space="0" w:color="auto"/>
                <w:bottom w:val="none" w:sz="0" w:space="0" w:color="auto"/>
                <w:right w:val="none" w:sz="0" w:space="0" w:color="auto"/>
              </w:divBdr>
            </w:div>
          </w:divsChild>
        </w:div>
        <w:div w:id="695665208">
          <w:marLeft w:val="0"/>
          <w:marRight w:val="0"/>
          <w:marTop w:val="0"/>
          <w:marBottom w:val="0"/>
          <w:divBdr>
            <w:top w:val="none" w:sz="0" w:space="0" w:color="auto"/>
            <w:left w:val="none" w:sz="0" w:space="0" w:color="auto"/>
            <w:bottom w:val="none" w:sz="0" w:space="0" w:color="auto"/>
            <w:right w:val="none" w:sz="0" w:space="0" w:color="auto"/>
          </w:divBdr>
          <w:divsChild>
            <w:div w:id="1278021414">
              <w:marLeft w:val="0"/>
              <w:marRight w:val="0"/>
              <w:marTop w:val="0"/>
              <w:marBottom w:val="0"/>
              <w:divBdr>
                <w:top w:val="none" w:sz="0" w:space="0" w:color="auto"/>
                <w:left w:val="none" w:sz="0" w:space="0" w:color="auto"/>
                <w:bottom w:val="none" w:sz="0" w:space="0" w:color="auto"/>
                <w:right w:val="none" w:sz="0" w:space="0" w:color="auto"/>
              </w:divBdr>
            </w:div>
            <w:div w:id="918906209">
              <w:marLeft w:val="0"/>
              <w:marRight w:val="0"/>
              <w:marTop w:val="0"/>
              <w:marBottom w:val="0"/>
              <w:divBdr>
                <w:top w:val="none" w:sz="0" w:space="0" w:color="auto"/>
                <w:left w:val="none" w:sz="0" w:space="0" w:color="auto"/>
                <w:bottom w:val="none" w:sz="0" w:space="0" w:color="auto"/>
                <w:right w:val="none" w:sz="0" w:space="0" w:color="auto"/>
              </w:divBdr>
            </w:div>
            <w:div w:id="1372342502">
              <w:marLeft w:val="0"/>
              <w:marRight w:val="0"/>
              <w:marTop w:val="0"/>
              <w:marBottom w:val="0"/>
              <w:divBdr>
                <w:top w:val="none" w:sz="0" w:space="0" w:color="auto"/>
                <w:left w:val="none" w:sz="0" w:space="0" w:color="auto"/>
                <w:bottom w:val="none" w:sz="0" w:space="0" w:color="auto"/>
                <w:right w:val="none" w:sz="0" w:space="0" w:color="auto"/>
              </w:divBdr>
            </w:div>
            <w:div w:id="773983115">
              <w:marLeft w:val="0"/>
              <w:marRight w:val="0"/>
              <w:marTop w:val="0"/>
              <w:marBottom w:val="0"/>
              <w:divBdr>
                <w:top w:val="none" w:sz="0" w:space="0" w:color="auto"/>
                <w:left w:val="none" w:sz="0" w:space="0" w:color="auto"/>
                <w:bottom w:val="none" w:sz="0" w:space="0" w:color="auto"/>
                <w:right w:val="none" w:sz="0" w:space="0" w:color="auto"/>
              </w:divBdr>
            </w:div>
            <w:div w:id="18899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24557">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5746893">
      <w:bodyDiv w:val="1"/>
      <w:marLeft w:val="0"/>
      <w:marRight w:val="0"/>
      <w:marTop w:val="0"/>
      <w:marBottom w:val="0"/>
      <w:divBdr>
        <w:top w:val="none" w:sz="0" w:space="0" w:color="auto"/>
        <w:left w:val="none" w:sz="0" w:space="0" w:color="auto"/>
        <w:bottom w:val="none" w:sz="0" w:space="0" w:color="auto"/>
        <w:right w:val="none" w:sz="0" w:space="0" w:color="auto"/>
      </w:divBdr>
      <w:divsChild>
        <w:div w:id="1440563669">
          <w:marLeft w:val="0"/>
          <w:marRight w:val="0"/>
          <w:marTop w:val="0"/>
          <w:marBottom w:val="0"/>
          <w:divBdr>
            <w:top w:val="none" w:sz="0" w:space="0" w:color="auto"/>
            <w:left w:val="none" w:sz="0" w:space="0" w:color="auto"/>
            <w:bottom w:val="none" w:sz="0" w:space="0" w:color="auto"/>
            <w:right w:val="none" w:sz="0" w:space="0" w:color="auto"/>
          </w:divBdr>
          <w:divsChild>
            <w:div w:id="1297836218">
              <w:marLeft w:val="0"/>
              <w:marRight w:val="0"/>
              <w:marTop w:val="0"/>
              <w:marBottom w:val="0"/>
              <w:divBdr>
                <w:top w:val="none" w:sz="0" w:space="0" w:color="auto"/>
                <w:left w:val="none" w:sz="0" w:space="0" w:color="auto"/>
                <w:bottom w:val="none" w:sz="0" w:space="0" w:color="auto"/>
                <w:right w:val="none" w:sz="0" w:space="0" w:color="auto"/>
              </w:divBdr>
            </w:div>
          </w:divsChild>
        </w:div>
        <w:div w:id="79916113">
          <w:marLeft w:val="0"/>
          <w:marRight w:val="0"/>
          <w:marTop w:val="0"/>
          <w:marBottom w:val="0"/>
          <w:divBdr>
            <w:top w:val="none" w:sz="0" w:space="0" w:color="auto"/>
            <w:left w:val="none" w:sz="0" w:space="0" w:color="auto"/>
            <w:bottom w:val="none" w:sz="0" w:space="0" w:color="auto"/>
            <w:right w:val="none" w:sz="0" w:space="0" w:color="auto"/>
          </w:divBdr>
          <w:divsChild>
            <w:div w:id="326055026">
              <w:marLeft w:val="0"/>
              <w:marRight w:val="0"/>
              <w:marTop w:val="0"/>
              <w:marBottom w:val="0"/>
              <w:divBdr>
                <w:top w:val="none" w:sz="0" w:space="0" w:color="auto"/>
                <w:left w:val="none" w:sz="0" w:space="0" w:color="auto"/>
                <w:bottom w:val="none" w:sz="0" w:space="0" w:color="auto"/>
                <w:right w:val="none" w:sz="0" w:space="0" w:color="auto"/>
              </w:divBdr>
            </w:div>
          </w:divsChild>
        </w:div>
        <w:div w:id="1932423508">
          <w:marLeft w:val="0"/>
          <w:marRight w:val="0"/>
          <w:marTop w:val="0"/>
          <w:marBottom w:val="0"/>
          <w:divBdr>
            <w:top w:val="none" w:sz="0" w:space="0" w:color="auto"/>
            <w:left w:val="none" w:sz="0" w:space="0" w:color="auto"/>
            <w:bottom w:val="none" w:sz="0" w:space="0" w:color="auto"/>
            <w:right w:val="none" w:sz="0" w:space="0" w:color="auto"/>
          </w:divBdr>
          <w:divsChild>
            <w:div w:id="2038777413">
              <w:marLeft w:val="0"/>
              <w:marRight w:val="0"/>
              <w:marTop w:val="0"/>
              <w:marBottom w:val="0"/>
              <w:divBdr>
                <w:top w:val="none" w:sz="0" w:space="0" w:color="auto"/>
                <w:left w:val="none" w:sz="0" w:space="0" w:color="auto"/>
                <w:bottom w:val="none" w:sz="0" w:space="0" w:color="auto"/>
                <w:right w:val="none" w:sz="0" w:space="0" w:color="auto"/>
              </w:divBdr>
            </w:div>
          </w:divsChild>
        </w:div>
        <w:div w:id="178277923">
          <w:marLeft w:val="0"/>
          <w:marRight w:val="0"/>
          <w:marTop w:val="0"/>
          <w:marBottom w:val="0"/>
          <w:divBdr>
            <w:top w:val="none" w:sz="0" w:space="0" w:color="auto"/>
            <w:left w:val="none" w:sz="0" w:space="0" w:color="auto"/>
            <w:bottom w:val="none" w:sz="0" w:space="0" w:color="auto"/>
            <w:right w:val="none" w:sz="0" w:space="0" w:color="auto"/>
          </w:divBdr>
          <w:divsChild>
            <w:div w:id="1107968308">
              <w:marLeft w:val="0"/>
              <w:marRight w:val="0"/>
              <w:marTop w:val="0"/>
              <w:marBottom w:val="0"/>
              <w:divBdr>
                <w:top w:val="none" w:sz="0" w:space="0" w:color="auto"/>
                <w:left w:val="none" w:sz="0" w:space="0" w:color="auto"/>
                <w:bottom w:val="none" w:sz="0" w:space="0" w:color="auto"/>
                <w:right w:val="none" w:sz="0" w:space="0" w:color="auto"/>
              </w:divBdr>
            </w:div>
          </w:divsChild>
        </w:div>
        <w:div w:id="469323555">
          <w:marLeft w:val="0"/>
          <w:marRight w:val="0"/>
          <w:marTop w:val="0"/>
          <w:marBottom w:val="0"/>
          <w:divBdr>
            <w:top w:val="none" w:sz="0" w:space="0" w:color="auto"/>
            <w:left w:val="none" w:sz="0" w:space="0" w:color="auto"/>
            <w:bottom w:val="none" w:sz="0" w:space="0" w:color="auto"/>
            <w:right w:val="none" w:sz="0" w:space="0" w:color="auto"/>
          </w:divBdr>
          <w:divsChild>
            <w:div w:id="590283924">
              <w:marLeft w:val="0"/>
              <w:marRight w:val="0"/>
              <w:marTop w:val="0"/>
              <w:marBottom w:val="0"/>
              <w:divBdr>
                <w:top w:val="none" w:sz="0" w:space="0" w:color="auto"/>
                <w:left w:val="none" w:sz="0" w:space="0" w:color="auto"/>
                <w:bottom w:val="none" w:sz="0" w:space="0" w:color="auto"/>
                <w:right w:val="none" w:sz="0" w:space="0" w:color="auto"/>
              </w:divBdr>
            </w:div>
          </w:divsChild>
        </w:div>
        <w:div w:id="310403851">
          <w:marLeft w:val="0"/>
          <w:marRight w:val="0"/>
          <w:marTop w:val="0"/>
          <w:marBottom w:val="0"/>
          <w:divBdr>
            <w:top w:val="none" w:sz="0" w:space="0" w:color="auto"/>
            <w:left w:val="none" w:sz="0" w:space="0" w:color="auto"/>
            <w:bottom w:val="none" w:sz="0" w:space="0" w:color="auto"/>
            <w:right w:val="none" w:sz="0" w:space="0" w:color="auto"/>
          </w:divBdr>
          <w:divsChild>
            <w:div w:id="522013675">
              <w:marLeft w:val="0"/>
              <w:marRight w:val="0"/>
              <w:marTop w:val="0"/>
              <w:marBottom w:val="0"/>
              <w:divBdr>
                <w:top w:val="none" w:sz="0" w:space="0" w:color="auto"/>
                <w:left w:val="none" w:sz="0" w:space="0" w:color="auto"/>
                <w:bottom w:val="none" w:sz="0" w:space="0" w:color="auto"/>
                <w:right w:val="none" w:sz="0" w:space="0" w:color="auto"/>
              </w:divBdr>
            </w:div>
          </w:divsChild>
        </w:div>
        <w:div w:id="1742679548">
          <w:marLeft w:val="0"/>
          <w:marRight w:val="0"/>
          <w:marTop w:val="0"/>
          <w:marBottom w:val="0"/>
          <w:divBdr>
            <w:top w:val="none" w:sz="0" w:space="0" w:color="auto"/>
            <w:left w:val="none" w:sz="0" w:space="0" w:color="auto"/>
            <w:bottom w:val="none" w:sz="0" w:space="0" w:color="auto"/>
            <w:right w:val="none" w:sz="0" w:space="0" w:color="auto"/>
          </w:divBdr>
          <w:divsChild>
            <w:div w:id="1368917398">
              <w:marLeft w:val="0"/>
              <w:marRight w:val="0"/>
              <w:marTop w:val="0"/>
              <w:marBottom w:val="0"/>
              <w:divBdr>
                <w:top w:val="none" w:sz="0" w:space="0" w:color="auto"/>
                <w:left w:val="none" w:sz="0" w:space="0" w:color="auto"/>
                <w:bottom w:val="none" w:sz="0" w:space="0" w:color="auto"/>
                <w:right w:val="none" w:sz="0" w:space="0" w:color="auto"/>
              </w:divBdr>
            </w:div>
          </w:divsChild>
        </w:div>
        <w:div w:id="1710690894">
          <w:marLeft w:val="0"/>
          <w:marRight w:val="0"/>
          <w:marTop w:val="0"/>
          <w:marBottom w:val="0"/>
          <w:divBdr>
            <w:top w:val="none" w:sz="0" w:space="0" w:color="auto"/>
            <w:left w:val="none" w:sz="0" w:space="0" w:color="auto"/>
            <w:bottom w:val="none" w:sz="0" w:space="0" w:color="auto"/>
            <w:right w:val="none" w:sz="0" w:space="0" w:color="auto"/>
          </w:divBdr>
          <w:divsChild>
            <w:div w:id="712972334">
              <w:marLeft w:val="0"/>
              <w:marRight w:val="0"/>
              <w:marTop w:val="0"/>
              <w:marBottom w:val="0"/>
              <w:divBdr>
                <w:top w:val="none" w:sz="0" w:space="0" w:color="auto"/>
                <w:left w:val="none" w:sz="0" w:space="0" w:color="auto"/>
                <w:bottom w:val="none" w:sz="0" w:space="0" w:color="auto"/>
                <w:right w:val="none" w:sz="0" w:space="0" w:color="auto"/>
              </w:divBdr>
            </w:div>
            <w:div w:id="730882628">
              <w:marLeft w:val="0"/>
              <w:marRight w:val="0"/>
              <w:marTop w:val="0"/>
              <w:marBottom w:val="0"/>
              <w:divBdr>
                <w:top w:val="none" w:sz="0" w:space="0" w:color="auto"/>
                <w:left w:val="none" w:sz="0" w:space="0" w:color="auto"/>
                <w:bottom w:val="none" w:sz="0" w:space="0" w:color="auto"/>
                <w:right w:val="none" w:sz="0" w:space="0" w:color="auto"/>
              </w:divBdr>
            </w:div>
            <w:div w:id="1788044711">
              <w:marLeft w:val="0"/>
              <w:marRight w:val="0"/>
              <w:marTop w:val="0"/>
              <w:marBottom w:val="0"/>
              <w:divBdr>
                <w:top w:val="none" w:sz="0" w:space="0" w:color="auto"/>
                <w:left w:val="none" w:sz="0" w:space="0" w:color="auto"/>
                <w:bottom w:val="none" w:sz="0" w:space="0" w:color="auto"/>
                <w:right w:val="none" w:sz="0" w:space="0" w:color="auto"/>
              </w:divBdr>
            </w:div>
            <w:div w:id="1822958847">
              <w:marLeft w:val="0"/>
              <w:marRight w:val="0"/>
              <w:marTop w:val="0"/>
              <w:marBottom w:val="0"/>
              <w:divBdr>
                <w:top w:val="none" w:sz="0" w:space="0" w:color="auto"/>
                <w:left w:val="none" w:sz="0" w:space="0" w:color="auto"/>
                <w:bottom w:val="none" w:sz="0" w:space="0" w:color="auto"/>
                <w:right w:val="none" w:sz="0" w:space="0" w:color="auto"/>
              </w:divBdr>
            </w:div>
            <w:div w:id="1801335197">
              <w:marLeft w:val="0"/>
              <w:marRight w:val="0"/>
              <w:marTop w:val="0"/>
              <w:marBottom w:val="0"/>
              <w:divBdr>
                <w:top w:val="none" w:sz="0" w:space="0" w:color="auto"/>
                <w:left w:val="none" w:sz="0" w:space="0" w:color="auto"/>
                <w:bottom w:val="none" w:sz="0" w:space="0" w:color="auto"/>
                <w:right w:val="none" w:sz="0" w:space="0" w:color="auto"/>
              </w:divBdr>
            </w:div>
          </w:divsChild>
        </w:div>
        <w:div w:id="66194890">
          <w:marLeft w:val="0"/>
          <w:marRight w:val="0"/>
          <w:marTop w:val="0"/>
          <w:marBottom w:val="0"/>
          <w:divBdr>
            <w:top w:val="none" w:sz="0" w:space="0" w:color="auto"/>
            <w:left w:val="none" w:sz="0" w:space="0" w:color="auto"/>
            <w:bottom w:val="none" w:sz="0" w:space="0" w:color="auto"/>
            <w:right w:val="none" w:sz="0" w:space="0" w:color="auto"/>
          </w:divBdr>
          <w:divsChild>
            <w:div w:id="1316028598">
              <w:marLeft w:val="0"/>
              <w:marRight w:val="0"/>
              <w:marTop w:val="0"/>
              <w:marBottom w:val="0"/>
              <w:divBdr>
                <w:top w:val="none" w:sz="0" w:space="0" w:color="auto"/>
                <w:left w:val="none" w:sz="0" w:space="0" w:color="auto"/>
                <w:bottom w:val="none" w:sz="0" w:space="0" w:color="auto"/>
                <w:right w:val="none" w:sz="0" w:space="0" w:color="auto"/>
              </w:divBdr>
            </w:div>
            <w:div w:id="1447039406">
              <w:marLeft w:val="0"/>
              <w:marRight w:val="0"/>
              <w:marTop w:val="0"/>
              <w:marBottom w:val="0"/>
              <w:divBdr>
                <w:top w:val="none" w:sz="0" w:space="0" w:color="auto"/>
                <w:left w:val="none" w:sz="0" w:space="0" w:color="auto"/>
                <w:bottom w:val="none" w:sz="0" w:space="0" w:color="auto"/>
                <w:right w:val="none" w:sz="0" w:space="0" w:color="auto"/>
              </w:divBdr>
            </w:div>
            <w:div w:id="1381788172">
              <w:marLeft w:val="0"/>
              <w:marRight w:val="0"/>
              <w:marTop w:val="0"/>
              <w:marBottom w:val="0"/>
              <w:divBdr>
                <w:top w:val="none" w:sz="0" w:space="0" w:color="auto"/>
                <w:left w:val="none" w:sz="0" w:space="0" w:color="auto"/>
                <w:bottom w:val="none" w:sz="0" w:space="0" w:color="auto"/>
                <w:right w:val="none" w:sz="0" w:space="0" w:color="auto"/>
              </w:divBdr>
            </w:div>
            <w:div w:id="7683407">
              <w:marLeft w:val="0"/>
              <w:marRight w:val="0"/>
              <w:marTop w:val="0"/>
              <w:marBottom w:val="0"/>
              <w:divBdr>
                <w:top w:val="none" w:sz="0" w:space="0" w:color="auto"/>
                <w:left w:val="none" w:sz="0" w:space="0" w:color="auto"/>
                <w:bottom w:val="none" w:sz="0" w:space="0" w:color="auto"/>
                <w:right w:val="none" w:sz="0" w:space="0" w:color="auto"/>
              </w:divBdr>
            </w:div>
            <w:div w:id="4210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59847102">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141460085">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23855998">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408579596">
      <w:bodyDiv w:val="1"/>
      <w:marLeft w:val="0"/>
      <w:marRight w:val="0"/>
      <w:marTop w:val="0"/>
      <w:marBottom w:val="0"/>
      <w:divBdr>
        <w:top w:val="none" w:sz="0" w:space="0" w:color="auto"/>
        <w:left w:val="none" w:sz="0" w:space="0" w:color="auto"/>
        <w:bottom w:val="none" w:sz="0" w:space="0" w:color="auto"/>
        <w:right w:val="none" w:sz="0" w:space="0" w:color="auto"/>
      </w:divBdr>
    </w:div>
    <w:div w:id="1510099175">
      <w:bodyDiv w:val="1"/>
      <w:marLeft w:val="0"/>
      <w:marRight w:val="0"/>
      <w:marTop w:val="0"/>
      <w:marBottom w:val="0"/>
      <w:divBdr>
        <w:top w:val="none" w:sz="0" w:space="0" w:color="auto"/>
        <w:left w:val="none" w:sz="0" w:space="0" w:color="auto"/>
        <w:bottom w:val="none" w:sz="0" w:space="0" w:color="auto"/>
        <w:right w:val="none" w:sz="0" w:space="0" w:color="auto"/>
      </w:divBdr>
      <w:divsChild>
        <w:div w:id="1009910849">
          <w:marLeft w:val="0"/>
          <w:marRight w:val="0"/>
          <w:marTop w:val="0"/>
          <w:marBottom w:val="0"/>
          <w:divBdr>
            <w:top w:val="none" w:sz="0" w:space="0" w:color="auto"/>
            <w:left w:val="none" w:sz="0" w:space="0" w:color="auto"/>
            <w:bottom w:val="none" w:sz="0" w:space="0" w:color="auto"/>
            <w:right w:val="none" w:sz="0" w:space="0" w:color="auto"/>
          </w:divBdr>
          <w:divsChild>
            <w:div w:id="762798644">
              <w:marLeft w:val="0"/>
              <w:marRight w:val="0"/>
              <w:marTop w:val="0"/>
              <w:marBottom w:val="0"/>
              <w:divBdr>
                <w:top w:val="none" w:sz="0" w:space="0" w:color="auto"/>
                <w:left w:val="none" w:sz="0" w:space="0" w:color="auto"/>
                <w:bottom w:val="none" w:sz="0" w:space="0" w:color="auto"/>
                <w:right w:val="none" w:sz="0" w:space="0" w:color="auto"/>
              </w:divBdr>
            </w:div>
            <w:div w:id="150945211">
              <w:marLeft w:val="0"/>
              <w:marRight w:val="0"/>
              <w:marTop w:val="0"/>
              <w:marBottom w:val="0"/>
              <w:divBdr>
                <w:top w:val="none" w:sz="0" w:space="0" w:color="auto"/>
                <w:left w:val="none" w:sz="0" w:space="0" w:color="auto"/>
                <w:bottom w:val="none" w:sz="0" w:space="0" w:color="auto"/>
                <w:right w:val="none" w:sz="0" w:space="0" w:color="auto"/>
              </w:divBdr>
            </w:div>
            <w:div w:id="1208295784">
              <w:marLeft w:val="0"/>
              <w:marRight w:val="0"/>
              <w:marTop w:val="0"/>
              <w:marBottom w:val="0"/>
              <w:divBdr>
                <w:top w:val="none" w:sz="0" w:space="0" w:color="auto"/>
                <w:left w:val="none" w:sz="0" w:space="0" w:color="auto"/>
                <w:bottom w:val="none" w:sz="0" w:space="0" w:color="auto"/>
                <w:right w:val="none" w:sz="0" w:space="0" w:color="auto"/>
              </w:divBdr>
            </w:div>
            <w:div w:id="472602717">
              <w:marLeft w:val="0"/>
              <w:marRight w:val="0"/>
              <w:marTop w:val="0"/>
              <w:marBottom w:val="0"/>
              <w:divBdr>
                <w:top w:val="none" w:sz="0" w:space="0" w:color="auto"/>
                <w:left w:val="none" w:sz="0" w:space="0" w:color="auto"/>
                <w:bottom w:val="none" w:sz="0" w:space="0" w:color="auto"/>
                <w:right w:val="none" w:sz="0" w:space="0" w:color="auto"/>
              </w:divBdr>
            </w:div>
            <w:div w:id="1562868955">
              <w:marLeft w:val="0"/>
              <w:marRight w:val="0"/>
              <w:marTop w:val="0"/>
              <w:marBottom w:val="0"/>
              <w:divBdr>
                <w:top w:val="none" w:sz="0" w:space="0" w:color="auto"/>
                <w:left w:val="none" w:sz="0" w:space="0" w:color="auto"/>
                <w:bottom w:val="none" w:sz="0" w:space="0" w:color="auto"/>
                <w:right w:val="none" w:sz="0" w:space="0" w:color="auto"/>
              </w:divBdr>
            </w:div>
            <w:div w:id="2079596324">
              <w:marLeft w:val="0"/>
              <w:marRight w:val="0"/>
              <w:marTop w:val="0"/>
              <w:marBottom w:val="0"/>
              <w:divBdr>
                <w:top w:val="none" w:sz="0" w:space="0" w:color="auto"/>
                <w:left w:val="none" w:sz="0" w:space="0" w:color="auto"/>
                <w:bottom w:val="none" w:sz="0" w:space="0" w:color="auto"/>
                <w:right w:val="none" w:sz="0" w:space="0" w:color="auto"/>
              </w:divBdr>
            </w:div>
          </w:divsChild>
        </w:div>
        <w:div w:id="1429082042">
          <w:marLeft w:val="0"/>
          <w:marRight w:val="0"/>
          <w:marTop w:val="0"/>
          <w:marBottom w:val="0"/>
          <w:divBdr>
            <w:top w:val="none" w:sz="0" w:space="0" w:color="auto"/>
            <w:left w:val="none" w:sz="0" w:space="0" w:color="auto"/>
            <w:bottom w:val="none" w:sz="0" w:space="0" w:color="auto"/>
            <w:right w:val="none" w:sz="0" w:space="0" w:color="auto"/>
          </w:divBdr>
          <w:divsChild>
            <w:div w:id="472912753">
              <w:marLeft w:val="0"/>
              <w:marRight w:val="0"/>
              <w:marTop w:val="0"/>
              <w:marBottom w:val="0"/>
              <w:divBdr>
                <w:top w:val="none" w:sz="0" w:space="0" w:color="auto"/>
                <w:left w:val="none" w:sz="0" w:space="0" w:color="auto"/>
                <w:bottom w:val="none" w:sz="0" w:space="0" w:color="auto"/>
                <w:right w:val="none" w:sz="0" w:space="0" w:color="auto"/>
              </w:divBdr>
            </w:div>
            <w:div w:id="1065446468">
              <w:marLeft w:val="0"/>
              <w:marRight w:val="0"/>
              <w:marTop w:val="0"/>
              <w:marBottom w:val="0"/>
              <w:divBdr>
                <w:top w:val="none" w:sz="0" w:space="0" w:color="auto"/>
                <w:left w:val="none" w:sz="0" w:space="0" w:color="auto"/>
                <w:bottom w:val="none" w:sz="0" w:space="0" w:color="auto"/>
                <w:right w:val="none" w:sz="0" w:space="0" w:color="auto"/>
              </w:divBdr>
            </w:div>
            <w:div w:id="1469278164">
              <w:marLeft w:val="0"/>
              <w:marRight w:val="0"/>
              <w:marTop w:val="0"/>
              <w:marBottom w:val="0"/>
              <w:divBdr>
                <w:top w:val="none" w:sz="0" w:space="0" w:color="auto"/>
                <w:left w:val="none" w:sz="0" w:space="0" w:color="auto"/>
                <w:bottom w:val="none" w:sz="0" w:space="0" w:color="auto"/>
                <w:right w:val="none" w:sz="0" w:space="0" w:color="auto"/>
              </w:divBdr>
            </w:div>
            <w:div w:id="1544096703">
              <w:marLeft w:val="0"/>
              <w:marRight w:val="0"/>
              <w:marTop w:val="0"/>
              <w:marBottom w:val="0"/>
              <w:divBdr>
                <w:top w:val="none" w:sz="0" w:space="0" w:color="auto"/>
                <w:left w:val="none" w:sz="0" w:space="0" w:color="auto"/>
                <w:bottom w:val="none" w:sz="0" w:space="0" w:color="auto"/>
                <w:right w:val="none" w:sz="0" w:space="0" w:color="auto"/>
              </w:divBdr>
            </w:div>
            <w:div w:id="866522342">
              <w:marLeft w:val="0"/>
              <w:marRight w:val="0"/>
              <w:marTop w:val="0"/>
              <w:marBottom w:val="0"/>
              <w:divBdr>
                <w:top w:val="none" w:sz="0" w:space="0" w:color="auto"/>
                <w:left w:val="none" w:sz="0" w:space="0" w:color="auto"/>
                <w:bottom w:val="none" w:sz="0" w:space="0" w:color="auto"/>
                <w:right w:val="none" w:sz="0" w:space="0" w:color="auto"/>
              </w:divBdr>
            </w:div>
            <w:div w:id="2019889234">
              <w:marLeft w:val="0"/>
              <w:marRight w:val="0"/>
              <w:marTop w:val="0"/>
              <w:marBottom w:val="0"/>
              <w:divBdr>
                <w:top w:val="none" w:sz="0" w:space="0" w:color="auto"/>
                <w:left w:val="none" w:sz="0" w:space="0" w:color="auto"/>
                <w:bottom w:val="none" w:sz="0" w:space="0" w:color="auto"/>
                <w:right w:val="none" w:sz="0" w:space="0" w:color="auto"/>
              </w:divBdr>
            </w:div>
            <w:div w:id="190457841">
              <w:marLeft w:val="0"/>
              <w:marRight w:val="0"/>
              <w:marTop w:val="0"/>
              <w:marBottom w:val="0"/>
              <w:divBdr>
                <w:top w:val="none" w:sz="0" w:space="0" w:color="auto"/>
                <w:left w:val="none" w:sz="0" w:space="0" w:color="auto"/>
                <w:bottom w:val="none" w:sz="0" w:space="0" w:color="auto"/>
                <w:right w:val="none" w:sz="0" w:space="0" w:color="auto"/>
              </w:divBdr>
            </w:div>
            <w:div w:id="67114910">
              <w:marLeft w:val="0"/>
              <w:marRight w:val="0"/>
              <w:marTop w:val="0"/>
              <w:marBottom w:val="0"/>
              <w:divBdr>
                <w:top w:val="none" w:sz="0" w:space="0" w:color="auto"/>
                <w:left w:val="none" w:sz="0" w:space="0" w:color="auto"/>
                <w:bottom w:val="none" w:sz="0" w:space="0" w:color="auto"/>
                <w:right w:val="none" w:sz="0" w:space="0" w:color="auto"/>
              </w:divBdr>
            </w:div>
            <w:div w:id="1422526608">
              <w:marLeft w:val="0"/>
              <w:marRight w:val="0"/>
              <w:marTop w:val="0"/>
              <w:marBottom w:val="0"/>
              <w:divBdr>
                <w:top w:val="none" w:sz="0" w:space="0" w:color="auto"/>
                <w:left w:val="none" w:sz="0" w:space="0" w:color="auto"/>
                <w:bottom w:val="none" w:sz="0" w:space="0" w:color="auto"/>
                <w:right w:val="none" w:sz="0" w:space="0" w:color="auto"/>
              </w:divBdr>
            </w:div>
            <w:div w:id="2012676572">
              <w:marLeft w:val="0"/>
              <w:marRight w:val="0"/>
              <w:marTop w:val="0"/>
              <w:marBottom w:val="0"/>
              <w:divBdr>
                <w:top w:val="none" w:sz="0" w:space="0" w:color="auto"/>
                <w:left w:val="none" w:sz="0" w:space="0" w:color="auto"/>
                <w:bottom w:val="none" w:sz="0" w:space="0" w:color="auto"/>
                <w:right w:val="none" w:sz="0" w:space="0" w:color="auto"/>
              </w:divBdr>
            </w:div>
            <w:div w:id="1708093998">
              <w:marLeft w:val="0"/>
              <w:marRight w:val="0"/>
              <w:marTop w:val="0"/>
              <w:marBottom w:val="0"/>
              <w:divBdr>
                <w:top w:val="none" w:sz="0" w:space="0" w:color="auto"/>
                <w:left w:val="none" w:sz="0" w:space="0" w:color="auto"/>
                <w:bottom w:val="none" w:sz="0" w:space="0" w:color="auto"/>
                <w:right w:val="none" w:sz="0" w:space="0" w:color="auto"/>
              </w:divBdr>
            </w:div>
            <w:div w:id="970553001">
              <w:marLeft w:val="0"/>
              <w:marRight w:val="0"/>
              <w:marTop w:val="0"/>
              <w:marBottom w:val="0"/>
              <w:divBdr>
                <w:top w:val="none" w:sz="0" w:space="0" w:color="auto"/>
                <w:left w:val="none" w:sz="0" w:space="0" w:color="auto"/>
                <w:bottom w:val="none" w:sz="0" w:space="0" w:color="auto"/>
                <w:right w:val="none" w:sz="0" w:space="0" w:color="auto"/>
              </w:divBdr>
            </w:div>
            <w:div w:id="526601488">
              <w:marLeft w:val="0"/>
              <w:marRight w:val="0"/>
              <w:marTop w:val="0"/>
              <w:marBottom w:val="0"/>
              <w:divBdr>
                <w:top w:val="none" w:sz="0" w:space="0" w:color="auto"/>
                <w:left w:val="none" w:sz="0" w:space="0" w:color="auto"/>
                <w:bottom w:val="none" w:sz="0" w:space="0" w:color="auto"/>
                <w:right w:val="none" w:sz="0" w:space="0" w:color="auto"/>
              </w:divBdr>
            </w:div>
            <w:div w:id="1083726410">
              <w:marLeft w:val="0"/>
              <w:marRight w:val="0"/>
              <w:marTop w:val="0"/>
              <w:marBottom w:val="0"/>
              <w:divBdr>
                <w:top w:val="none" w:sz="0" w:space="0" w:color="auto"/>
                <w:left w:val="none" w:sz="0" w:space="0" w:color="auto"/>
                <w:bottom w:val="none" w:sz="0" w:space="0" w:color="auto"/>
                <w:right w:val="none" w:sz="0" w:space="0" w:color="auto"/>
              </w:divBdr>
            </w:div>
            <w:div w:id="1652828825">
              <w:marLeft w:val="0"/>
              <w:marRight w:val="0"/>
              <w:marTop w:val="0"/>
              <w:marBottom w:val="0"/>
              <w:divBdr>
                <w:top w:val="none" w:sz="0" w:space="0" w:color="auto"/>
                <w:left w:val="none" w:sz="0" w:space="0" w:color="auto"/>
                <w:bottom w:val="none" w:sz="0" w:space="0" w:color="auto"/>
                <w:right w:val="none" w:sz="0" w:space="0" w:color="auto"/>
              </w:divBdr>
            </w:div>
            <w:div w:id="169639384">
              <w:marLeft w:val="0"/>
              <w:marRight w:val="0"/>
              <w:marTop w:val="0"/>
              <w:marBottom w:val="0"/>
              <w:divBdr>
                <w:top w:val="none" w:sz="0" w:space="0" w:color="auto"/>
                <w:left w:val="none" w:sz="0" w:space="0" w:color="auto"/>
                <w:bottom w:val="none" w:sz="0" w:space="0" w:color="auto"/>
                <w:right w:val="none" w:sz="0" w:space="0" w:color="auto"/>
              </w:divBdr>
            </w:div>
            <w:div w:id="1393505356">
              <w:marLeft w:val="0"/>
              <w:marRight w:val="0"/>
              <w:marTop w:val="0"/>
              <w:marBottom w:val="0"/>
              <w:divBdr>
                <w:top w:val="none" w:sz="0" w:space="0" w:color="auto"/>
                <w:left w:val="none" w:sz="0" w:space="0" w:color="auto"/>
                <w:bottom w:val="none" w:sz="0" w:space="0" w:color="auto"/>
                <w:right w:val="none" w:sz="0" w:space="0" w:color="auto"/>
              </w:divBdr>
            </w:div>
            <w:div w:id="433132705">
              <w:marLeft w:val="0"/>
              <w:marRight w:val="0"/>
              <w:marTop w:val="0"/>
              <w:marBottom w:val="0"/>
              <w:divBdr>
                <w:top w:val="none" w:sz="0" w:space="0" w:color="auto"/>
                <w:left w:val="none" w:sz="0" w:space="0" w:color="auto"/>
                <w:bottom w:val="none" w:sz="0" w:space="0" w:color="auto"/>
                <w:right w:val="none" w:sz="0" w:space="0" w:color="auto"/>
              </w:divBdr>
            </w:div>
            <w:div w:id="1764186232">
              <w:marLeft w:val="0"/>
              <w:marRight w:val="0"/>
              <w:marTop w:val="0"/>
              <w:marBottom w:val="0"/>
              <w:divBdr>
                <w:top w:val="none" w:sz="0" w:space="0" w:color="auto"/>
                <w:left w:val="none" w:sz="0" w:space="0" w:color="auto"/>
                <w:bottom w:val="none" w:sz="0" w:space="0" w:color="auto"/>
                <w:right w:val="none" w:sz="0" w:space="0" w:color="auto"/>
              </w:divBdr>
            </w:div>
            <w:div w:id="15745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786536515">
      <w:bodyDiv w:val="1"/>
      <w:marLeft w:val="0"/>
      <w:marRight w:val="0"/>
      <w:marTop w:val="0"/>
      <w:marBottom w:val="0"/>
      <w:divBdr>
        <w:top w:val="none" w:sz="0" w:space="0" w:color="auto"/>
        <w:left w:val="none" w:sz="0" w:space="0" w:color="auto"/>
        <w:bottom w:val="none" w:sz="0" w:space="0" w:color="auto"/>
        <w:right w:val="none" w:sz="0" w:space="0" w:color="auto"/>
      </w:divBdr>
      <w:divsChild>
        <w:div w:id="139276619">
          <w:marLeft w:val="0"/>
          <w:marRight w:val="0"/>
          <w:marTop w:val="0"/>
          <w:marBottom w:val="0"/>
          <w:divBdr>
            <w:top w:val="none" w:sz="0" w:space="0" w:color="auto"/>
            <w:left w:val="none" w:sz="0" w:space="0" w:color="auto"/>
            <w:bottom w:val="none" w:sz="0" w:space="0" w:color="auto"/>
            <w:right w:val="none" w:sz="0" w:space="0" w:color="auto"/>
          </w:divBdr>
          <w:divsChild>
            <w:div w:id="1902449347">
              <w:marLeft w:val="0"/>
              <w:marRight w:val="0"/>
              <w:marTop w:val="0"/>
              <w:marBottom w:val="0"/>
              <w:divBdr>
                <w:top w:val="none" w:sz="0" w:space="0" w:color="auto"/>
                <w:left w:val="none" w:sz="0" w:space="0" w:color="auto"/>
                <w:bottom w:val="none" w:sz="0" w:space="0" w:color="auto"/>
                <w:right w:val="none" w:sz="0" w:space="0" w:color="auto"/>
              </w:divBdr>
            </w:div>
            <w:div w:id="1553149921">
              <w:marLeft w:val="0"/>
              <w:marRight w:val="0"/>
              <w:marTop w:val="0"/>
              <w:marBottom w:val="0"/>
              <w:divBdr>
                <w:top w:val="none" w:sz="0" w:space="0" w:color="auto"/>
                <w:left w:val="none" w:sz="0" w:space="0" w:color="auto"/>
                <w:bottom w:val="none" w:sz="0" w:space="0" w:color="auto"/>
                <w:right w:val="none" w:sz="0" w:space="0" w:color="auto"/>
              </w:divBdr>
            </w:div>
            <w:div w:id="1881084935">
              <w:marLeft w:val="0"/>
              <w:marRight w:val="0"/>
              <w:marTop w:val="0"/>
              <w:marBottom w:val="0"/>
              <w:divBdr>
                <w:top w:val="none" w:sz="0" w:space="0" w:color="auto"/>
                <w:left w:val="none" w:sz="0" w:space="0" w:color="auto"/>
                <w:bottom w:val="none" w:sz="0" w:space="0" w:color="auto"/>
                <w:right w:val="none" w:sz="0" w:space="0" w:color="auto"/>
              </w:divBdr>
            </w:div>
            <w:div w:id="1804039911">
              <w:marLeft w:val="0"/>
              <w:marRight w:val="0"/>
              <w:marTop w:val="0"/>
              <w:marBottom w:val="0"/>
              <w:divBdr>
                <w:top w:val="none" w:sz="0" w:space="0" w:color="auto"/>
                <w:left w:val="none" w:sz="0" w:space="0" w:color="auto"/>
                <w:bottom w:val="none" w:sz="0" w:space="0" w:color="auto"/>
                <w:right w:val="none" w:sz="0" w:space="0" w:color="auto"/>
              </w:divBdr>
            </w:div>
            <w:div w:id="1961569334">
              <w:marLeft w:val="0"/>
              <w:marRight w:val="0"/>
              <w:marTop w:val="0"/>
              <w:marBottom w:val="0"/>
              <w:divBdr>
                <w:top w:val="none" w:sz="0" w:space="0" w:color="auto"/>
                <w:left w:val="none" w:sz="0" w:space="0" w:color="auto"/>
                <w:bottom w:val="none" w:sz="0" w:space="0" w:color="auto"/>
                <w:right w:val="none" w:sz="0" w:space="0" w:color="auto"/>
              </w:divBdr>
            </w:div>
            <w:div w:id="1275790987">
              <w:marLeft w:val="0"/>
              <w:marRight w:val="0"/>
              <w:marTop w:val="0"/>
              <w:marBottom w:val="0"/>
              <w:divBdr>
                <w:top w:val="none" w:sz="0" w:space="0" w:color="auto"/>
                <w:left w:val="none" w:sz="0" w:space="0" w:color="auto"/>
                <w:bottom w:val="none" w:sz="0" w:space="0" w:color="auto"/>
                <w:right w:val="none" w:sz="0" w:space="0" w:color="auto"/>
              </w:divBdr>
            </w:div>
          </w:divsChild>
        </w:div>
        <w:div w:id="299844262">
          <w:marLeft w:val="0"/>
          <w:marRight w:val="0"/>
          <w:marTop w:val="0"/>
          <w:marBottom w:val="0"/>
          <w:divBdr>
            <w:top w:val="none" w:sz="0" w:space="0" w:color="auto"/>
            <w:left w:val="none" w:sz="0" w:space="0" w:color="auto"/>
            <w:bottom w:val="none" w:sz="0" w:space="0" w:color="auto"/>
            <w:right w:val="none" w:sz="0" w:space="0" w:color="auto"/>
          </w:divBdr>
          <w:divsChild>
            <w:div w:id="1848783824">
              <w:marLeft w:val="0"/>
              <w:marRight w:val="0"/>
              <w:marTop w:val="0"/>
              <w:marBottom w:val="0"/>
              <w:divBdr>
                <w:top w:val="none" w:sz="0" w:space="0" w:color="auto"/>
                <w:left w:val="none" w:sz="0" w:space="0" w:color="auto"/>
                <w:bottom w:val="none" w:sz="0" w:space="0" w:color="auto"/>
                <w:right w:val="none" w:sz="0" w:space="0" w:color="auto"/>
              </w:divBdr>
            </w:div>
            <w:div w:id="1572081101">
              <w:marLeft w:val="0"/>
              <w:marRight w:val="0"/>
              <w:marTop w:val="0"/>
              <w:marBottom w:val="0"/>
              <w:divBdr>
                <w:top w:val="none" w:sz="0" w:space="0" w:color="auto"/>
                <w:left w:val="none" w:sz="0" w:space="0" w:color="auto"/>
                <w:bottom w:val="none" w:sz="0" w:space="0" w:color="auto"/>
                <w:right w:val="none" w:sz="0" w:space="0" w:color="auto"/>
              </w:divBdr>
            </w:div>
            <w:div w:id="1441683160">
              <w:marLeft w:val="0"/>
              <w:marRight w:val="0"/>
              <w:marTop w:val="0"/>
              <w:marBottom w:val="0"/>
              <w:divBdr>
                <w:top w:val="none" w:sz="0" w:space="0" w:color="auto"/>
                <w:left w:val="none" w:sz="0" w:space="0" w:color="auto"/>
                <w:bottom w:val="none" w:sz="0" w:space="0" w:color="auto"/>
                <w:right w:val="none" w:sz="0" w:space="0" w:color="auto"/>
              </w:divBdr>
            </w:div>
            <w:div w:id="430316643">
              <w:marLeft w:val="0"/>
              <w:marRight w:val="0"/>
              <w:marTop w:val="0"/>
              <w:marBottom w:val="0"/>
              <w:divBdr>
                <w:top w:val="none" w:sz="0" w:space="0" w:color="auto"/>
                <w:left w:val="none" w:sz="0" w:space="0" w:color="auto"/>
                <w:bottom w:val="none" w:sz="0" w:space="0" w:color="auto"/>
                <w:right w:val="none" w:sz="0" w:space="0" w:color="auto"/>
              </w:divBdr>
            </w:div>
            <w:div w:id="496306023">
              <w:marLeft w:val="0"/>
              <w:marRight w:val="0"/>
              <w:marTop w:val="0"/>
              <w:marBottom w:val="0"/>
              <w:divBdr>
                <w:top w:val="none" w:sz="0" w:space="0" w:color="auto"/>
                <w:left w:val="none" w:sz="0" w:space="0" w:color="auto"/>
                <w:bottom w:val="none" w:sz="0" w:space="0" w:color="auto"/>
                <w:right w:val="none" w:sz="0" w:space="0" w:color="auto"/>
              </w:divBdr>
            </w:div>
            <w:div w:id="1477801376">
              <w:marLeft w:val="0"/>
              <w:marRight w:val="0"/>
              <w:marTop w:val="0"/>
              <w:marBottom w:val="0"/>
              <w:divBdr>
                <w:top w:val="none" w:sz="0" w:space="0" w:color="auto"/>
                <w:left w:val="none" w:sz="0" w:space="0" w:color="auto"/>
                <w:bottom w:val="none" w:sz="0" w:space="0" w:color="auto"/>
                <w:right w:val="none" w:sz="0" w:space="0" w:color="auto"/>
              </w:divBdr>
            </w:div>
            <w:div w:id="550650802">
              <w:marLeft w:val="0"/>
              <w:marRight w:val="0"/>
              <w:marTop w:val="0"/>
              <w:marBottom w:val="0"/>
              <w:divBdr>
                <w:top w:val="none" w:sz="0" w:space="0" w:color="auto"/>
                <w:left w:val="none" w:sz="0" w:space="0" w:color="auto"/>
                <w:bottom w:val="none" w:sz="0" w:space="0" w:color="auto"/>
                <w:right w:val="none" w:sz="0" w:space="0" w:color="auto"/>
              </w:divBdr>
            </w:div>
            <w:div w:id="82455755">
              <w:marLeft w:val="0"/>
              <w:marRight w:val="0"/>
              <w:marTop w:val="0"/>
              <w:marBottom w:val="0"/>
              <w:divBdr>
                <w:top w:val="none" w:sz="0" w:space="0" w:color="auto"/>
                <w:left w:val="none" w:sz="0" w:space="0" w:color="auto"/>
                <w:bottom w:val="none" w:sz="0" w:space="0" w:color="auto"/>
                <w:right w:val="none" w:sz="0" w:space="0" w:color="auto"/>
              </w:divBdr>
            </w:div>
            <w:div w:id="583955741">
              <w:marLeft w:val="0"/>
              <w:marRight w:val="0"/>
              <w:marTop w:val="0"/>
              <w:marBottom w:val="0"/>
              <w:divBdr>
                <w:top w:val="none" w:sz="0" w:space="0" w:color="auto"/>
                <w:left w:val="none" w:sz="0" w:space="0" w:color="auto"/>
                <w:bottom w:val="none" w:sz="0" w:space="0" w:color="auto"/>
                <w:right w:val="none" w:sz="0" w:space="0" w:color="auto"/>
              </w:divBdr>
            </w:div>
            <w:div w:id="313341457">
              <w:marLeft w:val="0"/>
              <w:marRight w:val="0"/>
              <w:marTop w:val="0"/>
              <w:marBottom w:val="0"/>
              <w:divBdr>
                <w:top w:val="none" w:sz="0" w:space="0" w:color="auto"/>
                <w:left w:val="none" w:sz="0" w:space="0" w:color="auto"/>
                <w:bottom w:val="none" w:sz="0" w:space="0" w:color="auto"/>
                <w:right w:val="none" w:sz="0" w:space="0" w:color="auto"/>
              </w:divBdr>
            </w:div>
            <w:div w:id="1334718172">
              <w:marLeft w:val="0"/>
              <w:marRight w:val="0"/>
              <w:marTop w:val="0"/>
              <w:marBottom w:val="0"/>
              <w:divBdr>
                <w:top w:val="none" w:sz="0" w:space="0" w:color="auto"/>
                <w:left w:val="none" w:sz="0" w:space="0" w:color="auto"/>
                <w:bottom w:val="none" w:sz="0" w:space="0" w:color="auto"/>
                <w:right w:val="none" w:sz="0" w:space="0" w:color="auto"/>
              </w:divBdr>
            </w:div>
            <w:div w:id="574827172">
              <w:marLeft w:val="0"/>
              <w:marRight w:val="0"/>
              <w:marTop w:val="0"/>
              <w:marBottom w:val="0"/>
              <w:divBdr>
                <w:top w:val="none" w:sz="0" w:space="0" w:color="auto"/>
                <w:left w:val="none" w:sz="0" w:space="0" w:color="auto"/>
                <w:bottom w:val="none" w:sz="0" w:space="0" w:color="auto"/>
                <w:right w:val="none" w:sz="0" w:space="0" w:color="auto"/>
              </w:divBdr>
            </w:div>
            <w:div w:id="1284923624">
              <w:marLeft w:val="0"/>
              <w:marRight w:val="0"/>
              <w:marTop w:val="0"/>
              <w:marBottom w:val="0"/>
              <w:divBdr>
                <w:top w:val="none" w:sz="0" w:space="0" w:color="auto"/>
                <w:left w:val="none" w:sz="0" w:space="0" w:color="auto"/>
                <w:bottom w:val="none" w:sz="0" w:space="0" w:color="auto"/>
                <w:right w:val="none" w:sz="0" w:space="0" w:color="auto"/>
              </w:divBdr>
            </w:div>
            <w:div w:id="2023586570">
              <w:marLeft w:val="0"/>
              <w:marRight w:val="0"/>
              <w:marTop w:val="0"/>
              <w:marBottom w:val="0"/>
              <w:divBdr>
                <w:top w:val="none" w:sz="0" w:space="0" w:color="auto"/>
                <w:left w:val="none" w:sz="0" w:space="0" w:color="auto"/>
                <w:bottom w:val="none" w:sz="0" w:space="0" w:color="auto"/>
                <w:right w:val="none" w:sz="0" w:space="0" w:color="auto"/>
              </w:divBdr>
            </w:div>
            <w:div w:id="1363019209">
              <w:marLeft w:val="0"/>
              <w:marRight w:val="0"/>
              <w:marTop w:val="0"/>
              <w:marBottom w:val="0"/>
              <w:divBdr>
                <w:top w:val="none" w:sz="0" w:space="0" w:color="auto"/>
                <w:left w:val="none" w:sz="0" w:space="0" w:color="auto"/>
                <w:bottom w:val="none" w:sz="0" w:space="0" w:color="auto"/>
                <w:right w:val="none" w:sz="0" w:space="0" w:color="auto"/>
              </w:divBdr>
            </w:div>
            <w:div w:id="607273620">
              <w:marLeft w:val="0"/>
              <w:marRight w:val="0"/>
              <w:marTop w:val="0"/>
              <w:marBottom w:val="0"/>
              <w:divBdr>
                <w:top w:val="none" w:sz="0" w:space="0" w:color="auto"/>
                <w:left w:val="none" w:sz="0" w:space="0" w:color="auto"/>
                <w:bottom w:val="none" w:sz="0" w:space="0" w:color="auto"/>
                <w:right w:val="none" w:sz="0" w:space="0" w:color="auto"/>
              </w:divBdr>
            </w:div>
            <w:div w:id="540440408">
              <w:marLeft w:val="0"/>
              <w:marRight w:val="0"/>
              <w:marTop w:val="0"/>
              <w:marBottom w:val="0"/>
              <w:divBdr>
                <w:top w:val="none" w:sz="0" w:space="0" w:color="auto"/>
                <w:left w:val="none" w:sz="0" w:space="0" w:color="auto"/>
                <w:bottom w:val="none" w:sz="0" w:space="0" w:color="auto"/>
                <w:right w:val="none" w:sz="0" w:space="0" w:color="auto"/>
              </w:divBdr>
            </w:div>
            <w:div w:id="1090469337">
              <w:marLeft w:val="0"/>
              <w:marRight w:val="0"/>
              <w:marTop w:val="0"/>
              <w:marBottom w:val="0"/>
              <w:divBdr>
                <w:top w:val="none" w:sz="0" w:space="0" w:color="auto"/>
                <w:left w:val="none" w:sz="0" w:space="0" w:color="auto"/>
                <w:bottom w:val="none" w:sz="0" w:space="0" w:color="auto"/>
                <w:right w:val="none" w:sz="0" w:space="0" w:color="auto"/>
              </w:divBdr>
            </w:div>
            <w:div w:id="1677682979">
              <w:marLeft w:val="0"/>
              <w:marRight w:val="0"/>
              <w:marTop w:val="0"/>
              <w:marBottom w:val="0"/>
              <w:divBdr>
                <w:top w:val="none" w:sz="0" w:space="0" w:color="auto"/>
                <w:left w:val="none" w:sz="0" w:space="0" w:color="auto"/>
                <w:bottom w:val="none" w:sz="0" w:space="0" w:color="auto"/>
                <w:right w:val="none" w:sz="0" w:space="0" w:color="auto"/>
              </w:divBdr>
            </w:div>
            <w:div w:id="135970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5011">
      <w:bodyDiv w:val="1"/>
      <w:marLeft w:val="0"/>
      <w:marRight w:val="0"/>
      <w:marTop w:val="0"/>
      <w:marBottom w:val="0"/>
      <w:divBdr>
        <w:top w:val="none" w:sz="0" w:space="0" w:color="auto"/>
        <w:left w:val="none" w:sz="0" w:space="0" w:color="auto"/>
        <w:bottom w:val="none" w:sz="0" w:space="0" w:color="auto"/>
        <w:right w:val="none" w:sz="0" w:space="0" w:color="auto"/>
      </w:divBdr>
    </w:div>
    <w:div w:id="1999309146">
      <w:bodyDiv w:val="1"/>
      <w:marLeft w:val="0"/>
      <w:marRight w:val="0"/>
      <w:marTop w:val="0"/>
      <w:marBottom w:val="0"/>
      <w:divBdr>
        <w:top w:val="none" w:sz="0" w:space="0" w:color="auto"/>
        <w:left w:val="none" w:sz="0" w:space="0" w:color="auto"/>
        <w:bottom w:val="none" w:sz="0" w:space="0" w:color="auto"/>
        <w:right w:val="none" w:sz="0" w:space="0" w:color="auto"/>
      </w:divBdr>
      <w:divsChild>
        <w:div w:id="673261507">
          <w:marLeft w:val="0"/>
          <w:marRight w:val="0"/>
          <w:marTop w:val="0"/>
          <w:marBottom w:val="0"/>
          <w:divBdr>
            <w:top w:val="none" w:sz="0" w:space="0" w:color="auto"/>
            <w:left w:val="none" w:sz="0" w:space="0" w:color="auto"/>
            <w:bottom w:val="none" w:sz="0" w:space="0" w:color="auto"/>
            <w:right w:val="none" w:sz="0" w:space="0" w:color="auto"/>
          </w:divBdr>
        </w:div>
        <w:div w:id="1783499395">
          <w:marLeft w:val="0"/>
          <w:marRight w:val="0"/>
          <w:marTop w:val="0"/>
          <w:marBottom w:val="0"/>
          <w:divBdr>
            <w:top w:val="none" w:sz="0" w:space="0" w:color="auto"/>
            <w:left w:val="none" w:sz="0" w:space="0" w:color="auto"/>
            <w:bottom w:val="none" w:sz="0" w:space="0" w:color="auto"/>
            <w:right w:val="none" w:sz="0" w:space="0" w:color="auto"/>
          </w:divBdr>
        </w:div>
        <w:div w:id="1094282107">
          <w:marLeft w:val="0"/>
          <w:marRight w:val="0"/>
          <w:marTop w:val="0"/>
          <w:marBottom w:val="0"/>
          <w:divBdr>
            <w:top w:val="none" w:sz="0" w:space="0" w:color="auto"/>
            <w:left w:val="none" w:sz="0" w:space="0" w:color="auto"/>
            <w:bottom w:val="none" w:sz="0" w:space="0" w:color="auto"/>
            <w:right w:val="none" w:sz="0" w:space="0" w:color="auto"/>
          </w:divBdr>
        </w:div>
      </w:divsChild>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70301700">
      <w:bodyDiv w:val="1"/>
      <w:marLeft w:val="0"/>
      <w:marRight w:val="0"/>
      <w:marTop w:val="0"/>
      <w:marBottom w:val="0"/>
      <w:divBdr>
        <w:top w:val="none" w:sz="0" w:space="0" w:color="auto"/>
        <w:left w:val="none" w:sz="0" w:space="0" w:color="auto"/>
        <w:bottom w:val="none" w:sz="0" w:space="0" w:color="auto"/>
        <w:right w:val="none" w:sz="0" w:space="0" w:color="auto"/>
      </w:divBdr>
    </w:div>
    <w:div w:id="209204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6ed46a-4164-40b6-a09a-3a2f9edb41ee" xsi:nil="true"/>
    <lcf76f155ced4ddcb4097134ff3c332f xmlns="1124f467-e8a7-4788-95b6-921cce7bcfa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7" ma:contentTypeDescription="Een nieuw document maken." ma:contentTypeScope="" ma:versionID="170321ba88271797be24981c8a88fb2f">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133289a10fa7a840fd58ee649a57f357"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e32954e3-7623-4e89-9f71-bb239504656b}"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2.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d56ed46a-4164-40b6-a09a-3a2f9edb41ee"/>
    <ds:schemaRef ds:uri="1124f467-e8a7-4788-95b6-921cce7bcfae"/>
  </ds:schemaRefs>
</ds:datastoreItem>
</file>

<file path=customXml/itemProps3.xml><?xml version="1.0" encoding="utf-8"?>
<ds:datastoreItem xmlns:ds="http://schemas.openxmlformats.org/officeDocument/2006/customXml" ds:itemID="{DA708AB1-0B4E-47E7-A1CF-20FB2388ABE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5676</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Johan Vossen</cp:lastModifiedBy>
  <cp:revision>4</cp:revision>
  <cp:lastPrinted>2024-09-30T20:57:00Z</cp:lastPrinted>
  <dcterms:created xsi:type="dcterms:W3CDTF">2025-02-28T15:08:00Z</dcterms:created>
  <dcterms:modified xsi:type="dcterms:W3CDTF">2025-02-28T15:51:00Z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2024-09-30T20:57:35Z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ee9fa744-ef29-4ff1-9e5a-c64c714a5b14</vt:lpwstr>
  </property>
  <property fmtid="{D5CDD505-2E9C-101B-9397-08002B2CF9AE}" pid="10" name="MSIP_Label_6bd9ddd1-4d20-43f6-abfa-fc3c07406f94_ContentBits">
    <vt:lpwstr>0</vt:lpwstr>
  </property>
</Properties>
</file>