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7A4C" w:rsidRDefault="00DC3797">
      <w:bookmarkStart w:id="0" w:name="_GoBack"/>
      <w:r>
        <w:t>Agenda Brosset Heckel_event</w:t>
      </w:r>
      <w:bookmarkEnd w:id="0"/>
    </w:p>
    <w:sectPr w:rsidR="00507A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797"/>
    <w:rsid w:val="000F5D87"/>
    <w:rsid w:val="00507A4C"/>
    <w:rsid w:val="00DC3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CDFEA8-BB75-411C-B475-6F3327550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Florence Brosset-Heckel</dc:creator>
  <cp:keywords/>
  <dc:description/>
  <cp:lastModifiedBy>Florence Brosset-Heckel</cp:lastModifiedBy>
  <cp:revision>1</cp:revision>
  <dcterms:created xsi:type="dcterms:W3CDTF">2015-10-19T13:52:00Z</dcterms:created>
  <dcterms:modified xsi:type="dcterms:W3CDTF">2015-10-19T13:52:00Z</dcterms:modified>
</cp:coreProperties>
</file>