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8F308" w14:textId="77777777" w:rsidR="00F55382" w:rsidRPr="00F460E0" w:rsidRDefault="00F55382"/>
    <w:p w14:paraId="3447C5C0" w14:textId="3B4F5292" w:rsidR="00F55382" w:rsidRPr="00F460E0" w:rsidRDefault="00F55382" w:rsidP="00A02158">
      <w:pPr>
        <w:tabs>
          <w:tab w:val="left" w:pos="5812"/>
        </w:tabs>
      </w:pPr>
    </w:p>
    <w:p w14:paraId="2BCEF535" w14:textId="6D1F86F9" w:rsidR="00F55382" w:rsidRPr="00F460E0" w:rsidRDefault="00DC5FA3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82566B" wp14:editId="66FDFD4E">
                <wp:simplePos x="0" y="0"/>
                <wp:positionH relativeFrom="column">
                  <wp:posOffset>34925</wp:posOffset>
                </wp:positionH>
                <wp:positionV relativeFrom="paragraph">
                  <wp:posOffset>158115</wp:posOffset>
                </wp:positionV>
                <wp:extent cx="3770630" cy="324000"/>
                <wp:effectExtent l="0" t="0" r="9525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3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66D0E4" w14:textId="74A03752" w:rsidR="00F55382" w:rsidRPr="0032179A" w:rsidRDefault="0032179A" w:rsidP="00F55382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2060"/>
                                <w:sz w:val="32"/>
                                <w:u w:val="none"/>
                              </w:rPr>
                              <w:t>Conjunto de instrumentos Youth4Foresight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2566B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.75pt;margin-top:12.45pt;width:296.9pt;height:25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" fillcolor="white [3212]" stroked="f" strokeweight=".5pt">
                <v:textbox inset=",1mm,,1mm">
                  <w:txbxContent>
                    <w:p w14:paraId="5466D0E4" w14:textId="74A03752" w:rsidR="00F55382" w:rsidRPr="0032179A" w:rsidRDefault="0032179A" w:rsidP="00F55382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2060"/>
                          <w:sz w:val="32"/>
                          <w:u w:val="none"/>
                        </w:rPr>
                        <w:t>Conjunto de instrumentos Youth4Foresight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AF6B70" w14:textId="2071FA87" w:rsidR="00F55382" w:rsidRPr="00F460E0" w:rsidRDefault="00DC5FA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AB06E" wp14:editId="7A786344">
                <wp:simplePos x="0" y="0"/>
                <wp:positionH relativeFrom="column">
                  <wp:posOffset>36830</wp:posOffset>
                </wp:positionH>
                <wp:positionV relativeFrom="paragraph">
                  <wp:posOffset>198120</wp:posOffset>
                </wp:positionV>
                <wp:extent cx="1534795" cy="234315"/>
                <wp:effectExtent l="0" t="0" r="698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234315"/>
                        </a:xfrm>
                        <a:prstGeom prst="rect">
                          <a:avLst/>
                        </a:prstGeom>
                        <a:solidFill>
                          <a:srgbClr val="F04E3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336045" w14:textId="179D0558" w:rsidR="00F55382" w:rsidRPr="00B6694B" w:rsidRDefault="00C05686" w:rsidP="00F55382">
                            <w:pPr>
                              <w:pStyle w:val="Heading1"/>
                              <w:rPr>
                                <w:rFonts w:ascii="EC Square Sans Pro Extra Black" w:hAnsi="EC Square Sans Pro Extra Black" w:cs="Noto Sans ExtraBold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JANEIRO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B06E" id="Text Box 33" o:spid="_x0000_s1027" type="#_x0000_t202" style="position:absolute;margin-left:2.9pt;margin-top:15.6pt;width:120.85pt;height:18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" fillcolor="#f04e37" stroked="f" strokeweight=".5pt">
                <v:textbox inset=",0">
                  <w:txbxContent>
                    <w:p w14:paraId="51336045" w14:textId="179D0558" w:rsidR="00F55382" w:rsidRPr="00B6694B" w:rsidRDefault="00C05686" w:rsidP="00F55382">
                      <w:pPr>
                        <w:pStyle w:val="Heading1"/>
                        <w:rPr>
                          <w:rFonts w:ascii="EC Square Sans Pro Extra Black" w:hAnsi="EC Square Sans Pro Extra Black" w:cs="Noto Sans ExtraBold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JANEIRO DE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48F0C02A" w14:textId="2E5AA13C" w:rsidR="00F55382" w:rsidRPr="00F460E0" w:rsidRDefault="00F55382"/>
    <w:p w14:paraId="0A35CE2C" w14:textId="517AC440" w:rsidR="00F55382" w:rsidRPr="00F460E0" w:rsidRDefault="00F55382"/>
    <w:p w14:paraId="506529FB" w14:textId="7DE5790B" w:rsidR="00C12CF1" w:rsidRPr="00F460E0" w:rsidRDefault="00A05956" w:rsidP="00A05956">
      <w:pPr>
        <w:tabs>
          <w:tab w:val="left" w:pos="2367"/>
        </w:tabs>
        <w:spacing w:before="60" w:after="60" w:line="264" w:lineRule="auto"/>
        <w:jc w:val="both"/>
      </w:pPr>
      <w:r>
        <w:tab/>
      </w:r>
    </w:p>
    <w:p w14:paraId="24A4586F" w14:textId="60E2C9B3" w:rsidR="00A266AF" w:rsidRPr="00F460E0" w:rsidRDefault="00A266AF" w:rsidP="0032179A">
      <w:pPr>
        <w:spacing w:before="60" w:after="60" w:line="264" w:lineRule="auto"/>
        <w:jc w:val="both"/>
        <w:rPr>
          <w:rFonts w:ascii="EC Square Sans Pro" w:hAnsi="EC Square Sans Pro"/>
          <w:color w:val="000D42"/>
          <w:sz w:val="18"/>
          <w:szCs w:val="18"/>
        </w:rPr>
      </w:pPr>
    </w:p>
    <w:p w14:paraId="3CB9CB91" w14:textId="47FA9E11" w:rsidR="00BC110E" w:rsidRPr="00F460E0" w:rsidRDefault="001810C7">
      <w:pPr>
        <w:rPr>
          <w:sz w:val="18"/>
          <w:szCs w:val="18"/>
        </w:rPr>
      </w:pPr>
      <w:r>
        <w:rPr>
          <w:rFonts w:ascii="EC Square Sans Pro" w:hAnsi="EC Square Sans Pro"/>
          <w:b/>
          <w:noProof/>
          <w:color w:val="000D42"/>
          <w:sz w:val="20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DC5F7B5" wp14:editId="5237F36B">
                <wp:simplePos x="0" y="0"/>
                <wp:positionH relativeFrom="column">
                  <wp:posOffset>133681</wp:posOffset>
                </wp:positionH>
                <wp:positionV relativeFrom="paragraph">
                  <wp:posOffset>76200</wp:posOffset>
                </wp:positionV>
                <wp:extent cx="414997" cy="323556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97" cy="323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6A5D5" w14:textId="0B66FFEB" w:rsidR="001810C7" w:rsidRPr="00052729" w:rsidRDefault="00C85A8B" w:rsidP="001810C7">
                            <w:pP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5F7B5" id="Text Box 2" o:spid="_x0000_s1028" type="#_x0000_t202" style="position:absolute;margin-left:10.55pt;margin-top:6pt;width:32.7pt;height:25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" filled="f" stroked="f">
                <v:textbox>
                  <w:txbxContent>
                    <w:p w14:paraId="2F46A5D5" w14:textId="0B66FFEB" w:rsidR="001810C7" w:rsidRPr="00052729" w:rsidRDefault="00C85A8B" w:rsidP="001810C7">
                      <w:pP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0F941AD" wp14:editId="03EB9745">
                <wp:simplePos x="0" y="0"/>
                <wp:positionH relativeFrom="margin">
                  <wp:align>left</wp:align>
                </wp:positionH>
                <wp:positionV relativeFrom="paragraph">
                  <wp:posOffset>87067</wp:posOffset>
                </wp:positionV>
                <wp:extent cx="2374265" cy="353695"/>
                <wp:effectExtent l="0" t="0" r="6985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265" cy="353695"/>
                          <a:chOff x="0" y="69850"/>
                          <a:chExt cx="2374265" cy="35369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85800" y="69850"/>
                            <a:ext cx="1688465" cy="35330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EC9211" w14:textId="50E66141" w:rsidR="00A02158" w:rsidRPr="00C85A8B" w:rsidRDefault="00C85A8B" w:rsidP="00002AB7">
                              <w:pPr>
                                <w:pStyle w:val="Heading"/>
                                <w:rPr>
                                  <w:noProof/>
                                </w:rPr>
                              </w:pPr>
                              <w:r>
                                <w:t>Visionamento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69850"/>
                            <a:ext cx="596900" cy="35369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941AD" id="Group 12" o:spid="_x0000_s1029" style="position:absolute;margin-left:0;margin-top:6.85pt;width:186.95pt;height:27.85pt;z-index:251698176;mso-position-horizontal:left;mso-position-horizontal-relative:margin;mso-height-relative:margin" coordorigin=",698" coordsize="23742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">
                <v:shape id="Text Box 5" o:spid="_x0000_s1030" type="#_x0000_t202" style="position:absolute;left:6858;top:698;width:16884;height:35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" fillcolor="#000d42" stroked="f" strokeweight=".5pt">
                  <v:textbox inset=",1mm,,1mm">
                    <w:txbxContent>
                      <w:p w14:paraId="5BEC9211" w14:textId="50E66141" w:rsidR="00A02158" w:rsidRPr="00C85A8B" w:rsidRDefault="00C85A8B" w:rsidP="00002AB7">
                        <w:pPr>
                          <w:pStyle w:val="Heading"/>
                          <w:rPr>
                            <w:noProof/>
                          </w:rPr>
                        </w:pPr>
                        <w:r>
                          <w:t>Visionamento</w:t>
                        </w:r>
                      </w:p>
                    </w:txbxContent>
                  </v:textbox>
                </v:shape>
                <v:rect id="Rectangle 11" o:spid="_x0000_s1031" style="position:absolute;top:698;width:5969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" fillcolor="#000d42" stroked="f" strokeweight="1pt"/>
                <w10:wrap anchorx="margin"/>
              </v:group>
            </w:pict>
          </mc:Fallback>
        </mc:AlternateContent>
      </w:r>
    </w:p>
    <w:p w14:paraId="677BB435" w14:textId="22543193" w:rsidR="00BC110E" w:rsidRPr="00F460E0" w:rsidRDefault="00BC110E">
      <w:pPr>
        <w:rPr>
          <w:sz w:val="18"/>
          <w:szCs w:val="18"/>
        </w:rPr>
      </w:pPr>
    </w:p>
    <w:p w14:paraId="21C21E4A" w14:textId="77B72EF2" w:rsidR="0032179A" w:rsidRPr="00F460E0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02DD26" wp14:editId="31CD0AAA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5019675" cy="4595495"/>
                <wp:effectExtent l="0" t="0" r="28575" b="146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4595924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AB3B82" w14:textId="77777777" w:rsidR="0032179A" w:rsidRPr="00CE68A0" w:rsidRDefault="0032179A" w:rsidP="0032179A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216BF45" w14:textId="77777777" w:rsidR="0032179A" w:rsidRPr="00CE68A0" w:rsidRDefault="0032179A" w:rsidP="0032179A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E44B452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Objetivo: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este exercício foi concebido para ajudar os participantes a visualizar e internalizar o seu futuro preferido, o que criará uma base para a estratégia e a ação.  </w:t>
                            </w:r>
                          </w:p>
                          <w:p w14:paraId="4CC66203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1AAFE14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Tempo necessário: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120 minutos </w:t>
                            </w:r>
                          </w:p>
                          <w:p w14:paraId="47E2422C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E116408" w14:textId="3F236A03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Participantes: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realize esta atividade com todo o grupo consultivo para a juventude numa única sala. Partes da sessão serão realizadas em grupos mais pequenos com base nos comités temáticos ou criados aleatoriamente. </w:t>
                            </w:r>
                          </w:p>
                          <w:p w14:paraId="0C375CC7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2EEF7EA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Nível de dificuldade: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fácil</w:t>
                            </w:r>
                          </w:p>
                          <w:p w14:paraId="64A999A2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977BC95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 que sucede antes: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o exercício «Três horizontes» que ajuda a criar uma visão de um futuro preferido e a identificar ideias de ações.</w:t>
                            </w: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18A8D13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B52EFCA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 que se segue: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definir uma série de novas medidas práticas para o caminho a seguir.</w:t>
                            </w:r>
                          </w:p>
                          <w:p w14:paraId="57C5E2B6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D974126" w14:textId="2A9A84A5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Vídeos: </w:t>
                            </w:r>
                            <w:hyperlink r:id="rId11" w:history="1">
                              <w:r w:rsidRPr="00CE68A0">
                                <w:rPr>
                                  <w:rStyle w:val="Hyperlink"/>
                                  <w:rFonts w:ascii="EC Square Sans Pro" w:hAnsi="EC Square Sans Pro"/>
                                  <w:color w:val="FFFFFF" w:themeColor="background1"/>
                                  <w:sz w:val="16"/>
                                  <w:szCs w:val="16"/>
                                </w:rPr>
                                <w:t>Introdução à prospetiva</w:t>
                              </w:r>
                            </w:hyperlink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hyperlink r:id="rId12" w:history="1">
                              <w:r w:rsidRPr="00CE68A0">
                                <w:rPr>
                                  <w:rStyle w:val="Hyperlink"/>
                                  <w:rFonts w:ascii="EC Square Sans Pro" w:hAnsi="EC Square Sans Pro"/>
                                  <w:color w:val="FFFFFF" w:themeColor="background1"/>
                                  <w:sz w:val="16"/>
                                  <w:szCs w:val="16"/>
                                </w:rPr>
                                <w:t>vídeo «Visionamento»</w:t>
                              </w:r>
                            </w:hyperlink>
                          </w:p>
                          <w:p w14:paraId="0EAB3144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88DA4BD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Dimensão dos grupos: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esta atividade pode ser realizada com qualquer número de participantes.</w:t>
                            </w: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CF5D8DA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32E0A8C" w14:textId="0E8CF625" w:rsidR="0032179A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Facilitação: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 exercício pode ser facilitado por um ponto focal para a juventude e/ou por peritos/assistentes técnicos (neste caso, as partes «Porquê utilizar este instrumento?» e «Instruções» podem ser previamente partilhadas com os participantes). No entanto, é um bom exercício para que os membros comecem a participar na autofacilitação de um exercício de prospetiva fácil, mediante a leitura deste documento na íntegra.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2DD26" id="Text Box 15" o:spid="_x0000_s1032" type="#_x0000_t202" style="position:absolute;left:0;text-align:left;margin-left:344.05pt;margin-top:8.4pt;width:395.25pt;height:361.8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" fillcolor="#000d42" strokeweight=".5pt">
                <v:textbox>
                  <w:txbxContent>
                    <w:p w14:paraId="36AB3B82" w14:textId="77777777" w:rsidR="0032179A" w:rsidRPr="00CE68A0" w:rsidRDefault="0032179A" w:rsidP="0032179A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216BF45" w14:textId="77777777" w:rsidR="0032179A" w:rsidRPr="00CE68A0" w:rsidRDefault="0032179A" w:rsidP="0032179A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E44B452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Objetivo: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este exercício foi concebido para ajudar os participantes a visualizar e internalizar o seu futuro preferido, o que criará uma base para a estratégia e a ação.  </w:t>
                      </w:r>
                    </w:p>
                    <w:p w14:paraId="4CC66203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1AAFE14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Tempo necessário: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120 minutos </w:t>
                      </w:r>
                    </w:p>
                    <w:p w14:paraId="47E2422C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E116408" w14:textId="3F236A03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Participantes: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realize esta atividade com todo o grupo consultivo para a juventude numa única sala. Partes da sessão serão realizadas em grupos mais pequenos com base nos comités temáticos ou criados aleatoriamente. </w:t>
                      </w:r>
                    </w:p>
                    <w:p w14:paraId="0C375CC7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2EEF7EA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Nível de dificuldade: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fácil</w:t>
                      </w:r>
                    </w:p>
                    <w:p w14:paraId="64A999A2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977BC95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O que sucede antes: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o exercício «Três horizontes» que ajuda a criar uma visão de um futuro preferido e a identificar ideias de ações.</w:t>
                      </w: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18A8D13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B52EFCA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O que se segue: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definir uma série de novas medidas práticas para o caminho a seguir.</w:t>
                      </w:r>
                    </w:p>
                    <w:p w14:paraId="57C5E2B6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D974126" w14:textId="2A9A84A5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Vídeos: </w:t>
                      </w:r>
                      <w:hyperlink r:id="rId13" w:history="1">
                        <w:r w:rsidRPr="00CE68A0">
                          <w:rPr>
                            <w:rStyle w:val="Hyperlink"/>
                            <w:rFonts w:ascii="EC Square Sans Pro" w:hAnsi="EC Square Sans Pro"/>
                            <w:color w:val="FFFFFF" w:themeColor="background1"/>
                            <w:sz w:val="16"/>
                            <w:szCs w:val="16"/>
                          </w:rPr>
                          <w:t>Introdução à prospetiva</w:t>
                        </w:r>
                      </w:hyperlink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hyperlink r:id="rId14" w:history="1">
                        <w:r w:rsidRPr="00CE68A0">
                          <w:rPr>
                            <w:rStyle w:val="Hyperlink"/>
                            <w:rFonts w:ascii="EC Square Sans Pro" w:hAnsi="EC Square Sans Pro"/>
                            <w:color w:val="FFFFFF" w:themeColor="background1"/>
                            <w:sz w:val="16"/>
                            <w:szCs w:val="16"/>
                          </w:rPr>
                          <w:t>vídeo «Visionamento»</w:t>
                        </w:r>
                      </w:hyperlink>
                    </w:p>
                    <w:p w14:paraId="0EAB3144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88DA4BD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Dimensão dos grupos: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esta atividade pode ser realizada com qualquer número de participantes.</w:t>
                      </w: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CF5D8DA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32E0A8C" w14:textId="0E8CF625" w:rsidR="0032179A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Facilitação: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o exercício pode ser facilitado por um ponto focal para a juventude e/ou por peritos/assistentes técnicos (neste caso, as partes «Porquê utilizar este instrumento?» e «Instruções» podem ser previamente partilhadas com os participantes). No entanto, é um bom exercício para que os membros comecem a participar na autofacilitação de um exercício de prospetiva fácil, mediante a leitura deste documento na íntegra.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12C6A8" w14:textId="5180744D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0EC6021F" w14:textId="7B9AF5CB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1FFA0B3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E18BC36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3BBEAD89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81D9DC1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7BAE09FD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75DF7247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22F5A7B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3837410E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7482BA35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4691705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442DCDF" w14:textId="6DAD6BB8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4FA4EE3" w14:textId="3DEA35E8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B34D452" w14:textId="77777777" w:rsidR="002C5F48" w:rsidRDefault="002C5F48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9078A6B" w14:textId="77777777" w:rsidR="002C5F48" w:rsidRDefault="002C5F48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36026B38" w14:textId="6947942B" w:rsidR="006C331E" w:rsidRP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5531979D" w14:textId="20F32F82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5C8FE46" w14:textId="555049A4" w:rsidR="00CE68A0" w:rsidRDefault="00CE68A0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51A2DF" wp14:editId="7B528AAA">
                <wp:simplePos x="0" y="0"/>
                <wp:positionH relativeFrom="column">
                  <wp:posOffset>32385</wp:posOffset>
                </wp:positionH>
                <wp:positionV relativeFrom="paragraph">
                  <wp:posOffset>174625</wp:posOffset>
                </wp:positionV>
                <wp:extent cx="3770630" cy="22987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211F38" w14:textId="586595B3" w:rsidR="006C331E" w:rsidRPr="00BC110E" w:rsidRDefault="006C331E" w:rsidP="006C331E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Porquê utilizar este instrumento?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A2DF" id="Text Box 6" o:spid="_x0000_s1033" type="#_x0000_t202" style="position:absolute;left:0;text-align:left;margin-left:2.55pt;margin-top:13.75pt;width:296.9pt;height:18.1pt;z-index:2517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" fillcolor="#ffcd00" stroked="f" strokeweight=".5pt">
                <v:textbox inset=",0,,0">
                  <w:txbxContent>
                    <w:p w14:paraId="15211F38" w14:textId="586595B3" w:rsidR="006C331E" w:rsidRPr="00BC110E" w:rsidRDefault="006C331E" w:rsidP="006C331E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Porquê utilizar este instrumento?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BA0744" w14:textId="0D748029" w:rsidR="00CE68A0" w:rsidRDefault="00CE68A0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</w:p>
    <w:p w14:paraId="0071BF17" w14:textId="1F13CA9A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O visionamento ajuda-nos a internalizar os nossos futuros preferidos e as medidas que temos de tomar em relação aos mesmos. Neste instrumento, queremos ir além de um processo de planeamento puramente intelectual e utilizar todos os nossos sentidos para dar vida aos nossos futuros preferidos!</w:t>
      </w:r>
    </w:p>
    <w:p w14:paraId="28FFAEE2" w14:textId="74FEFD46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Dedicar tempo a imaginar profundamente o futuro, de tal forma que possamos senti-lo e saboreá-lo, ajuda</w:t>
      </w:r>
      <w:r w:rsidR="00CE68A0">
        <w:rPr>
          <w:rFonts w:ascii="EC Square Sans Pro" w:hAnsi="EC Square Sans Pro"/>
          <w:color w:val="000D42"/>
          <w:sz w:val="20"/>
        </w:rPr>
        <w:noBreakHyphen/>
      </w:r>
      <w:r>
        <w:rPr>
          <w:rFonts w:ascii="EC Square Sans Pro" w:hAnsi="EC Square Sans Pro"/>
          <w:color w:val="000D42"/>
          <w:sz w:val="20"/>
        </w:rPr>
        <w:t xml:space="preserve">nos a motivar-nos para que tal aconteça efetivamente. Quanto melhor o imaginarmos, mais real parecerá. Parecerá </w:t>
      </w:r>
      <w:r>
        <w:rPr>
          <w:rFonts w:ascii="EC Square Sans Pro" w:hAnsi="EC Square Sans Pro"/>
          <w:color w:val="000D42"/>
          <w:sz w:val="20"/>
        </w:rPr>
        <w:lastRenderedPageBreak/>
        <w:t>mais possível e estaremos mais inspirados para tentar torná-lo realidade! Começaremos a integrar esse futuro na nossa forma de viver e, em última instância, as nossas ações quotidianas e tomada de decisões reorientar</w:t>
      </w:r>
      <w:r w:rsidR="00CE68A0">
        <w:rPr>
          <w:rFonts w:ascii="EC Square Sans Pro" w:hAnsi="EC Square Sans Pro"/>
          <w:color w:val="000D42"/>
          <w:sz w:val="20"/>
        </w:rPr>
        <w:noBreakHyphen/>
      </w:r>
      <w:r>
        <w:rPr>
          <w:rFonts w:ascii="EC Square Sans Pro" w:hAnsi="EC Square Sans Pro"/>
          <w:color w:val="000D42"/>
          <w:sz w:val="20"/>
        </w:rPr>
        <w:t xml:space="preserve">se-ão no sentido desse futuro preferido.   </w:t>
      </w:r>
    </w:p>
    <w:p w14:paraId="031DD4E4" w14:textId="23470D29" w:rsidR="006C331E" w:rsidRDefault="00687E84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Este instrumento utiliza a representação e a visualização criativa para tornar realidade os futuros preferidos e a viagem. O instrumento impulsionará o entusiasmo e inspirará medidas viáveis para concretizar os futuros preferidos.</w:t>
      </w:r>
    </w:p>
    <w:p w14:paraId="1BC7BC49" w14:textId="1B32FCF0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8FD4CA" wp14:editId="491607EE">
                <wp:simplePos x="0" y="0"/>
                <wp:positionH relativeFrom="column">
                  <wp:posOffset>0</wp:posOffset>
                </wp:positionH>
                <wp:positionV relativeFrom="paragraph">
                  <wp:posOffset>132554</wp:posOffset>
                </wp:positionV>
                <wp:extent cx="3770630" cy="22987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F67F69" w14:textId="476956EE" w:rsidR="006C331E" w:rsidRPr="006C331E" w:rsidRDefault="006C331E" w:rsidP="006C331E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Instruções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FD4CA" id="Text Box 35" o:spid="_x0000_s1034" type="#_x0000_t202" style="position:absolute;left:0;text-align:left;margin-left:0;margin-top:10.45pt;width:296.9pt;height:18.1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V7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" fillcolor="#ffcd00" stroked="f" strokeweight=".5pt">
                <v:textbox inset=",0,,0">
                  <w:txbxContent>
                    <w:p w14:paraId="39F67F69" w14:textId="476956EE" w:rsidR="006C331E" w:rsidRPr="006C331E" w:rsidRDefault="006C331E" w:rsidP="006C331E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Instruções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E1A068" w14:textId="55398869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230A4547" w14:textId="17871EE5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1: desenvolver um cenário de futuro preferido (30 minutos)</w:t>
      </w:r>
    </w:p>
    <w:p w14:paraId="7D5A46C7" w14:textId="130907CA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Os grupos, baseados em comités temáticos ou criados aleatoriamente, explorarão o tipo de futuro que desejam. Ao longo do exercício, tirarão partido dos ensinamentos de exercícios anteriores sobre o seu futuro preferido. Os grupos devem começar por debater as seguintes questões em grupo. Não há problema se não houver tempo para responder a todas elas:</w:t>
      </w:r>
    </w:p>
    <w:p w14:paraId="68361B5A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A que ano do futuro se referem? </w:t>
      </w:r>
    </w:p>
    <w:p w14:paraId="4BE92DD6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O que mudou no tema do comité no futuro preferido?</w:t>
      </w:r>
    </w:p>
    <w:p w14:paraId="2DFF3011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Em que lugar ou lugares no futuro estão a pensar? </w:t>
      </w:r>
    </w:p>
    <w:p w14:paraId="4115735F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De quem é o futuro preferido em que estão a pensar? </w:t>
      </w:r>
    </w:p>
    <w:p w14:paraId="302E9832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Como será um dia neste futuro preferido?</w:t>
      </w:r>
    </w:p>
    <w:p w14:paraId="0DD3618F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Como chegámos a este futuro? Quais os principais eventos que tiveram de ocorrer para o tornar possível?</w:t>
      </w:r>
    </w:p>
    <w:p w14:paraId="1C9B5FCF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Refletir sobre todos os sentidos num dia deste futuro.</w:t>
      </w:r>
    </w:p>
    <w:p w14:paraId="2C44CEC7" w14:textId="3DFB0134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Como são as coisas? Quais são as cores? </w:t>
      </w:r>
    </w:p>
    <w:p w14:paraId="54F1A12D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Como são os sons neste futuro? </w:t>
      </w:r>
    </w:p>
    <w:p w14:paraId="05F1EF84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A que cheiram as coisas? </w:t>
      </w:r>
    </w:p>
    <w:p w14:paraId="42ED8212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A que sabem as coisas? </w:t>
      </w:r>
    </w:p>
    <w:p w14:paraId="1A1614F7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O que se sente ao tocar em coisas neste futuro? </w:t>
      </w:r>
    </w:p>
    <w:p w14:paraId="13435481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Quais poderiam ser os desafios/tensões que poderiam surgir neste futuro?</w:t>
      </w:r>
    </w:p>
    <w:p w14:paraId="152629DB" w14:textId="47972E00" w:rsidR="00687E84" w:rsidRP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Qual seria o nome/título que dariam a este futuro específico?</w:t>
      </w:r>
    </w:p>
    <w:p w14:paraId="742066CF" w14:textId="7154A1E7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2: planear uma encenação do futuro preferido (30 minutos)</w:t>
      </w:r>
    </w:p>
    <w:p w14:paraId="3573A9B8" w14:textId="480B984A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Cada grupo elabora um plano para uma encenação/representação improvisada do seu futuro preferido da etapa 1. Deve durar entre três e cinco minutos. Em cada grupo, todos devem participar e podem mesmo ser utilizados adereços ou trajes para dar vida às encenações!  Todos devem utilizar a sua imaginação!</w:t>
      </w:r>
    </w:p>
    <w:p w14:paraId="6856BC11" w14:textId="2C60FABB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Uma encenação/representação pode representar qualquer parte do futuro preferido de um grupo — por exemplo, uma reunião da estrutura consultiva para a juventude com os colegas da delegação ou um embaixador, uma reunião entre ministros, uma cena do local de trabalho, um momento da vida familiar, uma reportagem, etc. Seja criativo! </w:t>
      </w:r>
    </w:p>
    <w:p w14:paraId="75F643D9" w14:textId="55128DA7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Qualquer encenação/representação deve ter uma estrutura narrativa, como um chamariz, um elemento de suspense e um desenlace. O desenlace poderá dar ao público uma perspetiva que permita refletir sobre as medidas que podemos tomar no presente. </w:t>
      </w:r>
    </w:p>
    <w:p w14:paraId="27803315" w14:textId="1572DD63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Não há muito tempo disponível para esta etapa, pelo que os grupos têm de planear os papéis principais e a narrativa para a sua encenação/representação e, em seguida, improvisar!</w:t>
      </w:r>
    </w:p>
    <w:p w14:paraId="063719D9" w14:textId="52CF969B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3: atuar e refletir sobre a representação (40 minutos)</w:t>
      </w:r>
    </w:p>
    <w:p w14:paraId="6573EE0B" w14:textId="2DF7A550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É altura de representar! Cada grupo realiza a sua encenação/representação de três a cinco minutos para os outros grupos. Podem ficar de pé à frente da sala ou representar através de uma plataforma virtual.</w:t>
      </w:r>
    </w:p>
    <w:p w14:paraId="69FDC245" w14:textId="16EBA3B3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Após cada representação, os grupos enfrentarão uma série de perguntas do facilitador e do público. Algumas destas perguntas podem ser: </w:t>
      </w:r>
    </w:p>
    <w:p w14:paraId="4405C1B2" w14:textId="77777777" w:rsidR="00687E84" w:rsidRDefault="00687E84" w:rsidP="00687E84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lastRenderedPageBreak/>
        <w:t>Que elementos tiveram de trazer para a vossa representação que sejam diferentes do presente?</w:t>
      </w:r>
    </w:p>
    <w:p w14:paraId="41CA7E10" w14:textId="77777777" w:rsidR="00687E84" w:rsidRDefault="00687E84" w:rsidP="00687E84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Como se sentem a representar? </w:t>
      </w:r>
    </w:p>
    <w:p w14:paraId="390E379F" w14:textId="77777777" w:rsidR="00687E84" w:rsidRDefault="00687E84" w:rsidP="00687E84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Enquanto atores, do que se lembrarão ou o que retirarão desta representação?</w:t>
      </w:r>
    </w:p>
    <w:p w14:paraId="12B327C5" w14:textId="77777777" w:rsidR="00687E84" w:rsidRDefault="00687E84" w:rsidP="00687E84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Se um responsável pela elaboração de políticas estivesse a ver, que mensagem pretendem que retire desta representação?</w:t>
      </w:r>
    </w:p>
    <w:p w14:paraId="3416704D" w14:textId="77777777" w:rsidR="00687E84" w:rsidRDefault="00687E84" w:rsidP="00687E84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Enquanto atores, que ações estão interessados em levar a cabo agora para alcançar esse futuro preferido?</w:t>
      </w:r>
    </w:p>
    <w:p w14:paraId="76ED4BAD" w14:textId="2E95637D" w:rsidR="00687E84" w:rsidRPr="00687E84" w:rsidRDefault="00687E84" w:rsidP="00687E84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Quais são os desafios ou as tensões neste futuro? Estão de alguma forma relacionados com o presente?</w:t>
      </w:r>
    </w:p>
    <w:p w14:paraId="41DC8567" w14:textId="4B98B04C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Estas perguntas podem ser abordadas após cada representação ou após todas as representações. Pode seguir</w:t>
      </w:r>
      <w:r w:rsidR="00CE68A0">
        <w:rPr>
          <w:rFonts w:ascii="EC Square Sans Pro" w:hAnsi="EC Square Sans Pro"/>
          <w:color w:val="000D42"/>
          <w:sz w:val="20"/>
        </w:rPr>
        <w:noBreakHyphen/>
      </w:r>
      <w:r>
        <w:rPr>
          <w:rFonts w:ascii="EC Square Sans Pro" w:hAnsi="EC Square Sans Pro"/>
          <w:color w:val="000D42"/>
          <w:sz w:val="20"/>
        </w:rPr>
        <w:t>se uma reflexão geral com todo o grupo.</w:t>
      </w:r>
    </w:p>
    <w:p w14:paraId="6657C9D8" w14:textId="048A2609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4: exercício de visualização criativa (20 minutos)</w:t>
      </w:r>
    </w:p>
    <w:p w14:paraId="538640FD" w14:textId="0AA83AA0" w:rsidR="00CE68A0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r>
        <w:rPr>
          <w:rFonts w:ascii="EC Square Sans Pro" w:hAnsi="EC Square Sans Pro"/>
          <w:color w:val="000D42"/>
          <w:sz w:val="20"/>
        </w:rPr>
        <w:t>Em sessão plenária, é realizado um exercício de visualização para que todos descrevam de forma aprofundada e se liguem com as suas imagens pessoais do futuro.</w:t>
      </w:r>
    </w:p>
    <w:p w14:paraId="7D4A7F4E" w14:textId="7F834E8D" w:rsidR="00687E84" w:rsidRDefault="00CE68A0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3185B7" wp14:editId="0C8A489D">
                <wp:simplePos x="0" y="0"/>
                <wp:positionH relativeFrom="margin">
                  <wp:posOffset>-4445</wp:posOffset>
                </wp:positionH>
                <wp:positionV relativeFrom="paragraph">
                  <wp:posOffset>532130</wp:posOffset>
                </wp:positionV>
                <wp:extent cx="5717540" cy="5407660"/>
                <wp:effectExtent l="0" t="0" r="16510" b="2159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7540" cy="5407660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2C6B00" w14:textId="77777777" w:rsidR="008724E6" w:rsidRPr="00CE68A0" w:rsidRDefault="008724E6" w:rsidP="00CE68A0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6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811A429" w14:textId="77777777" w:rsidR="008724E6" w:rsidRPr="00CE68A0" w:rsidRDefault="008724E6" w:rsidP="00CE68A0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6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CC356B7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Guião da etapa 4</w:t>
                            </w:r>
                          </w:p>
                          <w:p w14:paraId="4B879241" w14:textId="20584621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Iremos agora embarcar numa viagem, começando na base da montanha e subindo até ao cume, desde o presente até ao futuro preferido.</w:t>
                            </w:r>
                          </w:p>
                          <w:p w14:paraId="2B02A041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ECAB2E2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Sentem-se numa posição confortável à vossa escolha e fechem os olhos.</w:t>
                            </w:r>
                          </w:p>
                          <w:p w14:paraId="613D56B3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933FFA0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«Imaginem que estamos na base de uma enorme montanha. Estamos em 2023, prestes a subir a montanha até ao futuro. A cada respiração, subiremos três anos. Inspirem e expirem profundamente de novo. À medida que respirarmos, imaginaremos o trajeto de subida da montanha, a viagem do presente ao futuro — e tudo o que está a acontecer para tornar o nosso futuro preferido realidade. Imaginem o que está a acontecer na vossa comunidade local. Como os cheiros e as pessoas mudam e como as suas vidas serão diferentes». </w:t>
                            </w:r>
                          </w:p>
                          <w:p w14:paraId="2AE25480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7D06EE4" w14:textId="77777777" w:rsidR="008724E6" w:rsidRPr="00CE68A0" w:rsidRDefault="008724E6" w:rsidP="00CE68A0">
                            <w:pPr>
                              <w:pStyle w:val="ListParagraph"/>
                              <w:tabs>
                                <w:tab w:val="left" w:pos="4536"/>
                              </w:tabs>
                              <w:spacing w:before="60" w:line="252" w:lineRule="auto"/>
                              <w:ind w:right="209"/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À medida que os participantes continuam a inspirar e a expirar, diga «2023, 2024, 2025». Inspire, expire e diga «2026, 2027, 2028». Repita até atingir o pico da montanha e o ano do futuro preferido, que poderá ser 2041 ou 2050 ou 2060 (cabe ao grupo decidir). </w:t>
                            </w:r>
                          </w:p>
                          <w:p w14:paraId="223B0A1B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DFF6927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«Chegam ao pico da montanha, o ano do vosso futuro preferido. Olhem em volta — o que veem? Quais são as vistas, os sons, os cheiros que podem apreciar?»</w:t>
                            </w:r>
                          </w:p>
                          <w:p w14:paraId="5A71D19C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B8342B5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«Veem uma casa e decidem entrar e dar uma olhadela. O que veem no seu interior? Como é que é diferente de hoje?»</w:t>
                            </w:r>
                          </w:p>
                          <w:p w14:paraId="55A30F51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«Uma criança corre até vocês e entrega-vos um pedaço de papel. Abrem o documento e veem uma palavra. Lembrem-se dessa palavra e guardem convosco esse pedaço de papel. A criança corre para outra parte da casa». “</w:t>
                            </w:r>
                          </w:p>
                          <w:p w14:paraId="6B8F700A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8CA12C3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«Dão mais uma olhadela na casa e saem. Olham para o ambiente à vossa volta e esboçam um grande sorriso, pois acabam de ver o aspeto mais inspirador do vosso futuro preferido a ser posto em prática na vossa comunidade. O que veem?»</w:t>
                            </w:r>
                          </w:p>
                          <w:p w14:paraId="7B3EA8AA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DD97C44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«Agora, à medida que respiram profundamente, começaremos a descer novamente a montanha. Imaginem-se a voltar atrás no tempo e tudo o que teve de acontecer para concretizar esta visão»</w:t>
                            </w:r>
                          </w:p>
                          <w:p w14:paraId="0B8115F2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4DC478D" w14:textId="77777777" w:rsidR="008724E6" w:rsidRPr="00CE68A0" w:rsidRDefault="008724E6" w:rsidP="00CE68A0">
                            <w:pPr>
                              <w:pStyle w:val="ListParagraph"/>
                              <w:tabs>
                                <w:tab w:val="left" w:pos="4536"/>
                              </w:tabs>
                              <w:spacing w:before="60" w:line="252" w:lineRule="auto"/>
                              <w:ind w:right="209"/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Mais uma vez, comece a contar enquanto inspira e expira, mas desta vez em sentido inverso. Por exemplo, inspire, expire e diga «2041, 2040, 2039» — inspire, expire e diga «2038, 2037 e 2036». Repita até chegar ao presente.</w:t>
                            </w:r>
                          </w:p>
                          <w:p w14:paraId="13853AD1" w14:textId="7FAAC1DD" w:rsidR="008724E6" w:rsidRPr="00CE68A0" w:rsidRDefault="008724E6" w:rsidP="00CE68A0">
                            <w:pPr>
                              <w:pStyle w:val="ListParagraph"/>
                              <w:tabs>
                                <w:tab w:val="left" w:pos="4536"/>
                              </w:tabs>
                              <w:spacing w:before="60" w:line="252" w:lineRule="auto"/>
                              <w:ind w:right="209"/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Depois de chegar ao presente, peça aos participantes que abram os olhos e escrevam em silêncio a palavra que viram nesse pedaço de papel.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185B7" id="Text Box 1" o:spid="_x0000_s1035" type="#_x0000_t202" style="position:absolute;left:0;text-align:left;margin-left:-.35pt;margin-top:41.9pt;width:450.2pt;height:425.8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" fillcolor="#000d42" strokeweight=".5pt">
                <v:textbox>
                  <w:txbxContent>
                    <w:p w14:paraId="292C6B00" w14:textId="77777777" w:rsidR="008724E6" w:rsidRPr="00CE68A0" w:rsidRDefault="008724E6" w:rsidP="00CE68A0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6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811A429" w14:textId="77777777" w:rsidR="008724E6" w:rsidRPr="00CE68A0" w:rsidRDefault="008724E6" w:rsidP="00CE68A0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6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CC356B7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Guião da etapa 4</w:t>
                      </w:r>
                    </w:p>
                    <w:p w14:paraId="4B879241" w14:textId="20584621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Iremos agora embarcar numa viagem, começando na base da montanha e subindo até ao cume, desde o presente até ao futuro preferido.</w:t>
                      </w:r>
                    </w:p>
                    <w:p w14:paraId="2B02A041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ECAB2E2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Sentem-se numa posição confortável à vossa escolha e fechem os olhos.</w:t>
                      </w:r>
                    </w:p>
                    <w:p w14:paraId="613D56B3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933FFA0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«Imaginem que estamos na base de uma enorme montanha. Estamos em 2023, prestes a subir a montanha até ao futuro. A cada respiração, subiremos três anos. Inspirem e expirem profundamente de novo. À medida que respirarmos, imaginaremos o trajeto de subida da montanha, a viagem do presente ao futuro — e tudo o que está a acontecer para tornar o nosso futuro preferido realidade. Imaginem o que está a acontecer na vossa comunidade local. Como os cheiros e as pessoas mudam e como as suas vidas serão diferentes». </w:t>
                      </w:r>
                    </w:p>
                    <w:p w14:paraId="2AE25480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7D06EE4" w14:textId="77777777" w:rsidR="008724E6" w:rsidRPr="00CE68A0" w:rsidRDefault="008724E6" w:rsidP="00CE68A0">
                      <w:pPr>
                        <w:pStyle w:val="ListParagraph"/>
                        <w:tabs>
                          <w:tab w:val="left" w:pos="4536"/>
                        </w:tabs>
                        <w:spacing w:before="60" w:line="252" w:lineRule="auto"/>
                        <w:ind w:right="209"/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À medida que os participantes continuam a inspirar e a expirar, diga «2023, 2024, 2025». Inspire, expire e diga «2026, 2027, 2028». Repita até atingir o pico da montanha e o ano do futuro preferido, que poderá ser 2041 ou 2050 ou 2060 (cabe ao grupo decidir). </w:t>
                      </w:r>
                    </w:p>
                    <w:p w14:paraId="223B0A1B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DFF6927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«Chegam ao pico da montanha, o ano do vosso futuro preferido. Olhem em volta — o que veem? Quais são as vistas, os sons, os cheiros que podem apreciar?»</w:t>
                      </w:r>
                    </w:p>
                    <w:p w14:paraId="5A71D19C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B8342B5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«Veem uma casa e decidem entrar e dar uma olhadela. O que veem no seu interior? Como é que é diferente de hoje?»</w:t>
                      </w:r>
                    </w:p>
                    <w:p w14:paraId="55A30F51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«Uma criança corre até vocês e entrega-vos um pedaço de papel. Abrem o documento e veem uma palavra. Lembrem-se dessa palavra e guardem convosco esse pedaço de papel. A criança corre para outra parte da casa». “</w:t>
                      </w:r>
                    </w:p>
                    <w:p w14:paraId="6B8F700A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8CA12C3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«Dão mais uma olhadela na casa e saem. Olham para o ambiente à vossa volta e esboçam um grande sorriso, pois acabam de ver o aspeto mais inspirador do vosso futuro preferido a ser posto em prática na vossa comunidade. O que veem?»</w:t>
                      </w:r>
                    </w:p>
                    <w:p w14:paraId="7B3EA8AA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DD97C44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«Agora, à medida que respiram profundamente, começaremos a descer novamente a montanha. Imaginem-se a voltar atrás no tempo e tudo o que teve de acontecer para concretizar esta visão»</w:t>
                      </w:r>
                    </w:p>
                    <w:p w14:paraId="0B8115F2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4DC478D" w14:textId="77777777" w:rsidR="008724E6" w:rsidRPr="00CE68A0" w:rsidRDefault="008724E6" w:rsidP="00CE68A0">
                      <w:pPr>
                        <w:pStyle w:val="ListParagraph"/>
                        <w:tabs>
                          <w:tab w:val="left" w:pos="4536"/>
                        </w:tabs>
                        <w:spacing w:before="60" w:line="252" w:lineRule="auto"/>
                        <w:ind w:right="209"/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  <w:t>Mais uma vez, comece a contar enquanto inspira e expira, mas desta vez em sentido inverso. Por exemplo, inspire, expire e diga «2041, 2040, 2039» — inspire, expire e diga «2038, 2037 e 2036». Repita até chegar ao presente.</w:t>
                      </w:r>
                    </w:p>
                    <w:p w14:paraId="13853AD1" w14:textId="7FAAC1DD" w:rsidR="008724E6" w:rsidRPr="00CE68A0" w:rsidRDefault="008724E6" w:rsidP="00CE68A0">
                      <w:pPr>
                        <w:pStyle w:val="ListParagraph"/>
                        <w:tabs>
                          <w:tab w:val="left" w:pos="4536"/>
                        </w:tabs>
                        <w:spacing w:before="60" w:line="252" w:lineRule="auto"/>
                        <w:ind w:right="209"/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  <w:t>Depois de chegar ao presente, peça aos participantes que abram os olhos e escrevam em silêncio a palavra que viram nesse pedaço de papel.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24E6">
        <w:rPr>
          <w:rFonts w:ascii="EC Square Sans Pro" w:hAnsi="EC Square Sans Pro"/>
          <w:color w:val="000D42"/>
          <w:sz w:val="20"/>
        </w:rPr>
        <w:t>Todos se sentam e o facilitador utiliza um guião para orientar os participantes ao longo de um exercício de reflexão pessoal, durante o qual embarcarão numa viagem, subindo uma montanha desde a base até ao cume, desde o presente até ao futuro preferido.</w:t>
      </w:r>
    </w:p>
    <w:p w14:paraId="199A765B" w14:textId="77777777" w:rsidR="00CE68A0" w:rsidRDefault="00CE68A0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</w:p>
    <w:p w14:paraId="6C296D68" w14:textId="0AD6B316" w:rsidR="008724E6" w:rsidRPr="008724E6" w:rsidRDefault="008724E6" w:rsidP="008724E6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lastRenderedPageBreak/>
        <w:t>Os participantes partilham com todo o grupo as suas experiências durante o exercício de reflexão pessoal, com base nas seguintes perguntas:</w:t>
      </w:r>
    </w:p>
    <w:p w14:paraId="3A6FED7D" w14:textId="77777777" w:rsidR="008724E6" w:rsidRDefault="008724E6" w:rsidP="008724E6">
      <w:pPr>
        <w:pStyle w:val="ListParagraph"/>
        <w:numPr>
          <w:ilvl w:val="0"/>
          <w:numId w:val="42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Como era lá em cima? O que viram? Como se sentiram?</w:t>
      </w:r>
    </w:p>
    <w:p w14:paraId="326EA33C" w14:textId="77777777" w:rsidR="008724E6" w:rsidRDefault="008724E6" w:rsidP="008724E6">
      <w:pPr>
        <w:pStyle w:val="ListParagraph"/>
        <w:numPr>
          <w:ilvl w:val="0"/>
          <w:numId w:val="42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Que cores e sons observaram?</w:t>
      </w:r>
    </w:p>
    <w:p w14:paraId="76833AF8" w14:textId="77777777" w:rsidR="008724E6" w:rsidRDefault="008724E6" w:rsidP="008724E6">
      <w:pPr>
        <w:pStyle w:val="ListParagraph"/>
        <w:numPr>
          <w:ilvl w:val="0"/>
          <w:numId w:val="42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Qual a palavra que viram nesse pedaço de papel?</w:t>
      </w:r>
    </w:p>
    <w:p w14:paraId="431E2AB3" w14:textId="5A15F51B" w:rsidR="008724E6" w:rsidRPr="008724E6" w:rsidRDefault="008724E6" w:rsidP="008724E6">
      <w:pPr>
        <w:pStyle w:val="ListParagraph"/>
        <w:numPr>
          <w:ilvl w:val="0"/>
          <w:numId w:val="42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Como é que esta visualização enriquece ou muda a imagem que tinham do vosso futuro preferido?</w:t>
      </w:r>
    </w:p>
    <w:p w14:paraId="7F43A235" w14:textId="3C5AF40D" w:rsidR="008724E6" w:rsidRPr="00687E84" w:rsidRDefault="008724E6" w:rsidP="008724E6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Se houver tempo, reflitam sobre o que pode ser feito agora, na base da montanha, para atingir o pico, o futuro preferido. Caso contrário, a reflexão pode ter lugar com o instrumento seguinte e final.</w:t>
      </w:r>
    </w:p>
    <w:p w14:paraId="46B33C37" w14:textId="442D73E1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A24CD7" wp14:editId="3FEB3742">
                <wp:simplePos x="0" y="0"/>
                <wp:positionH relativeFrom="column">
                  <wp:posOffset>0</wp:posOffset>
                </wp:positionH>
                <wp:positionV relativeFrom="paragraph">
                  <wp:posOffset>188434</wp:posOffset>
                </wp:positionV>
                <wp:extent cx="3770630" cy="22987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7146F" w14:textId="12805FFA" w:rsidR="006C331E" w:rsidRPr="006C331E" w:rsidRDefault="006C331E" w:rsidP="006C331E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O que se segue?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24CD7" id="Text Box 36" o:spid="_x0000_s1036" type="#_x0000_t202" style="position:absolute;left:0;text-align:left;margin-left:0;margin-top:14.85pt;width:296.9pt;height:18.1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" fillcolor="#ffcd00" stroked="f" strokeweight=".5pt">
                <v:textbox inset=",0,,0">
                  <w:txbxContent>
                    <w:p w14:paraId="5587146F" w14:textId="12805FFA" w:rsidR="006C331E" w:rsidRPr="006C331E" w:rsidRDefault="006C331E" w:rsidP="006C331E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O que se segue?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343B06" w14:textId="1ABC4846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6913D663" w14:textId="77777777" w:rsidR="005D7EE6" w:rsidRDefault="005D7EE6" w:rsidP="005D7EE6">
      <w:pPr>
        <w:pStyle w:val="ListParagraph"/>
        <w:numPr>
          <w:ilvl w:val="0"/>
          <w:numId w:val="43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Os resultados da representação e da visualização criativa destinam-se a permitir que a estrutura consultiva para a juventude experimente pessoalmente o futuro. A reflexão sobre o que é necessário fazer no presente para trabalhar no sentido do futuro preferido foi enriquecida com a experiência através dos diferentes sentidos. </w:t>
      </w:r>
    </w:p>
    <w:p w14:paraId="13833FA3" w14:textId="77777777" w:rsidR="005D7EE6" w:rsidRDefault="005D7EE6" w:rsidP="005D7EE6">
      <w:pPr>
        <w:pStyle w:val="ListParagraph"/>
        <w:numPr>
          <w:ilvl w:val="0"/>
          <w:numId w:val="43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Documentar estas narrativas tanto da representação como da visualização, para que outros também as possam ver e experimentar, pode ser útil e eficaz.</w:t>
      </w:r>
    </w:p>
    <w:p w14:paraId="432B732F" w14:textId="3E19F16C" w:rsidR="00877580" w:rsidRDefault="005D7EE6" w:rsidP="00877580">
      <w:pPr>
        <w:pStyle w:val="ListParagraph"/>
        <w:numPr>
          <w:ilvl w:val="0"/>
          <w:numId w:val="43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Podem surgir novas mensagens para os decisores políticos com base nestas narrativas. </w:t>
      </w:r>
    </w:p>
    <w:p w14:paraId="044F916F" w14:textId="77777777" w:rsidR="00877580" w:rsidRPr="00877580" w:rsidRDefault="00877580" w:rsidP="00877580">
      <w:pPr>
        <w:pStyle w:val="ListParagraph"/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</w:p>
    <w:p w14:paraId="55CAF9E6" w14:textId="13C54941" w:rsidR="006C331E" w:rsidRPr="005D7EE6" w:rsidRDefault="006C331E" w:rsidP="005D7EE6">
      <w:pPr>
        <w:pStyle w:val="ListParagraph"/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306723B" wp14:editId="0CF25226">
                <wp:simplePos x="0" y="0"/>
                <wp:positionH relativeFrom="column">
                  <wp:posOffset>0</wp:posOffset>
                </wp:positionH>
                <wp:positionV relativeFrom="paragraph">
                  <wp:posOffset>158544</wp:posOffset>
                </wp:positionV>
                <wp:extent cx="3770630" cy="229870"/>
                <wp:effectExtent l="0" t="0" r="508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1E152" w14:textId="1CD80936" w:rsidR="006C331E" w:rsidRPr="006C331E" w:rsidRDefault="006C331E" w:rsidP="006C331E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Preparação do seminário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723B" id="Text Box 38" o:spid="_x0000_s1037" type="#_x0000_t202" style="position:absolute;left:0;text-align:left;margin-left:0;margin-top:12.5pt;width:296.9pt;height:18.1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" fillcolor="#ffcd00" stroked="f" strokeweight=".5pt">
                <v:textbox inset=",0,,0">
                  <w:txbxContent>
                    <w:p w14:paraId="25C1E152" w14:textId="1CD80936" w:rsidR="006C331E" w:rsidRPr="006C331E" w:rsidRDefault="006C331E" w:rsidP="006C331E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Preparação do seminário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4F2AD6" w14:textId="1A1CE70F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490A10AF" w14:textId="77777777" w:rsidR="005D7EE6" w:rsidRPr="005D7EE6" w:rsidRDefault="005D7EE6" w:rsidP="005D7EE6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>Para um seminário presencial:</w:t>
      </w:r>
    </w:p>
    <w:p w14:paraId="446D98A8" w14:textId="77777777" w:rsidR="005D7EE6" w:rsidRDefault="005D7EE6" w:rsidP="005D7EE6">
      <w:pPr>
        <w:pStyle w:val="ListParagraph"/>
        <w:numPr>
          <w:ilvl w:val="0"/>
          <w:numId w:val="44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Prepare um espaço físico suficientemente grande para permitir que os participantes executem a sua encenação/representação.</w:t>
      </w:r>
    </w:p>
    <w:p w14:paraId="5C6CF83C" w14:textId="4B1D1761" w:rsidR="005D7EE6" w:rsidRDefault="005D7EE6" w:rsidP="005D7EE6">
      <w:pPr>
        <w:pStyle w:val="ListParagraph"/>
        <w:numPr>
          <w:ilvl w:val="0"/>
          <w:numId w:val="44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A preparação da encenação/representação pode ser feita simplesmente através de debates ou tomando notas em grandes </w:t>
      </w:r>
      <w:r>
        <w:rPr>
          <w:rFonts w:ascii="EC Square Sans Pro" w:hAnsi="EC Square Sans Pro"/>
          <w:i/>
          <w:iCs/>
          <w:color w:val="000D42"/>
        </w:rPr>
        <w:t>flip-charts</w:t>
      </w:r>
      <w:r>
        <w:rPr>
          <w:rFonts w:ascii="EC Square Sans Pro" w:hAnsi="EC Square Sans Pro"/>
          <w:color w:val="000D42"/>
        </w:rPr>
        <w:t xml:space="preserve"> com marcadores.</w:t>
      </w:r>
    </w:p>
    <w:p w14:paraId="0B957C12" w14:textId="3B1A8A8A" w:rsidR="005D7EE6" w:rsidRPr="005D7EE6" w:rsidRDefault="005D7EE6" w:rsidP="005D7EE6">
      <w:pPr>
        <w:pStyle w:val="ListParagraph"/>
        <w:numPr>
          <w:ilvl w:val="0"/>
          <w:numId w:val="44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Seria recomendável reunir adereços/trajes para a representação (facultativo).</w:t>
      </w:r>
    </w:p>
    <w:p w14:paraId="00C562F5" w14:textId="77777777" w:rsidR="005D7EE6" w:rsidRPr="005D7EE6" w:rsidRDefault="005D7EE6" w:rsidP="005D7EE6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>Para um seminário virtual:</w:t>
      </w:r>
    </w:p>
    <w:p w14:paraId="47962804" w14:textId="6942C39A" w:rsidR="005D7EE6" w:rsidRDefault="005D7EE6" w:rsidP="005D7EE6">
      <w:pPr>
        <w:pStyle w:val="ListParagraph"/>
        <w:numPr>
          <w:ilvl w:val="0"/>
          <w:numId w:val="45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No espaço virtual, seria interessante utilizar um quadro branco virtual para ajudar cada grupo a criar o seu cenário de futuro. Veja o modelo </w:t>
      </w:r>
      <w:hyperlink r:id="rId15" w:history="1">
        <w:r>
          <w:rPr>
            <w:rStyle w:val="Hyperlink"/>
            <w:rFonts w:ascii="EC Square Sans Pro" w:hAnsi="EC Square Sans Pro"/>
          </w:rPr>
          <w:t>aq</w:t>
        </w:r>
        <w:r>
          <w:rPr>
            <w:rStyle w:val="Hyperlink"/>
            <w:rFonts w:ascii="EC Square Sans Pro" w:hAnsi="EC Square Sans Pro"/>
          </w:rPr>
          <w:t>u</w:t>
        </w:r>
        <w:r>
          <w:rPr>
            <w:rStyle w:val="Hyperlink"/>
            <w:rFonts w:ascii="EC Square Sans Pro" w:hAnsi="EC Square Sans Pro"/>
          </w:rPr>
          <w:t>i</w:t>
        </w:r>
      </w:hyperlink>
      <w:r>
        <w:rPr>
          <w:rFonts w:ascii="EC Square Sans Pro" w:hAnsi="EC Square Sans Pro"/>
          <w:color w:val="000D42"/>
        </w:rPr>
        <w:t xml:space="preserve">. </w:t>
      </w:r>
    </w:p>
    <w:p w14:paraId="45BAE1FE" w14:textId="67C9E655" w:rsidR="005D7EE6" w:rsidRPr="005D7EE6" w:rsidRDefault="005D7EE6" w:rsidP="005D7EE6">
      <w:pPr>
        <w:pStyle w:val="ListParagraph"/>
        <w:numPr>
          <w:ilvl w:val="0"/>
          <w:numId w:val="45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As representações terão de ter lugar através do seu </w:t>
      </w:r>
      <w:r>
        <w:rPr>
          <w:rFonts w:ascii="EC Square Sans Pro" w:hAnsi="EC Square Sans Pro"/>
          <w:i/>
          <w:iCs/>
          <w:color w:val="000D42"/>
        </w:rPr>
        <w:t>software</w:t>
      </w:r>
      <w:r>
        <w:rPr>
          <w:rFonts w:ascii="EC Square Sans Pro" w:hAnsi="EC Square Sans Pro"/>
          <w:color w:val="000D42"/>
        </w:rPr>
        <w:t xml:space="preserve"> de videoconferência. Pode querer utilizar fundos virtuais ou fazer com que os participantes se fantasiem ou mudem de nome para tornar as representações ainda mais divertidas!</w:t>
      </w:r>
    </w:p>
    <w:p w14:paraId="65346E9F" w14:textId="7396A658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A9B900" wp14:editId="1A3F0705">
                <wp:simplePos x="0" y="0"/>
                <wp:positionH relativeFrom="column">
                  <wp:posOffset>0</wp:posOffset>
                </wp:positionH>
                <wp:positionV relativeFrom="paragraph">
                  <wp:posOffset>152829</wp:posOffset>
                </wp:positionV>
                <wp:extent cx="3770630" cy="229870"/>
                <wp:effectExtent l="0" t="0" r="508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59D39C" w14:textId="5AAB3542" w:rsidR="006C331E" w:rsidRPr="006C331E" w:rsidRDefault="006C331E" w:rsidP="006C331E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Conselhos para o facilitador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9B900" id="Text Box 39" o:spid="_x0000_s1038" type="#_x0000_t202" style="position:absolute;left:0;text-align:left;margin-left:0;margin-top:12.05pt;width:296.9pt;height:18.1pt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" fillcolor="#ffcd00" stroked="f" strokeweight=".5pt">
                <v:textbox inset=",0,,0">
                  <w:txbxContent>
                    <w:p w14:paraId="3D59D39C" w14:textId="5AAB3542" w:rsidR="006C331E" w:rsidRPr="006C331E" w:rsidRDefault="006C331E" w:rsidP="006C331E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Conselhos para o facilitador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2FEB18" w14:textId="43F0B525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61390D2C" w14:textId="3D76D540" w:rsidR="00FF28F8" w:rsidRDefault="00FF28F8" w:rsidP="00FF28F8">
      <w:pPr>
        <w:pStyle w:val="ListParagraph"/>
        <w:numPr>
          <w:ilvl w:val="0"/>
          <w:numId w:val="46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Durante as representações, certifique-se de que todos estão a prestar atenção, uma vez que outros grupos podem continuar a estar ocupados na preparação das suas encenações. A representação destina-se tanto ao público como àqueles que estão a representar. </w:t>
      </w:r>
    </w:p>
    <w:p w14:paraId="4DC147E2" w14:textId="77777777" w:rsidR="00FF28F8" w:rsidRDefault="00FF28F8" w:rsidP="00FF28F8">
      <w:pPr>
        <w:pStyle w:val="ListParagraph"/>
        <w:numPr>
          <w:ilvl w:val="0"/>
          <w:numId w:val="46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As representações devem ser um momento verdadeiramente estimulante e enérgico, pelo que deve garantir, enquanto facilitador, que traz muita energia para o espaço.</w:t>
      </w:r>
    </w:p>
    <w:p w14:paraId="729FCA48" w14:textId="77777777" w:rsidR="00FF28F8" w:rsidRDefault="00FF28F8" w:rsidP="00FF28F8">
      <w:pPr>
        <w:pStyle w:val="ListParagraph"/>
        <w:numPr>
          <w:ilvl w:val="0"/>
          <w:numId w:val="46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Durante as representações, tente respeitar o tempo máximo fixado. Muitas vezes, os grupos tentam ultrapassar o tempo quando improvisam, pelo que tem de ser rigoroso para ser pontual.</w:t>
      </w:r>
    </w:p>
    <w:p w14:paraId="3F4AF32A" w14:textId="77777777" w:rsidR="00FF28F8" w:rsidRDefault="00FF28F8" w:rsidP="00FF28F8">
      <w:pPr>
        <w:pStyle w:val="ListParagraph"/>
        <w:numPr>
          <w:ilvl w:val="0"/>
          <w:numId w:val="46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Para motivar os membros das estruturas consultivas para a juventude, pode incluir uma cerimónia de entrega de prémios com prémios para a melhor representação, o futuro mais ridículo, o futuro mais inspirador, a melhor atriz, o melhor ator, a melhor utilização de adereços, etc. Se realizar uma cerimónia de entrega de prémios, seja criativo para garantir que cada grupo ganha algum tipo de prémio!</w:t>
      </w:r>
    </w:p>
    <w:p w14:paraId="04621AF8" w14:textId="69C4D5CC" w:rsidR="00FF28F8" w:rsidRPr="00FF28F8" w:rsidRDefault="00FF28F8" w:rsidP="00FF28F8">
      <w:pPr>
        <w:pStyle w:val="ListParagraph"/>
        <w:numPr>
          <w:ilvl w:val="0"/>
          <w:numId w:val="46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lastRenderedPageBreak/>
        <w:t>Enquanto os grupos se preparam, incentive-os também a planear e a ensaiar. Lembre-se de que o principal objetivo deste exercício é que se imaginem e encarnem no futuro preferido e se divirtam enquanto o fazem.</w:t>
      </w:r>
    </w:p>
    <w:p w14:paraId="46369099" w14:textId="36046FC1" w:rsidR="00E30314" w:rsidRDefault="00E30314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F3365B" wp14:editId="3472BD12">
                <wp:simplePos x="0" y="0"/>
                <wp:positionH relativeFrom="margin">
                  <wp:posOffset>10578</wp:posOffset>
                </wp:positionH>
                <wp:positionV relativeFrom="paragraph">
                  <wp:posOffset>106535</wp:posOffset>
                </wp:positionV>
                <wp:extent cx="1477010" cy="229870"/>
                <wp:effectExtent l="0" t="0" r="8255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CD4E1" w14:textId="11082124" w:rsidR="00E30314" w:rsidRPr="006C331E" w:rsidRDefault="00E30314" w:rsidP="00E30314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Tempo sugerido para os exercícios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365B" id="Text Box 42" o:spid="_x0000_s1039" type="#_x0000_t202" style="position:absolute;left:0;text-align:left;margin-left:.85pt;margin-top:8.4pt;width:116.3pt;height:18.1pt;z-index:2517278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" fillcolor="#ffcd00" stroked="f" strokeweight=".5pt">
                <v:textbox inset=",0,,0">
                  <w:txbxContent>
                    <w:p w14:paraId="782CD4E1" w14:textId="11082124" w:rsidR="00E30314" w:rsidRPr="006C331E" w:rsidRDefault="00E30314" w:rsidP="00E30314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Tempo sugerido para os exercícios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27163B" w14:textId="5101FB63" w:rsidR="00E30314" w:rsidRPr="00A266AF" w:rsidRDefault="00E30314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tbl>
      <w:tblPr>
        <w:tblW w:w="90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74"/>
        <w:gridCol w:w="1836"/>
      </w:tblGrid>
      <w:tr w:rsidR="00E30314" w:rsidRPr="00E30314" w14:paraId="58F82545" w14:textId="77777777" w:rsidTr="00BC7736">
        <w:trPr>
          <w:trHeight w:val="552"/>
        </w:trPr>
        <w:tc>
          <w:tcPr>
            <w:tcW w:w="0" w:type="auto"/>
            <w:gridSpan w:val="2"/>
            <w:tcBorders>
              <w:top w:val="single" w:sz="8" w:space="0" w:color="EFEFEF"/>
              <w:left w:val="single" w:sz="8" w:space="0" w:color="FFFFFF"/>
              <w:bottom w:val="single" w:sz="8" w:space="0" w:color="EFEFE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DA40E4" w14:textId="22FE4630" w:rsidR="00E30314" w:rsidRPr="00E30314" w:rsidRDefault="00E30314" w:rsidP="00B402BE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Tenha em conta que pode prolongar os tempos, mas tente sempre manter a duração da sessão inferior a três horas.</w:t>
            </w:r>
          </w:p>
        </w:tc>
      </w:tr>
      <w:tr w:rsidR="00E30314" w:rsidRPr="00E30314" w14:paraId="10851EAE" w14:textId="77777777" w:rsidTr="00BC7736">
        <w:trPr>
          <w:trHeight w:val="485"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BD2C3B" w14:textId="5EC525DC" w:rsidR="00E30314" w:rsidRPr="00E30314" w:rsidRDefault="00E30314" w:rsidP="00FF28F8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Etapa 1: desenvolver um cenário de futuro preferido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568DA8" w14:textId="22A0C815" w:rsidR="00E30314" w:rsidRPr="00E30314" w:rsidRDefault="00FF28F8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30 minutos</w:t>
            </w:r>
          </w:p>
        </w:tc>
      </w:tr>
      <w:tr w:rsidR="00E30314" w:rsidRPr="00E30314" w14:paraId="72ADF098" w14:textId="77777777" w:rsidTr="00BC7736">
        <w:trPr>
          <w:trHeight w:val="485"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6BE922" w14:textId="38D88C68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Etapa 2: planear uma encenação do futuro preferido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3C12E7" w14:textId="7C6A198D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30 minutos</w:t>
            </w:r>
          </w:p>
        </w:tc>
      </w:tr>
      <w:tr w:rsidR="00E30314" w:rsidRPr="00E30314" w14:paraId="0CBE8E7A" w14:textId="77777777" w:rsidTr="00BC7736">
        <w:trPr>
          <w:trHeight w:val="660"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816F4F" w14:textId="1AC43EEB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Etapa 3: atuar e refletir sobre a representação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97F5D4" w14:textId="7149FFBE" w:rsidR="00E30314" w:rsidRPr="00E30314" w:rsidRDefault="00FF28F8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40 minutos</w:t>
            </w:r>
          </w:p>
        </w:tc>
      </w:tr>
      <w:tr w:rsidR="00E30314" w:rsidRPr="00E30314" w14:paraId="2962BFE3" w14:textId="77777777" w:rsidTr="00BC7736">
        <w:trPr>
          <w:trHeight w:val="495"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19C831" w14:textId="5A45A2CE" w:rsidR="00E30314" w:rsidRPr="00E30314" w:rsidRDefault="00FF28F8" w:rsidP="00FF28F8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Etapa 4: exercício de visualização criativa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21C3D7" w14:textId="00119ACA" w:rsidR="00E30314" w:rsidRPr="00E30314" w:rsidRDefault="00FF28F8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20 minutos</w:t>
            </w:r>
          </w:p>
        </w:tc>
      </w:tr>
    </w:tbl>
    <w:p w14:paraId="29DC6F13" w14:textId="5098B864" w:rsidR="008C38E6" w:rsidRPr="00F460E0" w:rsidRDefault="00BC7736" w:rsidP="00FF28F8">
      <w:pPr>
        <w:spacing w:before="120" w:after="120" w:line="264" w:lineRule="auto"/>
        <w:jc w:val="both"/>
        <w:rPr>
          <w:rFonts w:ascii="EC Square Sans Pro" w:hAnsi="EC Square Sans Pro"/>
          <w:b/>
          <w:bCs/>
          <w:color w:val="000D42"/>
          <w:sz w:val="18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5F0B64" wp14:editId="728BD316">
                <wp:simplePos x="0" y="0"/>
                <wp:positionH relativeFrom="margin">
                  <wp:align>left</wp:align>
                </wp:positionH>
                <wp:positionV relativeFrom="paragraph">
                  <wp:posOffset>260350</wp:posOffset>
                </wp:positionV>
                <wp:extent cx="1477010" cy="229870"/>
                <wp:effectExtent l="0" t="0" r="8255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35982A" w14:textId="492C42D0" w:rsidR="00BC7736" w:rsidRPr="006C331E" w:rsidRDefault="00BC7736" w:rsidP="00BC7736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Estudos de casos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0B64" id="Text Box 4" o:spid="_x0000_s1040" type="#_x0000_t202" style="position:absolute;left:0;text-align:left;margin-left:0;margin-top:20.5pt;width:116.3pt;height:18.1pt;z-index:25173401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" fillcolor="#ffcd00" stroked="f" strokeweight=".5pt">
                <v:textbox inset=",0,,0">
                  <w:txbxContent>
                    <w:p w14:paraId="2835982A" w14:textId="492C42D0" w:rsidR="00BC7736" w:rsidRPr="006C331E" w:rsidRDefault="00BC7736" w:rsidP="00BC7736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Estudos de casos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1E954A" w14:textId="77777777" w:rsidR="006C331E" w:rsidRDefault="006C331E" w:rsidP="004528B7">
      <w:pPr>
        <w:rPr>
          <w:rFonts w:ascii="EC Square Sans Pro" w:hAnsi="EC Square Sans Pro"/>
          <w:color w:val="000D42"/>
          <w:sz w:val="18"/>
          <w:szCs w:val="18"/>
        </w:rPr>
        <w:sectPr w:rsidR="006C331E" w:rsidSect="002214FE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1440" w:right="1440" w:bottom="1440" w:left="1440" w:header="708" w:footer="680" w:gutter="0"/>
          <w:cols w:space="708"/>
          <w:titlePg/>
          <w:docGrid w:linePitch="360"/>
        </w:sectPr>
      </w:pPr>
    </w:p>
    <w:p w14:paraId="627F916D" w14:textId="6D443AF3" w:rsidR="006C331E" w:rsidRDefault="00BC7736" w:rsidP="00A501B6">
      <w:pPr>
        <w:rPr>
          <w:rFonts w:ascii="Wingdings" w:eastAsia="Wingdings" w:hAnsi="Wingdings" w:cs="Wingdings"/>
          <w:color w:val="000D42"/>
          <w:sz w:val="32"/>
          <w:szCs w:val="32"/>
        </w:rPr>
        <w:sectPr w:rsidR="006C331E" w:rsidSect="006C331E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CD7EFF" wp14:editId="62369441">
                <wp:simplePos x="0" y="0"/>
                <wp:positionH relativeFrom="margin">
                  <wp:align>right</wp:align>
                </wp:positionH>
                <wp:positionV relativeFrom="paragraph">
                  <wp:posOffset>316230</wp:posOffset>
                </wp:positionV>
                <wp:extent cx="5717540" cy="3912870"/>
                <wp:effectExtent l="0" t="0" r="16510" b="1143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7540" cy="3912972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6FA3C" w14:textId="77777777" w:rsidR="00BC7736" w:rsidRPr="00CE68A0" w:rsidRDefault="00BC7736" w:rsidP="00CE68A0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52A878B" w14:textId="77777777" w:rsidR="00BC7736" w:rsidRPr="00CE68A0" w:rsidRDefault="00BC7736" w:rsidP="00CE68A0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D03E50A" w14:textId="60C14101" w:rsidR="00BC7736" w:rsidRPr="00CE68A0" w:rsidRDefault="00BC7736" w:rsidP="00CE68A0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Maurícia/Seicheles</w:t>
                            </w:r>
                          </w:p>
                          <w:p w14:paraId="3AB83199" w14:textId="175DA92E" w:rsidR="00BC7736" w:rsidRPr="00CE68A0" w:rsidRDefault="00BC7736" w:rsidP="00CE68A0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6EABA2B" w14:textId="62633BE4" w:rsidR="00D425BB" w:rsidRPr="00CE68A0" w:rsidRDefault="00D425BB" w:rsidP="00CE68A0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Dois embaixadores para a juventude do Comité Consultivo da Juventude da Delegação da UE na Maurícia e nas Seicheles tomaram a iniciativa de organizar um seminário em linha de visionamento para os seus colegas. O seminário contou com um total de dez participantes, divididos em dois grupos. Os embaixadores para a juventude facilitaram todo o evento, seguindo o conjunto de instruções e os guiões do presente documento.</w:t>
                            </w:r>
                          </w:p>
                          <w:p w14:paraId="55F4F596" w14:textId="77777777" w:rsidR="00D425BB" w:rsidRPr="00CE68A0" w:rsidRDefault="00D425BB" w:rsidP="00CE68A0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A0B28A8" w14:textId="36B306DC" w:rsidR="00BC7736" w:rsidRPr="00CE68A0" w:rsidRDefault="00D425BB" w:rsidP="00CE68A0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Os participantes decidiram visionar o seu futuro preferido para a participação dos jovens a nível da comunidade de base e em interações com várias autoridades, incluindo a delegação da UE e os ministérios governamentais. Participaram em debates interativos, encenações e atividades criativas.</w:t>
                            </w:r>
                          </w:p>
                          <w:p w14:paraId="0D1AE8B0" w14:textId="77777777" w:rsidR="00D425BB" w:rsidRPr="00CE68A0" w:rsidRDefault="00D425BB" w:rsidP="00CE68A0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4FA0A0C" w14:textId="03529FC3" w:rsidR="00BC7736" w:rsidRPr="00CE68A0" w:rsidRDefault="00BC7736" w:rsidP="00CE68A0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«Adorei a experiência de facilitar o seminário.</w:t>
                            </w:r>
                            <w:r w:rsidRPr="00CE68A0"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Penso que produziria melhores resultados se tivesse sido feito presencialmente e pode também funcionar como um excelente instrumento de promoção do espírito de equipa, especialmente para as novas equipas que estão a começar, bem como para as pessoas que efetuam verificações/avaliações mensais ou trimestrais.» – Embaixador para a juventude da Maurícia (facilitador)</w:t>
                            </w:r>
                          </w:p>
                          <w:p w14:paraId="5223735C" w14:textId="7C6E3017" w:rsidR="00BC7736" w:rsidRPr="00CE68A0" w:rsidRDefault="00BC7736" w:rsidP="00CE68A0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4580827" w14:textId="77777777" w:rsidR="00CE68A0" w:rsidRDefault="00BC7736" w:rsidP="00CE68A0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«Colocarmo-nos no lugar de outra pessoa, ou estar num cargo específico, no nosso imaginário, ajudou-nos a pensar fora da caixa.</w:t>
                            </w:r>
                            <w:r w:rsidRPr="00CE68A0"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Por exemplo, se eu fosse ministra, é assim que faria as coisas, ao passo que, se fosse uma jovem rapariga, estaria do outro lado e é assim que perceberia as coisas.</w:t>
                            </w:r>
                            <w:r w:rsidRPr="00CE68A0"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Tratou-se de um exercício verdadeiramente bom, uma vez que, por vezes, enquanto membros do Comité Consultivo da Juventude, tendemos a ver as coisas apenas a partir de um ponto de vista, mas, pensando nos problemas de outra pessoa, tendemos a abrir novas perspetivas, novas coisas.» </w:t>
                            </w:r>
                          </w:p>
                          <w:p w14:paraId="44F2FD44" w14:textId="25A98B77" w:rsidR="00BC7736" w:rsidRPr="00CE68A0" w:rsidRDefault="00BC7736" w:rsidP="00CE68A0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– Embaixadora para a juventude da Maurícia (participante)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D7EFF" id="Text Box 7" o:spid="_x0000_s1041" type="#_x0000_t202" style="position:absolute;margin-left:399pt;margin-top:24.9pt;width:450.2pt;height:308.1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" fillcolor="#000d42" strokeweight=".5pt">
                <v:textbox>
                  <w:txbxContent>
                    <w:p w14:paraId="0136FA3C" w14:textId="77777777" w:rsidR="00BC7736" w:rsidRPr="00CE68A0" w:rsidRDefault="00BC7736" w:rsidP="00CE68A0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52A878B" w14:textId="77777777" w:rsidR="00BC7736" w:rsidRPr="00CE68A0" w:rsidRDefault="00BC7736" w:rsidP="00CE68A0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D03E50A" w14:textId="60C14101" w:rsidR="00BC7736" w:rsidRPr="00CE68A0" w:rsidRDefault="00BC7736" w:rsidP="00CE68A0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Maurícia/Seicheles</w:t>
                      </w:r>
                    </w:p>
                    <w:p w14:paraId="3AB83199" w14:textId="175DA92E" w:rsidR="00BC7736" w:rsidRPr="00CE68A0" w:rsidRDefault="00BC7736" w:rsidP="00CE68A0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6EABA2B" w14:textId="62633BE4" w:rsidR="00D425BB" w:rsidRPr="00CE68A0" w:rsidRDefault="00D425BB" w:rsidP="00CE68A0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Dois embaixadores para a juventude do Comité Consultivo da Juventude da Delegação da UE na Maurícia e nas Seicheles tomaram a iniciativa de organizar um seminário em linha de visionamento para os seus colegas. O seminário contou com um total de dez participantes, divididos em dois grupos. Os embaixadores para a juventude facilitaram todo o evento, seguindo o conjunto de instruções e os guiões do presente documento.</w:t>
                      </w:r>
                    </w:p>
                    <w:p w14:paraId="55F4F596" w14:textId="77777777" w:rsidR="00D425BB" w:rsidRPr="00CE68A0" w:rsidRDefault="00D425BB" w:rsidP="00CE68A0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A0B28A8" w14:textId="36B306DC" w:rsidR="00BC7736" w:rsidRPr="00CE68A0" w:rsidRDefault="00D425BB" w:rsidP="00CE68A0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Os participantes decidiram visionar o seu futuro preferido para a participação dos jovens a nível da comunidade de base e em interações com várias autoridades, incluindo a delegação da UE e os ministérios governamentais. Participaram em debates interativos, encenações e atividades criativas.</w:t>
                      </w:r>
                    </w:p>
                    <w:p w14:paraId="0D1AE8B0" w14:textId="77777777" w:rsidR="00D425BB" w:rsidRPr="00CE68A0" w:rsidRDefault="00D425BB" w:rsidP="00CE68A0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4FA0A0C" w14:textId="03529FC3" w:rsidR="00BC7736" w:rsidRPr="00CE68A0" w:rsidRDefault="00BC7736" w:rsidP="00CE68A0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«Adorei a experiência de facilitar o seminário.</w:t>
                      </w:r>
                      <w:r w:rsidRPr="00CE68A0"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Penso que produziria melhores resultados se tivesse sido feito presencialmente e pode também funcionar como um excelente instrumento de promoção do espírito de equipa, especialmente para as novas equipas que estão a começar, bem como para as pessoas que efetuam verificações/avaliações mensais ou trimestrais.» – Embaixador para a juventude da Maurícia (facilitador)</w:t>
                      </w:r>
                    </w:p>
                    <w:p w14:paraId="5223735C" w14:textId="7C6E3017" w:rsidR="00BC7736" w:rsidRPr="00CE68A0" w:rsidRDefault="00BC7736" w:rsidP="00CE68A0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4580827" w14:textId="77777777" w:rsidR="00CE68A0" w:rsidRDefault="00BC7736" w:rsidP="00CE68A0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«Colocarmo-nos no lugar de outra pessoa, ou estar num cargo específico, no nosso imaginário, ajudou-nos a pensar fora da caixa.</w:t>
                      </w:r>
                      <w:r w:rsidRPr="00CE68A0"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Por exemplo, se eu fosse ministra, é assim que faria as coisas, ao passo que, se fosse uma jovem rapariga, estaria do outro lado e é assim que perceberia as coisas.</w:t>
                      </w:r>
                      <w:r w:rsidRPr="00CE68A0"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Tratou-se de um exercício verdadeiramente bom, uma vez que, por vezes, enquanto membros do Comité Consultivo da Juventude, tendemos a ver as coisas apenas a partir de um ponto de vista, mas, pensando nos problemas de outra pessoa, tendemos a abrir novas perspetivas, novas coisas.» </w:t>
                      </w:r>
                    </w:p>
                    <w:p w14:paraId="44F2FD44" w14:textId="25A98B77" w:rsidR="00BC7736" w:rsidRPr="00CE68A0" w:rsidRDefault="00BC7736" w:rsidP="00CE68A0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– Embaixadora para a juventude da Maurícia (participante)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868556" w14:textId="4184F256" w:rsidR="002E3945" w:rsidRDefault="002E3945" w:rsidP="00A501B6">
      <w:pPr>
        <w:rPr>
          <w:rFonts w:ascii="Wingdings" w:eastAsia="Wingdings" w:hAnsi="Wingdings" w:cs="Wingdings"/>
          <w:color w:val="000D42"/>
          <w:sz w:val="32"/>
          <w:szCs w:val="32"/>
        </w:rPr>
      </w:pPr>
    </w:p>
    <w:p w14:paraId="0CDBF22B" w14:textId="73931973" w:rsidR="004B66BE" w:rsidRPr="00F460E0" w:rsidRDefault="004B66BE" w:rsidP="00EA0132">
      <w:pPr>
        <w:spacing w:before="60" w:after="60" w:line="252" w:lineRule="auto"/>
        <w:rPr>
          <w:rFonts w:ascii="EC Square Sans Pro" w:eastAsia="Yu Gothic" w:hAnsi="EC Square Sans Pro" w:cstheme="majorBidi"/>
          <w:color w:val="002060"/>
          <w:sz w:val="18"/>
          <w:szCs w:val="18"/>
        </w:rPr>
      </w:pPr>
    </w:p>
    <w:sectPr w:rsidR="004B66BE" w:rsidRPr="00F460E0" w:rsidSect="00A501B6">
      <w:type w:val="continuous"/>
      <w:pgSz w:w="11906" w:h="16838" w:code="9"/>
      <w:pgMar w:top="1440" w:right="1440" w:bottom="1440" w:left="14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D58FF" w14:textId="77777777" w:rsidR="00C46BCB" w:rsidRDefault="00C46BCB" w:rsidP="00F55382">
      <w:pPr>
        <w:spacing w:after="0" w:line="240" w:lineRule="auto"/>
      </w:pPr>
      <w:r>
        <w:separator/>
      </w:r>
    </w:p>
  </w:endnote>
  <w:endnote w:type="continuationSeparator" w:id="0">
    <w:p w14:paraId="4C0A7A3B" w14:textId="77777777" w:rsidR="00C46BCB" w:rsidRDefault="00C46BCB" w:rsidP="00F55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C Square Sans Pro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C Square Sans Pro Extra Black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ExtraBold">
    <w:charset w:val="00"/>
    <w:family w:val="swiss"/>
    <w:pitch w:val="variable"/>
    <w:sig w:usb0="E00082FF" w:usb1="4000205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47B0B" w14:textId="77777777" w:rsidR="000166AA" w:rsidRDefault="000166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8632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FC2BCB" w14:textId="55B4484A" w:rsidR="004528B7" w:rsidRDefault="004528B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5686">
          <w:t>4</w:t>
        </w:r>
        <w:r>
          <w:fldChar w:fldCharType="end"/>
        </w:r>
      </w:p>
    </w:sdtContent>
  </w:sdt>
  <w:p w14:paraId="2F18DF5B" w14:textId="77777777" w:rsidR="008B0B47" w:rsidRDefault="008B0B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8579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25E900" w14:textId="270C030C" w:rsidR="00A02158" w:rsidRDefault="00A0215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5686">
          <w:t>1</w:t>
        </w:r>
        <w:r>
          <w:fldChar w:fldCharType="end"/>
        </w:r>
      </w:p>
    </w:sdtContent>
  </w:sdt>
  <w:p w14:paraId="16DCB4B5" w14:textId="330E89C8" w:rsidR="008B0B47" w:rsidRDefault="00A02158">
    <w:pPr>
      <w:pStyle w:val="Foot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9A2B96" wp14:editId="476CBAC2">
              <wp:simplePos x="0" y="0"/>
              <wp:positionH relativeFrom="column">
                <wp:posOffset>2592070</wp:posOffset>
              </wp:positionH>
              <wp:positionV relativeFrom="paragraph">
                <wp:posOffset>433195</wp:posOffset>
              </wp:positionV>
              <wp:extent cx="562991" cy="188222"/>
              <wp:effectExtent l="0" t="0" r="889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991" cy="188222"/>
                      </a:xfrm>
                      <a:prstGeom prst="rect">
                        <a:avLst/>
                      </a:prstGeom>
                      <a:solidFill>
                        <a:srgbClr val="F897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783352" id="Rectangle 3" o:spid="_x0000_s1026" style="position:absolute;margin-left:204.1pt;margin-top:34.1pt;width:44.35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" fillcolor="#f8971c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C1795" w14:textId="77777777" w:rsidR="00C46BCB" w:rsidRDefault="00C46BCB" w:rsidP="00F55382">
      <w:pPr>
        <w:spacing w:after="0" w:line="240" w:lineRule="auto"/>
      </w:pPr>
      <w:r>
        <w:separator/>
      </w:r>
    </w:p>
  </w:footnote>
  <w:footnote w:type="continuationSeparator" w:id="0">
    <w:p w14:paraId="17DFC208" w14:textId="77777777" w:rsidR="00C46BCB" w:rsidRDefault="00C46BCB" w:rsidP="00F55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7F584" w14:textId="77777777" w:rsidR="000166AA" w:rsidRDefault="000166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212EC" w14:textId="34CE2E59" w:rsidR="008B0B47" w:rsidRDefault="00C12CF1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4D4E126" wp14:editId="2D335EDC">
              <wp:simplePos x="0" y="0"/>
              <wp:positionH relativeFrom="column">
                <wp:posOffset>-920115</wp:posOffset>
              </wp:positionH>
              <wp:positionV relativeFrom="paragraph">
                <wp:posOffset>-388620</wp:posOffset>
              </wp:positionV>
              <wp:extent cx="7559675" cy="278765"/>
              <wp:effectExtent l="0" t="0" r="3175" b="698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17D6C3" w14:textId="28057E9C" w:rsidR="00A05956" w:rsidRPr="00A02158" w:rsidRDefault="00A05956" w:rsidP="00A05956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(JANEIRO DE 2024)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 </w:t>
                          </w:r>
                        </w:p>
                        <w:p w14:paraId="5C5B7ED5" w14:textId="77777777" w:rsidR="00C12CF1" w:rsidRPr="00A266AF" w:rsidRDefault="00C12CF1" w:rsidP="00C12C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4D4E126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2" type="#_x0000_t202" style="position:absolute;margin-left:-72.45pt;margin-top:-30.6pt;width:595.25pt;height:21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" fillcolor="white [3201]" stroked="f" strokeweight=".5pt">
              <v:textbox>
                <w:txbxContent>
                  <w:p w14:paraId="4C17D6C3" w14:textId="28057E9C" w:rsidR="00A05956" w:rsidRPr="00A02158" w:rsidRDefault="00A05956" w:rsidP="00A05956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(JANEIRO DE 2024)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 </w:t>
                    </w:r>
                  </w:p>
                  <w:p w14:paraId="5C5B7ED5" w14:textId="77777777" w:rsidR="00C12CF1" w:rsidRPr="00A266AF" w:rsidRDefault="00C12CF1" w:rsidP="00C12CF1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E9A1A" w14:textId="7F7FFE93" w:rsidR="008B0B47" w:rsidRDefault="00CE68A0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CBD817" wp14:editId="42609D5C">
              <wp:simplePos x="0" y="0"/>
              <wp:positionH relativeFrom="column">
                <wp:posOffset>-908892</wp:posOffset>
              </wp:positionH>
              <wp:positionV relativeFrom="paragraph">
                <wp:posOffset>2106333</wp:posOffset>
              </wp:positionV>
              <wp:extent cx="7559675" cy="407624"/>
              <wp:effectExtent l="0" t="0" r="317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4076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9974C9" w14:textId="3E18DAA3" w:rsidR="008B0B47" w:rsidRPr="00A02158" w:rsidRDefault="0032179A" w:rsidP="008B0B47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(JANEIRO DE 2024)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 — 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A EDITAR E ADAPTAR PARA DISTRIBUIÇÃO EXTERNA</w:t>
                          </w:r>
                        </w:p>
                        <w:p w14:paraId="0922142C" w14:textId="77777777" w:rsidR="008B0B47" w:rsidRPr="00A266AF" w:rsidRDefault="008B0B47" w:rsidP="008B0B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BD817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-71.55pt;margin-top:165.85pt;width:595.25pt;height:3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" fillcolor="white [3201]" stroked="f" strokeweight=".5pt">
              <v:textbox>
                <w:txbxContent>
                  <w:p w14:paraId="3B9974C9" w14:textId="3E18DAA3" w:rsidR="008B0B47" w:rsidRPr="00A02158" w:rsidRDefault="0032179A" w:rsidP="008B0B47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(JANEIRO DE 2024)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 — 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A EDITAR E ADAPTAR PARA DISTRIBUIÇÃO EXTERNA</w:t>
                    </w:r>
                  </w:p>
                  <w:p w14:paraId="0922142C" w14:textId="77777777" w:rsidR="008B0B47" w:rsidRPr="00A266AF" w:rsidRDefault="008B0B47" w:rsidP="008B0B47"/>
                </w:txbxContent>
              </v:textbox>
            </v:shape>
          </w:pict>
        </mc:Fallback>
      </mc:AlternateContent>
    </w:r>
    <w:r w:rsidR="00DC5FA3">
      <w:rPr>
        <w:b/>
        <w:noProof/>
        <w:sz w:val="18"/>
      </w:rPr>
      <w:drawing>
        <wp:anchor distT="0" distB="0" distL="114300" distR="114300" simplePos="0" relativeHeight="251659264" behindDoc="0" locked="0" layoutInCell="1" allowOverlap="1" wp14:anchorId="0D27A64B" wp14:editId="607E42EA">
          <wp:simplePos x="0" y="0"/>
          <wp:positionH relativeFrom="margin">
            <wp:posOffset>-3017956</wp:posOffset>
          </wp:positionH>
          <wp:positionV relativeFrom="paragraph">
            <wp:posOffset>488315</wp:posOffset>
          </wp:positionV>
          <wp:extent cx="9681322" cy="1615044"/>
          <wp:effectExtent l="0" t="0" r="0" b="4445"/>
          <wp:wrapNone/>
          <wp:docPr id="32" name="Picture 32" descr="Uma superfície azul com uma mancha branc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blue surface with a white sp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322" cy="161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5FA3">
      <w:rPr>
        <w:b/>
        <w:noProof/>
        <w:sz w:val="18"/>
      </w:rPr>
      <w:drawing>
        <wp:anchor distT="0" distB="0" distL="114300" distR="114300" simplePos="0" relativeHeight="251660288" behindDoc="0" locked="0" layoutInCell="1" allowOverlap="1" wp14:anchorId="776BAB5F" wp14:editId="34E3CEE1">
          <wp:simplePos x="0" y="0"/>
          <wp:positionH relativeFrom="column">
            <wp:posOffset>2320290</wp:posOffset>
          </wp:positionH>
          <wp:positionV relativeFrom="paragraph">
            <wp:posOffset>-163195</wp:posOffset>
          </wp:positionV>
          <wp:extent cx="1319530" cy="913130"/>
          <wp:effectExtent l="0" t="0" r="0" b="1270"/>
          <wp:wrapNone/>
          <wp:docPr id="34" name="Picture 34" descr="Um quadrado azul com estrelas amarelas e um círculo azul com linh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ue square with yellow stars and a blue circle with white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9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B68AF"/>
    <w:multiLevelType w:val="hybridMultilevel"/>
    <w:tmpl w:val="7988D098"/>
    <w:lvl w:ilvl="0" w:tplc="D11A6A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F002F"/>
    <w:multiLevelType w:val="hybridMultilevel"/>
    <w:tmpl w:val="737E0C9E"/>
    <w:lvl w:ilvl="0" w:tplc="5EEE3CD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B3EF4"/>
    <w:multiLevelType w:val="hybridMultilevel"/>
    <w:tmpl w:val="A42A92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93D12"/>
    <w:multiLevelType w:val="hybridMultilevel"/>
    <w:tmpl w:val="8D2C57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D0E"/>
    <w:multiLevelType w:val="hybridMultilevel"/>
    <w:tmpl w:val="BE58A8B6"/>
    <w:lvl w:ilvl="0" w:tplc="FFFFFFF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797" w:hanging="360"/>
      </w:pPr>
    </w:lvl>
    <w:lvl w:ilvl="2" w:tplc="1809001B" w:tentative="1">
      <w:start w:val="1"/>
      <w:numFmt w:val="lowerRoman"/>
      <w:lvlText w:val="%3."/>
      <w:lvlJc w:val="right"/>
      <w:pPr>
        <w:ind w:left="2517" w:hanging="180"/>
      </w:pPr>
    </w:lvl>
    <w:lvl w:ilvl="3" w:tplc="1809000F" w:tentative="1">
      <w:start w:val="1"/>
      <w:numFmt w:val="decimal"/>
      <w:lvlText w:val="%4."/>
      <w:lvlJc w:val="left"/>
      <w:pPr>
        <w:ind w:left="3237" w:hanging="360"/>
      </w:pPr>
    </w:lvl>
    <w:lvl w:ilvl="4" w:tplc="18090019" w:tentative="1">
      <w:start w:val="1"/>
      <w:numFmt w:val="lowerLetter"/>
      <w:lvlText w:val="%5."/>
      <w:lvlJc w:val="left"/>
      <w:pPr>
        <w:ind w:left="3957" w:hanging="360"/>
      </w:pPr>
    </w:lvl>
    <w:lvl w:ilvl="5" w:tplc="1809001B" w:tentative="1">
      <w:start w:val="1"/>
      <w:numFmt w:val="lowerRoman"/>
      <w:lvlText w:val="%6."/>
      <w:lvlJc w:val="right"/>
      <w:pPr>
        <w:ind w:left="4677" w:hanging="180"/>
      </w:pPr>
    </w:lvl>
    <w:lvl w:ilvl="6" w:tplc="1809000F" w:tentative="1">
      <w:start w:val="1"/>
      <w:numFmt w:val="decimal"/>
      <w:lvlText w:val="%7."/>
      <w:lvlJc w:val="left"/>
      <w:pPr>
        <w:ind w:left="5397" w:hanging="360"/>
      </w:pPr>
    </w:lvl>
    <w:lvl w:ilvl="7" w:tplc="18090019" w:tentative="1">
      <w:start w:val="1"/>
      <w:numFmt w:val="lowerLetter"/>
      <w:lvlText w:val="%8."/>
      <w:lvlJc w:val="left"/>
      <w:pPr>
        <w:ind w:left="6117" w:hanging="360"/>
      </w:pPr>
    </w:lvl>
    <w:lvl w:ilvl="8" w:tplc="1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1320798F"/>
    <w:multiLevelType w:val="hybridMultilevel"/>
    <w:tmpl w:val="8D629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616DB"/>
    <w:multiLevelType w:val="hybridMultilevel"/>
    <w:tmpl w:val="0178C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E0B90"/>
    <w:multiLevelType w:val="hybridMultilevel"/>
    <w:tmpl w:val="734EF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82FA8"/>
    <w:multiLevelType w:val="hybridMultilevel"/>
    <w:tmpl w:val="F42E3E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D456A"/>
    <w:multiLevelType w:val="hybridMultilevel"/>
    <w:tmpl w:val="3E047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8E054F"/>
    <w:multiLevelType w:val="hybridMultilevel"/>
    <w:tmpl w:val="8EBE7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87B17"/>
    <w:multiLevelType w:val="hybridMultilevel"/>
    <w:tmpl w:val="DCFE750A"/>
    <w:lvl w:ilvl="0" w:tplc="80744B08">
      <w:start w:val="1"/>
      <w:numFmt w:val="decimal"/>
      <w:pStyle w:val="heading3-white"/>
      <w:lvlText w:val="%1."/>
      <w:lvlJc w:val="left"/>
      <w:pPr>
        <w:ind w:left="2771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491" w:hanging="360"/>
      </w:pPr>
    </w:lvl>
    <w:lvl w:ilvl="2" w:tplc="1809001B" w:tentative="1">
      <w:start w:val="1"/>
      <w:numFmt w:val="lowerRoman"/>
      <w:lvlText w:val="%3."/>
      <w:lvlJc w:val="right"/>
      <w:pPr>
        <w:ind w:left="4211" w:hanging="180"/>
      </w:pPr>
    </w:lvl>
    <w:lvl w:ilvl="3" w:tplc="1809000F" w:tentative="1">
      <w:start w:val="1"/>
      <w:numFmt w:val="decimal"/>
      <w:lvlText w:val="%4."/>
      <w:lvlJc w:val="left"/>
      <w:pPr>
        <w:ind w:left="4931" w:hanging="360"/>
      </w:pPr>
    </w:lvl>
    <w:lvl w:ilvl="4" w:tplc="18090019" w:tentative="1">
      <w:start w:val="1"/>
      <w:numFmt w:val="lowerLetter"/>
      <w:lvlText w:val="%5."/>
      <w:lvlJc w:val="left"/>
      <w:pPr>
        <w:ind w:left="5651" w:hanging="360"/>
      </w:pPr>
    </w:lvl>
    <w:lvl w:ilvl="5" w:tplc="1809001B" w:tentative="1">
      <w:start w:val="1"/>
      <w:numFmt w:val="lowerRoman"/>
      <w:lvlText w:val="%6."/>
      <w:lvlJc w:val="right"/>
      <w:pPr>
        <w:ind w:left="6371" w:hanging="180"/>
      </w:pPr>
    </w:lvl>
    <w:lvl w:ilvl="6" w:tplc="1809000F" w:tentative="1">
      <w:start w:val="1"/>
      <w:numFmt w:val="decimal"/>
      <w:lvlText w:val="%7."/>
      <w:lvlJc w:val="left"/>
      <w:pPr>
        <w:ind w:left="7091" w:hanging="360"/>
      </w:pPr>
    </w:lvl>
    <w:lvl w:ilvl="7" w:tplc="18090019" w:tentative="1">
      <w:start w:val="1"/>
      <w:numFmt w:val="lowerLetter"/>
      <w:lvlText w:val="%8."/>
      <w:lvlJc w:val="left"/>
      <w:pPr>
        <w:ind w:left="7811" w:hanging="360"/>
      </w:pPr>
    </w:lvl>
    <w:lvl w:ilvl="8" w:tplc="1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2" w15:restartNumberingAfterBreak="0">
    <w:nsid w:val="2D056587"/>
    <w:multiLevelType w:val="hybridMultilevel"/>
    <w:tmpl w:val="6D747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B90D4F"/>
    <w:multiLevelType w:val="hybridMultilevel"/>
    <w:tmpl w:val="68B67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48158D"/>
    <w:multiLevelType w:val="hybridMultilevel"/>
    <w:tmpl w:val="C18223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B74AC4"/>
    <w:multiLevelType w:val="hybridMultilevel"/>
    <w:tmpl w:val="ED18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0A3FCC"/>
    <w:multiLevelType w:val="hybridMultilevel"/>
    <w:tmpl w:val="7A66F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20021"/>
    <w:multiLevelType w:val="hybridMultilevel"/>
    <w:tmpl w:val="C642648E"/>
    <w:lvl w:ilvl="0" w:tplc="FFFFFFFF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491" w:hanging="360"/>
      </w:pPr>
    </w:lvl>
    <w:lvl w:ilvl="2" w:tplc="FFFFFFFF" w:tentative="1">
      <w:start w:val="1"/>
      <w:numFmt w:val="lowerRoman"/>
      <w:lvlText w:val="%3."/>
      <w:lvlJc w:val="right"/>
      <w:pPr>
        <w:ind w:left="4211" w:hanging="180"/>
      </w:pPr>
    </w:lvl>
    <w:lvl w:ilvl="3" w:tplc="FFFFFFFF" w:tentative="1">
      <w:start w:val="1"/>
      <w:numFmt w:val="decimal"/>
      <w:lvlText w:val="%4."/>
      <w:lvlJc w:val="left"/>
      <w:pPr>
        <w:ind w:left="4931" w:hanging="360"/>
      </w:pPr>
    </w:lvl>
    <w:lvl w:ilvl="4" w:tplc="FFFFFFFF" w:tentative="1">
      <w:start w:val="1"/>
      <w:numFmt w:val="lowerLetter"/>
      <w:lvlText w:val="%5."/>
      <w:lvlJc w:val="left"/>
      <w:pPr>
        <w:ind w:left="5651" w:hanging="360"/>
      </w:pPr>
    </w:lvl>
    <w:lvl w:ilvl="5" w:tplc="FFFFFFFF" w:tentative="1">
      <w:start w:val="1"/>
      <w:numFmt w:val="lowerRoman"/>
      <w:lvlText w:val="%6."/>
      <w:lvlJc w:val="right"/>
      <w:pPr>
        <w:ind w:left="6371" w:hanging="180"/>
      </w:pPr>
    </w:lvl>
    <w:lvl w:ilvl="6" w:tplc="FFFFFFFF" w:tentative="1">
      <w:start w:val="1"/>
      <w:numFmt w:val="decimal"/>
      <w:lvlText w:val="%7."/>
      <w:lvlJc w:val="left"/>
      <w:pPr>
        <w:ind w:left="7091" w:hanging="360"/>
      </w:pPr>
    </w:lvl>
    <w:lvl w:ilvl="7" w:tplc="FFFFFFFF" w:tentative="1">
      <w:start w:val="1"/>
      <w:numFmt w:val="lowerLetter"/>
      <w:lvlText w:val="%8."/>
      <w:lvlJc w:val="left"/>
      <w:pPr>
        <w:ind w:left="7811" w:hanging="360"/>
      </w:pPr>
    </w:lvl>
    <w:lvl w:ilvl="8" w:tplc="FFFFFFFF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8" w15:restartNumberingAfterBreak="0">
    <w:nsid w:val="3E686C89"/>
    <w:multiLevelType w:val="hybridMultilevel"/>
    <w:tmpl w:val="05305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BC2A48"/>
    <w:multiLevelType w:val="hybridMultilevel"/>
    <w:tmpl w:val="7D20D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4E50D4"/>
    <w:multiLevelType w:val="hybridMultilevel"/>
    <w:tmpl w:val="5B64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0E0DC1"/>
    <w:multiLevelType w:val="hybridMultilevel"/>
    <w:tmpl w:val="A16C3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163196"/>
    <w:multiLevelType w:val="hybridMultilevel"/>
    <w:tmpl w:val="169838E6"/>
    <w:lvl w:ilvl="0" w:tplc="24E6EB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453A0F"/>
    <w:multiLevelType w:val="multilevel"/>
    <w:tmpl w:val="21D0A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8945CD"/>
    <w:multiLevelType w:val="hybridMultilevel"/>
    <w:tmpl w:val="19F417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120F8C"/>
    <w:multiLevelType w:val="hybridMultilevel"/>
    <w:tmpl w:val="1BF0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B65C4"/>
    <w:multiLevelType w:val="hybridMultilevel"/>
    <w:tmpl w:val="CA665A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C47555"/>
    <w:multiLevelType w:val="hybridMultilevel"/>
    <w:tmpl w:val="12F82D58"/>
    <w:lvl w:ilvl="0" w:tplc="316C72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533EB"/>
    <w:multiLevelType w:val="hybridMultilevel"/>
    <w:tmpl w:val="F3664952"/>
    <w:lvl w:ilvl="0" w:tplc="EBF6C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99620CC"/>
    <w:multiLevelType w:val="multilevel"/>
    <w:tmpl w:val="D830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C76A6B"/>
    <w:multiLevelType w:val="multilevel"/>
    <w:tmpl w:val="8CF4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E72493"/>
    <w:multiLevelType w:val="hybridMultilevel"/>
    <w:tmpl w:val="AD6A4C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3A5283"/>
    <w:multiLevelType w:val="hybridMultilevel"/>
    <w:tmpl w:val="7AFA328C"/>
    <w:lvl w:ilvl="0" w:tplc="FFFFFFF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797" w:hanging="360"/>
      </w:pPr>
    </w:lvl>
    <w:lvl w:ilvl="2" w:tplc="1809001B" w:tentative="1">
      <w:start w:val="1"/>
      <w:numFmt w:val="lowerRoman"/>
      <w:lvlText w:val="%3."/>
      <w:lvlJc w:val="right"/>
      <w:pPr>
        <w:ind w:left="2517" w:hanging="180"/>
      </w:pPr>
    </w:lvl>
    <w:lvl w:ilvl="3" w:tplc="1809000F" w:tentative="1">
      <w:start w:val="1"/>
      <w:numFmt w:val="decimal"/>
      <w:lvlText w:val="%4."/>
      <w:lvlJc w:val="left"/>
      <w:pPr>
        <w:ind w:left="3237" w:hanging="360"/>
      </w:pPr>
    </w:lvl>
    <w:lvl w:ilvl="4" w:tplc="18090019" w:tentative="1">
      <w:start w:val="1"/>
      <w:numFmt w:val="lowerLetter"/>
      <w:lvlText w:val="%5."/>
      <w:lvlJc w:val="left"/>
      <w:pPr>
        <w:ind w:left="3957" w:hanging="360"/>
      </w:pPr>
    </w:lvl>
    <w:lvl w:ilvl="5" w:tplc="1809001B" w:tentative="1">
      <w:start w:val="1"/>
      <w:numFmt w:val="lowerRoman"/>
      <w:lvlText w:val="%6."/>
      <w:lvlJc w:val="right"/>
      <w:pPr>
        <w:ind w:left="4677" w:hanging="180"/>
      </w:pPr>
    </w:lvl>
    <w:lvl w:ilvl="6" w:tplc="1809000F" w:tentative="1">
      <w:start w:val="1"/>
      <w:numFmt w:val="decimal"/>
      <w:lvlText w:val="%7."/>
      <w:lvlJc w:val="left"/>
      <w:pPr>
        <w:ind w:left="5397" w:hanging="360"/>
      </w:pPr>
    </w:lvl>
    <w:lvl w:ilvl="7" w:tplc="18090019" w:tentative="1">
      <w:start w:val="1"/>
      <w:numFmt w:val="lowerLetter"/>
      <w:lvlText w:val="%8."/>
      <w:lvlJc w:val="left"/>
      <w:pPr>
        <w:ind w:left="6117" w:hanging="360"/>
      </w:pPr>
    </w:lvl>
    <w:lvl w:ilvl="8" w:tplc="1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3" w15:restartNumberingAfterBreak="0">
    <w:nsid w:val="690F3E9E"/>
    <w:multiLevelType w:val="hybridMultilevel"/>
    <w:tmpl w:val="FEE06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8C78C3"/>
    <w:multiLevelType w:val="hybridMultilevel"/>
    <w:tmpl w:val="5964CD6A"/>
    <w:lvl w:ilvl="0" w:tplc="8134332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1C14F8"/>
    <w:multiLevelType w:val="hybridMultilevel"/>
    <w:tmpl w:val="5F3AD28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B15200"/>
    <w:multiLevelType w:val="hybridMultilevel"/>
    <w:tmpl w:val="0154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B9117F"/>
    <w:multiLevelType w:val="hybridMultilevel"/>
    <w:tmpl w:val="3F4EF290"/>
    <w:lvl w:ilvl="0" w:tplc="7C949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3324C5"/>
    <w:multiLevelType w:val="hybridMultilevel"/>
    <w:tmpl w:val="E338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B542A5"/>
    <w:multiLevelType w:val="hybridMultilevel"/>
    <w:tmpl w:val="2D068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E90C07"/>
    <w:multiLevelType w:val="hybridMultilevel"/>
    <w:tmpl w:val="FB8A9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BB619D"/>
    <w:multiLevelType w:val="hybridMultilevel"/>
    <w:tmpl w:val="BEFC4104"/>
    <w:lvl w:ilvl="0" w:tplc="FFFFFFFF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491" w:hanging="360"/>
      </w:pPr>
    </w:lvl>
    <w:lvl w:ilvl="2" w:tplc="FFFFFFFF" w:tentative="1">
      <w:start w:val="1"/>
      <w:numFmt w:val="lowerRoman"/>
      <w:lvlText w:val="%3."/>
      <w:lvlJc w:val="right"/>
      <w:pPr>
        <w:ind w:left="4211" w:hanging="180"/>
      </w:pPr>
    </w:lvl>
    <w:lvl w:ilvl="3" w:tplc="FFFFFFFF" w:tentative="1">
      <w:start w:val="1"/>
      <w:numFmt w:val="decimal"/>
      <w:lvlText w:val="%4."/>
      <w:lvlJc w:val="left"/>
      <w:pPr>
        <w:ind w:left="4931" w:hanging="360"/>
      </w:pPr>
    </w:lvl>
    <w:lvl w:ilvl="4" w:tplc="FFFFFFFF" w:tentative="1">
      <w:start w:val="1"/>
      <w:numFmt w:val="lowerLetter"/>
      <w:lvlText w:val="%5."/>
      <w:lvlJc w:val="left"/>
      <w:pPr>
        <w:ind w:left="5651" w:hanging="360"/>
      </w:pPr>
    </w:lvl>
    <w:lvl w:ilvl="5" w:tplc="FFFFFFFF" w:tentative="1">
      <w:start w:val="1"/>
      <w:numFmt w:val="lowerRoman"/>
      <w:lvlText w:val="%6."/>
      <w:lvlJc w:val="right"/>
      <w:pPr>
        <w:ind w:left="6371" w:hanging="180"/>
      </w:pPr>
    </w:lvl>
    <w:lvl w:ilvl="6" w:tplc="FFFFFFFF" w:tentative="1">
      <w:start w:val="1"/>
      <w:numFmt w:val="decimal"/>
      <w:lvlText w:val="%7."/>
      <w:lvlJc w:val="left"/>
      <w:pPr>
        <w:ind w:left="7091" w:hanging="360"/>
      </w:pPr>
    </w:lvl>
    <w:lvl w:ilvl="7" w:tplc="FFFFFFFF" w:tentative="1">
      <w:start w:val="1"/>
      <w:numFmt w:val="lowerLetter"/>
      <w:lvlText w:val="%8."/>
      <w:lvlJc w:val="left"/>
      <w:pPr>
        <w:ind w:left="7811" w:hanging="360"/>
      </w:pPr>
    </w:lvl>
    <w:lvl w:ilvl="8" w:tplc="FFFFFFFF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42" w15:restartNumberingAfterBreak="0">
    <w:nsid w:val="766550A7"/>
    <w:multiLevelType w:val="hybridMultilevel"/>
    <w:tmpl w:val="9A064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250C0A"/>
    <w:multiLevelType w:val="hybridMultilevel"/>
    <w:tmpl w:val="FDD47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E56539"/>
    <w:multiLevelType w:val="hybridMultilevel"/>
    <w:tmpl w:val="FB8A98B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EB75D9"/>
    <w:multiLevelType w:val="hybridMultilevel"/>
    <w:tmpl w:val="4D8A3456"/>
    <w:lvl w:ilvl="0" w:tplc="15FA7404">
      <w:numFmt w:val="bullet"/>
      <w:lvlText w:val="•"/>
      <w:lvlJc w:val="left"/>
      <w:pPr>
        <w:ind w:left="1080" w:hanging="720"/>
      </w:pPr>
      <w:rPr>
        <w:rFonts w:ascii="EC Square Sans Pro" w:eastAsia="Yu Gothic" w:hAnsi="EC Square Sans Pro" w:cstheme="maj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2098515">
    <w:abstractNumId w:val="11"/>
  </w:num>
  <w:num w:numId="2" w16cid:durableId="906375348">
    <w:abstractNumId w:val="35"/>
  </w:num>
  <w:num w:numId="3" w16cid:durableId="1563371216">
    <w:abstractNumId w:val="41"/>
  </w:num>
  <w:num w:numId="4" w16cid:durableId="1159925462">
    <w:abstractNumId w:val="2"/>
  </w:num>
  <w:num w:numId="5" w16cid:durableId="172234267">
    <w:abstractNumId w:val="17"/>
  </w:num>
  <w:num w:numId="6" w16cid:durableId="1979919848">
    <w:abstractNumId w:val="27"/>
  </w:num>
  <w:num w:numId="7" w16cid:durableId="804472480">
    <w:abstractNumId w:val="44"/>
  </w:num>
  <w:num w:numId="8" w16cid:durableId="1543594547">
    <w:abstractNumId w:val="22"/>
  </w:num>
  <w:num w:numId="9" w16cid:durableId="926770037">
    <w:abstractNumId w:val="3"/>
  </w:num>
  <w:num w:numId="10" w16cid:durableId="868643233">
    <w:abstractNumId w:val="31"/>
  </w:num>
  <w:num w:numId="11" w16cid:durableId="1882865652">
    <w:abstractNumId w:val="40"/>
  </w:num>
  <w:num w:numId="12" w16cid:durableId="1766459677">
    <w:abstractNumId w:val="14"/>
  </w:num>
  <w:num w:numId="13" w16cid:durableId="688990504">
    <w:abstractNumId w:val="34"/>
  </w:num>
  <w:num w:numId="14" w16cid:durableId="1002119928">
    <w:abstractNumId w:val="1"/>
  </w:num>
  <w:num w:numId="15" w16cid:durableId="1840264785">
    <w:abstractNumId w:val="33"/>
  </w:num>
  <w:num w:numId="16" w16cid:durableId="534196114">
    <w:abstractNumId w:val="0"/>
  </w:num>
  <w:num w:numId="17" w16cid:durableId="1984265718">
    <w:abstractNumId w:val="28"/>
  </w:num>
  <w:num w:numId="18" w16cid:durableId="1058745457">
    <w:abstractNumId w:val="37"/>
  </w:num>
  <w:num w:numId="19" w16cid:durableId="1176266121">
    <w:abstractNumId w:val="8"/>
  </w:num>
  <w:num w:numId="20" w16cid:durableId="1074736582">
    <w:abstractNumId w:val="45"/>
  </w:num>
  <w:num w:numId="21" w16cid:durableId="2130202482">
    <w:abstractNumId w:val="32"/>
  </w:num>
  <w:num w:numId="22" w16cid:durableId="231351332">
    <w:abstractNumId w:val="4"/>
  </w:num>
  <w:num w:numId="23" w16cid:durableId="1257399019">
    <w:abstractNumId w:val="15"/>
  </w:num>
  <w:num w:numId="24" w16cid:durableId="1062094133">
    <w:abstractNumId w:val="21"/>
  </w:num>
  <w:num w:numId="25" w16cid:durableId="1437140369">
    <w:abstractNumId w:val="16"/>
  </w:num>
  <w:num w:numId="26" w16cid:durableId="2026666117">
    <w:abstractNumId w:val="7"/>
  </w:num>
  <w:num w:numId="27" w16cid:durableId="5911109">
    <w:abstractNumId w:val="39"/>
  </w:num>
  <w:num w:numId="28" w16cid:durableId="827745772">
    <w:abstractNumId w:val="23"/>
  </w:num>
  <w:num w:numId="29" w16cid:durableId="162478913">
    <w:abstractNumId w:val="9"/>
  </w:num>
  <w:num w:numId="30" w16cid:durableId="59603598">
    <w:abstractNumId w:val="36"/>
  </w:num>
  <w:num w:numId="31" w16cid:durableId="1504322316">
    <w:abstractNumId w:val="20"/>
  </w:num>
  <w:num w:numId="32" w16cid:durableId="415134752">
    <w:abstractNumId w:val="25"/>
  </w:num>
  <w:num w:numId="33" w16cid:durableId="1831823888">
    <w:abstractNumId w:val="38"/>
  </w:num>
  <w:num w:numId="34" w16cid:durableId="145320097">
    <w:abstractNumId w:val="24"/>
  </w:num>
  <w:num w:numId="35" w16cid:durableId="551772397">
    <w:abstractNumId w:val="29"/>
  </w:num>
  <w:num w:numId="36" w16cid:durableId="440419244">
    <w:abstractNumId w:val="30"/>
  </w:num>
  <w:num w:numId="37" w16cid:durableId="1481342721">
    <w:abstractNumId w:val="26"/>
  </w:num>
  <w:num w:numId="38" w16cid:durableId="1282809563">
    <w:abstractNumId w:val="6"/>
  </w:num>
  <w:num w:numId="39" w16cid:durableId="18707811">
    <w:abstractNumId w:val="19"/>
  </w:num>
  <w:num w:numId="40" w16cid:durableId="2041739122">
    <w:abstractNumId w:val="5"/>
  </w:num>
  <w:num w:numId="41" w16cid:durableId="665520834">
    <w:abstractNumId w:val="43"/>
  </w:num>
  <w:num w:numId="42" w16cid:durableId="985553238">
    <w:abstractNumId w:val="42"/>
  </w:num>
  <w:num w:numId="43" w16cid:durableId="995570946">
    <w:abstractNumId w:val="18"/>
  </w:num>
  <w:num w:numId="44" w16cid:durableId="1598170916">
    <w:abstractNumId w:val="12"/>
  </w:num>
  <w:num w:numId="45" w16cid:durableId="616445208">
    <w:abstractNumId w:val="13"/>
  </w:num>
  <w:num w:numId="46" w16cid:durableId="56703087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activeWritingStyle w:appName="MSWord" w:lang="fr-BE" w:vendorID="64" w:dllVersion="6" w:nlCheck="1" w:checkStyle="0"/>
  <w:activeWritingStyle w:appName="MSWord" w:lang="en-I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pt-PT" w:vendorID="64" w:dllVersion="0" w:nlCheck="1" w:checkStyle="0"/>
  <w:proofState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F55382"/>
    <w:rsid w:val="00002AB7"/>
    <w:rsid w:val="000166AA"/>
    <w:rsid w:val="00030FF7"/>
    <w:rsid w:val="00062A10"/>
    <w:rsid w:val="00077548"/>
    <w:rsid w:val="000A4D38"/>
    <w:rsid w:val="000C4DF5"/>
    <w:rsid w:val="001419BF"/>
    <w:rsid w:val="001810C7"/>
    <w:rsid w:val="001966C5"/>
    <w:rsid w:val="00211C92"/>
    <w:rsid w:val="002214FE"/>
    <w:rsid w:val="002811A6"/>
    <w:rsid w:val="002B069C"/>
    <w:rsid w:val="002C5F48"/>
    <w:rsid w:val="002E3945"/>
    <w:rsid w:val="002F4E4E"/>
    <w:rsid w:val="002F5A62"/>
    <w:rsid w:val="003049C6"/>
    <w:rsid w:val="0032179A"/>
    <w:rsid w:val="003A6EAD"/>
    <w:rsid w:val="003B6BFC"/>
    <w:rsid w:val="003C7CA1"/>
    <w:rsid w:val="0040449A"/>
    <w:rsid w:val="004302DB"/>
    <w:rsid w:val="004302E6"/>
    <w:rsid w:val="0043044F"/>
    <w:rsid w:val="00442E86"/>
    <w:rsid w:val="004528B7"/>
    <w:rsid w:val="00484B52"/>
    <w:rsid w:val="004B66BE"/>
    <w:rsid w:val="004C37AC"/>
    <w:rsid w:val="00510C09"/>
    <w:rsid w:val="00555035"/>
    <w:rsid w:val="00563676"/>
    <w:rsid w:val="005C00B5"/>
    <w:rsid w:val="005D7EE6"/>
    <w:rsid w:val="005F6251"/>
    <w:rsid w:val="0067504A"/>
    <w:rsid w:val="00687E84"/>
    <w:rsid w:val="006B4643"/>
    <w:rsid w:val="006C331E"/>
    <w:rsid w:val="006D28C0"/>
    <w:rsid w:val="006E5277"/>
    <w:rsid w:val="006F12F3"/>
    <w:rsid w:val="006F7658"/>
    <w:rsid w:val="00724ED0"/>
    <w:rsid w:val="007255CE"/>
    <w:rsid w:val="007403AF"/>
    <w:rsid w:val="00767781"/>
    <w:rsid w:val="007A3FD3"/>
    <w:rsid w:val="00806940"/>
    <w:rsid w:val="00854949"/>
    <w:rsid w:val="008575C2"/>
    <w:rsid w:val="008724E6"/>
    <w:rsid w:val="00877580"/>
    <w:rsid w:val="008B0B47"/>
    <w:rsid w:val="008B20E9"/>
    <w:rsid w:val="008C38E6"/>
    <w:rsid w:val="008C5711"/>
    <w:rsid w:val="0096075B"/>
    <w:rsid w:val="009D7523"/>
    <w:rsid w:val="009E32AB"/>
    <w:rsid w:val="00A02158"/>
    <w:rsid w:val="00A05956"/>
    <w:rsid w:val="00A1153E"/>
    <w:rsid w:val="00A266AF"/>
    <w:rsid w:val="00A31334"/>
    <w:rsid w:val="00A501B6"/>
    <w:rsid w:val="00A82CA2"/>
    <w:rsid w:val="00AD1E20"/>
    <w:rsid w:val="00B402BE"/>
    <w:rsid w:val="00B54C95"/>
    <w:rsid w:val="00B864BD"/>
    <w:rsid w:val="00BA74D2"/>
    <w:rsid w:val="00BC110E"/>
    <w:rsid w:val="00BC7736"/>
    <w:rsid w:val="00C02E38"/>
    <w:rsid w:val="00C05686"/>
    <w:rsid w:val="00C12CF1"/>
    <w:rsid w:val="00C31291"/>
    <w:rsid w:val="00C42E2B"/>
    <w:rsid w:val="00C46BCB"/>
    <w:rsid w:val="00C61C49"/>
    <w:rsid w:val="00C85A8B"/>
    <w:rsid w:val="00CD7E6B"/>
    <w:rsid w:val="00CE68A0"/>
    <w:rsid w:val="00CF21A8"/>
    <w:rsid w:val="00CF54B1"/>
    <w:rsid w:val="00D2545D"/>
    <w:rsid w:val="00D425BB"/>
    <w:rsid w:val="00D60D37"/>
    <w:rsid w:val="00D9121A"/>
    <w:rsid w:val="00DC5FA3"/>
    <w:rsid w:val="00E30314"/>
    <w:rsid w:val="00E56AE8"/>
    <w:rsid w:val="00EA0132"/>
    <w:rsid w:val="00F31FBE"/>
    <w:rsid w:val="00F339B6"/>
    <w:rsid w:val="00F460E0"/>
    <w:rsid w:val="00F5325D"/>
    <w:rsid w:val="00F55382"/>
    <w:rsid w:val="00F94148"/>
    <w:rsid w:val="00FA47FA"/>
    <w:rsid w:val="00FA5BF4"/>
    <w:rsid w:val="00FF14A6"/>
    <w:rsid w:val="00FF28F8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D3C8C08"/>
  <w15:chartTrackingRefBased/>
  <w15:docId w15:val="{96E8B08A-4D79-475B-989E-6F42D07C2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uiPriority w:val="9"/>
    <w:qFormat/>
    <w:rsid w:val="00F55382"/>
    <w:pPr>
      <w:keepNext w:val="0"/>
      <w:keepLines w:val="0"/>
      <w:spacing w:before="0" w:after="160"/>
      <w:outlineLvl w:val="0"/>
    </w:pPr>
    <w:rPr>
      <w:rFonts w:ascii="Arial Black" w:eastAsiaTheme="minorEastAsia" w:hAnsi="Arial Black" w:cstheme="minorBidi"/>
      <w:color w:val="008080"/>
      <w:sz w:val="52"/>
      <w:szCs w:val="52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53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11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C11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1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3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382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F553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382"/>
    <w:rPr>
      <w:lang w:val="pt-PT"/>
    </w:rPr>
  </w:style>
  <w:style w:type="character" w:customStyle="1" w:styleId="Heading1Char">
    <w:name w:val="Heading 1 Char"/>
    <w:basedOn w:val="DefaultParagraphFont"/>
    <w:link w:val="Heading1"/>
    <w:uiPriority w:val="9"/>
    <w:rsid w:val="00F55382"/>
    <w:rPr>
      <w:rFonts w:ascii="Arial Black" w:eastAsiaTheme="minorEastAsia" w:hAnsi="Arial Black"/>
      <w:color w:val="008080"/>
      <w:sz w:val="52"/>
      <w:szCs w:val="52"/>
      <w:u w:val="single"/>
      <w:lang w:val="pt-P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538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110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pt-PT"/>
    </w:rPr>
  </w:style>
  <w:style w:type="character" w:customStyle="1" w:styleId="Heading4Char">
    <w:name w:val="Heading 4 Char"/>
    <w:basedOn w:val="DefaultParagraphFont"/>
    <w:link w:val="Heading4"/>
    <w:uiPriority w:val="9"/>
    <w:rsid w:val="00BC110E"/>
    <w:rPr>
      <w:rFonts w:asciiTheme="majorHAnsi" w:eastAsiaTheme="majorEastAsia" w:hAnsiTheme="majorHAnsi" w:cstheme="majorBidi"/>
      <w:i/>
      <w:iCs/>
      <w:color w:val="2F5496" w:themeColor="accent1" w:themeShade="BF"/>
      <w:lang w:val="pt-PT"/>
    </w:rPr>
  </w:style>
  <w:style w:type="character" w:customStyle="1" w:styleId="Heading5Char">
    <w:name w:val="Heading 5 Char"/>
    <w:basedOn w:val="DefaultParagraphFont"/>
    <w:link w:val="Heading5"/>
    <w:uiPriority w:val="9"/>
    <w:rsid w:val="00BC110E"/>
    <w:rPr>
      <w:rFonts w:asciiTheme="majorHAnsi" w:eastAsiaTheme="majorEastAsia" w:hAnsiTheme="majorHAnsi" w:cstheme="majorBidi"/>
      <w:color w:val="2F5496" w:themeColor="accent1" w:themeShade="BF"/>
      <w:lang w:val="pt-PT"/>
    </w:rPr>
  </w:style>
  <w:style w:type="paragraph" w:styleId="ListParagraph">
    <w:name w:val="List Paragraph"/>
    <w:basedOn w:val="Normal"/>
    <w:uiPriority w:val="34"/>
    <w:qFormat/>
    <w:rsid w:val="002214FE"/>
    <w:pPr>
      <w:spacing w:after="0"/>
      <w:ind w:left="720"/>
      <w:contextualSpacing/>
      <w:jc w:val="both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12CF1"/>
    <w:rPr>
      <w:color w:val="0563C1" w:themeColor="hyperlink"/>
      <w:u w:val="single"/>
    </w:rPr>
  </w:style>
  <w:style w:type="paragraph" w:customStyle="1" w:styleId="Heading">
    <w:name w:val="Heading"/>
    <w:basedOn w:val="Heading1"/>
    <w:link w:val="HeadingChar"/>
    <w:qFormat/>
    <w:rsid w:val="00002AB7"/>
    <w:rPr>
      <w:rFonts w:ascii="EC Square Sans Pro Extra Black" w:hAnsi="EC Square Sans Pro Extra Black"/>
      <w:color w:val="FFFFFF" w:themeColor="background1"/>
      <w:sz w:val="36"/>
      <w:szCs w:val="36"/>
      <w:u w:val="none"/>
    </w:rPr>
  </w:style>
  <w:style w:type="paragraph" w:customStyle="1" w:styleId="Heading21">
    <w:name w:val="Heading 21"/>
    <w:basedOn w:val="Heading1"/>
    <w:link w:val="heading2Char0"/>
    <w:qFormat/>
    <w:rsid w:val="00002AB7"/>
    <w:rPr>
      <w:rFonts w:ascii="EC Square Sans Pro Extra Black" w:hAnsi="EC Square Sans Pro Extra Black"/>
      <w:color w:val="000D42"/>
      <w:sz w:val="28"/>
      <w:szCs w:val="28"/>
      <w:u w:val="none"/>
    </w:rPr>
  </w:style>
  <w:style w:type="character" w:customStyle="1" w:styleId="HeadingChar">
    <w:name w:val="Heading Char"/>
    <w:basedOn w:val="Heading1Char"/>
    <w:link w:val="Heading"/>
    <w:rsid w:val="00002AB7"/>
    <w:rPr>
      <w:rFonts w:ascii="EC Square Sans Pro Extra Black" w:eastAsiaTheme="minorEastAsia" w:hAnsi="EC Square Sans Pro Extra Black"/>
      <w:color w:val="FFFFFF" w:themeColor="background1"/>
      <w:sz w:val="36"/>
      <w:szCs w:val="36"/>
      <w:u w:val="single"/>
      <w:lang w:val="pt-PT"/>
    </w:rPr>
  </w:style>
  <w:style w:type="paragraph" w:customStyle="1" w:styleId="Heading31">
    <w:name w:val="Heading 31"/>
    <w:basedOn w:val="Heading4"/>
    <w:link w:val="heading3Char0"/>
    <w:qFormat/>
    <w:rsid w:val="00002AB7"/>
    <w:pPr>
      <w:tabs>
        <w:tab w:val="num" w:pos="360"/>
      </w:tabs>
      <w:spacing w:before="120" w:after="120"/>
      <w:ind w:left="714" w:hanging="357"/>
    </w:pPr>
    <w:rPr>
      <w:rFonts w:ascii="EC Square Sans Pro" w:hAnsi="EC Square Sans Pro"/>
      <w:b/>
      <w:bCs/>
      <w:i w:val="0"/>
      <w:iCs w:val="0"/>
      <w:color w:val="000D42"/>
      <w:sz w:val="20"/>
      <w:szCs w:val="20"/>
    </w:rPr>
  </w:style>
  <w:style w:type="character" w:customStyle="1" w:styleId="heading2Char0">
    <w:name w:val="heading 2 Char"/>
    <w:basedOn w:val="Heading1Char"/>
    <w:link w:val="Heading21"/>
    <w:rsid w:val="00002AB7"/>
    <w:rPr>
      <w:rFonts w:ascii="EC Square Sans Pro Extra Black" w:eastAsiaTheme="minorEastAsia" w:hAnsi="EC Square Sans Pro Extra Black"/>
      <w:color w:val="000D42"/>
      <w:sz w:val="28"/>
      <w:szCs w:val="28"/>
      <w:u w:val="single"/>
      <w:lang w:val="pt-PT"/>
    </w:rPr>
  </w:style>
  <w:style w:type="paragraph" w:customStyle="1" w:styleId="heading3-white">
    <w:name w:val="heading 3 - white"/>
    <w:basedOn w:val="Heading4"/>
    <w:link w:val="heading3-whiteChar"/>
    <w:qFormat/>
    <w:rsid w:val="00002AB7"/>
    <w:pPr>
      <w:numPr>
        <w:numId w:val="1"/>
      </w:numPr>
      <w:tabs>
        <w:tab w:val="num" w:pos="360"/>
      </w:tabs>
      <w:spacing w:before="240" w:after="120"/>
      <w:ind w:left="714" w:right="209" w:hanging="357"/>
    </w:pPr>
    <w:rPr>
      <w:rFonts w:ascii="EC Square Sans Pro" w:hAnsi="EC Square Sans Pro"/>
      <w:b/>
      <w:bCs/>
      <w:i w:val="0"/>
      <w:iCs w:val="0"/>
      <w:color w:val="FFFFFF" w:themeColor="background1"/>
      <w:sz w:val="20"/>
      <w:szCs w:val="20"/>
    </w:rPr>
  </w:style>
  <w:style w:type="character" w:customStyle="1" w:styleId="heading3Char0">
    <w:name w:val="heading 3 Char"/>
    <w:basedOn w:val="Heading4Char"/>
    <w:link w:val="Heading31"/>
    <w:rsid w:val="00002AB7"/>
    <w:rPr>
      <w:rFonts w:ascii="EC Square Sans Pro" w:eastAsiaTheme="majorEastAsia" w:hAnsi="EC Square Sans Pro" w:cstheme="majorBidi"/>
      <w:b/>
      <w:bCs/>
      <w:i w:val="0"/>
      <w:iCs w:val="0"/>
      <w:color w:val="000D42"/>
      <w:sz w:val="20"/>
      <w:szCs w:val="20"/>
      <w:lang w:val="pt-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0132"/>
    <w:rPr>
      <w:color w:val="605E5C"/>
      <w:shd w:val="clear" w:color="auto" w:fill="E1DFDD"/>
    </w:rPr>
  </w:style>
  <w:style w:type="character" w:customStyle="1" w:styleId="heading3-whiteChar">
    <w:name w:val="heading 3 - white Char"/>
    <w:basedOn w:val="Heading4Char"/>
    <w:link w:val="heading3-white"/>
    <w:rsid w:val="00002AB7"/>
    <w:rPr>
      <w:rFonts w:ascii="EC Square Sans Pro" w:eastAsiaTheme="majorEastAsia" w:hAnsi="EC Square Sans Pro" w:cstheme="majorBidi"/>
      <w:b/>
      <w:bCs/>
      <w:i w:val="0"/>
      <w:iCs w:val="0"/>
      <w:color w:val="FFFFFF" w:themeColor="background1"/>
      <w:sz w:val="20"/>
      <w:szCs w:val="20"/>
      <w:lang w:val="pt-PT"/>
    </w:rPr>
  </w:style>
  <w:style w:type="paragraph" w:styleId="NormalWeb">
    <w:name w:val="Normal (Web)"/>
    <w:basedOn w:val="Normal"/>
    <w:uiPriority w:val="99"/>
    <w:unhideWhenUsed/>
    <w:rsid w:val="006B4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BCB"/>
    <w:rPr>
      <w:rFonts w:ascii="Segoe UI" w:hAnsi="Segoe UI" w:cs="Segoe UI"/>
      <w:sz w:val="18"/>
      <w:szCs w:val="18"/>
      <w:lang w:val="pt-PT"/>
    </w:rPr>
  </w:style>
  <w:style w:type="character" w:styleId="FollowedHyperlink">
    <w:name w:val="FollowedHyperlink"/>
    <w:basedOn w:val="DefaultParagraphFont"/>
    <w:uiPriority w:val="99"/>
    <w:semiHidden/>
    <w:unhideWhenUsed/>
    <w:rsid w:val="00CE68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2307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03676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0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3879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MZbez2NVmP8&amp;feature=youtu.b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v2cyFucNHaA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MZbez2NVmP8&amp;feature=youtu.b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ceuropaeu.sharepoint.com/:u:/r/teams/GRP-TeamForesightINTPA/Shared%20Documents/Stream%204%20-%20Youth4Foresight/1.%20Youth4Foresight%20Toolkit/4.%20Templates%20and%20other%20resources/4.%20Template%20(digital)%20-%20All%20tools.url?csf=1&amp;web=1&amp;e=dBDbrC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v2cyFucNHaA" TargetMode="External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6ed46a-4164-40b6-a09a-3a2f9edb41ee" xsi:nil="true"/>
    <lcf76f155ced4ddcb4097134ff3c332f xmlns="1124f467-e8a7-4788-95b6-921cce7bcfae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/>
        </TermInfo>
      </Terms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29E421B7D0B4085855E79BFBD84D8" ma:contentTypeVersion="17" ma:contentTypeDescription="Create a new document." ma:contentTypeScope="" ma:versionID="b03f0967e130c7277a86ee188b44e541">
  <xsd:schema xmlns:xsd="http://www.w3.org/2001/XMLSchema" xmlns:xs="http://www.w3.org/2001/XMLSchema" xmlns:p="http://schemas.microsoft.com/office/2006/metadata/properties" xmlns:ns2="1124f467-e8a7-4788-95b6-921cce7bcfae" xmlns:ns3="d56ed46a-4164-40b6-a09a-3a2f9edb41ee" targetNamespace="http://schemas.microsoft.com/office/2006/metadata/properties" ma:root="true" ma:fieldsID="eb7a6c79b44c0a1df3e4131ef42cff63" ns2:_="" ns3:_="">
    <xsd:import namespace="1124f467-e8a7-4788-95b6-921cce7bcfae"/>
    <xsd:import namespace="d56ed46a-4164-40b6-a09a-3a2f9edb41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4f467-e8a7-4788-95b6-921cce7bc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ed46a-4164-40b6-a09a-3a2f9edb4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32954e3-7623-4e89-9f71-bb239504656b}" ma:internalName="TaxCatchAll" ma:showField="CatchAllData" ma:web="d56ed46a-4164-40b6-a09a-3a2f9edb41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B33458-CFFB-4080-9078-746C5C1EEE32}">
  <ds:schemaRefs>
    <ds:schemaRef ds:uri="http://schemas.microsoft.com/office/2006/metadata/properties"/>
    <ds:schemaRef ds:uri="http://schemas.microsoft.com/office/infopath/2007/PartnerControls"/>
    <ds:schemaRef ds:uri="ba7bd860-1739-4001-af8a-147771a6eb05"/>
    <ds:schemaRef ds:uri="a5835c61-ca2e-49ee-8dca-a76e9f0344a3"/>
  </ds:schemaRefs>
</ds:datastoreItem>
</file>

<file path=customXml/itemProps2.xml><?xml version="1.0" encoding="utf-8"?>
<ds:datastoreItem xmlns:ds="http://schemas.openxmlformats.org/officeDocument/2006/customXml" ds:itemID="{D55F85E4-9DBB-4977-8ED3-C69FD2D0BA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347718-6C1B-4C08-A8C8-DDA0BFCE9B3B}"/>
</file>

<file path=customXml/itemProps4.xml><?xml version="1.0" encoding="utf-8"?>
<ds:datastoreItem xmlns:ds="http://schemas.openxmlformats.org/officeDocument/2006/customXml" ds:itemID="{73FA0DE4-87E1-4F78-A968-1AC9791E6C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5</Pages>
  <Words>1459</Words>
  <Characters>7139</Characters>
  <Application>Microsoft Office Word</Application>
  <DocSecurity>0</DocSecurity>
  <Lines>178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XXXXXXX</Company>
  <LinksUpToDate>false</LinksUpToDate>
  <CharactersWithSpaces>8508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</dc:creator>
  <cp:keywords/>
  <dc:description/>
  <cp:lastModifiedBy>GRACA Sara (DGT)</cp:lastModifiedBy>
  <cp:revision>18</cp:revision>
  <cp:lastPrinted>2023-09-28T15:06:00Z</cp:lastPrinted>
  <dcterms:created xsi:type="dcterms:W3CDTF">2023-10-03T14:29:00Z</dcterms:created>
  <dcterms:modified xsi:type="dcterms:W3CDTF">2025-07-07T18:13:00Z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2023-07-26T11:39:34Z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f2343a2b-16ba-4664-b062-86029ad56b17</vt:lpwstr>
  </property>
  <property fmtid="{D5CDD505-2E9C-101B-9397-08002B2CF9AE}" pid="8" name="MSIP_Label_6bd9ddd1-4d20-43f6-abfa-fc3c07406f94_ContentBits">
    <vt:lpwstr>0</vt:lpwstr>
  </property>
  <property fmtid="{D5CDD505-2E9C-101B-9397-08002B2CF9AE}" pid="9" name="ContentTypeId">
    <vt:lpwstr>0x0101008B18F24F2D4E8140A461B5DCD99F9D2E</vt:lpwstr>
  </property>
  <property fmtid="{D5CDD505-2E9C-101B-9397-08002B2CF9AE}" pid="10" name="MediaServiceImageTags">
    <vt:lpwstr/>
  </property>
</Properties>
</file>