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50" w:type="dxa"/>
        <w:jc w:val="center"/>
        <w:tblCellSpacing w:w="0" w:type="dxa"/>
        <w:tblCellMar>
          <w:left w:w="0" w:type="dxa"/>
          <w:right w:w="0" w:type="dxa"/>
        </w:tblCellMar>
        <w:tblLook w:val="04A0" w:firstRow="1" w:lastRow="0" w:firstColumn="1" w:lastColumn="0" w:noHBand="0" w:noVBand="1"/>
      </w:tblPr>
      <w:tblGrid>
        <w:gridCol w:w="8550"/>
      </w:tblGrid>
      <w:tr w:rsidR="00D328A8" w:rsidRPr="00D56504" w14:paraId="4523077E" w14:textId="77777777" w:rsidTr="00D328A8">
        <w:trPr>
          <w:tblCellSpacing w:w="0" w:type="dxa"/>
          <w:jc w:val="center"/>
        </w:trPr>
        <w:tc>
          <w:tcPr>
            <w:tcW w:w="5000" w:type="pct"/>
            <w:vAlign w:val="center"/>
            <w:hideMark/>
          </w:tcPr>
          <w:p w14:paraId="0FB2458E" w14:textId="77777777" w:rsidR="00D328A8" w:rsidRPr="00D56504" w:rsidRDefault="00D328A8" w:rsidP="00D328A8">
            <w:pPr>
              <w:rPr>
                <w:lang w:val="en-US"/>
              </w:rPr>
            </w:pPr>
            <w:r w:rsidRPr="00D328A8">
              <w:t> </w:t>
            </w:r>
            <w:r w:rsidRPr="00D56504">
              <w:rPr>
                <w:lang w:val="en-US"/>
              </w:rPr>
              <w:t xml:space="preserve">If you have trouble reading this e-mail, please </w:t>
            </w:r>
            <w:r>
              <w:fldChar w:fldCharType="begin"/>
            </w:r>
            <w:r w:rsidRPr="00D56504">
              <w:rPr>
                <w:lang w:val="en-US"/>
              </w:rPr>
              <w:instrText>HYPERLINK "https://eur02.safelinks.protection.outlook.com/?url=https%3A%2F%2Fun.mdrtor.com%2Ftrack%2Fdisplay%2FempId%2F113500%2FsubId%2F72%2FlistId%2F9%2FconId%2F2%2Fsignature%2F49035baa6c45abac9de507c90e1e0c7e%2FconEmail%2Falexa.froger%40gmail.com%2FconMovil%2F%2B25422133059%2FsnapId%2F3331&amp;data=05%7C02%7Ctatjana.poznakova%40un.org%7C2a7d31763763462ae15508de5f42b12a%7C0f9e35db544f4f60bdcc5ea416e6dc70%7C0%7C0%7C639052937245305981%7CUnknown%7CTWFpbGZsb3d8eyJFbXB0eU1hcGkiOnRydWUsIlYiOiIwLjAuMDAwMCIsIlAiOiJXaW4zMiIsIkFOIjoiTWFpbCIsIldUIjoyfQ%3D%3D%7C0%7C%7C%7C&amp;sdata=wkSz9E7pLCKNoUFBtyvYJMdQIIfWrxHq5vcDfw3r%2Fi4%3D&amp;reserved=0" \t "_blank"</w:instrText>
            </w:r>
            <w:r>
              <w:fldChar w:fldCharType="separate"/>
            </w:r>
            <w:r w:rsidRPr="00D56504">
              <w:rPr>
                <w:rStyle w:val="Hyperlink"/>
                <w:lang w:val="en-US"/>
              </w:rPr>
              <w:t>click here</w:t>
            </w:r>
            <w:r>
              <w:fldChar w:fldCharType="end"/>
            </w:r>
            <w:r w:rsidRPr="00D56504">
              <w:rPr>
                <w:lang w:val="en-US"/>
              </w:rPr>
              <w:t xml:space="preserve">.  </w:t>
            </w:r>
          </w:p>
        </w:tc>
      </w:tr>
    </w:tbl>
    <w:p w14:paraId="6BE33B5F" w14:textId="77777777" w:rsidR="00D328A8" w:rsidRPr="00D328A8" w:rsidRDefault="00D328A8" w:rsidP="00D328A8">
      <w:pPr>
        <w:rPr>
          <w:vanish/>
        </w:rPr>
      </w:pPr>
    </w:p>
    <w:tbl>
      <w:tblPr>
        <w:tblW w:w="5000" w:type="pct"/>
        <w:tblCellMar>
          <w:left w:w="0" w:type="dxa"/>
          <w:right w:w="0" w:type="dxa"/>
        </w:tblCellMar>
        <w:tblLook w:val="04A0" w:firstRow="1" w:lastRow="0" w:firstColumn="1" w:lastColumn="0" w:noHBand="0" w:noVBand="1"/>
      </w:tblPr>
      <w:tblGrid>
        <w:gridCol w:w="9026"/>
      </w:tblGrid>
      <w:tr w:rsidR="00D328A8" w:rsidRPr="00D56504" w14:paraId="2F6A61A0" w14:textId="77777777" w:rsidTr="00D328A8">
        <w:tc>
          <w:tcPr>
            <w:tcW w:w="0" w:type="auto"/>
          </w:tcPr>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1E2BEEAD"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7949DB8A" w14:textId="77777777">
                    <w:trPr>
                      <w:tblCellSpacing w:w="0" w:type="dxa"/>
                    </w:trPr>
                    <w:tc>
                      <w:tcPr>
                        <w:tcW w:w="0" w:type="auto"/>
                        <w:vAlign w:val="center"/>
                        <w:hideMark/>
                      </w:tcPr>
                      <w:p w14:paraId="07699A1C" w14:textId="16C45F58" w:rsidR="00D328A8" w:rsidRPr="00D328A8" w:rsidRDefault="00D328A8" w:rsidP="00D328A8">
                        <w:r w:rsidRPr="00D328A8">
                          <w:rPr>
                            <w:noProof/>
                          </w:rPr>
                          <w:drawing>
                            <wp:inline distT="0" distB="0" distL="0" distR="0" wp14:anchorId="5E18F768" wp14:editId="062410E8">
                              <wp:extent cx="5524500" cy="2736850"/>
                              <wp:effectExtent l="0" t="0" r="0" b="6350"/>
                              <wp:docPr id="556748924" name="Picture 38" descr="A field of flower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48924" name="Picture 38" descr="A field of flowers with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0" cy="2736850"/>
                                      </a:xfrm>
                                      <a:prstGeom prst="rect">
                                        <a:avLst/>
                                      </a:prstGeom>
                                      <a:noFill/>
                                      <a:ln>
                                        <a:noFill/>
                                      </a:ln>
                                    </pic:spPr>
                                  </pic:pic>
                                </a:graphicData>
                              </a:graphic>
                            </wp:inline>
                          </w:drawing>
                        </w:r>
                      </w:p>
                    </w:tc>
                  </w:tr>
                </w:tbl>
                <w:p w14:paraId="21784641" w14:textId="77777777" w:rsidR="00D328A8" w:rsidRPr="00D328A8" w:rsidRDefault="00D328A8" w:rsidP="00D328A8"/>
              </w:tc>
            </w:tr>
            <w:tr w:rsidR="00D328A8" w:rsidRPr="00D328A8" w14:paraId="3601D117" w14:textId="77777777">
              <w:trPr>
                <w:tblCellSpacing w:w="0" w:type="dxa"/>
              </w:trPr>
              <w:tc>
                <w:tcPr>
                  <w:tcW w:w="0" w:type="auto"/>
                  <w:tcMar>
                    <w:top w:w="150" w:type="dxa"/>
                    <w:left w:w="150" w:type="dxa"/>
                    <w:bottom w:w="150" w:type="dxa"/>
                    <w:right w:w="150" w:type="dxa"/>
                  </w:tcMar>
                  <w:vAlign w:val="center"/>
                  <w:hideMark/>
                </w:tcPr>
                <w:p w14:paraId="16702C21" w14:textId="77777777" w:rsidR="00D328A8" w:rsidRPr="00D56504" w:rsidRDefault="00D328A8" w:rsidP="00D328A8">
                  <w:pPr>
                    <w:rPr>
                      <w:lang w:val="en-US"/>
                    </w:rPr>
                  </w:pPr>
                  <w:r w:rsidRPr="00D56504">
                    <w:rPr>
                      <w:lang w:val="en-US"/>
                    </w:rPr>
                    <w:t>Dear Reader,</w:t>
                  </w:r>
                  <w:r w:rsidRPr="00D56504">
                    <w:rPr>
                      <w:lang w:val="en-US"/>
                    </w:rPr>
                    <w:br/>
                  </w:r>
                  <w:r w:rsidRPr="00D56504">
                    <w:rPr>
                      <w:lang w:val="en-US"/>
                    </w:rPr>
                    <w:br/>
                    <w:t>This issue of our newsletter covers the main activities of the UNEP Brussels Office in the months of January, February and March 2024 and includes a selection of recently released UNEP reports.</w:t>
                  </w:r>
                </w:p>
                <w:p w14:paraId="6859BA30" w14:textId="77777777" w:rsidR="00D328A8" w:rsidRPr="00D56504" w:rsidRDefault="00D328A8" w:rsidP="00D328A8">
                  <w:pPr>
                    <w:rPr>
                      <w:lang w:val="en-US"/>
                    </w:rPr>
                  </w:pPr>
                  <w:r w:rsidRPr="00D56504">
                    <w:rPr>
                      <w:lang w:val="en-US"/>
                    </w:rPr>
                    <w:t> </w:t>
                  </w:r>
                </w:p>
                <w:p w14:paraId="5548B939" w14:textId="77777777" w:rsidR="00D328A8" w:rsidRPr="00D56504" w:rsidRDefault="00D328A8" w:rsidP="00D328A8">
                  <w:pPr>
                    <w:rPr>
                      <w:lang w:val="en-US"/>
                    </w:rPr>
                  </w:pPr>
                  <w:r w:rsidRPr="00D56504">
                    <w:rPr>
                      <w:lang w:val="en-US"/>
                    </w:rPr>
                    <w:t xml:space="preserve">Throughout this period, our Office has been raising awareness on the sixth session of the United Nations Environment Assembly (UNEA-6) that took place from 26 February to 1 March 2024 at our headquarters in Nairobi, Kenya. UNEA-6 </w:t>
                  </w:r>
                  <w:r>
                    <w:fldChar w:fldCharType="begin"/>
                  </w:r>
                  <w:r w:rsidRPr="00D56504">
                    <w:rPr>
                      <w:lang w:val="en-US"/>
                    </w:rPr>
                    <w:instrText>HYPERLINK "https://eur02.safelinks.protection.outlook.com/?url=https%3A%2F%2Fun.mdrtor.com%2Ftrack%2Flink%2Fkey%2F113500-72-3344-9-2-3331%2Fsignature%2F49035baa6c45abac9de507c90e1e0c7e%2Fuserid%2F679db35d9250666982b686e2bd7e1bf2&amp;data=05%7C02%7Ctatjana.poznakova%40un.org%7C2a7d31763763462ae15508de5f42b12a%7C0f9e35db544f4f60bdcc5ea416e6dc70%7C0%7C0%7C639052937245331861%7CUnknown%7CTWFpbGZsb3d8eyJFbXB0eU1hcGkiOnRydWUsIlYiOiIwLjAuMDAwMCIsIlAiOiJXaW4zMiIsIkFOIjoiTWFpbCIsIldUIjoyfQ%3D%3D%7C0%7C%7C%7C&amp;sdata=W5JkxxF%2FulRBszUSFC0vL4PxlFjKRQqAnBTsY5PUk80%3D&amp;reserved=0" \t "_blank"</w:instrText>
                  </w:r>
                  <w:r>
                    <w:fldChar w:fldCharType="separate"/>
                  </w:r>
                  <w:r w:rsidRPr="00D56504">
                    <w:rPr>
                      <w:rStyle w:val="Hyperlink"/>
                      <w:lang w:val="en-US"/>
                    </w:rPr>
                    <w:t>concluded with the adoption of 15 resolutions to advance collaborative action on the triple planetary crisis</w:t>
                  </w:r>
                  <w:r>
                    <w:fldChar w:fldCharType="end"/>
                  </w:r>
                  <w:r w:rsidRPr="00D56504">
                    <w:rPr>
                      <w:lang w:val="en-US"/>
                    </w:rPr>
                    <w:t xml:space="preserve">, and focused on how </w:t>
                  </w:r>
                  <w:r>
                    <w:fldChar w:fldCharType="begin"/>
                  </w:r>
                  <w:r w:rsidRPr="00D56504">
                    <w:rPr>
                      <w:lang w:val="en-US"/>
                    </w:rPr>
                    <w:instrText>HYPERLINK "https://eur02.safelinks.protection.outlook.com/?url=https%3A%2F%2Fun.mdrtor.com%2Ftrack%2Flink%2Fkey%2F113500-72-3345-9-2-3331%2Fsignature%2F49035baa6c45abac9de507c90e1e0c7e%2Fuserid%2F679db35d9250666982b686e2bd7e1bf2&amp;data=05%7C02%7Ctatjana.poznakova%40un.org%7C2a7d31763763462ae15508de5f42b12a%7C0f9e35db544f4f60bdcc5ea416e6dc70%7C0%7C0%7C639052937245349827%7CUnknown%7CTWFpbGZsb3d8eyJFbXB0eU1hcGkiOnRydWUsIlYiOiIwLjAuMDAwMCIsIlAiOiJXaW4zMiIsIkFOIjoiTWFpbCIsIldUIjoyfQ%3D%3D%7C0%7C%7C%7C&amp;sdata=6aGWwIU4besaghPSfGG0usjZqjjTBPyLKqRWZJe7kGY%3D&amp;reserved=0" \t "_blank"</w:instrText>
                  </w:r>
                  <w:r>
                    <w:fldChar w:fldCharType="separate"/>
                  </w:r>
                  <w:r w:rsidRPr="00D56504">
                    <w:rPr>
                      <w:rStyle w:val="Hyperlink"/>
                      <w:lang w:val="en-US"/>
                    </w:rPr>
                    <w:t>multilateralism can help tackle the triple planetary crisis of climate change, nature and biodiversity loss, and pollution and waste</w:t>
                  </w:r>
                  <w:r>
                    <w:fldChar w:fldCharType="end"/>
                  </w:r>
                  <w:r w:rsidRPr="00D56504">
                    <w:rPr>
                      <w:lang w:val="en-US"/>
                    </w:rPr>
                    <w:t>. </w:t>
                  </w:r>
                </w:p>
                <w:p w14:paraId="61F6AE39" w14:textId="77777777" w:rsidR="00D328A8" w:rsidRPr="00D56504" w:rsidRDefault="00D328A8" w:rsidP="00D328A8">
                  <w:pPr>
                    <w:rPr>
                      <w:lang w:val="en-US"/>
                    </w:rPr>
                  </w:pPr>
                  <w:r w:rsidRPr="00D56504">
                    <w:rPr>
                      <w:lang w:val="en-US"/>
                    </w:rPr>
                    <w:br/>
                    <w:t xml:space="preserve">The 'In Focus' section highlights some important policy dialogues at which the UNEP Brussels Office played an important role, in specific on human rights related subjects. </w:t>
                  </w:r>
                </w:p>
                <w:p w14:paraId="4F86BDD6" w14:textId="77777777" w:rsidR="00D328A8" w:rsidRPr="00D56504" w:rsidRDefault="00D328A8" w:rsidP="00D328A8">
                  <w:pPr>
                    <w:rPr>
                      <w:lang w:val="en-US"/>
                    </w:rPr>
                  </w:pPr>
                  <w:r w:rsidRPr="00D56504">
                    <w:rPr>
                      <w:lang w:val="en-US"/>
                    </w:rPr>
                    <w:t> </w:t>
                  </w:r>
                </w:p>
                <w:p w14:paraId="7F2DA19D" w14:textId="77777777" w:rsidR="00D328A8" w:rsidRPr="00D56504" w:rsidRDefault="00D328A8" w:rsidP="00D328A8">
                  <w:pPr>
                    <w:rPr>
                      <w:lang w:val="en-US"/>
                    </w:rPr>
                  </w:pPr>
                  <w:r w:rsidRPr="00D56504">
                    <w:rPr>
                      <w:lang w:val="en-US"/>
                    </w:rPr>
                    <w:t xml:space="preserve">Several of the 'recent events in Brussels' aimed at publicizing and discussing with EU policymakers and stakeholders the findings from two flagship Outlook reports with </w:t>
                  </w:r>
                  <w:r w:rsidRPr="00D56504">
                    <w:rPr>
                      <w:lang w:val="en-US"/>
                    </w:rPr>
                    <w:lastRenderedPageBreak/>
                    <w:t>regards to natural resources and waste management. You will find these reports under the Key reports section at the end.</w:t>
                  </w:r>
                </w:p>
                <w:p w14:paraId="149E134D" w14:textId="77777777" w:rsidR="00D328A8" w:rsidRPr="00D56504" w:rsidRDefault="00D328A8" w:rsidP="00D328A8">
                  <w:pPr>
                    <w:rPr>
                      <w:lang w:val="en-US"/>
                    </w:rPr>
                  </w:pPr>
                  <w:r w:rsidRPr="00D56504">
                    <w:rPr>
                      <w:lang w:val="en-US"/>
                    </w:rPr>
                    <w:t> </w:t>
                  </w:r>
                </w:p>
                <w:p w14:paraId="0F572FD7" w14:textId="77777777" w:rsidR="00D328A8" w:rsidRPr="00D56504" w:rsidRDefault="00D328A8" w:rsidP="00D328A8">
                  <w:pPr>
                    <w:rPr>
                      <w:lang w:val="en-US"/>
                    </w:rPr>
                  </w:pPr>
                  <w:r w:rsidRPr="00D56504">
                    <w:rPr>
                      <w:lang w:val="en-US"/>
                    </w:rPr>
                    <w:t>Enjoy the read!</w:t>
                  </w:r>
                </w:p>
                <w:p w14:paraId="1ED30DCB" w14:textId="77777777" w:rsidR="00D328A8" w:rsidRPr="00D56504" w:rsidRDefault="00D328A8" w:rsidP="00D328A8">
                  <w:pPr>
                    <w:rPr>
                      <w:lang w:val="en-US"/>
                    </w:rPr>
                  </w:pPr>
                  <w:r w:rsidRPr="00D56504">
                    <w:rPr>
                      <w:lang w:val="en-US"/>
                    </w:rPr>
                    <w:t> </w:t>
                  </w:r>
                </w:p>
                <w:p w14:paraId="21C4F18D" w14:textId="77777777" w:rsidR="00D328A8" w:rsidRPr="00D56504" w:rsidRDefault="00D328A8" w:rsidP="00D328A8">
                  <w:pPr>
                    <w:rPr>
                      <w:lang w:val="en-US"/>
                    </w:rPr>
                  </w:pPr>
                  <w:r w:rsidRPr="00D56504">
                    <w:rPr>
                      <w:lang w:val="en-US"/>
                    </w:rPr>
                    <w:t>Cordially,</w:t>
                  </w:r>
                </w:p>
                <w:p w14:paraId="1B7368AB" w14:textId="77777777" w:rsidR="00D328A8" w:rsidRPr="00D56504" w:rsidRDefault="00D328A8" w:rsidP="00D328A8">
                  <w:pPr>
                    <w:rPr>
                      <w:lang w:val="en-US"/>
                    </w:rPr>
                  </w:pPr>
                  <w:r w:rsidRPr="00D56504">
                    <w:rPr>
                      <w:lang w:val="en-US"/>
                    </w:rPr>
                    <w:br/>
                    <w:t>Veronika Hunt Safrankova</w:t>
                  </w:r>
                  <w:r w:rsidRPr="00D56504">
                    <w:rPr>
                      <w:lang w:val="en-US"/>
                    </w:rPr>
                    <w:br/>
                    <w:t>Head of UNEP Brussels Office</w:t>
                  </w:r>
                </w:p>
                <w:p w14:paraId="358335AC" w14:textId="77777777" w:rsidR="00D328A8" w:rsidRPr="00D56504" w:rsidRDefault="00D328A8" w:rsidP="00D328A8">
                  <w:pPr>
                    <w:rPr>
                      <w:lang w:val="en-US"/>
                    </w:rPr>
                  </w:pPr>
                  <w:r w:rsidRPr="00D56504">
                    <w:rPr>
                      <w:lang w:val="en-US"/>
                    </w:rPr>
                    <w:t> </w:t>
                  </w:r>
                </w:p>
                <w:p w14:paraId="05AEE141" w14:textId="77777777" w:rsidR="00D328A8" w:rsidRPr="00D328A8" w:rsidRDefault="00D328A8" w:rsidP="00D328A8">
                  <w:r w:rsidRPr="00D328A8">
                    <w:rPr>
                      <w:b/>
                      <w:bCs/>
                    </w:rPr>
                    <w:t>Table of Content</w:t>
                  </w:r>
                </w:p>
                <w:p w14:paraId="21041EF5" w14:textId="77777777" w:rsidR="00D328A8" w:rsidRPr="00D328A8" w:rsidRDefault="00D328A8" w:rsidP="00D328A8">
                  <w:pPr>
                    <w:numPr>
                      <w:ilvl w:val="0"/>
                      <w:numId w:val="1"/>
                    </w:numPr>
                  </w:pPr>
                  <w:r w:rsidRPr="00D328A8">
                    <w:t>In Focus</w:t>
                  </w:r>
                </w:p>
                <w:p w14:paraId="36245427" w14:textId="77777777" w:rsidR="00D328A8" w:rsidRPr="00D328A8" w:rsidRDefault="00D328A8" w:rsidP="00D328A8">
                  <w:pPr>
                    <w:numPr>
                      <w:ilvl w:val="0"/>
                      <w:numId w:val="1"/>
                    </w:numPr>
                  </w:pPr>
                  <w:proofErr w:type="spellStart"/>
                  <w:r w:rsidRPr="00D328A8">
                    <w:t>Recent</w:t>
                  </w:r>
                  <w:proofErr w:type="spellEnd"/>
                  <w:r w:rsidRPr="00D328A8">
                    <w:t xml:space="preserve"> </w:t>
                  </w:r>
                  <w:proofErr w:type="spellStart"/>
                  <w:r w:rsidRPr="00D328A8">
                    <w:t>events</w:t>
                  </w:r>
                  <w:proofErr w:type="spellEnd"/>
                  <w:r w:rsidRPr="00D328A8">
                    <w:t xml:space="preserve"> in Brussels</w:t>
                  </w:r>
                </w:p>
                <w:p w14:paraId="2ABD2A05" w14:textId="77777777" w:rsidR="00D328A8" w:rsidRPr="00D328A8" w:rsidRDefault="00D328A8" w:rsidP="00D328A8">
                  <w:pPr>
                    <w:numPr>
                      <w:ilvl w:val="0"/>
                      <w:numId w:val="1"/>
                    </w:numPr>
                  </w:pPr>
                  <w:r w:rsidRPr="00D328A8">
                    <w:t>Key Reports</w:t>
                  </w:r>
                </w:p>
              </w:tc>
            </w:tr>
          </w:tbl>
          <w:p w14:paraId="7EBF3FEF"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4E40D5E1"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7241994A" w14:textId="77777777">
                    <w:trPr>
                      <w:tblCellSpacing w:w="0" w:type="dxa"/>
                    </w:trPr>
                    <w:tc>
                      <w:tcPr>
                        <w:tcW w:w="0" w:type="auto"/>
                        <w:vAlign w:val="center"/>
                        <w:hideMark/>
                      </w:tcPr>
                      <w:p w14:paraId="0A04B933" w14:textId="67CA22D6" w:rsidR="00D328A8" w:rsidRPr="00D328A8" w:rsidRDefault="00D328A8" w:rsidP="00D328A8">
                        <w:r w:rsidRPr="00D328A8">
                          <w:rPr>
                            <w:noProof/>
                          </w:rPr>
                          <w:drawing>
                            <wp:inline distT="0" distB="0" distL="0" distR="0" wp14:anchorId="7ED82ED0" wp14:editId="102EA059">
                              <wp:extent cx="5715000" cy="152400"/>
                              <wp:effectExtent l="0" t="0" r="0" b="0"/>
                              <wp:docPr id="95992280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52400"/>
                                      </a:xfrm>
                                      <a:prstGeom prst="rect">
                                        <a:avLst/>
                                      </a:prstGeom>
                                      <a:noFill/>
                                      <a:ln>
                                        <a:noFill/>
                                      </a:ln>
                                    </pic:spPr>
                                  </pic:pic>
                                </a:graphicData>
                              </a:graphic>
                            </wp:inline>
                          </w:drawing>
                        </w:r>
                      </w:p>
                    </w:tc>
                  </w:tr>
                </w:tbl>
                <w:p w14:paraId="59A29BD3" w14:textId="77777777" w:rsidR="00D328A8" w:rsidRPr="00D328A8" w:rsidRDefault="00D328A8" w:rsidP="00D328A8"/>
              </w:tc>
            </w:tr>
          </w:tbl>
          <w:p w14:paraId="2859E59E"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442B5AB1"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328A8" w14:paraId="4761B7FE" w14:textId="77777777">
                    <w:trPr>
                      <w:jc w:val="center"/>
                    </w:trPr>
                    <w:tc>
                      <w:tcPr>
                        <w:tcW w:w="0" w:type="auto"/>
                        <w:tcBorders>
                          <w:top w:val="single" w:sz="6" w:space="0" w:color="BBBBBB"/>
                          <w:left w:val="nil"/>
                          <w:bottom w:val="nil"/>
                          <w:right w:val="nil"/>
                        </w:tcBorders>
                        <w:hideMark/>
                      </w:tcPr>
                      <w:p w14:paraId="1BCA9FD0" w14:textId="77777777" w:rsidR="00D328A8" w:rsidRPr="00D328A8" w:rsidRDefault="00D328A8" w:rsidP="00D328A8">
                        <w:r w:rsidRPr="00D328A8">
                          <w:t xml:space="preserve">  </w:t>
                        </w:r>
                      </w:p>
                    </w:tc>
                  </w:tr>
                </w:tbl>
                <w:p w14:paraId="0ADC656A" w14:textId="77777777" w:rsidR="00D328A8" w:rsidRPr="00D328A8" w:rsidRDefault="00D328A8" w:rsidP="00D328A8"/>
              </w:tc>
            </w:tr>
          </w:tbl>
          <w:p w14:paraId="4E430135"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2F94E3DA" w14:textId="77777777">
              <w:trPr>
                <w:tblCellSpacing w:w="0" w:type="dxa"/>
              </w:trPr>
              <w:tc>
                <w:tcPr>
                  <w:tcW w:w="0" w:type="auto"/>
                  <w:tcMar>
                    <w:top w:w="150" w:type="dxa"/>
                    <w:left w:w="150" w:type="dxa"/>
                    <w:bottom w:w="150" w:type="dxa"/>
                    <w:right w:w="150" w:type="dxa"/>
                  </w:tcMar>
                  <w:vAlign w:val="center"/>
                  <w:hideMark/>
                </w:tcPr>
                <w:p w14:paraId="7B921DF9" w14:textId="77777777" w:rsidR="00D328A8" w:rsidRPr="00D328A8" w:rsidRDefault="00D328A8" w:rsidP="00D328A8">
                  <w:r w:rsidRPr="00D328A8">
                    <w:t xml:space="preserve">In Focus </w:t>
                  </w:r>
                </w:p>
              </w:tc>
            </w:tr>
            <w:tr w:rsidR="00D328A8" w:rsidRPr="00D328A8" w14:paraId="46D17ACC"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5DE75891" w14:textId="77777777">
                    <w:trPr>
                      <w:tblCellSpacing w:w="0" w:type="dxa"/>
                    </w:trPr>
                    <w:tc>
                      <w:tcPr>
                        <w:tcW w:w="0" w:type="auto"/>
                        <w:vAlign w:val="center"/>
                        <w:hideMark/>
                      </w:tcPr>
                      <w:p w14:paraId="7DF5E88D" w14:textId="14BC6E2C" w:rsidR="00D328A8" w:rsidRPr="00D328A8" w:rsidRDefault="00D328A8" w:rsidP="00D328A8">
                        <w:r w:rsidRPr="00D328A8">
                          <w:rPr>
                            <w:noProof/>
                          </w:rPr>
                          <w:lastRenderedPageBreak/>
                          <w:drawing>
                            <wp:inline distT="0" distB="0" distL="0" distR="0" wp14:anchorId="4688E031" wp14:editId="6A401839">
                              <wp:extent cx="5524500" cy="3676650"/>
                              <wp:effectExtent l="0" t="0" r="0" b="0"/>
                              <wp:docPr id="1522104261" name="Picture 36"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04261" name="Picture 36" descr="A group of people posing for a photo&#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0" cy="3676650"/>
                                      </a:xfrm>
                                      <a:prstGeom prst="rect">
                                        <a:avLst/>
                                      </a:prstGeom>
                                      <a:noFill/>
                                      <a:ln>
                                        <a:noFill/>
                                      </a:ln>
                                    </pic:spPr>
                                  </pic:pic>
                                </a:graphicData>
                              </a:graphic>
                            </wp:inline>
                          </w:drawing>
                        </w:r>
                      </w:p>
                    </w:tc>
                  </w:tr>
                </w:tbl>
                <w:p w14:paraId="0F3D8985" w14:textId="77777777" w:rsidR="00D328A8" w:rsidRPr="00D328A8" w:rsidRDefault="00D328A8" w:rsidP="00D328A8"/>
              </w:tc>
            </w:tr>
          </w:tbl>
          <w:p w14:paraId="6D60C8E3"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56504" w14:paraId="7E7B7BB3" w14:textId="77777777">
              <w:trPr>
                <w:tblCellSpacing w:w="0" w:type="dxa"/>
              </w:trPr>
              <w:tc>
                <w:tcPr>
                  <w:tcW w:w="0" w:type="auto"/>
                  <w:tcMar>
                    <w:top w:w="150" w:type="dxa"/>
                    <w:left w:w="150" w:type="dxa"/>
                    <w:bottom w:w="150" w:type="dxa"/>
                    <w:right w:w="150" w:type="dxa"/>
                  </w:tcMar>
                  <w:vAlign w:val="center"/>
                  <w:hideMark/>
                </w:tcPr>
                <w:p w14:paraId="35079212" w14:textId="77777777" w:rsidR="00D328A8" w:rsidRPr="00D56504" w:rsidRDefault="00D328A8" w:rsidP="00D328A8">
                  <w:pPr>
                    <w:rPr>
                      <w:lang w:val="en-US"/>
                    </w:rPr>
                  </w:pPr>
                  <w:r w:rsidRPr="00D56504">
                    <w:rPr>
                      <w:b/>
                      <w:bCs/>
                      <w:lang w:val="en-US"/>
                    </w:rPr>
                    <w:t>EU and African Union High-level event on Health </w:t>
                  </w:r>
                </w:p>
              </w:tc>
            </w:tr>
          </w:tbl>
          <w:p w14:paraId="624586F3"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6786FE84" w14:textId="77777777">
              <w:trPr>
                <w:tblCellSpacing w:w="0" w:type="dxa"/>
              </w:trPr>
              <w:tc>
                <w:tcPr>
                  <w:tcW w:w="0" w:type="auto"/>
                  <w:tcMar>
                    <w:top w:w="150" w:type="dxa"/>
                    <w:left w:w="150" w:type="dxa"/>
                    <w:bottom w:w="150" w:type="dxa"/>
                    <w:right w:w="150" w:type="dxa"/>
                  </w:tcMar>
                  <w:vAlign w:val="center"/>
                  <w:hideMark/>
                </w:tcPr>
                <w:p w14:paraId="2056FB1C" w14:textId="77777777" w:rsidR="00D328A8" w:rsidRPr="00D56504" w:rsidRDefault="00D328A8" w:rsidP="00D328A8">
                  <w:pPr>
                    <w:rPr>
                      <w:lang w:val="en-US"/>
                    </w:rPr>
                  </w:pPr>
                  <w:r w:rsidRPr="00D56504">
                    <w:rPr>
                      <w:lang w:val="en-US"/>
                    </w:rPr>
                    <w:t xml:space="preserve">On 20 March, during the Belgian Presidency of the Council of the EU, the Belgian Ministry of Foreign Affairs, in collaboration with the European Commission, the African Union (AU), and the Africa Africa Centres for Disease Control and Prevention (Africa CDC), organized a high-level event at Egmont Palace. This event gathered EU Member States, African health ministers, and leaders from international and African health and financial institutions to expand the strategic EU-AU health partnership. The goal was to foster collaboration to improve health outcomes in Africa and Europe, enhance global pandemic prevention and response, and achieve SDG 3 targets. At a </w:t>
                  </w:r>
                  <w:r>
                    <w:fldChar w:fldCharType="begin"/>
                  </w:r>
                  <w:r w:rsidRPr="00D56504">
                    <w:rPr>
                      <w:lang w:val="en-US"/>
                    </w:rPr>
                    <w:instrText>HYPERLINK "https://eur02.safelinks.protection.outlook.com/?url=https%3A%2F%2Fun.mdrtor.com%2Ftrack%2Flink%2Fkey%2F113500-72-3346-9-2-3331%2Fsignature%2F49035baa6c45abac9de507c90e1e0c7e%2Fuserid%2F679db35d9250666982b686e2bd7e1bf2&amp;data=05%7C02%7Ctatjana.poznakova%40un.org%7C2a7d31763763462ae15508de5f42b12a%7C0f9e35db544f4f60bdcc5ea416e6dc70%7C0%7C0%7C639052937245367125%7CUnknown%7CTWFpbGZsb3d8eyJFbXB0eU1hcGkiOnRydWUsIlYiOiIwLjAuMDAwMCIsIlAiOiJXaW4zMiIsIkFOIjoiTWFpbCIsIldUIjoyfQ%3D%3D%7C0%7C%7C%7C&amp;sdata=np7ZZdInBDbN0iDbRnBCSMf%2FkVgB16x7eZxFVzOpTD0%3D&amp;reserved=0" \t "_blank"</w:instrText>
                  </w:r>
                  <w:r>
                    <w:fldChar w:fldCharType="separate"/>
                  </w:r>
                  <w:r w:rsidRPr="00D56504">
                    <w:rPr>
                      <w:rStyle w:val="Hyperlink"/>
                      <w:lang w:val="en-US"/>
                    </w:rPr>
                    <w:t>roundtable on One Health,</w:t>
                  </w:r>
                  <w:r>
                    <w:fldChar w:fldCharType="end"/>
                  </w:r>
                  <w:r w:rsidRPr="00D56504">
                    <w:rPr>
                      <w:lang w:val="en-US"/>
                    </w:rPr>
                    <w:t xml:space="preserve"> Veronika Hunt Safrankova, Head of UNEP Brussels Office, emphasized the urgent need for joint efforts to strengthen an integrated One Health approach that promotes the health of people, animals, and ecosystems.</w:t>
                  </w:r>
                </w:p>
                <w:p w14:paraId="43EC2B0D" w14:textId="77777777" w:rsidR="00D328A8" w:rsidRPr="00D328A8" w:rsidRDefault="00D328A8" w:rsidP="00D328A8">
                  <w:r>
                    <w:fldChar w:fldCharType="begin"/>
                  </w:r>
                  <w:r>
                    <w:instrText>HYPERLINK "https://eur02.safelinks.protection.outlook.com/?url=https%3A%2F%2Fun.mdrtor.com%2Ftrack%2Flink%2Fkey%2F113500-72-3347-9-2-3331%2Fsignature%2F49035baa6c45abac9de507c90e1e0c7e%2Fuserid%2F679db35d9250666982b686e2bd7e1bf2&amp;data=05%7C02%7Ctatjana.poznakova%40un.org%7C2a7d31763763462ae15508de5f42b12a%7C0f9e35db544f4f60bdcc5ea416e6dc70%7C0%7C0%7C639052937245388040%7CUnknown%7CTWFpbGZsb3d8eyJFbXB0eU1hcGkiOnRydWUsIlYiOiIwLjAuMDAwMCIsIlAiOiJXaW4zMiIsIkFOIjoiTWFpbCIsIldUIjoyfQ%3D%3D%7C0%7C%7C%7C&amp;sdata=cB0G4F1KMlDfM75JuyvBDA6lRaKpvptCrNHRXwFunTM%3D&amp;reserved=0" \t "_blank"</w:instrText>
                  </w:r>
                  <w:r>
                    <w:fldChar w:fldCharType="separate"/>
                  </w:r>
                  <w:proofErr w:type="spellStart"/>
                  <w:r w:rsidRPr="00D328A8">
                    <w:rPr>
                      <w:rStyle w:val="Hyperlink"/>
                    </w:rPr>
                    <w:t>Learn</w:t>
                  </w:r>
                  <w:proofErr w:type="spellEnd"/>
                  <w:r w:rsidRPr="00D328A8">
                    <w:rPr>
                      <w:rStyle w:val="Hyperlink"/>
                    </w:rPr>
                    <w:t xml:space="preserve"> more</w:t>
                  </w:r>
                  <w:r>
                    <w:fldChar w:fldCharType="end"/>
                  </w:r>
                </w:p>
                <w:p w14:paraId="563C6F4F" w14:textId="77777777" w:rsidR="00D328A8" w:rsidRPr="00D328A8" w:rsidRDefault="00D328A8" w:rsidP="00D328A8">
                  <w:r w:rsidRPr="00D328A8">
                    <w:t> </w:t>
                  </w:r>
                </w:p>
              </w:tc>
            </w:tr>
            <w:tr w:rsidR="00D328A8" w:rsidRPr="00D328A8" w14:paraId="62225AA3"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328A8" w14:paraId="45FB7F8D" w14:textId="77777777">
                    <w:trPr>
                      <w:jc w:val="center"/>
                    </w:trPr>
                    <w:tc>
                      <w:tcPr>
                        <w:tcW w:w="0" w:type="auto"/>
                        <w:tcBorders>
                          <w:top w:val="single" w:sz="6" w:space="0" w:color="BBBBBB"/>
                          <w:left w:val="nil"/>
                          <w:bottom w:val="nil"/>
                          <w:right w:val="nil"/>
                        </w:tcBorders>
                        <w:hideMark/>
                      </w:tcPr>
                      <w:p w14:paraId="40DEFF78" w14:textId="77777777" w:rsidR="00D328A8" w:rsidRPr="00D328A8" w:rsidRDefault="00D328A8" w:rsidP="00D328A8">
                        <w:r w:rsidRPr="00D328A8">
                          <w:t xml:space="preserve">  </w:t>
                        </w:r>
                      </w:p>
                    </w:tc>
                  </w:tr>
                </w:tbl>
                <w:p w14:paraId="5C591FB5" w14:textId="77777777" w:rsidR="00D328A8" w:rsidRPr="00D328A8" w:rsidRDefault="00D328A8" w:rsidP="00D328A8"/>
              </w:tc>
            </w:tr>
          </w:tbl>
          <w:p w14:paraId="5AFC1108"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0B0C7B36"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3C00CBE1" w14:textId="77777777">
                    <w:trPr>
                      <w:tblCellSpacing w:w="0" w:type="dxa"/>
                    </w:trPr>
                    <w:tc>
                      <w:tcPr>
                        <w:tcW w:w="0" w:type="auto"/>
                        <w:vAlign w:val="center"/>
                        <w:hideMark/>
                      </w:tcPr>
                      <w:p w14:paraId="13263660" w14:textId="018B89C6" w:rsidR="00D328A8" w:rsidRPr="00D328A8" w:rsidRDefault="00D328A8" w:rsidP="00D328A8">
                        <w:r w:rsidRPr="00D328A8">
                          <w:rPr>
                            <w:noProof/>
                          </w:rPr>
                          <w:lastRenderedPageBreak/>
                          <w:drawing>
                            <wp:inline distT="0" distB="0" distL="0" distR="0" wp14:anchorId="0C0D90BF" wp14:editId="37EE3EA4">
                              <wp:extent cx="5524500" cy="3676650"/>
                              <wp:effectExtent l="0" t="0" r="0" b="0"/>
                              <wp:docPr id="1701646020" name="Picture 35" descr="A group of people sitting at a table with lapto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646020" name="Picture 35" descr="A group of people sitting at a table with laptop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0" cy="3676650"/>
                                      </a:xfrm>
                                      <a:prstGeom prst="rect">
                                        <a:avLst/>
                                      </a:prstGeom>
                                      <a:noFill/>
                                      <a:ln>
                                        <a:noFill/>
                                      </a:ln>
                                    </pic:spPr>
                                  </pic:pic>
                                </a:graphicData>
                              </a:graphic>
                            </wp:inline>
                          </w:drawing>
                        </w:r>
                      </w:p>
                    </w:tc>
                  </w:tr>
                </w:tbl>
                <w:p w14:paraId="059A49C3" w14:textId="77777777" w:rsidR="00D328A8" w:rsidRPr="00D328A8" w:rsidRDefault="00D328A8" w:rsidP="00D328A8"/>
              </w:tc>
            </w:tr>
          </w:tbl>
          <w:p w14:paraId="78DF7106"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56504" w14:paraId="2B0F1506" w14:textId="77777777">
              <w:trPr>
                <w:tblCellSpacing w:w="0" w:type="dxa"/>
              </w:trPr>
              <w:tc>
                <w:tcPr>
                  <w:tcW w:w="0" w:type="auto"/>
                  <w:tcMar>
                    <w:top w:w="150" w:type="dxa"/>
                    <w:left w:w="150" w:type="dxa"/>
                    <w:bottom w:w="150" w:type="dxa"/>
                    <w:right w:w="150" w:type="dxa"/>
                  </w:tcMar>
                  <w:vAlign w:val="center"/>
                  <w:hideMark/>
                </w:tcPr>
                <w:p w14:paraId="2EFFEC0A" w14:textId="77777777" w:rsidR="00D328A8" w:rsidRPr="00D56504" w:rsidRDefault="00D328A8" w:rsidP="00D328A8">
                  <w:pPr>
                    <w:rPr>
                      <w:lang w:val="en-US"/>
                    </w:rPr>
                  </w:pPr>
                  <w:r w:rsidRPr="00D56504">
                    <w:rPr>
                      <w:b/>
                      <w:bCs/>
                      <w:lang w:val="en-US"/>
                    </w:rPr>
                    <w:t>EU-UN Dialogue on Business and Human Rights</w:t>
                  </w:r>
                </w:p>
              </w:tc>
            </w:tr>
          </w:tbl>
          <w:p w14:paraId="7CA65567"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75265923" w14:textId="77777777">
              <w:trPr>
                <w:tblCellSpacing w:w="0" w:type="dxa"/>
              </w:trPr>
              <w:tc>
                <w:tcPr>
                  <w:tcW w:w="0" w:type="auto"/>
                  <w:tcMar>
                    <w:top w:w="150" w:type="dxa"/>
                    <w:left w:w="150" w:type="dxa"/>
                    <w:bottom w:w="150" w:type="dxa"/>
                    <w:right w:w="150" w:type="dxa"/>
                  </w:tcMar>
                  <w:vAlign w:val="center"/>
                  <w:hideMark/>
                </w:tcPr>
                <w:p w14:paraId="14274289" w14:textId="77777777" w:rsidR="00D328A8" w:rsidRPr="00D56504" w:rsidRDefault="00D328A8" w:rsidP="00D328A8">
                  <w:pPr>
                    <w:rPr>
                      <w:lang w:val="en-US"/>
                    </w:rPr>
                  </w:pPr>
                  <w:r w:rsidRPr="00D56504">
                    <w:rPr>
                      <w:lang w:val="en-US"/>
                    </w:rPr>
                    <w:t xml:space="preserve">On 20 March, the second edition of the EU-UN Dialogue on Business and Human Rights took place at the UN House in Brussels. The event brought together senior experts from the EU and the UN with the objective of advancing the global business and human rights agenda. They discussed the </w:t>
                  </w:r>
                  <w:r>
                    <w:fldChar w:fldCharType="begin"/>
                  </w:r>
                  <w:r w:rsidRPr="00D56504">
                    <w:rPr>
                      <w:lang w:val="en-US"/>
                    </w:rPr>
                    <w:instrText>HYPERLINK "https://eur02.safelinks.protection.outlook.com/?url=https%3A%2F%2Fun.mdrtor.com%2Ftrack%2Flink%2Fkey%2F113500-72-3348-9-2-3331%2Fsignature%2F49035baa6c45abac9de507c90e1e0c7e%2Fuserid%2F679db35d9250666982b686e2bd7e1bf2&amp;data=05%7C02%7Ctatjana.poznakova%40un.org%7C2a7d31763763462ae15508de5f42b12a%7C0f9e35db544f4f60bdcc5ea416e6dc70%7C0%7C0%7C639052937245409091%7CUnknown%7CTWFpbGZsb3d8eyJFbXB0eU1hcGkiOnRydWUsIlYiOiIwLjAuMDAwMCIsIlAiOiJXaW4zMiIsIkFOIjoiTWFpbCIsIldUIjoyfQ%3D%3D%7C0%7C%7C%7C&amp;sdata=juB6%2Bob%2FO0D98jGze0Zy9Vn1iTjmzAS0Tx%2B9cyeksCM%3D&amp;reserved=0" \t "_blank"</w:instrText>
                  </w:r>
                  <w:r>
                    <w:fldChar w:fldCharType="separate"/>
                  </w:r>
                  <w:r w:rsidRPr="00D56504">
                    <w:rPr>
                      <w:rStyle w:val="Hyperlink"/>
                      <w:lang w:val="en-US"/>
                    </w:rPr>
                    <w:t>UN Guiding Principles on Business and Human Rights</w:t>
                  </w:r>
                  <w:r>
                    <w:fldChar w:fldCharType="end"/>
                  </w:r>
                  <w:r w:rsidRPr="00D56504">
                    <w:rPr>
                      <w:lang w:val="en-US"/>
                    </w:rPr>
                    <w:t>, highlighting trends, challenges, and opportunities of its implementation. Speakers, which included Janyl Moldalieva, Policy Officer at UNEP Brussels Office, talked about the current EU and UN policies, lessons learned, and best practices to ensure greater levels of responsible business conduct.</w:t>
                  </w:r>
                </w:p>
                <w:p w14:paraId="41304DD2" w14:textId="77777777" w:rsidR="00D328A8" w:rsidRPr="00D328A8" w:rsidRDefault="00D328A8" w:rsidP="00D328A8">
                  <w:r>
                    <w:fldChar w:fldCharType="begin"/>
                  </w:r>
                  <w:r>
                    <w:instrText>HYPERLINK "https://eur02.safelinks.protection.outlook.com/?url=https%3A%2F%2Fun.mdrtor.com%2Ftrack%2Flink%2Fkey%2F113500-72-3349-9-2-3331%2Fsignature%2F49035baa6c45abac9de507c90e1e0c7e%2Fuserid%2F679db35d9250666982b686e2bd7e1bf2&amp;data=05%7C02%7Ctatjana.poznakova%40un.org%7C2a7d31763763462ae15508de5f42b12a%7C0f9e35db544f4f60bdcc5ea416e6dc70%7C0%7C0%7C639052937245429391%7CUnknown%7CTWFpbGZsb3d8eyJFbXB0eU1hcGkiOnRydWUsIlYiOiIwLjAuMDAwMCIsIlAiOiJXaW4zMiIsIkFOIjoiTWFpbCIsIldUIjoyfQ%3D%3D%7C0%7C%7C%7C&amp;sdata=A5%2B55xPjmPeQFYDJz8Jh9gGWllLM7bXIvrv7jq0yyAI%3D&amp;reserved=0" \t "_blank"</w:instrText>
                  </w:r>
                  <w:r>
                    <w:fldChar w:fldCharType="separate"/>
                  </w:r>
                  <w:proofErr w:type="spellStart"/>
                  <w:r w:rsidRPr="00D328A8">
                    <w:rPr>
                      <w:rStyle w:val="Hyperlink"/>
                    </w:rPr>
                    <w:t>Learn</w:t>
                  </w:r>
                  <w:proofErr w:type="spellEnd"/>
                  <w:r w:rsidRPr="00D328A8">
                    <w:rPr>
                      <w:rStyle w:val="Hyperlink"/>
                    </w:rPr>
                    <w:t xml:space="preserve"> more</w:t>
                  </w:r>
                  <w:r>
                    <w:fldChar w:fldCharType="end"/>
                  </w:r>
                  <w:r w:rsidRPr="00D328A8">
                    <w:t>                                                                                                                </w:t>
                  </w:r>
                </w:p>
              </w:tc>
            </w:tr>
          </w:tbl>
          <w:p w14:paraId="5B368A7A"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4868EE56"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328A8" w14:paraId="6B92F108" w14:textId="77777777">
                    <w:trPr>
                      <w:jc w:val="center"/>
                    </w:trPr>
                    <w:tc>
                      <w:tcPr>
                        <w:tcW w:w="0" w:type="auto"/>
                        <w:tcBorders>
                          <w:top w:val="single" w:sz="6" w:space="0" w:color="BBBBBB"/>
                          <w:left w:val="nil"/>
                          <w:bottom w:val="nil"/>
                          <w:right w:val="nil"/>
                        </w:tcBorders>
                        <w:hideMark/>
                      </w:tcPr>
                      <w:p w14:paraId="566B4069" w14:textId="77777777" w:rsidR="00D328A8" w:rsidRPr="00D328A8" w:rsidRDefault="00D328A8" w:rsidP="00D328A8">
                        <w:r w:rsidRPr="00D328A8">
                          <w:t xml:space="preserve">  </w:t>
                        </w:r>
                      </w:p>
                    </w:tc>
                  </w:tr>
                </w:tbl>
                <w:p w14:paraId="7F35A787" w14:textId="77777777" w:rsidR="00D328A8" w:rsidRPr="00D328A8" w:rsidRDefault="00D328A8" w:rsidP="00D328A8"/>
              </w:tc>
            </w:tr>
            <w:tr w:rsidR="00D328A8" w:rsidRPr="00D328A8" w14:paraId="11288CEE"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2BE66367" w14:textId="77777777">
                    <w:trPr>
                      <w:tblCellSpacing w:w="0" w:type="dxa"/>
                    </w:trPr>
                    <w:tc>
                      <w:tcPr>
                        <w:tcW w:w="0" w:type="auto"/>
                        <w:vAlign w:val="center"/>
                        <w:hideMark/>
                      </w:tcPr>
                      <w:p w14:paraId="7C8C42AA" w14:textId="3E340C4C" w:rsidR="00D328A8" w:rsidRPr="00D328A8" w:rsidRDefault="00D328A8" w:rsidP="00D328A8">
                        <w:r w:rsidRPr="00D328A8">
                          <w:rPr>
                            <w:noProof/>
                          </w:rPr>
                          <w:lastRenderedPageBreak/>
                          <w:drawing>
                            <wp:inline distT="0" distB="0" distL="0" distR="0" wp14:anchorId="7F7693CC" wp14:editId="46F38B78">
                              <wp:extent cx="5524500" cy="4133850"/>
                              <wp:effectExtent l="0" t="0" r="0" b="0"/>
                              <wp:docPr id="60550842" name="Picture 34"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0842" name="Picture 34" descr="A group of people in a meeting&#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4133850"/>
                                      </a:xfrm>
                                      <a:prstGeom prst="rect">
                                        <a:avLst/>
                                      </a:prstGeom>
                                      <a:noFill/>
                                      <a:ln>
                                        <a:noFill/>
                                      </a:ln>
                                    </pic:spPr>
                                  </pic:pic>
                                </a:graphicData>
                              </a:graphic>
                            </wp:inline>
                          </w:drawing>
                        </w:r>
                      </w:p>
                    </w:tc>
                  </w:tr>
                </w:tbl>
                <w:p w14:paraId="408032C5" w14:textId="77777777" w:rsidR="00D328A8" w:rsidRPr="00D328A8" w:rsidRDefault="00D328A8" w:rsidP="00D328A8"/>
              </w:tc>
            </w:tr>
          </w:tbl>
          <w:p w14:paraId="5BB34660"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130BE42A" w14:textId="77777777">
              <w:trPr>
                <w:tblCellSpacing w:w="0" w:type="dxa"/>
              </w:trPr>
              <w:tc>
                <w:tcPr>
                  <w:tcW w:w="0" w:type="auto"/>
                  <w:tcMar>
                    <w:top w:w="150" w:type="dxa"/>
                    <w:left w:w="150" w:type="dxa"/>
                    <w:bottom w:w="150" w:type="dxa"/>
                    <w:right w:w="150" w:type="dxa"/>
                  </w:tcMar>
                  <w:vAlign w:val="center"/>
                  <w:hideMark/>
                </w:tcPr>
                <w:p w14:paraId="079FA865" w14:textId="77777777" w:rsidR="00D328A8" w:rsidRPr="00D328A8" w:rsidRDefault="00D328A8" w:rsidP="00D328A8">
                  <w:r w:rsidRPr="00D328A8">
                    <w:rPr>
                      <w:b/>
                      <w:bCs/>
                    </w:rPr>
                    <w:t>UNEP - EC Policy Dialogue on Chemicals, Waste and Pollution</w:t>
                  </w:r>
                </w:p>
              </w:tc>
            </w:tr>
          </w:tbl>
          <w:p w14:paraId="4A3CDEF2"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56504" w14:paraId="24443AAA" w14:textId="77777777">
              <w:trPr>
                <w:tblCellSpacing w:w="0" w:type="dxa"/>
              </w:trPr>
              <w:tc>
                <w:tcPr>
                  <w:tcW w:w="0" w:type="auto"/>
                  <w:tcMar>
                    <w:top w:w="150" w:type="dxa"/>
                    <w:left w:w="150" w:type="dxa"/>
                    <w:bottom w:w="150" w:type="dxa"/>
                    <w:right w:w="150" w:type="dxa"/>
                  </w:tcMar>
                  <w:vAlign w:val="center"/>
                  <w:hideMark/>
                </w:tcPr>
                <w:p w14:paraId="1C41D2E4" w14:textId="77777777" w:rsidR="00D328A8" w:rsidRPr="00D56504" w:rsidRDefault="00D328A8" w:rsidP="00D328A8">
                  <w:pPr>
                    <w:rPr>
                      <w:lang w:val="en-US"/>
                    </w:rPr>
                  </w:pPr>
                  <w:r w:rsidRPr="00D56504">
                    <w:rPr>
                      <w:lang w:val="en-US"/>
                    </w:rPr>
                    <w:t xml:space="preserve">On 19 March 2024, UNEP and the European Commission held a </w:t>
                  </w:r>
                  <w:r>
                    <w:fldChar w:fldCharType="begin"/>
                  </w:r>
                  <w:r w:rsidRPr="00D56504">
                    <w:rPr>
                      <w:lang w:val="en-US"/>
                    </w:rPr>
                    <w:instrText>HYPERLINK "https://eur02.safelinks.protection.outlook.com/?url=https%3A%2F%2Fun.mdrtor.com%2Ftrack%2Flink%2Fkey%2F113500-72-3350-9-2-3331%2Fsignature%2F49035baa6c45abac9de507c90e1e0c7e%2Fuserid%2F679db35d9250666982b686e2bd7e1bf2&amp;data=05%7C02%7Ctatjana.poznakova%40un.org%7C2a7d31763763462ae15508de5f42b12a%7C0f9e35db544f4f60bdcc5ea416e6dc70%7C0%7C0%7C639052937245449807%7CUnknown%7CTWFpbGZsb3d8eyJFbXB0eU1hcGkiOnRydWUsIlYiOiIwLjAuMDAwMCIsIlAiOiJXaW4zMiIsIkFOIjoiTWFpbCIsIldUIjoyfQ%3D%3D%7C0%7C%7C%7C&amp;sdata=viaYt6nOj3Q%2BYRh1wNEhB2yLR5yCJ8Ae5Xb44lRybAc%3D&amp;reserved=0" \t "_blank"</w:instrText>
                  </w:r>
                  <w:r>
                    <w:fldChar w:fldCharType="separate"/>
                  </w:r>
                  <w:r w:rsidRPr="00D56504">
                    <w:rPr>
                      <w:rStyle w:val="Hyperlink"/>
                      <w:lang w:val="en-US"/>
                    </w:rPr>
                    <w:t>Policy Dialogue on Chemicals, Waste, and Pollution</w:t>
                  </w:r>
                  <w:r>
                    <w:fldChar w:fldCharType="end"/>
                  </w:r>
                  <w:r w:rsidRPr="00D56504">
                    <w:rPr>
                      <w:lang w:val="en-US"/>
                    </w:rPr>
                    <w:t xml:space="preserve"> in Brussels, under the EC-UNEP Memorandum of Understanding. The dialogue aimed to drive system-wide changes for sound chemicals and waste management and zero pollution. It built on global efforts like the Global Framework on Chemicals, relevant UNEA resolutions and Decisions of the Conference of the Parties of the Multilateral Environmental Agreements (MEAs). High-level participants included Sheila Aggarwal-Khan, Director of UNEP Industry and Economy Division, and Rolph Payet, Executive Secretary for the Basel, Rotterdam and Stockholm Convention, and Astrid Schomaker from the European Commission. </w:t>
                  </w:r>
                </w:p>
              </w:tc>
            </w:tr>
          </w:tbl>
          <w:p w14:paraId="688B4A52" w14:textId="77777777" w:rsidR="00D328A8" w:rsidRPr="00D56504" w:rsidRDefault="00D328A8" w:rsidP="00D328A8">
            <w:pPr>
              <w:rPr>
                <w:vanish/>
                <w:lang w:val="en-US"/>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56504" w14:paraId="7AF0954A"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56504" w14:paraId="5351B6CD" w14:textId="77777777">
                    <w:trPr>
                      <w:jc w:val="center"/>
                    </w:trPr>
                    <w:tc>
                      <w:tcPr>
                        <w:tcW w:w="0" w:type="auto"/>
                        <w:tcBorders>
                          <w:top w:val="single" w:sz="6" w:space="0" w:color="BBBBBB"/>
                          <w:left w:val="nil"/>
                          <w:bottom w:val="nil"/>
                          <w:right w:val="nil"/>
                        </w:tcBorders>
                        <w:hideMark/>
                      </w:tcPr>
                      <w:p w14:paraId="42AF1F54" w14:textId="77777777" w:rsidR="00D328A8" w:rsidRPr="00D56504" w:rsidRDefault="00D328A8" w:rsidP="00D328A8">
                        <w:pPr>
                          <w:rPr>
                            <w:lang w:val="en-US"/>
                          </w:rPr>
                        </w:pPr>
                        <w:r w:rsidRPr="00D56504">
                          <w:rPr>
                            <w:lang w:val="en-US"/>
                          </w:rPr>
                          <w:t xml:space="preserve">  </w:t>
                        </w:r>
                      </w:p>
                    </w:tc>
                  </w:tr>
                </w:tbl>
                <w:p w14:paraId="00DEB5C9" w14:textId="77777777" w:rsidR="00D328A8" w:rsidRPr="00D56504" w:rsidRDefault="00D328A8" w:rsidP="00D328A8">
                  <w:pPr>
                    <w:rPr>
                      <w:lang w:val="en-US"/>
                    </w:rPr>
                  </w:pPr>
                </w:p>
              </w:tc>
            </w:tr>
            <w:tr w:rsidR="00D328A8" w:rsidRPr="00D328A8" w14:paraId="56F81781" w14:textId="77777777">
              <w:trPr>
                <w:tblCellSpacing w:w="0" w:type="dxa"/>
              </w:trPr>
              <w:tc>
                <w:tcPr>
                  <w:tcW w:w="0" w:type="auto"/>
                  <w:tcMar>
                    <w:top w:w="150" w:type="dxa"/>
                    <w:left w:w="150" w:type="dxa"/>
                    <w:bottom w:w="150" w:type="dxa"/>
                    <w:right w:w="150" w:type="dxa"/>
                  </w:tcMar>
                  <w:vAlign w:val="center"/>
                  <w:hideMark/>
                </w:tcPr>
                <w:p w14:paraId="7A9C3DB4" w14:textId="77777777" w:rsidR="00D328A8" w:rsidRPr="00D328A8" w:rsidRDefault="00D328A8" w:rsidP="00D328A8">
                  <w:proofErr w:type="spellStart"/>
                  <w:r w:rsidRPr="00D328A8">
                    <w:t>Recent</w:t>
                  </w:r>
                  <w:proofErr w:type="spellEnd"/>
                  <w:r w:rsidRPr="00D328A8">
                    <w:t xml:space="preserve"> </w:t>
                  </w:r>
                  <w:proofErr w:type="spellStart"/>
                  <w:r w:rsidRPr="00D328A8">
                    <w:t>events</w:t>
                  </w:r>
                  <w:proofErr w:type="spellEnd"/>
                  <w:r w:rsidRPr="00D328A8">
                    <w:t xml:space="preserve"> in Brussels </w:t>
                  </w:r>
                </w:p>
              </w:tc>
            </w:tr>
          </w:tbl>
          <w:p w14:paraId="06AA861C"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614DC4F0"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0D7CB474" w14:textId="77777777">
                    <w:trPr>
                      <w:tblCellSpacing w:w="0" w:type="dxa"/>
                    </w:trPr>
                    <w:tc>
                      <w:tcPr>
                        <w:tcW w:w="0" w:type="auto"/>
                        <w:vAlign w:val="center"/>
                        <w:hideMark/>
                      </w:tcPr>
                      <w:p w14:paraId="56E79645" w14:textId="2FF595CB" w:rsidR="00D328A8" w:rsidRPr="00D328A8" w:rsidRDefault="00D328A8" w:rsidP="00D328A8">
                        <w:r w:rsidRPr="00D328A8">
                          <w:rPr>
                            <w:noProof/>
                          </w:rPr>
                          <w:lastRenderedPageBreak/>
                          <w:drawing>
                            <wp:inline distT="0" distB="0" distL="0" distR="0" wp14:anchorId="031103F5" wp14:editId="083A5257">
                              <wp:extent cx="5524500" cy="4171950"/>
                              <wp:effectExtent l="0" t="0" r="0" b="0"/>
                              <wp:docPr id="1724269159" name="Picture 33" descr="A group of people sitting in a room with a projecto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69159" name="Picture 33" descr="A group of people sitting in a room with a projector screen&#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0" cy="4171950"/>
                                      </a:xfrm>
                                      <a:prstGeom prst="rect">
                                        <a:avLst/>
                                      </a:prstGeom>
                                      <a:noFill/>
                                      <a:ln>
                                        <a:noFill/>
                                      </a:ln>
                                    </pic:spPr>
                                  </pic:pic>
                                </a:graphicData>
                              </a:graphic>
                            </wp:inline>
                          </w:drawing>
                        </w:r>
                      </w:p>
                    </w:tc>
                  </w:tr>
                </w:tbl>
                <w:p w14:paraId="04238263" w14:textId="77777777" w:rsidR="00D328A8" w:rsidRPr="00D328A8" w:rsidRDefault="00D328A8" w:rsidP="00D328A8"/>
              </w:tc>
            </w:tr>
            <w:tr w:rsidR="00D328A8" w:rsidRPr="00D328A8" w14:paraId="1DA70834" w14:textId="77777777">
              <w:trPr>
                <w:tblCellSpacing w:w="0" w:type="dxa"/>
              </w:trPr>
              <w:tc>
                <w:tcPr>
                  <w:tcW w:w="0" w:type="auto"/>
                  <w:tcMar>
                    <w:top w:w="150" w:type="dxa"/>
                    <w:left w:w="150" w:type="dxa"/>
                    <w:bottom w:w="150" w:type="dxa"/>
                    <w:right w:w="150" w:type="dxa"/>
                  </w:tcMar>
                  <w:vAlign w:val="center"/>
                  <w:hideMark/>
                </w:tcPr>
                <w:p w14:paraId="7F891522" w14:textId="77777777" w:rsidR="00D328A8" w:rsidRPr="00D56504" w:rsidRDefault="00D328A8" w:rsidP="00D328A8">
                  <w:pPr>
                    <w:rPr>
                      <w:lang w:val="en-US"/>
                    </w:rPr>
                  </w:pPr>
                  <w:r w:rsidRPr="00D56504">
                    <w:rPr>
                      <w:b/>
                      <w:bCs/>
                      <w:lang w:val="en-US"/>
                    </w:rPr>
                    <w:t>The EU Green Deal: challenges and next steps, an international perspective</w:t>
                  </w:r>
                </w:p>
                <w:p w14:paraId="48FCB369" w14:textId="77777777" w:rsidR="00D328A8" w:rsidRPr="00D56504" w:rsidRDefault="00D328A8" w:rsidP="00D328A8">
                  <w:pPr>
                    <w:rPr>
                      <w:lang w:val="en-US"/>
                    </w:rPr>
                  </w:pPr>
                  <w:r w:rsidRPr="00D56504">
                    <w:rPr>
                      <w:lang w:val="en-US"/>
                    </w:rPr>
                    <w:t>At the</w:t>
                  </w:r>
                  <w:r>
                    <w:fldChar w:fldCharType="begin"/>
                  </w:r>
                  <w:r w:rsidRPr="00D56504">
                    <w:rPr>
                      <w:lang w:val="en-US"/>
                    </w:rPr>
                    <w:instrText>HYPERLINK "https://eur02.safelinks.protection.outlook.com/?url=https%3A%2F%2Fun.mdrtor.com%2Ftrack%2Flink%2Fkey%2F113500-72-3351-9-2-3331%2Fsignature%2F49035baa6c45abac9de507c90e1e0c7e%2Fuserid%2F679db35d9250666982b686e2bd7e1bf2&amp;data=05%7C02%7Ctatjana.poznakova%40un.org%7C2a7d31763763462ae15508de5f42b12a%7C0f9e35db544f4f60bdcc5ea416e6dc70%7C0%7C0%7C639052937245470924%7CUnknown%7CTWFpbGZsb3d8eyJFbXB0eU1hcGkiOnRydWUsIlYiOiIwLjAuMDAwMCIsIlAiOiJXaW4zMiIsIkFOIjoiTWFpbCIsIldUIjoyfQ%3D%3D%7C0%7C%7C%7C&amp;sdata=ZS48FFa%2BZRqZAAwSi6R%2B1bjWXXjyCnQBweoxqNZZfkc%3D&amp;reserved=0" \t "_blank"</w:instrText>
                  </w:r>
                  <w:r>
                    <w:fldChar w:fldCharType="separate"/>
                  </w:r>
                  <w:r w:rsidRPr="00D56504">
                    <w:rPr>
                      <w:rStyle w:val="Hyperlink"/>
                      <w:lang w:val="en-US"/>
                    </w:rPr>
                    <w:t xml:space="preserve"> Think 2030 Conference o</w:t>
                  </w:r>
                  <w:r>
                    <w:fldChar w:fldCharType="end"/>
                  </w:r>
                  <w:r w:rsidRPr="00D56504">
                    <w:rPr>
                      <w:lang w:val="en-US"/>
                    </w:rPr>
                    <w:t>n 27 March 2024, Veronika Hunt Safrankova, Head of UNEP Brussels Office, praised the EU's contributions to environmental multilateralism over the past five years. She highlighted the achievements of the EU Green Deal and emphasized the need to consider socio-economic realities and measure economic prosperity beyond GDP. She pleaded for a social approach to green policies, engaging all economic actors to ensure resilience towards the 2024 elections and beyond.</w:t>
                  </w:r>
                </w:p>
                <w:p w14:paraId="217B98F1" w14:textId="77777777" w:rsidR="00D328A8" w:rsidRPr="00D328A8" w:rsidRDefault="00D328A8" w:rsidP="00D328A8">
                  <w:r>
                    <w:fldChar w:fldCharType="begin"/>
                  </w:r>
                  <w:r>
                    <w:instrText>HYPERLINK "https://eur02.safelinks.protection.outlook.com/?url=https%3A%2F%2Fun.mdrtor.com%2Ftrack%2Flink%2Fkey%2F113500-72-3352-9-2-3331%2Fsignature%2F49035baa6c45abac9de507c90e1e0c7e%2Fuserid%2F679db35d9250666982b686e2bd7e1bf2&amp;data=05%7C02%7Ctatjana.poznakova%40un.org%7C2a7d31763763462ae15508de5f42b12a%7C0f9e35db544f4f60bdcc5ea416e6dc70%7C0%7C0%7C639052937245491108%7CUnknown%7CTWFpbGZsb3d8eyJFbXB0eU1hcGkiOnRydWUsIlYiOiIwLjAuMDAwMCIsIlAiOiJXaW4zMiIsIkFOIjoiTWFpbCIsIldUIjoyfQ%3D%3D%7C0%7C%7C%7C&amp;sdata=JZayx1wa3pdAc5RzajS0iV%2BZx18wD02mgm16Wx85gvY%3D&amp;reserved=0" \t "_blank"</w:instrText>
                  </w:r>
                  <w:r>
                    <w:fldChar w:fldCharType="separate"/>
                  </w:r>
                  <w:proofErr w:type="spellStart"/>
                  <w:r w:rsidRPr="00D328A8">
                    <w:rPr>
                      <w:rStyle w:val="Hyperlink"/>
                    </w:rPr>
                    <w:t>Learn</w:t>
                  </w:r>
                  <w:proofErr w:type="spellEnd"/>
                  <w:r w:rsidRPr="00D328A8">
                    <w:rPr>
                      <w:rStyle w:val="Hyperlink"/>
                    </w:rPr>
                    <w:t xml:space="preserve"> more</w:t>
                  </w:r>
                  <w:r>
                    <w:fldChar w:fldCharType="end"/>
                  </w:r>
                </w:p>
              </w:tc>
            </w:tr>
          </w:tbl>
          <w:p w14:paraId="2BF284A4"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48FD9484"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328A8" w14:paraId="09FB6E83" w14:textId="77777777">
                    <w:trPr>
                      <w:jc w:val="center"/>
                    </w:trPr>
                    <w:tc>
                      <w:tcPr>
                        <w:tcW w:w="0" w:type="auto"/>
                        <w:tcBorders>
                          <w:top w:val="single" w:sz="6" w:space="0" w:color="BBBBBB"/>
                          <w:left w:val="nil"/>
                          <w:bottom w:val="nil"/>
                          <w:right w:val="nil"/>
                        </w:tcBorders>
                        <w:hideMark/>
                      </w:tcPr>
                      <w:p w14:paraId="11D74193" w14:textId="77777777" w:rsidR="00D328A8" w:rsidRPr="00D328A8" w:rsidRDefault="00D328A8" w:rsidP="00D328A8">
                        <w:r w:rsidRPr="00D328A8">
                          <w:t xml:space="preserve">  </w:t>
                        </w:r>
                      </w:p>
                    </w:tc>
                  </w:tr>
                </w:tbl>
                <w:p w14:paraId="0DCB3D5B" w14:textId="77777777" w:rsidR="00D328A8" w:rsidRPr="00D328A8" w:rsidRDefault="00D328A8" w:rsidP="00D328A8"/>
              </w:tc>
            </w:tr>
          </w:tbl>
          <w:p w14:paraId="4337583B"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41AAD0B7"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74267A0C" w14:textId="77777777">
                    <w:trPr>
                      <w:tblCellSpacing w:w="0" w:type="dxa"/>
                    </w:trPr>
                    <w:tc>
                      <w:tcPr>
                        <w:tcW w:w="0" w:type="auto"/>
                        <w:vAlign w:val="center"/>
                        <w:hideMark/>
                      </w:tcPr>
                      <w:p w14:paraId="3D40A5D4" w14:textId="570FA7CD" w:rsidR="00D328A8" w:rsidRPr="00D328A8" w:rsidRDefault="00D328A8" w:rsidP="00D328A8">
                        <w:r w:rsidRPr="00D328A8">
                          <w:rPr>
                            <w:noProof/>
                          </w:rPr>
                          <w:lastRenderedPageBreak/>
                          <w:drawing>
                            <wp:inline distT="0" distB="0" distL="0" distR="0" wp14:anchorId="3ED17172" wp14:editId="40757B9E">
                              <wp:extent cx="5524500" cy="2914650"/>
                              <wp:effectExtent l="0" t="0" r="0" b="0"/>
                              <wp:docPr id="805979255" name="Picture 32"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79255" name="Picture 32" descr="A group of people sitting at a tabl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2914650"/>
                                      </a:xfrm>
                                      <a:prstGeom prst="rect">
                                        <a:avLst/>
                                      </a:prstGeom>
                                      <a:noFill/>
                                      <a:ln>
                                        <a:noFill/>
                                      </a:ln>
                                    </pic:spPr>
                                  </pic:pic>
                                </a:graphicData>
                              </a:graphic>
                            </wp:inline>
                          </w:drawing>
                        </w:r>
                      </w:p>
                    </w:tc>
                  </w:tr>
                </w:tbl>
                <w:p w14:paraId="03251BDE" w14:textId="77777777" w:rsidR="00D328A8" w:rsidRPr="00D328A8" w:rsidRDefault="00D328A8" w:rsidP="00D328A8"/>
              </w:tc>
            </w:tr>
            <w:tr w:rsidR="00D328A8" w:rsidRPr="00D328A8" w14:paraId="75BB6B7C" w14:textId="77777777">
              <w:trPr>
                <w:tblCellSpacing w:w="0" w:type="dxa"/>
              </w:trPr>
              <w:tc>
                <w:tcPr>
                  <w:tcW w:w="0" w:type="auto"/>
                  <w:tcMar>
                    <w:top w:w="150" w:type="dxa"/>
                    <w:left w:w="150" w:type="dxa"/>
                    <w:bottom w:w="150" w:type="dxa"/>
                    <w:right w:w="150" w:type="dxa"/>
                  </w:tcMar>
                  <w:vAlign w:val="center"/>
                  <w:hideMark/>
                </w:tcPr>
                <w:p w14:paraId="5115D7BF" w14:textId="77777777" w:rsidR="00D328A8" w:rsidRPr="00D56504" w:rsidRDefault="00D328A8" w:rsidP="00D328A8">
                  <w:pPr>
                    <w:rPr>
                      <w:lang w:val="en-US"/>
                    </w:rPr>
                  </w:pPr>
                  <w:r w:rsidRPr="00D56504">
                    <w:rPr>
                      <w:b/>
                      <w:bCs/>
                      <w:lang w:val="en-US"/>
                    </w:rPr>
                    <w:t>Addressing pollution crime in the marine environment</w:t>
                  </w:r>
                </w:p>
                <w:p w14:paraId="4E028E02" w14:textId="77777777" w:rsidR="00D328A8" w:rsidRPr="00D56504" w:rsidRDefault="00D328A8" w:rsidP="00D328A8">
                  <w:pPr>
                    <w:rPr>
                      <w:lang w:val="en-US"/>
                    </w:rPr>
                  </w:pPr>
                  <w:r w:rsidRPr="00D56504">
                    <w:rPr>
                      <w:lang w:val="en-US"/>
                    </w:rPr>
                    <w:t>UNODC together with INTERPOL and UNEP hosted an event at the UN House in Brussels on 21 March on addressing pollution crime in the marine environment. With the objective to enhance the understanding, collaboration, and use of technologies in addressing pollution crimes in the marine environment, the participants discussed the intrinsic link between marine pollution, environmental degradation and climate change.</w:t>
                  </w:r>
                </w:p>
                <w:p w14:paraId="530EB17A" w14:textId="77777777" w:rsidR="00D328A8" w:rsidRPr="00D328A8" w:rsidRDefault="00D328A8" w:rsidP="00D328A8">
                  <w:hyperlink r:id="rId12" w:tgtFrame="_blank" w:history="1">
                    <w:proofErr w:type="spellStart"/>
                    <w:r w:rsidRPr="00D328A8">
                      <w:rPr>
                        <w:rStyle w:val="Hyperlink"/>
                      </w:rPr>
                      <w:t>Learn</w:t>
                    </w:r>
                    <w:proofErr w:type="spellEnd"/>
                    <w:r w:rsidRPr="00D328A8">
                      <w:rPr>
                        <w:rStyle w:val="Hyperlink"/>
                      </w:rPr>
                      <w:t xml:space="preserve"> more</w:t>
                    </w:r>
                  </w:hyperlink>
                </w:p>
              </w:tc>
            </w:tr>
          </w:tbl>
          <w:p w14:paraId="32176FE8"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201B7BD3"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328A8" w14:paraId="7AE0F555" w14:textId="77777777">
                    <w:trPr>
                      <w:jc w:val="center"/>
                    </w:trPr>
                    <w:tc>
                      <w:tcPr>
                        <w:tcW w:w="0" w:type="auto"/>
                        <w:tcBorders>
                          <w:top w:val="single" w:sz="6" w:space="0" w:color="BBBBBB"/>
                          <w:left w:val="nil"/>
                          <w:bottom w:val="nil"/>
                          <w:right w:val="nil"/>
                        </w:tcBorders>
                        <w:hideMark/>
                      </w:tcPr>
                      <w:p w14:paraId="482CD47F" w14:textId="77777777" w:rsidR="00D328A8" w:rsidRPr="00D328A8" w:rsidRDefault="00D328A8" w:rsidP="00D328A8">
                        <w:r w:rsidRPr="00D328A8">
                          <w:t xml:space="preserve">  </w:t>
                        </w:r>
                      </w:p>
                    </w:tc>
                  </w:tr>
                </w:tbl>
                <w:p w14:paraId="2330BEFC" w14:textId="77777777" w:rsidR="00D328A8" w:rsidRPr="00D328A8" w:rsidRDefault="00D328A8" w:rsidP="00D328A8"/>
              </w:tc>
            </w:tr>
          </w:tbl>
          <w:p w14:paraId="596A22EB"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404EED0E"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0F90597A" w14:textId="77777777">
                    <w:trPr>
                      <w:tblCellSpacing w:w="0" w:type="dxa"/>
                    </w:trPr>
                    <w:tc>
                      <w:tcPr>
                        <w:tcW w:w="0" w:type="auto"/>
                        <w:vAlign w:val="center"/>
                        <w:hideMark/>
                      </w:tcPr>
                      <w:p w14:paraId="57CA8655" w14:textId="122CD9C6" w:rsidR="00D328A8" w:rsidRPr="00D328A8" w:rsidRDefault="00D328A8" w:rsidP="00D328A8">
                        <w:r w:rsidRPr="00D328A8">
                          <w:rPr>
                            <w:noProof/>
                          </w:rPr>
                          <w:lastRenderedPageBreak/>
                          <w:drawing>
                            <wp:inline distT="0" distB="0" distL="0" distR="0" wp14:anchorId="03F9F90A" wp14:editId="76143616">
                              <wp:extent cx="4324350" cy="5353050"/>
                              <wp:effectExtent l="0" t="0" r="0" b="0"/>
                              <wp:docPr id="1252252519" name="Picture 3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252519" name="Picture 31" descr="A document with text on i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4350" cy="5353050"/>
                                      </a:xfrm>
                                      <a:prstGeom prst="rect">
                                        <a:avLst/>
                                      </a:prstGeom>
                                      <a:noFill/>
                                      <a:ln>
                                        <a:noFill/>
                                      </a:ln>
                                    </pic:spPr>
                                  </pic:pic>
                                </a:graphicData>
                              </a:graphic>
                            </wp:inline>
                          </w:drawing>
                        </w:r>
                      </w:p>
                    </w:tc>
                  </w:tr>
                </w:tbl>
                <w:p w14:paraId="2FC554B2" w14:textId="77777777" w:rsidR="00D328A8" w:rsidRPr="00D328A8" w:rsidRDefault="00D328A8" w:rsidP="00D328A8"/>
              </w:tc>
            </w:tr>
          </w:tbl>
          <w:p w14:paraId="2EE91B5D"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31F0B45A" w14:textId="77777777">
              <w:trPr>
                <w:tblCellSpacing w:w="0" w:type="dxa"/>
              </w:trPr>
              <w:tc>
                <w:tcPr>
                  <w:tcW w:w="0" w:type="auto"/>
                  <w:tcMar>
                    <w:top w:w="150" w:type="dxa"/>
                    <w:left w:w="150" w:type="dxa"/>
                    <w:bottom w:w="150" w:type="dxa"/>
                    <w:right w:w="150" w:type="dxa"/>
                  </w:tcMar>
                  <w:vAlign w:val="center"/>
                  <w:hideMark/>
                </w:tcPr>
                <w:p w14:paraId="3FCB7A21" w14:textId="77777777" w:rsidR="00D328A8" w:rsidRPr="00D56504" w:rsidRDefault="00D328A8" w:rsidP="00D328A8">
                  <w:pPr>
                    <w:rPr>
                      <w:lang w:val="en-US"/>
                    </w:rPr>
                  </w:pPr>
                  <w:r w:rsidRPr="00D56504">
                    <w:rPr>
                      <w:b/>
                      <w:bCs/>
                      <w:lang w:val="en-US"/>
                    </w:rPr>
                    <w:t xml:space="preserve">Joint statement on EU Sustainable Corporate Responsibility Due Diligence </w:t>
                  </w:r>
                </w:p>
                <w:p w14:paraId="7C19186E" w14:textId="77777777" w:rsidR="00D328A8" w:rsidRPr="00D56504" w:rsidRDefault="00D328A8" w:rsidP="00D328A8">
                  <w:pPr>
                    <w:rPr>
                      <w:lang w:val="en-US"/>
                    </w:rPr>
                  </w:pPr>
                  <w:r w:rsidRPr="00D56504">
                    <w:rPr>
                      <w:lang w:val="en-US"/>
                    </w:rPr>
                    <w:t>On 19 February, the Brussels Offices of UNDP, UNEP, UNICEF and OHCHR published a joint statement on the EU Corporate Sustainability Due Diligence Directive, welcoming the European Union’s initiative. The statement highlights that the adoption of the Directive would represent a significant advance in the global efforts to protect children’s rights, human rights and address environmental challenges. By requiring businesses to take reasonable steps to identify, understand and mitigate against risks to human rights, as well as risks to the environment, this legislation also boots efforts to create level playing field for responsible businesses.</w:t>
                  </w:r>
                </w:p>
                <w:p w14:paraId="69CB28FF" w14:textId="77777777" w:rsidR="00D328A8" w:rsidRPr="00D328A8" w:rsidRDefault="00D328A8" w:rsidP="00D328A8">
                  <w:r>
                    <w:fldChar w:fldCharType="begin"/>
                  </w:r>
                  <w:r>
                    <w:instrText>HYPERLINK "https://eur02.safelinks.protection.outlook.com/?url=https%3A%2F%2Fun.mdrtor.com%2Ftrack%2Flink%2Fkey%2F113500-72-3354-9-2-3331%2Fsignature%2F49035baa6c45abac9de507c90e1e0c7e%2Fuserid%2F679db35d9250666982b686e2bd7e1bf2&amp;data=05%7C02%7Ctatjana.poznakova%40un.org%7C2a7d31763763462ae15508de5f42b12a%7C0f9e35db544f4f60bdcc5ea416e6dc70%7C0%7C0%7C639052937245531781%7CUnknown%7CTWFpbGZsb3d8eyJFbXB0eU1hcGkiOnRydWUsIlYiOiIwLjAuMDAwMCIsIlAiOiJXaW4zMiIsIkFOIjoiTWFpbCIsIldUIjoyfQ%3D%3D%7C0%7C%7C%7C&amp;sdata=oWnhCaHf17W8%2FeCFjZ4BYNds%2FUuXo8hhC%2FBQJ%2B2q654%3D&amp;reserved=0" \t "_blank"</w:instrText>
                  </w:r>
                  <w:r>
                    <w:fldChar w:fldCharType="separate"/>
                  </w:r>
                  <w:proofErr w:type="spellStart"/>
                  <w:r w:rsidRPr="00D328A8">
                    <w:rPr>
                      <w:rStyle w:val="Hyperlink"/>
                    </w:rPr>
                    <w:t>Learn</w:t>
                  </w:r>
                  <w:proofErr w:type="spellEnd"/>
                  <w:r w:rsidRPr="00D328A8">
                    <w:rPr>
                      <w:rStyle w:val="Hyperlink"/>
                    </w:rPr>
                    <w:t xml:space="preserve"> more</w:t>
                  </w:r>
                  <w:r>
                    <w:fldChar w:fldCharType="end"/>
                  </w:r>
                </w:p>
              </w:tc>
            </w:tr>
          </w:tbl>
          <w:p w14:paraId="7A43A1E1"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08DE590A"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328A8" w14:paraId="7672117C" w14:textId="77777777">
                    <w:trPr>
                      <w:jc w:val="center"/>
                    </w:trPr>
                    <w:tc>
                      <w:tcPr>
                        <w:tcW w:w="0" w:type="auto"/>
                        <w:tcBorders>
                          <w:top w:val="single" w:sz="6" w:space="0" w:color="BBBBBB"/>
                          <w:left w:val="nil"/>
                          <w:bottom w:val="nil"/>
                          <w:right w:val="nil"/>
                        </w:tcBorders>
                        <w:hideMark/>
                      </w:tcPr>
                      <w:p w14:paraId="0FA635FE" w14:textId="77777777" w:rsidR="00D328A8" w:rsidRPr="00D328A8" w:rsidRDefault="00D328A8" w:rsidP="00D328A8">
                        <w:r w:rsidRPr="00D328A8">
                          <w:t xml:space="preserve">  </w:t>
                        </w:r>
                      </w:p>
                    </w:tc>
                  </w:tr>
                </w:tbl>
                <w:p w14:paraId="1115B571" w14:textId="77777777" w:rsidR="00D328A8" w:rsidRPr="00D328A8" w:rsidRDefault="00D328A8" w:rsidP="00D328A8"/>
              </w:tc>
            </w:tr>
            <w:tr w:rsidR="00D328A8" w:rsidRPr="00D328A8" w14:paraId="14591942"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1222742E" w14:textId="77777777">
                    <w:trPr>
                      <w:tblCellSpacing w:w="0" w:type="dxa"/>
                    </w:trPr>
                    <w:tc>
                      <w:tcPr>
                        <w:tcW w:w="0" w:type="auto"/>
                        <w:vAlign w:val="center"/>
                        <w:hideMark/>
                      </w:tcPr>
                      <w:p w14:paraId="550A95D2" w14:textId="4BDBAEE0" w:rsidR="00D328A8" w:rsidRPr="00D328A8" w:rsidRDefault="00D328A8" w:rsidP="00D328A8">
                        <w:r w:rsidRPr="00D328A8">
                          <w:rPr>
                            <w:noProof/>
                          </w:rPr>
                          <w:lastRenderedPageBreak/>
                          <w:drawing>
                            <wp:inline distT="0" distB="0" distL="0" distR="0" wp14:anchorId="27D397DA" wp14:editId="006BD418">
                              <wp:extent cx="5524500" cy="4121150"/>
                              <wp:effectExtent l="0" t="0" r="0" b="0"/>
                              <wp:docPr id="1126262062" name="Picture 30" descr="A group of people in a conference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62062" name="Picture 30" descr="A group of people in a conference room&#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0" cy="4121150"/>
                                      </a:xfrm>
                                      <a:prstGeom prst="rect">
                                        <a:avLst/>
                                      </a:prstGeom>
                                      <a:noFill/>
                                      <a:ln>
                                        <a:noFill/>
                                      </a:ln>
                                    </pic:spPr>
                                  </pic:pic>
                                </a:graphicData>
                              </a:graphic>
                            </wp:inline>
                          </w:drawing>
                        </w:r>
                      </w:p>
                    </w:tc>
                  </w:tr>
                </w:tbl>
                <w:p w14:paraId="4ECFC8D9" w14:textId="77777777" w:rsidR="00D328A8" w:rsidRPr="00D328A8" w:rsidRDefault="00D328A8" w:rsidP="00D328A8"/>
              </w:tc>
            </w:tr>
          </w:tbl>
          <w:p w14:paraId="392AA616"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6CA64309" w14:textId="77777777">
              <w:trPr>
                <w:tblCellSpacing w:w="0" w:type="dxa"/>
              </w:trPr>
              <w:tc>
                <w:tcPr>
                  <w:tcW w:w="0" w:type="auto"/>
                  <w:tcMar>
                    <w:top w:w="150" w:type="dxa"/>
                    <w:left w:w="150" w:type="dxa"/>
                    <w:bottom w:w="150" w:type="dxa"/>
                    <w:right w:w="150" w:type="dxa"/>
                  </w:tcMar>
                  <w:vAlign w:val="center"/>
                  <w:hideMark/>
                </w:tcPr>
                <w:p w14:paraId="34325ACE" w14:textId="77777777" w:rsidR="00D328A8" w:rsidRPr="00D56504" w:rsidRDefault="00D328A8" w:rsidP="00D328A8">
                  <w:pPr>
                    <w:rPr>
                      <w:lang w:val="en-US"/>
                    </w:rPr>
                  </w:pPr>
                  <w:r w:rsidRPr="00D56504">
                    <w:rPr>
                      <w:b/>
                      <w:bCs/>
                      <w:lang w:val="en-US"/>
                    </w:rPr>
                    <w:t>Belgian EU Presidency Conference on Just Transition</w:t>
                  </w:r>
                </w:p>
                <w:p w14:paraId="0AD26F40" w14:textId="77777777" w:rsidR="00D328A8" w:rsidRPr="00D56504" w:rsidRDefault="00D328A8" w:rsidP="00D328A8">
                  <w:pPr>
                    <w:rPr>
                      <w:lang w:val="en-US"/>
                    </w:rPr>
                  </w:pPr>
                  <w:r w:rsidRPr="00D56504">
                    <w:rPr>
                      <w:lang w:val="en-US"/>
                    </w:rPr>
                    <w:t>The</w:t>
                  </w:r>
                  <w:r>
                    <w:fldChar w:fldCharType="begin"/>
                  </w:r>
                  <w:r w:rsidRPr="00D56504">
                    <w:rPr>
                      <w:lang w:val="en-US"/>
                    </w:rPr>
                    <w:instrText>HYPERLINK "https://eur02.safelinks.protection.outlook.com/?url=https%3A%2F%2Fun.mdrtor.com%2Ftrack%2Flink%2Fkey%2F113500-72-3355-9-2-3331%2Fsignature%2F49035baa6c45abac9de507c90e1e0c7e%2Fuserid%2F679db35d9250666982b686e2bd7e1bf2&amp;data=05%7C02%7Ctatjana.poznakova%40un.org%7C2a7d31763763462ae15508de5f42b12a%7C0f9e35db544f4f60bdcc5ea416e6dc70%7C0%7C0%7C639052937245549487%7CUnknown%7CTWFpbGZsb3d8eyJFbXB0eU1hcGkiOnRydWUsIlYiOiIwLjAuMDAwMCIsIlAiOiJXaW4zMiIsIkFOIjoiTWFpbCIsIldUIjoyfQ%3D%3D%7C0%7C%7C%7C&amp;sdata=h%2Bcr6ysI6zz39VfIYj062Q%2BpDmglYHHIjD3kKs8%2B5JU%3D&amp;reserved=0" \t "_blank"</w:instrText>
                  </w:r>
                  <w:r>
                    <w:fldChar w:fldCharType="separate"/>
                  </w:r>
                  <w:r w:rsidRPr="00D56504">
                    <w:rPr>
                      <w:rStyle w:val="Hyperlink"/>
                      <w:lang w:val="en-US"/>
                    </w:rPr>
                    <w:t xml:space="preserve"> European Conference for a Just Transition </w:t>
                  </w:r>
                  <w:r>
                    <w:fldChar w:fldCharType="end"/>
                  </w:r>
                  <w:r w:rsidRPr="00D56504">
                    <w:rPr>
                      <w:lang w:val="en-US"/>
                    </w:rPr>
                    <w:t>on 4 and 5 March in Brussels, convened by the Belgian Presidency of the EU Council, saw representatives from Member States and EU institutions, from civil society and other stakeholders, coming together to discuss the social dimensions of the EU Green Deal. Taking place on the eve of European elections and the appointment of the future European Commission, these substantive discussions aimed to ensure progress towards a greener and more sustainable Europe where no one is left behind. Veronika Hunt Safrankova, Head of UNEP Brussels Office, highlighted the importance of adopting an inclusive and people-centered approach when it comes to tackling the interconnected planetary crises of climate change, biodiversity loss and pollution.</w:t>
                  </w:r>
                </w:p>
                <w:p w14:paraId="460298A1" w14:textId="77777777" w:rsidR="00D328A8" w:rsidRPr="00D328A8" w:rsidRDefault="00D328A8" w:rsidP="00D328A8">
                  <w:hyperlink r:id="rId15" w:tgtFrame="_blank" w:history="1">
                    <w:proofErr w:type="spellStart"/>
                    <w:r w:rsidRPr="00D328A8">
                      <w:rPr>
                        <w:rStyle w:val="Hyperlink"/>
                      </w:rPr>
                      <w:t>Learn</w:t>
                    </w:r>
                    <w:proofErr w:type="spellEnd"/>
                    <w:r w:rsidRPr="00D328A8">
                      <w:rPr>
                        <w:rStyle w:val="Hyperlink"/>
                      </w:rPr>
                      <w:t xml:space="preserve"> more</w:t>
                    </w:r>
                  </w:hyperlink>
                  <w:r w:rsidRPr="00D328A8">
                    <w:t xml:space="preserve">  </w:t>
                  </w:r>
                </w:p>
              </w:tc>
            </w:tr>
          </w:tbl>
          <w:p w14:paraId="41669559"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1DA6D51D"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328A8" w14:paraId="17769455" w14:textId="77777777">
                    <w:trPr>
                      <w:jc w:val="center"/>
                    </w:trPr>
                    <w:tc>
                      <w:tcPr>
                        <w:tcW w:w="0" w:type="auto"/>
                        <w:tcBorders>
                          <w:top w:val="single" w:sz="6" w:space="0" w:color="BBBBBB"/>
                          <w:left w:val="nil"/>
                          <w:bottom w:val="nil"/>
                          <w:right w:val="nil"/>
                        </w:tcBorders>
                        <w:hideMark/>
                      </w:tcPr>
                      <w:p w14:paraId="177C5286" w14:textId="77777777" w:rsidR="00D328A8" w:rsidRPr="00D328A8" w:rsidRDefault="00D328A8" w:rsidP="00D328A8">
                        <w:r w:rsidRPr="00D328A8">
                          <w:t xml:space="preserve">  </w:t>
                        </w:r>
                      </w:p>
                    </w:tc>
                  </w:tr>
                </w:tbl>
                <w:p w14:paraId="3B253674" w14:textId="77777777" w:rsidR="00D328A8" w:rsidRPr="00D328A8" w:rsidRDefault="00D328A8" w:rsidP="00D328A8"/>
              </w:tc>
            </w:tr>
          </w:tbl>
          <w:p w14:paraId="244A6C43"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5A8B1975"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5C3C3852" w14:textId="77777777">
                    <w:trPr>
                      <w:tblCellSpacing w:w="0" w:type="dxa"/>
                    </w:trPr>
                    <w:tc>
                      <w:tcPr>
                        <w:tcW w:w="0" w:type="auto"/>
                        <w:vAlign w:val="center"/>
                        <w:hideMark/>
                      </w:tcPr>
                      <w:p w14:paraId="56281F0E" w14:textId="7AACF3A8" w:rsidR="00D328A8" w:rsidRPr="00D328A8" w:rsidRDefault="00D328A8" w:rsidP="00D328A8">
                        <w:r w:rsidRPr="00D328A8">
                          <w:rPr>
                            <w:noProof/>
                          </w:rPr>
                          <w:lastRenderedPageBreak/>
                          <w:drawing>
                            <wp:inline distT="0" distB="0" distL="0" distR="0" wp14:anchorId="7B7547E7" wp14:editId="43B457FD">
                              <wp:extent cx="3111500" cy="1771650"/>
                              <wp:effectExtent l="0" t="0" r="0" b="0"/>
                              <wp:docPr id="1837517118" name="Picture 29"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17118" name="Picture 29" descr="A group of people sitting at a tabl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1500" cy="1771650"/>
                                      </a:xfrm>
                                      <a:prstGeom prst="rect">
                                        <a:avLst/>
                                      </a:prstGeom>
                                      <a:noFill/>
                                      <a:ln>
                                        <a:noFill/>
                                      </a:ln>
                                    </pic:spPr>
                                  </pic:pic>
                                </a:graphicData>
                              </a:graphic>
                            </wp:inline>
                          </w:drawing>
                        </w:r>
                      </w:p>
                    </w:tc>
                  </w:tr>
                </w:tbl>
                <w:p w14:paraId="0D4992A2" w14:textId="77777777" w:rsidR="00D328A8" w:rsidRPr="00D328A8" w:rsidRDefault="00D328A8" w:rsidP="00D328A8"/>
              </w:tc>
            </w:tr>
            <w:tr w:rsidR="00D328A8" w:rsidRPr="00D328A8" w14:paraId="5C3DE155" w14:textId="77777777">
              <w:trPr>
                <w:tblCellSpacing w:w="0" w:type="dxa"/>
              </w:trPr>
              <w:tc>
                <w:tcPr>
                  <w:tcW w:w="0" w:type="auto"/>
                  <w:tcMar>
                    <w:top w:w="150" w:type="dxa"/>
                    <w:left w:w="150" w:type="dxa"/>
                    <w:bottom w:w="150" w:type="dxa"/>
                    <w:right w:w="150" w:type="dxa"/>
                  </w:tcMar>
                  <w:vAlign w:val="center"/>
                  <w:hideMark/>
                </w:tcPr>
                <w:p w14:paraId="255C77B8" w14:textId="77777777" w:rsidR="00D328A8" w:rsidRPr="00D56504" w:rsidRDefault="00D328A8" w:rsidP="00D328A8">
                  <w:pPr>
                    <w:rPr>
                      <w:lang w:val="en-US"/>
                    </w:rPr>
                  </w:pPr>
                  <w:r w:rsidRPr="00D56504">
                    <w:rPr>
                      <w:b/>
                      <w:bCs/>
                      <w:lang w:val="en-US"/>
                    </w:rPr>
                    <w:t>“Charting the Path to Sustainable Resource Management: Unveiling the 2024 Global Resources Outlook Report (GRO24)”</w:t>
                  </w:r>
                </w:p>
                <w:p w14:paraId="67699BFE" w14:textId="77777777" w:rsidR="00D328A8" w:rsidRPr="00D56504" w:rsidRDefault="00D328A8" w:rsidP="00D328A8">
                  <w:pPr>
                    <w:rPr>
                      <w:lang w:val="en-US"/>
                    </w:rPr>
                  </w:pPr>
                  <w:r w:rsidRPr="00D56504">
                    <w:rPr>
                      <w:lang w:val="en-US"/>
                    </w:rPr>
                    <w:t xml:space="preserve">On 5 March, Janez Potočnik, co-chair of the UNEP International Resource Panel (IRP), </w:t>
                  </w:r>
                  <w:r>
                    <w:fldChar w:fldCharType="begin"/>
                  </w:r>
                  <w:r w:rsidRPr="00D56504">
                    <w:rPr>
                      <w:lang w:val="en-US"/>
                    </w:rPr>
                    <w:instrText>HYPERLINK "https://eur02.safelinks.protection.outlook.com/?url=https%3A%2F%2Fun.mdrtor.com%2Ftrack%2Flink%2Fkey%2F113500-72-3358-9-2-3331%2Fsignature%2F49035baa6c45abac9de507c90e1e0c7e%2Fuserid%2F679db35d9250666982b686e2bd7e1bf2&amp;data=05%7C02%7Ctatjana.poznakova%40un.org%7C2a7d31763763462ae15508de5f42b12a%7C0f9e35db544f4f60bdcc5ea416e6dc70%7C0%7C0%7C639052937245597924%7CUnknown%7CTWFpbGZsb3d8eyJFbXB0eU1hcGkiOnRydWUsIlYiOiIwLjAuMDAwMCIsIlAiOiJXaW4zMiIsIkFOIjoiTWFpbCIsIldUIjoyfQ%3D%3D%7C0%7C%7C%7C&amp;sdata=%2BiWh1N94r8LJ%2FQdUq98TQfKj8MRChz4Xcdm8Paq%2BkCk%3D&amp;reserved=0" \t "_blank"</w:instrText>
                  </w:r>
                  <w:r>
                    <w:fldChar w:fldCharType="separate"/>
                  </w:r>
                  <w:r w:rsidRPr="00D56504">
                    <w:rPr>
                      <w:rStyle w:val="Hyperlink"/>
                      <w:lang w:val="en-US"/>
                    </w:rPr>
                    <w:t>presented</w:t>
                  </w:r>
                  <w:r>
                    <w:fldChar w:fldCharType="end"/>
                  </w:r>
                  <w:r w:rsidRPr="00D56504">
                    <w:rPr>
                      <w:lang w:val="en-US"/>
                    </w:rPr>
                    <w:t xml:space="preserve"> the key findings from the Global Resources Outlook 2024 during an event organized by GLOBE EU at the European Parliament. The </w:t>
                  </w:r>
                  <w:r>
                    <w:fldChar w:fldCharType="begin"/>
                  </w:r>
                  <w:r w:rsidRPr="00D56504">
                    <w:rPr>
                      <w:lang w:val="en-US"/>
                    </w:rPr>
                    <w:instrText>HYPERLINK "https://eur02.safelinks.protection.outlook.com/?url=https%3A%2F%2Fun.mdrtor.com%2Ftrack%2Flink%2Fkey%2F113500-72-3359-9-2-3331%2Fsignature%2F49035baa6c45abac9de507c90e1e0c7e%2Fuserid%2F679db35d9250666982b686e2bd7e1bf2&amp;data=05%7C02%7Ctatjana.poznakova%40un.org%7C2a7d31763763462ae15508de5f42b12a%7C0f9e35db544f4f60bdcc5ea416e6dc70%7C0%7C0%7C639052937245613880%7CUnknown%7CTWFpbGZsb3d8eyJFbXB0eU1hcGkiOnRydWUsIlYiOiIwLjAuMDAwMCIsIlAiOiJXaW4zMiIsIkFOIjoiTWFpbCIsIldUIjoyfQ%3D%3D%7C0%7C%7C%7C&amp;sdata=LV68owjZleoYUB%2B1nVxoFFIU%2FcZzOF2IXHJ861jUww4%3D&amp;reserved=0" \t "_blank"</w:instrText>
                  </w:r>
                  <w:r>
                    <w:fldChar w:fldCharType="separate"/>
                  </w:r>
                  <w:r w:rsidRPr="00D56504">
                    <w:rPr>
                      <w:rStyle w:val="Hyperlink"/>
                      <w:lang w:val="en-US"/>
                    </w:rPr>
                    <w:t>Global Resources Outlook 2024</w:t>
                  </w:r>
                  <w:r>
                    <w:fldChar w:fldCharType="end"/>
                  </w:r>
                  <w:r w:rsidRPr="00D56504">
                    <w:rPr>
                      <w:lang w:val="en-US"/>
                    </w:rPr>
                    <w:t xml:space="preserve"> findings are key to recognise the environmental and social costs of extraction of Earth's resources. The report shows how demand for resources is expected to continue increasing in the coming decades. The report also describes the potential to turn negative trends around and put humanity on a trajectory towards sustainability. Nicolas Galudec, Senior Policy Advisor at the UNEP Brussels Office, joined the discussions and the panel on Equity and Justice, emphasizing the critical need to adopt a social perspective to effectively address the triple planetary crisis.</w:t>
                  </w:r>
                </w:p>
                <w:p w14:paraId="59924A6B" w14:textId="77777777" w:rsidR="00D328A8" w:rsidRPr="00D328A8" w:rsidRDefault="00D328A8" w:rsidP="00D328A8">
                  <w:hyperlink r:id="rId17" w:tgtFrame="_blank" w:history="1">
                    <w:proofErr w:type="spellStart"/>
                    <w:r w:rsidRPr="00D328A8">
                      <w:rPr>
                        <w:rStyle w:val="Hyperlink"/>
                      </w:rPr>
                      <w:t>Learn</w:t>
                    </w:r>
                    <w:proofErr w:type="spellEnd"/>
                    <w:r w:rsidRPr="00D328A8">
                      <w:rPr>
                        <w:rStyle w:val="Hyperlink"/>
                      </w:rPr>
                      <w:t xml:space="preserve"> more</w:t>
                    </w:r>
                  </w:hyperlink>
                </w:p>
              </w:tc>
            </w:tr>
          </w:tbl>
          <w:p w14:paraId="4CFA5A63"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114C8FD6"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328A8" w14:paraId="7AF1F09C" w14:textId="77777777">
                    <w:trPr>
                      <w:jc w:val="center"/>
                    </w:trPr>
                    <w:tc>
                      <w:tcPr>
                        <w:tcW w:w="0" w:type="auto"/>
                        <w:tcBorders>
                          <w:top w:val="single" w:sz="6" w:space="0" w:color="BBBBBB"/>
                          <w:left w:val="nil"/>
                          <w:bottom w:val="nil"/>
                          <w:right w:val="nil"/>
                        </w:tcBorders>
                        <w:hideMark/>
                      </w:tcPr>
                      <w:p w14:paraId="3B6A6002" w14:textId="77777777" w:rsidR="00D328A8" w:rsidRPr="00D328A8" w:rsidRDefault="00D328A8" w:rsidP="00D328A8">
                        <w:r w:rsidRPr="00D328A8">
                          <w:t xml:space="preserve">  </w:t>
                        </w:r>
                      </w:p>
                    </w:tc>
                  </w:tr>
                </w:tbl>
                <w:p w14:paraId="2EA8803E" w14:textId="77777777" w:rsidR="00D328A8" w:rsidRPr="00D328A8" w:rsidRDefault="00D328A8" w:rsidP="00D328A8"/>
              </w:tc>
            </w:tr>
          </w:tbl>
          <w:p w14:paraId="4136B8E4"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00CC8E7C"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5A0E41DB" w14:textId="77777777">
                    <w:trPr>
                      <w:tblCellSpacing w:w="0" w:type="dxa"/>
                    </w:trPr>
                    <w:tc>
                      <w:tcPr>
                        <w:tcW w:w="0" w:type="auto"/>
                        <w:vAlign w:val="center"/>
                        <w:hideMark/>
                      </w:tcPr>
                      <w:p w14:paraId="6B5FECD9" w14:textId="17FC0B9D" w:rsidR="00D328A8" w:rsidRPr="00D328A8" w:rsidRDefault="00D328A8" w:rsidP="00D328A8">
                        <w:r w:rsidRPr="00D328A8">
                          <w:rPr>
                            <w:noProof/>
                          </w:rPr>
                          <w:lastRenderedPageBreak/>
                          <w:drawing>
                            <wp:inline distT="0" distB="0" distL="0" distR="0" wp14:anchorId="5D547495" wp14:editId="78A05262">
                              <wp:extent cx="5524500" cy="4540250"/>
                              <wp:effectExtent l="0" t="0" r="0" b="0"/>
                              <wp:docPr id="1134231603" name="Picture 28" descr="A group of people wearing headse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231603" name="Picture 28" descr="A group of people wearing headset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0" cy="4540250"/>
                                      </a:xfrm>
                                      <a:prstGeom prst="rect">
                                        <a:avLst/>
                                      </a:prstGeom>
                                      <a:noFill/>
                                      <a:ln>
                                        <a:noFill/>
                                      </a:ln>
                                    </pic:spPr>
                                  </pic:pic>
                                </a:graphicData>
                              </a:graphic>
                            </wp:inline>
                          </w:drawing>
                        </w:r>
                      </w:p>
                    </w:tc>
                  </w:tr>
                </w:tbl>
                <w:p w14:paraId="700166AB" w14:textId="77777777" w:rsidR="00D328A8" w:rsidRPr="00D328A8" w:rsidRDefault="00D328A8" w:rsidP="00D328A8"/>
              </w:tc>
            </w:tr>
            <w:tr w:rsidR="00D328A8" w:rsidRPr="00D56504" w14:paraId="37A2344B" w14:textId="77777777">
              <w:trPr>
                <w:tblCellSpacing w:w="0" w:type="dxa"/>
              </w:trPr>
              <w:tc>
                <w:tcPr>
                  <w:tcW w:w="0" w:type="auto"/>
                  <w:tcMar>
                    <w:top w:w="150" w:type="dxa"/>
                    <w:left w:w="150" w:type="dxa"/>
                    <w:bottom w:w="150" w:type="dxa"/>
                    <w:right w:w="150" w:type="dxa"/>
                  </w:tcMar>
                  <w:vAlign w:val="center"/>
                  <w:hideMark/>
                </w:tcPr>
                <w:p w14:paraId="4282CEF0" w14:textId="77777777" w:rsidR="00D328A8" w:rsidRPr="00D56504" w:rsidRDefault="00D328A8" w:rsidP="00D328A8">
                  <w:pPr>
                    <w:rPr>
                      <w:lang w:val="en-US"/>
                    </w:rPr>
                  </w:pPr>
                  <w:r w:rsidRPr="00D56504">
                    <w:rPr>
                      <w:b/>
                      <w:bCs/>
                      <w:lang w:val="en-US"/>
                    </w:rPr>
                    <w:t>European Committee of the Regions: Opinion on a Global Green Deal</w:t>
                  </w:r>
                </w:p>
                <w:p w14:paraId="2F49A741" w14:textId="77777777" w:rsidR="00D328A8" w:rsidRPr="00D56504" w:rsidRDefault="00D328A8" w:rsidP="00D328A8">
                  <w:pPr>
                    <w:rPr>
                      <w:lang w:val="en-US"/>
                    </w:rPr>
                  </w:pPr>
                  <w:r w:rsidRPr="00D56504">
                    <w:rPr>
                      <w:lang w:val="en-US"/>
                    </w:rPr>
                    <w:t xml:space="preserve">Veronika Hunt Safrankova, Head of the UNEP Brussels Office, provided feedback on the European Committee of the Regions' draft Opinion, "Towards a Global Green Deal: aligning climate and biodiversity goals with SDGs from bottom-up." This Opinion outlines the EU cities' and regions' recommendations for key international conferences this year. At a Brussels event on 21 February, Ms Hunt Safrankova highlighted pivotal achievements like the Global Framework on Chemicals and the right to a clean environment in the Universal Declaration of Human Rights. She stressed the need for global cooperation and the importance of the upcoming </w:t>
                  </w:r>
                  <w:hyperlink r:id="rId19" w:tgtFrame="_blank" w:history="1">
                    <w:r w:rsidRPr="00D56504">
                      <w:rPr>
                        <w:rStyle w:val="Hyperlink"/>
                        <w:lang w:val="en-US"/>
                      </w:rPr>
                      <w:t>Summit of the Future</w:t>
                    </w:r>
                  </w:hyperlink>
                  <w:r w:rsidRPr="00D56504">
                    <w:rPr>
                      <w:lang w:val="en-US"/>
                    </w:rPr>
                    <w:t xml:space="preserve"> (September 2024) in shaping environmental sustainability.</w:t>
                  </w:r>
                </w:p>
              </w:tc>
            </w:tr>
          </w:tbl>
          <w:p w14:paraId="64BCE641" w14:textId="77777777" w:rsidR="00D328A8" w:rsidRPr="00D56504" w:rsidRDefault="00D328A8" w:rsidP="00D328A8">
            <w:pPr>
              <w:rPr>
                <w:vanish/>
                <w:lang w:val="en-US"/>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56504" w14:paraId="32B9453B"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56504" w14:paraId="7687F18A" w14:textId="77777777">
                    <w:trPr>
                      <w:jc w:val="center"/>
                    </w:trPr>
                    <w:tc>
                      <w:tcPr>
                        <w:tcW w:w="0" w:type="auto"/>
                        <w:tcBorders>
                          <w:top w:val="single" w:sz="6" w:space="0" w:color="BBBBBB"/>
                          <w:left w:val="nil"/>
                          <w:bottom w:val="nil"/>
                          <w:right w:val="nil"/>
                        </w:tcBorders>
                        <w:hideMark/>
                      </w:tcPr>
                      <w:p w14:paraId="3DDA309E" w14:textId="77777777" w:rsidR="00D328A8" w:rsidRPr="00D56504" w:rsidRDefault="00D328A8" w:rsidP="00D328A8">
                        <w:pPr>
                          <w:rPr>
                            <w:lang w:val="en-US"/>
                          </w:rPr>
                        </w:pPr>
                        <w:r w:rsidRPr="00D56504">
                          <w:rPr>
                            <w:lang w:val="en-US"/>
                          </w:rPr>
                          <w:t xml:space="preserve">  </w:t>
                        </w:r>
                      </w:p>
                    </w:tc>
                  </w:tr>
                </w:tbl>
                <w:p w14:paraId="584A3AA9" w14:textId="77777777" w:rsidR="00D328A8" w:rsidRPr="00D56504" w:rsidRDefault="00D328A8" w:rsidP="00D328A8">
                  <w:pPr>
                    <w:rPr>
                      <w:lang w:val="en-US"/>
                    </w:rPr>
                  </w:pPr>
                </w:p>
              </w:tc>
            </w:tr>
          </w:tbl>
          <w:p w14:paraId="08A1A820"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34087811"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037F67FF" w14:textId="77777777">
                    <w:trPr>
                      <w:tblCellSpacing w:w="0" w:type="dxa"/>
                    </w:trPr>
                    <w:tc>
                      <w:tcPr>
                        <w:tcW w:w="0" w:type="auto"/>
                        <w:vAlign w:val="center"/>
                        <w:hideMark/>
                      </w:tcPr>
                      <w:p w14:paraId="3CBB963D" w14:textId="45CD378F" w:rsidR="00D328A8" w:rsidRPr="00D328A8" w:rsidRDefault="00D328A8" w:rsidP="00D328A8">
                        <w:r w:rsidRPr="00D328A8">
                          <w:rPr>
                            <w:noProof/>
                          </w:rPr>
                          <w:lastRenderedPageBreak/>
                          <w:drawing>
                            <wp:inline distT="0" distB="0" distL="0" distR="0" wp14:anchorId="0C096826" wp14:editId="39857E3A">
                              <wp:extent cx="4559300" cy="2133600"/>
                              <wp:effectExtent l="0" t="0" r="0" b="0"/>
                              <wp:docPr id="1829221613" name="Picture 27"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21613" name="Picture 27" descr="A group of people in a meeting&#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59300" cy="2133600"/>
                                      </a:xfrm>
                                      <a:prstGeom prst="rect">
                                        <a:avLst/>
                                      </a:prstGeom>
                                      <a:noFill/>
                                      <a:ln>
                                        <a:noFill/>
                                      </a:ln>
                                    </pic:spPr>
                                  </pic:pic>
                                </a:graphicData>
                              </a:graphic>
                            </wp:inline>
                          </w:drawing>
                        </w:r>
                      </w:p>
                    </w:tc>
                  </w:tr>
                </w:tbl>
                <w:p w14:paraId="49C56034" w14:textId="77777777" w:rsidR="00D328A8" w:rsidRPr="00D328A8" w:rsidRDefault="00D328A8" w:rsidP="00D328A8"/>
              </w:tc>
            </w:tr>
            <w:tr w:rsidR="00D328A8" w:rsidRPr="00D328A8" w14:paraId="2561BB02" w14:textId="77777777">
              <w:trPr>
                <w:tblCellSpacing w:w="0" w:type="dxa"/>
              </w:trPr>
              <w:tc>
                <w:tcPr>
                  <w:tcW w:w="0" w:type="auto"/>
                  <w:tcMar>
                    <w:top w:w="150" w:type="dxa"/>
                    <w:left w:w="150" w:type="dxa"/>
                    <w:bottom w:w="150" w:type="dxa"/>
                    <w:right w:w="150" w:type="dxa"/>
                  </w:tcMar>
                  <w:vAlign w:val="center"/>
                  <w:hideMark/>
                </w:tcPr>
                <w:p w14:paraId="43F30176" w14:textId="77777777" w:rsidR="00D328A8" w:rsidRPr="00D56504" w:rsidRDefault="00D328A8" w:rsidP="00D328A8">
                  <w:pPr>
                    <w:rPr>
                      <w:lang w:val="en-US"/>
                    </w:rPr>
                  </w:pPr>
                  <w:r w:rsidRPr="00D56504">
                    <w:rPr>
                      <w:b/>
                      <w:bCs/>
                      <w:lang w:val="en-US"/>
                    </w:rPr>
                    <w:t>Pre-UNEA Press Briefing</w:t>
                  </w:r>
                </w:p>
                <w:p w14:paraId="5C8BEB2D" w14:textId="77777777" w:rsidR="00D328A8" w:rsidRPr="00D56504" w:rsidRDefault="00D328A8" w:rsidP="00D328A8">
                  <w:pPr>
                    <w:rPr>
                      <w:lang w:val="en-US"/>
                    </w:rPr>
                  </w:pPr>
                  <w:r w:rsidRPr="00D56504">
                    <w:rPr>
                      <w:lang w:val="en-US"/>
                    </w:rPr>
                    <w:t xml:space="preserve">On 7 February, the UNEP Brussels Office held a press briefing at the Residence Palace in Brussels, ahead of the </w:t>
                  </w:r>
                  <w:r>
                    <w:fldChar w:fldCharType="begin"/>
                  </w:r>
                  <w:r w:rsidRPr="00D56504">
                    <w:rPr>
                      <w:lang w:val="en-US"/>
                    </w:rPr>
                    <w:instrText>HYPERLINK "https://eur02.safelinks.protection.outlook.com/?url=https%3A%2F%2Fun.mdrtor.com%2Ftrack%2Flink%2Fkey%2F113500-72-3362-9-2-3331%2Fsignature%2F49035baa6c45abac9de507c90e1e0c7e%2Fuserid%2F679db35d9250666982b686e2bd7e1bf2&amp;data=05%7C02%7Ctatjana.poznakova%40un.org%7C2a7d31763763462ae15508de5f42b12a%7C0f9e35db544f4f60bdcc5ea416e6dc70%7C0%7C0%7C639052937245660737%7CUnknown%7CTWFpbGZsb3d8eyJFbXB0eU1hcGkiOnRydWUsIlYiOiIwLjAuMDAwMCIsIlAiOiJXaW4zMiIsIkFOIjoiTWFpbCIsIldUIjoyfQ%3D%3D%7C0%7C%7C%7C&amp;sdata=cD74v2B6Z1qMcVJm5kO2v%2BHIAIlQnWUOvvp5nrFjGEI%3D&amp;reserved=0" \t "_blank"</w:instrText>
                  </w:r>
                  <w:r>
                    <w:fldChar w:fldCharType="separate"/>
                  </w:r>
                  <w:r w:rsidRPr="00D56504">
                    <w:rPr>
                      <w:rStyle w:val="Hyperlink"/>
                      <w:lang w:val="en-US"/>
                    </w:rPr>
                    <w:t xml:space="preserve">United Nations Environment Assembly </w:t>
                  </w:r>
                  <w:r>
                    <w:fldChar w:fldCharType="end"/>
                  </w:r>
                  <w:r w:rsidRPr="00D56504">
                    <w:rPr>
                      <w:lang w:val="en-US"/>
                    </w:rPr>
                    <w:t>(UNEA-6) scheduled from 19 February to 1 March 2024 in Nairobi, Kenya. Senior UNEP officials updated journalists on UNEA preparations, its operational dynamics, stakes, and potential outcomes. They underscored UNEA's critical role as the world’s top decision-making body on the environment and highlighted its importance as a platform for exchanging ideas and fostering effective, inclusive, and sustainable multilateral actions to tackle the triple planetary crisis.  </w:t>
                  </w:r>
                </w:p>
                <w:p w14:paraId="7EC9F8FB" w14:textId="77777777" w:rsidR="00D328A8" w:rsidRPr="00D328A8" w:rsidRDefault="00D328A8" w:rsidP="00D328A8">
                  <w:r>
                    <w:fldChar w:fldCharType="begin"/>
                  </w:r>
                  <w:r>
                    <w:instrText>HYPERLINK "https://eur02.safelinks.protection.outlook.com/?url=https%3A%2F%2Fun.mdrtor.com%2Ftrack%2Flink%2Fkey%2F113500-72-3363-9-2-3331%2Fsignature%2F49035baa6c45abac9de507c90e1e0c7e%2Fuserid%2F679db35d9250666982b686e2bd7e1bf2&amp;data=05%7C02%7Ctatjana.poznakova%40un.org%7C2a7d31763763462ae15508de5f42b12a%7C0f9e35db544f4f60bdcc5ea416e6dc70%7C0%7C0%7C639052937245676072%7CUnknown%7CTWFpbGZsb3d8eyJFbXB0eU1hcGkiOnRydWUsIlYiOiIwLjAuMDAwMCIsIlAiOiJXaW4zMiIsIkFOIjoiTWFpbCIsIldUIjoyfQ%3D%3D%7C0%7C%7C%7C&amp;sdata=PwXnnjoZoFBkgIH8K20OrTXCZ5RcLs8Rhj4tEYmXS8Y%3D&amp;reserved=0" \t "_blank"</w:instrText>
                  </w:r>
                  <w:r>
                    <w:fldChar w:fldCharType="separate"/>
                  </w:r>
                  <w:proofErr w:type="spellStart"/>
                  <w:r w:rsidRPr="00D328A8">
                    <w:rPr>
                      <w:rStyle w:val="Hyperlink"/>
                    </w:rPr>
                    <w:t>Learn</w:t>
                  </w:r>
                  <w:proofErr w:type="spellEnd"/>
                  <w:r w:rsidRPr="00D328A8">
                    <w:rPr>
                      <w:rStyle w:val="Hyperlink"/>
                    </w:rPr>
                    <w:t xml:space="preserve"> more</w:t>
                  </w:r>
                  <w:r>
                    <w:fldChar w:fldCharType="end"/>
                  </w:r>
                  <w:r w:rsidRPr="00D328A8">
                    <w:t>                                                                                                          </w:t>
                  </w:r>
                </w:p>
              </w:tc>
            </w:tr>
          </w:tbl>
          <w:p w14:paraId="314FFF17"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6986DE60"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328A8" w14:paraId="5F4C7185" w14:textId="77777777">
                    <w:trPr>
                      <w:jc w:val="center"/>
                    </w:trPr>
                    <w:tc>
                      <w:tcPr>
                        <w:tcW w:w="0" w:type="auto"/>
                        <w:tcBorders>
                          <w:top w:val="single" w:sz="6" w:space="0" w:color="BBBBBB"/>
                          <w:left w:val="nil"/>
                          <w:bottom w:val="nil"/>
                          <w:right w:val="nil"/>
                        </w:tcBorders>
                        <w:hideMark/>
                      </w:tcPr>
                      <w:p w14:paraId="64F9D425" w14:textId="77777777" w:rsidR="00D328A8" w:rsidRPr="00D328A8" w:rsidRDefault="00D328A8" w:rsidP="00D328A8">
                        <w:r w:rsidRPr="00D328A8">
                          <w:t xml:space="preserve">  </w:t>
                        </w:r>
                      </w:p>
                    </w:tc>
                  </w:tr>
                </w:tbl>
                <w:p w14:paraId="12ABF29B" w14:textId="77777777" w:rsidR="00D328A8" w:rsidRPr="00D328A8" w:rsidRDefault="00D328A8" w:rsidP="00D328A8"/>
              </w:tc>
            </w:tr>
          </w:tbl>
          <w:p w14:paraId="760E004F"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1AB4BFBF"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274B0C72" w14:textId="77777777">
                    <w:trPr>
                      <w:tblCellSpacing w:w="0" w:type="dxa"/>
                    </w:trPr>
                    <w:tc>
                      <w:tcPr>
                        <w:tcW w:w="0" w:type="auto"/>
                        <w:vAlign w:val="center"/>
                        <w:hideMark/>
                      </w:tcPr>
                      <w:p w14:paraId="122EC512" w14:textId="65596D5D" w:rsidR="00D328A8" w:rsidRPr="00D328A8" w:rsidRDefault="00D328A8" w:rsidP="00D328A8">
                        <w:r w:rsidRPr="00D328A8">
                          <w:rPr>
                            <w:noProof/>
                          </w:rPr>
                          <w:drawing>
                            <wp:inline distT="0" distB="0" distL="0" distR="0" wp14:anchorId="5FED427C" wp14:editId="51483E07">
                              <wp:extent cx="5524500" cy="2209800"/>
                              <wp:effectExtent l="0" t="0" r="0" b="0"/>
                              <wp:docPr id="249064205" name="Picture 26" descr="A person sitting at a table with lapto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64205" name="Picture 26" descr="A person sitting at a table with laptop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0" cy="2209800"/>
                                      </a:xfrm>
                                      <a:prstGeom prst="rect">
                                        <a:avLst/>
                                      </a:prstGeom>
                                      <a:noFill/>
                                      <a:ln>
                                        <a:noFill/>
                                      </a:ln>
                                    </pic:spPr>
                                  </pic:pic>
                                </a:graphicData>
                              </a:graphic>
                            </wp:inline>
                          </w:drawing>
                        </w:r>
                      </w:p>
                    </w:tc>
                  </w:tr>
                </w:tbl>
                <w:p w14:paraId="05294124" w14:textId="77777777" w:rsidR="00D328A8" w:rsidRPr="00D328A8" w:rsidRDefault="00D328A8" w:rsidP="00D328A8"/>
              </w:tc>
            </w:tr>
            <w:tr w:rsidR="00D328A8" w:rsidRPr="00D328A8" w14:paraId="711B13CF" w14:textId="77777777">
              <w:trPr>
                <w:tblCellSpacing w:w="0" w:type="dxa"/>
              </w:trPr>
              <w:tc>
                <w:tcPr>
                  <w:tcW w:w="0" w:type="auto"/>
                  <w:tcMar>
                    <w:top w:w="150" w:type="dxa"/>
                    <w:left w:w="150" w:type="dxa"/>
                    <w:bottom w:w="150" w:type="dxa"/>
                    <w:right w:w="150" w:type="dxa"/>
                  </w:tcMar>
                  <w:vAlign w:val="center"/>
                  <w:hideMark/>
                </w:tcPr>
                <w:p w14:paraId="232CC8AC" w14:textId="77777777" w:rsidR="00D328A8" w:rsidRPr="00D56504" w:rsidRDefault="00D328A8" w:rsidP="00D328A8">
                  <w:pPr>
                    <w:rPr>
                      <w:lang w:val="en-US"/>
                    </w:rPr>
                  </w:pPr>
                  <w:r w:rsidRPr="00D56504">
                    <w:rPr>
                      <w:b/>
                      <w:bCs/>
                      <w:lang w:val="en-US"/>
                    </w:rPr>
                    <w:t>UNEP-EC dialogue on the upcoming Global Environment Outlook</w:t>
                  </w:r>
                </w:p>
                <w:p w14:paraId="081B3080" w14:textId="77777777" w:rsidR="00D328A8" w:rsidRPr="00D56504" w:rsidRDefault="00D328A8" w:rsidP="00D328A8">
                  <w:pPr>
                    <w:rPr>
                      <w:lang w:val="en-US"/>
                    </w:rPr>
                  </w:pPr>
                  <w:r w:rsidRPr="00D56504">
                    <w:rPr>
                      <w:lang w:val="en-US"/>
                    </w:rPr>
                    <w:lastRenderedPageBreak/>
                    <w:t>On 22 and 23 January, the UNEP Brussels Office hosted a presentation on the upcoming Global Environment Outlook 7 (GEO-7), sharing insights with European Commission officials and discussing its key policy topics. The GEO-7 will address the drivers and pressures causing environmental degradation, the status and trends of climate, biodiversity loss, pollution, and land degradation, and their impact on energy, food, and waste systems, as well as health and security. The GEO-7 is expected to initiate a new era in environmental assessments, actively seeking solutions while identifying challenges.</w:t>
                  </w:r>
                </w:p>
                <w:p w14:paraId="162052F4" w14:textId="77777777" w:rsidR="00D328A8" w:rsidRPr="00D328A8" w:rsidRDefault="00D328A8" w:rsidP="00D328A8">
                  <w:hyperlink r:id="rId22" w:tgtFrame="_blank" w:history="1">
                    <w:r w:rsidRPr="00D328A8">
                      <w:rPr>
                        <w:rStyle w:val="Hyperlink"/>
                      </w:rPr>
                      <w:t>Read more</w:t>
                    </w:r>
                  </w:hyperlink>
                  <w:r w:rsidRPr="00D328A8">
                    <w:t> </w:t>
                  </w:r>
                </w:p>
              </w:tc>
            </w:tr>
          </w:tbl>
          <w:p w14:paraId="36D3DCBE"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2D244BD1"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D328A8" w:rsidRPr="00D328A8" w14:paraId="34238157" w14:textId="77777777">
                    <w:trPr>
                      <w:jc w:val="center"/>
                    </w:trPr>
                    <w:tc>
                      <w:tcPr>
                        <w:tcW w:w="0" w:type="auto"/>
                        <w:tcBorders>
                          <w:top w:val="single" w:sz="6" w:space="0" w:color="BBBBBB"/>
                          <w:left w:val="nil"/>
                          <w:bottom w:val="nil"/>
                          <w:right w:val="nil"/>
                        </w:tcBorders>
                        <w:hideMark/>
                      </w:tcPr>
                      <w:p w14:paraId="78C83844" w14:textId="77777777" w:rsidR="00D328A8" w:rsidRPr="00D328A8" w:rsidRDefault="00D328A8" w:rsidP="00D328A8">
                        <w:r w:rsidRPr="00D328A8">
                          <w:t xml:space="preserve">  </w:t>
                        </w:r>
                      </w:p>
                    </w:tc>
                  </w:tr>
                </w:tbl>
                <w:p w14:paraId="5125AB2A" w14:textId="77777777" w:rsidR="00D328A8" w:rsidRPr="00D328A8" w:rsidRDefault="00D328A8" w:rsidP="00D328A8"/>
              </w:tc>
            </w:tr>
            <w:tr w:rsidR="00D328A8" w:rsidRPr="00D328A8" w14:paraId="3790143E" w14:textId="77777777">
              <w:trPr>
                <w:tblCellSpacing w:w="0" w:type="dxa"/>
              </w:trPr>
              <w:tc>
                <w:tcPr>
                  <w:tcW w:w="0" w:type="auto"/>
                  <w:tcMar>
                    <w:top w:w="150" w:type="dxa"/>
                    <w:left w:w="150" w:type="dxa"/>
                    <w:bottom w:w="150" w:type="dxa"/>
                    <w:right w:w="150" w:type="dxa"/>
                  </w:tcMar>
                  <w:vAlign w:val="center"/>
                  <w:hideMark/>
                </w:tcPr>
                <w:p w14:paraId="647D576E" w14:textId="77777777" w:rsidR="00D328A8" w:rsidRPr="00D328A8" w:rsidRDefault="00D328A8" w:rsidP="00D328A8">
                  <w:r w:rsidRPr="00D328A8">
                    <w:t xml:space="preserve">Key Reports </w:t>
                  </w:r>
                </w:p>
              </w:tc>
            </w:tr>
          </w:tbl>
          <w:p w14:paraId="2D655CFA"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7FBC0D88"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0D144784" w14:textId="77777777">
                    <w:trPr>
                      <w:tblCellSpacing w:w="0" w:type="dxa"/>
                    </w:trPr>
                    <w:tc>
                      <w:tcPr>
                        <w:tcW w:w="0" w:type="auto"/>
                        <w:vAlign w:val="center"/>
                        <w:hideMark/>
                      </w:tcPr>
                      <w:p w14:paraId="24AC9D1E" w14:textId="139B652D" w:rsidR="00D328A8" w:rsidRPr="00D328A8" w:rsidRDefault="00D328A8" w:rsidP="00D328A8">
                        <w:r w:rsidRPr="00D328A8">
                          <w:rPr>
                            <w:noProof/>
                          </w:rPr>
                          <w:drawing>
                            <wp:inline distT="0" distB="0" distL="0" distR="0" wp14:anchorId="2C1C703B" wp14:editId="3FE31832">
                              <wp:extent cx="1714500" cy="2419350"/>
                              <wp:effectExtent l="0" t="0" r="0" b="0"/>
                              <wp:docPr id="9091447" name="Picture 25" descr="A group of trees with a circle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1447" name="Picture 25" descr="A group of trees with a circle in the center&#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14500" cy="2419350"/>
                                      </a:xfrm>
                                      <a:prstGeom prst="rect">
                                        <a:avLst/>
                                      </a:prstGeom>
                                      <a:noFill/>
                                      <a:ln>
                                        <a:noFill/>
                                      </a:ln>
                                    </pic:spPr>
                                  </pic:pic>
                                </a:graphicData>
                              </a:graphic>
                            </wp:inline>
                          </w:drawing>
                        </w:r>
                      </w:p>
                    </w:tc>
                  </w:tr>
                </w:tbl>
                <w:p w14:paraId="5E084E98" w14:textId="77777777" w:rsidR="00D328A8" w:rsidRPr="00D328A8" w:rsidRDefault="00D328A8" w:rsidP="00D328A8"/>
              </w:tc>
            </w:tr>
            <w:tr w:rsidR="00D328A8" w:rsidRPr="00D328A8" w14:paraId="2FB6241F" w14:textId="77777777">
              <w:trPr>
                <w:tblCellSpacing w:w="0" w:type="dxa"/>
              </w:trPr>
              <w:tc>
                <w:tcPr>
                  <w:tcW w:w="0" w:type="auto"/>
                  <w:tcMar>
                    <w:top w:w="150" w:type="dxa"/>
                    <w:left w:w="150" w:type="dxa"/>
                    <w:bottom w:w="150" w:type="dxa"/>
                    <w:right w:w="150" w:type="dxa"/>
                  </w:tcMar>
                  <w:vAlign w:val="center"/>
                  <w:hideMark/>
                </w:tcPr>
                <w:p w14:paraId="6C602552" w14:textId="77777777" w:rsidR="00D328A8" w:rsidRPr="00D56504" w:rsidRDefault="00D328A8" w:rsidP="00D328A8">
                  <w:pPr>
                    <w:rPr>
                      <w:lang w:val="en-US"/>
                    </w:rPr>
                  </w:pPr>
                  <w:r w:rsidRPr="00D56504">
                    <w:rPr>
                      <w:b/>
                      <w:bCs/>
                      <w:lang w:val="en-US"/>
                    </w:rPr>
                    <w:t>UNEP Annual Report 2023</w:t>
                  </w:r>
                </w:p>
                <w:p w14:paraId="3F84B200" w14:textId="77777777" w:rsidR="00D328A8" w:rsidRPr="00D56504" w:rsidRDefault="00D328A8" w:rsidP="00D328A8">
                  <w:pPr>
                    <w:rPr>
                      <w:lang w:val="en-US"/>
                    </w:rPr>
                  </w:pPr>
                  <w:r w:rsidRPr="00D56504">
                    <w:rPr>
                      <w:lang w:val="en-US"/>
                    </w:rPr>
                    <w:t> </w:t>
                  </w:r>
                </w:p>
                <w:p w14:paraId="60AD838A" w14:textId="77777777" w:rsidR="00D328A8" w:rsidRPr="00D56504" w:rsidRDefault="00D328A8" w:rsidP="00D328A8">
                  <w:pPr>
                    <w:rPr>
                      <w:lang w:val="en-US"/>
                    </w:rPr>
                  </w:pPr>
                  <w:r w:rsidRPr="00D56504">
                    <w:rPr>
                      <w:lang w:val="en-US"/>
                    </w:rPr>
                    <w:t xml:space="preserve">The recently launched UNEP Annual Report for the year 2023 offers a sobering yet hopeful reflection on the state of our planet. Last year witnessed a troubling trend of broken records and broken promises. From soaring greenhouse gas emissions to unprecedented temperature highs, the impacts of climate change are becoming increasingly undeniable and urgent. Amidst these alarming developments, however, there is reason for cautious optimism. The global response to the triple planetary crisis of climate change, nature and biodiversity loss, and pollution and waste has intensified. Efforts to combat pollution and waste received a significant boost with the agreement of the Global Framework on Chemicals, while progress was made on </w:t>
                  </w:r>
                  <w:r w:rsidRPr="00D56504">
                    <w:rPr>
                      <w:lang w:val="en-US"/>
                    </w:rPr>
                    <w:lastRenderedPageBreak/>
                    <w:t>the global instrument to address plastic pollution, slated for completion by 2024. Nations also took crucial steps to protect biodiversity in the ocean and released key guidelines to help the private sector reduce its impact on nature. Explore the progress achieved and the path forward outlined in UNEP's 2023 Annual Report.</w:t>
                  </w:r>
                </w:p>
                <w:p w14:paraId="7B9C214B" w14:textId="77777777" w:rsidR="00D328A8" w:rsidRPr="00D328A8" w:rsidRDefault="00D328A8" w:rsidP="00D328A8">
                  <w:hyperlink r:id="rId24" w:tgtFrame="_blank" w:history="1">
                    <w:r w:rsidRPr="00D328A8">
                      <w:rPr>
                        <w:rStyle w:val="Hyperlink"/>
                      </w:rPr>
                      <w:t>Download the full report</w:t>
                    </w:r>
                  </w:hyperlink>
                </w:p>
              </w:tc>
            </w:tr>
            <w:tr w:rsidR="00D328A8" w:rsidRPr="00D328A8" w14:paraId="018FE7D5"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51E7F49E" w14:textId="77777777">
                    <w:trPr>
                      <w:tblCellSpacing w:w="0" w:type="dxa"/>
                    </w:trPr>
                    <w:tc>
                      <w:tcPr>
                        <w:tcW w:w="0" w:type="auto"/>
                        <w:vAlign w:val="center"/>
                        <w:hideMark/>
                      </w:tcPr>
                      <w:p w14:paraId="7994860F" w14:textId="2FAA3B85" w:rsidR="00D328A8" w:rsidRPr="00D328A8" w:rsidRDefault="00D328A8" w:rsidP="00D328A8">
                        <w:r w:rsidRPr="00D328A8">
                          <w:rPr>
                            <w:noProof/>
                          </w:rPr>
                          <w:lastRenderedPageBreak/>
                          <w:drawing>
                            <wp:inline distT="0" distB="0" distL="0" distR="0" wp14:anchorId="5A0A5176" wp14:editId="22AC1D0C">
                              <wp:extent cx="1714500" cy="2419350"/>
                              <wp:effectExtent l="0" t="0" r="0" b="0"/>
                              <wp:docPr id="825144477" name="Picture 24"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44477" name="Picture 24" descr="A cover of a book&#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4500" cy="2419350"/>
                                      </a:xfrm>
                                      <a:prstGeom prst="rect">
                                        <a:avLst/>
                                      </a:prstGeom>
                                      <a:noFill/>
                                      <a:ln>
                                        <a:noFill/>
                                      </a:ln>
                                    </pic:spPr>
                                  </pic:pic>
                                </a:graphicData>
                              </a:graphic>
                            </wp:inline>
                          </w:drawing>
                        </w:r>
                      </w:p>
                    </w:tc>
                  </w:tr>
                </w:tbl>
                <w:p w14:paraId="4AA04550" w14:textId="77777777" w:rsidR="00D328A8" w:rsidRPr="00D328A8" w:rsidRDefault="00D328A8" w:rsidP="00D328A8"/>
              </w:tc>
            </w:tr>
          </w:tbl>
          <w:p w14:paraId="08BD7AB9"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449FE9B8" w14:textId="77777777">
              <w:trPr>
                <w:tblCellSpacing w:w="0" w:type="dxa"/>
              </w:trPr>
              <w:tc>
                <w:tcPr>
                  <w:tcW w:w="0" w:type="auto"/>
                  <w:tcMar>
                    <w:top w:w="150" w:type="dxa"/>
                    <w:left w:w="150" w:type="dxa"/>
                    <w:bottom w:w="150" w:type="dxa"/>
                    <w:right w:w="150" w:type="dxa"/>
                  </w:tcMar>
                  <w:vAlign w:val="center"/>
                  <w:hideMark/>
                </w:tcPr>
                <w:p w14:paraId="6819C25A" w14:textId="77777777" w:rsidR="00D328A8" w:rsidRPr="00D56504" w:rsidRDefault="00D328A8" w:rsidP="00D328A8">
                  <w:pPr>
                    <w:rPr>
                      <w:lang w:val="en-US"/>
                    </w:rPr>
                  </w:pPr>
                  <w:r w:rsidRPr="00D56504">
                    <w:rPr>
                      <w:b/>
                      <w:bCs/>
                      <w:lang w:val="en-US"/>
                    </w:rPr>
                    <w:t>Global Waste Management Outlook 2024</w:t>
                  </w:r>
                </w:p>
                <w:p w14:paraId="3F41F669" w14:textId="77777777" w:rsidR="00D328A8" w:rsidRPr="00D56504" w:rsidRDefault="00D328A8" w:rsidP="00D328A8">
                  <w:pPr>
                    <w:rPr>
                      <w:lang w:val="en-US"/>
                    </w:rPr>
                  </w:pPr>
                  <w:r w:rsidRPr="00D56504">
                    <w:rPr>
                      <w:lang w:val="en-US"/>
                    </w:rPr>
                    <w:t> </w:t>
                  </w:r>
                </w:p>
                <w:p w14:paraId="6096F81A" w14:textId="77777777" w:rsidR="00D328A8" w:rsidRPr="00D56504" w:rsidRDefault="00D328A8" w:rsidP="00D328A8">
                  <w:pPr>
                    <w:rPr>
                      <w:lang w:val="en-US"/>
                    </w:rPr>
                  </w:pPr>
                  <w:r w:rsidRPr="00D56504">
                    <w:rPr>
                      <w:lang w:val="en-US"/>
                    </w:rPr>
                    <w:t>The Global Waste Management Outlook 2024: Beyond an age of waste report, a collaborative effort with the International Solid Waste Association (ISWA), delves into the critical realm of global waste generation and management. Released as an update since 2018, this report not only sheds light on the figures of waste production but also uncovers the profound costs associated with its management. Using innovative life cycle assessments, we navigate potential futures: from continuing down the familiar path of business-as-usual, to adopting intermediary measures, all the way to envisioning a world committed to zero waste and circular economy principles. The report lays out three distinct scenarios of municipal waste generation and management, each meticulously evaluated for their societal, environmental, and economic impacts.</w:t>
                  </w:r>
                </w:p>
                <w:p w14:paraId="1AB8F51C" w14:textId="77777777" w:rsidR="00D328A8" w:rsidRPr="00D328A8" w:rsidRDefault="00D328A8" w:rsidP="00D328A8">
                  <w:r>
                    <w:fldChar w:fldCharType="begin"/>
                  </w:r>
                  <w:r>
                    <w:instrText>HYPERLINK "https://eur02.safelinks.protection.outlook.com/?url=https%3A%2F%2Fun.mdrtor.com%2Ftrack%2Flink%2Fkey%2F113500-72-3366-9-2-3331%2Fsignature%2F49035baa6c45abac9de507c90e1e0c7e%2Fuserid%2F679db35d9250666982b686e2bd7e1bf2&amp;data=05%7C02%7Ctatjana.poznakova%40un.org%7C2a7d31763763462ae15508de5f42b12a%7C0f9e35db544f4f60bdcc5ea416e6dc70%7C0%7C0%7C639052937246207210%7CUnknown%7CTWFpbGZsb3d8eyJFbXB0eU1hcGkiOnRydWUsIlYiOiIwLjAuMDAwMCIsIlAiOiJXaW4zMiIsIkFOIjoiTWFpbCIsIldUIjoyfQ%3D%3D%7C0%7C%7C%7C&amp;sdata=GEroPvX1yAkbMhEWIDi%2Fux4Hv7Y6YsOnz5YiziOF3aU%3D&amp;reserved=0" \t "_blank"</w:instrText>
                  </w:r>
                  <w:r>
                    <w:fldChar w:fldCharType="separate"/>
                  </w:r>
                  <w:r w:rsidRPr="00D328A8">
                    <w:rPr>
                      <w:rStyle w:val="Hyperlink"/>
                    </w:rPr>
                    <w:t>Download the full report</w:t>
                  </w:r>
                  <w:r>
                    <w:fldChar w:fldCharType="end"/>
                  </w:r>
                </w:p>
              </w:tc>
            </w:tr>
            <w:tr w:rsidR="00D328A8" w:rsidRPr="00D328A8" w14:paraId="442EE45A"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41CA28BA" w14:textId="77777777">
                    <w:trPr>
                      <w:tblCellSpacing w:w="0" w:type="dxa"/>
                    </w:trPr>
                    <w:tc>
                      <w:tcPr>
                        <w:tcW w:w="0" w:type="auto"/>
                        <w:vAlign w:val="center"/>
                        <w:hideMark/>
                      </w:tcPr>
                      <w:p w14:paraId="45D61AAD" w14:textId="0232107D" w:rsidR="00D328A8" w:rsidRPr="00D328A8" w:rsidRDefault="00D328A8" w:rsidP="00D328A8">
                        <w:r w:rsidRPr="00D328A8">
                          <w:rPr>
                            <w:noProof/>
                          </w:rPr>
                          <w:lastRenderedPageBreak/>
                          <w:drawing>
                            <wp:inline distT="0" distB="0" distL="0" distR="0" wp14:anchorId="58E40763" wp14:editId="5694B9E3">
                              <wp:extent cx="1714500" cy="2419350"/>
                              <wp:effectExtent l="0" t="0" r="0" b="0"/>
                              <wp:docPr id="1458809258" name="Picture 23" descr="A hand drawing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809258" name="Picture 23" descr="A hand drawing a line&#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14500" cy="2419350"/>
                                      </a:xfrm>
                                      <a:prstGeom prst="rect">
                                        <a:avLst/>
                                      </a:prstGeom>
                                      <a:noFill/>
                                      <a:ln>
                                        <a:noFill/>
                                      </a:ln>
                                    </pic:spPr>
                                  </pic:pic>
                                </a:graphicData>
                              </a:graphic>
                            </wp:inline>
                          </w:drawing>
                        </w:r>
                      </w:p>
                    </w:tc>
                  </w:tr>
                </w:tbl>
                <w:p w14:paraId="03894529" w14:textId="77777777" w:rsidR="00D328A8" w:rsidRPr="00D328A8" w:rsidRDefault="00D328A8" w:rsidP="00D328A8"/>
              </w:tc>
            </w:tr>
          </w:tbl>
          <w:p w14:paraId="55FB1BD9"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2D33615A" w14:textId="77777777">
              <w:trPr>
                <w:tblCellSpacing w:w="0" w:type="dxa"/>
              </w:trPr>
              <w:tc>
                <w:tcPr>
                  <w:tcW w:w="0" w:type="auto"/>
                  <w:tcMar>
                    <w:top w:w="150" w:type="dxa"/>
                    <w:left w:w="150" w:type="dxa"/>
                    <w:bottom w:w="150" w:type="dxa"/>
                    <w:right w:w="150" w:type="dxa"/>
                  </w:tcMar>
                  <w:vAlign w:val="center"/>
                  <w:hideMark/>
                </w:tcPr>
                <w:p w14:paraId="1D6834CB" w14:textId="77777777" w:rsidR="00D328A8" w:rsidRPr="00D56504" w:rsidRDefault="00D328A8" w:rsidP="00D328A8">
                  <w:pPr>
                    <w:rPr>
                      <w:lang w:val="en-US"/>
                    </w:rPr>
                  </w:pPr>
                  <w:r w:rsidRPr="00D56504">
                    <w:rPr>
                      <w:b/>
                      <w:bCs/>
                      <w:lang w:val="en-US"/>
                    </w:rPr>
                    <w:t>Global Resources Outlook 2024: Bend the trend </w:t>
                  </w:r>
                </w:p>
                <w:p w14:paraId="41BE04DF" w14:textId="77777777" w:rsidR="00D328A8" w:rsidRPr="00D56504" w:rsidRDefault="00D328A8" w:rsidP="00D328A8">
                  <w:pPr>
                    <w:rPr>
                      <w:lang w:val="en-US"/>
                    </w:rPr>
                  </w:pPr>
                  <w:r w:rsidRPr="00D56504">
                    <w:rPr>
                      <w:lang w:val="en-US"/>
                    </w:rPr>
                    <w:t> </w:t>
                  </w:r>
                </w:p>
                <w:p w14:paraId="31CDB089" w14:textId="77777777" w:rsidR="00D328A8" w:rsidRPr="00D56504" w:rsidRDefault="00D328A8" w:rsidP="00D328A8">
                  <w:pPr>
                    <w:rPr>
                      <w:lang w:val="en-US"/>
                    </w:rPr>
                  </w:pPr>
                  <w:r w:rsidRPr="00D56504">
                    <w:rPr>
                      <w:lang w:val="en-US"/>
                    </w:rPr>
                    <w:t xml:space="preserve">The world is in the midst of a triple planetary crisis of climate change, biodiversity loss and pollution and waste. The global economy is consuming ever more natural resources, while the world is not on track to meet the Sustainable Development Goals. This 2024 edition of the Global Resources Outlook sheds light on how resources are essential to the effective implementation of the </w:t>
                  </w:r>
                  <w:proofErr w:type="gramStart"/>
                  <w:r w:rsidRPr="00D56504">
                    <w:rPr>
                      <w:lang w:val="en-US"/>
                    </w:rPr>
                    <w:t>Agenda</w:t>
                  </w:r>
                  <w:proofErr w:type="gramEnd"/>
                  <w:r w:rsidRPr="00D56504">
                    <w:rPr>
                      <w:lang w:val="en-US"/>
                    </w:rPr>
                    <w:t xml:space="preserve"> 2030 and multilateral environmental agreements to tackle the triple planetary crisis. The report brings together the best available data, modelling and assessments to analyse trends, impacts and distributional effects of resource use. It builds on more than 15 years of work by the International Resource Panel, including scientific assessments and inputs from countries, a vast network of stakeholders in the field and regional experts.</w:t>
                  </w:r>
                </w:p>
                <w:p w14:paraId="3AFA4339" w14:textId="77777777" w:rsidR="00D328A8" w:rsidRPr="00D56504" w:rsidRDefault="00D328A8" w:rsidP="00D328A8">
                  <w:pPr>
                    <w:rPr>
                      <w:lang w:val="en-US"/>
                    </w:rPr>
                  </w:pPr>
                  <w:r w:rsidRPr="00D56504">
                    <w:rPr>
                      <w:lang w:val="en-US"/>
                    </w:rPr>
                    <w:t> </w:t>
                  </w:r>
                </w:p>
                <w:p w14:paraId="2DF1B82D" w14:textId="77777777" w:rsidR="00D328A8" w:rsidRPr="00D328A8" w:rsidRDefault="00D328A8" w:rsidP="00D328A8">
                  <w:hyperlink r:id="rId27" w:tgtFrame="_blank" w:history="1">
                    <w:r w:rsidRPr="00D328A8">
                      <w:rPr>
                        <w:rStyle w:val="Hyperlink"/>
                      </w:rPr>
                      <w:t>Download the full report</w:t>
                    </w:r>
                  </w:hyperlink>
                </w:p>
              </w:tc>
            </w:tr>
            <w:tr w:rsidR="00D328A8" w:rsidRPr="00D328A8" w14:paraId="370FA2D3"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D328A8" w:rsidRPr="00D328A8" w14:paraId="26652C36" w14:textId="77777777">
                    <w:trPr>
                      <w:tblCellSpacing w:w="0" w:type="dxa"/>
                    </w:trPr>
                    <w:tc>
                      <w:tcPr>
                        <w:tcW w:w="0" w:type="auto"/>
                        <w:vAlign w:val="center"/>
                        <w:hideMark/>
                      </w:tcPr>
                      <w:p w14:paraId="272A8CB8" w14:textId="1DFC86AB" w:rsidR="00D328A8" w:rsidRPr="00D328A8" w:rsidRDefault="00D328A8" w:rsidP="00D328A8">
                        <w:r w:rsidRPr="00D328A8">
                          <w:rPr>
                            <w:noProof/>
                          </w:rPr>
                          <w:lastRenderedPageBreak/>
                          <w:drawing>
                            <wp:inline distT="0" distB="0" distL="0" distR="0" wp14:anchorId="3EFC53E8" wp14:editId="6827B697">
                              <wp:extent cx="1714500" cy="2419350"/>
                              <wp:effectExtent l="0" t="0" r="0" b="0"/>
                              <wp:docPr id="1259746517" name="Picture 22" descr="A white line drawing of a head with food coming out of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746517" name="Picture 22" descr="A white line drawing of a head with food coming out of it&#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0" cy="2419350"/>
                                      </a:xfrm>
                                      <a:prstGeom prst="rect">
                                        <a:avLst/>
                                      </a:prstGeom>
                                      <a:noFill/>
                                      <a:ln>
                                        <a:noFill/>
                                      </a:ln>
                                    </pic:spPr>
                                  </pic:pic>
                                </a:graphicData>
                              </a:graphic>
                            </wp:inline>
                          </w:drawing>
                        </w:r>
                      </w:p>
                    </w:tc>
                  </w:tr>
                </w:tbl>
                <w:p w14:paraId="125DE465" w14:textId="77777777" w:rsidR="00D328A8" w:rsidRPr="00D328A8" w:rsidRDefault="00D328A8" w:rsidP="00D328A8"/>
              </w:tc>
            </w:tr>
          </w:tbl>
          <w:p w14:paraId="6DE651F7"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328A8" w14:paraId="76DD0CD6" w14:textId="77777777">
              <w:trPr>
                <w:tblCellSpacing w:w="0" w:type="dxa"/>
              </w:trPr>
              <w:tc>
                <w:tcPr>
                  <w:tcW w:w="0" w:type="auto"/>
                  <w:tcMar>
                    <w:top w:w="150" w:type="dxa"/>
                    <w:left w:w="150" w:type="dxa"/>
                    <w:bottom w:w="150" w:type="dxa"/>
                    <w:right w:w="150" w:type="dxa"/>
                  </w:tcMar>
                  <w:vAlign w:val="center"/>
                  <w:hideMark/>
                </w:tcPr>
                <w:p w14:paraId="37E35E5A" w14:textId="77777777" w:rsidR="00D328A8" w:rsidRPr="00D56504" w:rsidRDefault="00D328A8" w:rsidP="00D328A8">
                  <w:pPr>
                    <w:rPr>
                      <w:lang w:val="en-US"/>
                    </w:rPr>
                  </w:pPr>
                  <w:r w:rsidRPr="00D56504">
                    <w:rPr>
                      <w:b/>
                      <w:bCs/>
                      <w:lang w:val="en-US"/>
                    </w:rPr>
                    <w:t>Food Waste Index Report 2024 </w:t>
                  </w:r>
                </w:p>
                <w:p w14:paraId="28A772A5" w14:textId="77777777" w:rsidR="00D328A8" w:rsidRPr="00D56504" w:rsidRDefault="00D328A8" w:rsidP="00D328A8">
                  <w:pPr>
                    <w:rPr>
                      <w:lang w:val="en-US"/>
                    </w:rPr>
                  </w:pPr>
                  <w:r w:rsidRPr="00D56504">
                    <w:rPr>
                      <w:lang w:val="en-US"/>
                    </w:rPr>
                    <w:t> </w:t>
                  </w:r>
                </w:p>
                <w:p w14:paraId="3AE5F683" w14:textId="77777777" w:rsidR="00D328A8" w:rsidRPr="00D56504" w:rsidRDefault="00D328A8" w:rsidP="00D328A8">
                  <w:pPr>
                    <w:rPr>
                      <w:lang w:val="en-US"/>
                    </w:rPr>
                  </w:pPr>
                  <w:r w:rsidRPr="00D56504">
                    <w:rPr>
                      <w:lang w:val="en-US"/>
                    </w:rPr>
                    <w:t>Measuring food waste allows countries to comprehend the magnitude of the issue, thereby revealing the size of the opportunity, while establishing a baseline for tracking progress. </w:t>
                  </w:r>
                </w:p>
                <w:p w14:paraId="232EDFE0" w14:textId="77777777" w:rsidR="00D328A8" w:rsidRPr="00D56504" w:rsidRDefault="00D328A8" w:rsidP="00D328A8">
                  <w:pPr>
                    <w:rPr>
                      <w:lang w:val="en-US"/>
                    </w:rPr>
                  </w:pPr>
                  <w:r w:rsidRPr="00D56504">
                    <w:rPr>
                      <w:lang w:val="en-US"/>
                    </w:rPr>
                    <w:t>The Food Waste Index Report 2024 incorporates vastly expanded data points from around the world, providing significantly more robust global and national estimates. It expands on the SDG 12.3 food waste measurement methodology offering enhanced guidance on measurement across retail, food service, and household sectors. Lastly, the report transitions from focusing solely on food waste measurement to exploring solutions for food waste reduction.   </w:t>
                  </w:r>
                </w:p>
                <w:p w14:paraId="584F5782" w14:textId="77777777" w:rsidR="00D328A8" w:rsidRPr="00D328A8" w:rsidRDefault="00D328A8" w:rsidP="00D328A8">
                  <w:hyperlink r:id="rId29" w:tgtFrame="_blank" w:history="1">
                    <w:r w:rsidRPr="00D328A8">
                      <w:rPr>
                        <w:rStyle w:val="Hyperlink"/>
                      </w:rPr>
                      <w:t>Download the full report</w:t>
                    </w:r>
                    <w:r w:rsidRPr="00D328A8">
                      <w:rPr>
                        <w:rStyle w:val="Hyperlink"/>
                      </w:rPr>
                      <w:br/>
                    </w:r>
                  </w:hyperlink>
                </w:p>
              </w:tc>
            </w:tr>
            <w:tr w:rsidR="00D328A8" w:rsidRPr="00D328A8" w14:paraId="3BAB33F5" w14:textId="77777777">
              <w:trPr>
                <w:tblCellSpacing w:w="0" w:type="dxa"/>
              </w:trPr>
              <w:tc>
                <w:tcPr>
                  <w:tcW w:w="0" w:type="auto"/>
                  <w:tcMar>
                    <w:top w:w="300" w:type="dxa"/>
                    <w:left w:w="300" w:type="dxa"/>
                    <w:bottom w:w="300" w:type="dxa"/>
                    <w:right w:w="300" w:type="dxa"/>
                  </w:tcMar>
                  <w:vAlign w:val="center"/>
                  <w:hideMark/>
                </w:tcPr>
                <w:tbl>
                  <w:tblPr>
                    <w:tblpPr w:leftFromText="45" w:rightFromText="120" w:vertAnchor="text"/>
                    <w:tblW w:w="480" w:type="dxa"/>
                    <w:tblCellMar>
                      <w:left w:w="0" w:type="dxa"/>
                      <w:right w:w="0" w:type="dxa"/>
                    </w:tblCellMar>
                    <w:tblLook w:val="04A0" w:firstRow="1" w:lastRow="0" w:firstColumn="1" w:lastColumn="0" w:noHBand="0" w:noVBand="1"/>
                  </w:tblPr>
                  <w:tblGrid>
                    <w:gridCol w:w="480"/>
                  </w:tblGrid>
                  <w:tr w:rsidR="00D328A8" w:rsidRPr="00D328A8" w14:paraId="21D76D63" w14:textId="77777777">
                    <w:tc>
                      <w:tcPr>
                        <w:tcW w:w="0" w:type="auto"/>
                        <w:hideMark/>
                      </w:tcPr>
                      <w:p w14:paraId="19425C30" w14:textId="3F12C86F" w:rsidR="00D328A8" w:rsidRPr="00D328A8" w:rsidRDefault="00D328A8" w:rsidP="00D328A8">
                        <w:r w:rsidRPr="00D328A8">
                          <w:rPr>
                            <w:noProof/>
                          </w:rPr>
                          <w:drawing>
                            <wp:inline distT="0" distB="0" distL="0" distR="0" wp14:anchorId="712BB72E" wp14:editId="1276870D">
                              <wp:extent cx="304800" cy="304800"/>
                              <wp:effectExtent l="0" t="0" r="0" b="0"/>
                              <wp:docPr id="100379989" name="Picture 21" descr="Facebook">
                                <a:hlinkClick xmlns:a="http://schemas.openxmlformats.org/drawingml/2006/main" r:id="rId30" tgtFrame="_blank" tooltip="Faceboo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Facebook"/>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tbl>
                  <w:tblPr>
                    <w:tblpPr w:leftFromText="45" w:rightFromText="45" w:vertAnchor="text"/>
                    <w:tblW w:w="480" w:type="dxa"/>
                    <w:tblCellMar>
                      <w:left w:w="0" w:type="dxa"/>
                      <w:right w:w="0" w:type="dxa"/>
                    </w:tblCellMar>
                    <w:tblLook w:val="04A0" w:firstRow="1" w:lastRow="0" w:firstColumn="1" w:lastColumn="0" w:noHBand="0" w:noVBand="1"/>
                  </w:tblPr>
                  <w:tblGrid>
                    <w:gridCol w:w="480"/>
                  </w:tblGrid>
                  <w:tr w:rsidR="00D328A8" w:rsidRPr="00D328A8" w14:paraId="7FBB050C" w14:textId="77777777">
                    <w:tc>
                      <w:tcPr>
                        <w:tcW w:w="0" w:type="auto"/>
                        <w:hideMark/>
                      </w:tcPr>
                      <w:p w14:paraId="608C4189" w14:textId="429AD64A" w:rsidR="00D328A8" w:rsidRPr="00D328A8" w:rsidRDefault="00D328A8" w:rsidP="00D328A8">
                        <w:r w:rsidRPr="00D328A8">
                          <w:rPr>
                            <w:noProof/>
                          </w:rPr>
                          <w:drawing>
                            <wp:inline distT="0" distB="0" distL="0" distR="0" wp14:anchorId="351F5FFD" wp14:editId="49E5DDB0">
                              <wp:extent cx="304800" cy="304800"/>
                              <wp:effectExtent l="0" t="0" r="0" b="0"/>
                              <wp:docPr id="282905833" name="Picture 20" descr="X">
                                <a:hlinkClick xmlns:a="http://schemas.openxmlformats.org/drawingml/2006/main" r:id="rId32" tgtFrame="_blank" tooltip="X"/>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X"/>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p w14:paraId="44BDAD39" w14:textId="77777777" w:rsidR="00D328A8" w:rsidRPr="00D328A8" w:rsidRDefault="00D328A8" w:rsidP="00D328A8"/>
              </w:tc>
            </w:tr>
          </w:tbl>
          <w:p w14:paraId="31F50616" w14:textId="77777777" w:rsidR="00D328A8" w:rsidRPr="00D328A8" w:rsidRDefault="00D328A8" w:rsidP="00D328A8">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28A8" w:rsidRPr="00D56504" w14:paraId="0A1D4BAB" w14:textId="77777777">
              <w:trPr>
                <w:tblCellSpacing w:w="0" w:type="dxa"/>
              </w:trPr>
              <w:tc>
                <w:tcPr>
                  <w:tcW w:w="0" w:type="auto"/>
                  <w:tcMar>
                    <w:top w:w="150" w:type="dxa"/>
                    <w:left w:w="150" w:type="dxa"/>
                    <w:bottom w:w="150" w:type="dxa"/>
                    <w:right w:w="150" w:type="dxa"/>
                  </w:tcMar>
                  <w:vAlign w:val="center"/>
                  <w:hideMark/>
                </w:tcPr>
                <w:p w14:paraId="1FF749CB" w14:textId="77777777" w:rsidR="00D328A8" w:rsidRPr="00D56504" w:rsidRDefault="00D328A8" w:rsidP="00D328A8">
                  <w:pPr>
                    <w:rPr>
                      <w:lang w:val="en-US"/>
                    </w:rPr>
                  </w:pPr>
                  <w:r w:rsidRPr="00D56504">
                    <w:rPr>
                      <w:lang w:val="en-US"/>
                    </w:rPr>
                    <w:t>Join </w:t>
                  </w:r>
                  <w:hyperlink r:id="rId34" w:tgtFrame="_blank" w:history="1">
                    <w:r w:rsidRPr="00D56504">
                      <w:rPr>
                        <w:rStyle w:val="Hyperlink"/>
                        <w:lang w:val="en-US"/>
                      </w:rPr>
                      <w:t>UNEP Brussels' Group 'Environment for Development' on Capacity4dev</w:t>
                    </w:r>
                  </w:hyperlink>
                </w:p>
                <w:p w14:paraId="6CD6B561" w14:textId="77777777" w:rsidR="00D328A8" w:rsidRPr="00D56504" w:rsidRDefault="00D328A8" w:rsidP="00D328A8">
                  <w:pPr>
                    <w:rPr>
                      <w:lang w:val="en-US"/>
                    </w:rPr>
                  </w:pPr>
                  <w:r w:rsidRPr="00D56504">
                    <w:rPr>
                      <w:lang w:val="en-US"/>
                    </w:rPr>
                    <w:t>for more news and for previous UNEP Brussels Connect editions</w:t>
                  </w:r>
                  <w:r w:rsidRPr="00D56504">
                    <w:rPr>
                      <w:lang w:val="en-US"/>
                    </w:rPr>
                    <w:br/>
                  </w:r>
                  <w:r w:rsidRPr="00D56504">
                    <w:rPr>
                      <w:lang w:val="en-US"/>
                    </w:rPr>
                    <w:br/>
                    <w:t>Copyright © 2024, UNEP Brussels Office. All rights reserved.</w:t>
                  </w:r>
                </w:p>
                <w:p w14:paraId="03F932C4" w14:textId="77777777" w:rsidR="00D328A8" w:rsidRPr="00D56504" w:rsidRDefault="00D328A8" w:rsidP="00D328A8">
                  <w:pPr>
                    <w:rPr>
                      <w:lang w:val="en-US"/>
                    </w:rPr>
                  </w:pPr>
                  <w:r w:rsidRPr="00D56504">
                    <w:rPr>
                      <w:lang w:val="en-US"/>
                    </w:rPr>
                    <w:br/>
                    <w:t xml:space="preserve">For questions related to this newsletter please contact </w:t>
                  </w:r>
                  <w:hyperlink r:id="rId35" w:tgtFrame="_blank" w:history="1">
                    <w:r w:rsidRPr="00D56504">
                      <w:rPr>
                        <w:rStyle w:val="Hyperlink"/>
                        <w:lang w:val="en-US"/>
                      </w:rPr>
                      <w:t>unep-brussels@un.org</w:t>
                    </w:r>
                  </w:hyperlink>
                  <w:r w:rsidRPr="00D56504">
                    <w:rPr>
                      <w:lang w:val="en-US"/>
                    </w:rPr>
                    <w:t> </w:t>
                  </w:r>
                </w:p>
              </w:tc>
            </w:tr>
          </w:tbl>
          <w:p w14:paraId="20EC9705" w14:textId="77777777" w:rsidR="00D328A8" w:rsidRPr="00D56504" w:rsidRDefault="00D328A8" w:rsidP="00D328A8">
            <w:pPr>
              <w:rPr>
                <w:lang w:val="en-US"/>
              </w:rPr>
            </w:pPr>
          </w:p>
        </w:tc>
      </w:tr>
    </w:tbl>
    <w:p w14:paraId="7B00799F" w14:textId="77777777" w:rsidR="006E4B6E" w:rsidRPr="00D56504" w:rsidRDefault="006E4B6E">
      <w:pPr>
        <w:rPr>
          <w:lang w:val="en-US"/>
        </w:rPr>
      </w:pPr>
    </w:p>
    <w:sectPr w:rsidR="006E4B6E" w:rsidRPr="00D565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031D0"/>
    <w:multiLevelType w:val="multilevel"/>
    <w:tmpl w:val="5AB67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37385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A8"/>
    <w:rsid w:val="006E4B6E"/>
    <w:rsid w:val="007C4D8E"/>
    <w:rsid w:val="007E5D18"/>
    <w:rsid w:val="00CE2E41"/>
    <w:rsid w:val="00D328A8"/>
    <w:rsid w:val="00D56504"/>
    <w:rsid w:val="00DA55B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BF3D1"/>
  <w15:chartTrackingRefBased/>
  <w15:docId w15:val="{945EBE26-192A-414D-AED8-FB66EDC7F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28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8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8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8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8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8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8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8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8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8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8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8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8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8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8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8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8A8"/>
    <w:rPr>
      <w:rFonts w:eastAsiaTheme="majorEastAsia" w:cstheme="majorBidi"/>
      <w:color w:val="272727" w:themeColor="text1" w:themeTint="D8"/>
    </w:rPr>
  </w:style>
  <w:style w:type="paragraph" w:styleId="Title">
    <w:name w:val="Title"/>
    <w:basedOn w:val="Normal"/>
    <w:next w:val="Normal"/>
    <w:link w:val="TitleChar"/>
    <w:uiPriority w:val="10"/>
    <w:qFormat/>
    <w:rsid w:val="00D328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8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8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8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8A8"/>
    <w:pPr>
      <w:spacing w:before="160"/>
      <w:jc w:val="center"/>
    </w:pPr>
    <w:rPr>
      <w:i/>
      <w:iCs/>
      <w:color w:val="404040" w:themeColor="text1" w:themeTint="BF"/>
    </w:rPr>
  </w:style>
  <w:style w:type="character" w:customStyle="1" w:styleId="QuoteChar">
    <w:name w:val="Quote Char"/>
    <w:basedOn w:val="DefaultParagraphFont"/>
    <w:link w:val="Quote"/>
    <w:uiPriority w:val="29"/>
    <w:rsid w:val="00D328A8"/>
    <w:rPr>
      <w:i/>
      <w:iCs/>
      <w:color w:val="404040" w:themeColor="text1" w:themeTint="BF"/>
    </w:rPr>
  </w:style>
  <w:style w:type="paragraph" w:styleId="ListParagraph">
    <w:name w:val="List Paragraph"/>
    <w:basedOn w:val="Normal"/>
    <w:uiPriority w:val="34"/>
    <w:qFormat/>
    <w:rsid w:val="00D328A8"/>
    <w:pPr>
      <w:ind w:left="720"/>
      <w:contextualSpacing/>
    </w:pPr>
  </w:style>
  <w:style w:type="character" w:styleId="IntenseEmphasis">
    <w:name w:val="Intense Emphasis"/>
    <w:basedOn w:val="DefaultParagraphFont"/>
    <w:uiPriority w:val="21"/>
    <w:qFormat/>
    <w:rsid w:val="00D328A8"/>
    <w:rPr>
      <w:i/>
      <w:iCs/>
      <w:color w:val="0F4761" w:themeColor="accent1" w:themeShade="BF"/>
    </w:rPr>
  </w:style>
  <w:style w:type="paragraph" w:styleId="IntenseQuote">
    <w:name w:val="Intense Quote"/>
    <w:basedOn w:val="Normal"/>
    <w:next w:val="Normal"/>
    <w:link w:val="IntenseQuoteChar"/>
    <w:uiPriority w:val="30"/>
    <w:qFormat/>
    <w:rsid w:val="00D32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8A8"/>
    <w:rPr>
      <w:i/>
      <w:iCs/>
      <w:color w:val="0F4761" w:themeColor="accent1" w:themeShade="BF"/>
    </w:rPr>
  </w:style>
  <w:style w:type="character" w:styleId="IntenseReference">
    <w:name w:val="Intense Reference"/>
    <w:basedOn w:val="DefaultParagraphFont"/>
    <w:uiPriority w:val="32"/>
    <w:qFormat/>
    <w:rsid w:val="00D328A8"/>
    <w:rPr>
      <w:b/>
      <w:bCs/>
      <w:smallCaps/>
      <w:color w:val="0F4761" w:themeColor="accent1" w:themeShade="BF"/>
      <w:spacing w:val="5"/>
    </w:rPr>
  </w:style>
  <w:style w:type="character" w:styleId="Hyperlink">
    <w:name w:val="Hyperlink"/>
    <w:basedOn w:val="DefaultParagraphFont"/>
    <w:uiPriority w:val="99"/>
    <w:unhideWhenUsed/>
    <w:rsid w:val="00D328A8"/>
    <w:rPr>
      <w:color w:val="467886" w:themeColor="hyperlink"/>
      <w:u w:val="single"/>
    </w:rPr>
  </w:style>
  <w:style w:type="character" w:styleId="UnresolvedMention">
    <w:name w:val="Unresolved Mention"/>
    <w:basedOn w:val="DefaultParagraphFont"/>
    <w:uiPriority w:val="99"/>
    <w:semiHidden/>
    <w:unhideWhenUsed/>
    <w:rsid w:val="00D32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81672">
      <w:bodyDiv w:val="1"/>
      <w:marLeft w:val="0"/>
      <w:marRight w:val="0"/>
      <w:marTop w:val="0"/>
      <w:marBottom w:val="0"/>
      <w:divBdr>
        <w:top w:val="none" w:sz="0" w:space="0" w:color="auto"/>
        <w:left w:val="none" w:sz="0" w:space="0" w:color="auto"/>
        <w:bottom w:val="none" w:sz="0" w:space="0" w:color="auto"/>
        <w:right w:val="none" w:sz="0" w:space="0" w:color="auto"/>
      </w:divBdr>
    </w:div>
    <w:div w:id="205206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1.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hyperlink" Target="https://eur02.safelinks.protection.outlook.com/?url=https%3A%2F%2Fun.mdrtor.com%2Ftrack%2Flink%2Fkey%2F113500-72-3371-9-2-3331%2Fsignature%2F49035baa6c45abac9de507c90e1e0c7e%2Fuserid%2F679db35d9250666982b686e2bd7e1bf2&amp;data=05%7C02%7Ctatjana.poznakova%40un.org%7C2a7d31763763462ae15508de5f42b12a%7C0f9e35db544f4f60bdcc5ea416e6dc70%7C0%7C0%7C639052937246288203%7CUnknown%7CTWFpbGZsb3d8eyJFbXB0eU1hcGkiOnRydWUsIlYiOiIwLjAuMDAwMCIsIlAiOiJXaW4zMiIsIkFOIjoiTWFpbCIsIldUIjoyfQ%3D%3D%7C0%7C%7C%7C&amp;sdata=slbGvuQ4gXMMBdcdGLX3dc2nkoA6C8f2eVZf7MzRlHY%3D&amp;reserved=0" TargetMode="External"/><Relationship Id="rId7" Type="http://schemas.openxmlformats.org/officeDocument/2006/relationships/image" Target="media/image3.jpeg"/><Relationship Id="rId12" Type="http://schemas.openxmlformats.org/officeDocument/2006/relationships/hyperlink" Target="https://eur02.safelinks.protection.outlook.com/?url=https%3A%2F%2Fun.mdrtor.com%2Ftrack%2Flink%2Fkey%2F113500-72-3353-9-2-3331%2Fsignature%2F49035baa6c45abac9de507c90e1e0c7e%2Fuserid%2F679db35d9250666982b686e2bd7e1bf2&amp;data=05%7C02%7Ctatjana.poznakova%40un.org%7C2a7d31763763462ae15508de5f42b12a%7C0f9e35db544f4f60bdcc5ea416e6dc70%7C0%7C0%7C639052937245510981%7CUnknown%7CTWFpbGZsb3d8eyJFbXB0eU1hcGkiOnRydWUsIlYiOiIwLjAuMDAwMCIsIlAiOiJXaW4zMiIsIkFOIjoiTWFpbCIsIldUIjoyfQ%3D%3D%7C0%7C%7C%7C&amp;sdata=skXGIpxOEdGA2MlC%2FHzpeCJon5ztzp6yGT23uzMZMzg%3D&amp;reserved=0" TargetMode="External"/><Relationship Id="rId17" Type="http://schemas.openxmlformats.org/officeDocument/2006/relationships/hyperlink" Target="https://eur02.safelinks.protection.outlook.com/?url=https%3A%2F%2Fun.mdrtor.com%2Ftrack%2Flink%2Fkey%2F113500-72-3360-9-2-3331%2Fsignature%2F49035baa6c45abac9de507c90e1e0c7e%2Fuserid%2F679db35d9250666982b686e2bd7e1bf2&amp;data=05%7C02%7Ctatjana.poznakova%40un.org%7C2a7d31763763462ae15508de5f42b12a%7C0f9e35db544f4f60bdcc5ea416e6dc70%7C0%7C0%7C639052937245629904%7CUnknown%7CTWFpbGZsb3d8eyJFbXB0eU1hcGkiOnRydWUsIlYiOiIwLjAuMDAwMCIsIlAiOiJXaW4zMiIsIkFOIjoiTWFpbCIsIldUIjoyfQ%3D%3D%7C0%7C%7C%7C&amp;sdata=D9cqvNT0ALYcPhov6%2BMh6gajEjdtOM8Q7TmR38k8TzE%3D&amp;reserved=0" TargetMode="External"/><Relationship Id="rId25" Type="http://schemas.openxmlformats.org/officeDocument/2006/relationships/image" Target="media/image15.jpeg"/><Relationship Id="rId33"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2.png"/><Relationship Id="rId29" Type="http://schemas.openxmlformats.org/officeDocument/2006/relationships/hyperlink" Target="https://eur02.safelinks.protection.outlook.com/?url=https%3A%2F%2Fun.mdrtor.com%2Ftrack%2Flink%2Fkey%2F113500-72-3368-9-2-3331%2Fsignature%2F49035baa6c45abac9de507c90e1e0c7e%2Fuserid%2F679db35d9250666982b686e2bd7e1bf2&amp;data=05%7C02%7Ctatjana.poznakova%40un.org%7C2a7d31763763462ae15508de5f42b12a%7C0f9e35db544f4f60bdcc5ea416e6dc70%7C0%7C0%7C639052937246239968%7CUnknown%7CTWFpbGZsb3d8eyJFbXB0eU1hcGkiOnRydWUsIlYiOiIwLjAuMDAwMCIsIlAiOiJXaW4zMiIsIkFOIjoiTWFpbCIsIldUIjoyfQ%3D%3D%7C0%7C%7C%7C&amp;sdata=0UAUVDTw7%2FpZswM2xv1X6ArWEIgLr8uIzsmRGfhXqpY%3D&amp;reserved=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hyperlink" Target="https://eur02.safelinks.protection.outlook.com/?url=https%3A%2F%2Fun.mdrtor.com%2Ftrack%2Flink%2Fkey%2F113500-72-3365-9-2-3331%2Fsignature%2F49035baa6c45abac9de507c90e1e0c7e%2Fuserid%2F679db35d9250666982b686e2bd7e1bf2&amp;data=05%7C02%7Ctatjana.poznakova%40un.org%7C2a7d31763763462ae15508de5f42b12a%7C0f9e35db544f4f60bdcc5ea416e6dc70%7C0%7C0%7C639052937246190681%7CUnknown%7CTWFpbGZsb3d8eyJFbXB0eU1hcGkiOnRydWUsIlYiOiIwLjAuMDAwMCIsIlAiOiJXaW4zMiIsIkFOIjoiTWFpbCIsIldUIjoyfQ%3D%3D%7C0%7C%7C%7C&amp;sdata=cI87RYpfaj%2Fc%2BrueA0vX6ljpaIMXA%2FcU28CNuO2OHcs%3D&amp;reserved=0" TargetMode="External"/><Relationship Id="rId32" Type="http://schemas.openxmlformats.org/officeDocument/2006/relationships/hyperlink" Target="https://eur02.safelinks.protection.outlook.com/?url=https%3A%2F%2Fun.mdrtor.com%2Ftrack%2Flink%2Fkey%2F113500-72-3370-9-2-3331%2Fsignature%2F49035baa6c45abac9de507c90e1e0c7e%2Fuserid%2F679db35d9250666982b686e2bd7e1bf2&amp;data=05%7C02%7Ctatjana.poznakova%40un.org%7C2a7d31763763462ae15508de5f42b12a%7C0f9e35db544f4f60bdcc5ea416e6dc70%7C0%7C0%7C639052937246272434%7CUnknown%7CTWFpbGZsb3d8eyJFbXB0eU1hcGkiOnRydWUsIlYiOiIwLjAuMDAwMCIsIlAiOiJXaW4zMiIsIkFOIjoiTWFpbCIsIldUIjoyfQ%3D%3D%7C0%7C%7C%7C&amp;sdata=pZqw3UryFS8Sa0XYiFKqz5AIZ3Jzwjka0JP9Qq3%2BjEg%3D&amp;reserved=0" TargetMode="External"/><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eur02.safelinks.protection.outlook.com/?url=https%3A%2F%2Fun.mdrtor.com%2Ftrack%2Flink%2Fkey%2F113500-72-3356-9-2-3331%2Fsignature%2F49035baa6c45abac9de507c90e1e0c7e%2Fuserid%2F679db35d9250666982b686e2bd7e1bf2&amp;data=05%7C02%7Ctatjana.poznakova%40un.org%7C2a7d31763763462ae15508de5f42b12a%7C0f9e35db544f4f60bdcc5ea416e6dc70%7C0%7C0%7C639052937245565294%7CUnknown%7CTWFpbGZsb3d8eyJFbXB0eU1hcGkiOnRydWUsIlYiOiIwLjAuMDAwMCIsIlAiOiJXaW4zMiIsIkFOIjoiTWFpbCIsIldUIjoyfQ%3D%3D%7C0%7C%7C%7C&amp;sdata=%2BzaPxJYoPMs6a30WQjn8%2BW0sD%2F8v%2Bks8xTUs8KqMhsU%3D&amp;reserved=0" TargetMode="External"/><Relationship Id="rId23" Type="http://schemas.openxmlformats.org/officeDocument/2006/relationships/image" Target="media/image14.jpe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hyperlink" Target="https://eur02.safelinks.protection.outlook.com/?url=https%3A%2F%2Fun.mdrtor.com%2Ftrack%2Flink%2Fkey%2F113500-72-3361-9-2-3331%2Fsignature%2F49035baa6c45abac9de507c90e1e0c7e%2Fuserid%2F679db35d9250666982b686e2bd7e1bf2&amp;data=05%7C02%7Ctatjana.poznakova%40un.org%7C2a7d31763763462ae15508de5f42b12a%7C0f9e35db544f4f60bdcc5ea416e6dc70%7C0%7C0%7C639052937245645297%7CUnknown%7CTWFpbGZsb3d8eyJFbXB0eU1hcGkiOnRydWUsIlYiOiIwLjAuMDAwMCIsIlAiOiJXaW4zMiIsIkFOIjoiTWFpbCIsIldUIjoyfQ%3D%3D%7C0%7C%7C%7C&amp;sdata=J3lb8MgUBHn6zfDhvZ5BoDaIVqrE2aQDubm%2Fnm3U0Xk%3D&amp;reserved=0" TargetMode="External"/><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hyperlink" Target="https://eur02.safelinks.protection.outlook.com/?url=https%3A%2F%2Fun.mdrtor.com%2Ftrack%2Flink%2Fkey%2F113500-72-3364-9-2-3331%2Fsignature%2F49035baa6c45abac9de507c90e1e0c7e%2Fuserid%2F679db35d9250666982b686e2bd7e1bf2&amp;data=05%7C02%7Ctatjana.poznakova%40un.org%7C2a7d31763763462ae15508de5f42b12a%7C0f9e35db544f4f60bdcc5ea416e6dc70%7C0%7C0%7C639052937246168170%7CUnknown%7CTWFpbGZsb3d8eyJFbXB0eU1hcGkiOnRydWUsIlYiOiIwLjAuMDAwMCIsIlAiOiJXaW4zMiIsIkFOIjoiTWFpbCIsIldUIjoyfQ%3D%3D%7C0%7C%7C%7C&amp;sdata=quQIVEi9QlS0irUB826EGdETUdMnPMde3OFQs9AC2BA%3D&amp;reserved=0" TargetMode="External"/><Relationship Id="rId27" Type="http://schemas.openxmlformats.org/officeDocument/2006/relationships/hyperlink" Target="https://eur02.safelinks.protection.outlook.com/?url=https%3A%2F%2Fun.mdrtor.com%2Ftrack%2Flink%2Fkey%2F113500-72-3367-9-2-3331%2Fsignature%2F49035baa6c45abac9de507c90e1e0c7e%2Fuserid%2F679db35d9250666982b686e2bd7e1bf2&amp;data=05%7C02%7Ctatjana.poznakova%40un.org%7C2a7d31763763462ae15508de5f42b12a%7C0f9e35db544f4f60bdcc5ea416e6dc70%7C0%7C0%7C639052937246223720%7CUnknown%7CTWFpbGZsb3d8eyJFbXB0eU1hcGkiOnRydWUsIlYiOiIwLjAuMDAwMCIsIlAiOiJXaW4zMiIsIkFOIjoiTWFpbCIsIldUIjoyfQ%3D%3D%7C0%7C%7C%7C&amp;sdata=ZnieepXY%2BfbK4dyALwEwh93YkjaxcJqTKCOUQtVYGcY%3D&amp;reserved=0" TargetMode="External"/><Relationship Id="rId30" Type="http://schemas.openxmlformats.org/officeDocument/2006/relationships/hyperlink" Target="https://eur02.safelinks.protection.outlook.com/?url=https%3A%2F%2Fun.mdrtor.com%2Ftrack%2Flink%2Fkey%2F113500-72-3369-9-2-3331%2Fsignature%2F49035baa6c45abac9de507c90e1e0c7e%2Fuserid%2F679db35d9250666982b686e2bd7e1bf2&amp;data=05%7C02%7Ctatjana.poznakova%40un.org%7C2a7d31763763462ae15508de5f42b12a%7C0f9e35db544f4f60bdcc5ea416e6dc70%7C0%7C0%7C639052937246256231%7CUnknown%7CTWFpbGZsb3d8eyJFbXB0eU1hcGkiOnRydWUsIlYiOiIwLjAuMDAwMCIsIlAiOiJXaW4zMiIsIkFOIjoiTWFpbCIsIldUIjoyfQ%3D%3D%7C0%7C%7C%7C&amp;sdata=x43Lrxn3i5U9ZtjFAsL32V6Flvm45fi5RoAG7gU4MXM%3D&amp;reserved=0" TargetMode="External"/><Relationship Id="rId35" Type="http://schemas.openxmlformats.org/officeDocument/2006/relationships/hyperlink" Target="mailto:unep-brussels@u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4483</Words>
  <Characters>24662</Characters>
  <Application>Microsoft Office Word</Application>
  <DocSecurity>0</DocSecurity>
  <Lines>205</Lines>
  <Paragraphs>58</Paragraphs>
  <ScaleCrop>false</ScaleCrop>
  <Company/>
  <LinksUpToDate>false</LinksUpToDate>
  <CharactersWithSpaces>29087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Poznakova</dc:creator>
  <cp:keywords/>
  <dc:description/>
  <cp:lastModifiedBy>Tatjana Poznakova</cp:lastModifiedBy>
  <cp:revision>2</cp:revision>
  <dcterms:created xsi:type="dcterms:W3CDTF">2026-01-29T15:14:00Z</dcterms:created>
  <dcterms:modified xsi:type="dcterms:W3CDTF">2026-01-29T15:14:00Z</dcterms:modified>
</cp:coreProperties>
</file>