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0A439A" w:rsidRPr="000A439A" w14:paraId="355D595E" w14:textId="77777777" w:rsidTr="000A439A">
        <w:trPr>
          <w:tblCellSpacing w:w="0" w:type="dxa"/>
          <w:jc w:val="center"/>
        </w:trPr>
        <w:tc>
          <w:tcPr>
            <w:tcW w:w="5000" w:type="pct"/>
            <w:vAlign w:val="center"/>
            <w:hideMark/>
          </w:tcPr>
          <w:p w14:paraId="2C1ED1A4" w14:textId="77777777" w:rsidR="000A439A" w:rsidRPr="000A439A" w:rsidRDefault="000A439A" w:rsidP="000A439A">
            <w:pPr>
              <w:rPr>
                <w:lang w:val="en-US"/>
              </w:rPr>
            </w:pPr>
            <w:r w:rsidRPr="000A439A">
              <w:rPr>
                <w:lang w:val="en-US"/>
              </w:rPr>
              <w:t xml:space="preserve"> If you have trouble reading this e-mail, please </w:t>
            </w:r>
            <w:hyperlink r:id="rId5" w:tgtFrame="_blank" w:history="1">
              <w:r w:rsidRPr="000A439A">
                <w:rPr>
                  <w:rStyle w:val="Hyperlink"/>
                  <w:lang w:val="en-US"/>
                </w:rPr>
                <w:t>click here</w:t>
              </w:r>
            </w:hyperlink>
            <w:r w:rsidRPr="000A439A">
              <w:rPr>
                <w:lang w:val="en-US"/>
              </w:rPr>
              <w:t xml:space="preserve">.  </w:t>
            </w:r>
          </w:p>
        </w:tc>
      </w:tr>
    </w:tbl>
    <w:p w14:paraId="593A4E5A" w14:textId="77777777" w:rsidR="000A439A" w:rsidRPr="000A439A" w:rsidRDefault="000A439A" w:rsidP="000A439A">
      <w:pPr>
        <w:rPr>
          <w:vanish/>
        </w:rPr>
      </w:pPr>
    </w:p>
    <w:tbl>
      <w:tblPr>
        <w:tblW w:w="5000" w:type="pct"/>
        <w:tblCellMar>
          <w:left w:w="0" w:type="dxa"/>
          <w:right w:w="0" w:type="dxa"/>
        </w:tblCellMar>
        <w:tblLook w:val="04A0" w:firstRow="1" w:lastRow="0" w:firstColumn="1" w:lastColumn="0" w:noHBand="0" w:noVBand="1"/>
      </w:tblPr>
      <w:tblGrid>
        <w:gridCol w:w="9026"/>
      </w:tblGrid>
      <w:tr w:rsidR="000A439A" w:rsidRPr="000A439A" w14:paraId="438E0768" w14:textId="77777777" w:rsidTr="000A439A">
        <w:tc>
          <w:tcPr>
            <w:tcW w:w="0" w:type="auto"/>
          </w:tcPr>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7D51955F"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2BA834DA" w14:textId="77777777">
                    <w:trPr>
                      <w:tblCellSpacing w:w="0" w:type="dxa"/>
                    </w:trPr>
                    <w:tc>
                      <w:tcPr>
                        <w:tcW w:w="0" w:type="auto"/>
                        <w:vAlign w:val="center"/>
                        <w:hideMark/>
                      </w:tcPr>
                      <w:p w14:paraId="2CDCBF6B" w14:textId="62E8B70E" w:rsidR="000A439A" w:rsidRPr="000A439A" w:rsidRDefault="000A439A" w:rsidP="000A439A">
                        <w:r w:rsidRPr="000A439A">
                          <w:drawing>
                            <wp:inline distT="0" distB="0" distL="0" distR="0" wp14:anchorId="6B0B0184" wp14:editId="0D70CB28">
                              <wp:extent cx="5524500" cy="2749550"/>
                              <wp:effectExtent l="0" t="0" r="0" b="0"/>
                              <wp:docPr id="1208507104" name="Picture 62" descr="A beach with grass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07104" name="Picture 62" descr="A beach with grass and water&#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2749550"/>
                                      </a:xfrm>
                                      <a:prstGeom prst="rect">
                                        <a:avLst/>
                                      </a:prstGeom>
                                      <a:noFill/>
                                      <a:ln>
                                        <a:noFill/>
                                      </a:ln>
                                    </pic:spPr>
                                  </pic:pic>
                                </a:graphicData>
                              </a:graphic>
                            </wp:inline>
                          </w:drawing>
                        </w:r>
                      </w:p>
                    </w:tc>
                  </w:tr>
                </w:tbl>
                <w:p w14:paraId="6F0065E3" w14:textId="77777777" w:rsidR="000A439A" w:rsidRPr="000A439A" w:rsidRDefault="000A439A" w:rsidP="000A439A"/>
              </w:tc>
            </w:tr>
            <w:tr w:rsidR="000A439A" w:rsidRPr="000A439A" w14:paraId="73952D8F" w14:textId="77777777">
              <w:trPr>
                <w:tblCellSpacing w:w="0" w:type="dxa"/>
              </w:trPr>
              <w:tc>
                <w:tcPr>
                  <w:tcW w:w="0" w:type="auto"/>
                  <w:tcMar>
                    <w:top w:w="150" w:type="dxa"/>
                    <w:left w:w="150" w:type="dxa"/>
                    <w:bottom w:w="150" w:type="dxa"/>
                    <w:right w:w="150" w:type="dxa"/>
                  </w:tcMar>
                  <w:vAlign w:val="center"/>
                  <w:hideMark/>
                </w:tcPr>
                <w:p w14:paraId="3DDC4A88" w14:textId="77777777" w:rsidR="000A439A" w:rsidRPr="000A439A" w:rsidRDefault="000A439A" w:rsidP="000A439A">
                  <w:pPr>
                    <w:rPr>
                      <w:lang w:val="en-US"/>
                    </w:rPr>
                  </w:pPr>
                  <w:r w:rsidRPr="000A439A">
                    <w:rPr>
                      <w:lang w:val="en-US"/>
                    </w:rPr>
                    <w:t>Dear Reader,</w:t>
                  </w:r>
                </w:p>
                <w:p w14:paraId="47242856" w14:textId="77777777" w:rsidR="000A439A" w:rsidRPr="000A439A" w:rsidRDefault="000A439A" w:rsidP="000A439A">
                  <w:pPr>
                    <w:rPr>
                      <w:lang w:val="en-US"/>
                    </w:rPr>
                  </w:pPr>
                  <w:r w:rsidRPr="000A439A">
                    <w:rPr>
                      <w:lang w:val="en-US"/>
                    </w:rPr>
                    <w:t> </w:t>
                  </w:r>
                </w:p>
                <w:p w14:paraId="512C386B" w14:textId="77777777" w:rsidR="000A439A" w:rsidRPr="000A439A" w:rsidRDefault="000A439A" w:rsidP="000A439A">
                  <w:pPr>
                    <w:rPr>
                      <w:lang w:val="en-US"/>
                    </w:rPr>
                  </w:pPr>
                  <w:r w:rsidRPr="000A439A">
                    <w:rPr>
                      <w:lang w:val="en-US"/>
                    </w:rPr>
                    <w:t>This newsletter highlights main activities of the UNEP Brussels Office from April to mid-July 2024, and features recently released UNEP reports.</w:t>
                  </w:r>
                </w:p>
                <w:p w14:paraId="287D3E29" w14:textId="77777777" w:rsidR="000A439A" w:rsidRPr="000A439A" w:rsidRDefault="000A439A" w:rsidP="000A439A">
                  <w:pPr>
                    <w:rPr>
                      <w:lang w:val="en-US"/>
                    </w:rPr>
                  </w:pPr>
                  <w:r w:rsidRPr="000A439A">
                    <w:rPr>
                      <w:lang w:val="en-US"/>
                    </w:rPr>
                    <w:t> </w:t>
                  </w:r>
                </w:p>
                <w:p w14:paraId="67C663D7" w14:textId="77777777" w:rsidR="000A439A" w:rsidRPr="000A439A" w:rsidRDefault="000A439A" w:rsidP="000A439A">
                  <w:pPr>
                    <w:rPr>
                      <w:lang w:val="en-US"/>
                    </w:rPr>
                  </w:pPr>
                  <w:r w:rsidRPr="000A439A">
                    <w:rPr>
                      <w:lang w:val="en-US"/>
                    </w:rPr>
                    <w:t xml:space="preserve">It follows the launch on 15 July of UNEP and the International Science Council’s </w:t>
                  </w:r>
                  <w:hyperlink r:id="rId7" w:tgtFrame="_blank" w:history="1">
                    <w:r w:rsidRPr="000A439A">
                      <w:rPr>
                        <w:rStyle w:val="Hyperlink"/>
                        <w:lang w:val="en-US"/>
                      </w:rPr>
                      <w:t xml:space="preserve">Global Foresight Report </w:t>
                    </w:r>
                  </w:hyperlink>
                  <w:r w:rsidRPr="000A439A">
                    <w:rPr>
                      <w:lang w:val="en-US"/>
                    </w:rPr>
                    <w:t>which explores future scenarios for planetary and human health and potential solutions. The report emphasizes shifting from polycrisis to polystability, focusing on intergenerational equity and a new social contract, requiring transformative change across technological, economic, and social factors.</w:t>
                  </w:r>
                </w:p>
                <w:p w14:paraId="40F10ABE" w14:textId="77777777" w:rsidR="000A439A" w:rsidRPr="000A439A" w:rsidRDefault="000A439A" w:rsidP="000A439A">
                  <w:pPr>
                    <w:rPr>
                      <w:lang w:val="en-US"/>
                    </w:rPr>
                  </w:pPr>
                  <w:r w:rsidRPr="000A439A">
                    <w:rPr>
                      <w:lang w:val="en-US"/>
                    </w:rPr>
                    <w:t> </w:t>
                  </w:r>
                </w:p>
                <w:p w14:paraId="7A35FA7B" w14:textId="77777777" w:rsidR="000A439A" w:rsidRPr="000A439A" w:rsidRDefault="000A439A" w:rsidP="000A439A">
                  <w:pPr>
                    <w:rPr>
                      <w:lang w:val="en-US"/>
                    </w:rPr>
                  </w:pPr>
                  <w:r w:rsidRPr="000A439A">
                    <w:rPr>
                      <w:lang w:val="en-US"/>
                    </w:rPr>
                    <w:t>The need for transformative change was also the focus of the high-level event on sustainable textiles, we co-hosted with the Belgian Presidency of the Council of the European Union (EU) in May. This event heard perspectives from across the textile value chain on the systemic changes needed to tackle the industry’s significant environmental footprint.   </w:t>
                  </w:r>
                </w:p>
                <w:p w14:paraId="03D72A43" w14:textId="77777777" w:rsidR="000A439A" w:rsidRPr="000A439A" w:rsidRDefault="000A439A" w:rsidP="000A439A">
                  <w:pPr>
                    <w:rPr>
                      <w:lang w:val="en-US"/>
                    </w:rPr>
                  </w:pPr>
                  <w:r w:rsidRPr="000A439A">
                    <w:rPr>
                      <w:lang w:val="en-US"/>
                    </w:rPr>
                    <w:br/>
                    <w:t xml:space="preserve">Amongst our recent events on the ground, we zoom in on UNEP participation in the World Circular Economy Forum. Amongst recent events, we feature Brussels celebrations of the World Environment Day focusing on land degradation, desertification and drought resilience, and which culminated this year in a major film </w:t>
                  </w:r>
                  <w:r w:rsidRPr="000A439A">
                    <w:rPr>
                      <w:lang w:val="en-US"/>
                    </w:rPr>
                    <w:lastRenderedPageBreak/>
                    <w:t>screening event just days after EU Green Week and ahead of the European elections.</w:t>
                  </w:r>
                  <w:r w:rsidRPr="000A439A">
                    <w:rPr>
                      <w:lang w:val="en-US"/>
                    </w:rPr>
                    <w:br/>
                  </w:r>
                  <w:r w:rsidRPr="000A439A">
                    <w:rPr>
                      <w:lang w:val="en-US"/>
                    </w:rPr>
                    <w:br/>
                    <w:t>Let me end by wishing you a relaxing summer. Take good care and travel sustainably.</w:t>
                  </w:r>
                  <w:r w:rsidRPr="000A439A">
                    <w:rPr>
                      <w:lang w:val="en-US"/>
                    </w:rPr>
                    <w:br/>
                  </w:r>
                  <w:r w:rsidRPr="000A439A">
                    <w:rPr>
                      <w:lang w:val="en-US"/>
                    </w:rPr>
                    <w:br/>
                    <w:t>Veronika Hunt Safrankova</w:t>
                  </w:r>
                  <w:r w:rsidRPr="000A439A">
                    <w:rPr>
                      <w:lang w:val="en-US"/>
                    </w:rPr>
                    <w:br/>
                    <w:t>Head of UNEP Brussels Office</w:t>
                  </w:r>
                </w:p>
                <w:p w14:paraId="707CFD44" w14:textId="77777777" w:rsidR="000A439A" w:rsidRPr="000A439A" w:rsidRDefault="000A439A" w:rsidP="000A439A">
                  <w:pPr>
                    <w:rPr>
                      <w:lang w:val="en-US"/>
                    </w:rPr>
                  </w:pPr>
                  <w:r w:rsidRPr="000A439A">
                    <w:rPr>
                      <w:lang w:val="en-US"/>
                    </w:rPr>
                    <w:t> </w:t>
                  </w:r>
                </w:p>
                <w:p w14:paraId="060D0B00" w14:textId="77777777" w:rsidR="000A439A" w:rsidRPr="000A439A" w:rsidRDefault="000A439A" w:rsidP="000A439A">
                  <w:pPr>
                    <w:rPr>
                      <w:lang w:val="en-US"/>
                    </w:rPr>
                  </w:pPr>
                  <w:r w:rsidRPr="000A439A">
                    <w:rPr>
                      <w:b/>
                      <w:bCs/>
                      <w:lang w:val="en-US"/>
                    </w:rPr>
                    <w:t>Table of Content</w:t>
                  </w:r>
                </w:p>
                <w:p w14:paraId="3D6BA4B0" w14:textId="77777777" w:rsidR="000A439A" w:rsidRPr="000A439A" w:rsidRDefault="000A439A" w:rsidP="000A439A">
                  <w:pPr>
                    <w:numPr>
                      <w:ilvl w:val="0"/>
                      <w:numId w:val="1"/>
                    </w:numPr>
                  </w:pPr>
                  <w:r w:rsidRPr="000A439A">
                    <w:t>In Focus</w:t>
                  </w:r>
                </w:p>
                <w:p w14:paraId="6599DBC9" w14:textId="77777777" w:rsidR="000A439A" w:rsidRPr="000A439A" w:rsidRDefault="000A439A" w:rsidP="000A439A">
                  <w:pPr>
                    <w:numPr>
                      <w:ilvl w:val="0"/>
                      <w:numId w:val="1"/>
                    </w:numPr>
                  </w:pPr>
                  <w:r w:rsidRPr="000A439A">
                    <w:t>Recent events in Brussels</w:t>
                  </w:r>
                </w:p>
                <w:p w14:paraId="5A91A4C8" w14:textId="77777777" w:rsidR="000A439A" w:rsidRPr="000A439A" w:rsidRDefault="000A439A" w:rsidP="000A439A">
                  <w:pPr>
                    <w:numPr>
                      <w:ilvl w:val="0"/>
                      <w:numId w:val="1"/>
                    </w:numPr>
                  </w:pPr>
                  <w:r w:rsidRPr="000A439A">
                    <w:t>Announcements</w:t>
                  </w:r>
                </w:p>
                <w:p w14:paraId="206B62AD" w14:textId="77777777" w:rsidR="000A439A" w:rsidRPr="000A439A" w:rsidRDefault="000A439A" w:rsidP="000A439A">
                  <w:pPr>
                    <w:numPr>
                      <w:ilvl w:val="0"/>
                      <w:numId w:val="1"/>
                    </w:numPr>
                  </w:pPr>
                  <w:r w:rsidRPr="000A439A">
                    <w:t>Key Reports</w:t>
                  </w:r>
                </w:p>
                <w:p w14:paraId="52B54E67" w14:textId="77777777" w:rsidR="000A439A" w:rsidRPr="000A439A" w:rsidRDefault="000A439A" w:rsidP="000A439A">
                  <w:r w:rsidRPr="000A439A">
                    <w:t> </w:t>
                  </w:r>
                </w:p>
                <w:p w14:paraId="108DB12B" w14:textId="77777777" w:rsidR="000A439A" w:rsidRPr="000A439A" w:rsidRDefault="000A439A" w:rsidP="000A439A">
                  <w:r w:rsidRPr="000A439A">
                    <w:t> </w:t>
                  </w:r>
                </w:p>
                <w:p w14:paraId="26D279BE" w14:textId="77777777" w:rsidR="000A439A" w:rsidRPr="000A439A" w:rsidRDefault="000A439A" w:rsidP="000A439A">
                  <w:r w:rsidRPr="000A439A">
                    <w:t> </w:t>
                  </w:r>
                </w:p>
              </w:tc>
            </w:tr>
          </w:tbl>
          <w:p w14:paraId="3D01C85A"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49C4339E" w14:textId="77777777">
              <w:trPr>
                <w:tblCellSpacing w:w="0" w:type="dxa"/>
              </w:trPr>
              <w:tc>
                <w:tcPr>
                  <w:tcW w:w="0" w:type="auto"/>
                  <w:tcMar>
                    <w:top w:w="150" w:type="dxa"/>
                    <w:left w:w="150" w:type="dxa"/>
                    <w:bottom w:w="150" w:type="dxa"/>
                    <w:right w:w="150" w:type="dxa"/>
                  </w:tcMar>
                  <w:vAlign w:val="center"/>
                  <w:hideMark/>
                </w:tcPr>
                <w:p w14:paraId="086FF2D9" w14:textId="77777777" w:rsidR="000A439A" w:rsidRPr="000A439A" w:rsidRDefault="000A439A" w:rsidP="000A439A">
                  <w:r w:rsidRPr="000A439A">
                    <w:t xml:space="preserve">In Focus </w:t>
                  </w:r>
                </w:p>
              </w:tc>
            </w:tr>
          </w:tbl>
          <w:p w14:paraId="06FD048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61A1BAD"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76C8FDFB" w14:textId="77777777">
                    <w:trPr>
                      <w:tblCellSpacing w:w="0" w:type="dxa"/>
                    </w:trPr>
                    <w:tc>
                      <w:tcPr>
                        <w:tcW w:w="0" w:type="auto"/>
                        <w:vAlign w:val="center"/>
                        <w:hideMark/>
                      </w:tcPr>
                      <w:p w14:paraId="33A25CA5" w14:textId="381DD455" w:rsidR="000A439A" w:rsidRPr="000A439A" w:rsidRDefault="000A439A" w:rsidP="000A439A">
                        <w:r w:rsidRPr="000A439A">
                          <w:drawing>
                            <wp:inline distT="0" distB="0" distL="0" distR="0" wp14:anchorId="20461FEA" wp14:editId="6476AED4">
                              <wp:extent cx="5715000" cy="152400"/>
                              <wp:effectExtent l="0" t="0" r="0" b="0"/>
                              <wp:docPr id="116127572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52400"/>
                                      </a:xfrm>
                                      <a:prstGeom prst="rect">
                                        <a:avLst/>
                                      </a:prstGeom>
                                      <a:noFill/>
                                      <a:ln>
                                        <a:noFill/>
                                      </a:ln>
                                    </pic:spPr>
                                  </pic:pic>
                                </a:graphicData>
                              </a:graphic>
                            </wp:inline>
                          </w:drawing>
                        </w:r>
                      </w:p>
                    </w:tc>
                  </w:tr>
                </w:tbl>
                <w:p w14:paraId="17C4706F" w14:textId="77777777" w:rsidR="000A439A" w:rsidRPr="000A439A" w:rsidRDefault="000A439A" w:rsidP="000A439A"/>
              </w:tc>
            </w:tr>
            <w:tr w:rsidR="000A439A" w:rsidRPr="000A439A" w14:paraId="5B7E2DCE"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53CF3BE7" w14:textId="77777777">
                    <w:trPr>
                      <w:tblCellSpacing w:w="0" w:type="dxa"/>
                    </w:trPr>
                    <w:tc>
                      <w:tcPr>
                        <w:tcW w:w="0" w:type="auto"/>
                        <w:vAlign w:val="center"/>
                        <w:hideMark/>
                      </w:tcPr>
                      <w:p w14:paraId="12A4B562" w14:textId="7A920D9B" w:rsidR="000A439A" w:rsidRPr="000A439A" w:rsidRDefault="000A439A" w:rsidP="000A439A">
                        <w:r w:rsidRPr="000A439A">
                          <w:drawing>
                            <wp:inline distT="0" distB="0" distL="0" distR="0" wp14:anchorId="3D430A55" wp14:editId="6D0CF681">
                              <wp:extent cx="5524500" cy="1371600"/>
                              <wp:effectExtent l="0" t="0" r="0" b="0"/>
                              <wp:docPr id="585839460" name="Picture 60" descr="A group of people sitting in chairs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9460" name="Picture 60" descr="A group of people sitting in chairs in front of a large scree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1371600"/>
                                      </a:xfrm>
                                      <a:prstGeom prst="rect">
                                        <a:avLst/>
                                      </a:prstGeom>
                                      <a:noFill/>
                                      <a:ln>
                                        <a:noFill/>
                                      </a:ln>
                                    </pic:spPr>
                                  </pic:pic>
                                </a:graphicData>
                              </a:graphic>
                            </wp:inline>
                          </w:drawing>
                        </w:r>
                      </w:p>
                    </w:tc>
                  </w:tr>
                </w:tbl>
                <w:p w14:paraId="5039FBD0" w14:textId="77777777" w:rsidR="000A439A" w:rsidRPr="000A439A" w:rsidRDefault="000A439A" w:rsidP="000A439A"/>
              </w:tc>
            </w:tr>
          </w:tbl>
          <w:p w14:paraId="12B03079"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B3E27C5" w14:textId="77777777">
              <w:trPr>
                <w:tblCellSpacing w:w="0" w:type="dxa"/>
              </w:trPr>
              <w:tc>
                <w:tcPr>
                  <w:tcW w:w="0" w:type="auto"/>
                  <w:tcMar>
                    <w:top w:w="150" w:type="dxa"/>
                    <w:left w:w="150" w:type="dxa"/>
                    <w:bottom w:w="150" w:type="dxa"/>
                    <w:right w:w="150" w:type="dxa"/>
                  </w:tcMar>
                  <w:vAlign w:val="center"/>
                  <w:hideMark/>
                </w:tcPr>
                <w:p w14:paraId="0C40565F" w14:textId="77777777" w:rsidR="000A439A" w:rsidRPr="000A439A" w:rsidRDefault="000A439A" w:rsidP="000A439A">
                  <w:pPr>
                    <w:rPr>
                      <w:lang w:val="en-US"/>
                    </w:rPr>
                  </w:pPr>
                  <w:r w:rsidRPr="000A439A">
                    <w:rPr>
                      <w:b/>
                      <w:bCs/>
                      <w:lang w:val="en-US"/>
                    </w:rPr>
                    <w:t>Systemic change of the textiles industry: “Threads of change”</w:t>
                  </w:r>
                  <w:r w:rsidRPr="000A439A">
                    <w:rPr>
                      <w:lang w:val="en-US"/>
                    </w:rPr>
                    <w:t xml:space="preserve"> </w:t>
                  </w:r>
                </w:p>
              </w:tc>
            </w:tr>
            <w:tr w:rsidR="000A439A" w:rsidRPr="000A439A" w14:paraId="47A80CAD" w14:textId="77777777">
              <w:trPr>
                <w:tblCellSpacing w:w="0" w:type="dxa"/>
              </w:trPr>
              <w:tc>
                <w:tcPr>
                  <w:tcW w:w="0" w:type="auto"/>
                  <w:tcMar>
                    <w:top w:w="150" w:type="dxa"/>
                    <w:left w:w="150" w:type="dxa"/>
                    <w:bottom w:w="150" w:type="dxa"/>
                    <w:right w:w="150" w:type="dxa"/>
                  </w:tcMar>
                  <w:vAlign w:val="center"/>
                  <w:hideMark/>
                </w:tcPr>
                <w:p w14:paraId="3A887F51" w14:textId="77777777" w:rsidR="000A439A" w:rsidRPr="000A439A" w:rsidRDefault="000A439A" w:rsidP="000A439A">
                  <w:pPr>
                    <w:rPr>
                      <w:lang w:val="en-US"/>
                    </w:rPr>
                  </w:pPr>
                  <w:r w:rsidRPr="000A439A">
                    <w:rPr>
                      <w:lang w:val="en-US"/>
                    </w:rPr>
                    <w:t xml:space="preserve">Some 100 policymakers, representatives from Industry and associations, civil society, youth and academics assembled in Brussels on 16 May to reflect on how to shift the textile sector towards sustainability and circularity. </w:t>
                  </w:r>
                </w:p>
                <w:p w14:paraId="21891C98" w14:textId="77777777" w:rsidR="000A439A" w:rsidRPr="000A439A" w:rsidRDefault="000A439A" w:rsidP="000A439A">
                  <w:pPr>
                    <w:rPr>
                      <w:lang w:val="en-US"/>
                    </w:rPr>
                  </w:pPr>
                  <w:r w:rsidRPr="000A439A">
                    <w:rPr>
                      <w:lang w:val="en-US"/>
                    </w:rPr>
                    <w:t> </w:t>
                  </w:r>
                </w:p>
                <w:p w14:paraId="241AC8B7" w14:textId="77777777" w:rsidR="000A439A" w:rsidRPr="000A439A" w:rsidRDefault="000A439A" w:rsidP="000A439A">
                  <w:pPr>
                    <w:rPr>
                      <w:lang w:val="en-US"/>
                    </w:rPr>
                  </w:pPr>
                  <w:r w:rsidRPr="000A439A">
                    <w:rPr>
                      <w:lang w:val="en-US"/>
                    </w:rPr>
                    <w:lastRenderedPageBreak/>
                    <w:t>The high-level event, co-hosted by UNEP and the Belgian Presidency of the Council of the EU, heard perspectives from across the textile value chain on the systemic changes needed to tackle the industry’s significant environmental footprint.  </w:t>
                  </w:r>
                </w:p>
                <w:p w14:paraId="3292D1A0" w14:textId="77777777" w:rsidR="000A439A" w:rsidRPr="000A439A" w:rsidRDefault="000A439A" w:rsidP="000A439A">
                  <w:pPr>
                    <w:rPr>
                      <w:lang w:val="en-US"/>
                    </w:rPr>
                  </w:pPr>
                  <w:r w:rsidRPr="000A439A">
                    <w:rPr>
                      <w:lang w:val="en-US"/>
                    </w:rPr>
                    <w:t> </w:t>
                  </w:r>
                </w:p>
                <w:p w14:paraId="4580A2FE" w14:textId="77777777" w:rsidR="000A439A" w:rsidRPr="000A439A" w:rsidRDefault="000A439A" w:rsidP="000A439A">
                  <w:pPr>
                    <w:rPr>
                      <w:lang w:val="en-US"/>
                    </w:rPr>
                  </w:pPr>
                  <w:r w:rsidRPr="000A439A">
                    <w:rPr>
                      <w:lang w:val="en-US"/>
                    </w:rPr>
                    <w:t>The textiles sector is responsible for 2-8% of global greenhouse gas emissions every year, substantial water use, and 9% of ocean microplastic pollution.</w:t>
                  </w:r>
                </w:p>
                <w:p w14:paraId="72F9C921" w14:textId="77777777" w:rsidR="000A439A" w:rsidRPr="000A439A" w:rsidRDefault="000A439A" w:rsidP="000A439A">
                  <w:pPr>
                    <w:rPr>
                      <w:lang w:val="en-US"/>
                    </w:rPr>
                  </w:pPr>
                  <w:r w:rsidRPr="000A439A">
                    <w:rPr>
                      <w:lang w:val="en-US"/>
                    </w:rPr>
                    <w:t> </w:t>
                  </w:r>
                </w:p>
                <w:p w14:paraId="73A5F58A" w14:textId="77777777" w:rsidR="000A439A" w:rsidRPr="000A439A" w:rsidRDefault="000A439A" w:rsidP="000A439A">
                  <w:pPr>
                    <w:rPr>
                      <w:lang w:val="en-US"/>
                    </w:rPr>
                  </w:pPr>
                  <w:r w:rsidRPr="000A439A">
                    <w:rPr>
                      <w:lang w:val="en-US"/>
                    </w:rPr>
                    <w:t>Panel discussions covered policy priorities, the importance of capacity-building for producers, and the need for global traceability and collective action against microplastics. The event underscored the necessity of global collaboration, policy coherence, and the need to support vulnerable workers.</w:t>
                  </w:r>
                </w:p>
                <w:p w14:paraId="40C9A765" w14:textId="77777777" w:rsidR="000A439A" w:rsidRPr="000A439A" w:rsidRDefault="000A439A" w:rsidP="000A439A">
                  <w:pPr>
                    <w:rPr>
                      <w:lang w:val="en-US"/>
                    </w:rPr>
                  </w:pPr>
                  <w:r w:rsidRPr="000A439A">
                    <w:rPr>
                      <w:lang w:val="en-US"/>
                    </w:rPr>
                    <w:t> </w:t>
                  </w:r>
                </w:p>
                <w:p w14:paraId="132795B3" w14:textId="77777777" w:rsidR="000A439A" w:rsidRPr="000A439A" w:rsidRDefault="000A439A" w:rsidP="000A439A">
                  <w:pPr>
                    <w:rPr>
                      <w:lang w:val="en-US"/>
                    </w:rPr>
                  </w:pPr>
                  <w:r w:rsidRPr="000A439A">
                    <w:rPr>
                      <w:lang w:val="en-US"/>
                    </w:rPr>
                    <w:t>A youth forum closed the event, highlighting the role of young consumers and industry collaboration in driving systemic change toward sustainability. An exhibition by students of the British School in Brussels underscored the importance of youth action by showing fashion upcycling projects.</w:t>
                  </w:r>
                </w:p>
                <w:p w14:paraId="70A6BCDB" w14:textId="77777777" w:rsidR="000A439A" w:rsidRPr="000A439A" w:rsidRDefault="000A439A" w:rsidP="000A439A">
                  <w:hyperlink r:id="rId10" w:tgtFrame="_blank" w:history="1">
                    <w:r w:rsidRPr="000A439A">
                      <w:rPr>
                        <w:rStyle w:val="Hyperlink"/>
                      </w:rPr>
                      <w:t>Learn more</w:t>
                    </w:r>
                  </w:hyperlink>
                </w:p>
              </w:tc>
            </w:tr>
          </w:tbl>
          <w:p w14:paraId="14FB3113"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72F1F73B"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3DBE2412" w14:textId="77777777">
                    <w:trPr>
                      <w:jc w:val="center"/>
                    </w:trPr>
                    <w:tc>
                      <w:tcPr>
                        <w:tcW w:w="0" w:type="auto"/>
                        <w:tcBorders>
                          <w:top w:val="single" w:sz="6" w:space="0" w:color="BBBBBB"/>
                          <w:left w:val="nil"/>
                          <w:bottom w:val="nil"/>
                          <w:right w:val="nil"/>
                        </w:tcBorders>
                        <w:hideMark/>
                      </w:tcPr>
                      <w:p w14:paraId="039672C8" w14:textId="77777777" w:rsidR="000A439A" w:rsidRPr="000A439A" w:rsidRDefault="000A439A" w:rsidP="000A439A">
                        <w:r w:rsidRPr="000A439A">
                          <w:t xml:space="preserve">  </w:t>
                        </w:r>
                      </w:p>
                    </w:tc>
                  </w:tr>
                </w:tbl>
                <w:p w14:paraId="427A8FF8" w14:textId="77777777" w:rsidR="000A439A" w:rsidRPr="000A439A" w:rsidRDefault="000A439A" w:rsidP="000A439A"/>
              </w:tc>
            </w:tr>
          </w:tbl>
          <w:p w14:paraId="47A67FFB"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2658C04D"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605C6D2" w14:textId="77777777">
                    <w:trPr>
                      <w:tblCellSpacing w:w="0" w:type="dxa"/>
                    </w:trPr>
                    <w:tc>
                      <w:tcPr>
                        <w:tcW w:w="0" w:type="auto"/>
                        <w:vAlign w:val="center"/>
                        <w:hideMark/>
                      </w:tcPr>
                      <w:p w14:paraId="5988893D" w14:textId="09DDCA59" w:rsidR="000A439A" w:rsidRPr="000A439A" w:rsidRDefault="000A439A" w:rsidP="000A439A">
                        <w:r w:rsidRPr="000A439A">
                          <w:drawing>
                            <wp:inline distT="0" distB="0" distL="0" distR="0" wp14:anchorId="4FF02CCE" wp14:editId="4ABD8BBF">
                              <wp:extent cx="2667000" cy="2000250"/>
                              <wp:effectExtent l="0" t="0" r="0" b="0"/>
                              <wp:docPr id="605636996" name="Picture 59" descr="A group of people standing on st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36996" name="Picture 59" descr="A group of people standing on stair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06A94214" w14:textId="77777777" w:rsidR="000A439A" w:rsidRPr="000A439A" w:rsidRDefault="000A439A" w:rsidP="000A439A"/>
              </w:tc>
            </w:tr>
            <w:tr w:rsidR="000A439A" w:rsidRPr="000A439A" w14:paraId="0244D03D" w14:textId="77777777">
              <w:trPr>
                <w:tblCellSpacing w:w="0" w:type="dxa"/>
              </w:trPr>
              <w:tc>
                <w:tcPr>
                  <w:tcW w:w="0" w:type="auto"/>
                  <w:tcMar>
                    <w:top w:w="150" w:type="dxa"/>
                    <w:left w:w="150" w:type="dxa"/>
                    <w:bottom w:w="150" w:type="dxa"/>
                    <w:right w:w="150" w:type="dxa"/>
                  </w:tcMar>
                  <w:vAlign w:val="center"/>
                  <w:hideMark/>
                </w:tcPr>
                <w:p w14:paraId="35D604F1" w14:textId="77777777" w:rsidR="000A439A" w:rsidRPr="000A439A" w:rsidRDefault="000A439A" w:rsidP="000A439A">
                  <w:pPr>
                    <w:rPr>
                      <w:lang w:val="en-US"/>
                    </w:rPr>
                  </w:pPr>
                  <w:r w:rsidRPr="000A439A">
                    <w:rPr>
                      <w:b/>
                      <w:bCs/>
                      <w:lang w:val="en-US"/>
                    </w:rPr>
                    <w:t>UNEP Deputy Executive Director on mission in Brussels </w:t>
                  </w:r>
                </w:p>
                <w:p w14:paraId="6E886984" w14:textId="77777777" w:rsidR="000A439A" w:rsidRPr="000A439A" w:rsidRDefault="000A439A" w:rsidP="000A439A">
                  <w:pPr>
                    <w:rPr>
                      <w:lang w:val="en-US"/>
                    </w:rPr>
                  </w:pPr>
                  <w:r w:rsidRPr="000A439A">
                    <w:rPr>
                      <w:lang w:val="en-US"/>
                    </w:rPr>
                    <w:t xml:space="preserve">Just days ahead of the European elections, UNEP Deputy Executive Director (DED) Elizabeth Mrema was in Brussels from 22 to 24 May, to engage with key partners in Brussels, including the European Commission, the European External Action </w:t>
                  </w:r>
                  <w:r w:rsidRPr="000A439A">
                    <w:rPr>
                      <w:lang w:val="en-US"/>
                    </w:rPr>
                    <w:lastRenderedPageBreak/>
                    <w:t>Service, and diplomats from the African, Caribbean and Pacific States (ACP). The main objective of her visit was to stress the importance of maintaining the highest level of ambition for continued strategic political and financial investment in environmental multilateralism.</w:t>
                  </w:r>
                </w:p>
              </w:tc>
            </w:tr>
            <w:tr w:rsidR="000A439A" w:rsidRPr="000A439A" w14:paraId="373F1092"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73B87F5B" w14:textId="77777777">
                    <w:trPr>
                      <w:jc w:val="center"/>
                    </w:trPr>
                    <w:tc>
                      <w:tcPr>
                        <w:tcW w:w="0" w:type="auto"/>
                        <w:tcBorders>
                          <w:top w:val="single" w:sz="6" w:space="0" w:color="BBBBBB"/>
                          <w:left w:val="nil"/>
                          <w:bottom w:val="nil"/>
                          <w:right w:val="nil"/>
                        </w:tcBorders>
                        <w:hideMark/>
                      </w:tcPr>
                      <w:p w14:paraId="24F55B33" w14:textId="77777777" w:rsidR="000A439A" w:rsidRPr="000A439A" w:rsidRDefault="000A439A" w:rsidP="000A439A">
                        <w:pPr>
                          <w:rPr>
                            <w:lang w:val="en-US"/>
                          </w:rPr>
                        </w:pPr>
                        <w:r w:rsidRPr="000A439A">
                          <w:rPr>
                            <w:lang w:val="en-US"/>
                          </w:rPr>
                          <w:lastRenderedPageBreak/>
                          <w:t xml:space="preserve">  </w:t>
                        </w:r>
                      </w:p>
                    </w:tc>
                  </w:tr>
                </w:tbl>
                <w:p w14:paraId="07FAB003" w14:textId="77777777" w:rsidR="000A439A" w:rsidRPr="000A439A" w:rsidRDefault="000A439A" w:rsidP="000A439A">
                  <w:pPr>
                    <w:rPr>
                      <w:lang w:val="en-US"/>
                    </w:rPr>
                  </w:pPr>
                </w:p>
              </w:tc>
            </w:tr>
          </w:tbl>
          <w:p w14:paraId="096B94B3"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EEF6CBA"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11B3E437" w14:textId="77777777">
                    <w:trPr>
                      <w:tblCellSpacing w:w="0" w:type="dxa"/>
                    </w:trPr>
                    <w:tc>
                      <w:tcPr>
                        <w:tcW w:w="0" w:type="auto"/>
                        <w:vAlign w:val="center"/>
                        <w:hideMark/>
                      </w:tcPr>
                      <w:p w14:paraId="7F343A77" w14:textId="4A2F0B38" w:rsidR="000A439A" w:rsidRPr="000A439A" w:rsidRDefault="000A439A" w:rsidP="000A439A">
                        <w:r w:rsidRPr="000A439A">
                          <w:drawing>
                            <wp:inline distT="0" distB="0" distL="0" distR="0" wp14:anchorId="4BF3B114" wp14:editId="79303DBE">
                              <wp:extent cx="2667000" cy="1714500"/>
                              <wp:effectExtent l="0" t="0" r="0" b="0"/>
                              <wp:docPr id="359572515" name="Picture 58"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72515" name="Picture 58" descr="A group of people standing in front of a building&#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714500"/>
                                      </a:xfrm>
                                      <a:prstGeom prst="rect">
                                        <a:avLst/>
                                      </a:prstGeom>
                                      <a:noFill/>
                                      <a:ln>
                                        <a:noFill/>
                                      </a:ln>
                                    </pic:spPr>
                                  </pic:pic>
                                </a:graphicData>
                              </a:graphic>
                            </wp:inline>
                          </w:drawing>
                        </w:r>
                      </w:p>
                    </w:tc>
                  </w:tr>
                </w:tbl>
                <w:p w14:paraId="3D46C48F" w14:textId="77777777" w:rsidR="000A439A" w:rsidRPr="000A439A" w:rsidRDefault="000A439A" w:rsidP="000A439A"/>
              </w:tc>
            </w:tr>
            <w:tr w:rsidR="000A439A" w:rsidRPr="000A439A" w14:paraId="169D8B72" w14:textId="77777777">
              <w:trPr>
                <w:tblCellSpacing w:w="0" w:type="dxa"/>
              </w:trPr>
              <w:tc>
                <w:tcPr>
                  <w:tcW w:w="0" w:type="auto"/>
                  <w:tcMar>
                    <w:top w:w="150" w:type="dxa"/>
                    <w:left w:w="150" w:type="dxa"/>
                    <w:bottom w:w="150" w:type="dxa"/>
                    <w:right w:w="150" w:type="dxa"/>
                  </w:tcMar>
                  <w:vAlign w:val="center"/>
                  <w:hideMark/>
                </w:tcPr>
                <w:p w14:paraId="222B000D" w14:textId="77777777" w:rsidR="000A439A" w:rsidRPr="000A439A" w:rsidRDefault="000A439A" w:rsidP="000A439A">
                  <w:pPr>
                    <w:rPr>
                      <w:lang w:val="en-US"/>
                    </w:rPr>
                  </w:pPr>
                  <w:r w:rsidRPr="000A439A">
                    <w:rPr>
                      <w:b/>
                      <w:bCs/>
                      <w:lang w:val="en-US"/>
                    </w:rPr>
                    <w:t>EU Commission Executive Vice-President visits International Methane Emissions Observatory</w:t>
                  </w:r>
                  <w:r w:rsidRPr="000A439A">
                    <w:rPr>
                      <w:lang w:val="en-US"/>
                    </w:rPr>
                    <w:t xml:space="preserve"> </w:t>
                  </w:r>
                </w:p>
                <w:p w14:paraId="66ADBC73" w14:textId="77777777" w:rsidR="000A439A" w:rsidRPr="000A439A" w:rsidRDefault="000A439A" w:rsidP="000A439A">
                  <w:r w:rsidRPr="000A439A">
                    <w:rPr>
                      <w:lang w:val="en-US"/>
                    </w:rPr>
                    <w:t xml:space="preserve">On April 26, European Commission Executive Vice-President Maroš Šefčovič visited Paris for a briefing on methane reduction with the </w:t>
                  </w:r>
                  <w:hyperlink r:id="rId13" w:tgtFrame="_blank" w:history="1">
                    <w:r w:rsidRPr="000A439A">
                      <w:rPr>
                        <w:rStyle w:val="Hyperlink"/>
                        <w:lang w:val="en-US"/>
                      </w:rPr>
                      <w:t>International Methane Emissions Observatory</w:t>
                    </w:r>
                  </w:hyperlink>
                  <w:r w:rsidRPr="000A439A">
                    <w:rPr>
                      <w:lang w:val="en-US"/>
                    </w:rPr>
                    <w:t xml:space="preserve">. IMEO, a key implementing partner of the Global Methane Pledge to reduce emissions by 30% by 2030, and co-funded by the EU, is turning data into action with initiatives like the Methane Alert and Response System (MARS), which uses satellite data to help governments and companies quickly reduce emissions. </w:t>
                  </w:r>
                  <w:r w:rsidRPr="000A439A">
                    <w:t>The visit was co-facilitated by UNEP Brussels Office.                                                  </w:t>
                  </w:r>
                </w:p>
                <w:p w14:paraId="32237DCA" w14:textId="77777777" w:rsidR="000A439A" w:rsidRPr="000A439A" w:rsidRDefault="000A439A" w:rsidP="000A439A">
                  <w:r w:rsidRPr="000A439A">
                    <w:t> </w:t>
                  </w:r>
                </w:p>
              </w:tc>
            </w:tr>
            <w:tr w:rsidR="000A439A" w:rsidRPr="000A439A" w14:paraId="1163A11A"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2A715FEE" w14:textId="77777777">
                    <w:trPr>
                      <w:jc w:val="center"/>
                    </w:trPr>
                    <w:tc>
                      <w:tcPr>
                        <w:tcW w:w="0" w:type="auto"/>
                        <w:tcBorders>
                          <w:top w:val="single" w:sz="6" w:space="0" w:color="BBBBBB"/>
                          <w:left w:val="nil"/>
                          <w:bottom w:val="nil"/>
                          <w:right w:val="nil"/>
                        </w:tcBorders>
                        <w:hideMark/>
                      </w:tcPr>
                      <w:p w14:paraId="34FB5ED2" w14:textId="77777777" w:rsidR="000A439A" w:rsidRPr="000A439A" w:rsidRDefault="000A439A" w:rsidP="000A439A">
                        <w:r w:rsidRPr="000A439A">
                          <w:t xml:space="preserve">  </w:t>
                        </w:r>
                      </w:p>
                    </w:tc>
                  </w:tr>
                </w:tbl>
                <w:p w14:paraId="5A79E56E" w14:textId="77777777" w:rsidR="000A439A" w:rsidRPr="000A439A" w:rsidRDefault="000A439A" w:rsidP="000A439A"/>
              </w:tc>
            </w:tr>
          </w:tbl>
          <w:p w14:paraId="36282AC1"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2B07FCC7" w14:textId="77777777">
              <w:trPr>
                <w:tblCellSpacing w:w="0" w:type="dxa"/>
              </w:trPr>
              <w:tc>
                <w:tcPr>
                  <w:tcW w:w="0" w:type="auto"/>
                  <w:tcMar>
                    <w:top w:w="150" w:type="dxa"/>
                    <w:left w:w="150" w:type="dxa"/>
                    <w:bottom w:w="150" w:type="dxa"/>
                    <w:right w:w="150" w:type="dxa"/>
                  </w:tcMar>
                  <w:vAlign w:val="center"/>
                  <w:hideMark/>
                </w:tcPr>
                <w:p w14:paraId="3DFCEC74" w14:textId="77777777" w:rsidR="000A439A" w:rsidRPr="000A439A" w:rsidRDefault="000A439A" w:rsidP="000A439A">
                  <w:r w:rsidRPr="000A439A">
                    <w:t xml:space="preserve">Recent events in Brussels </w:t>
                  </w:r>
                </w:p>
              </w:tc>
            </w:tr>
          </w:tbl>
          <w:p w14:paraId="6C792194"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D4CE026"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206388D" w14:textId="77777777">
                    <w:trPr>
                      <w:tblCellSpacing w:w="0" w:type="dxa"/>
                    </w:trPr>
                    <w:tc>
                      <w:tcPr>
                        <w:tcW w:w="0" w:type="auto"/>
                        <w:vAlign w:val="center"/>
                        <w:hideMark/>
                      </w:tcPr>
                      <w:p w14:paraId="7E0A08F2" w14:textId="6D4A3174" w:rsidR="000A439A" w:rsidRPr="000A439A" w:rsidRDefault="000A439A" w:rsidP="000A439A">
                        <w:r w:rsidRPr="000A439A">
                          <w:lastRenderedPageBreak/>
                          <w:drawing>
                            <wp:inline distT="0" distB="0" distL="0" distR="0" wp14:anchorId="5EDD28BA" wp14:editId="6AB999B2">
                              <wp:extent cx="2667000" cy="1771650"/>
                              <wp:effectExtent l="0" t="0" r="0" b="0"/>
                              <wp:docPr id="1505840057" name="Picture 57" descr="Copyright FAO Bru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opyright FAO Brusse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p>
                    </w:tc>
                  </w:tr>
                </w:tbl>
                <w:p w14:paraId="23B4772E" w14:textId="77777777" w:rsidR="000A439A" w:rsidRPr="000A439A" w:rsidRDefault="000A439A" w:rsidP="000A439A"/>
              </w:tc>
            </w:tr>
            <w:tr w:rsidR="000A439A" w:rsidRPr="000A439A" w14:paraId="2DB693B9" w14:textId="77777777">
              <w:trPr>
                <w:tblCellSpacing w:w="0" w:type="dxa"/>
              </w:trPr>
              <w:tc>
                <w:tcPr>
                  <w:tcW w:w="0" w:type="auto"/>
                  <w:tcMar>
                    <w:top w:w="150" w:type="dxa"/>
                    <w:left w:w="150" w:type="dxa"/>
                    <w:bottom w:w="150" w:type="dxa"/>
                    <w:right w:w="150" w:type="dxa"/>
                  </w:tcMar>
                  <w:vAlign w:val="center"/>
                  <w:hideMark/>
                </w:tcPr>
                <w:p w14:paraId="693FF3BC" w14:textId="77777777" w:rsidR="000A439A" w:rsidRPr="000A439A" w:rsidRDefault="000A439A" w:rsidP="000A439A">
                  <w:pPr>
                    <w:rPr>
                      <w:lang w:val="en-US"/>
                    </w:rPr>
                  </w:pPr>
                  <w:r w:rsidRPr="000A439A">
                    <w:rPr>
                      <w:b/>
                      <w:bCs/>
                      <w:lang w:val="en-US"/>
                    </w:rPr>
                    <w:t>On the Road to the UN Climate COP29</w:t>
                  </w:r>
                  <w:r w:rsidRPr="000A439A">
                    <w:rPr>
                      <w:lang w:val="en-US"/>
                    </w:rPr>
                    <w:t xml:space="preserve"> </w:t>
                  </w:r>
                </w:p>
                <w:p w14:paraId="55765CA5" w14:textId="77777777" w:rsidR="000A439A" w:rsidRPr="000A439A" w:rsidRDefault="000A439A" w:rsidP="000A439A">
                  <w:pPr>
                    <w:rPr>
                      <w:lang w:val="en-US"/>
                    </w:rPr>
                  </w:pPr>
                  <w:r w:rsidRPr="000A439A">
                    <w:rPr>
                      <w:lang w:val="en-US"/>
                    </w:rPr>
                    <w:t xml:space="preserve">The UN Climate Change Conference (COP29) in Baku, Azerbaijan (11-22 November 2024) will be a key moment to drive global climate action. At an event in Brussels on 10 July, leaders, policymakers, and experts discussed ambitious climate goals, practical implementation of climate actions, and meaningful engagement of underrepresented groups. In a panel discussion with H.E. Yalchin Rafiyev, Deputy Foreign Minister of the Republic of Azerbaijan and Chief Negotiator for COP29, and Jacob Werksman, Principal Advisor at the European Commission, Nicolas Galudec, Senior Policy Advisor at the UNEP Brussels Office, emphasized the need for integrative collaboration and coherence with other international processes. He further reiterated messages from </w:t>
                  </w:r>
                  <w:hyperlink r:id="rId15" w:tgtFrame="_blank" w:tooltip="https://www.unep.org/news-and-stories/statements/unep-executive-director-announces-azerbaijan-world-environment-day-2026" w:history="1">
                    <w:r w:rsidRPr="000A439A">
                      <w:rPr>
                        <w:rStyle w:val="Hyperlink"/>
                        <w:lang w:val="en-US"/>
                      </w:rPr>
                      <w:t>Inger Andersen, UNEP Executive Director's recent mission to Azerbaijan</w:t>
                    </w:r>
                  </w:hyperlink>
                  <w:r w:rsidRPr="000A439A">
                    <w:rPr>
                      <w:lang w:val="en-US"/>
                    </w:rPr>
                    <w:t xml:space="preserve">. The event was co-organized by the Embassy of Azerbaijan in Brussels and the </w:t>
                  </w:r>
                  <w:hyperlink r:id="rId16" w:tgtFrame="_blank" w:tooltip="https://www.undp.org/european-union/press-releases/ahead-cop29-undp-and-government-azerbaijan-underline-need-scale-climate-action" w:history="1">
                    <w:r w:rsidRPr="000A439A">
                      <w:rPr>
                        <w:rStyle w:val="Hyperlink"/>
                        <w:lang w:val="en-US"/>
                      </w:rPr>
                      <w:t>United Nations Development Programme</w:t>
                    </w:r>
                  </w:hyperlink>
                  <w:r w:rsidRPr="000A439A">
                    <w:rPr>
                      <w:lang w:val="en-US"/>
                    </w:rPr>
                    <w:t>.</w:t>
                  </w:r>
                </w:p>
                <w:p w14:paraId="38CD0E9E" w14:textId="77777777" w:rsidR="000A439A" w:rsidRPr="000A439A" w:rsidRDefault="000A439A" w:rsidP="000A439A">
                  <w:pPr>
                    <w:rPr>
                      <w:lang w:val="en-US"/>
                    </w:rPr>
                  </w:pPr>
                  <w:r w:rsidRPr="000A439A">
                    <w:rPr>
                      <w:lang w:val="en-US"/>
                    </w:rPr>
                    <w:t> </w:t>
                  </w:r>
                </w:p>
              </w:tc>
            </w:tr>
            <w:tr w:rsidR="000A439A" w:rsidRPr="000A439A" w14:paraId="200360A3"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58E082A7" w14:textId="77777777">
                    <w:trPr>
                      <w:jc w:val="center"/>
                    </w:trPr>
                    <w:tc>
                      <w:tcPr>
                        <w:tcW w:w="0" w:type="auto"/>
                        <w:tcBorders>
                          <w:top w:val="single" w:sz="6" w:space="0" w:color="BBBBBB"/>
                          <w:left w:val="nil"/>
                          <w:bottom w:val="nil"/>
                          <w:right w:val="nil"/>
                        </w:tcBorders>
                        <w:hideMark/>
                      </w:tcPr>
                      <w:p w14:paraId="504DEF41" w14:textId="77777777" w:rsidR="000A439A" w:rsidRPr="000A439A" w:rsidRDefault="000A439A" w:rsidP="000A439A">
                        <w:pPr>
                          <w:rPr>
                            <w:lang w:val="en-US"/>
                          </w:rPr>
                        </w:pPr>
                        <w:r w:rsidRPr="000A439A">
                          <w:rPr>
                            <w:lang w:val="en-US"/>
                          </w:rPr>
                          <w:t xml:space="preserve">  </w:t>
                        </w:r>
                      </w:p>
                    </w:tc>
                  </w:tr>
                </w:tbl>
                <w:p w14:paraId="38012C0B" w14:textId="77777777" w:rsidR="000A439A" w:rsidRPr="000A439A" w:rsidRDefault="000A439A" w:rsidP="000A439A">
                  <w:pPr>
                    <w:rPr>
                      <w:lang w:val="en-US"/>
                    </w:rPr>
                  </w:pPr>
                </w:p>
              </w:tc>
            </w:tr>
          </w:tbl>
          <w:p w14:paraId="3C9F215C"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7F9E315"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1B2A1D2E" w14:textId="77777777">
                    <w:trPr>
                      <w:tblCellSpacing w:w="0" w:type="dxa"/>
                    </w:trPr>
                    <w:tc>
                      <w:tcPr>
                        <w:tcW w:w="0" w:type="auto"/>
                        <w:vAlign w:val="center"/>
                        <w:hideMark/>
                      </w:tcPr>
                      <w:p w14:paraId="3FCF9F96" w14:textId="02AA7DD2" w:rsidR="000A439A" w:rsidRPr="000A439A" w:rsidRDefault="000A439A" w:rsidP="000A439A">
                        <w:r w:rsidRPr="000A439A">
                          <w:drawing>
                            <wp:inline distT="0" distB="0" distL="0" distR="0" wp14:anchorId="657046F4" wp14:editId="6FBB22BA">
                              <wp:extent cx="2667000" cy="1981200"/>
                              <wp:effectExtent l="0" t="0" r="0" b="0"/>
                              <wp:docPr id="23825931" name="Picture 56"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5931" name="Picture 56" descr="A group of people in a room&#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1981200"/>
                                      </a:xfrm>
                                      <a:prstGeom prst="rect">
                                        <a:avLst/>
                                      </a:prstGeom>
                                      <a:noFill/>
                                      <a:ln>
                                        <a:noFill/>
                                      </a:ln>
                                    </pic:spPr>
                                  </pic:pic>
                                </a:graphicData>
                              </a:graphic>
                            </wp:inline>
                          </w:drawing>
                        </w:r>
                      </w:p>
                    </w:tc>
                  </w:tr>
                </w:tbl>
                <w:p w14:paraId="39AE1F77" w14:textId="77777777" w:rsidR="000A439A" w:rsidRPr="000A439A" w:rsidRDefault="000A439A" w:rsidP="000A439A"/>
              </w:tc>
            </w:tr>
            <w:tr w:rsidR="000A439A" w:rsidRPr="000A439A" w14:paraId="6162CB77" w14:textId="77777777">
              <w:trPr>
                <w:tblCellSpacing w:w="0" w:type="dxa"/>
              </w:trPr>
              <w:tc>
                <w:tcPr>
                  <w:tcW w:w="0" w:type="auto"/>
                  <w:tcMar>
                    <w:top w:w="150" w:type="dxa"/>
                    <w:left w:w="150" w:type="dxa"/>
                    <w:bottom w:w="150" w:type="dxa"/>
                    <w:right w:w="150" w:type="dxa"/>
                  </w:tcMar>
                  <w:vAlign w:val="center"/>
                  <w:hideMark/>
                </w:tcPr>
                <w:p w14:paraId="78898813" w14:textId="77777777" w:rsidR="000A439A" w:rsidRPr="000A439A" w:rsidRDefault="000A439A" w:rsidP="000A439A">
                  <w:pPr>
                    <w:rPr>
                      <w:lang w:val="en-US"/>
                    </w:rPr>
                  </w:pPr>
                  <w:r w:rsidRPr="000A439A">
                    <w:rPr>
                      <w:b/>
                      <w:bCs/>
                      <w:lang w:val="en-US"/>
                    </w:rPr>
                    <w:lastRenderedPageBreak/>
                    <w:t>Brussels Debate: Global Resources Outlook 2024</w:t>
                  </w:r>
                </w:p>
                <w:p w14:paraId="4F362CE0" w14:textId="77777777" w:rsidR="000A439A" w:rsidRPr="000A439A" w:rsidRDefault="000A439A" w:rsidP="000A439A">
                  <w:pPr>
                    <w:rPr>
                      <w:lang w:val="en-US"/>
                    </w:rPr>
                  </w:pPr>
                  <w:r w:rsidRPr="000A439A">
                    <w:rPr>
                      <w:lang w:val="en-US"/>
                    </w:rPr>
                    <w:t xml:space="preserve">On 25 April UNEP organized at the UN House in Brussels an event with presentation of Janez Potocnik, Co-Chair of the International Resource Panel, on the key findings of the </w:t>
                  </w:r>
                  <w:hyperlink r:id="rId18" w:tgtFrame="_blank" w:history="1">
                    <w:r w:rsidRPr="000A439A">
                      <w:rPr>
                        <w:rStyle w:val="Hyperlink"/>
                        <w:lang w:val="en-US"/>
                      </w:rPr>
                      <w:t>Global Resources Outlook 2024</w:t>
                    </w:r>
                  </w:hyperlink>
                  <w:r w:rsidRPr="000A439A">
                    <w:rPr>
                      <w:lang w:val="en-US"/>
                    </w:rPr>
                    <w:t>. This event gathered civil society representatives and key EU partners in Brussels to discuss the findings of the report.</w:t>
                  </w:r>
                </w:p>
                <w:p w14:paraId="6C645D79" w14:textId="77777777" w:rsidR="000A439A" w:rsidRPr="000A439A" w:rsidRDefault="000A439A" w:rsidP="000A439A">
                  <w:pPr>
                    <w:rPr>
                      <w:lang w:val="en-US"/>
                    </w:rPr>
                  </w:pPr>
                  <w:r w:rsidRPr="000A439A">
                    <w:rPr>
                      <w:lang w:val="en-US"/>
                    </w:rPr>
                    <w:t>The 2024 edition of the Global Resources Outlook sheds light on the crucial role of resources for the effective implementation of Agenda 2030 and multilateral environmental agreements to tackle the triple planetary crisis of climate change, biodiversity loss and pollution.</w:t>
                  </w:r>
                </w:p>
              </w:tc>
            </w:tr>
            <w:tr w:rsidR="000A439A" w:rsidRPr="000A439A" w14:paraId="4C8FED16"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5E5A7D50" w14:textId="77777777">
                    <w:trPr>
                      <w:jc w:val="center"/>
                    </w:trPr>
                    <w:tc>
                      <w:tcPr>
                        <w:tcW w:w="0" w:type="auto"/>
                        <w:tcBorders>
                          <w:top w:val="single" w:sz="6" w:space="0" w:color="BBBBBB"/>
                          <w:left w:val="nil"/>
                          <w:bottom w:val="nil"/>
                          <w:right w:val="nil"/>
                        </w:tcBorders>
                        <w:hideMark/>
                      </w:tcPr>
                      <w:p w14:paraId="26246C46" w14:textId="77777777" w:rsidR="000A439A" w:rsidRPr="000A439A" w:rsidRDefault="000A439A" w:rsidP="000A439A">
                        <w:pPr>
                          <w:rPr>
                            <w:lang w:val="en-US"/>
                          </w:rPr>
                        </w:pPr>
                        <w:r w:rsidRPr="000A439A">
                          <w:rPr>
                            <w:lang w:val="en-US"/>
                          </w:rPr>
                          <w:t xml:space="preserve">  </w:t>
                        </w:r>
                      </w:p>
                    </w:tc>
                  </w:tr>
                </w:tbl>
                <w:p w14:paraId="508655A1" w14:textId="77777777" w:rsidR="000A439A" w:rsidRPr="000A439A" w:rsidRDefault="000A439A" w:rsidP="000A439A">
                  <w:pPr>
                    <w:rPr>
                      <w:lang w:val="en-US"/>
                    </w:rPr>
                  </w:pPr>
                </w:p>
              </w:tc>
            </w:tr>
          </w:tbl>
          <w:p w14:paraId="48873889"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15FA299"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C38644B" w14:textId="77777777">
                    <w:trPr>
                      <w:tblCellSpacing w:w="0" w:type="dxa"/>
                    </w:trPr>
                    <w:tc>
                      <w:tcPr>
                        <w:tcW w:w="0" w:type="auto"/>
                        <w:vAlign w:val="center"/>
                        <w:hideMark/>
                      </w:tcPr>
                      <w:p w14:paraId="0690CDEB" w14:textId="00AF9238" w:rsidR="000A439A" w:rsidRPr="000A439A" w:rsidRDefault="000A439A" w:rsidP="000A439A">
                        <w:r w:rsidRPr="000A439A">
                          <w:drawing>
                            <wp:inline distT="0" distB="0" distL="0" distR="0" wp14:anchorId="1F5EE140" wp14:editId="4BCD5D5A">
                              <wp:extent cx="2590800" cy="1739900"/>
                              <wp:effectExtent l="0" t="0" r="0" b="0"/>
                              <wp:docPr id="1187231543" name="Picture 55" descr="A group of people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1543" name="Picture 55" descr="A group of people standing in front of a sig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1739900"/>
                                      </a:xfrm>
                                      <a:prstGeom prst="rect">
                                        <a:avLst/>
                                      </a:prstGeom>
                                      <a:noFill/>
                                      <a:ln>
                                        <a:noFill/>
                                      </a:ln>
                                    </pic:spPr>
                                  </pic:pic>
                                </a:graphicData>
                              </a:graphic>
                            </wp:inline>
                          </w:drawing>
                        </w:r>
                      </w:p>
                    </w:tc>
                  </w:tr>
                </w:tbl>
                <w:p w14:paraId="1A6C8CBB" w14:textId="77777777" w:rsidR="000A439A" w:rsidRPr="000A439A" w:rsidRDefault="000A439A" w:rsidP="000A439A"/>
              </w:tc>
            </w:tr>
            <w:tr w:rsidR="000A439A" w:rsidRPr="000A439A" w14:paraId="4CAE995D" w14:textId="77777777">
              <w:trPr>
                <w:tblCellSpacing w:w="0" w:type="dxa"/>
              </w:trPr>
              <w:tc>
                <w:tcPr>
                  <w:tcW w:w="0" w:type="auto"/>
                  <w:tcMar>
                    <w:top w:w="150" w:type="dxa"/>
                    <w:left w:w="150" w:type="dxa"/>
                    <w:bottom w:w="150" w:type="dxa"/>
                    <w:right w:w="150" w:type="dxa"/>
                  </w:tcMar>
                  <w:vAlign w:val="center"/>
                  <w:hideMark/>
                </w:tcPr>
                <w:p w14:paraId="5CED980E" w14:textId="77777777" w:rsidR="000A439A" w:rsidRPr="000A439A" w:rsidRDefault="000A439A" w:rsidP="000A439A">
                  <w:pPr>
                    <w:rPr>
                      <w:lang w:val="en-US"/>
                    </w:rPr>
                  </w:pPr>
                  <w:r w:rsidRPr="000A439A">
                    <w:rPr>
                      <w:b/>
                      <w:bCs/>
                      <w:lang w:val="en-US"/>
                    </w:rPr>
                    <w:t>Supporting EU Climate Resilience</w:t>
                  </w:r>
                </w:p>
                <w:p w14:paraId="21EF2E13" w14:textId="77777777" w:rsidR="000A439A" w:rsidRPr="000A439A" w:rsidRDefault="000A439A" w:rsidP="000A439A">
                  <w:pPr>
                    <w:rPr>
                      <w:lang w:val="en-US"/>
                    </w:rPr>
                  </w:pPr>
                  <w:r w:rsidRPr="000A439A">
                    <w:rPr>
                      <w:lang w:val="en-US"/>
                    </w:rPr>
                    <w:t xml:space="preserve">On 22 April, Veronika Hunt Safrankova, Head of the UNEP Brussels Office, participated in a panel discussion with Leena Ylä-Monone, Executive Director of the European Environment Agency, Barbara Dewulf, Director General at Brussels Environment, and Diane Simiu, Director of Climate, Energy Efficiency, and Air. The event, “Unlocking Resilience through Climate and Environment Risk Assessments,” was organized by the Belgian Presidency of the Council of the EU to enhance climate change adaptation and preparedness. It also marked the inauguration of the Belgian Climate and Environment Risk Assessment Center. </w:t>
                  </w:r>
                </w:p>
                <w:p w14:paraId="6FC75256" w14:textId="77777777" w:rsidR="000A439A" w:rsidRPr="000A439A" w:rsidRDefault="000A439A" w:rsidP="000A439A">
                  <w:hyperlink r:id="rId20" w:tgtFrame="_blank" w:history="1">
                    <w:r w:rsidRPr="000A439A">
                      <w:rPr>
                        <w:rStyle w:val="Hyperlink"/>
                      </w:rPr>
                      <w:t>Learn more</w:t>
                    </w:r>
                  </w:hyperlink>
                  <w:r w:rsidRPr="000A439A">
                    <w:t> </w:t>
                  </w:r>
                </w:p>
              </w:tc>
            </w:tr>
            <w:tr w:rsidR="000A439A" w:rsidRPr="000A439A" w14:paraId="2CE3A015"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3161EA8E" w14:textId="77777777">
                    <w:trPr>
                      <w:jc w:val="center"/>
                    </w:trPr>
                    <w:tc>
                      <w:tcPr>
                        <w:tcW w:w="0" w:type="auto"/>
                        <w:tcBorders>
                          <w:top w:val="single" w:sz="6" w:space="0" w:color="BBBBBB"/>
                          <w:left w:val="nil"/>
                          <w:bottom w:val="nil"/>
                          <w:right w:val="nil"/>
                        </w:tcBorders>
                        <w:hideMark/>
                      </w:tcPr>
                      <w:p w14:paraId="613E62D2" w14:textId="77777777" w:rsidR="000A439A" w:rsidRPr="000A439A" w:rsidRDefault="000A439A" w:rsidP="000A439A">
                        <w:r w:rsidRPr="000A439A">
                          <w:t xml:space="preserve">  </w:t>
                        </w:r>
                      </w:p>
                    </w:tc>
                  </w:tr>
                </w:tbl>
                <w:p w14:paraId="14702261" w14:textId="77777777" w:rsidR="000A439A" w:rsidRPr="000A439A" w:rsidRDefault="000A439A" w:rsidP="000A439A"/>
              </w:tc>
            </w:tr>
          </w:tbl>
          <w:p w14:paraId="33810BFD"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D764E85" w14:textId="77777777">
              <w:trPr>
                <w:tblCellSpacing w:w="0" w:type="dxa"/>
              </w:trPr>
              <w:tc>
                <w:tcPr>
                  <w:tcW w:w="0" w:type="auto"/>
                  <w:tcMar>
                    <w:top w:w="150" w:type="dxa"/>
                    <w:left w:w="150" w:type="dxa"/>
                    <w:bottom w:w="150" w:type="dxa"/>
                    <w:right w:w="150" w:type="dxa"/>
                  </w:tcMar>
                  <w:vAlign w:val="center"/>
                  <w:hideMark/>
                </w:tcPr>
                <w:p w14:paraId="78B5B1E3" w14:textId="77777777" w:rsidR="000A439A" w:rsidRPr="000A439A" w:rsidRDefault="000A439A" w:rsidP="000A439A">
                  <w:pPr>
                    <w:rPr>
                      <w:lang w:val="en-US"/>
                    </w:rPr>
                  </w:pPr>
                  <w:r w:rsidRPr="000A439A">
                    <w:rPr>
                      <w:lang w:val="en-US"/>
                    </w:rPr>
                    <w:t xml:space="preserve">UNEP was actively involved in the annual </w:t>
                  </w:r>
                  <w:r w:rsidRPr="000A439A">
                    <w:rPr>
                      <w:b/>
                      <w:bCs/>
                      <w:lang w:val="en-US"/>
                    </w:rPr>
                    <w:t>World Circular Economy Forum (</w:t>
                  </w:r>
                  <w:r w:rsidRPr="000A439A">
                    <w:rPr>
                      <w:lang w:val="en-US"/>
                    </w:rPr>
                    <w:t xml:space="preserve">WCEF) that took place in Brussels from 15 to 18 April (see overview below). The Forum was </w:t>
                  </w:r>
                  <w:r w:rsidRPr="000A439A">
                    <w:rPr>
                      <w:lang w:val="en-US"/>
                    </w:rPr>
                    <w:lastRenderedPageBreak/>
                    <w:t>organised by the International Resource Panel (UNEP-IRP), Circle Economy Foundation and Sitra, and partners. </w:t>
                  </w:r>
                </w:p>
              </w:tc>
            </w:tr>
            <w:tr w:rsidR="000A439A" w:rsidRPr="000A439A" w14:paraId="06DB0CC6"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50106BAC" w14:textId="77777777">
                    <w:trPr>
                      <w:tblCellSpacing w:w="0" w:type="dxa"/>
                    </w:trPr>
                    <w:tc>
                      <w:tcPr>
                        <w:tcW w:w="0" w:type="auto"/>
                        <w:vAlign w:val="center"/>
                        <w:hideMark/>
                      </w:tcPr>
                      <w:p w14:paraId="6EAF244C" w14:textId="6E21B64E" w:rsidR="000A439A" w:rsidRPr="000A439A" w:rsidRDefault="000A439A" w:rsidP="000A439A">
                        <w:r w:rsidRPr="000A439A">
                          <w:lastRenderedPageBreak/>
                          <w:drawing>
                            <wp:inline distT="0" distB="0" distL="0" distR="0" wp14:anchorId="15F4093A" wp14:editId="3CA70D6F">
                              <wp:extent cx="2667000" cy="1397000"/>
                              <wp:effectExtent l="0" t="0" r="0" b="0"/>
                              <wp:docPr id="463516873" name="Picture 54"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16873" name="Picture 54" descr="A group of people sitting at a tabl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7000" cy="1397000"/>
                                      </a:xfrm>
                                      <a:prstGeom prst="rect">
                                        <a:avLst/>
                                      </a:prstGeom>
                                      <a:noFill/>
                                      <a:ln>
                                        <a:noFill/>
                                      </a:ln>
                                    </pic:spPr>
                                  </pic:pic>
                                </a:graphicData>
                              </a:graphic>
                            </wp:inline>
                          </w:drawing>
                        </w:r>
                      </w:p>
                    </w:tc>
                  </w:tr>
                </w:tbl>
                <w:p w14:paraId="20FF8D43" w14:textId="77777777" w:rsidR="000A439A" w:rsidRPr="000A439A" w:rsidRDefault="000A439A" w:rsidP="000A439A"/>
              </w:tc>
            </w:tr>
          </w:tbl>
          <w:p w14:paraId="1C85BBB5"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431C6571" w14:textId="77777777">
              <w:trPr>
                <w:tblCellSpacing w:w="0" w:type="dxa"/>
              </w:trPr>
              <w:tc>
                <w:tcPr>
                  <w:tcW w:w="0" w:type="auto"/>
                  <w:tcMar>
                    <w:top w:w="150" w:type="dxa"/>
                    <w:left w:w="150" w:type="dxa"/>
                    <w:bottom w:w="150" w:type="dxa"/>
                    <w:right w:w="150" w:type="dxa"/>
                  </w:tcMar>
                  <w:vAlign w:val="center"/>
                  <w:hideMark/>
                </w:tcPr>
                <w:p w14:paraId="517ED5EF" w14:textId="77777777" w:rsidR="000A439A" w:rsidRPr="000A439A" w:rsidRDefault="000A439A" w:rsidP="000A439A">
                  <w:pPr>
                    <w:rPr>
                      <w:lang w:val="en-US"/>
                    </w:rPr>
                  </w:pPr>
                  <w:r w:rsidRPr="000A439A">
                    <w:rPr>
                      <w:b/>
                      <w:bCs/>
                      <w:lang w:val="en-US"/>
                    </w:rPr>
                    <w:t>UNEP hosts forum on solutions for minimising food waste</w:t>
                  </w:r>
                </w:p>
                <w:p w14:paraId="09E22119" w14:textId="77777777" w:rsidR="000A439A" w:rsidRPr="000A439A" w:rsidRDefault="000A439A" w:rsidP="000A439A">
                  <w:r w:rsidRPr="000A439A">
                    <w:rPr>
                      <w:lang w:val="en-US"/>
                    </w:rPr>
                    <w:t xml:space="preserve">On 18 April, the UNEP Brussels Office hosted the World Circular Economy Forum Accelerator Session titled "Circular Food Systems: Enabling Policies and Successful Business Cases in the Agri-Food Sector." At this event, organised by UNECE and WRI, Janyl Moldalieva, UNEP Senior Policy Officer presented findings from the </w:t>
                  </w:r>
                  <w:hyperlink r:id="rId22" w:tgtFrame="_blank" w:history="1">
                    <w:r w:rsidRPr="000A439A">
                      <w:rPr>
                        <w:rStyle w:val="Hyperlink"/>
                        <w:lang w:val="en-US"/>
                      </w:rPr>
                      <w:t>2024 UNEP Food Waste Index Report</w:t>
                    </w:r>
                  </w:hyperlink>
                  <w:r w:rsidRPr="000A439A">
                    <w:rPr>
                      <w:lang w:val="en-US"/>
                    </w:rPr>
                    <w:t xml:space="preserve">, and proposed solutions for minimising food waste. </w:t>
                  </w:r>
                  <w:r w:rsidRPr="000A439A">
                    <w:t xml:space="preserve">She also shared insights from the </w:t>
                  </w:r>
                  <w:hyperlink r:id="rId23" w:tgtFrame="_blank" w:history="1">
                    <w:r w:rsidRPr="000A439A">
                      <w:rPr>
                        <w:rStyle w:val="Hyperlink"/>
                      </w:rPr>
                      <w:t>2024 Global Resources Outlook</w:t>
                    </w:r>
                  </w:hyperlink>
                  <w:r w:rsidRPr="000A439A">
                    <w:t>.</w:t>
                  </w:r>
                </w:p>
              </w:tc>
            </w:tr>
            <w:tr w:rsidR="000A439A" w:rsidRPr="000A439A" w14:paraId="7DFC58A0"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513DFE9" w14:textId="77777777">
                    <w:trPr>
                      <w:tblCellSpacing w:w="0" w:type="dxa"/>
                    </w:trPr>
                    <w:tc>
                      <w:tcPr>
                        <w:tcW w:w="0" w:type="auto"/>
                        <w:vAlign w:val="center"/>
                        <w:hideMark/>
                      </w:tcPr>
                      <w:p w14:paraId="336C8415" w14:textId="683F2693" w:rsidR="000A439A" w:rsidRPr="000A439A" w:rsidRDefault="000A439A" w:rsidP="000A439A">
                        <w:r w:rsidRPr="000A439A">
                          <w:drawing>
                            <wp:inline distT="0" distB="0" distL="0" distR="0" wp14:anchorId="4E12B9A8" wp14:editId="1643A895">
                              <wp:extent cx="2667000" cy="1993900"/>
                              <wp:effectExtent l="0" t="0" r="0" b="6350"/>
                              <wp:docPr id="1267196502" name="Picture 53"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96502" name="Picture 53" descr="A group of people in a room&#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67000" cy="1993900"/>
                                      </a:xfrm>
                                      <a:prstGeom prst="rect">
                                        <a:avLst/>
                                      </a:prstGeom>
                                      <a:noFill/>
                                      <a:ln>
                                        <a:noFill/>
                                      </a:ln>
                                    </pic:spPr>
                                  </pic:pic>
                                </a:graphicData>
                              </a:graphic>
                            </wp:inline>
                          </w:drawing>
                        </w:r>
                      </w:p>
                    </w:tc>
                  </w:tr>
                </w:tbl>
                <w:p w14:paraId="4681D605" w14:textId="77777777" w:rsidR="000A439A" w:rsidRPr="000A439A" w:rsidRDefault="000A439A" w:rsidP="000A439A"/>
              </w:tc>
            </w:tr>
          </w:tbl>
          <w:p w14:paraId="54E0F805"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00DD08B" w14:textId="77777777">
              <w:trPr>
                <w:tblCellSpacing w:w="0" w:type="dxa"/>
              </w:trPr>
              <w:tc>
                <w:tcPr>
                  <w:tcW w:w="0" w:type="auto"/>
                  <w:tcMar>
                    <w:top w:w="150" w:type="dxa"/>
                    <w:left w:w="150" w:type="dxa"/>
                    <w:bottom w:w="150" w:type="dxa"/>
                    <w:right w:w="150" w:type="dxa"/>
                  </w:tcMar>
                  <w:vAlign w:val="center"/>
                  <w:hideMark/>
                </w:tcPr>
                <w:p w14:paraId="5597C86F" w14:textId="77777777" w:rsidR="000A439A" w:rsidRPr="000A439A" w:rsidRDefault="000A439A" w:rsidP="000A439A">
                  <w:pPr>
                    <w:rPr>
                      <w:lang w:val="en-US"/>
                    </w:rPr>
                  </w:pPr>
                  <w:r w:rsidRPr="000A439A">
                    <w:rPr>
                      <w:b/>
                      <w:bCs/>
                      <w:lang w:val="en-US"/>
                    </w:rPr>
                    <w:t>2024 SWITCH to Green Coordination Meeting  </w:t>
                  </w:r>
                </w:p>
                <w:p w14:paraId="3AF12463" w14:textId="77777777" w:rsidR="000A439A" w:rsidRPr="000A439A" w:rsidRDefault="000A439A" w:rsidP="000A439A">
                  <w:pPr>
                    <w:rPr>
                      <w:lang w:val="en-US"/>
                    </w:rPr>
                  </w:pPr>
                  <w:r w:rsidRPr="000A439A">
                    <w:rPr>
                      <w:lang w:val="en-US"/>
                    </w:rPr>
                    <w:t xml:space="preserve">On the sidelines of the 2024 World Circular Economy Forum, the SWITCH to Green Coordination Meeting took place on 18 April. The meeting offered an opportunity to EU-supported green/circular economy initiatives at all geographic levels to improve their coherence and coordination, and to strengthen related synergies across the world. UNEP, a co-founder of the « Green Growth Knowledge Partnership » is partnering with the partnership on this matter. During the meeting, the EU-funded partnership highlighted the need to develop concrete market leverages and </w:t>
                  </w:r>
                  <w:r w:rsidRPr="000A439A">
                    <w:rPr>
                      <w:lang w:val="en-US"/>
                    </w:rPr>
                    <w:lastRenderedPageBreak/>
                    <w:t xml:space="preserve">incentives to support the transition towards a circular economy. This will be facilitated by the </w:t>
                  </w:r>
                  <w:hyperlink r:id="rId25" w:tgtFrame="_blank" w:history="1">
                    <w:r w:rsidRPr="000A439A">
                      <w:rPr>
                        <w:rStyle w:val="Hyperlink"/>
                        <w:lang w:val="en-US"/>
                      </w:rPr>
                      <w:t>new Circular Economy Resource Centre</w:t>
                    </w:r>
                  </w:hyperlink>
                  <w:r w:rsidRPr="000A439A">
                    <w:rPr>
                      <w:lang w:val="en-US"/>
                    </w:rPr>
                    <w:t xml:space="preserve"> announced by the EU Directorate-General for International Partnerships on 16 April.  </w:t>
                  </w:r>
                </w:p>
              </w:tc>
            </w:tr>
            <w:tr w:rsidR="000A439A" w:rsidRPr="000A439A" w14:paraId="1CE8109C"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31A6B108" w14:textId="77777777">
                    <w:trPr>
                      <w:tblCellSpacing w:w="0" w:type="dxa"/>
                    </w:trPr>
                    <w:tc>
                      <w:tcPr>
                        <w:tcW w:w="0" w:type="auto"/>
                        <w:vAlign w:val="center"/>
                        <w:hideMark/>
                      </w:tcPr>
                      <w:p w14:paraId="3D063186" w14:textId="0F53C80B" w:rsidR="000A439A" w:rsidRPr="000A439A" w:rsidRDefault="000A439A" w:rsidP="000A439A">
                        <w:r w:rsidRPr="000A439A">
                          <w:lastRenderedPageBreak/>
                          <w:drawing>
                            <wp:inline distT="0" distB="0" distL="0" distR="0" wp14:anchorId="3F6935BA" wp14:editId="34254E90">
                              <wp:extent cx="2667000" cy="1993900"/>
                              <wp:effectExtent l="0" t="0" r="0" b="6350"/>
                              <wp:docPr id="1334431826" name="Picture 52"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31826" name="Picture 52" descr="A group of people in a room&#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000" cy="1993900"/>
                                      </a:xfrm>
                                      <a:prstGeom prst="rect">
                                        <a:avLst/>
                                      </a:prstGeom>
                                      <a:noFill/>
                                      <a:ln>
                                        <a:noFill/>
                                      </a:ln>
                                    </pic:spPr>
                                  </pic:pic>
                                </a:graphicData>
                              </a:graphic>
                            </wp:inline>
                          </w:drawing>
                        </w:r>
                      </w:p>
                    </w:tc>
                  </w:tr>
                </w:tbl>
                <w:p w14:paraId="62E24118" w14:textId="77777777" w:rsidR="000A439A" w:rsidRPr="000A439A" w:rsidRDefault="000A439A" w:rsidP="000A439A"/>
              </w:tc>
            </w:tr>
          </w:tbl>
          <w:p w14:paraId="0DD1F0D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3690914" w14:textId="77777777">
              <w:trPr>
                <w:tblCellSpacing w:w="0" w:type="dxa"/>
              </w:trPr>
              <w:tc>
                <w:tcPr>
                  <w:tcW w:w="0" w:type="auto"/>
                  <w:tcMar>
                    <w:top w:w="150" w:type="dxa"/>
                    <w:left w:w="150" w:type="dxa"/>
                    <w:bottom w:w="150" w:type="dxa"/>
                    <w:right w:w="150" w:type="dxa"/>
                  </w:tcMar>
                  <w:vAlign w:val="center"/>
                  <w:hideMark/>
                </w:tcPr>
                <w:p w14:paraId="4A10219F" w14:textId="77777777" w:rsidR="000A439A" w:rsidRPr="000A439A" w:rsidRDefault="000A439A" w:rsidP="000A439A">
                  <w:pPr>
                    <w:rPr>
                      <w:lang w:val="en-US"/>
                    </w:rPr>
                  </w:pPr>
                  <w:r w:rsidRPr="000A439A">
                    <w:rPr>
                      <w:b/>
                      <w:bCs/>
                      <w:lang w:val="en-US"/>
                    </w:rPr>
                    <w:t>Launch of the 'Circularity and used textiles trade' project</w:t>
                  </w:r>
                </w:p>
                <w:p w14:paraId="67E6A43B" w14:textId="77777777" w:rsidR="000A439A" w:rsidRPr="000A439A" w:rsidRDefault="000A439A" w:rsidP="000A439A">
                  <w:pPr>
                    <w:rPr>
                      <w:lang w:val="en-US"/>
                    </w:rPr>
                  </w:pPr>
                  <w:r w:rsidRPr="000A439A">
                    <w:rPr>
                      <w:lang w:val="en-US"/>
                    </w:rPr>
                    <w:t>In response to the pressing need for a sustainable and circular textile value chain, UNEP announced the launch of the EC-funded ‘Circularity and Used Textiles Trade’ project on 15 April. This initiative seeks to pinpoint essential policy, investment, and regulatory priorities to drive trade and policy reforms, while also identifying financing options to support this transformative shift.</w:t>
                  </w:r>
                </w:p>
                <w:p w14:paraId="1637529D" w14:textId="77777777" w:rsidR="000A439A" w:rsidRPr="000A439A" w:rsidRDefault="000A439A" w:rsidP="000A439A">
                  <w:hyperlink r:id="rId27" w:tgtFrame="_blank" w:history="1">
                    <w:r w:rsidRPr="000A439A">
                      <w:rPr>
                        <w:rStyle w:val="Hyperlink"/>
                      </w:rPr>
                      <w:t>Learn more</w:t>
                    </w:r>
                  </w:hyperlink>
                </w:p>
              </w:tc>
            </w:tr>
            <w:tr w:rsidR="000A439A" w:rsidRPr="000A439A" w14:paraId="38150428"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1F220A10" w14:textId="77777777">
                    <w:trPr>
                      <w:tblCellSpacing w:w="0" w:type="dxa"/>
                    </w:trPr>
                    <w:tc>
                      <w:tcPr>
                        <w:tcW w:w="0" w:type="auto"/>
                        <w:vAlign w:val="center"/>
                        <w:hideMark/>
                      </w:tcPr>
                      <w:p w14:paraId="4F8E3F5F" w14:textId="14B678EE" w:rsidR="000A439A" w:rsidRPr="000A439A" w:rsidRDefault="000A439A" w:rsidP="000A439A">
                        <w:r w:rsidRPr="000A439A">
                          <w:drawing>
                            <wp:inline distT="0" distB="0" distL="0" distR="0" wp14:anchorId="423EF64A" wp14:editId="7C2BB756">
                              <wp:extent cx="2667000" cy="1492250"/>
                              <wp:effectExtent l="0" t="0" r="0" b="0"/>
                              <wp:docPr id="389733514" name="Picture 51" descr="A group of people sitting at tables with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33514" name="Picture 51" descr="A group of people sitting at tables with laptop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7000" cy="1492250"/>
                                      </a:xfrm>
                                      <a:prstGeom prst="rect">
                                        <a:avLst/>
                                      </a:prstGeom>
                                      <a:noFill/>
                                      <a:ln>
                                        <a:noFill/>
                                      </a:ln>
                                    </pic:spPr>
                                  </pic:pic>
                                </a:graphicData>
                              </a:graphic>
                            </wp:inline>
                          </w:drawing>
                        </w:r>
                      </w:p>
                    </w:tc>
                  </w:tr>
                </w:tbl>
                <w:p w14:paraId="77E8C686" w14:textId="77777777" w:rsidR="000A439A" w:rsidRPr="000A439A" w:rsidRDefault="000A439A" w:rsidP="000A439A"/>
              </w:tc>
            </w:tr>
          </w:tbl>
          <w:p w14:paraId="194D4794"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4B92E47A" w14:textId="77777777">
              <w:trPr>
                <w:tblCellSpacing w:w="0" w:type="dxa"/>
              </w:trPr>
              <w:tc>
                <w:tcPr>
                  <w:tcW w:w="0" w:type="auto"/>
                  <w:tcMar>
                    <w:top w:w="150" w:type="dxa"/>
                    <w:left w:w="150" w:type="dxa"/>
                    <w:bottom w:w="150" w:type="dxa"/>
                    <w:right w:w="150" w:type="dxa"/>
                  </w:tcMar>
                  <w:vAlign w:val="center"/>
                  <w:hideMark/>
                </w:tcPr>
                <w:p w14:paraId="44BFB276" w14:textId="77777777" w:rsidR="000A439A" w:rsidRPr="000A439A" w:rsidRDefault="000A439A" w:rsidP="000A439A">
                  <w:pPr>
                    <w:rPr>
                      <w:lang w:val="en-US"/>
                    </w:rPr>
                  </w:pPr>
                  <w:r w:rsidRPr="000A439A">
                    <w:rPr>
                      <w:b/>
                      <w:bCs/>
                      <w:lang w:val="en-US"/>
                    </w:rPr>
                    <w:t>Presentation of Global Waste Management Outlook: A call for action for zero waste</w:t>
                  </w:r>
                </w:p>
                <w:p w14:paraId="092E2D77" w14:textId="77777777" w:rsidR="000A439A" w:rsidRPr="000A439A" w:rsidRDefault="000A439A" w:rsidP="000A439A">
                  <w:pPr>
                    <w:rPr>
                      <w:lang w:val="en-US"/>
                    </w:rPr>
                  </w:pPr>
                  <w:r w:rsidRPr="000A439A">
                    <w:rPr>
                      <w:lang w:val="en-US"/>
                    </w:rPr>
                    <w:t xml:space="preserve">Preceding the World Circular Economy Forum 2024, UNEP presented the </w:t>
                  </w:r>
                  <w:hyperlink r:id="rId29" w:tgtFrame="_blank" w:history="1">
                    <w:r w:rsidRPr="000A439A">
                      <w:rPr>
                        <w:rStyle w:val="Hyperlink"/>
                        <w:lang w:val="en-US"/>
                      </w:rPr>
                      <w:t>Global Waste Management Outlook 2024</w:t>
                    </w:r>
                  </w:hyperlink>
                  <w:r w:rsidRPr="000A439A">
                    <w:rPr>
                      <w:lang w:val="en-US"/>
                    </w:rPr>
                    <w:t xml:space="preserve"> in Brussels, on 12 April to underscore the urgency of tackling the escalating waste crisis. With global waste expected to triple by 2025, effective waste management is imperative for environmental conservation. The event </w:t>
                  </w:r>
                  <w:r w:rsidRPr="000A439A">
                    <w:rPr>
                      <w:lang w:val="en-US"/>
                    </w:rPr>
                    <w:lastRenderedPageBreak/>
                    <w:t xml:space="preserve">was attended by representatives from the European Commission and Brussels-based NGO’s. It highlighted the call for action on zero waste, echoing resolutions from </w:t>
                  </w:r>
                  <w:hyperlink r:id="rId30" w:tgtFrame="_blank" w:history="1">
                    <w:r w:rsidRPr="000A439A">
                      <w:rPr>
                        <w:rStyle w:val="Hyperlink"/>
                        <w:lang w:val="en-US"/>
                      </w:rPr>
                      <w:t>UNEA6</w:t>
                    </w:r>
                  </w:hyperlink>
                  <w:r w:rsidRPr="000A439A">
                    <w:rPr>
                      <w:lang w:val="en-US"/>
                    </w:rPr>
                    <w:t xml:space="preserve"> and the UN General Assembly on prioritising waste reduction efforts.</w:t>
                  </w:r>
                </w:p>
              </w:tc>
            </w:tr>
            <w:tr w:rsidR="000A439A" w:rsidRPr="000A439A" w14:paraId="6A6D8731"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7C02B2F0" w14:textId="77777777">
                    <w:trPr>
                      <w:jc w:val="center"/>
                    </w:trPr>
                    <w:tc>
                      <w:tcPr>
                        <w:tcW w:w="0" w:type="auto"/>
                        <w:tcBorders>
                          <w:top w:val="single" w:sz="6" w:space="0" w:color="BBBBBB"/>
                          <w:left w:val="nil"/>
                          <w:bottom w:val="nil"/>
                          <w:right w:val="nil"/>
                        </w:tcBorders>
                        <w:hideMark/>
                      </w:tcPr>
                      <w:p w14:paraId="5D5409A4" w14:textId="77777777" w:rsidR="000A439A" w:rsidRPr="000A439A" w:rsidRDefault="000A439A" w:rsidP="000A439A">
                        <w:pPr>
                          <w:rPr>
                            <w:lang w:val="en-US"/>
                          </w:rPr>
                        </w:pPr>
                        <w:r w:rsidRPr="000A439A">
                          <w:rPr>
                            <w:lang w:val="en-US"/>
                          </w:rPr>
                          <w:lastRenderedPageBreak/>
                          <w:t xml:space="preserve">  </w:t>
                        </w:r>
                      </w:p>
                    </w:tc>
                  </w:tr>
                </w:tbl>
                <w:p w14:paraId="0E97A3A4" w14:textId="77777777" w:rsidR="000A439A" w:rsidRPr="000A439A" w:rsidRDefault="000A439A" w:rsidP="000A439A">
                  <w:pPr>
                    <w:rPr>
                      <w:lang w:val="en-US"/>
                    </w:rPr>
                  </w:pPr>
                </w:p>
              </w:tc>
            </w:tr>
          </w:tbl>
          <w:p w14:paraId="06E860FC"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4B3DA9D" w14:textId="77777777">
              <w:trPr>
                <w:tblCellSpacing w:w="0" w:type="dxa"/>
              </w:trPr>
              <w:tc>
                <w:tcPr>
                  <w:tcW w:w="0" w:type="auto"/>
                  <w:tcMar>
                    <w:top w:w="150" w:type="dxa"/>
                    <w:left w:w="150" w:type="dxa"/>
                    <w:bottom w:w="150" w:type="dxa"/>
                    <w:right w:w="150" w:type="dxa"/>
                  </w:tcMar>
                  <w:vAlign w:val="center"/>
                  <w:hideMark/>
                </w:tcPr>
                <w:p w14:paraId="1BDD5288" w14:textId="77777777" w:rsidR="000A439A" w:rsidRPr="000A439A" w:rsidRDefault="000A439A" w:rsidP="000A439A">
                  <w:pPr>
                    <w:rPr>
                      <w:lang w:val="en-US"/>
                    </w:rPr>
                  </w:pPr>
                  <w:r w:rsidRPr="000A439A">
                    <w:rPr>
                      <w:lang w:val="en-US"/>
                    </w:rPr>
                    <w:t xml:space="preserve">UNEP Brussels on the Ground </w:t>
                  </w:r>
                </w:p>
              </w:tc>
            </w:tr>
            <w:tr w:rsidR="000A439A" w:rsidRPr="000A439A" w14:paraId="098BD28E" w14:textId="77777777">
              <w:trPr>
                <w:tblCellSpacing w:w="0" w:type="dxa"/>
              </w:trPr>
              <w:tc>
                <w:tcPr>
                  <w:tcW w:w="0" w:type="auto"/>
                  <w:tcMar>
                    <w:top w:w="150" w:type="dxa"/>
                    <w:left w:w="150" w:type="dxa"/>
                    <w:bottom w:w="150" w:type="dxa"/>
                    <w:right w:w="150" w:type="dxa"/>
                  </w:tcMar>
                  <w:vAlign w:val="center"/>
                  <w:hideMark/>
                </w:tcPr>
                <w:p w14:paraId="52D67D25" w14:textId="77777777" w:rsidR="000A439A" w:rsidRPr="000A439A" w:rsidRDefault="000A439A" w:rsidP="000A439A">
                  <w:r w:rsidRPr="000A439A">
                    <w:rPr>
                      <w:lang w:val="en-US"/>
                    </w:rPr>
                    <w:t xml:space="preserve">On Wednesday, June 5, </w:t>
                  </w:r>
                  <w:hyperlink r:id="rId31" w:tgtFrame="_blank" w:history="1">
                    <w:r w:rsidRPr="000A439A">
                      <w:rPr>
                        <w:rStyle w:val="Hyperlink"/>
                        <w:b/>
                        <w:bCs/>
                        <w:lang w:val="en-US"/>
                      </w:rPr>
                      <w:t>World Environment Day</w:t>
                    </w:r>
                  </w:hyperlink>
                  <w:r w:rsidRPr="000A439A">
                    <w:rPr>
                      <w:lang w:val="en-US"/>
                    </w:rPr>
                    <w:t xml:space="preserve"> was marked worldwide with a focus on land degradation, desertification, and drought resilience. The celebrations highlighted the importance of ecosystem restoration, urging everyone to join #GenerationRestoration in tackling environmental degradation. </w:t>
                  </w:r>
                  <w:r w:rsidRPr="000A439A">
                    <w:t>Highlights of the Brussels celebrations include:</w:t>
                  </w:r>
                </w:p>
              </w:tc>
            </w:tr>
          </w:tbl>
          <w:p w14:paraId="54194A75"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7AFBB353"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0665E90" w14:textId="77777777">
                    <w:trPr>
                      <w:tblCellSpacing w:w="0" w:type="dxa"/>
                    </w:trPr>
                    <w:tc>
                      <w:tcPr>
                        <w:tcW w:w="0" w:type="auto"/>
                        <w:vAlign w:val="center"/>
                        <w:hideMark/>
                      </w:tcPr>
                      <w:p w14:paraId="694A3F2C" w14:textId="7E5FF242" w:rsidR="000A439A" w:rsidRPr="000A439A" w:rsidRDefault="000A439A" w:rsidP="000A439A">
                        <w:r w:rsidRPr="000A439A">
                          <w:drawing>
                            <wp:inline distT="0" distB="0" distL="0" distR="0" wp14:anchorId="047B46EF" wp14:editId="09F17D38">
                              <wp:extent cx="2667000" cy="2000250"/>
                              <wp:effectExtent l="0" t="0" r="0" b="0"/>
                              <wp:docPr id="1885817292" name="Picture 50"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17292" name="Picture 50" descr="A group of people posing for a photo&#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5246A383" w14:textId="77777777" w:rsidR="000A439A" w:rsidRPr="000A439A" w:rsidRDefault="000A439A" w:rsidP="000A439A"/>
              </w:tc>
            </w:tr>
            <w:tr w:rsidR="000A439A" w:rsidRPr="000A439A" w14:paraId="40C129EC" w14:textId="77777777">
              <w:trPr>
                <w:tblCellSpacing w:w="0" w:type="dxa"/>
              </w:trPr>
              <w:tc>
                <w:tcPr>
                  <w:tcW w:w="0" w:type="auto"/>
                  <w:tcMar>
                    <w:top w:w="150" w:type="dxa"/>
                    <w:left w:w="150" w:type="dxa"/>
                    <w:bottom w:w="150" w:type="dxa"/>
                    <w:right w:w="150" w:type="dxa"/>
                  </w:tcMar>
                  <w:vAlign w:val="center"/>
                  <w:hideMark/>
                </w:tcPr>
                <w:p w14:paraId="251B7615" w14:textId="77777777" w:rsidR="000A439A" w:rsidRPr="000A439A" w:rsidRDefault="000A439A" w:rsidP="000A439A">
                  <w:pPr>
                    <w:rPr>
                      <w:lang w:val="en-US"/>
                    </w:rPr>
                  </w:pPr>
                  <w:r w:rsidRPr="000A439A">
                    <w:rPr>
                      <w:b/>
                      <w:bCs/>
                      <w:lang w:val="en-US"/>
                    </w:rPr>
                    <w:t>Fête de l’Environnement</w:t>
                  </w:r>
                </w:p>
                <w:p w14:paraId="298DD215" w14:textId="77777777" w:rsidR="000A439A" w:rsidRPr="000A439A" w:rsidRDefault="000A439A" w:rsidP="000A439A">
                  <w:pPr>
                    <w:rPr>
                      <w:lang w:val="en-US"/>
                    </w:rPr>
                  </w:pPr>
                  <w:r w:rsidRPr="000A439A">
                    <w:rPr>
                      <w:lang w:val="en-US"/>
                    </w:rPr>
                    <w:t>The Brussels celebrations began with the bi-annual Fête de l’Environnement on Sunday, 2 June, organized by Brussels Environment. Thousands gathered in a large park to celebrate environmental action. Smurfette, a UN SDG Ambassador, joined the UNEP Brussels Office at the UN Stand to promote #GenerationRestoration. Alongside colleagues from UNODC and OHCHR, they raised awareness about issues like land restoration, wildlife trafficking, endangered species, environmental crime and the Right to a Healthy Environment.  </w:t>
                  </w:r>
                </w:p>
              </w:tc>
            </w:tr>
            <w:tr w:rsidR="000A439A" w:rsidRPr="000A439A" w14:paraId="072E6353"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2F90B020" w14:textId="77777777">
                    <w:trPr>
                      <w:tblCellSpacing w:w="0" w:type="dxa"/>
                    </w:trPr>
                    <w:tc>
                      <w:tcPr>
                        <w:tcW w:w="0" w:type="auto"/>
                        <w:vAlign w:val="center"/>
                        <w:hideMark/>
                      </w:tcPr>
                      <w:p w14:paraId="4D7228B6" w14:textId="6303D109" w:rsidR="000A439A" w:rsidRPr="000A439A" w:rsidRDefault="000A439A" w:rsidP="000A439A">
                        <w:r w:rsidRPr="000A439A">
                          <w:lastRenderedPageBreak/>
                          <w:drawing>
                            <wp:inline distT="0" distB="0" distL="0" distR="0" wp14:anchorId="085CEE55" wp14:editId="7C379A69">
                              <wp:extent cx="2667000" cy="2000250"/>
                              <wp:effectExtent l="0" t="0" r="0" b="0"/>
                              <wp:docPr id="923347619" name="Picture 49" descr="A group of people on a stage in a large room with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47619" name="Picture 49" descr="A group of people on a stage in a large room with a large screen&#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5CC18594" w14:textId="77777777" w:rsidR="000A439A" w:rsidRPr="000A439A" w:rsidRDefault="000A439A" w:rsidP="000A439A"/>
              </w:tc>
            </w:tr>
          </w:tbl>
          <w:p w14:paraId="19A5117D"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3F895015" w14:textId="77777777">
              <w:trPr>
                <w:tblCellSpacing w:w="0" w:type="dxa"/>
              </w:trPr>
              <w:tc>
                <w:tcPr>
                  <w:tcW w:w="0" w:type="auto"/>
                  <w:tcMar>
                    <w:top w:w="150" w:type="dxa"/>
                    <w:left w:w="150" w:type="dxa"/>
                    <w:bottom w:w="150" w:type="dxa"/>
                    <w:right w:w="150" w:type="dxa"/>
                  </w:tcMar>
                  <w:vAlign w:val="center"/>
                  <w:hideMark/>
                </w:tcPr>
                <w:p w14:paraId="6C9CB3EF" w14:textId="77777777" w:rsidR="000A439A" w:rsidRPr="000A439A" w:rsidRDefault="000A439A" w:rsidP="000A439A">
                  <w:pPr>
                    <w:rPr>
                      <w:lang w:val="en-US"/>
                    </w:rPr>
                  </w:pPr>
                  <w:r w:rsidRPr="000A439A">
                    <w:rPr>
                      <w:b/>
                      <w:bCs/>
                      <w:lang w:val="en-US"/>
                    </w:rPr>
                    <w:t>European Premiere of ‘Our Blue World’ </w:t>
                  </w:r>
                </w:p>
                <w:p w14:paraId="52AFDB9F" w14:textId="77777777" w:rsidR="000A439A" w:rsidRPr="000A439A" w:rsidRDefault="000A439A" w:rsidP="000A439A">
                  <w:pPr>
                    <w:rPr>
                      <w:lang w:val="en-US"/>
                    </w:rPr>
                  </w:pPr>
                  <w:r w:rsidRPr="000A439A">
                    <w:rPr>
                      <w:lang w:val="en-US"/>
                    </w:rPr>
                    <w:t xml:space="preserve">Ahead of the European parliamentary elections, the UNEP Brussels Office premiered ‘Our Blue World’ on 4 June at Bozar Cultural Centre. This CineONU event raised awareness on land degradation and water scarcity, inspiring action by highlighting solutions. </w:t>
                  </w:r>
                  <w:hyperlink r:id="rId34" w:tgtFrame="_blank" w:history="1">
                    <w:r w:rsidRPr="000A439A">
                      <w:rPr>
                        <w:rStyle w:val="Hyperlink"/>
                        <w:lang w:val="en-US"/>
                      </w:rPr>
                      <w:t>The public event</w:t>
                    </w:r>
                  </w:hyperlink>
                  <w:r w:rsidRPr="000A439A">
                    <w:rPr>
                      <w:lang w:val="en-US"/>
                    </w:rPr>
                    <w:t xml:space="preserve"> marked World Environment Day and connected to the 2024 EU Green Week,'s theme of water resilience, attracting 800 participants, including EU representatives, diplomats, civil society, and students. </w:t>
                  </w:r>
                </w:p>
              </w:tc>
            </w:tr>
            <w:tr w:rsidR="000A439A" w:rsidRPr="000A439A" w14:paraId="425B7A5D"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42BC5F5C" w14:textId="77777777">
                    <w:trPr>
                      <w:tblCellSpacing w:w="0" w:type="dxa"/>
                    </w:trPr>
                    <w:tc>
                      <w:tcPr>
                        <w:tcW w:w="0" w:type="auto"/>
                        <w:vAlign w:val="center"/>
                        <w:hideMark/>
                      </w:tcPr>
                      <w:p w14:paraId="11D20FFF" w14:textId="49890A2C" w:rsidR="000A439A" w:rsidRPr="000A439A" w:rsidRDefault="000A439A" w:rsidP="000A439A">
                        <w:r w:rsidRPr="000A439A">
                          <w:drawing>
                            <wp:inline distT="0" distB="0" distL="0" distR="0" wp14:anchorId="702FEC7F" wp14:editId="44E0B975">
                              <wp:extent cx="2667000" cy="2000250"/>
                              <wp:effectExtent l="0" t="0" r="0" b="0"/>
                              <wp:docPr id="860908440" name="Picture 48" descr="A group of people looking at a wall with post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08440" name="Picture 48" descr="A group of people looking at a wall with posters on i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4FA32F54" w14:textId="77777777" w:rsidR="000A439A" w:rsidRPr="000A439A" w:rsidRDefault="000A439A" w:rsidP="000A439A"/>
              </w:tc>
            </w:tr>
          </w:tbl>
          <w:p w14:paraId="4A721B4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CD14C0C" w14:textId="77777777">
              <w:trPr>
                <w:tblCellSpacing w:w="0" w:type="dxa"/>
              </w:trPr>
              <w:tc>
                <w:tcPr>
                  <w:tcW w:w="0" w:type="auto"/>
                  <w:tcMar>
                    <w:top w:w="150" w:type="dxa"/>
                    <w:left w:w="150" w:type="dxa"/>
                    <w:bottom w:w="150" w:type="dxa"/>
                    <w:right w:w="150" w:type="dxa"/>
                  </w:tcMar>
                  <w:vAlign w:val="center"/>
                  <w:hideMark/>
                </w:tcPr>
                <w:p w14:paraId="168C3B72" w14:textId="77777777" w:rsidR="000A439A" w:rsidRPr="000A439A" w:rsidRDefault="000A439A" w:rsidP="000A439A">
                  <w:pPr>
                    <w:rPr>
                      <w:lang w:val="en-US"/>
                    </w:rPr>
                  </w:pPr>
                  <w:r w:rsidRPr="000A439A">
                    <w:rPr>
                      <w:lang w:val="en-US"/>
                    </w:rPr>
                    <w:t xml:space="preserve">The film was followed by a panel discussion with the </w:t>
                  </w:r>
                  <w:hyperlink r:id="rId36" w:tgtFrame="_blank" w:history="1">
                    <w:r w:rsidRPr="000A439A">
                      <w:rPr>
                        <w:rStyle w:val="Hyperlink"/>
                        <w:lang w:val="en-US"/>
                      </w:rPr>
                      <w:t>director</w:t>
                    </w:r>
                  </w:hyperlink>
                  <w:r w:rsidRPr="000A439A">
                    <w:rPr>
                      <w:lang w:val="en-US"/>
                    </w:rPr>
                    <w:t>, the Chief Scientist of the UN Convention to Combat Desertification, a UK farmer, and a Brussels Capital region representative. After a Q&amp;A, attendees enjoyed a reception and explored a comic art exhibition promoting environmental action. The event was organized by UNEP and UNRIC, with OHCHR, FAO, UNDRR, UNESCO, and the UK Mission to the EU, funded by the EU, and under the auspices of the Belgian Presidency of the Council of the EU. </w:t>
                  </w:r>
                </w:p>
              </w:tc>
            </w:tr>
            <w:tr w:rsidR="000A439A" w:rsidRPr="000A439A" w14:paraId="1A21FA2D"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376077A" w14:textId="77777777">
                    <w:trPr>
                      <w:tblCellSpacing w:w="0" w:type="dxa"/>
                    </w:trPr>
                    <w:tc>
                      <w:tcPr>
                        <w:tcW w:w="0" w:type="auto"/>
                        <w:vAlign w:val="center"/>
                        <w:hideMark/>
                      </w:tcPr>
                      <w:p w14:paraId="245F34B7" w14:textId="52044B65" w:rsidR="000A439A" w:rsidRPr="000A439A" w:rsidRDefault="000A439A" w:rsidP="000A439A">
                        <w:r w:rsidRPr="000A439A">
                          <w:lastRenderedPageBreak/>
                          <w:drawing>
                            <wp:inline distT="0" distB="0" distL="0" distR="0" wp14:anchorId="7990B81F" wp14:editId="4E41943D">
                              <wp:extent cx="2667000" cy="2000250"/>
                              <wp:effectExtent l="0" t="0" r="0" b="0"/>
                              <wp:docPr id="424231565" name="Picture 47" descr="A large building with a tall tower and people walking in fron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31565" name="Picture 47" descr="A large building with a tall tower and people walking in front of it&#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1209B99A" w14:textId="77777777" w:rsidR="000A439A" w:rsidRPr="000A439A" w:rsidRDefault="000A439A" w:rsidP="000A439A"/>
              </w:tc>
            </w:tr>
          </w:tbl>
          <w:p w14:paraId="248750CA"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3F4999F3" w14:textId="77777777">
              <w:trPr>
                <w:tblCellSpacing w:w="0" w:type="dxa"/>
              </w:trPr>
              <w:tc>
                <w:tcPr>
                  <w:tcW w:w="0" w:type="auto"/>
                  <w:tcMar>
                    <w:top w:w="150" w:type="dxa"/>
                    <w:left w:w="150" w:type="dxa"/>
                    <w:bottom w:w="150" w:type="dxa"/>
                    <w:right w:w="150" w:type="dxa"/>
                  </w:tcMar>
                  <w:vAlign w:val="center"/>
                  <w:hideMark/>
                </w:tcPr>
                <w:p w14:paraId="763310F3" w14:textId="77777777" w:rsidR="000A439A" w:rsidRPr="000A439A" w:rsidRDefault="000A439A" w:rsidP="000A439A">
                  <w:pPr>
                    <w:rPr>
                      <w:lang w:val="en-US"/>
                    </w:rPr>
                  </w:pPr>
                  <w:r w:rsidRPr="000A439A">
                    <w:rPr>
                      <w:b/>
                      <w:bCs/>
                      <w:lang w:val="en-US"/>
                    </w:rPr>
                    <w:t>Brussels City Hall illuminated in green</w:t>
                  </w:r>
                </w:p>
                <w:p w14:paraId="201E23A1" w14:textId="77777777" w:rsidR="000A439A" w:rsidRPr="000A439A" w:rsidRDefault="000A439A" w:rsidP="000A439A">
                  <w:r w:rsidRPr="000A439A">
                    <w:rPr>
                      <w:lang w:val="en-US"/>
                    </w:rPr>
                    <w:t xml:space="preserve">On World Environment Day, 5 June, the Brussels City Hall was illuminated in green as a tribute to World Environment Day. </w:t>
                  </w:r>
                  <w:r w:rsidRPr="000A439A">
                    <w:t>This symbolic action highlighted the City's support for #GenerationRestoration</w:t>
                  </w:r>
                  <w:r w:rsidRPr="000A439A">
                    <w:rPr>
                      <w:rFonts w:ascii="Arial" w:hAnsi="Arial" w:cs="Arial"/>
                    </w:rPr>
                    <w:t> </w:t>
                  </w:r>
                  <w:r w:rsidRPr="000A439A">
                    <w:t xml:space="preserve"> and its commitment to preserving and revitalizing ecosystems in urban areas.</w:t>
                  </w:r>
                </w:p>
              </w:tc>
            </w:tr>
            <w:tr w:rsidR="000A439A" w:rsidRPr="000A439A" w14:paraId="12506527"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A76BDF0" w14:textId="77777777">
                    <w:trPr>
                      <w:tblCellSpacing w:w="0" w:type="dxa"/>
                    </w:trPr>
                    <w:tc>
                      <w:tcPr>
                        <w:tcW w:w="0" w:type="auto"/>
                        <w:vAlign w:val="center"/>
                        <w:hideMark/>
                      </w:tcPr>
                      <w:p w14:paraId="05A3DD8B" w14:textId="4272DFB2" w:rsidR="000A439A" w:rsidRPr="000A439A" w:rsidRDefault="000A439A" w:rsidP="000A439A">
                        <w:r w:rsidRPr="000A439A">
                          <w:drawing>
                            <wp:inline distT="0" distB="0" distL="0" distR="0" wp14:anchorId="3FF4845C" wp14:editId="105D798E">
                              <wp:extent cx="1371600" cy="2381250"/>
                              <wp:effectExtent l="0" t="0" r="0" b="0"/>
                              <wp:docPr id="627952424" name="Picture 46" descr="A person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52424" name="Picture 46" descr="A person standing in front of a sign&#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1600" cy="2381250"/>
                                      </a:xfrm>
                                      <a:prstGeom prst="rect">
                                        <a:avLst/>
                                      </a:prstGeom>
                                      <a:noFill/>
                                      <a:ln>
                                        <a:noFill/>
                                      </a:ln>
                                    </pic:spPr>
                                  </pic:pic>
                                </a:graphicData>
                              </a:graphic>
                            </wp:inline>
                          </w:drawing>
                        </w:r>
                      </w:p>
                    </w:tc>
                  </w:tr>
                </w:tbl>
                <w:p w14:paraId="386192FA" w14:textId="77777777" w:rsidR="000A439A" w:rsidRPr="000A439A" w:rsidRDefault="000A439A" w:rsidP="000A439A"/>
              </w:tc>
            </w:tr>
          </w:tbl>
          <w:p w14:paraId="314544F6"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0F31C5A" w14:textId="77777777">
              <w:trPr>
                <w:tblCellSpacing w:w="0" w:type="dxa"/>
              </w:trPr>
              <w:tc>
                <w:tcPr>
                  <w:tcW w:w="0" w:type="auto"/>
                  <w:tcMar>
                    <w:top w:w="150" w:type="dxa"/>
                    <w:left w:w="150" w:type="dxa"/>
                    <w:bottom w:w="150" w:type="dxa"/>
                    <w:right w:w="150" w:type="dxa"/>
                  </w:tcMar>
                  <w:vAlign w:val="center"/>
                  <w:hideMark/>
                </w:tcPr>
                <w:p w14:paraId="49736942" w14:textId="77777777" w:rsidR="000A439A" w:rsidRPr="000A439A" w:rsidRDefault="000A439A" w:rsidP="000A439A">
                  <w:r w:rsidRPr="000A439A">
                    <w:rPr>
                      <w:b/>
                      <w:bCs/>
                    </w:rPr>
                    <w:t>EP Intergroup participates in social media challenge </w:t>
                  </w:r>
                </w:p>
                <w:p w14:paraId="6B99E549" w14:textId="77777777" w:rsidR="000A439A" w:rsidRPr="000A439A" w:rsidRDefault="000A439A" w:rsidP="000A439A">
                  <w:r w:rsidRPr="000A439A">
                    <w:t xml:space="preserve">Supporting #GenerationRestoration, the EP Intergroup on Climate Change, Biodiversity, and Sustainable Development contributed </w:t>
                  </w:r>
                  <w:hyperlink r:id="rId39" w:tgtFrame="_blank" w:history="1">
                    <w:r w:rsidRPr="000A439A">
                      <w:rPr>
                        <w:rStyle w:val="Hyperlink"/>
                      </w:rPr>
                      <w:t>a brief video</w:t>
                    </w:r>
                  </w:hyperlink>
                  <w:r w:rsidRPr="000A439A">
                    <w:rPr>
                      <w:rFonts w:ascii="Arial" w:hAnsi="Arial" w:cs="Arial"/>
                    </w:rPr>
                    <w:t> </w:t>
                  </w:r>
                  <w:r w:rsidRPr="000A439A">
                    <w:t xml:space="preserve"> to the World Environment Day campaign, encouraging people of all ages to share why they identify with #GenerationRestoration.</w:t>
                  </w:r>
                </w:p>
                <w:p w14:paraId="09FE1955" w14:textId="77777777" w:rsidR="000A439A" w:rsidRPr="000A439A" w:rsidRDefault="000A439A" w:rsidP="000A439A">
                  <w:r w:rsidRPr="000A439A">
                    <w:t> </w:t>
                  </w:r>
                </w:p>
                <w:p w14:paraId="741E966F" w14:textId="77777777" w:rsidR="000A439A" w:rsidRPr="000A439A" w:rsidRDefault="000A439A" w:rsidP="000A439A">
                  <w:r w:rsidRPr="000A439A">
                    <w:rPr>
                      <w:b/>
                      <w:bCs/>
                    </w:rPr>
                    <w:t xml:space="preserve">Learn more about World Environment Day in Brussels </w:t>
                  </w:r>
                  <w:hyperlink r:id="rId40" w:tgtFrame="_blank" w:history="1">
                    <w:r w:rsidRPr="000A439A">
                      <w:rPr>
                        <w:rStyle w:val="Hyperlink"/>
                        <w:b/>
                        <w:bCs/>
                      </w:rPr>
                      <w:t>here.</w:t>
                    </w:r>
                  </w:hyperlink>
                </w:p>
                <w:p w14:paraId="547E283E" w14:textId="77777777" w:rsidR="000A439A" w:rsidRPr="000A439A" w:rsidRDefault="000A439A" w:rsidP="000A439A">
                  <w:r w:rsidRPr="000A439A">
                    <w:lastRenderedPageBreak/>
                    <w:t> </w:t>
                  </w:r>
                </w:p>
                <w:p w14:paraId="06DABF8C" w14:textId="77777777" w:rsidR="000A439A" w:rsidRPr="000A439A" w:rsidRDefault="000A439A" w:rsidP="000A439A">
                  <w:r w:rsidRPr="000A439A">
                    <w:t> </w:t>
                  </w:r>
                </w:p>
              </w:tc>
            </w:tr>
            <w:tr w:rsidR="000A439A" w:rsidRPr="000A439A" w14:paraId="08127554" w14:textId="77777777">
              <w:trPr>
                <w:tblCellSpacing w:w="0" w:type="dxa"/>
              </w:trPr>
              <w:tc>
                <w:tcPr>
                  <w:tcW w:w="0" w:type="auto"/>
                  <w:tcMar>
                    <w:top w:w="150" w:type="dxa"/>
                    <w:left w:w="150" w:type="dxa"/>
                    <w:bottom w:w="150" w:type="dxa"/>
                    <w:right w:w="150" w:type="dxa"/>
                  </w:tcMar>
                  <w:vAlign w:val="center"/>
                  <w:hideMark/>
                </w:tcPr>
                <w:p w14:paraId="59936EE7" w14:textId="77777777" w:rsidR="000A439A" w:rsidRPr="000A439A" w:rsidRDefault="000A439A" w:rsidP="000A439A">
                  <w:r w:rsidRPr="000A439A">
                    <w:lastRenderedPageBreak/>
                    <w:t>The next editions of World Environment Day will be hosted by the Republic of Korea in 2025 with a focus on ending plastic pollution globally, followed by Azerbaijan in 2026 around the topic of climate change. </w:t>
                  </w:r>
                </w:p>
              </w:tc>
            </w:tr>
          </w:tbl>
          <w:p w14:paraId="472BD016"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4B3D4F07"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404A94DE" w14:textId="77777777">
                    <w:trPr>
                      <w:jc w:val="center"/>
                    </w:trPr>
                    <w:tc>
                      <w:tcPr>
                        <w:tcW w:w="0" w:type="auto"/>
                        <w:tcBorders>
                          <w:top w:val="single" w:sz="6" w:space="0" w:color="BBBBBB"/>
                          <w:left w:val="nil"/>
                          <w:bottom w:val="nil"/>
                          <w:right w:val="nil"/>
                        </w:tcBorders>
                        <w:hideMark/>
                      </w:tcPr>
                      <w:p w14:paraId="76DABB26" w14:textId="77777777" w:rsidR="000A439A" w:rsidRPr="000A439A" w:rsidRDefault="000A439A" w:rsidP="000A439A">
                        <w:r w:rsidRPr="000A439A">
                          <w:t xml:space="preserve">  </w:t>
                        </w:r>
                      </w:p>
                    </w:tc>
                  </w:tr>
                </w:tbl>
                <w:p w14:paraId="083DF06E" w14:textId="77777777" w:rsidR="000A439A" w:rsidRPr="000A439A" w:rsidRDefault="000A439A" w:rsidP="000A439A"/>
              </w:tc>
            </w:tr>
            <w:tr w:rsidR="000A439A" w:rsidRPr="000A439A" w14:paraId="393D0B53"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46CD95C2" w14:textId="77777777">
                    <w:trPr>
                      <w:tblCellSpacing w:w="0" w:type="dxa"/>
                    </w:trPr>
                    <w:tc>
                      <w:tcPr>
                        <w:tcW w:w="0" w:type="auto"/>
                        <w:vAlign w:val="center"/>
                        <w:hideMark/>
                      </w:tcPr>
                      <w:p w14:paraId="0A0D99AF" w14:textId="732AB644" w:rsidR="000A439A" w:rsidRPr="000A439A" w:rsidRDefault="000A439A" w:rsidP="000A439A">
                        <w:r w:rsidRPr="000A439A">
                          <w:drawing>
                            <wp:inline distT="0" distB="0" distL="0" distR="0" wp14:anchorId="22868415" wp14:editId="1FF18683">
                              <wp:extent cx="2667000" cy="1771650"/>
                              <wp:effectExtent l="0" t="0" r="0" b="0"/>
                              <wp:docPr id="736415841" name="Picture 45" descr="A group of people sitting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15841" name="Picture 45" descr="A group of people sitting in front of a large screen&#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p>
                    </w:tc>
                  </w:tr>
                </w:tbl>
                <w:p w14:paraId="57F6FC61" w14:textId="77777777" w:rsidR="000A439A" w:rsidRPr="000A439A" w:rsidRDefault="000A439A" w:rsidP="000A439A"/>
              </w:tc>
            </w:tr>
          </w:tbl>
          <w:p w14:paraId="75E8532E"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291835E7"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803A395" w14:textId="77777777">
                    <w:trPr>
                      <w:tblCellSpacing w:w="0" w:type="dxa"/>
                    </w:trPr>
                    <w:tc>
                      <w:tcPr>
                        <w:tcW w:w="0" w:type="auto"/>
                        <w:vAlign w:val="center"/>
                        <w:hideMark/>
                      </w:tcPr>
                      <w:p w14:paraId="6CCBF85B" w14:textId="3499060F" w:rsidR="000A439A" w:rsidRPr="000A439A" w:rsidRDefault="000A439A" w:rsidP="000A439A">
                        <w:r w:rsidRPr="000A439A">
                          <w:drawing>
                            <wp:inline distT="0" distB="0" distL="0" distR="0" wp14:anchorId="1D85D81F" wp14:editId="3C34BCF3">
                              <wp:extent cx="2667000" cy="1530350"/>
                              <wp:effectExtent l="0" t="0" r="0" b="0"/>
                              <wp:docPr id="320178050" name="Picture 44" descr="A group of women standing in fron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78050" name="Picture 44" descr="A group of women standing in front of a computer screen&#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67000" cy="1530350"/>
                                      </a:xfrm>
                                      <a:prstGeom prst="rect">
                                        <a:avLst/>
                                      </a:prstGeom>
                                      <a:noFill/>
                                      <a:ln>
                                        <a:noFill/>
                                      </a:ln>
                                    </pic:spPr>
                                  </pic:pic>
                                </a:graphicData>
                              </a:graphic>
                            </wp:inline>
                          </w:drawing>
                        </w:r>
                      </w:p>
                    </w:tc>
                  </w:tr>
                </w:tbl>
                <w:p w14:paraId="6EA773F3" w14:textId="77777777" w:rsidR="000A439A" w:rsidRPr="000A439A" w:rsidRDefault="000A439A" w:rsidP="000A439A"/>
              </w:tc>
            </w:tr>
          </w:tbl>
          <w:p w14:paraId="20D8A5E1"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A9364BC" w14:textId="77777777">
              <w:trPr>
                <w:tblCellSpacing w:w="0" w:type="dxa"/>
              </w:trPr>
              <w:tc>
                <w:tcPr>
                  <w:tcW w:w="0" w:type="auto"/>
                  <w:tcMar>
                    <w:top w:w="150" w:type="dxa"/>
                    <w:left w:w="150" w:type="dxa"/>
                    <w:bottom w:w="150" w:type="dxa"/>
                    <w:right w:w="150" w:type="dxa"/>
                  </w:tcMar>
                  <w:vAlign w:val="center"/>
                  <w:hideMark/>
                </w:tcPr>
                <w:p w14:paraId="32605CBD" w14:textId="77777777" w:rsidR="000A439A" w:rsidRPr="000A439A" w:rsidRDefault="000A439A" w:rsidP="000A439A">
                  <w:r w:rsidRPr="000A439A">
                    <w:rPr>
                      <w:b/>
                      <w:bCs/>
                    </w:rPr>
                    <w:t>EU Green Week 2024 </w:t>
                  </w:r>
                </w:p>
                <w:p w14:paraId="35D29ABF" w14:textId="77777777" w:rsidR="000A439A" w:rsidRPr="000A439A" w:rsidRDefault="000A439A" w:rsidP="000A439A">
                  <w:r w:rsidRPr="000A439A">
                    <w:t>The 2024 edition of the EU Green Week looked into what was needed to make the EU more water resilient. The UNEP Brussels Office was actively involved in the annual conference organised by the European Commission in Brussels on 29 and 30 May. On the first day, the Head of the UNEP Brussels Office, Veronika Hunt Safrankova, spoke in a panel discussion “</w:t>
                  </w:r>
                  <w:hyperlink r:id="rId43" w:tgtFrame="_blank" w:history="1">
                    <w:r w:rsidRPr="000A439A">
                      <w:rPr>
                        <w:rStyle w:val="Hyperlink"/>
                      </w:rPr>
                      <w:t>From growing global crisis to global opportunity.</w:t>
                    </w:r>
                  </w:hyperlink>
                  <w:r w:rsidRPr="000A439A">
                    <w:t xml:space="preserve">” </w:t>
                  </w:r>
                </w:p>
                <w:p w14:paraId="6B87744A" w14:textId="77777777" w:rsidR="000A439A" w:rsidRPr="000A439A" w:rsidRDefault="000A439A" w:rsidP="000A439A">
                  <w:r w:rsidRPr="000A439A">
                    <w:t xml:space="preserve">UNEP also coordinated a joint UN Stand at the conference site, bringing together seven UN agencies (OHCHR, UNDP, UNDRR, UNEP, UNESCO, UNIDO, UN FAO) to share respective insights on the topic of water resilience in an interactive manner </w:t>
                  </w:r>
                  <w:r w:rsidRPr="000A439A">
                    <w:lastRenderedPageBreak/>
                    <w:t>with the conference participants, and connecting to the EU Water Wise campaign launched at EU Green Week. </w:t>
                  </w:r>
                </w:p>
                <w:p w14:paraId="46853218" w14:textId="77777777" w:rsidR="000A439A" w:rsidRPr="000A439A" w:rsidRDefault="000A439A" w:rsidP="000A439A">
                  <w:hyperlink r:id="rId44" w:tgtFrame="_blank" w:history="1">
                    <w:r w:rsidRPr="000A439A">
                      <w:rPr>
                        <w:rStyle w:val="Hyperlink"/>
                      </w:rPr>
                      <w:t>Learn more</w:t>
                    </w:r>
                  </w:hyperlink>
                  <w:r w:rsidRPr="000A439A">
                    <w:t xml:space="preserve">  </w:t>
                  </w:r>
                </w:p>
                <w:p w14:paraId="7EDF9C41" w14:textId="77777777" w:rsidR="000A439A" w:rsidRPr="000A439A" w:rsidRDefault="000A439A" w:rsidP="000A439A">
                  <w:r w:rsidRPr="000A439A">
                    <w:t> </w:t>
                  </w:r>
                </w:p>
                <w:p w14:paraId="637A6C23" w14:textId="77777777" w:rsidR="000A439A" w:rsidRPr="000A439A" w:rsidRDefault="000A439A" w:rsidP="000A439A">
                  <w:r w:rsidRPr="000A439A">
                    <w:t> </w:t>
                  </w:r>
                </w:p>
              </w:tc>
            </w:tr>
            <w:tr w:rsidR="000A439A" w:rsidRPr="000A439A" w14:paraId="2A173055"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304A1EC0" w14:textId="77777777">
                    <w:trPr>
                      <w:jc w:val="center"/>
                    </w:trPr>
                    <w:tc>
                      <w:tcPr>
                        <w:tcW w:w="0" w:type="auto"/>
                        <w:tcBorders>
                          <w:top w:val="single" w:sz="6" w:space="0" w:color="BBBBBB"/>
                          <w:left w:val="nil"/>
                          <w:bottom w:val="nil"/>
                          <w:right w:val="nil"/>
                        </w:tcBorders>
                        <w:hideMark/>
                      </w:tcPr>
                      <w:p w14:paraId="338C8153" w14:textId="77777777" w:rsidR="000A439A" w:rsidRPr="000A439A" w:rsidRDefault="000A439A" w:rsidP="000A439A">
                        <w:r w:rsidRPr="000A439A">
                          <w:lastRenderedPageBreak/>
                          <w:t xml:space="preserve">  </w:t>
                        </w:r>
                      </w:p>
                    </w:tc>
                  </w:tr>
                </w:tbl>
                <w:p w14:paraId="268A7E2C" w14:textId="77777777" w:rsidR="000A439A" w:rsidRPr="000A439A" w:rsidRDefault="000A439A" w:rsidP="000A439A"/>
              </w:tc>
            </w:tr>
          </w:tbl>
          <w:p w14:paraId="56A5F841"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E5174B4"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957D671" w14:textId="77777777">
                    <w:trPr>
                      <w:tblCellSpacing w:w="0" w:type="dxa"/>
                    </w:trPr>
                    <w:tc>
                      <w:tcPr>
                        <w:tcW w:w="0" w:type="auto"/>
                        <w:vAlign w:val="center"/>
                        <w:hideMark/>
                      </w:tcPr>
                      <w:p w14:paraId="3831CB7A" w14:textId="1F402A77" w:rsidR="000A439A" w:rsidRPr="000A439A" w:rsidRDefault="000A439A" w:rsidP="000A439A">
                        <w:r w:rsidRPr="000A439A">
                          <w:drawing>
                            <wp:inline distT="0" distB="0" distL="0" distR="0" wp14:anchorId="32C0E378" wp14:editId="254C5A31">
                              <wp:extent cx="1238250" cy="1797050"/>
                              <wp:effectExtent l="0" t="0" r="0" b="0"/>
                              <wp:docPr id="1074495224" name="Picture 43" descr="A book cover with a turtle and peopl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95224" name="Picture 43" descr="A book cover with a turtle and people on it&#10;&#10;AI-generated content may be incorrec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8250" cy="1797050"/>
                                      </a:xfrm>
                                      <a:prstGeom prst="rect">
                                        <a:avLst/>
                                      </a:prstGeom>
                                      <a:noFill/>
                                      <a:ln>
                                        <a:noFill/>
                                      </a:ln>
                                    </pic:spPr>
                                  </pic:pic>
                                </a:graphicData>
                              </a:graphic>
                            </wp:inline>
                          </w:drawing>
                        </w:r>
                      </w:p>
                    </w:tc>
                  </w:tr>
                </w:tbl>
                <w:p w14:paraId="69CAA60F" w14:textId="77777777" w:rsidR="000A439A" w:rsidRPr="000A439A" w:rsidRDefault="000A439A" w:rsidP="000A439A"/>
              </w:tc>
            </w:tr>
          </w:tbl>
          <w:p w14:paraId="35F6DC68"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45FB4EA"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6ED02457" w14:textId="77777777">
                    <w:trPr>
                      <w:tblCellSpacing w:w="0" w:type="dxa"/>
                    </w:trPr>
                    <w:tc>
                      <w:tcPr>
                        <w:tcW w:w="0" w:type="auto"/>
                        <w:vAlign w:val="center"/>
                        <w:hideMark/>
                      </w:tcPr>
                      <w:p w14:paraId="5A725267" w14:textId="37E967E0" w:rsidR="000A439A" w:rsidRPr="000A439A" w:rsidRDefault="000A439A" w:rsidP="000A439A">
                        <w:r w:rsidRPr="000A439A">
                          <w:drawing>
                            <wp:inline distT="0" distB="0" distL="0" distR="0" wp14:anchorId="2CE35401" wp14:editId="60B5DEE4">
                              <wp:extent cx="2667000" cy="2000250"/>
                              <wp:effectExtent l="0" t="0" r="0" b="0"/>
                              <wp:docPr id="1891063318" name="Picture 42" descr="A group of people sitting on a s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063318" name="Picture 42" descr="A group of people sitting on a stage&#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tc>
                  </w:tr>
                </w:tbl>
                <w:p w14:paraId="420EFF2A" w14:textId="77777777" w:rsidR="000A439A" w:rsidRPr="000A439A" w:rsidRDefault="000A439A" w:rsidP="000A439A"/>
              </w:tc>
            </w:tr>
            <w:tr w:rsidR="000A439A" w:rsidRPr="000A439A" w14:paraId="32FC11FE" w14:textId="77777777">
              <w:trPr>
                <w:tblCellSpacing w:w="0" w:type="dxa"/>
              </w:trPr>
              <w:tc>
                <w:tcPr>
                  <w:tcW w:w="0" w:type="auto"/>
                  <w:tcMar>
                    <w:top w:w="150" w:type="dxa"/>
                    <w:left w:w="150" w:type="dxa"/>
                    <w:bottom w:w="150" w:type="dxa"/>
                    <w:right w:w="150" w:type="dxa"/>
                  </w:tcMar>
                  <w:vAlign w:val="center"/>
                  <w:hideMark/>
                </w:tcPr>
                <w:p w14:paraId="76AC59DC" w14:textId="77777777" w:rsidR="000A439A" w:rsidRPr="000A439A" w:rsidRDefault="000A439A" w:rsidP="000A439A">
                  <w:r w:rsidRPr="000A439A">
                    <w:rPr>
                      <w:b/>
                      <w:bCs/>
                    </w:rPr>
                    <w:t>Cine-ONU event in Brussels marks UN Decade on Ecosystem Restoration  </w:t>
                  </w:r>
                </w:p>
                <w:p w14:paraId="4D00397E" w14:textId="77777777" w:rsidR="000A439A" w:rsidRPr="000A439A" w:rsidRDefault="000A439A" w:rsidP="000A439A">
                  <w:r w:rsidRPr="000A439A">
                    <w:t>On 7 May, Cine-ONU (</w:t>
                  </w:r>
                  <w:hyperlink r:id="rId47" w:tgtFrame="_blank" w:history="1">
                    <w:r w:rsidRPr="000A439A">
                      <w:rPr>
                        <w:rStyle w:val="Hyperlink"/>
                      </w:rPr>
                      <w:t>UNRIC</w:t>
                    </w:r>
                  </w:hyperlink>
                  <w:r w:rsidRPr="000A439A">
                    <w:t xml:space="preserve"> Desk for Portugual) and the Portuguese Embassy to Belgium screened “Lindo” in Brussels to mark World Portuguese Language Day and the UN Decade on Ecosystem Restoration. The documentary by Margarida Gramaxo follows Lindo, a sea turtle hunter on Principe Island, who after 20 years decides to change his life and start protecting these animals from other predators.</w:t>
                  </w:r>
                </w:p>
                <w:p w14:paraId="1CAA7842" w14:textId="77777777" w:rsidR="000A439A" w:rsidRPr="000A439A" w:rsidRDefault="000A439A" w:rsidP="000A439A">
                  <w:r w:rsidRPr="000A439A">
                    <w:t> </w:t>
                  </w:r>
                </w:p>
                <w:p w14:paraId="52D43B84" w14:textId="77777777" w:rsidR="000A439A" w:rsidRPr="000A439A" w:rsidRDefault="000A439A" w:rsidP="000A439A">
                  <w:r w:rsidRPr="000A439A">
                    <w:lastRenderedPageBreak/>
                    <w:t>The screening was followed by a panel discussion with the film director, Belgium’s Special Envoy for the Oceans, Oceana's vice president and Pablo Sagredo Martin, Associate Officer for One Health at UNEP. Pablo brought context to the UN Decade on Ecosytem Restoration, and spoke about marine ecosystems restoration, ocean governance and ocean pollution. Some 200 people attended the event. </w:t>
                  </w:r>
                </w:p>
              </w:tc>
            </w:tr>
            <w:tr w:rsidR="000A439A" w:rsidRPr="000A439A" w14:paraId="1BCD2756"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58FF3983" w14:textId="77777777">
                    <w:trPr>
                      <w:jc w:val="center"/>
                    </w:trPr>
                    <w:tc>
                      <w:tcPr>
                        <w:tcW w:w="0" w:type="auto"/>
                        <w:tcBorders>
                          <w:top w:val="single" w:sz="6" w:space="0" w:color="BBBBBB"/>
                          <w:left w:val="nil"/>
                          <w:bottom w:val="nil"/>
                          <w:right w:val="nil"/>
                        </w:tcBorders>
                        <w:hideMark/>
                      </w:tcPr>
                      <w:p w14:paraId="0B4B0B5A" w14:textId="77777777" w:rsidR="000A439A" w:rsidRPr="000A439A" w:rsidRDefault="000A439A" w:rsidP="000A439A">
                        <w:r w:rsidRPr="000A439A">
                          <w:lastRenderedPageBreak/>
                          <w:t xml:space="preserve">  </w:t>
                        </w:r>
                      </w:p>
                    </w:tc>
                  </w:tr>
                </w:tbl>
                <w:p w14:paraId="524E2ACF" w14:textId="77777777" w:rsidR="000A439A" w:rsidRPr="000A439A" w:rsidRDefault="000A439A" w:rsidP="000A439A"/>
              </w:tc>
            </w:tr>
          </w:tbl>
          <w:p w14:paraId="286AC371"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B4701D3" w14:textId="77777777">
              <w:trPr>
                <w:tblCellSpacing w:w="0" w:type="dxa"/>
              </w:trPr>
              <w:tc>
                <w:tcPr>
                  <w:tcW w:w="0" w:type="auto"/>
                  <w:tcMar>
                    <w:top w:w="150" w:type="dxa"/>
                    <w:left w:w="150" w:type="dxa"/>
                    <w:bottom w:w="150" w:type="dxa"/>
                    <w:right w:w="150" w:type="dxa"/>
                  </w:tcMar>
                  <w:vAlign w:val="center"/>
                  <w:hideMark/>
                </w:tcPr>
                <w:p w14:paraId="22D89E8B" w14:textId="77777777" w:rsidR="000A439A" w:rsidRPr="000A439A" w:rsidRDefault="000A439A" w:rsidP="000A439A">
                  <w:r w:rsidRPr="000A439A">
                    <w:t xml:space="preserve">Announcements </w:t>
                  </w:r>
                </w:p>
              </w:tc>
            </w:tr>
            <w:tr w:rsidR="000A439A" w:rsidRPr="000A439A" w14:paraId="1D6120CF"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EE0D77A" w14:textId="77777777">
                    <w:trPr>
                      <w:tblCellSpacing w:w="0" w:type="dxa"/>
                    </w:trPr>
                    <w:tc>
                      <w:tcPr>
                        <w:tcW w:w="0" w:type="auto"/>
                        <w:vAlign w:val="center"/>
                        <w:hideMark/>
                      </w:tcPr>
                      <w:p w14:paraId="1E1DF8DC" w14:textId="530A9F00" w:rsidR="000A439A" w:rsidRPr="000A439A" w:rsidRDefault="000A439A" w:rsidP="000A439A">
                        <w:r w:rsidRPr="000A439A">
                          <w:drawing>
                            <wp:inline distT="0" distB="0" distL="0" distR="0" wp14:anchorId="281A62F0" wp14:editId="720C661A">
                              <wp:extent cx="2667000" cy="2641600"/>
                              <wp:effectExtent l="0" t="0" r="0" b="6350"/>
                              <wp:docPr id="1187284554" name="Picture 41" descr="A person with blonde 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84554" name="Picture 41" descr="A person with blonde hair&#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67000" cy="2641600"/>
                                      </a:xfrm>
                                      <a:prstGeom prst="rect">
                                        <a:avLst/>
                                      </a:prstGeom>
                                      <a:noFill/>
                                      <a:ln>
                                        <a:noFill/>
                                      </a:ln>
                                    </pic:spPr>
                                  </pic:pic>
                                </a:graphicData>
                              </a:graphic>
                            </wp:inline>
                          </w:drawing>
                        </w:r>
                      </w:p>
                    </w:tc>
                  </w:tr>
                </w:tbl>
                <w:p w14:paraId="12B74F12" w14:textId="77777777" w:rsidR="000A439A" w:rsidRPr="000A439A" w:rsidRDefault="000A439A" w:rsidP="000A439A"/>
              </w:tc>
            </w:tr>
          </w:tbl>
          <w:p w14:paraId="323472AD"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DFDB6BC" w14:textId="77777777">
              <w:trPr>
                <w:tblCellSpacing w:w="0" w:type="dxa"/>
              </w:trPr>
              <w:tc>
                <w:tcPr>
                  <w:tcW w:w="0" w:type="auto"/>
                  <w:tcMar>
                    <w:top w:w="150" w:type="dxa"/>
                    <w:left w:w="150" w:type="dxa"/>
                    <w:bottom w:w="150" w:type="dxa"/>
                    <w:right w:w="150" w:type="dxa"/>
                  </w:tcMar>
                  <w:vAlign w:val="center"/>
                  <w:hideMark/>
                </w:tcPr>
                <w:p w14:paraId="212029A5" w14:textId="77777777" w:rsidR="000A439A" w:rsidRPr="000A439A" w:rsidRDefault="000A439A" w:rsidP="000A439A">
                  <w:r w:rsidRPr="000A439A">
                    <w:rPr>
                      <w:b/>
                      <w:bCs/>
                    </w:rPr>
                    <w:t xml:space="preserve">Appointment </w:t>
                  </w:r>
                </w:p>
                <w:p w14:paraId="69EA6DC4" w14:textId="77777777" w:rsidR="000A439A" w:rsidRPr="000A439A" w:rsidRDefault="000A439A" w:rsidP="000A439A">
                  <w:r w:rsidRPr="000A439A">
                    <w:t xml:space="preserve">On 1 July 2024, Ms Astrid Schomaker of Germany has officially taken up her appointment as Executive Secretary of the Convention on Biological Diversity (CBD). UN Secretary-General António Guterres made the appointment in April. The Acting Executive Secretary, David Cooper of the United Kingdom now resumes his role as Deputy Executive Secretary. Before taking up her new function, Ms Schomaker was Director for Green Diplomacy and Multilateralism with the European Commission in Brussels. </w:t>
                  </w:r>
                </w:p>
                <w:p w14:paraId="6181D556" w14:textId="77777777" w:rsidR="000A439A" w:rsidRPr="000A439A" w:rsidRDefault="000A439A" w:rsidP="000A439A">
                  <w:hyperlink r:id="rId49" w:tgtFrame="_blank" w:history="1">
                    <w:r w:rsidRPr="000A439A">
                      <w:rPr>
                        <w:rStyle w:val="Hyperlink"/>
                      </w:rPr>
                      <w:t>Learn more</w:t>
                    </w:r>
                  </w:hyperlink>
                </w:p>
                <w:p w14:paraId="4CE23BFA" w14:textId="77777777" w:rsidR="000A439A" w:rsidRPr="000A439A" w:rsidRDefault="000A439A" w:rsidP="000A439A">
                  <w:r w:rsidRPr="000A439A">
                    <w:t> </w:t>
                  </w:r>
                </w:p>
                <w:p w14:paraId="1E23C9B4" w14:textId="77777777" w:rsidR="000A439A" w:rsidRPr="000A439A" w:rsidRDefault="000A439A" w:rsidP="000A439A">
                  <w:r w:rsidRPr="000A439A">
                    <w:t> </w:t>
                  </w:r>
                </w:p>
              </w:tc>
            </w:tr>
            <w:tr w:rsidR="000A439A" w:rsidRPr="000A439A" w14:paraId="0710216C" w14:textId="77777777">
              <w:trPr>
                <w:tblCellSpacing w:w="0" w:type="dxa"/>
              </w:trPr>
              <w:tc>
                <w:tcPr>
                  <w:tcW w:w="0" w:type="auto"/>
                  <w:tcMar>
                    <w:top w:w="150" w:type="dxa"/>
                    <w:left w:w="150" w:type="dxa"/>
                    <w:bottom w:w="150" w:type="dxa"/>
                    <w:right w:w="150" w:type="dxa"/>
                  </w:tcMar>
                  <w:vAlign w:val="center"/>
                  <w:hideMark/>
                </w:tcPr>
                <w:p w14:paraId="69583AE9" w14:textId="77777777" w:rsidR="000A439A" w:rsidRPr="000A439A" w:rsidRDefault="000A439A" w:rsidP="000A439A">
                  <w:r w:rsidRPr="000A439A">
                    <w:rPr>
                      <w:b/>
                      <w:bCs/>
                    </w:rPr>
                    <w:lastRenderedPageBreak/>
                    <w:t>Mark your calendars</w:t>
                  </w:r>
                </w:p>
                <w:p w14:paraId="78D8FD12" w14:textId="77777777" w:rsidR="000A439A" w:rsidRPr="000A439A" w:rsidRDefault="000A439A" w:rsidP="000A439A">
                  <w:r w:rsidRPr="000A439A">
                    <w:t> </w:t>
                  </w:r>
                </w:p>
                <w:p w14:paraId="3771821E" w14:textId="77777777" w:rsidR="000A439A" w:rsidRPr="000A439A" w:rsidRDefault="000A439A" w:rsidP="000A439A">
                  <w:r w:rsidRPr="000A439A">
                    <w:rPr>
                      <w:b/>
                      <w:bCs/>
                    </w:rPr>
                    <w:t xml:space="preserve">7 September </w:t>
                  </w:r>
                  <w:r w:rsidRPr="000A439A">
                    <w:t>International Day of Clean Air for blue skies (global)</w:t>
                  </w:r>
                </w:p>
                <w:p w14:paraId="18998601" w14:textId="77777777" w:rsidR="000A439A" w:rsidRPr="000A439A" w:rsidRDefault="000A439A" w:rsidP="000A439A">
                  <w:r w:rsidRPr="000A439A">
                    <w:rPr>
                      <w:b/>
                      <w:bCs/>
                    </w:rPr>
                    <w:t xml:space="preserve">7 September </w:t>
                  </w:r>
                  <w:r w:rsidRPr="000A439A">
                    <w:t>'The Summit of the Future and challenges ahead: How can the EP drive the EU-UN partnership forward?' Welcome event offered by the UN Director in Brussels and the UN Brussels Team (European Parliament, Strasbourg)</w:t>
                  </w:r>
                </w:p>
                <w:p w14:paraId="54B68451" w14:textId="77777777" w:rsidR="000A439A" w:rsidRPr="000A439A" w:rsidRDefault="000A439A" w:rsidP="000A439A">
                  <w:r w:rsidRPr="000A439A">
                    <w:rPr>
                      <w:b/>
                      <w:bCs/>
                    </w:rPr>
                    <w:t xml:space="preserve">16 September </w:t>
                  </w:r>
                  <w:r w:rsidRPr="000A439A">
                    <w:t>World Ozone Day (global)</w:t>
                  </w:r>
                </w:p>
                <w:p w14:paraId="78FEFADA" w14:textId="77777777" w:rsidR="000A439A" w:rsidRPr="000A439A" w:rsidRDefault="000A439A" w:rsidP="000A439A">
                  <w:r w:rsidRPr="000A439A">
                    <w:rPr>
                      <w:b/>
                      <w:bCs/>
                    </w:rPr>
                    <w:t xml:space="preserve">20 September </w:t>
                  </w:r>
                  <w:r w:rsidRPr="000A439A">
                    <w:t>World Cleanup Day (Global)</w:t>
                  </w:r>
                </w:p>
                <w:p w14:paraId="68EA7ED2" w14:textId="77777777" w:rsidR="000A439A" w:rsidRPr="000A439A" w:rsidRDefault="000A439A" w:rsidP="000A439A">
                  <w:r w:rsidRPr="000A439A">
                    <w:rPr>
                      <w:b/>
                      <w:bCs/>
                    </w:rPr>
                    <w:t xml:space="preserve">29 September </w:t>
                  </w:r>
                  <w:r w:rsidRPr="000A439A">
                    <w:t>International Day of Awareness of Food Loss and Waste (global)</w:t>
                  </w:r>
                </w:p>
              </w:tc>
            </w:tr>
          </w:tbl>
          <w:p w14:paraId="10DEEBA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1F0EFF5"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14815564" w14:textId="77777777">
                    <w:trPr>
                      <w:jc w:val="center"/>
                    </w:trPr>
                    <w:tc>
                      <w:tcPr>
                        <w:tcW w:w="0" w:type="auto"/>
                        <w:tcBorders>
                          <w:top w:val="single" w:sz="6" w:space="0" w:color="BBBBBB"/>
                          <w:left w:val="nil"/>
                          <w:bottom w:val="nil"/>
                          <w:right w:val="nil"/>
                        </w:tcBorders>
                        <w:hideMark/>
                      </w:tcPr>
                      <w:p w14:paraId="5302263A" w14:textId="77777777" w:rsidR="000A439A" w:rsidRPr="000A439A" w:rsidRDefault="000A439A" w:rsidP="000A439A">
                        <w:r w:rsidRPr="000A439A">
                          <w:t xml:space="preserve">  </w:t>
                        </w:r>
                      </w:p>
                    </w:tc>
                  </w:tr>
                </w:tbl>
                <w:p w14:paraId="40B59A65" w14:textId="77777777" w:rsidR="000A439A" w:rsidRPr="000A439A" w:rsidRDefault="000A439A" w:rsidP="000A439A"/>
              </w:tc>
            </w:tr>
          </w:tbl>
          <w:p w14:paraId="6332469E"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22FE181C" w14:textId="77777777">
              <w:trPr>
                <w:tblCellSpacing w:w="0" w:type="dxa"/>
              </w:trPr>
              <w:tc>
                <w:tcPr>
                  <w:tcW w:w="0" w:type="auto"/>
                  <w:tcMar>
                    <w:top w:w="150" w:type="dxa"/>
                    <w:left w:w="150" w:type="dxa"/>
                    <w:bottom w:w="150" w:type="dxa"/>
                    <w:right w:w="150" w:type="dxa"/>
                  </w:tcMar>
                  <w:vAlign w:val="center"/>
                  <w:hideMark/>
                </w:tcPr>
                <w:p w14:paraId="1ACC1995" w14:textId="77777777" w:rsidR="000A439A" w:rsidRPr="000A439A" w:rsidRDefault="000A439A" w:rsidP="000A439A">
                  <w:r w:rsidRPr="000A439A">
                    <w:t xml:space="preserve">Recent Reports </w:t>
                  </w:r>
                </w:p>
              </w:tc>
            </w:tr>
          </w:tbl>
          <w:p w14:paraId="08EFBFBE"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3400961E"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1D5B1677" w14:textId="77777777">
                    <w:trPr>
                      <w:tblCellSpacing w:w="0" w:type="dxa"/>
                    </w:trPr>
                    <w:tc>
                      <w:tcPr>
                        <w:tcW w:w="0" w:type="auto"/>
                        <w:vAlign w:val="center"/>
                        <w:hideMark/>
                      </w:tcPr>
                      <w:p w14:paraId="709BA021" w14:textId="1ECFA85C" w:rsidR="000A439A" w:rsidRPr="000A439A" w:rsidRDefault="000A439A" w:rsidP="000A439A">
                        <w:r w:rsidRPr="000A439A">
                          <w:drawing>
                            <wp:inline distT="0" distB="0" distL="0" distR="0" wp14:anchorId="175249FC" wp14:editId="755BE298">
                              <wp:extent cx="1714500" cy="2444750"/>
                              <wp:effectExtent l="0" t="0" r="0" b="0"/>
                              <wp:docPr id="118394412" name="Picture 40" descr="A person looking at the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4412" name="Picture 40" descr="A person looking at the sun&#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14500" cy="2444750"/>
                                      </a:xfrm>
                                      <a:prstGeom prst="rect">
                                        <a:avLst/>
                                      </a:prstGeom>
                                      <a:noFill/>
                                      <a:ln>
                                        <a:noFill/>
                                      </a:ln>
                                    </pic:spPr>
                                  </pic:pic>
                                </a:graphicData>
                              </a:graphic>
                            </wp:inline>
                          </w:drawing>
                        </w:r>
                      </w:p>
                    </w:tc>
                  </w:tr>
                </w:tbl>
                <w:p w14:paraId="4A798C1A" w14:textId="77777777" w:rsidR="000A439A" w:rsidRPr="000A439A" w:rsidRDefault="000A439A" w:rsidP="000A439A"/>
              </w:tc>
            </w:tr>
            <w:tr w:rsidR="000A439A" w:rsidRPr="000A439A" w14:paraId="6831B592" w14:textId="77777777">
              <w:trPr>
                <w:tblCellSpacing w:w="0" w:type="dxa"/>
              </w:trPr>
              <w:tc>
                <w:tcPr>
                  <w:tcW w:w="0" w:type="auto"/>
                  <w:tcMar>
                    <w:top w:w="150" w:type="dxa"/>
                    <w:left w:w="150" w:type="dxa"/>
                    <w:bottom w:w="150" w:type="dxa"/>
                    <w:right w:w="150" w:type="dxa"/>
                  </w:tcMar>
                  <w:vAlign w:val="center"/>
                  <w:hideMark/>
                </w:tcPr>
                <w:p w14:paraId="158BBA1E" w14:textId="77777777" w:rsidR="000A439A" w:rsidRPr="000A439A" w:rsidRDefault="000A439A" w:rsidP="000A439A">
                  <w:r w:rsidRPr="000A439A">
                    <w:rPr>
                      <w:b/>
                      <w:bCs/>
                    </w:rPr>
                    <w:t>A global foresight report on planetary health and human wellbeing</w:t>
                  </w:r>
                </w:p>
                <w:p w14:paraId="2C6FD3BC" w14:textId="77777777" w:rsidR="000A439A" w:rsidRPr="000A439A" w:rsidRDefault="000A439A" w:rsidP="000A439A">
                  <w:r w:rsidRPr="000A439A">
                    <w:t> </w:t>
                  </w:r>
                </w:p>
                <w:p w14:paraId="591AAE09" w14:textId="77777777" w:rsidR="000A439A" w:rsidRPr="000A439A" w:rsidRDefault="000A439A" w:rsidP="000A439A">
                  <w:r w:rsidRPr="000A439A">
                    <w:t>This report from the United Nations Environment Programme and the International Science Council, calls for the world to pay heed and respond to a range of emerging challenges that could disrupt planetary health and wellbeing. The report presents insights on eight critical global shifts that are accelerating the triple planetary crisis of climate change, biodiversity and nature loss and pollution and waste.</w:t>
                  </w:r>
                </w:p>
                <w:p w14:paraId="6F9367D5" w14:textId="77777777" w:rsidR="000A439A" w:rsidRPr="000A439A" w:rsidRDefault="000A439A" w:rsidP="000A439A">
                  <w:hyperlink r:id="rId51" w:tgtFrame="_blank" w:history="1">
                    <w:r w:rsidRPr="000A439A">
                      <w:rPr>
                        <w:rStyle w:val="Hyperlink"/>
                      </w:rPr>
                      <w:t>Download the report</w:t>
                    </w:r>
                  </w:hyperlink>
                </w:p>
                <w:p w14:paraId="05034B0C" w14:textId="77777777" w:rsidR="000A439A" w:rsidRPr="000A439A" w:rsidRDefault="000A439A" w:rsidP="000A439A">
                  <w:r w:rsidRPr="000A439A">
                    <w:t> </w:t>
                  </w:r>
                </w:p>
                <w:p w14:paraId="6A62B7CA" w14:textId="77777777" w:rsidR="000A439A" w:rsidRPr="000A439A" w:rsidRDefault="000A439A" w:rsidP="000A439A">
                  <w:r w:rsidRPr="000A439A">
                    <w:t> </w:t>
                  </w:r>
                </w:p>
              </w:tc>
            </w:tr>
            <w:tr w:rsidR="000A439A" w:rsidRPr="000A439A" w14:paraId="54D337EA"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2B8EB2B9" w14:textId="77777777">
                    <w:trPr>
                      <w:tblCellSpacing w:w="0" w:type="dxa"/>
                    </w:trPr>
                    <w:tc>
                      <w:tcPr>
                        <w:tcW w:w="0" w:type="auto"/>
                        <w:vAlign w:val="center"/>
                        <w:hideMark/>
                      </w:tcPr>
                      <w:p w14:paraId="560F7F2D" w14:textId="732D510E" w:rsidR="000A439A" w:rsidRPr="000A439A" w:rsidRDefault="000A439A" w:rsidP="000A439A">
                        <w:r w:rsidRPr="000A439A">
                          <w:lastRenderedPageBreak/>
                          <w:drawing>
                            <wp:inline distT="0" distB="0" distL="0" distR="0" wp14:anchorId="4AED163F" wp14:editId="1EE5D440">
                              <wp:extent cx="1714500" cy="2419350"/>
                              <wp:effectExtent l="0" t="0" r="0" b="0"/>
                              <wp:docPr id="1449232641" name="Picture 39" descr="A person riding a bicycle in a landf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32641" name="Picture 39" descr="A person riding a bicycle in a landfill&#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1C6B20BA" w14:textId="77777777" w:rsidR="000A439A" w:rsidRPr="000A439A" w:rsidRDefault="000A439A" w:rsidP="000A439A"/>
              </w:tc>
            </w:tr>
          </w:tbl>
          <w:p w14:paraId="4614FCA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5CB257D4" w14:textId="77777777">
              <w:trPr>
                <w:tblCellSpacing w:w="0" w:type="dxa"/>
              </w:trPr>
              <w:tc>
                <w:tcPr>
                  <w:tcW w:w="0" w:type="auto"/>
                  <w:tcMar>
                    <w:top w:w="150" w:type="dxa"/>
                    <w:left w:w="150" w:type="dxa"/>
                    <w:bottom w:w="150" w:type="dxa"/>
                    <w:right w:w="150" w:type="dxa"/>
                  </w:tcMar>
                  <w:vAlign w:val="center"/>
                  <w:hideMark/>
                </w:tcPr>
                <w:p w14:paraId="2E2C6031" w14:textId="77777777" w:rsidR="000A439A" w:rsidRPr="000A439A" w:rsidRDefault="000A439A" w:rsidP="000A439A">
                  <w:r w:rsidRPr="000A439A">
                    <w:rPr>
                      <w:b/>
                      <w:bCs/>
                    </w:rPr>
                    <w:t>Environmental Impact of the Conflict in Gaza: Preliminary Assessment of Environmental Impacts</w:t>
                  </w:r>
                </w:p>
                <w:p w14:paraId="7772F803" w14:textId="77777777" w:rsidR="000A439A" w:rsidRPr="000A439A" w:rsidRDefault="000A439A" w:rsidP="000A439A">
                  <w:r w:rsidRPr="000A439A">
                    <w:t> </w:t>
                  </w:r>
                </w:p>
                <w:p w14:paraId="10A17E7C" w14:textId="77777777" w:rsidR="000A439A" w:rsidRPr="000A439A" w:rsidRDefault="000A439A" w:rsidP="000A439A">
                  <w:r w:rsidRPr="000A439A">
                    <w:t>UNEP prepared this Preliminary Assessment in response to a request from the State of Palestine to evaluate the environmental impacts of the conflict in the Gaza Strip. The assessment summarizes known impacts on environmental management and waste disposal systems, energy and fuel infrastructure, building destruction, marine and terrestrial environments, and air quality. It also highlights serious conflict-related environmental issues, about which the United Nations has however limited information at this stage.</w:t>
                  </w:r>
                </w:p>
                <w:p w14:paraId="1E7E0409" w14:textId="77777777" w:rsidR="000A439A" w:rsidRPr="000A439A" w:rsidRDefault="000A439A" w:rsidP="000A439A">
                  <w:hyperlink r:id="rId53" w:tgtFrame="_blank" w:history="1">
                    <w:r w:rsidRPr="000A439A">
                      <w:rPr>
                        <w:rStyle w:val="Hyperlink"/>
                      </w:rPr>
                      <w:t>Download the report</w:t>
                    </w:r>
                  </w:hyperlink>
                </w:p>
                <w:p w14:paraId="636D8E75" w14:textId="77777777" w:rsidR="000A439A" w:rsidRPr="000A439A" w:rsidRDefault="000A439A" w:rsidP="000A439A">
                  <w:r w:rsidRPr="000A439A">
                    <w:t> </w:t>
                  </w:r>
                </w:p>
                <w:p w14:paraId="7CFEF963" w14:textId="77777777" w:rsidR="000A439A" w:rsidRPr="000A439A" w:rsidRDefault="000A439A" w:rsidP="000A439A">
                  <w:r w:rsidRPr="000A439A">
                    <w:t> </w:t>
                  </w:r>
                </w:p>
              </w:tc>
            </w:tr>
            <w:tr w:rsidR="000A439A" w:rsidRPr="000A439A" w14:paraId="6D30273C"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7E13828" w14:textId="77777777">
                    <w:trPr>
                      <w:tblCellSpacing w:w="0" w:type="dxa"/>
                    </w:trPr>
                    <w:tc>
                      <w:tcPr>
                        <w:tcW w:w="0" w:type="auto"/>
                        <w:vAlign w:val="center"/>
                        <w:hideMark/>
                      </w:tcPr>
                      <w:p w14:paraId="40E04C70" w14:textId="0F433754" w:rsidR="000A439A" w:rsidRPr="000A439A" w:rsidRDefault="000A439A" w:rsidP="000A439A">
                        <w:r w:rsidRPr="000A439A">
                          <w:lastRenderedPageBreak/>
                          <w:drawing>
                            <wp:inline distT="0" distB="0" distL="0" distR="0" wp14:anchorId="047B5697" wp14:editId="2034A68B">
                              <wp:extent cx="1714500" cy="2438400"/>
                              <wp:effectExtent l="0" t="0" r="0" b="0"/>
                              <wp:docPr id="348951290" name="Picture 38" descr="A colorful circ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51290" name="Picture 38" descr="A colorful circles with text&#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14500" cy="2438400"/>
                                      </a:xfrm>
                                      <a:prstGeom prst="rect">
                                        <a:avLst/>
                                      </a:prstGeom>
                                      <a:noFill/>
                                      <a:ln>
                                        <a:noFill/>
                                      </a:ln>
                                    </pic:spPr>
                                  </pic:pic>
                                </a:graphicData>
                              </a:graphic>
                            </wp:inline>
                          </w:drawing>
                        </w:r>
                      </w:p>
                    </w:tc>
                  </w:tr>
                </w:tbl>
                <w:p w14:paraId="16343DB6" w14:textId="77777777" w:rsidR="000A439A" w:rsidRPr="000A439A" w:rsidRDefault="000A439A" w:rsidP="000A439A"/>
              </w:tc>
            </w:tr>
          </w:tbl>
          <w:p w14:paraId="6B5E2ADF"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2AFACD4" w14:textId="77777777">
              <w:trPr>
                <w:tblCellSpacing w:w="0" w:type="dxa"/>
              </w:trPr>
              <w:tc>
                <w:tcPr>
                  <w:tcW w:w="0" w:type="auto"/>
                  <w:tcMar>
                    <w:top w:w="150" w:type="dxa"/>
                    <w:left w:w="150" w:type="dxa"/>
                    <w:bottom w:w="150" w:type="dxa"/>
                    <w:right w:w="150" w:type="dxa"/>
                  </w:tcMar>
                  <w:vAlign w:val="center"/>
                  <w:hideMark/>
                </w:tcPr>
                <w:p w14:paraId="169F9371" w14:textId="77777777" w:rsidR="000A439A" w:rsidRPr="000A439A" w:rsidRDefault="000A439A" w:rsidP="000A439A">
                  <w:r w:rsidRPr="000A439A">
                    <w:rPr>
                      <w:b/>
                      <w:bCs/>
                    </w:rPr>
                    <w:t>Antimicrobial resistance toolkit for media engagement</w:t>
                  </w:r>
                </w:p>
                <w:p w14:paraId="02E81538" w14:textId="77777777" w:rsidR="000A439A" w:rsidRPr="000A439A" w:rsidRDefault="000A439A" w:rsidP="000A439A">
                  <w:r w:rsidRPr="000A439A">
                    <w:t> </w:t>
                  </w:r>
                </w:p>
                <w:p w14:paraId="1C82BD8B" w14:textId="77777777" w:rsidR="000A439A" w:rsidRPr="000A439A" w:rsidRDefault="000A439A" w:rsidP="000A439A">
                  <w:r w:rsidRPr="000A439A">
                    <w:t>The Quadripartite organizations, Food and Agriculture Organization of the United Nations (FAO), United Nations Environment Programme (UNEP), World Health Organization (WHO) and World Organisation for Animal Health (WOAH). has developed this practical toolkit for engaging media in AMR. The aim is to equip individuals, organizations and networks with tools for media engagement on AMR at subnational, national, regional and global levels to increase public awareness of AMR, including policy-makers, civil society and communities.</w:t>
                  </w:r>
                </w:p>
                <w:p w14:paraId="5EAE39D0" w14:textId="77777777" w:rsidR="000A439A" w:rsidRPr="000A439A" w:rsidRDefault="000A439A" w:rsidP="000A439A">
                  <w:hyperlink r:id="rId55" w:tgtFrame="_blank" w:history="1">
                    <w:r w:rsidRPr="000A439A">
                      <w:rPr>
                        <w:rStyle w:val="Hyperlink"/>
                      </w:rPr>
                      <w:t>Download the report</w:t>
                    </w:r>
                  </w:hyperlink>
                </w:p>
                <w:p w14:paraId="5CECD9DF" w14:textId="77777777" w:rsidR="000A439A" w:rsidRPr="000A439A" w:rsidRDefault="000A439A" w:rsidP="000A439A">
                  <w:r w:rsidRPr="000A439A">
                    <w:t> </w:t>
                  </w:r>
                </w:p>
                <w:p w14:paraId="056F1CC7" w14:textId="77777777" w:rsidR="000A439A" w:rsidRPr="000A439A" w:rsidRDefault="000A439A" w:rsidP="000A439A">
                  <w:r w:rsidRPr="000A439A">
                    <w:t> </w:t>
                  </w:r>
                </w:p>
              </w:tc>
            </w:tr>
            <w:tr w:rsidR="000A439A" w:rsidRPr="000A439A" w14:paraId="6FF60D0B"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44D944C4" w14:textId="77777777">
                    <w:trPr>
                      <w:tblCellSpacing w:w="0" w:type="dxa"/>
                    </w:trPr>
                    <w:tc>
                      <w:tcPr>
                        <w:tcW w:w="0" w:type="auto"/>
                        <w:vAlign w:val="center"/>
                        <w:hideMark/>
                      </w:tcPr>
                      <w:p w14:paraId="7885ECC5" w14:textId="577B867B" w:rsidR="000A439A" w:rsidRPr="000A439A" w:rsidRDefault="000A439A" w:rsidP="000A439A">
                        <w:r w:rsidRPr="000A439A">
                          <w:lastRenderedPageBreak/>
                          <w:drawing>
                            <wp:inline distT="0" distB="0" distL="0" distR="0" wp14:anchorId="0AB5A152" wp14:editId="0D375E98">
                              <wp:extent cx="1714500" cy="2419350"/>
                              <wp:effectExtent l="0" t="0" r="0" b="0"/>
                              <wp:docPr id="752992885" name="Picture 37" descr="A hand dra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92885" name="Picture 37" descr="A hand drawing a line&#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5E2FEF23" w14:textId="77777777" w:rsidR="000A439A" w:rsidRPr="000A439A" w:rsidRDefault="000A439A" w:rsidP="000A439A"/>
              </w:tc>
            </w:tr>
          </w:tbl>
          <w:p w14:paraId="4D5F5E73"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2DCC586" w14:textId="77777777">
              <w:trPr>
                <w:tblCellSpacing w:w="0" w:type="dxa"/>
              </w:trPr>
              <w:tc>
                <w:tcPr>
                  <w:tcW w:w="0" w:type="auto"/>
                  <w:tcMar>
                    <w:top w:w="150" w:type="dxa"/>
                    <w:left w:w="150" w:type="dxa"/>
                    <w:bottom w:w="150" w:type="dxa"/>
                    <w:right w:w="150" w:type="dxa"/>
                  </w:tcMar>
                  <w:vAlign w:val="center"/>
                  <w:hideMark/>
                </w:tcPr>
                <w:p w14:paraId="5EB73A91" w14:textId="77777777" w:rsidR="000A439A" w:rsidRPr="000A439A" w:rsidRDefault="000A439A" w:rsidP="000A439A">
                  <w:r w:rsidRPr="000A439A">
                    <w:rPr>
                      <w:b/>
                      <w:bCs/>
                    </w:rPr>
                    <w:t>Global Resources Outlook 2024</w:t>
                  </w:r>
                </w:p>
                <w:p w14:paraId="364EAFE2" w14:textId="77777777" w:rsidR="000A439A" w:rsidRPr="000A439A" w:rsidRDefault="000A439A" w:rsidP="000A439A">
                  <w:r w:rsidRPr="000A439A">
                    <w:t> </w:t>
                  </w:r>
                </w:p>
                <w:p w14:paraId="03BE3777" w14:textId="77777777" w:rsidR="000A439A" w:rsidRPr="000A439A" w:rsidRDefault="000A439A" w:rsidP="000A439A">
                  <w:r w:rsidRPr="000A439A">
                    <w:t xml:space="preserve">The scientific community has never before been more aligned or more resolute on the need for urgent global transformation towards the sustainable use of resources. This 2024 edition of the Global Resources Outlook sheds light on how resources are essential to the effective implementation of the Agenda 2030 and multilateral environmental agreements to tackle the triple planetary crisis. The report brings together the best available data, modelling and assessments to analyse trends, impacts and distributional effects of resource use. It builds on more than 15 years of work by the International Resource Panel, including scientific assessments and inputs from countries, a vast network of stakeholders in the field and regional experts. </w:t>
                  </w:r>
                </w:p>
                <w:p w14:paraId="336272D9" w14:textId="77777777" w:rsidR="000A439A" w:rsidRPr="000A439A" w:rsidRDefault="000A439A" w:rsidP="000A439A">
                  <w:hyperlink r:id="rId57" w:tgtFrame="_blank" w:history="1">
                    <w:r w:rsidRPr="000A439A">
                      <w:rPr>
                        <w:rStyle w:val="Hyperlink"/>
                      </w:rPr>
                      <w:t>Download the report</w:t>
                    </w:r>
                  </w:hyperlink>
                  <w:r w:rsidRPr="000A439A">
                    <w:t> </w:t>
                  </w:r>
                </w:p>
              </w:tc>
            </w:tr>
            <w:tr w:rsidR="000A439A" w:rsidRPr="000A439A" w14:paraId="206E01C6"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721BB883" w14:textId="77777777">
                    <w:trPr>
                      <w:tblCellSpacing w:w="0" w:type="dxa"/>
                    </w:trPr>
                    <w:tc>
                      <w:tcPr>
                        <w:tcW w:w="0" w:type="auto"/>
                        <w:vAlign w:val="center"/>
                        <w:hideMark/>
                      </w:tcPr>
                      <w:p w14:paraId="4A928596" w14:textId="574C89EF" w:rsidR="000A439A" w:rsidRPr="000A439A" w:rsidRDefault="000A439A" w:rsidP="000A439A">
                        <w:r w:rsidRPr="000A439A">
                          <w:lastRenderedPageBreak/>
                          <w:drawing>
                            <wp:inline distT="0" distB="0" distL="0" distR="0" wp14:anchorId="74FA7EAF" wp14:editId="13ADCA52">
                              <wp:extent cx="1714500" cy="2419350"/>
                              <wp:effectExtent l="0" t="0" r="0" b="0"/>
                              <wp:docPr id="1004078391" name="Picture 36"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78391" name="Picture 36" descr="A cover of a book&#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tc>
                  </w:tr>
                </w:tbl>
                <w:p w14:paraId="2C825E72" w14:textId="77777777" w:rsidR="000A439A" w:rsidRPr="000A439A" w:rsidRDefault="000A439A" w:rsidP="000A439A"/>
              </w:tc>
            </w:tr>
          </w:tbl>
          <w:p w14:paraId="3746D1E9"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491B5ABB" w14:textId="77777777">
              <w:trPr>
                <w:tblCellSpacing w:w="0" w:type="dxa"/>
              </w:trPr>
              <w:tc>
                <w:tcPr>
                  <w:tcW w:w="0" w:type="auto"/>
                  <w:tcMar>
                    <w:top w:w="150" w:type="dxa"/>
                    <w:left w:w="150" w:type="dxa"/>
                    <w:bottom w:w="150" w:type="dxa"/>
                    <w:right w:w="150" w:type="dxa"/>
                  </w:tcMar>
                  <w:vAlign w:val="center"/>
                  <w:hideMark/>
                </w:tcPr>
                <w:p w14:paraId="32EFAE56" w14:textId="77777777" w:rsidR="000A439A" w:rsidRPr="000A439A" w:rsidRDefault="000A439A" w:rsidP="000A439A">
                  <w:r w:rsidRPr="000A439A">
                    <w:rPr>
                      <w:b/>
                      <w:bCs/>
                    </w:rPr>
                    <w:t>Global Waste Management Outlook 2024</w:t>
                  </w:r>
                </w:p>
                <w:p w14:paraId="2FFFF927" w14:textId="77777777" w:rsidR="000A439A" w:rsidRPr="000A439A" w:rsidRDefault="000A439A" w:rsidP="000A439A">
                  <w:r w:rsidRPr="000A439A">
                    <w:t> </w:t>
                  </w:r>
                </w:p>
                <w:p w14:paraId="0A0613D4" w14:textId="77777777" w:rsidR="000A439A" w:rsidRPr="000A439A" w:rsidRDefault="000A439A" w:rsidP="000A439A">
                  <w:r w:rsidRPr="000A439A">
                    <w:t>Jointly published with the International Solid Waste Association (ISWA), the report provides an update on global waste generation and the cost of waste and its management since 2018. The analysis uses life cycle assessments to explore what the world could gain or lose through continuing business-as-usual, adopting halfway measures, or committing fully to zero waste and circular economy societies. The report also evaluates three potential scenarios of municipal waste generation and management, examining their impacts on society, the environment, and the global economy. Furthermore, it presents potential strategies for waste reduction and enhanced management, following the waste hierarchy, to treat all waste materials as valuable resources.</w:t>
                  </w:r>
                </w:p>
                <w:p w14:paraId="26336A82" w14:textId="77777777" w:rsidR="000A439A" w:rsidRPr="000A439A" w:rsidRDefault="000A439A" w:rsidP="000A439A">
                  <w:hyperlink r:id="rId59" w:tgtFrame="_blank" w:history="1">
                    <w:r w:rsidRPr="000A439A">
                      <w:rPr>
                        <w:rStyle w:val="Hyperlink"/>
                      </w:rPr>
                      <w:t>Download the report</w:t>
                    </w:r>
                  </w:hyperlink>
                </w:p>
                <w:p w14:paraId="1D89C370" w14:textId="77777777" w:rsidR="000A439A" w:rsidRPr="000A439A" w:rsidRDefault="000A439A" w:rsidP="000A439A">
                  <w:r w:rsidRPr="000A439A">
                    <w:t> </w:t>
                  </w:r>
                </w:p>
              </w:tc>
            </w:tr>
            <w:tr w:rsidR="000A439A" w:rsidRPr="000A439A" w14:paraId="55CE1241"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48CCA1CF" w14:textId="77777777">
                    <w:trPr>
                      <w:tblCellSpacing w:w="0" w:type="dxa"/>
                    </w:trPr>
                    <w:tc>
                      <w:tcPr>
                        <w:tcW w:w="0" w:type="auto"/>
                        <w:vAlign w:val="center"/>
                        <w:hideMark/>
                      </w:tcPr>
                      <w:p w14:paraId="397496DE" w14:textId="7013B3F3" w:rsidR="000A439A" w:rsidRPr="000A439A" w:rsidRDefault="000A439A" w:rsidP="000A439A">
                        <w:r w:rsidRPr="000A439A">
                          <w:lastRenderedPageBreak/>
                          <w:drawing>
                            <wp:inline distT="0" distB="0" distL="0" distR="0" wp14:anchorId="48DAECBF" wp14:editId="194019DB">
                              <wp:extent cx="1714500" cy="2393950"/>
                              <wp:effectExtent l="0" t="0" r="0" b="6350"/>
                              <wp:docPr id="328210287" name="Picture 35" descr="A perso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10287" name="Picture 35" descr="A person in a field&#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14500" cy="2393950"/>
                                      </a:xfrm>
                                      <a:prstGeom prst="rect">
                                        <a:avLst/>
                                      </a:prstGeom>
                                      <a:noFill/>
                                      <a:ln>
                                        <a:noFill/>
                                      </a:ln>
                                    </pic:spPr>
                                  </pic:pic>
                                </a:graphicData>
                              </a:graphic>
                            </wp:inline>
                          </w:drawing>
                        </w:r>
                      </w:p>
                    </w:tc>
                  </w:tr>
                </w:tbl>
                <w:p w14:paraId="6D684FE6" w14:textId="77777777" w:rsidR="000A439A" w:rsidRPr="000A439A" w:rsidRDefault="000A439A" w:rsidP="000A439A"/>
              </w:tc>
            </w:tr>
          </w:tbl>
          <w:p w14:paraId="5D9F3070"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0BDC8C34" w14:textId="77777777">
              <w:trPr>
                <w:tblCellSpacing w:w="0" w:type="dxa"/>
              </w:trPr>
              <w:tc>
                <w:tcPr>
                  <w:tcW w:w="0" w:type="auto"/>
                  <w:tcMar>
                    <w:top w:w="150" w:type="dxa"/>
                    <w:left w:w="150" w:type="dxa"/>
                    <w:bottom w:w="150" w:type="dxa"/>
                    <w:right w:w="150" w:type="dxa"/>
                  </w:tcMar>
                  <w:vAlign w:val="center"/>
                  <w:hideMark/>
                </w:tcPr>
                <w:p w14:paraId="3F1216F3" w14:textId="77777777" w:rsidR="000A439A" w:rsidRPr="000A439A" w:rsidRDefault="000A439A" w:rsidP="000A439A">
                  <w:r w:rsidRPr="000A439A">
                    <w:rPr>
                      <w:b/>
                      <w:bCs/>
                    </w:rPr>
                    <w:t>Raising ambition, accelerating action: Towards enhanced Nationally Determined Contribution for Forests</w:t>
                  </w:r>
                </w:p>
                <w:p w14:paraId="34072F16" w14:textId="77777777" w:rsidR="000A439A" w:rsidRPr="000A439A" w:rsidRDefault="000A439A" w:rsidP="000A439A">
                  <w:r w:rsidRPr="000A439A">
                    <w:t>Pledges to reduce deforestation and pledges to financially support this transition from developed countries, are insufficient to halt deforestation by 2030. This report finds that commitments within the </w:t>
                  </w:r>
                  <w:hyperlink r:id="rId61" w:tgtFrame="_blank" w:history="1">
                    <w:r w:rsidRPr="000A439A">
                      <w:rPr>
                        <w:rStyle w:val="Hyperlink"/>
                      </w:rPr>
                      <w:t>Nationally Determined Contributions</w:t>
                    </w:r>
                  </w:hyperlink>
                  <w:r w:rsidRPr="000A439A">
                    <w:t> (NDCs) from the twenty countries with the highest emissions from tropical deforestation are not enough to meet the goal. Only eight countries include explicit, quantified targets to reduce deforestation. All fall short of the global ambition to halt deforestation by 2030. The report provides recommendations to strengthen and enhance forest-based targets in NDCs and other policies and scale up immediate and substantive financial and technical support for forest-rich countries.</w:t>
                  </w:r>
                </w:p>
                <w:p w14:paraId="12A62B6C" w14:textId="77777777" w:rsidR="000A439A" w:rsidRPr="000A439A" w:rsidRDefault="000A439A" w:rsidP="000A439A">
                  <w:hyperlink r:id="rId62" w:tgtFrame="_blank" w:history="1">
                    <w:r w:rsidRPr="000A439A">
                      <w:rPr>
                        <w:rStyle w:val="Hyperlink"/>
                      </w:rPr>
                      <w:t>Download the report</w:t>
                    </w:r>
                  </w:hyperlink>
                </w:p>
              </w:tc>
            </w:tr>
            <w:tr w:rsidR="000A439A" w:rsidRPr="000A439A" w14:paraId="494035F1" w14:textId="77777777">
              <w:trPr>
                <w:tblCellSpacing w:w="0" w:type="dxa"/>
              </w:trPr>
              <w:tc>
                <w:tcPr>
                  <w:tcW w:w="0" w:type="auto"/>
                  <w:tcMar>
                    <w:top w:w="150" w:type="dxa"/>
                    <w:left w:w="150" w:type="dxa"/>
                    <w:bottom w:w="150"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0A439A" w:rsidRPr="000A439A" w14:paraId="1505AB78" w14:textId="77777777">
                    <w:trPr>
                      <w:tblCellSpacing w:w="0" w:type="dxa"/>
                    </w:trPr>
                    <w:tc>
                      <w:tcPr>
                        <w:tcW w:w="0" w:type="auto"/>
                        <w:vAlign w:val="center"/>
                        <w:hideMark/>
                      </w:tcPr>
                      <w:p w14:paraId="26FB62AF" w14:textId="72B3D219" w:rsidR="000A439A" w:rsidRPr="000A439A" w:rsidRDefault="000A439A" w:rsidP="000A439A">
                        <w:r w:rsidRPr="000A439A">
                          <w:drawing>
                            <wp:inline distT="0" distB="0" distL="0" distR="0" wp14:anchorId="11B927E4" wp14:editId="073B941D">
                              <wp:extent cx="1714500" cy="2406650"/>
                              <wp:effectExtent l="0" t="0" r="0" b="0"/>
                              <wp:docPr id="2042312185" name="Picture 34" descr="A page of a mining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12185" name="Picture 34" descr="A page of a mining company&#10;&#10;AI-generated content may be incorrec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14500" cy="2406650"/>
                                      </a:xfrm>
                                      <a:prstGeom prst="rect">
                                        <a:avLst/>
                                      </a:prstGeom>
                                      <a:noFill/>
                                      <a:ln>
                                        <a:noFill/>
                                      </a:ln>
                                    </pic:spPr>
                                  </pic:pic>
                                </a:graphicData>
                              </a:graphic>
                            </wp:inline>
                          </w:drawing>
                        </w:r>
                      </w:p>
                    </w:tc>
                  </w:tr>
                </w:tbl>
                <w:p w14:paraId="158FD08C" w14:textId="77777777" w:rsidR="000A439A" w:rsidRPr="000A439A" w:rsidRDefault="000A439A" w:rsidP="000A439A"/>
              </w:tc>
            </w:tr>
          </w:tbl>
          <w:p w14:paraId="3F624966"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175BCD38" w14:textId="77777777">
              <w:trPr>
                <w:tblCellSpacing w:w="0" w:type="dxa"/>
              </w:trPr>
              <w:tc>
                <w:tcPr>
                  <w:tcW w:w="0" w:type="auto"/>
                  <w:tcMar>
                    <w:top w:w="150" w:type="dxa"/>
                    <w:left w:w="150" w:type="dxa"/>
                    <w:bottom w:w="150" w:type="dxa"/>
                    <w:right w:w="150" w:type="dxa"/>
                  </w:tcMar>
                  <w:vAlign w:val="center"/>
                  <w:hideMark/>
                </w:tcPr>
                <w:p w14:paraId="38A6A8A5" w14:textId="77777777" w:rsidR="000A439A" w:rsidRPr="000A439A" w:rsidRDefault="000A439A" w:rsidP="000A439A">
                  <w:r w:rsidRPr="000A439A">
                    <w:rPr>
                      <w:b/>
                      <w:bCs/>
                    </w:rPr>
                    <w:lastRenderedPageBreak/>
                    <w:t>Issue Note on Deep-Sea Mining</w:t>
                  </w:r>
                </w:p>
                <w:p w14:paraId="6CA08C91" w14:textId="77777777" w:rsidR="000A439A" w:rsidRPr="000A439A" w:rsidRDefault="000A439A" w:rsidP="000A439A">
                  <w:r w:rsidRPr="000A439A">
                    <w:t> </w:t>
                  </w:r>
                </w:p>
                <w:p w14:paraId="663D9394" w14:textId="77777777" w:rsidR="000A439A" w:rsidRPr="000A439A" w:rsidRDefault="000A439A" w:rsidP="000A439A">
                  <w:r w:rsidRPr="000A439A">
                    <w:t xml:space="preserve">This Issues Note outlines a summary review of literature on Deep Sea Mining (DSM) and recommends a comprehensive assessment of the environmental impacts of DSM across the globe. UNEP is mandated to keep the environment under review and has been monitoring proposals for deep-seabed mining, both within and beyond national jurisdictions. While no commercial activities currently exist, several countries have signaled their intention to assess the environmental impacts of the activity in their national waters or apply to the International Seabed Authority for approval to extract minerals and metals from the deep-seabed. </w:t>
                  </w:r>
                </w:p>
                <w:p w14:paraId="63538D2C" w14:textId="77777777" w:rsidR="000A439A" w:rsidRPr="000A439A" w:rsidRDefault="000A439A" w:rsidP="000A439A">
                  <w:hyperlink r:id="rId64" w:tgtFrame="_blank" w:history="1">
                    <w:r w:rsidRPr="000A439A">
                      <w:rPr>
                        <w:rStyle w:val="Hyperlink"/>
                      </w:rPr>
                      <w:t>Download the report</w:t>
                    </w:r>
                  </w:hyperlink>
                </w:p>
              </w:tc>
            </w:tr>
            <w:tr w:rsidR="000A439A" w:rsidRPr="000A439A" w14:paraId="0227D055" w14:textId="77777777">
              <w:trPr>
                <w:tblCellSpacing w:w="0" w:type="dxa"/>
              </w:trPr>
              <w:tc>
                <w:tcPr>
                  <w:tcW w:w="0" w:type="auto"/>
                  <w:tcMar>
                    <w:top w:w="150" w:type="dxa"/>
                    <w:left w:w="150" w:type="dxa"/>
                    <w:bottom w:w="150" w:type="dxa"/>
                    <w:right w:w="150" w:type="dxa"/>
                  </w:tcMar>
                  <w:vAlign w:val="center"/>
                  <w:hideMark/>
                </w:tcPr>
                <w:tbl>
                  <w:tblPr>
                    <w:tblW w:w="5000" w:type="pct"/>
                    <w:jc w:val="center"/>
                    <w:tblBorders>
                      <w:top w:val="single" w:sz="6" w:space="0" w:color="BBBBBB"/>
                    </w:tblBorders>
                    <w:tblCellMar>
                      <w:left w:w="0" w:type="dxa"/>
                      <w:right w:w="0" w:type="dxa"/>
                    </w:tblCellMar>
                    <w:tblLook w:val="04A0" w:firstRow="1" w:lastRow="0" w:firstColumn="1" w:lastColumn="0" w:noHBand="0" w:noVBand="1"/>
                  </w:tblPr>
                  <w:tblGrid>
                    <w:gridCol w:w="8726"/>
                  </w:tblGrid>
                  <w:tr w:rsidR="000A439A" w:rsidRPr="000A439A" w14:paraId="24984F5C" w14:textId="77777777">
                    <w:trPr>
                      <w:jc w:val="center"/>
                    </w:trPr>
                    <w:tc>
                      <w:tcPr>
                        <w:tcW w:w="0" w:type="auto"/>
                        <w:tcBorders>
                          <w:top w:val="single" w:sz="6" w:space="0" w:color="BBBBBB"/>
                          <w:left w:val="nil"/>
                          <w:bottom w:val="nil"/>
                          <w:right w:val="nil"/>
                        </w:tcBorders>
                        <w:hideMark/>
                      </w:tcPr>
                      <w:p w14:paraId="37DC96F7" w14:textId="77777777" w:rsidR="000A439A" w:rsidRPr="000A439A" w:rsidRDefault="000A439A" w:rsidP="000A439A">
                        <w:r w:rsidRPr="000A439A">
                          <w:t xml:space="preserve">  </w:t>
                        </w:r>
                      </w:p>
                    </w:tc>
                  </w:tr>
                </w:tbl>
                <w:p w14:paraId="022936CC" w14:textId="77777777" w:rsidR="000A439A" w:rsidRPr="000A439A" w:rsidRDefault="000A439A" w:rsidP="000A439A"/>
              </w:tc>
            </w:tr>
          </w:tbl>
          <w:p w14:paraId="4C700467" w14:textId="77777777" w:rsidR="000A439A" w:rsidRPr="000A439A" w:rsidRDefault="000A439A" w:rsidP="000A439A">
            <w:pPr>
              <w:rPr>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0A439A" w:rsidRPr="000A439A" w14:paraId="6E61A431" w14:textId="77777777">
              <w:trPr>
                <w:tblCellSpacing w:w="0" w:type="dxa"/>
              </w:trPr>
              <w:tc>
                <w:tcPr>
                  <w:tcW w:w="0" w:type="auto"/>
                  <w:tcMar>
                    <w:top w:w="150" w:type="dxa"/>
                    <w:left w:w="150" w:type="dxa"/>
                    <w:bottom w:w="150" w:type="dxa"/>
                    <w:right w:w="150" w:type="dxa"/>
                  </w:tcMar>
                  <w:vAlign w:val="center"/>
                  <w:hideMark/>
                </w:tcPr>
                <w:tbl>
                  <w:tblPr>
                    <w:tblpPr w:leftFromText="45" w:rightFromText="120" w:vertAnchor="text"/>
                    <w:tblW w:w="480" w:type="dxa"/>
                    <w:tblCellMar>
                      <w:left w:w="0" w:type="dxa"/>
                      <w:right w:w="0" w:type="dxa"/>
                    </w:tblCellMar>
                    <w:tblLook w:val="04A0" w:firstRow="1" w:lastRow="0" w:firstColumn="1" w:lastColumn="0" w:noHBand="0" w:noVBand="1"/>
                  </w:tblPr>
                  <w:tblGrid>
                    <w:gridCol w:w="480"/>
                  </w:tblGrid>
                  <w:tr w:rsidR="000A439A" w:rsidRPr="000A439A" w14:paraId="5B39A3B5" w14:textId="77777777">
                    <w:tc>
                      <w:tcPr>
                        <w:tcW w:w="0" w:type="auto"/>
                        <w:hideMark/>
                      </w:tcPr>
                      <w:p w14:paraId="0065C4C0" w14:textId="65B2566C" w:rsidR="000A439A" w:rsidRPr="000A439A" w:rsidRDefault="000A439A" w:rsidP="000A439A">
                        <w:r w:rsidRPr="000A439A">
                          <w:drawing>
                            <wp:inline distT="0" distB="0" distL="0" distR="0" wp14:anchorId="073C1AC4" wp14:editId="7D92E3D6">
                              <wp:extent cx="304800" cy="304800"/>
                              <wp:effectExtent l="0" t="0" r="0" b="0"/>
                              <wp:docPr id="81119538" name="Picture 33" descr="Facebook">
                                <a:hlinkClick xmlns:a="http://schemas.openxmlformats.org/drawingml/2006/main" r:id="rId65" tgtFrame="_blank"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Facebook"/>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tbl>
                  <w:tblPr>
                    <w:tblpPr w:leftFromText="45" w:rightFromText="45" w:vertAnchor="text"/>
                    <w:tblW w:w="480" w:type="dxa"/>
                    <w:tblCellMar>
                      <w:left w:w="0" w:type="dxa"/>
                      <w:right w:w="0" w:type="dxa"/>
                    </w:tblCellMar>
                    <w:tblLook w:val="04A0" w:firstRow="1" w:lastRow="0" w:firstColumn="1" w:lastColumn="0" w:noHBand="0" w:noVBand="1"/>
                  </w:tblPr>
                  <w:tblGrid>
                    <w:gridCol w:w="480"/>
                  </w:tblGrid>
                  <w:tr w:rsidR="000A439A" w:rsidRPr="000A439A" w14:paraId="3658E7B0" w14:textId="77777777">
                    <w:tc>
                      <w:tcPr>
                        <w:tcW w:w="0" w:type="auto"/>
                        <w:hideMark/>
                      </w:tcPr>
                      <w:p w14:paraId="4D4A4C2B" w14:textId="4B92D89E" w:rsidR="000A439A" w:rsidRPr="000A439A" w:rsidRDefault="000A439A" w:rsidP="000A439A">
                        <w:r w:rsidRPr="000A439A">
                          <w:drawing>
                            <wp:inline distT="0" distB="0" distL="0" distR="0" wp14:anchorId="27DB88E0" wp14:editId="3B2E62D9">
                              <wp:extent cx="304800" cy="304800"/>
                              <wp:effectExtent l="0" t="0" r="0" b="0"/>
                              <wp:docPr id="1619077800" name="Picture 32" descr="X">
                                <a:hlinkClick xmlns:a="http://schemas.openxmlformats.org/drawingml/2006/main" r:id="rId67" tgtFrame="_blank" tooltip="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X"/>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14:paraId="0BBD0B28" w14:textId="77777777" w:rsidR="000A439A" w:rsidRPr="000A439A" w:rsidRDefault="000A439A" w:rsidP="000A439A"/>
              </w:tc>
            </w:tr>
            <w:tr w:rsidR="000A439A" w:rsidRPr="000A439A" w14:paraId="30FD6E66" w14:textId="77777777">
              <w:trPr>
                <w:tblCellSpacing w:w="0" w:type="dxa"/>
              </w:trPr>
              <w:tc>
                <w:tcPr>
                  <w:tcW w:w="0" w:type="auto"/>
                  <w:tcMar>
                    <w:top w:w="150" w:type="dxa"/>
                    <w:left w:w="150" w:type="dxa"/>
                    <w:bottom w:w="150" w:type="dxa"/>
                    <w:right w:w="150" w:type="dxa"/>
                  </w:tcMar>
                  <w:vAlign w:val="center"/>
                  <w:hideMark/>
                </w:tcPr>
                <w:p w14:paraId="32E4E184" w14:textId="77777777" w:rsidR="000A439A" w:rsidRPr="000A439A" w:rsidRDefault="000A439A" w:rsidP="000A439A">
                  <w:r w:rsidRPr="000A439A">
                    <w:t>Join </w:t>
                  </w:r>
                  <w:hyperlink r:id="rId69" w:tgtFrame="_blank" w:history="1">
                    <w:r w:rsidRPr="000A439A">
                      <w:rPr>
                        <w:rStyle w:val="Hyperlink"/>
                      </w:rPr>
                      <w:t>UNEP Brussels' Group 'Environment for Development' on Capacity4dev</w:t>
                    </w:r>
                  </w:hyperlink>
                  <w:r w:rsidRPr="000A439A">
                    <w:t xml:space="preserve"> </w:t>
                  </w:r>
                </w:p>
                <w:p w14:paraId="11AC4638" w14:textId="77777777" w:rsidR="000A439A" w:rsidRPr="000A439A" w:rsidRDefault="000A439A" w:rsidP="000A439A">
                  <w:r w:rsidRPr="000A439A">
                    <w:t>for more news and for previous UNEP Brussels Connect editions</w:t>
                  </w:r>
                  <w:r w:rsidRPr="000A439A">
                    <w:br/>
                  </w:r>
                  <w:r w:rsidRPr="000A439A">
                    <w:br/>
                    <w:t>Copyright © 2024, UNEP Brussels Office. All rights reserved.</w:t>
                  </w:r>
                </w:p>
                <w:p w14:paraId="190E8DD7" w14:textId="77777777" w:rsidR="000A439A" w:rsidRPr="000A439A" w:rsidRDefault="000A439A" w:rsidP="000A439A">
                  <w:r w:rsidRPr="000A439A">
                    <w:br/>
                    <w:t xml:space="preserve">For questions related to this newsletter please contact </w:t>
                  </w:r>
                  <w:hyperlink r:id="rId70" w:tgtFrame="_blank" w:history="1">
                    <w:r w:rsidRPr="000A439A">
                      <w:rPr>
                        <w:rStyle w:val="Hyperlink"/>
                      </w:rPr>
                      <w:t>unep-brussels@un.org</w:t>
                    </w:r>
                  </w:hyperlink>
                  <w:r w:rsidRPr="000A439A">
                    <w:t> </w:t>
                  </w:r>
                </w:p>
                <w:p w14:paraId="5E642D1F" w14:textId="77777777" w:rsidR="000A439A" w:rsidRPr="000A439A" w:rsidRDefault="000A439A" w:rsidP="000A439A">
                  <w:r w:rsidRPr="000A439A">
                    <w:rPr>
                      <w:i/>
                      <w:iCs/>
                    </w:rPr>
                    <w:t xml:space="preserve">Photos by UNEP except photos 'On the Roal to Cop29' by FAO and UNDP, </w:t>
                  </w:r>
                </w:p>
                <w:p w14:paraId="4423EB0F" w14:textId="77777777" w:rsidR="000A439A" w:rsidRPr="000A439A" w:rsidRDefault="000A439A" w:rsidP="000A439A">
                  <w:r w:rsidRPr="000A439A">
                    <w:rPr>
                      <w:i/>
                      <w:iCs/>
                    </w:rPr>
                    <w:t>and Supporting EU Climate Resilience' by CERAC; or when indicated otherwise.</w:t>
                  </w:r>
                </w:p>
              </w:tc>
            </w:tr>
          </w:tbl>
          <w:p w14:paraId="058111A1" w14:textId="77777777" w:rsidR="000A439A" w:rsidRPr="000A439A" w:rsidRDefault="000A439A" w:rsidP="000A439A"/>
        </w:tc>
      </w:tr>
    </w:tbl>
    <w:p w14:paraId="5CC0F802" w14:textId="77777777" w:rsidR="006E4B6E" w:rsidRDefault="006E4B6E"/>
    <w:sectPr w:rsidR="006E4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80C"/>
    <w:multiLevelType w:val="multilevel"/>
    <w:tmpl w:val="AD565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5264217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9A"/>
    <w:rsid w:val="000A439A"/>
    <w:rsid w:val="006E4B6E"/>
    <w:rsid w:val="008723BD"/>
    <w:rsid w:val="00CE2E41"/>
    <w:rsid w:val="00DA55B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A971"/>
  <w15:chartTrackingRefBased/>
  <w15:docId w15:val="{FEA4BC2F-DFD6-427B-BBAA-9DA65F29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39A"/>
    <w:rPr>
      <w:rFonts w:eastAsiaTheme="majorEastAsia" w:cstheme="majorBidi"/>
      <w:color w:val="272727" w:themeColor="text1" w:themeTint="D8"/>
    </w:rPr>
  </w:style>
  <w:style w:type="paragraph" w:styleId="Title">
    <w:name w:val="Title"/>
    <w:basedOn w:val="Normal"/>
    <w:next w:val="Normal"/>
    <w:link w:val="TitleChar"/>
    <w:uiPriority w:val="10"/>
    <w:qFormat/>
    <w:rsid w:val="000A4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39A"/>
    <w:pPr>
      <w:spacing w:before="160"/>
      <w:jc w:val="center"/>
    </w:pPr>
    <w:rPr>
      <w:i/>
      <w:iCs/>
      <w:color w:val="404040" w:themeColor="text1" w:themeTint="BF"/>
    </w:rPr>
  </w:style>
  <w:style w:type="character" w:customStyle="1" w:styleId="QuoteChar">
    <w:name w:val="Quote Char"/>
    <w:basedOn w:val="DefaultParagraphFont"/>
    <w:link w:val="Quote"/>
    <w:uiPriority w:val="29"/>
    <w:rsid w:val="000A439A"/>
    <w:rPr>
      <w:i/>
      <w:iCs/>
      <w:color w:val="404040" w:themeColor="text1" w:themeTint="BF"/>
    </w:rPr>
  </w:style>
  <w:style w:type="paragraph" w:styleId="ListParagraph">
    <w:name w:val="List Paragraph"/>
    <w:basedOn w:val="Normal"/>
    <w:uiPriority w:val="34"/>
    <w:qFormat/>
    <w:rsid w:val="000A439A"/>
    <w:pPr>
      <w:ind w:left="720"/>
      <w:contextualSpacing/>
    </w:pPr>
  </w:style>
  <w:style w:type="character" w:styleId="IntenseEmphasis">
    <w:name w:val="Intense Emphasis"/>
    <w:basedOn w:val="DefaultParagraphFont"/>
    <w:uiPriority w:val="21"/>
    <w:qFormat/>
    <w:rsid w:val="000A439A"/>
    <w:rPr>
      <w:i/>
      <w:iCs/>
      <w:color w:val="0F4761" w:themeColor="accent1" w:themeShade="BF"/>
    </w:rPr>
  </w:style>
  <w:style w:type="paragraph" w:styleId="IntenseQuote">
    <w:name w:val="Intense Quote"/>
    <w:basedOn w:val="Normal"/>
    <w:next w:val="Normal"/>
    <w:link w:val="IntenseQuoteChar"/>
    <w:uiPriority w:val="30"/>
    <w:qFormat/>
    <w:rsid w:val="000A4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39A"/>
    <w:rPr>
      <w:i/>
      <w:iCs/>
      <w:color w:val="0F4761" w:themeColor="accent1" w:themeShade="BF"/>
    </w:rPr>
  </w:style>
  <w:style w:type="character" w:styleId="IntenseReference">
    <w:name w:val="Intense Reference"/>
    <w:basedOn w:val="DefaultParagraphFont"/>
    <w:uiPriority w:val="32"/>
    <w:qFormat/>
    <w:rsid w:val="000A439A"/>
    <w:rPr>
      <w:b/>
      <w:bCs/>
      <w:smallCaps/>
      <w:color w:val="0F4761" w:themeColor="accent1" w:themeShade="BF"/>
      <w:spacing w:val="5"/>
    </w:rPr>
  </w:style>
  <w:style w:type="character" w:styleId="Hyperlink">
    <w:name w:val="Hyperlink"/>
    <w:basedOn w:val="DefaultParagraphFont"/>
    <w:uiPriority w:val="99"/>
    <w:unhideWhenUsed/>
    <w:rsid w:val="000A439A"/>
    <w:rPr>
      <w:color w:val="467886" w:themeColor="hyperlink"/>
      <w:u w:val="single"/>
    </w:rPr>
  </w:style>
  <w:style w:type="character" w:styleId="UnresolvedMention">
    <w:name w:val="Unresolved Mention"/>
    <w:basedOn w:val="DefaultParagraphFont"/>
    <w:uiPriority w:val="99"/>
    <w:semiHidden/>
    <w:unhideWhenUsed/>
    <w:rsid w:val="000A4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25874">
      <w:bodyDiv w:val="1"/>
      <w:marLeft w:val="0"/>
      <w:marRight w:val="0"/>
      <w:marTop w:val="0"/>
      <w:marBottom w:val="0"/>
      <w:divBdr>
        <w:top w:val="none" w:sz="0" w:space="0" w:color="auto"/>
        <w:left w:val="none" w:sz="0" w:space="0" w:color="auto"/>
        <w:bottom w:val="none" w:sz="0" w:space="0" w:color="auto"/>
        <w:right w:val="none" w:sz="0" w:space="0" w:color="auto"/>
      </w:divBdr>
    </w:div>
    <w:div w:id="12799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2.safelinks.protection.outlook.com/?url=https%3A%2F%2Fun.mdrtor.com%2Ftrack%2Flink%2Fkey%2F113500-66-3090-9-2-3331%2Fsignature%2F9f6adc2735e188f04af1e2c064cf9d64%2Fuserid%2F679db35d9250666982b686e2bd7e1bf2&amp;data=05%7C02%7Ctatjana.poznakova%40un.org%7C8f12f7f1778a48732a7008de5f440284%7C0f9e35db544f4f60bdcc5ea416e6dc70%7C0%7C0%7C639052942895661411%7CUnknown%7CTWFpbGZsb3d8eyJFbXB0eU1hcGkiOnRydWUsIlYiOiIwLjAuMDAwMCIsIlAiOiJXaW4zMiIsIkFOIjoiTWFpbCIsIldUIjoyfQ%3D%3D%7C0%7C%7C%7C&amp;sdata=px8uipUTPWjnUOq%2FOHxKHbhUTikO93fTfAa3QLe%2BQnY%3D&amp;reserved=0" TargetMode="External"/><Relationship Id="rId18" Type="http://schemas.openxmlformats.org/officeDocument/2006/relationships/hyperlink" Target="https://eur02.safelinks.protection.outlook.com/?url=https%3A%2F%2Fun.mdrtor.com%2Ftrack%2Flink%2Fkey%2F113500-66-3212-9-2-3331%2Fsignature%2F9f6adc2735e188f04af1e2c064cf9d64%2Fuserid%2F679db35d9250666982b686e2bd7e1bf2&amp;data=05%7C02%7Ctatjana.poznakova%40un.org%7C8f12f7f1778a48732a7008de5f440284%7C0f9e35db544f4f60bdcc5ea416e6dc70%7C0%7C0%7C639052942895715206%7CUnknown%7CTWFpbGZsb3d8eyJFbXB0eU1hcGkiOnRydWUsIlYiOiIwLjAuMDAwMCIsIlAiOiJXaW4zMiIsIkFOIjoiTWFpbCIsIldUIjoyfQ%3D%3D%7C0%7C%7C%7C&amp;sdata=1CwcKGP7Z2GC0%2FakouK36aW8GCgCV%2FEruZWsfNWqfHs%3D&amp;reserved=0" TargetMode="External"/><Relationship Id="rId26" Type="http://schemas.openxmlformats.org/officeDocument/2006/relationships/image" Target="media/image11.jpeg"/><Relationship Id="rId39" Type="http://schemas.openxmlformats.org/officeDocument/2006/relationships/hyperlink" Target="https://eur02.safelinks.protection.outlook.com/?url=https%3A%2F%2Fun.mdrtor.com%2Ftrack%2Flink%2Fkey%2F113500-66-3104-9-2-3331%2Fsignature%2F9f6adc2735e188f04af1e2c064cf9d64%2Fuserid%2F679db35d9250666982b686e2bd7e1bf2&amp;data=05%7C02%7Ctatjana.poznakova%40un.org%7C8f12f7f1778a48732a7008de5f440284%7C0f9e35db544f4f60bdcc5ea416e6dc70%7C0%7C0%7C639052942895900527%7CUnknown%7CTWFpbGZsb3d8eyJFbXB0eU1hcGkiOnRydWUsIlYiOiIwLjAuMDAwMCIsIlAiOiJXaW4zMiIsIkFOIjoiTWFpbCIsIldUIjoyfQ%3D%3D%7C0%7C%7C%7C&amp;sdata=HaspnaSlKFoK%2B%2BSYitOQMhb7PP1Sg0rx4ehgHOgD3Oo%3D&amp;reserved=0" TargetMode="External"/><Relationship Id="rId21" Type="http://schemas.openxmlformats.org/officeDocument/2006/relationships/image" Target="media/image9.jpeg"/><Relationship Id="rId34" Type="http://schemas.openxmlformats.org/officeDocument/2006/relationships/hyperlink" Target="https://eur02.safelinks.protection.outlook.com/?url=https%3A%2F%2Fun.mdrtor.com%2Ftrack%2Flink%2Fkey%2F113500-66-3102-9-2-3331%2Fsignature%2F9f6adc2735e188f04af1e2c064cf9d64%2Fuserid%2F679db35d9250666982b686e2bd7e1bf2&amp;data=05%7C02%7Ctatjana.poznakova%40un.org%7C8f12f7f1778a48732a7008de5f440284%7C0f9e35db544f4f60bdcc5ea416e6dc70%7C0%7C0%7C639052942895867551%7CUnknown%7CTWFpbGZsb3d8eyJFbXB0eU1hcGkiOnRydWUsIlYiOiIwLjAuMDAwMCIsIlAiOiJXaW4zMiIsIkFOIjoiTWFpbCIsIldUIjoyfQ%3D%3D%7C0%7C%7C%7C&amp;sdata=FgPICufqk78sKEq3znUEOfVGD57J8Ll3Es5oaSe15m8%3D&amp;reserved=0" TargetMode="External"/><Relationship Id="rId42" Type="http://schemas.openxmlformats.org/officeDocument/2006/relationships/image" Target="media/image19.png"/><Relationship Id="rId47" Type="http://schemas.openxmlformats.org/officeDocument/2006/relationships/hyperlink" Target="https://eur02.safelinks.protection.outlook.com/?url=https%3A%2F%2Fun.mdrtor.com%2Ftrack%2Flink%2Fkey%2F113500-66-3108-9-2-3331%2Fsignature%2F9f6adc2735e188f04af1e2c064cf9d64%2Fuserid%2F679db35d9250666982b686e2bd7e1bf2&amp;data=05%7C02%7Ctatjana.poznakova%40un.org%7C8f12f7f1778a48732a7008de5f440284%7C0f9e35db544f4f60bdcc5ea416e6dc70%7C0%7C0%7C639052942896196885%7CUnknown%7CTWFpbGZsb3d8eyJFbXB0eU1hcGkiOnRydWUsIlYiOiIwLjAuMDAwMCIsIlAiOiJXaW4zMiIsIkFOIjoiTWFpbCIsIldUIjoyfQ%3D%3D%7C0%7C%7C%7C&amp;sdata=85mvL9DZ21i0LRBGIJM4ccFQ5%2FtDQRdJg4GeLBDRX8g%3D&amp;reserved=0" TargetMode="External"/><Relationship Id="rId50" Type="http://schemas.openxmlformats.org/officeDocument/2006/relationships/image" Target="media/image23.jpeg"/><Relationship Id="rId55" Type="http://schemas.openxmlformats.org/officeDocument/2006/relationships/hyperlink" Target="https://eur02.safelinks.protection.outlook.com/?url=https%3A%2F%2Fun.mdrtor.com%2Ftrack%2Flink%2Fkey%2F113500-66-3112-9-2-3331%2Fsignature%2F9f6adc2735e188f04af1e2c064cf9d64%2Fuserid%2F679db35d9250666982b686e2bd7e1bf2&amp;data=05%7C02%7Ctatjana.poznakova%40un.org%7C8f12f7f1778a48732a7008de5f440284%7C0f9e35db544f4f60bdcc5ea416e6dc70%7C0%7C0%7C639052942896268827%7CUnknown%7CTWFpbGZsb3d8eyJFbXB0eU1hcGkiOnRydWUsIlYiOiIwLjAuMDAwMCIsIlAiOiJXaW4zMiIsIkFOIjoiTWFpbCIsIldUIjoyfQ%3D%3D%7C0%7C%7C%7C&amp;sdata=oG5qlye2bo0pwyl5%2FpB5tV6XuOK51oJAT4y%2Fs7jNf08%3D&amp;reserved=0" TargetMode="External"/><Relationship Id="rId63" Type="http://schemas.openxmlformats.org/officeDocument/2006/relationships/image" Target="media/image29.png"/><Relationship Id="rId68" Type="http://schemas.openxmlformats.org/officeDocument/2006/relationships/image" Target="media/image31.png"/><Relationship Id="rId7" Type="http://schemas.openxmlformats.org/officeDocument/2006/relationships/hyperlink" Target="https://eur02.safelinks.protection.outlook.com/?url=https%3A%2F%2Fun.mdrtor.com%2Ftrack%2Flink%2Fkey%2F113500-66-3088-9-2-3331%2Fsignature%2F9f6adc2735e188f04af1e2c064cf9d64%2Fuserid%2F679db35d9250666982b686e2bd7e1bf2&amp;data=05%7C02%7Ctatjana.poznakova%40un.org%7C8f12f7f1778a48732a7008de5f440284%7C0f9e35db544f4f60bdcc5ea416e6dc70%7C0%7C0%7C639052942895616802%7CUnknown%7CTWFpbGZsb3d8eyJFbXB0eU1hcGkiOnRydWUsIlYiOiIwLjAuMDAwMCIsIlAiOiJXaW4zMiIsIkFOIjoiTWFpbCIsIldUIjoyfQ%3D%3D%7C0%7C%7C%7C&amp;sdata=Uc3472xqWrGoL3NyzyumBg%2FgSE2Xgi2u%2FvCkH54P3c8%3D&amp;reserved=0"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02.safelinks.protection.outlook.com/?url=https%3A%2F%2Fun.mdrtor.com%2Ftrack%2Flink%2Fkey%2F113500-66-3092-9-2-3331%2Fsignature%2F9f6adc2735e188f04af1e2c064cf9d64%2Fuserid%2F679db35d9250666982b686e2bd7e1bf2&amp;data=05%7C02%7Ctatjana.poznakova%40un.org%7C8f12f7f1778a48732a7008de5f440284%7C0f9e35db544f4f60bdcc5ea416e6dc70%7C0%7C0%7C639052942895697876%7CUnknown%7CTWFpbGZsb3d8eyJFbXB0eU1hcGkiOnRydWUsIlYiOiIwLjAuMDAwMCIsIlAiOiJXaW4zMiIsIkFOIjoiTWFpbCIsIldUIjoyfQ%3D%3D%7C0%7C%7C%7C&amp;sdata=ovN6f2LzRI%2BIojxLZZwj6ljChGX%2FD6vIk3GePkPO6Ko%3D&amp;reserved=0" TargetMode="External"/><Relationship Id="rId29" Type="http://schemas.openxmlformats.org/officeDocument/2006/relationships/hyperlink" Target="https://eur02.safelinks.protection.outlook.com/?url=https%3A%2F%2Fun.mdrtor.com%2Ftrack%2Flink%2Fkey%2F113500-66-3213-9-2-3331%2Fsignature%2F9f6adc2735e188f04af1e2c064cf9d64%2Fuserid%2F679db35d9250666982b686e2bd7e1bf2&amp;data=05%7C02%7Ctatjana.poznakova%40un.org%7C8f12f7f1778a48732a7008de5f440284%7C0f9e35db544f4f60bdcc5ea416e6dc70%7C0%7C0%7C639052942895816905%7CUnknown%7CTWFpbGZsb3d8eyJFbXB0eU1hcGkiOnRydWUsIlYiOiIwLjAuMDAwMCIsIlAiOiJXaW4zMiIsIkFOIjoiTWFpbCIsIldUIjoyfQ%3D%3D%7C0%7C%7C%7C&amp;sdata=6aMiR%2FEqr4Yrst5UpPdIPw9HF2jZ4WnTbD0JN5n%2FRv8%3D&amp;reserved=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6.png"/><Relationship Id="rId40" Type="http://schemas.openxmlformats.org/officeDocument/2006/relationships/hyperlink" Target="https://eur02.safelinks.protection.outlook.com/?url=https%3A%2F%2Fun.mdrtor.com%2Ftrack%2Flink%2Fkey%2F113500-66-3105-9-2-3331%2Fsignature%2F9f6adc2735e188f04af1e2c064cf9d64%2Fuserid%2F679db35d9250666982b686e2bd7e1bf2&amp;data=05%7C02%7Ctatjana.poznakova%40un.org%7C8f12f7f1778a48732a7008de5f440284%7C0f9e35db544f4f60bdcc5ea416e6dc70%7C0%7C0%7C639052942895916800%7CUnknown%7CTWFpbGZsb3d8eyJFbXB0eU1hcGkiOnRydWUsIlYiOiIwLjAuMDAwMCIsIlAiOiJXaW4zMiIsIkFOIjoiTWFpbCIsIldUIjoyfQ%3D%3D%7C0%7C%7C%7C&amp;sdata=Fn8SwqACQCOZ3TjUVwoMwkuJo54yavY%2BoJAnG0Qsx8Y%3D&amp;reserved=0" TargetMode="External"/><Relationship Id="rId45" Type="http://schemas.openxmlformats.org/officeDocument/2006/relationships/image" Target="media/image20.jpeg"/><Relationship Id="rId53" Type="http://schemas.openxmlformats.org/officeDocument/2006/relationships/hyperlink" Target="https://eur02.safelinks.protection.outlook.com/?url=https%3A%2F%2Fun.mdrtor.com%2Ftrack%2Flink%2Fkey%2F113500-66-3111-9-2-3331%2Fsignature%2F9f6adc2735e188f04af1e2c064cf9d64%2Fuserid%2F679db35d9250666982b686e2bd7e1bf2&amp;data=05%7C02%7Ctatjana.poznakova%40un.org%7C8f12f7f1778a48732a7008de5f440284%7C0f9e35db544f4f60bdcc5ea416e6dc70%7C0%7C0%7C639052942896251774%7CUnknown%7CTWFpbGZsb3d8eyJFbXB0eU1hcGkiOnRydWUsIlYiOiIwLjAuMDAwMCIsIlAiOiJXaW4zMiIsIkFOIjoiTWFpbCIsIldUIjoyfQ%3D%3D%7C0%7C%7C%7C&amp;sdata=SAhI8A9KbwaQrNEDvasGaTs698BLIVHgyfiMlX8cNKA%3D&amp;reserved=0" TargetMode="External"/><Relationship Id="rId58" Type="http://schemas.openxmlformats.org/officeDocument/2006/relationships/image" Target="media/image27.jpeg"/><Relationship Id="rId66" Type="http://schemas.openxmlformats.org/officeDocument/2006/relationships/image" Target="media/image30.png"/><Relationship Id="rId5" Type="http://schemas.openxmlformats.org/officeDocument/2006/relationships/hyperlink" Target="https://eur02.safelinks.protection.outlook.com/?url=https%3A%2F%2Fun.mdrtor.com%2Ftrack%2Fdisplay%2FempId%2F113500%2FsubId%2F66%2FlistId%2F9%2FconId%2F2%2Fsignature%2F9f6adc2735e188f04af1e2c064cf9d64%2FconEmail%2Falexa.froger%40gmail.com%2FconMovil%2F%2B25422133059%2FsnapId%2F3331&amp;data=05%7C02%7Ctatjana.poznakova%40un.org%7C8f12f7f1778a48732a7008de5f440284%7C0f9e35db544f4f60bdcc5ea416e6dc70%7C0%7C0%7C639052942895578779%7CUnknown%7CTWFpbGZsb3d8eyJFbXB0eU1hcGkiOnRydWUsIlYiOiIwLjAuMDAwMCIsIlAiOiJXaW4zMiIsIkFOIjoiTWFpbCIsIldUIjoyfQ%3D%3D%7C0%7C%7C%7C&amp;sdata=wtrMkLb8ZUK2wxgs0g1Re%2B1e9%2FCYYT2bw95lYRrKDH0%3D&amp;reserved=0" TargetMode="External"/><Relationship Id="rId15" Type="http://schemas.openxmlformats.org/officeDocument/2006/relationships/hyperlink" Target="https://eur02.safelinks.protection.outlook.com/?url=https%3A%2F%2Fun.mdrtor.com%2Ftrack%2Flink%2Fkey%2F113500-66-3091-9-2-3331%2Fsignature%2F9f6adc2735e188f04af1e2c064cf9d64%2Fuserid%2F679db35d9250666982b686e2bd7e1bf2&amp;data=05%7C02%7Ctatjana.poznakova%40un.org%7C8f12f7f1778a48732a7008de5f440284%7C0f9e35db544f4f60bdcc5ea416e6dc70%7C0%7C0%7C639052942895680394%7CUnknown%7CTWFpbGZsb3d8eyJFbXB0eU1hcGkiOnRydWUsIlYiOiIwLjAuMDAwMCIsIlAiOiJXaW4zMiIsIkFOIjoiTWFpbCIsIldUIjoyfQ%3D%3D%7C0%7C%7C%7C&amp;sdata=gv6HUEm5mAzQWeKL0oqmbYkBwelqY5kJKwGvZIk%2BBu0%3D&amp;reserved=0" TargetMode="External"/><Relationship Id="rId23" Type="http://schemas.openxmlformats.org/officeDocument/2006/relationships/hyperlink" Target="https://eur02.safelinks.protection.outlook.com/?url=https%3A%2F%2Fun.mdrtor.com%2Ftrack%2Flink%2Fkey%2F113500-66-3221-9-2-3331%2Fsignature%2F9f6adc2735e188f04af1e2c064cf9d64%2Fuserid%2F679db35d9250666982b686e2bd7e1bf2&amp;data=05%7C02%7Ctatjana.poznakova%40un.org%7C8f12f7f1778a48732a7008de5f440284%7C0f9e35db544f4f60bdcc5ea416e6dc70%7C0%7C0%7C639052942895765337%7CUnknown%7CTWFpbGZsb3d8eyJFbXB0eU1hcGkiOnRydWUsIlYiOiIwLjAuMDAwMCIsIlAiOiJXaW4zMiIsIkFOIjoiTWFpbCIsIldUIjoyfQ%3D%3D%7C0%7C%7C%7C&amp;sdata=OGUkh%2BmzSai4xgspHJIdsS6uRos8uWVi8B4P6hdokIM%3D&amp;reserved=0" TargetMode="External"/><Relationship Id="rId28" Type="http://schemas.openxmlformats.org/officeDocument/2006/relationships/image" Target="media/image12.jpeg"/><Relationship Id="rId36" Type="http://schemas.openxmlformats.org/officeDocument/2006/relationships/hyperlink" Target="https://eur02.safelinks.protection.outlook.com/?url=https%3A%2F%2Fun.mdrtor.com%2Ftrack%2Flink%2Fkey%2F113500-66-3103-9-2-3331%2Fsignature%2F9f6adc2735e188f04af1e2c064cf9d64%2Fuserid%2F679db35d9250666982b686e2bd7e1bf2&amp;data=05%7C02%7Ctatjana.poznakova%40un.org%7C8f12f7f1778a48732a7008de5f440284%7C0f9e35db544f4f60bdcc5ea416e6dc70%7C0%7C0%7C639052942895884214%7CUnknown%7CTWFpbGZsb3d8eyJFbXB0eU1hcGkiOnRydWUsIlYiOiIwLjAuMDAwMCIsIlAiOiJXaW4zMiIsIkFOIjoiTWFpbCIsIldUIjoyfQ%3D%3D%7C0%7C%7C%7C&amp;sdata=%2B4GeWSUxhodVOFuI39EfXDhVZoLluewYwkpNGsmSg9k%3D&amp;reserved=0" TargetMode="External"/><Relationship Id="rId49" Type="http://schemas.openxmlformats.org/officeDocument/2006/relationships/hyperlink" Target="https://eur02.safelinks.protection.outlook.com/?url=https%3A%2F%2Fun.mdrtor.com%2Ftrack%2Flink%2Fkey%2F113500-66-3109-9-2-3331%2Fsignature%2F9f6adc2735e188f04af1e2c064cf9d64%2Fuserid%2F679db35d9250666982b686e2bd7e1bf2&amp;data=05%7C02%7Ctatjana.poznakova%40un.org%7C8f12f7f1778a48732a7008de5f440284%7C0f9e35db544f4f60bdcc5ea416e6dc70%7C0%7C0%7C639052942896216322%7CUnknown%7CTWFpbGZsb3d8eyJFbXB0eU1hcGkiOnRydWUsIlYiOiIwLjAuMDAwMCIsIlAiOiJXaW4zMiIsIkFOIjoiTWFpbCIsIldUIjoyfQ%3D%3D%7C0%7C%7C%7C&amp;sdata=agefOHx5tomXYwAVfl76eR40pNQYj0GR%2BuuGWul6krI%3D&amp;reserved=0" TargetMode="External"/><Relationship Id="rId57" Type="http://schemas.openxmlformats.org/officeDocument/2006/relationships/hyperlink" Target="https://eur02.safelinks.protection.outlook.com/?url=https%3A%2F%2Fun.mdrtor.com%2Ftrack%2Flink%2Fkey%2F113500-66-3222-9-2-3331%2Fsignature%2F9f6adc2735e188f04af1e2c064cf9d64%2Fuserid%2F679db35d9250666982b686e2bd7e1bf2&amp;data=05%7C02%7Ctatjana.poznakova%40un.org%7C8f12f7f1778a48732a7008de5f440284%7C0f9e35db544f4f60bdcc5ea416e6dc70%7C0%7C0%7C639052942896287223%7CUnknown%7CTWFpbGZsb3d8eyJFbXB0eU1hcGkiOnRydWUsIlYiOiIwLjAuMDAwMCIsIlAiOiJXaW4zMiIsIkFOIjoiTWFpbCIsIldUIjoyfQ%3D%3D%7C0%7C%7C%7C&amp;sdata=jQKZrgBd%2BKbzgQAQ3CD8x5Vrvs0Z13K%2FvsftEJ4fSnw%3D&amp;reserved=0" TargetMode="External"/><Relationship Id="rId61" Type="http://schemas.openxmlformats.org/officeDocument/2006/relationships/hyperlink" Target="https://eur02.safelinks.protection.outlook.com/?url=https%3A%2F%2Fun.mdrtor.com%2Ftrack%2Flink%2Fkey%2F113500-66-3115-9-2-3331%2Fsignature%2F9f6adc2735e188f04af1e2c064cf9d64%2Fuserid%2F679db35d9250666982b686e2bd7e1bf2&amp;data=05%7C02%7Ctatjana.poznakova%40un.org%7C8f12f7f1778a48732a7008de5f440284%7C0f9e35db544f4f60bdcc5ea416e6dc70%7C0%7C0%7C639052942896319228%7CUnknown%7CTWFpbGZsb3d8eyJFbXB0eU1hcGkiOnRydWUsIlYiOiIwLjAuMDAwMCIsIlAiOiJXaW4zMiIsIkFOIjoiTWFpbCIsIldUIjoyfQ%3D%3D%7C0%7C%7C%7C&amp;sdata=7yZApDSSA0L0IcBvVCX2W%2B9P6RURllM01gfcC2fMnDc%3D&amp;reserved=0" TargetMode="External"/><Relationship Id="rId10" Type="http://schemas.openxmlformats.org/officeDocument/2006/relationships/hyperlink" Target="https://eur02.safelinks.protection.outlook.com/?url=https%3A%2F%2Fun.mdrtor.com%2Ftrack%2Flink%2Fkey%2F113500-66-3089-9-2-3331%2Fsignature%2F9f6adc2735e188f04af1e2c064cf9d64%2Fuserid%2F679db35d9250666982b686e2bd7e1bf2&amp;data=05%7C02%7Ctatjana.poznakova%40un.org%7C8f12f7f1778a48732a7008de5f440284%7C0f9e35db544f4f60bdcc5ea416e6dc70%7C0%7C0%7C639052942895639113%7CUnknown%7CTWFpbGZsb3d8eyJFbXB0eU1hcGkiOnRydWUsIlYiOiIwLjAuMDAwMCIsIlAiOiJXaW4zMiIsIkFOIjoiTWFpbCIsIldUIjoyfQ%3D%3D%7C0%7C%7C%7C&amp;sdata=ZJeLrBiGPlGb6IMWYBeevrdy8pt240VeQtL8PFixWQY%3D&amp;reserved=0" TargetMode="External"/><Relationship Id="rId19" Type="http://schemas.openxmlformats.org/officeDocument/2006/relationships/image" Target="media/image8.png"/><Relationship Id="rId31" Type="http://schemas.openxmlformats.org/officeDocument/2006/relationships/hyperlink" Target="https://eur02.safelinks.protection.outlook.com/?url=https%3A%2F%2Fun.mdrtor.com%2Ftrack%2Flink%2Fkey%2F113500-66-3101-9-2-3331%2Fsignature%2F9f6adc2735e188f04af1e2c064cf9d64%2Fuserid%2F679db35d9250666982b686e2bd7e1bf2&amp;data=05%7C02%7Ctatjana.poznakova%40un.org%7C8f12f7f1778a48732a7008de5f440284%7C0f9e35db544f4f60bdcc5ea416e6dc70%7C0%7C0%7C639052942895851081%7CUnknown%7CTWFpbGZsb3d8eyJFbXB0eU1hcGkiOnRydWUsIlYiOiIwLjAuMDAwMCIsIlAiOiJXaW4zMiIsIkFOIjoiTWFpbCIsIldUIjoyfQ%3D%3D%7C0%7C%7C%7C&amp;sdata=6udJbbNYLzIU7R3xa2Mg0VtgjBTF1PIvaCDRhy4281c%3D&amp;reserved=0" TargetMode="External"/><Relationship Id="rId44" Type="http://schemas.openxmlformats.org/officeDocument/2006/relationships/hyperlink" Target="https://eur02.safelinks.protection.outlook.com/?url=https%3A%2F%2Fun.mdrtor.com%2Ftrack%2Flink%2Fkey%2F113500-66-3107-9-2-3331%2Fsignature%2F9f6adc2735e188f04af1e2c064cf9d64%2Fuserid%2F679db35d9250666982b686e2bd7e1bf2&amp;data=05%7C02%7Ctatjana.poznakova%40un.org%7C8f12f7f1778a48732a7008de5f440284%7C0f9e35db544f4f60bdcc5ea416e6dc70%7C0%7C0%7C639052942895953779%7CUnknown%7CTWFpbGZsb3d8eyJFbXB0eU1hcGkiOnRydWUsIlYiOiIwLjAuMDAwMCIsIlAiOiJXaW4zMiIsIkFOIjoiTWFpbCIsIldUIjoyfQ%3D%3D%7C0%7C%7C%7C&amp;sdata=qU9sXHoehqfibXjeIqhGnPMxck2dTNUThFSMg9o3IhM%3D&amp;reserved=0" TargetMode="External"/><Relationship Id="rId52" Type="http://schemas.openxmlformats.org/officeDocument/2006/relationships/image" Target="media/image24.jpeg"/><Relationship Id="rId60" Type="http://schemas.openxmlformats.org/officeDocument/2006/relationships/image" Target="media/image28.png"/><Relationship Id="rId65" Type="http://schemas.openxmlformats.org/officeDocument/2006/relationships/hyperlink" Target="https://eur02.safelinks.protection.outlook.com/?url=https%3A%2F%2Fun.mdrtor.com%2Ftrack%2Flink%2Fkey%2F113500-66-3224-9-2-3331%2Fsignature%2F9f6adc2735e188f04af1e2c064cf9d64%2Fuserid%2F679db35d9250666982b686e2bd7e1bf2&amp;data=05%7C02%7Ctatjana.poznakova%40un.org%7C8f12f7f1778a48732a7008de5f440284%7C0f9e35db544f4f60bdcc5ea416e6dc70%7C0%7C0%7C639052942896366203%7CUnknown%7CTWFpbGZsb3d8eyJFbXB0eU1hcGkiOnRydWUsIlYiOiIwLjAuMDAwMCIsIlAiOiJXaW4zMiIsIkFOIjoiTWFpbCIsIldUIjoyfQ%3D%3D%7C0%7C%7C%7C&amp;sdata=84c4dtxcHhovFPo0FykQaJ3bQk1Vxpr5Qc1I70YKSnQ%3D&amp;reserved=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s://eur02.safelinks.protection.outlook.com/?url=https%3A%2F%2Fun.mdrtor.com%2Ftrack%2Flink%2Fkey%2F113500-66-3095-9-2-3331%2Fsignature%2F9f6adc2735e188f04af1e2c064cf9d64%2Fuserid%2F679db35d9250666982b686e2bd7e1bf2&amp;data=05%7C02%7Ctatjana.poznakova%40un.org%7C8f12f7f1778a48732a7008de5f440284%7C0f9e35db544f4f60bdcc5ea416e6dc70%7C0%7C0%7C639052942895748658%7CUnknown%7CTWFpbGZsb3d8eyJFbXB0eU1hcGkiOnRydWUsIlYiOiIwLjAuMDAwMCIsIlAiOiJXaW4zMiIsIkFOIjoiTWFpbCIsIldUIjoyfQ%3D%3D%7C0%7C%7C%7C&amp;sdata=m%2BvWXBv%2FMxSObK26P9WJ3TOEt%2B01DI7m4DUTUVQmGOc%3D&amp;reserved=0" TargetMode="External"/><Relationship Id="rId27" Type="http://schemas.openxmlformats.org/officeDocument/2006/relationships/hyperlink" Target="https://eur02.safelinks.protection.outlook.com/?url=https%3A%2F%2Fun.mdrtor.com%2Ftrack%2Flink%2Fkey%2F113500-66-3098-9-2-3331%2Fsignature%2F9f6adc2735e188f04af1e2c064cf9d64%2Fuserid%2F679db35d9250666982b686e2bd7e1bf2&amp;data=05%7C02%7Ctatjana.poznakova%40un.org%7C8f12f7f1778a48732a7008de5f440284%7C0f9e35db544f4f60bdcc5ea416e6dc70%7C0%7C0%7C639052942895798760%7CUnknown%7CTWFpbGZsb3d8eyJFbXB0eU1hcGkiOnRydWUsIlYiOiIwLjAuMDAwMCIsIlAiOiJXaW4zMiIsIkFOIjoiTWFpbCIsIldUIjoyfQ%3D%3D%7C0%7C%7C%7C&amp;sdata=UXqN5u6F5lrc2C40BFX43OhUN8QqWHcDzgdkbNrSgjM%3D&amp;reserved=0" TargetMode="External"/><Relationship Id="rId30" Type="http://schemas.openxmlformats.org/officeDocument/2006/relationships/hyperlink" Target="https://eur02.safelinks.protection.outlook.com/?url=https%3A%2F%2Fun.mdrtor.com%2Ftrack%2Flink%2Fkey%2F113500-66-3100-9-2-3331%2Fsignature%2F9f6adc2735e188f04af1e2c064cf9d64%2Fuserid%2F679db35d9250666982b686e2bd7e1bf2&amp;data=05%7C02%7Ctatjana.poznakova%40un.org%7C8f12f7f1778a48732a7008de5f440284%7C0f9e35db544f4f60bdcc5ea416e6dc70%7C0%7C0%7C639052942895833957%7CUnknown%7CTWFpbGZsb3d8eyJFbXB0eU1hcGkiOnRydWUsIlYiOiIwLjAuMDAwMCIsIlAiOiJXaW4zMiIsIkFOIjoiTWFpbCIsIldUIjoyfQ%3D%3D%7C0%7C%7C%7C&amp;sdata=a%2FCt0pAd0l88llbFKyWt49UL2WMjLrKqGPU2qAvg0UM%3D&amp;reserved=0" TargetMode="External"/><Relationship Id="rId35" Type="http://schemas.openxmlformats.org/officeDocument/2006/relationships/image" Target="media/image15.jpeg"/><Relationship Id="rId43" Type="http://schemas.openxmlformats.org/officeDocument/2006/relationships/hyperlink" Target="https://eur02.safelinks.protection.outlook.com/?url=https%3A%2F%2Fun.mdrtor.com%2Ftrack%2Flink%2Fkey%2F113500-66-3106-9-2-3331%2Fsignature%2F9f6adc2735e188f04af1e2c064cf9d64%2Fuserid%2F679db35d9250666982b686e2bd7e1bf2&amp;data=05%7C02%7Ctatjana.poznakova%40un.org%7C8f12f7f1778a48732a7008de5f440284%7C0f9e35db544f4f60bdcc5ea416e6dc70%7C0%7C0%7C639052942895934030%7CUnknown%7CTWFpbGZsb3d8eyJFbXB0eU1hcGkiOnRydWUsIlYiOiIwLjAuMDAwMCIsIlAiOiJXaW4zMiIsIkFOIjoiTWFpbCIsIldUIjoyfQ%3D%3D%7C0%7C%7C%7C&amp;sdata=fUyv0jgoZlnZ9SjLV%2BSA%2BvOeFOyLJJ7I9PMXeFtCEAU%3D&amp;reserved=0"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hyperlink" Target="https://eur02.safelinks.protection.outlook.com/?url=https%3A%2F%2Fun.mdrtor.com%2Ftrack%2Flink%2Fkey%2F113500-66-3117-9-2-3331%2Fsignature%2F9f6adc2735e188f04af1e2c064cf9d64%2Fuserid%2F679db35d9250666982b686e2bd7e1bf2&amp;data=05%7C02%7Ctatjana.poznakova%40un.org%7C8f12f7f1778a48732a7008de5f440284%7C0f9e35db544f4f60bdcc5ea416e6dc70%7C0%7C0%7C639052942896350462%7CUnknown%7CTWFpbGZsb3d8eyJFbXB0eU1hcGkiOnRydWUsIlYiOiIwLjAuMDAwMCIsIlAiOiJXaW4zMiIsIkFOIjoiTWFpbCIsIldUIjoyfQ%3D%3D%7C0%7C%7C%7C&amp;sdata=Edx8KkGEWwVNjggb%2BcqfVy4wdpCc6MXmObbejZwgOt8%3D&amp;reserved=0" TargetMode="External"/><Relationship Id="rId69" Type="http://schemas.openxmlformats.org/officeDocument/2006/relationships/hyperlink" Target="https://eur02.safelinks.protection.outlook.com/?url=https%3A%2F%2Fun.mdrtor.com%2Ftrack%2Flink%2Fkey%2F113500-66-3120-9-2-3331%2Fsignature%2F9f6adc2735e188f04af1e2c064cf9d64%2Fuserid%2F679db35d9250666982b686e2bd7e1bf2&amp;data=05%7C02%7Ctatjana.poznakova%40un.org%7C8f12f7f1778a48732a7008de5f440284%7C0f9e35db544f4f60bdcc5ea416e6dc70%7C0%7C0%7C639052942896400753%7CUnknown%7CTWFpbGZsb3d8eyJFbXB0eU1hcGkiOnRydWUsIlYiOiIwLjAuMDAwMCIsIlAiOiJXaW4zMiIsIkFOIjoiTWFpbCIsIldUIjoyfQ%3D%3D%7C0%7C%7C%7C&amp;sdata=JVZ9rBs8qe%2BwNrv3LoP0FjY180eqyvlMJdA9kZ515E0%3D&amp;reserved=0" TargetMode="External"/><Relationship Id="rId8" Type="http://schemas.openxmlformats.org/officeDocument/2006/relationships/image" Target="media/image2.png"/><Relationship Id="rId51" Type="http://schemas.openxmlformats.org/officeDocument/2006/relationships/hyperlink" Target="https://eur02.safelinks.protection.outlook.com/?url=https%3A%2F%2Fun.mdrtor.com%2Ftrack%2Flink%2Fkey%2F113500-66-3110-9-2-3331%2Fsignature%2F9f6adc2735e188f04af1e2c064cf9d64%2Fuserid%2F679db35d9250666982b686e2bd7e1bf2&amp;data=05%7C02%7Ctatjana.poznakova%40un.org%7C8f12f7f1778a48732a7008de5f440284%7C0f9e35db544f4f60bdcc5ea416e6dc70%7C0%7C0%7C639052942896234189%7CUnknown%7CTWFpbGZsb3d8eyJFbXB0eU1hcGkiOnRydWUsIlYiOiIwLjAuMDAwMCIsIlAiOiJXaW4zMiIsIkFOIjoiTWFpbCIsIldUIjoyfQ%3D%3D%7C0%7C%7C%7C&amp;sdata=tUcvCtJonLBKyIyxRVffqvSEuTcYFKPrGhJIqkHmE4I%3D&amp;reserved=0"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hyperlink" Target="https://eur02.safelinks.protection.outlook.com/?url=https%3A%2F%2Fun.mdrtor.com%2Ftrack%2Flink%2Fkey%2F113500-66-3097-9-2-3331%2Fsignature%2F9f6adc2735e188f04af1e2c064cf9d64%2Fuserid%2F679db35d9250666982b686e2bd7e1bf2&amp;data=05%7C02%7Ctatjana.poznakova%40un.org%7C8f12f7f1778a48732a7008de5f440284%7C0f9e35db544f4f60bdcc5ea416e6dc70%7C0%7C0%7C639052942895781866%7CUnknown%7CTWFpbGZsb3d8eyJFbXB0eU1hcGkiOnRydWUsIlYiOiIwLjAuMDAwMCIsIlAiOiJXaW4zMiIsIkFOIjoiTWFpbCIsIldUIjoyfQ%3D%3D%7C0%7C%7C%7C&amp;sdata=RavEm4CDF8d5AICvoK8c58shKZLG1eqWe%2BMo%2BMmYDJs%3D&amp;reserved=0" TargetMode="External"/><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s://eur02.safelinks.protection.outlook.com/?url=https%3A%2F%2Fun.mdrtor.com%2Ftrack%2Flink%2Fkey%2F113500-66-3223-9-2-3331%2Fsignature%2F9f6adc2735e188f04af1e2c064cf9d64%2Fuserid%2F679db35d9250666982b686e2bd7e1bf2&amp;data=05%7C02%7Ctatjana.poznakova%40un.org%7C8f12f7f1778a48732a7008de5f440284%7C0f9e35db544f4f60bdcc5ea416e6dc70%7C0%7C0%7C639052942896303230%7CUnknown%7CTWFpbGZsb3d8eyJFbXB0eU1hcGkiOnRydWUsIlYiOiIwLjAuMDAwMCIsIlAiOiJXaW4zMiIsIkFOIjoiTWFpbCIsIldUIjoyfQ%3D%3D%7C0%7C%7C%7C&amp;sdata=iVx7JRwN4lPY2HIEj9X%2BFQOXpPSbK%2F4XSXAVmhAOkbk%3D&amp;reserved=0" TargetMode="External"/><Relationship Id="rId67" Type="http://schemas.openxmlformats.org/officeDocument/2006/relationships/hyperlink" Target="https://eur02.safelinks.protection.outlook.com/?url=https%3A%2F%2Fun.mdrtor.com%2Ftrack%2Flink%2Fkey%2F113500-66-3225-9-2-3331%2Fsignature%2F9f6adc2735e188f04af1e2c064cf9d64%2Fuserid%2F679db35d9250666982b686e2bd7e1bf2&amp;data=05%7C02%7Ctatjana.poznakova%40un.org%7C8f12f7f1778a48732a7008de5f440284%7C0f9e35db544f4f60bdcc5ea416e6dc70%7C0%7C0%7C639052942896384039%7CUnknown%7CTWFpbGZsb3d8eyJFbXB0eU1hcGkiOnRydWUsIlYiOiIwLjAuMDAwMCIsIlAiOiJXaW4zMiIsIkFOIjoiTWFpbCIsIldUIjoyfQ%3D%3D%7C0%7C%7C%7C&amp;sdata=k0E6NiHJwrN3jcszgNmuClgAlLF1NYrVETUgtMJX5po%3D&amp;reserved=0" TargetMode="External"/><Relationship Id="rId20" Type="http://schemas.openxmlformats.org/officeDocument/2006/relationships/hyperlink" Target="https://eur02.safelinks.protection.outlook.com/?url=https%3A%2F%2Fun.mdrtor.com%2Ftrack%2Flink%2Fkey%2F113500-66-3094-9-2-3331%2Fsignature%2F9f6adc2735e188f04af1e2c064cf9d64%2Fuserid%2F679db35d9250666982b686e2bd7e1bf2&amp;data=05%7C02%7Ctatjana.poznakova%40un.org%7C8f12f7f1778a48732a7008de5f440284%7C0f9e35db544f4f60bdcc5ea416e6dc70%7C0%7C0%7C639052942895732215%7CUnknown%7CTWFpbGZsb3d8eyJFbXB0eU1hcGkiOnRydWUsIlYiOiIwLjAuMDAwMCIsIlAiOiJXaW4zMiIsIkFOIjoiTWFpbCIsIldUIjoyfQ%3D%3D%7C0%7C%7C%7C&amp;sdata=AGKxDXgd1e6K9PJY974r3SFM%2BcD8EuJVWdWD7VVi0%2B4%3D&amp;reserved=0" TargetMode="External"/><Relationship Id="rId41" Type="http://schemas.openxmlformats.org/officeDocument/2006/relationships/image" Target="media/image18.jpeg"/><Relationship Id="rId54" Type="http://schemas.openxmlformats.org/officeDocument/2006/relationships/image" Target="media/image25.png"/><Relationship Id="rId62" Type="http://schemas.openxmlformats.org/officeDocument/2006/relationships/hyperlink" Target="https://eur02.safelinks.protection.outlook.com/?url=https%3A%2F%2Fun.mdrtor.com%2Ftrack%2Flink%2Fkey%2F113500-66-3116-9-2-3331%2Fsignature%2F9f6adc2735e188f04af1e2c064cf9d64%2Fuserid%2F679db35d9250666982b686e2bd7e1bf2&amp;data=05%7C02%7Ctatjana.poznakova%40un.org%7C8f12f7f1778a48732a7008de5f440284%7C0f9e35db544f4f60bdcc5ea416e6dc70%7C0%7C0%7C639052942896334873%7CUnknown%7CTWFpbGZsb3d8eyJFbXB0eU1hcGkiOnRydWUsIlYiOiIwLjAuMDAwMCIsIlAiOiJXaW4zMiIsIkFOIjoiTWFpbCIsIldUIjoyfQ%3D%3D%7C0%7C%7C%7C&amp;sdata=O%2BcWQ%2FQa9ZiogfIkSvgxtOS%2FtpzPOy6kj%2FWXNKWwl3s%3D&amp;reserved=0" TargetMode="External"/><Relationship Id="rId70" Type="http://schemas.openxmlformats.org/officeDocument/2006/relationships/hyperlink" Target="mailto:unep-brussels@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21</Pages>
  <Words>6048</Words>
  <Characters>33264</Characters>
  <Application>Microsoft Office Word</Application>
  <DocSecurity>0</DocSecurity>
  <Lines>277</Lines>
  <Paragraphs>78</Paragraphs>
  <ScaleCrop>false</ScaleCrop>
  <Company/>
  <LinksUpToDate>false</LinksUpToDate>
  <CharactersWithSpaces>39234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Poznakova</dc:creator>
  <cp:keywords/>
  <dc:description/>
  <cp:lastModifiedBy>Tatjana Poznakova</cp:lastModifiedBy>
  <cp:revision>1</cp:revision>
  <dcterms:created xsi:type="dcterms:W3CDTF">2026-01-29T15:09:00Z</dcterms:created>
  <dcterms:modified xsi:type="dcterms:W3CDTF">2026-01-29T15:11:00Z</dcterms:modified>
</cp:coreProperties>
</file>