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89" w:rsidRDefault="00A72422" w:rsidP="00BD2A84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W</w:t>
      </w:r>
      <w:r w:rsidR="00776589">
        <w:rPr>
          <w:rFonts w:cs="Arial"/>
          <w:b/>
          <w:bCs/>
          <w:u w:val="single"/>
        </w:rPr>
        <w:t>ork plan</w:t>
      </w:r>
      <w:r>
        <w:rPr>
          <w:rFonts w:cs="Arial"/>
          <w:b/>
          <w:bCs/>
          <w:u w:val="single"/>
        </w:rPr>
        <w:t xml:space="preserve"> follow up</w:t>
      </w:r>
      <w:r w:rsidR="00776589">
        <w:rPr>
          <w:rFonts w:cs="Arial"/>
          <w:b/>
          <w:bCs/>
          <w:u w:val="single"/>
        </w:rPr>
        <w:t xml:space="preserve"> </w:t>
      </w:r>
      <w:r w:rsidR="00BD2A84">
        <w:rPr>
          <w:rFonts w:cs="Arial"/>
          <w:b/>
          <w:bCs/>
          <w:u w:val="single"/>
        </w:rPr>
        <w:t xml:space="preserve">for </w:t>
      </w:r>
      <w:r w:rsidR="00776589">
        <w:rPr>
          <w:rFonts w:cs="Arial"/>
          <w:b/>
          <w:bCs/>
          <w:u w:val="single"/>
        </w:rPr>
        <w:t>the project</w:t>
      </w:r>
    </w:p>
    <w:p w:rsidR="00EF032D" w:rsidRPr="00EF032D" w:rsidRDefault="00776589" w:rsidP="00EF032D">
      <w:pPr>
        <w:jc w:val="center"/>
        <w:rPr>
          <w:rFonts w:cs="Arial"/>
          <w:b/>
          <w:bCs/>
          <w:u w:val="single"/>
          <w:rtl/>
        </w:rPr>
      </w:pPr>
      <w:r>
        <w:rPr>
          <w:rFonts w:cs="Arial"/>
          <w:b/>
          <w:bCs/>
          <w:u w:val="single"/>
        </w:rPr>
        <w:t xml:space="preserve">Improve the livelihoods of urban and rural poor women dependent on informal sector in Egypt </w:t>
      </w:r>
    </w:p>
    <w:tbl>
      <w:tblPr>
        <w:tblStyle w:val="TableGrid"/>
        <w:tblW w:w="14212" w:type="dxa"/>
        <w:tblInd w:w="-9" w:type="dxa"/>
        <w:tblLook w:val="04A0" w:firstRow="1" w:lastRow="0" w:firstColumn="1" w:lastColumn="0" w:noHBand="0" w:noVBand="1"/>
      </w:tblPr>
      <w:tblGrid>
        <w:gridCol w:w="3449"/>
        <w:gridCol w:w="761"/>
        <w:gridCol w:w="311"/>
        <w:gridCol w:w="311"/>
        <w:gridCol w:w="311"/>
        <w:gridCol w:w="362"/>
        <w:gridCol w:w="362"/>
        <w:gridCol w:w="362"/>
        <w:gridCol w:w="311"/>
        <w:gridCol w:w="311"/>
        <w:gridCol w:w="406"/>
        <w:gridCol w:w="406"/>
        <w:gridCol w:w="426"/>
        <w:gridCol w:w="1651"/>
        <w:gridCol w:w="841"/>
        <w:gridCol w:w="3631"/>
      </w:tblGrid>
      <w:tr w:rsidR="00CD1155" w:rsidTr="006B26D3">
        <w:tc>
          <w:tcPr>
            <w:tcW w:w="3449" w:type="dxa"/>
            <w:vMerge w:val="restart"/>
          </w:tcPr>
          <w:p w:rsidR="00CD1155" w:rsidRDefault="00CD1155" w:rsidP="00105923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Activity</w:t>
            </w:r>
          </w:p>
        </w:tc>
        <w:tc>
          <w:tcPr>
            <w:tcW w:w="4640" w:type="dxa"/>
            <w:gridSpan w:val="12"/>
          </w:tcPr>
          <w:p w:rsidR="00CD1155" w:rsidRDefault="00CD1155" w:rsidP="00FB2BD2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  <w:r w:rsidRPr="00B44C18">
              <w:rPr>
                <w:rFonts w:ascii="Simplified Arabic" w:hAnsi="Simplified Arabic" w:cs="Simplified Arabic"/>
                <w:sz w:val="24"/>
                <w:szCs w:val="24"/>
                <w:vertAlign w:val="superscript"/>
              </w:rPr>
              <w:t>st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 xml:space="preserve"> year </w:t>
            </w:r>
          </w:p>
        </w:tc>
        <w:tc>
          <w:tcPr>
            <w:tcW w:w="1651" w:type="dxa"/>
          </w:tcPr>
          <w:p w:rsidR="00CD1155" w:rsidRPr="00FB2BD2" w:rsidRDefault="00CD1155" w:rsidP="00826B6A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The implementing body</w:t>
            </w:r>
          </w:p>
        </w:tc>
        <w:tc>
          <w:tcPr>
            <w:tcW w:w="841" w:type="dxa"/>
          </w:tcPr>
          <w:p w:rsidR="00CD1155" w:rsidRDefault="00CD1155" w:rsidP="00826B6A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Work plan follow up</w:t>
            </w:r>
          </w:p>
        </w:tc>
        <w:tc>
          <w:tcPr>
            <w:tcW w:w="3631" w:type="dxa"/>
          </w:tcPr>
          <w:p w:rsidR="00CD1155" w:rsidRDefault="00264F63" w:rsidP="00826B6A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comments</w:t>
            </w:r>
          </w:p>
        </w:tc>
      </w:tr>
      <w:tr w:rsidR="00CD1155" w:rsidTr="006B26D3">
        <w:trPr>
          <w:trHeight w:val="492"/>
        </w:trPr>
        <w:tc>
          <w:tcPr>
            <w:tcW w:w="3449" w:type="dxa"/>
            <w:vMerge/>
          </w:tcPr>
          <w:p w:rsidR="00CD1155" w:rsidRDefault="00CD1155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:rsidR="00CD1155" w:rsidRPr="00EF032D" w:rsidRDefault="00CD1155" w:rsidP="00995970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 xml:space="preserve">Month1 </w:t>
            </w:r>
            <w:r w:rsidR="00995970">
              <w:rPr>
                <w:rFonts w:ascii="Simplified Arabic" w:hAnsi="Simplified Arabic" w:cs="Simplified Arabic"/>
                <w:sz w:val="18"/>
                <w:szCs w:val="18"/>
              </w:rPr>
              <w:t>June</w:t>
            </w:r>
            <w:bookmarkStart w:id="0" w:name="_GoBack"/>
            <w:bookmarkEnd w:id="0"/>
            <w:r>
              <w:rPr>
                <w:rFonts w:ascii="Simplified Arabic" w:hAnsi="Simplified Arabic" w:cs="Simplified Arabic"/>
                <w:sz w:val="18"/>
                <w:szCs w:val="18"/>
              </w:rPr>
              <w:t xml:space="preserve"> 2015</w:t>
            </w: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2</w:t>
            </w: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3</w:t>
            </w: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4</w:t>
            </w: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5</w:t>
            </w: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6</w:t>
            </w: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7</w:t>
            </w: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8</w:t>
            </w: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9</w:t>
            </w: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10</w:t>
            </w: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:rsidR="00CD1155" w:rsidRPr="00EF032D" w:rsidRDefault="00CD1155" w:rsidP="00FB2BD2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12</w:t>
            </w:r>
          </w:p>
        </w:tc>
        <w:tc>
          <w:tcPr>
            <w:tcW w:w="1651" w:type="dxa"/>
          </w:tcPr>
          <w:p w:rsidR="00CD1155" w:rsidRDefault="00CD1155" w:rsidP="00D718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:rsidR="00CD1155" w:rsidRDefault="00CD1155" w:rsidP="00D718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31" w:type="dxa"/>
          </w:tcPr>
          <w:p w:rsidR="00CD1155" w:rsidRDefault="00CD1155" w:rsidP="00D718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CD1155" w:rsidTr="006B26D3">
        <w:tc>
          <w:tcPr>
            <w:tcW w:w="3449" w:type="dxa"/>
          </w:tcPr>
          <w:p w:rsidR="00CD1155" w:rsidRPr="003D74E3" w:rsidRDefault="00CD1155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MOSS approval</w:t>
            </w:r>
          </w:p>
        </w:tc>
        <w:tc>
          <w:tcPr>
            <w:tcW w:w="76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651" w:type="dxa"/>
          </w:tcPr>
          <w:p w:rsidR="00CD1155" w:rsidRPr="003D74E3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  <w:tc>
          <w:tcPr>
            <w:tcW w:w="84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Done</w:t>
            </w:r>
          </w:p>
        </w:tc>
        <w:tc>
          <w:tcPr>
            <w:tcW w:w="363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</w:tr>
      <w:tr w:rsidR="00CD1155" w:rsidTr="006B26D3">
        <w:tc>
          <w:tcPr>
            <w:tcW w:w="3449" w:type="dxa"/>
          </w:tcPr>
          <w:p w:rsidR="00CD1155" w:rsidRPr="003D74E3" w:rsidRDefault="00CD1155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Identify /recruit staff of the main program(CEOSS)</w:t>
            </w:r>
          </w:p>
        </w:tc>
        <w:tc>
          <w:tcPr>
            <w:tcW w:w="761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651" w:type="dxa"/>
          </w:tcPr>
          <w:p w:rsidR="00CD1155" w:rsidRPr="003D74E3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  <w:tc>
          <w:tcPr>
            <w:tcW w:w="84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Done</w:t>
            </w:r>
          </w:p>
        </w:tc>
        <w:tc>
          <w:tcPr>
            <w:tcW w:w="363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</w:tr>
      <w:tr w:rsidR="00CD1155" w:rsidTr="006B26D3">
        <w:tc>
          <w:tcPr>
            <w:tcW w:w="3449" w:type="dxa"/>
          </w:tcPr>
          <w:p w:rsidR="00CD1155" w:rsidRDefault="00CD1155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Training for CEOSS staff</w:t>
            </w:r>
          </w:p>
        </w:tc>
        <w:tc>
          <w:tcPr>
            <w:tcW w:w="76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auto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auto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651" w:type="dxa"/>
          </w:tcPr>
          <w:p w:rsidR="00CD1155" w:rsidRPr="003D74E3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19081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  <w:tc>
          <w:tcPr>
            <w:tcW w:w="841" w:type="dxa"/>
          </w:tcPr>
          <w:p w:rsidR="00CD1155" w:rsidRPr="005074DF" w:rsidRDefault="005074DF" w:rsidP="005074DF">
            <w:pPr>
              <w:tabs>
                <w:tab w:val="left" w:pos="6235"/>
              </w:tabs>
              <w:bidi w:val="0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Done </w:t>
            </w:r>
          </w:p>
        </w:tc>
        <w:tc>
          <w:tcPr>
            <w:tcW w:w="3631" w:type="dxa"/>
          </w:tcPr>
          <w:p w:rsidR="005074DF" w:rsidRDefault="005074DF" w:rsidP="00380734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A number of meetings were conducted to build the capacities of the project staff,</w:t>
            </w:r>
            <w:r w:rsidR="0038073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where:</w:t>
            </w:r>
          </w:p>
          <w:p w:rsidR="005074DF" w:rsidRDefault="005074DF" w:rsidP="005074DF">
            <w:pPr>
              <w:pStyle w:val="ListParagraph"/>
              <w:numPr>
                <w:ilvl w:val="0"/>
                <w:numId w:val="3"/>
              </w:num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The project </w:t>
            </w:r>
            <w:proofErr w:type="gramStart"/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was presented</w:t>
            </w:r>
            <w:proofErr w:type="gramEnd"/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and the work plan was updated.</w:t>
            </w:r>
          </w:p>
          <w:p w:rsidR="005074DF" w:rsidRDefault="005074DF" w:rsidP="005074DF">
            <w:pPr>
              <w:pStyle w:val="ListParagraph"/>
              <w:numPr>
                <w:ilvl w:val="0"/>
                <w:numId w:val="3"/>
              </w:num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Set the criteria of selecting the partner CBOs.</w:t>
            </w:r>
          </w:p>
          <w:p w:rsidR="005074DF" w:rsidRDefault="005074DF" w:rsidP="005074DF">
            <w:pPr>
              <w:pStyle w:val="ListParagraph"/>
              <w:numPr>
                <w:ilvl w:val="0"/>
                <w:numId w:val="3"/>
              </w:num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lastRenderedPageBreak/>
              <w:t>Identifying the problems facing women in informal sector.</w:t>
            </w:r>
          </w:p>
          <w:p w:rsidR="00CD1155" w:rsidRPr="00A2369E" w:rsidRDefault="00CD1155" w:rsidP="005074DF">
            <w:pPr>
              <w:pStyle w:val="ListParagraph"/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</w:tr>
      <w:tr w:rsidR="00CD1155" w:rsidTr="006B26D3">
        <w:tc>
          <w:tcPr>
            <w:tcW w:w="3449" w:type="dxa"/>
          </w:tcPr>
          <w:p w:rsidR="00CD1155" w:rsidRDefault="00CD1155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lastRenderedPageBreak/>
              <w:t>Prepare for the community surveys</w:t>
            </w:r>
          </w:p>
        </w:tc>
        <w:tc>
          <w:tcPr>
            <w:tcW w:w="76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651" w:type="dxa"/>
          </w:tcPr>
          <w:p w:rsidR="00CD1155" w:rsidRPr="003D74E3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  <w:tc>
          <w:tcPr>
            <w:tcW w:w="841" w:type="dxa"/>
          </w:tcPr>
          <w:p w:rsidR="00CD1155" w:rsidRDefault="005074DF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Done</w:t>
            </w:r>
          </w:p>
        </w:tc>
        <w:tc>
          <w:tcPr>
            <w:tcW w:w="3631" w:type="dxa"/>
          </w:tcPr>
          <w:p w:rsidR="00CD1155" w:rsidRDefault="005C731B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Preparation for the community survey took place through the following steps:</w:t>
            </w:r>
          </w:p>
          <w:p w:rsidR="005C731B" w:rsidRDefault="00DB6783" w:rsidP="005C731B">
            <w:pPr>
              <w:pStyle w:val="ListParagraph"/>
              <w:numPr>
                <w:ilvl w:val="0"/>
                <w:numId w:val="4"/>
              </w:num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Finishing the TOR of the study</w:t>
            </w:r>
          </w:p>
          <w:p w:rsidR="00DB6783" w:rsidRDefault="0036637A" w:rsidP="00DB6783">
            <w:pPr>
              <w:pStyle w:val="ListParagraph"/>
              <w:numPr>
                <w:ilvl w:val="0"/>
                <w:numId w:val="4"/>
              </w:num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 xml:space="preserve">Identify the consultation </w:t>
            </w:r>
            <w:r w:rsidR="00264F63">
              <w:rPr>
                <w:rFonts w:ascii="Simplified Arabic" w:hAnsi="Simplified Arabic" w:cs="Simplified Arabic"/>
                <w:sz w:val="20"/>
                <w:szCs w:val="20"/>
              </w:rPr>
              <w:t>entities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 xml:space="preserve"> that can implement the study</w:t>
            </w:r>
          </w:p>
          <w:p w:rsidR="0036637A" w:rsidRPr="005C731B" w:rsidRDefault="0036637A" w:rsidP="0036637A">
            <w:pPr>
              <w:pStyle w:val="ListParagraph"/>
              <w:numPr>
                <w:ilvl w:val="0"/>
                <w:numId w:val="4"/>
              </w:num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 xml:space="preserve">Send the TOR to 12 consultation entities ( </w:t>
            </w:r>
            <w:r w:rsidR="00F204B8">
              <w:rPr>
                <w:rFonts w:ascii="Simplified Arabic" w:hAnsi="Simplified Arabic" w:cs="Simplified Arabic"/>
                <w:sz w:val="20"/>
                <w:szCs w:val="20"/>
              </w:rPr>
              <w:t xml:space="preserve">some of these </w:t>
            </w:r>
            <w:r w:rsidR="00264F63">
              <w:rPr>
                <w:rFonts w:ascii="Simplified Arabic" w:hAnsi="Simplified Arabic" w:cs="Simplified Arabic"/>
                <w:sz w:val="20"/>
                <w:szCs w:val="20"/>
              </w:rPr>
              <w:t>entities</w:t>
            </w:r>
            <w:r w:rsidR="00F204B8">
              <w:rPr>
                <w:rFonts w:ascii="Simplified Arabic" w:hAnsi="Simplified Arabic" w:cs="Simplified Arabic"/>
                <w:sz w:val="20"/>
                <w:szCs w:val="20"/>
              </w:rPr>
              <w:t xml:space="preserve"> apologized from implementing the study which made us to resend the TOR to another entities)</w:t>
            </w:r>
          </w:p>
        </w:tc>
      </w:tr>
      <w:tr w:rsidR="00CD1155" w:rsidTr="006B26D3">
        <w:tc>
          <w:tcPr>
            <w:tcW w:w="3449" w:type="dxa"/>
          </w:tcPr>
          <w:p w:rsidR="00CD1155" w:rsidRDefault="00CD1155" w:rsidP="00E01B39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Recruit the specialized consultants/develop TOR, sign contracts </w:t>
            </w:r>
          </w:p>
        </w:tc>
        <w:tc>
          <w:tcPr>
            <w:tcW w:w="76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651" w:type="dxa"/>
          </w:tcPr>
          <w:p w:rsidR="00CD1155" w:rsidRPr="003D74E3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  <w:tc>
          <w:tcPr>
            <w:tcW w:w="84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  <w:tc>
          <w:tcPr>
            <w:tcW w:w="363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</w:tr>
      <w:tr w:rsidR="00CD1155" w:rsidTr="006B26D3">
        <w:tc>
          <w:tcPr>
            <w:tcW w:w="3449" w:type="dxa"/>
          </w:tcPr>
          <w:p w:rsidR="00CD1155" w:rsidRDefault="00CD1155" w:rsidP="00C10E76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recruitment and training of surveyors</w:t>
            </w:r>
          </w:p>
        </w:tc>
        <w:tc>
          <w:tcPr>
            <w:tcW w:w="76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651" w:type="dxa"/>
          </w:tcPr>
          <w:p w:rsidR="00CD1155" w:rsidRPr="00A55C71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Specialized consultants(under CEOSS follow up)</w:t>
            </w:r>
          </w:p>
        </w:tc>
        <w:tc>
          <w:tcPr>
            <w:tcW w:w="84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  <w:tc>
          <w:tcPr>
            <w:tcW w:w="363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</w:tr>
      <w:tr w:rsidR="00CD1155" w:rsidTr="006B26D3">
        <w:tc>
          <w:tcPr>
            <w:tcW w:w="3449" w:type="dxa"/>
          </w:tcPr>
          <w:p w:rsidR="00CD1155" w:rsidRDefault="00CD1155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lastRenderedPageBreak/>
              <w:t>surveys conducted</w:t>
            </w:r>
          </w:p>
        </w:tc>
        <w:tc>
          <w:tcPr>
            <w:tcW w:w="76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651" w:type="dxa"/>
          </w:tcPr>
          <w:p w:rsidR="00CD1155" w:rsidRPr="00A55C71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Specialized consultants(under CEOSS follow up)</w:t>
            </w:r>
          </w:p>
        </w:tc>
        <w:tc>
          <w:tcPr>
            <w:tcW w:w="84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  <w:tc>
          <w:tcPr>
            <w:tcW w:w="363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</w:tr>
      <w:tr w:rsidR="00CD1155" w:rsidTr="006B26D3">
        <w:tc>
          <w:tcPr>
            <w:tcW w:w="3449" w:type="dxa"/>
          </w:tcPr>
          <w:p w:rsidR="00CD1155" w:rsidRDefault="00CD1155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Results analyzed and database created</w:t>
            </w:r>
          </w:p>
        </w:tc>
        <w:tc>
          <w:tcPr>
            <w:tcW w:w="76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uto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651" w:type="dxa"/>
          </w:tcPr>
          <w:p w:rsidR="00CD1155" w:rsidRPr="00A55C71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Specialized consultants(under CEOSS follow up)</w:t>
            </w:r>
          </w:p>
        </w:tc>
        <w:tc>
          <w:tcPr>
            <w:tcW w:w="84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  <w:tc>
          <w:tcPr>
            <w:tcW w:w="363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</w:tr>
      <w:tr w:rsidR="00CD1155" w:rsidTr="006B26D3">
        <w:tc>
          <w:tcPr>
            <w:tcW w:w="3449" w:type="dxa"/>
          </w:tcPr>
          <w:p w:rsidR="00CD1155" w:rsidRDefault="00CD1155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Specify the 30 CBOs awarding the sub grants and sign the agreements</w:t>
            </w:r>
          </w:p>
        </w:tc>
        <w:tc>
          <w:tcPr>
            <w:tcW w:w="76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651" w:type="dxa"/>
          </w:tcPr>
          <w:p w:rsidR="00CD1155" w:rsidRPr="003D74E3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  <w:tc>
          <w:tcPr>
            <w:tcW w:w="84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  <w:tc>
          <w:tcPr>
            <w:tcW w:w="363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</w:tr>
      <w:tr w:rsidR="00CD1155" w:rsidTr="006B26D3">
        <w:tc>
          <w:tcPr>
            <w:tcW w:w="3449" w:type="dxa"/>
          </w:tcPr>
          <w:p w:rsidR="00CD1155" w:rsidRDefault="00CD1155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establish resource centers </w:t>
            </w:r>
          </w:p>
        </w:tc>
        <w:tc>
          <w:tcPr>
            <w:tcW w:w="76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651" w:type="dxa"/>
          </w:tcPr>
          <w:p w:rsidR="00CD1155" w:rsidRDefault="00CD1155" w:rsidP="00D71875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The sub grantees (under CEOSS follow up)</w:t>
            </w:r>
          </w:p>
        </w:tc>
        <w:tc>
          <w:tcPr>
            <w:tcW w:w="841" w:type="dxa"/>
          </w:tcPr>
          <w:p w:rsidR="00CD1155" w:rsidRDefault="00CD1155" w:rsidP="00D71875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  <w:tc>
          <w:tcPr>
            <w:tcW w:w="3631" w:type="dxa"/>
          </w:tcPr>
          <w:p w:rsidR="00CD1155" w:rsidRDefault="00CD1155" w:rsidP="00D71875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</w:tr>
      <w:tr w:rsidR="00CD1155" w:rsidTr="006B26D3">
        <w:tc>
          <w:tcPr>
            <w:tcW w:w="3449" w:type="dxa"/>
          </w:tcPr>
          <w:p w:rsidR="00CD1155" w:rsidRDefault="00CD1155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Train the CBOs staff</w:t>
            </w:r>
          </w:p>
        </w:tc>
        <w:tc>
          <w:tcPr>
            <w:tcW w:w="76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651" w:type="dxa"/>
          </w:tcPr>
          <w:p w:rsidR="00CD1155" w:rsidRPr="003D74E3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  <w:tc>
          <w:tcPr>
            <w:tcW w:w="84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  <w:tc>
          <w:tcPr>
            <w:tcW w:w="363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</w:tr>
      <w:tr w:rsidR="00CD1155" w:rsidTr="006B26D3">
        <w:tc>
          <w:tcPr>
            <w:tcW w:w="3449" w:type="dxa"/>
          </w:tcPr>
          <w:p w:rsidR="00CD1155" w:rsidRDefault="00CD1155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Community raising awareness meetings  </w:t>
            </w:r>
          </w:p>
        </w:tc>
        <w:tc>
          <w:tcPr>
            <w:tcW w:w="76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651" w:type="dxa"/>
          </w:tcPr>
          <w:p w:rsidR="00CD1155" w:rsidRPr="003D74E3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  <w:tc>
          <w:tcPr>
            <w:tcW w:w="84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  <w:tc>
          <w:tcPr>
            <w:tcW w:w="3631" w:type="dxa"/>
          </w:tcPr>
          <w:p w:rsidR="00CD1155" w:rsidRDefault="00CD1155" w:rsidP="00D71875">
            <w:pPr>
              <w:tabs>
                <w:tab w:val="left" w:pos="6235"/>
              </w:tabs>
              <w:bidi w:val="0"/>
              <w:jc w:val="both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</w:tr>
      <w:tr w:rsidR="00CD1155" w:rsidTr="006B26D3">
        <w:tc>
          <w:tcPr>
            <w:tcW w:w="3449" w:type="dxa"/>
          </w:tcPr>
          <w:p w:rsidR="00CD1155" w:rsidRDefault="00CD1155" w:rsidP="00105923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Receive progress reports every quarter</w:t>
            </w:r>
          </w:p>
        </w:tc>
        <w:tc>
          <w:tcPr>
            <w:tcW w:w="76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AEAAAA" w:themeFill="background2" w:themeFillShade="BF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11" w:type="dxa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6A6A6" w:themeFill="background1" w:themeFillShade="A6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auto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CD1155" w:rsidRPr="00EF032D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651" w:type="dxa"/>
          </w:tcPr>
          <w:p w:rsidR="00CD1155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:rsidR="00CD1155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31" w:type="dxa"/>
          </w:tcPr>
          <w:p w:rsidR="00CD1155" w:rsidRDefault="00CD1155" w:rsidP="00FB2BD2">
            <w:pPr>
              <w:tabs>
                <w:tab w:val="left" w:pos="6235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EF032D" w:rsidRDefault="00EF032D" w:rsidP="00291F9B">
      <w:pPr>
        <w:tabs>
          <w:tab w:val="left" w:pos="6235"/>
        </w:tabs>
        <w:rPr>
          <w:rFonts w:ascii="Simplified Arabic" w:hAnsi="Simplified Arabic" w:cs="Simplified Arabic"/>
          <w:sz w:val="24"/>
          <w:szCs w:val="24"/>
          <w:rtl/>
        </w:rPr>
      </w:pPr>
    </w:p>
    <w:p w:rsidR="00EF032D" w:rsidRDefault="00EF032D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</w:rPr>
      </w:pPr>
    </w:p>
    <w:p w:rsidR="00A61D75" w:rsidRDefault="00A61D75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</w:rPr>
      </w:pPr>
    </w:p>
    <w:p w:rsidR="00A61D75" w:rsidRDefault="00A61D75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</w:rPr>
      </w:pPr>
    </w:p>
    <w:p w:rsidR="00A61D75" w:rsidRDefault="00A61D75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</w:rPr>
      </w:pPr>
    </w:p>
    <w:p w:rsidR="00A61D75" w:rsidRDefault="00A61D75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</w:rPr>
      </w:pPr>
    </w:p>
    <w:p w:rsidR="00A61D75" w:rsidRDefault="00A61D75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</w:rPr>
      </w:pPr>
    </w:p>
    <w:p w:rsidR="00A61D75" w:rsidRDefault="00A61D75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TableGrid"/>
        <w:bidiVisual/>
        <w:tblW w:w="12959" w:type="dxa"/>
        <w:tblLayout w:type="fixed"/>
        <w:tblLook w:val="04A0" w:firstRow="1" w:lastRow="0" w:firstColumn="1" w:lastColumn="0" w:noHBand="0" w:noVBand="1"/>
      </w:tblPr>
      <w:tblGrid>
        <w:gridCol w:w="2609"/>
        <w:gridCol w:w="990"/>
        <w:gridCol w:w="990"/>
        <w:gridCol w:w="990"/>
        <w:gridCol w:w="1000"/>
        <w:gridCol w:w="992"/>
        <w:gridCol w:w="993"/>
        <w:gridCol w:w="4395"/>
      </w:tblGrid>
      <w:tr w:rsidR="00E724C4" w:rsidTr="0034653D">
        <w:tc>
          <w:tcPr>
            <w:tcW w:w="12959" w:type="dxa"/>
            <w:gridSpan w:val="8"/>
          </w:tcPr>
          <w:p w:rsidR="00E724C4" w:rsidRDefault="00DA57BA" w:rsidP="00AD6868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For the following years:</w:t>
            </w:r>
          </w:p>
        </w:tc>
      </w:tr>
      <w:tr w:rsidR="00E724C4" w:rsidTr="00DA57BA">
        <w:tc>
          <w:tcPr>
            <w:tcW w:w="2609" w:type="dxa"/>
          </w:tcPr>
          <w:p w:rsidR="00E724C4" w:rsidRDefault="00C66297" w:rsidP="004A2DC0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Activity</w:t>
            </w:r>
          </w:p>
        </w:tc>
        <w:tc>
          <w:tcPr>
            <w:tcW w:w="990" w:type="dxa"/>
          </w:tcPr>
          <w:p w:rsidR="00E724C4" w:rsidRPr="003D74E3" w:rsidRDefault="00001248" w:rsidP="00826B6A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Half year 3</w:t>
            </w:r>
          </w:p>
        </w:tc>
        <w:tc>
          <w:tcPr>
            <w:tcW w:w="990" w:type="dxa"/>
          </w:tcPr>
          <w:p w:rsidR="00E724C4" w:rsidRPr="003D74E3" w:rsidRDefault="00001248" w:rsidP="00826B6A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Half year 4</w:t>
            </w:r>
          </w:p>
        </w:tc>
        <w:tc>
          <w:tcPr>
            <w:tcW w:w="990" w:type="dxa"/>
          </w:tcPr>
          <w:p w:rsidR="00E724C4" w:rsidRPr="003D74E3" w:rsidRDefault="00001248" w:rsidP="00826B6A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Half year 5</w:t>
            </w:r>
          </w:p>
        </w:tc>
        <w:tc>
          <w:tcPr>
            <w:tcW w:w="1000" w:type="dxa"/>
          </w:tcPr>
          <w:p w:rsidR="00E724C4" w:rsidRPr="003D74E3" w:rsidRDefault="00001248" w:rsidP="00826B6A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Half year 6</w:t>
            </w:r>
          </w:p>
        </w:tc>
        <w:tc>
          <w:tcPr>
            <w:tcW w:w="992" w:type="dxa"/>
          </w:tcPr>
          <w:p w:rsidR="00E724C4" w:rsidRPr="003D74E3" w:rsidRDefault="00001248" w:rsidP="00826B6A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Hal</w:t>
            </w:r>
            <w:r w:rsidR="00826B6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f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year 7</w:t>
            </w:r>
          </w:p>
        </w:tc>
        <w:tc>
          <w:tcPr>
            <w:tcW w:w="993" w:type="dxa"/>
          </w:tcPr>
          <w:p w:rsidR="00E724C4" w:rsidRPr="003D74E3" w:rsidRDefault="00826B6A" w:rsidP="00826B6A">
            <w:pPr>
              <w:tabs>
                <w:tab w:val="left" w:pos="623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Half year 8</w:t>
            </w:r>
          </w:p>
        </w:tc>
        <w:tc>
          <w:tcPr>
            <w:tcW w:w="4395" w:type="dxa"/>
          </w:tcPr>
          <w:p w:rsidR="00E724C4" w:rsidRDefault="00826B6A" w:rsidP="00027D09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The implementing body</w:t>
            </w:r>
          </w:p>
        </w:tc>
      </w:tr>
      <w:tr w:rsidR="00E724C4" w:rsidTr="00DA57BA">
        <w:tc>
          <w:tcPr>
            <w:tcW w:w="2609" w:type="dxa"/>
          </w:tcPr>
          <w:p w:rsidR="00E724C4" w:rsidRDefault="001174E1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Train women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</w:tcPr>
          <w:p w:rsidR="00E724C4" w:rsidRDefault="00BF4AFA" w:rsidP="00027D09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The resource centers and the specialized training </w:t>
            </w:r>
            <w:r w:rsidR="00027D09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(under CEOSS supervision)</w:t>
            </w:r>
          </w:p>
        </w:tc>
      </w:tr>
      <w:tr w:rsidR="00E724C4" w:rsidTr="00DA57BA">
        <w:tc>
          <w:tcPr>
            <w:tcW w:w="2609" w:type="dxa"/>
          </w:tcPr>
          <w:p w:rsidR="00E724C4" w:rsidRDefault="005C3896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Technical support and reaching fund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</w:tcPr>
          <w:p w:rsidR="00E724C4" w:rsidRDefault="003C7394" w:rsidP="003C739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The resource centers (under CEOSS supervision)</w:t>
            </w:r>
          </w:p>
        </w:tc>
      </w:tr>
      <w:tr w:rsidR="00E724C4" w:rsidTr="00DA57BA">
        <w:tc>
          <w:tcPr>
            <w:tcW w:w="2609" w:type="dxa"/>
          </w:tcPr>
          <w:p w:rsidR="00E724C4" w:rsidRDefault="00AB460F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Form the committees and the capacity building groups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AB460F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</w:tcPr>
          <w:p w:rsidR="00E724C4" w:rsidRPr="003C7394" w:rsidRDefault="003C7394" w:rsidP="003C739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3C739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CEOSS and the CBOs </w:t>
            </w:r>
          </w:p>
        </w:tc>
      </w:tr>
      <w:tr w:rsidR="00E724C4" w:rsidTr="00DA57BA">
        <w:tc>
          <w:tcPr>
            <w:tcW w:w="2609" w:type="dxa"/>
          </w:tcPr>
          <w:p w:rsidR="00E724C4" w:rsidRDefault="004A2DC0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lastRenderedPageBreak/>
              <w:t>Train on the advocacy and its activities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4A2DC0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</w:tcPr>
          <w:p w:rsidR="00E724C4" w:rsidRDefault="00794AFF" w:rsidP="00794AFF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 ,Specialized consultants</w:t>
            </w:r>
          </w:p>
        </w:tc>
      </w:tr>
      <w:tr w:rsidR="00E724C4" w:rsidTr="00DA57BA">
        <w:tc>
          <w:tcPr>
            <w:tcW w:w="2609" w:type="dxa"/>
          </w:tcPr>
          <w:p w:rsidR="00E724C4" w:rsidRDefault="004A2DC0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Knowledge production and the network activities.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</w:tcPr>
          <w:p w:rsidR="00E724C4" w:rsidRDefault="00794AFF" w:rsidP="00794AFF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 ,Specialized consultants</w:t>
            </w:r>
          </w:p>
        </w:tc>
      </w:tr>
      <w:tr w:rsidR="00E724C4" w:rsidTr="00DA57BA">
        <w:tc>
          <w:tcPr>
            <w:tcW w:w="2609" w:type="dxa"/>
          </w:tcPr>
          <w:p w:rsidR="00E724C4" w:rsidRDefault="005C3896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Follow up reports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808080" w:themeFill="background1" w:themeFillShade="80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E724C4" w:rsidRDefault="00E724C4" w:rsidP="00131EAE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</w:tcPr>
          <w:p w:rsidR="00E724C4" w:rsidRDefault="00794AFF" w:rsidP="00794AFF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</w:t>
            </w:r>
          </w:p>
        </w:tc>
      </w:tr>
      <w:tr w:rsidR="00A61D75" w:rsidTr="00DA57BA">
        <w:tc>
          <w:tcPr>
            <w:tcW w:w="2609" w:type="dxa"/>
          </w:tcPr>
          <w:p w:rsidR="00A61D75" w:rsidRDefault="005C3896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Monitoring and evaluation</w:t>
            </w: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  <w:vMerge w:val="restart"/>
          </w:tcPr>
          <w:p w:rsidR="00A61D75" w:rsidRDefault="00AB460F" w:rsidP="00AB460F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CEOSS ,specialized consultants</w:t>
            </w:r>
          </w:p>
        </w:tc>
      </w:tr>
      <w:tr w:rsidR="00A61D75" w:rsidTr="00DA57BA">
        <w:tc>
          <w:tcPr>
            <w:tcW w:w="2609" w:type="dxa"/>
          </w:tcPr>
          <w:p w:rsidR="00A61D75" w:rsidRDefault="00880D74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Develop TOR</w:t>
            </w:r>
            <w:r w:rsidR="00701310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and sign the contract with the evaluator </w:t>
            </w: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  <w:vMerge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61D75" w:rsidTr="00DA57BA">
        <w:tc>
          <w:tcPr>
            <w:tcW w:w="2609" w:type="dxa"/>
          </w:tcPr>
          <w:p w:rsidR="00A61D75" w:rsidRDefault="00F074D4" w:rsidP="005F02AA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Finish the monitoring and evaluation plan (</w:t>
            </w:r>
            <w:r w:rsidR="005F02A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baseline data defined ,indicators defied ,data gathering </w:t>
            </w:r>
            <w:r w:rsidR="00001248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,schedule set ,data gathering instruments developed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)</w:t>
            </w: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  <w:vMerge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61D75" w:rsidTr="00DA57BA">
        <w:tc>
          <w:tcPr>
            <w:tcW w:w="2609" w:type="dxa"/>
          </w:tcPr>
          <w:p w:rsidR="00A61D75" w:rsidRDefault="00F074D4" w:rsidP="00F074D4">
            <w:pPr>
              <w:tabs>
                <w:tab w:val="left" w:pos="6235"/>
              </w:tabs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The evaluation reports </w:t>
            </w: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0" w:type="dxa"/>
            <w:shd w:val="clear" w:color="auto" w:fill="auto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395" w:type="dxa"/>
            <w:vMerge/>
          </w:tcPr>
          <w:p w:rsidR="00A61D75" w:rsidRDefault="00A61D75" w:rsidP="00A61D75">
            <w:pPr>
              <w:tabs>
                <w:tab w:val="left" w:pos="6235"/>
              </w:tabs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</w:tbl>
    <w:p w:rsidR="00EF032D" w:rsidRDefault="00EF032D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:rsidR="00EF032D" w:rsidRDefault="00EF032D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EF032D" w:rsidRDefault="00EF032D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EF032D" w:rsidRDefault="00EF032D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EF032D" w:rsidRDefault="00EF032D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EF032D" w:rsidRDefault="00EF032D" w:rsidP="00EF032D">
      <w:pPr>
        <w:tabs>
          <w:tab w:val="left" w:pos="623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127163" w:rsidRPr="00EF032D" w:rsidRDefault="00127163"/>
    <w:sectPr w:rsidR="00127163" w:rsidRPr="00EF032D" w:rsidSect="00EF03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337C3"/>
    <w:multiLevelType w:val="hybridMultilevel"/>
    <w:tmpl w:val="07FED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B368E"/>
    <w:multiLevelType w:val="multilevel"/>
    <w:tmpl w:val="3102A63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984B67"/>
    <w:multiLevelType w:val="hybridMultilevel"/>
    <w:tmpl w:val="B600A29E"/>
    <w:lvl w:ilvl="0" w:tplc="A0F205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759B7"/>
    <w:multiLevelType w:val="hybridMultilevel"/>
    <w:tmpl w:val="0CBE4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A6"/>
    <w:rsid w:val="00001248"/>
    <w:rsid w:val="00027D09"/>
    <w:rsid w:val="000F0563"/>
    <w:rsid w:val="00105923"/>
    <w:rsid w:val="001174E1"/>
    <w:rsid w:val="00127163"/>
    <w:rsid w:val="00151E5C"/>
    <w:rsid w:val="00156A73"/>
    <w:rsid w:val="0019081A"/>
    <w:rsid w:val="00264F63"/>
    <w:rsid w:val="00291F9B"/>
    <w:rsid w:val="0036637A"/>
    <w:rsid w:val="00380734"/>
    <w:rsid w:val="003C7394"/>
    <w:rsid w:val="003E60B6"/>
    <w:rsid w:val="00420F11"/>
    <w:rsid w:val="004A2DC0"/>
    <w:rsid w:val="004A7059"/>
    <w:rsid w:val="005074DF"/>
    <w:rsid w:val="00516548"/>
    <w:rsid w:val="005C3896"/>
    <w:rsid w:val="005C731B"/>
    <w:rsid w:val="005F02AA"/>
    <w:rsid w:val="006148DB"/>
    <w:rsid w:val="006B26D3"/>
    <w:rsid w:val="00701310"/>
    <w:rsid w:val="00776589"/>
    <w:rsid w:val="00794AFF"/>
    <w:rsid w:val="007B046C"/>
    <w:rsid w:val="008133AE"/>
    <w:rsid w:val="00826B6A"/>
    <w:rsid w:val="00880D74"/>
    <w:rsid w:val="008E6AE9"/>
    <w:rsid w:val="008F63CF"/>
    <w:rsid w:val="0090618C"/>
    <w:rsid w:val="00995970"/>
    <w:rsid w:val="00A2369E"/>
    <w:rsid w:val="00A41917"/>
    <w:rsid w:val="00A4789F"/>
    <w:rsid w:val="00A61D75"/>
    <w:rsid w:val="00A72422"/>
    <w:rsid w:val="00AB460F"/>
    <w:rsid w:val="00AC1C0E"/>
    <w:rsid w:val="00AD6868"/>
    <w:rsid w:val="00B16A27"/>
    <w:rsid w:val="00B25AA6"/>
    <w:rsid w:val="00B44C18"/>
    <w:rsid w:val="00BA5974"/>
    <w:rsid w:val="00BC508B"/>
    <w:rsid w:val="00BD2A84"/>
    <w:rsid w:val="00BF4AFA"/>
    <w:rsid w:val="00C10E76"/>
    <w:rsid w:val="00C50AA6"/>
    <w:rsid w:val="00C57110"/>
    <w:rsid w:val="00C66297"/>
    <w:rsid w:val="00CD1155"/>
    <w:rsid w:val="00CF587A"/>
    <w:rsid w:val="00D71875"/>
    <w:rsid w:val="00DA57BA"/>
    <w:rsid w:val="00DB6783"/>
    <w:rsid w:val="00DF632D"/>
    <w:rsid w:val="00E01B39"/>
    <w:rsid w:val="00E24168"/>
    <w:rsid w:val="00E724C4"/>
    <w:rsid w:val="00EE24A6"/>
    <w:rsid w:val="00EF032D"/>
    <w:rsid w:val="00EF4CEB"/>
    <w:rsid w:val="00EF6B45"/>
    <w:rsid w:val="00F074D4"/>
    <w:rsid w:val="00F204B8"/>
    <w:rsid w:val="00FB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F9A08-6BAA-4D9F-88FD-ED5F798F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32D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32D"/>
    <w:pPr>
      <w:ind w:left="720"/>
      <w:contextualSpacing/>
    </w:pPr>
  </w:style>
  <w:style w:type="table" w:styleId="TableGrid">
    <w:name w:val="Table Grid"/>
    <w:basedOn w:val="TableNormal"/>
    <w:uiPriority w:val="59"/>
    <w:rsid w:val="00EF032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C5C26-64F2-4C23-A65E-5A154789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CEOSS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Roshdy</dc:creator>
  <cp:keywords/>
  <dc:description/>
  <cp:lastModifiedBy>Marian Adel</cp:lastModifiedBy>
  <cp:revision>6</cp:revision>
  <dcterms:created xsi:type="dcterms:W3CDTF">2016-01-15T16:01:00Z</dcterms:created>
  <dcterms:modified xsi:type="dcterms:W3CDTF">2016-02-16T11:51:00Z</dcterms:modified>
</cp:coreProperties>
</file>