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45" w:rsidRPr="00446145" w:rsidRDefault="00446145" w:rsidP="00446145">
      <w:pPr>
        <w:spacing w:after="0" w:line="240" w:lineRule="auto"/>
        <w:outlineLvl w:val="0"/>
        <w:rPr>
          <w:rFonts w:ascii="inherit" w:eastAsia="Times New Roman" w:hAnsi="inherit" w:cs="Arial"/>
          <w:color w:val="333333"/>
          <w:kern w:val="36"/>
          <w:sz w:val="54"/>
          <w:szCs w:val="54"/>
          <w:lang w:eastAsia="fr-BE"/>
        </w:rPr>
      </w:pPr>
      <w:r w:rsidRPr="00446145">
        <w:rPr>
          <w:rFonts w:ascii="inherit" w:eastAsia="Times New Roman" w:hAnsi="inherit" w:cs="Arial"/>
          <w:color w:val="333333"/>
          <w:kern w:val="36"/>
          <w:sz w:val="54"/>
          <w:szCs w:val="54"/>
          <w:lang w:eastAsia="fr-BE"/>
        </w:rPr>
        <w:t xml:space="preserve">Etats-Unis : dans le royaume des </w:t>
      </w:r>
      <w:proofErr w:type="spellStart"/>
      <w:r w:rsidRPr="00446145">
        <w:rPr>
          <w:rFonts w:ascii="inherit" w:eastAsia="Times New Roman" w:hAnsi="inherit" w:cs="Arial"/>
          <w:color w:val="333333"/>
          <w:kern w:val="36"/>
          <w:sz w:val="54"/>
          <w:szCs w:val="54"/>
          <w:lang w:eastAsia="fr-BE"/>
        </w:rPr>
        <w:t>Gullah</w:t>
      </w:r>
      <w:proofErr w:type="spellEnd"/>
      <w:r w:rsidRPr="00446145">
        <w:rPr>
          <w:rFonts w:ascii="inherit" w:eastAsia="Times New Roman" w:hAnsi="inherit" w:cs="Arial"/>
          <w:color w:val="333333"/>
          <w:kern w:val="36"/>
          <w:sz w:val="54"/>
          <w:szCs w:val="54"/>
          <w:lang w:eastAsia="fr-BE"/>
        </w:rPr>
        <w:t xml:space="preserve"> </w:t>
      </w:r>
    </w:p>
    <w:p w:rsidR="00446145" w:rsidRPr="00446145" w:rsidRDefault="00446145" w:rsidP="00446145">
      <w:pPr>
        <w:spacing w:after="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CAD2D7"/>
          <w:sz w:val="21"/>
          <w:lang w:eastAsia="fr-BE"/>
        </w:rPr>
        <w:t xml:space="preserve">Guillaume </w:t>
      </w:r>
      <w:proofErr w:type="spellStart"/>
      <w:r w:rsidRPr="00446145">
        <w:rPr>
          <w:rFonts w:ascii="Avenir next" w:eastAsia="Times New Roman" w:hAnsi="Avenir next" w:cs="Arial"/>
          <w:color w:val="CAD2D7"/>
          <w:sz w:val="21"/>
          <w:lang w:eastAsia="fr-BE"/>
        </w:rPr>
        <w:t>Pitron</w:t>
      </w:r>
      <w:proofErr w:type="spellEnd"/>
      <w:r w:rsidRPr="00446145">
        <w:rPr>
          <w:rFonts w:ascii="Avenir next" w:eastAsia="Times New Roman" w:hAnsi="Avenir next" w:cs="Arial"/>
          <w:color w:val="CAD2D7"/>
          <w:sz w:val="21"/>
          <w:lang w:eastAsia="fr-BE"/>
        </w:rPr>
        <w:t xml:space="preserve"> (texte) et Joan </w:t>
      </w:r>
      <w:proofErr w:type="spellStart"/>
      <w:r w:rsidRPr="00446145">
        <w:rPr>
          <w:rFonts w:ascii="Avenir next" w:eastAsia="Times New Roman" w:hAnsi="Avenir next" w:cs="Arial"/>
          <w:color w:val="CAD2D7"/>
          <w:sz w:val="21"/>
          <w:lang w:eastAsia="fr-BE"/>
        </w:rPr>
        <w:t>Bardeletti</w:t>
      </w:r>
      <w:proofErr w:type="spellEnd"/>
      <w:r w:rsidRPr="00446145">
        <w:rPr>
          <w:rFonts w:ascii="Avenir next" w:eastAsia="Times New Roman" w:hAnsi="Avenir next" w:cs="Arial"/>
          <w:color w:val="CAD2D7"/>
          <w:sz w:val="21"/>
          <w:lang w:eastAsia="fr-BE"/>
        </w:rPr>
        <w:t xml:space="preserve"> (photos) / GEO - Mercredi 9 mars 2016</w:t>
      </w:r>
      <w:r w:rsidRPr="00446145">
        <w:rPr>
          <w:rFonts w:ascii="Avenir next" w:eastAsia="Times New Roman" w:hAnsi="Avenir next" w:cs="Arial"/>
          <w:color w:val="333333"/>
          <w:sz w:val="21"/>
          <w:szCs w:val="21"/>
          <w:lang w:eastAsia="fr-BE"/>
        </w:rPr>
        <w:t xml:space="preserve"> </w:t>
      </w:r>
    </w:p>
    <w:p w:rsidR="00446145" w:rsidRPr="00446145" w:rsidRDefault="004E4BFC" w:rsidP="00446145">
      <w:pPr>
        <w:spacing w:before="150" w:after="150" w:line="240" w:lineRule="auto"/>
        <w:rPr>
          <w:rFonts w:ascii="Avenir next" w:eastAsia="Times New Roman" w:hAnsi="Avenir next" w:cs="Arial"/>
          <w:color w:val="333333"/>
          <w:sz w:val="21"/>
          <w:szCs w:val="21"/>
          <w:lang w:eastAsia="fr-BE"/>
        </w:rPr>
      </w:pPr>
      <w:r w:rsidRPr="004E4BFC">
        <w:rPr>
          <w:rFonts w:ascii="Avenir next" w:eastAsia="Times New Roman" w:hAnsi="Avenir next" w:cs="Arial"/>
          <w:color w:val="333333"/>
          <w:sz w:val="21"/>
          <w:szCs w:val="21"/>
          <w:lang w:eastAsia="fr-BE"/>
        </w:rPr>
        <w:pict>
          <v:rect id="_x0000_i1025" style="width:112.5pt;height:0" o:hrpct="0" o:hralign="center" o:hrstd="t" o:hr="t" fillcolor="#a0a0a0" stroked="f"/>
        </w:pict>
      </w:r>
    </w:p>
    <w:p w:rsidR="00446145" w:rsidRPr="00446145" w:rsidRDefault="004E4BFC" w:rsidP="00446145">
      <w:pPr>
        <w:shd w:val="clear" w:color="auto" w:fill="FFFFFF"/>
        <w:spacing w:after="0" w:line="240" w:lineRule="auto"/>
        <w:rPr>
          <w:rFonts w:ascii="Avenir next" w:eastAsia="Times New Roman" w:hAnsi="Avenir next" w:cs="Arial"/>
          <w:color w:val="333333"/>
          <w:sz w:val="21"/>
          <w:szCs w:val="21"/>
          <w:lang w:eastAsia="fr-BE"/>
        </w:rPr>
      </w:pPr>
      <w:r>
        <w:fldChar w:fldCharType="begin"/>
      </w:r>
      <w:r>
        <w:instrText>HYPERLINK "http://www.geo.fr/photos/reportages-geo/etats-unis-dans-le-royaume-des-gullah-descendants-d-esclaves-159756" \l "top"</w:instrText>
      </w:r>
      <w:r>
        <w:fldChar w:fldCharType="separate"/>
      </w:r>
      <w:r w:rsidR="00446145" w:rsidRPr="00446145">
        <w:rPr>
          <w:rFonts w:ascii="Avenir next" w:eastAsia="Times New Roman" w:hAnsi="Avenir next" w:cs="Arial"/>
          <w:color w:val="000000"/>
          <w:sz w:val="21"/>
          <w:lang w:eastAsia="fr-BE"/>
        </w:rPr>
        <w:t>TOP</w:t>
      </w:r>
      <w:r>
        <w:fldChar w:fldCharType="end"/>
      </w:r>
      <w:r w:rsidR="00446145" w:rsidRPr="00446145">
        <w:rPr>
          <w:rFonts w:ascii="Avenir next" w:eastAsia="Times New Roman" w:hAnsi="Avenir next" w:cs="Arial"/>
          <w:color w:val="333333"/>
          <w:sz w:val="21"/>
          <w:szCs w:val="21"/>
          <w:lang w:eastAsia="fr-BE"/>
        </w:rPr>
        <w:t xml:space="preserve"> </w:t>
      </w:r>
    </w:p>
    <w:p w:rsidR="00446145" w:rsidRPr="00446145" w:rsidRDefault="00446145" w:rsidP="00446145">
      <w:pPr>
        <w:spacing w:line="240" w:lineRule="auto"/>
        <w:rPr>
          <w:rFonts w:ascii="Avenir next" w:eastAsia="Times New Roman" w:hAnsi="Avenir next" w:cs="Arial"/>
          <w:color w:val="333333"/>
          <w:sz w:val="24"/>
          <w:szCs w:val="24"/>
          <w:lang w:eastAsia="fr-BE"/>
        </w:rPr>
      </w:pPr>
      <w:r w:rsidRPr="00446145">
        <w:rPr>
          <w:rFonts w:ascii="Avenir next" w:eastAsia="Times New Roman" w:hAnsi="Avenir next" w:cs="Arial"/>
          <w:color w:val="333333"/>
          <w:sz w:val="24"/>
          <w:szCs w:val="24"/>
          <w:lang w:eastAsia="fr-BE"/>
        </w:rPr>
        <w:t xml:space="preserve">C’est un archipel qui s’étend au large des côtes américaines, de la Caroline du Nord à la Floride. Là, depuis 150 ans, vivent les </w:t>
      </w:r>
      <w:hyperlink r:id="rId5" w:tgtFrame="_self" w:history="1">
        <w:proofErr w:type="spellStart"/>
        <w:r w:rsidRPr="00446145">
          <w:rPr>
            <w:rFonts w:ascii="Avenir next" w:eastAsia="Times New Roman" w:hAnsi="Avenir next" w:cs="Arial"/>
            <w:color w:val="000000"/>
            <w:sz w:val="24"/>
            <w:szCs w:val="24"/>
            <w:lang w:eastAsia="fr-BE"/>
          </w:rPr>
          <w:t>Gullah</w:t>
        </w:r>
        <w:proofErr w:type="spellEnd"/>
      </w:hyperlink>
      <w:r w:rsidRPr="00446145">
        <w:rPr>
          <w:rFonts w:ascii="Avenir next" w:eastAsia="Times New Roman" w:hAnsi="Avenir next" w:cs="Arial"/>
          <w:color w:val="333333"/>
          <w:sz w:val="24"/>
          <w:szCs w:val="24"/>
          <w:lang w:eastAsia="fr-BE"/>
        </w:rPr>
        <w:t>, descendants d’esclaves fiers de leur culture créole, de leur langue et… de leur reine.</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Avec ses colonnes et son fronton immaculés, </w:t>
      </w:r>
      <w:proofErr w:type="spellStart"/>
      <w:r w:rsidRPr="00446145">
        <w:rPr>
          <w:rFonts w:ascii="Avenir next" w:eastAsia="Times New Roman" w:hAnsi="Avenir next" w:cs="Arial"/>
          <w:color w:val="333333"/>
          <w:sz w:val="21"/>
          <w:szCs w:val="21"/>
          <w:lang w:eastAsia="fr-BE"/>
        </w:rPr>
        <w:t>Friendfield</w:t>
      </w:r>
      <w:proofErr w:type="spellEnd"/>
      <w:r w:rsidRPr="00446145">
        <w:rPr>
          <w:rFonts w:ascii="Avenir next" w:eastAsia="Times New Roman" w:hAnsi="Avenir next" w:cs="Arial"/>
          <w:color w:val="333333"/>
          <w:sz w:val="21"/>
          <w:szCs w:val="21"/>
          <w:lang w:eastAsia="fr-BE"/>
        </w:rPr>
        <w:t xml:space="preserve"> Plantation convie à un voyage dans le temps. A l’entrée de la bourgade de Georgetown, la résidence édifiée entre les méandres du fleuve Sampit rappelle le faste qui était celui du </w:t>
      </w:r>
      <w:proofErr w:type="spellStart"/>
      <w:r w:rsidRPr="00446145">
        <w:rPr>
          <w:rFonts w:ascii="Avenir next" w:eastAsia="Times New Roman" w:hAnsi="Avenir next" w:cs="Arial"/>
          <w:color w:val="333333"/>
          <w:sz w:val="21"/>
          <w:szCs w:val="21"/>
          <w:lang w:eastAsia="fr-BE"/>
        </w:rPr>
        <w:t>Palmetto</w:t>
      </w:r>
      <w:proofErr w:type="spellEnd"/>
      <w:r w:rsidRPr="00446145">
        <w:rPr>
          <w:rFonts w:ascii="Avenir next" w:eastAsia="Times New Roman" w:hAnsi="Avenir next" w:cs="Arial"/>
          <w:color w:val="333333"/>
          <w:sz w:val="21"/>
          <w:szCs w:val="21"/>
          <w:lang w:eastAsia="fr-BE"/>
        </w:rPr>
        <w:t xml:space="preserve"> State – la Caroline du Sud – au XVIII</w:t>
      </w:r>
      <w:r w:rsidRPr="00446145">
        <w:rPr>
          <w:rFonts w:ascii="Avenir next" w:eastAsia="Times New Roman" w:hAnsi="Avenir next" w:cs="Arial"/>
          <w:color w:val="333333"/>
          <w:sz w:val="16"/>
          <w:szCs w:val="16"/>
          <w:vertAlign w:val="superscript"/>
          <w:lang w:eastAsia="fr-BE"/>
        </w:rPr>
        <w:t>e</w:t>
      </w:r>
      <w:r w:rsidRPr="00446145">
        <w:rPr>
          <w:rFonts w:ascii="Avenir next" w:eastAsia="Times New Roman" w:hAnsi="Avenir next" w:cs="Arial"/>
          <w:color w:val="333333"/>
          <w:sz w:val="21"/>
          <w:szCs w:val="21"/>
          <w:lang w:eastAsia="fr-BE"/>
        </w:rPr>
        <w:t xml:space="preserve"> siècle. "Grâce au commerce des esclaves et du riz, cet Etat était alors l’un des plus riches des Etats-Unis", rappelle l’agent immobilier Curt Hall en arpentant la propriété de 1 300 hectares en vente pour douze millions d’euros. Ce passé esclavagiste, </w:t>
      </w:r>
      <w:proofErr w:type="spellStart"/>
      <w:r w:rsidRPr="00446145">
        <w:rPr>
          <w:rFonts w:ascii="Avenir next" w:eastAsia="Times New Roman" w:hAnsi="Avenir next" w:cs="Arial"/>
          <w:color w:val="333333"/>
          <w:sz w:val="21"/>
          <w:szCs w:val="21"/>
          <w:lang w:eastAsia="fr-BE"/>
        </w:rPr>
        <w:t>Friendfield</w:t>
      </w:r>
      <w:proofErr w:type="spellEnd"/>
      <w:r w:rsidRPr="00446145">
        <w:rPr>
          <w:rFonts w:ascii="Avenir next" w:eastAsia="Times New Roman" w:hAnsi="Avenir next" w:cs="Arial"/>
          <w:color w:val="333333"/>
          <w:sz w:val="21"/>
          <w:szCs w:val="21"/>
          <w:lang w:eastAsia="fr-BE"/>
        </w:rPr>
        <w:t xml:space="preserve"> Plantation en porte encore les stigmates : à l’orée des marais, des digues rappellent les limites des anciennes rizières. On aperçoit, bordant une contre-allée, six maisonnettes, vestiges de la quarantaine de cases où se succédèrent 500 esclaves asservis à la culture du "riz Caroline", une variété réputée pour ses grains très blancs et de qualité supérieure. En 2008, les lieux ont été propulsés à la une de l’actualité : selon des généalogistes engagés par l’équipe de campagne du candidat </w:t>
      </w:r>
      <w:proofErr w:type="spellStart"/>
      <w:r w:rsidRPr="00446145">
        <w:rPr>
          <w:rFonts w:ascii="Avenir next" w:eastAsia="Times New Roman" w:hAnsi="Avenir next" w:cs="Arial"/>
          <w:color w:val="333333"/>
          <w:sz w:val="21"/>
          <w:szCs w:val="21"/>
          <w:lang w:eastAsia="fr-BE"/>
        </w:rPr>
        <w:t>Barack</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Obama</w:t>
      </w:r>
      <w:proofErr w:type="spellEnd"/>
      <w:r w:rsidRPr="00446145">
        <w:rPr>
          <w:rFonts w:ascii="Avenir next" w:eastAsia="Times New Roman" w:hAnsi="Avenir next" w:cs="Arial"/>
          <w:color w:val="333333"/>
          <w:sz w:val="21"/>
          <w:szCs w:val="21"/>
          <w:lang w:eastAsia="fr-BE"/>
        </w:rPr>
        <w:t xml:space="preserve">, un certain Jim Robinson, arrière-arrière-grand-père de Michelle </w:t>
      </w:r>
      <w:proofErr w:type="spellStart"/>
      <w:r w:rsidRPr="00446145">
        <w:rPr>
          <w:rFonts w:ascii="Avenir next" w:eastAsia="Times New Roman" w:hAnsi="Avenir next" w:cs="Arial"/>
          <w:color w:val="333333"/>
          <w:sz w:val="21"/>
          <w:szCs w:val="21"/>
          <w:lang w:eastAsia="fr-BE"/>
        </w:rPr>
        <w:t>Obama</w:t>
      </w:r>
      <w:proofErr w:type="spellEnd"/>
      <w:r w:rsidRPr="00446145">
        <w:rPr>
          <w:rFonts w:ascii="Avenir next" w:eastAsia="Times New Roman" w:hAnsi="Avenir next" w:cs="Arial"/>
          <w:color w:val="333333"/>
          <w:sz w:val="21"/>
          <w:szCs w:val="21"/>
          <w:lang w:eastAsia="fr-BE"/>
        </w:rPr>
        <w:t>, vécut dans l’une de ces cabanes au XIX</w:t>
      </w:r>
      <w:r w:rsidRPr="00446145">
        <w:rPr>
          <w:rFonts w:ascii="Avenir next" w:eastAsia="Times New Roman" w:hAnsi="Avenir next" w:cs="Arial"/>
          <w:color w:val="333333"/>
          <w:sz w:val="16"/>
          <w:szCs w:val="16"/>
          <w:vertAlign w:val="superscript"/>
          <w:lang w:eastAsia="fr-BE"/>
        </w:rPr>
        <w:t>e</w:t>
      </w:r>
      <w:r w:rsidRPr="00446145">
        <w:rPr>
          <w:rFonts w:ascii="Avenir next" w:eastAsia="Times New Roman" w:hAnsi="Avenir next" w:cs="Arial"/>
          <w:color w:val="333333"/>
          <w:sz w:val="21"/>
          <w:szCs w:val="21"/>
          <w:lang w:eastAsia="fr-BE"/>
        </w:rPr>
        <w:t xml:space="preserve"> siècle. "Je pouvais à peine le croire !" se rappelle Ed Carter, le gérant du domaine.</w:t>
      </w:r>
    </w:p>
    <w:p w:rsidR="00446145" w:rsidRPr="00446145" w:rsidRDefault="00446145" w:rsidP="00446145">
      <w:pPr>
        <w:spacing w:after="0" w:line="240" w:lineRule="auto"/>
        <w:rPr>
          <w:rFonts w:ascii="Avenir next" w:eastAsia="Times New Roman" w:hAnsi="Avenir next" w:cs="Arial"/>
          <w:color w:val="333333"/>
          <w:sz w:val="21"/>
          <w:szCs w:val="21"/>
          <w:lang w:eastAsia="fr-BE"/>
        </w:rPr>
      </w:pPr>
      <w:r>
        <w:rPr>
          <w:rFonts w:ascii="Avenir next" w:eastAsia="Times New Roman" w:hAnsi="Avenir next" w:cs="Arial"/>
          <w:noProof/>
          <w:color w:val="000000"/>
          <w:sz w:val="21"/>
          <w:szCs w:val="21"/>
          <w:lang w:eastAsia="fr-BE"/>
        </w:rPr>
        <w:drawing>
          <wp:inline distT="0" distB="0" distL="0" distR="0">
            <wp:extent cx="5000625" cy="3057525"/>
            <wp:effectExtent l="19050" t="0" r="9525" b="0"/>
            <wp:docPr id="14" name="Image 14" descr="voir-les-photos">
              <a:hlinkClick xmlns:a="http://schemas.openxmlformats.org/drawingml/2006/main" r:id="rId6" tgtFrame="&quot;_blank&quot;" tooltip="&quot;voir-les-phot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ir-les-photos">
                      <a:hlinkClick r:id="rId6" tgtFrame="&quot;_blank&quot;" tooltip="&quot;voir-les-photos&quot;"/>
                    </pic:cNvPr>
                    <pic:cNvPicPr>
                      <a:picLocks noChangeAspect="1" noChangeArrowheads="1"/>
                    </pic:cNvPicPr>
                  </pic:nvPicPr>
                  <pic:blipFill>
                    <a:blip r:embed="rId7" cstate="print"/>
                    <a:srcRect/>
                    <a:stretch>
                      <a:fillRect/>
                    </a:stretch>
                  </pic:blipFill>
                  <pic:spPr bwMode="auto">
                    <a:xfrm>
                      <a:off x="0" y="0"/>
                      <a:ext cx="5000625" cy="3057525"/>
                    </a:xfrm>
                    <a:prstGeom prst="rect">
                      <a:avLst/>
                    </a:prstGeom>
                    <a:noFill/>
                    <a:ln w="9525">
                      <a:noFill/>
                      <a:miter lim="800000"/>
                      <a:headEnd/>
                      <a:tailEnd/>
                    </a:ln>
                  </pic:spPr>
                </pic:pic>
              </a:graphicData>
            </a:graphic>
          </wp:inline>
        </w:drawing>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La </w:t>
      </w:r>
      <w:r w:rsidRPr="00446145">
        <w:rPr>
          <w:rFonts w:ascii="Avenir next" w:eastAsia="Times New Roman" w:hAnsi="Avenir next" w:cs="Arial"/>
          <w:i/>
          <w:iCs/>
          <w:color w:val="333333"/>
          <w:sz w:val="21"/>
          <w:lang w:eastAsia="fr-BE"/>
        </w:rPr>
        <w:t>First Lady</w:t>
      </w:r>
      <w:r w:rsidRPr="00446145">
        <w:rPr>
          <w:rFonts w:ascii="Avenir next" w:eastAsia="Times New Roman" w:hAnsi="Avenir next" w:cs="Arial"/>
          <w:color w:val="333333"/>
          <w:sz w:val="21"/>
          <w:szCs w:val="21"/>
          <w:lang w:eastAsia="fr-BE"/>
        </w:rPr>
        <w:t xml:space="preserve"> est une descendante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Le terme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ou </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xml:space="preserve">, emprunté aux tribus ouest-africaines </w:t>
      </w:r>
      <w:proofErr w:type="spellStart"/>
      <w:r w:rsidRPr="00446145">
        <w:rPr>
          <w:rFonts w:ascii="Avenir next" w:eastAsia="Times New Roman" w:hAnsi="Avenir next" w:cs="Arial"/>
          <w:color w:val="333333"/>
          <w:sz w:val="21"/>
          <w:szCs w:val="21"/>
          <w:lang w:eastAsia="fr-BE"/>
        </w:rPr>
        <w:t>Gola</w:t>
      </w:r>
      <w:proofErr w:type="spellEnd"/>
      <w:r w:rsidRPr="00446145">
        <w:rPr>
          <w:rFonts w:ascii="Avenir next" w:eastAsia="Times New Roman" w:hAnsi="Avenir next" w:cs="Arial"/>
          <w:color w:val="333333"/>
          <w:sz w:val="21"/>
          <w:szCs w:val="21"/>
          <w:lang w:eastAsia="fr-BE"/>
        </w:rPr>
        <w:t xml:space="preserve"> et </w:t>
      </w:r>
      <w:proofErr w:type="spellStart"/>
      <w:r w:rsidRPr="00446145">
        <w:rPr>
          <w:rFonts w:ascii="Avenir next" w:eastAsia="Times New Roman" w:hAnsi="Avenir next" w:cs="Arial"/>
          <w:color w:val="333333"/>
          <w:sz w:val="21"/>
          <w:szCs w:val="21"/>
          <w:lang w:eastAsia="fr-BE"/>
        </w:rPr>
        <w:t>Kissee</w:t>
      </w:r>
      <w:proofErr w:type="spellEnd"/>
      <w:r w:rsidRPr="00446145">
        <w:rPr>
          <w:rFonts w:ascii="Avenir next" w:eastAsia="Times New Roman" w:hAnsi="Avenir next" w:cs="Arial"/>
          <w:color w:val="333333"/>
          <w:sz w:val="21"/>
          <w:szCs w:val="21"/>
          <w:lang w:eastAsia="fr-BE"/>
        </w:rPr>
        <w:t xml:space="preserve">, désigne les coutumes mêlées d’Afrique et d’Amérique que les esclaves noirs ont développées durant 250 ans de servitude. Entre 1619, quand le premier bateau à les acheminer aux </w:t>
      </w:r>
      <w:hyperlink r:id="rId8" w:tgtFrame="_self" w:history="1">
        <w:r w:rsidRPr="00446145">
          <w:rPr>
            <w:rFonts w:ascii="Avenir next" w:eastAsia="Times New Roman" w:hAnsi="Avenir next" w:cs="Arial"/>
            <w:color w:val="000000"/>
            <w:sz w:val="21"/>
            <w:lang w:eastAsia="fr-BE"/>
          </w:rPr>
          <w:t>Etats-Unis</w:t>
        </w:r>
      </w:hyperlink>
      <w:r w:rsidRPr="00446145">
        <w:rPr>
          <w:rFonts w:ascii="Avenir next" w:eastAsia="Times New Roman" w:hAnsi="Avenir next" w:cs="Arial"/>
          <w:color w:val="333333"/>
          <w:sz w:val="21"/>
          <w:szCs w:val="21"/>
          <w:lang w:eastAsia="fr-BE"/>
        </w:rPr>
        <w:t xml:space="preserve"> accosta dans la colonie de Jamestown, en Virginie, et 1863, date à laquelle le président Abraham Lincoln proclama l’émancipation des</w:t>
      </w:r>
      <w:r w:rsidRPr="00446145">
        <w:rPr>
          <w:rFonts w:ascii="Avenir next" w:eastAsia="Times New Roman" w:hAnsi="Avenir next" w:cs="Arial"/>
          <w:i/>
          <w:iCs/>
          <w:color w:val="333333"/>
          <w:sz w:val="21"/>
          <w:lang w:eastAsia="fr-BE"/>
        </w:rPr>
        <w:t> </w:t>
      </w:r>
      <w:proofErr w:type="spellStart"/>
      <w:r w:rsidRPr="00446145">
        <w:rPr>
          <w:rFonts w:ascii="Avenir next" w:eastAsia="Times New Roman" w:hAnsi="Avenir next" w:cs="Arial"/>
          <w:i/>
          <w:iCs/>
          <w:color w:val="333333"/>
          <w:sz w:val="21"/>
          <w:lang w:eastAsia="fr-BE"/>
        </w:rPr>
        <w:t>Negroes</w:t>
      </w:r>
      <w:proofErr w:type="spellEnd"/>
      <w:r w:rsidRPr="00446145">
        <w:rPr>
          <w:rFonts w:ascii="Avenir next" w:eastAsia="Times New Roman" w:hAnsi="Avenir next" w:cs="Arial"/>
          <w:color w:val="333333"/>
          <w:sz w:val="21"/>
          <w:szCs w:val="21"/>
          <w:lang w:eastAsia="fr-BE"/>
        </w:rPr>
        <w:t xml:space="preserve">, cette culture singulière a prospéré dans tous les Etats esclavagistes du pays. Aujourd’hui, comme Michelle Robinson </w:t>
      </w:r>
      <w:proofErr w:type="spellStart"/>
      <w:r w:rsidRPr="00446145">
        <w:rPr>
          <w:rFonts w:ascii="Avenir next" w:eastAsia="Times New Roman" w:hAnsi="Avenir next" w:cs="Arial"/>
          <w:color w:val="333333"/>
          <w:sz w:val="21"/>
          <w:szCs w:val="21"/>
          <w:lang w:eastAsia="fr-BE"/>
        </w:rPr>
        <w:t>Obama</w:t>
      </w:r>
      <w:proofErr w:type="spellEnd"/>
      <w:r w:rsidRPr="00446145">
        <w:rPr>
          <w:rFonts w:ascii="Avenir next" w:eastAsia="Times New Roman" w:hAnsi="Avenir next" w:cs="Arial"/>
          <w:color w:val="333333"/>
          <w:sz w:val="21"/>
          <w:szCs w:val="21"/>
          <w:lang w:eastAsia="fr-BE"/>
        </w:rPr>
        <w:t xml:space="preserve">, la grande majorité des 39,7 millions de Noirs américains sont les héritiers des quatre millions d’esclaves noirs qui ont été libérés après la guerre de Sécession. Mais rares sont ceux qui connaissent et revendiquent leurs racines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car cette culture s’est progressivement dissoute dans la société américaine.</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Un seul endroit en conserve la trace : la mince bande de littoral où se trouve </w:t>
      </w:r>
      <w:proofErr w:type="spellStart"/>
      <w:r w:rsidRPr="00446145">
        <w:rPr>
          <w:rFonts w:ascii="Avenir next" w:eastAsia="Times New Roman" w:hAnsi="Avenir next" w:cs="Arial"/>
          <w:color w:val="333333"/>
          <w:sz w:val="21"/>
          <w:szCs w:val="21"/>
          <w:lang w:eastAsia="fr-BE"/>
        </w:rPr>
        <w:t>Friendfield</w:t>
      </w:r>
      <w:proofErr w:type="spellEnd"/>
      <w:r w:rsidRPr="00446145">
        <w:rPr>
          <w:rFonts w:ascii="Avenir next" w:eastAsia="Times New Roman" w:hAnsi="Avenir next" w:cs="Arial"/>
          <w:color w:val="333333"/>
          <w:sz w:val="21"/>
          <w:szCs w:val="21"/>
          <w:lang w:eastAsia="fr-BE"/>
        </w:rPr>
        <w:t xml:space="preserve"> Plantation et qui relie Wilmington, en Caroline du Nord, à Jacksonville, en Floride. De nombreux affranchis s’installèrent en effet le long de ces 500 kilomètres de côte et dans les </w:t>
      </w:r>
      <w:proofErr w:type="spellStart"/>
      <w:r w:rsidRPr="00446145">
        <w:rPr>
          <w:rFonts w:ascii="Avenir next" w:eastAsia="Times New Roman" w:hAnsi="Avenir next" w:cs="Arial"/>
          <w:color w:val="333333"/>
          <w:sz w:val="21"/>
          <w:szCs w:val="21"/>
          <w:lang w:eastAsia="fr-BE"/>
        </w:rPr>
        <w:t>Sea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Islands</w:t>
      </w:r>
      <w:proofErr w:type="spellEnd"/>
      <w:r w:rsidRPr="00446145">
        <w:rPr>
          <w:rFonts w:ascii="Avenir next" w:eastAsia="Times New Roman" w:hAnsi="Avenir next" w:cs="Arial"/>
          <w:color w:val="333333"/>
          <w:sz w:val="21"/>
          <w:szCs w:val="21"/>
          <w:lang w:eastAsia="fr-BE"/>
        </w:rPr>
        <w:t xml:space="preserve">, des centaines d’îles leur faisant face. L’endroit, inextricable mosaïque de marécages infestés par la malaria, coupés du monde et abandonnés par </w:t>
      </w:r>
      <w:r w:rsidRPr="00446145">
        <w:rPr>
          <w:rFonts w:ascii="Avenir next" w:eastAsia="Times New Roman" w:hAnsi="Avenir next" w:cs="Arial"/>
          <w:color w:val="333333"/>
          <w:sz w:val="21"/>
          <w:szCs w:val="21"/>
          <w:lang w:eastAsia="fr-BE"/>
        </w:rPr>
        <w:lastRenderedPageBreak/>
        <w:t xml:space="preserve">l’homme blanc, n’avait rien de paradisiaque. Aujourd’hui, il est peuplé de 300 000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selon </w:t>
      </w:r>
      <w:proofErr w:type="spellStart"/>
      <w:r w:rsidRPr="00446145">
        <w:rPr>
          <w:rFonts w:ascii="Avenir next" w:eastAsia="Times New Roman" w:hAnsi="Avenir next" w:cs="Arial"/>
          <w:color w:val="333333"/>
          <w:sz w:val="21"/>
          <w:szCs w:val="21"/>
          <w:lang w:eastAsia="fr-BE"/>
        </w:rPr>
        <w:t>Wilbur</w:t>
      </w:r>
      <w:proofErr w:type="spellEnd"/>
      <w:r w:rsidRPr="00446145">
        <w:rPr>
          <w:rFonts w:ascii="Avenir next" w:eastAsia="Times New Roman" w:hAnsi="Avenir next" w:cs="Arial"/>
          <w:color w:val="333333"/>
          <w:sz w:val="21"/>
          <w:szCs w:val="21"/>
          <w:lang w:eastAsia="fr-BE"/>
        </w:rPr>
        <w:t xml:space="preserve"> Cross, ancien du magazine </w:t>
      </w:r>
      <w:r w:rsidRPr="00446145">
        <w:rPr>
          <w:rFonts w:ascii="Avenir next" w:eastAsia="Times New Roman" w:hAnsi="Avenir next" w:cs="Arial"/>
          <w:i/>
          <w:iCs/>
          <w:color w:val="333333"/>
          <w:sz w:val="21"/>
          <w:lang w:eastAsia="fr-BE"/>
        </w:rPr>
        <w:t>Life</w:t>
      </w:r>
      <w:r w:rsidRPr="00446145">
        <w:rPr>
          <w:rFonts w:ascii="Avenir next" w:eastAsia="Times New Roman" w:hAnsi="Avenir next" w:cs="Arial"/>
          <w:color w:val="333333"/>
          <w:sz w:val="21"/>
          <w:szCs w:val="21"/>
          <w:lang w:eastAsia="fr-BE"/>
        </w:rPr>
        <w:t xml:space="preserve"> et auteur d’une somme passionnante sur la culture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Ils seraient même 900 000 descendants à travers tout le pays, comme Michelle </w:t>
      </w:r>
      <w:proofErr w:type="spellStart"/>
      <w:r w:rsidRPr="00446145">
        <w:rPr>
          <w:rFonts w:ascii="Avenir next" w:eastAsia="Times New Roman" w:hAnsi="Avenir next" w:cs="Arial"/>
          <w:color w:val="333333"/>
          <w:sz w:val="21"/>
          <w:szCs w:val="21"/>
          <w:lang w:eastAsia="fr-BE"/>
        </w:rPr>
        <w:t>Obama</w:t>
      </w:r>
      <w:proofErr w:type="spellEnd"/>
      <w:r w:rsidRPr="00446145">
        <w:rPr>
          <w:rFonts w:ascii="Avenir next" w:eastAsia="Times New Roman" w:hAnsi="Avenir next" w:cs="Arial"/>
          <w:color w:val="333333"/>
          <w:sz w:val="21"/>
          <w:szCs w:val="21"/>
          <w:lang w:eastAsia="fr-BE"/>
        </w:rPr>
        <w:t>, dont la famille quitta Georgetown dans les années 1930 pour s’établir à Chicago. Citoyens américains, beaucoup partagent toujours une langue créole, une gastronomie, des rudiments de médecine homéopathique et des croyances animistes originaires d’Afrique. Certains reconnaissent même une constitution, un drapeau et une reine…</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"La géographie des lieux et l’isolement ont permis à ce peuple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de conserver un africanisme presque intact", explique Fred Lincoln, lui-même descendant d’esclaves, qui vit à Charleston. Résultat, "les rivages de Caroline du Nord, de Caroline du Sud, de Géorgie et de Floride forment le territoire des Etats-Unis qui aujourd’hui relie le mieux les Noirs américains à leurs origines africaines", analyse Bernard </w:t>
      </w:r>
      <w:proofErr w:type="spellStart"/>
      <w:r w:rsidRPr="00446145">
        <w:rPr>
          <w:rFonts w:ascii="Avenir next" w:eastAsia="Times New Roman" w:hAnsi="Avenir next" w:cs="Arial"/>
          <w:color w:val="333333"/>
          <w:sz w:val="21"/>
          <w:szCs w:val="21"/>
          <w:lang w:eastAsia="fr-BE"/>
        </w:rPr>
        <w:t>Powers</w:t>
      </w:r>
      <w:proofErr w:type="spellEnd"/>
      <w:r w:rsidRPr="00446145">
        <w:rPr>
          <w:rFonts w:ascii="Avenir next" w:eastAsia="Times New Roman" w:hAnsi="Avenir next" w:cs="Arial"/>
          <w:color w:val="333333"/>
          <w:sz w:val="21"/>
          <w:szCs w:val="21"/>
          <w:lang w:eastAsia="fr-BE"/>
        </w:rPr>
        <w:t>, professeur d’histoire à l’université de Charleston. Un lien que trahissent les innombrables vestiges de la traite négrière : plantations, cases d’esclaves et surtout les immenses paysages de rizières sculptés par des millions de mains nues.</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La civilisation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a un épicentre : l’île de Saint Helena, au sud de Charleston. C’est un morceau de terre vaste comme la ville de Paris, où l’eau de l’Atlantique vient se mêler aux marais hérissés de </w:t>
      </w:r>
      <w:proofErr w:type="spellStart"/>
      <w:r w:rsidRPr="00446145">
        <w:rPr>
          <w:rFonts w:ascii="Avenir next" w:eastAsia="Times New Roman" w:hAnsi="Avenir next" w:cs="Arial"/>
          <w:i/>
          <w:iCs/>
          <w:color w:val="333333"/>
          <w:sz w:val="21"/>
          <w:lang w:eastAsia="fr-BE"/>
        </w:rPr>
        <w:t>sweetgrass</w:t>
      </w:r>
      <w:proofErr w:type="spellEnd"/>
      <w:r w:rsidRPr="00446145">
        <w:rPr>
          <w:rFonts w:ascii="Avenir next" w:eastAsia="Times New Roman" w:hAnsi="Avenir next" w:cs="Arial"/>
          <w:color w:val="333333"/>
          <w:sz w:val="21"/>
          <w:szCs w:val="21"/>
          <w:lang w:eastAsia="fr-BE"/>
        </w:rPr>
        <w:t xml:space="preserve">, une herbe au parfum vanillé. Plus de la moitié des 9 000 habitants de l’île sont des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souvent propriétaires d’un terrain autrefois acquis par leurs ancêtres. Une homogénéité garante de la pérennité des traditions, à commencer par un mode de subsistance tourné vers la mer. Ed Atkins, un pêcheur d’une soixantaine d’années, en sait quelque chose. "Ici, nous sommes une cinquantaine de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à vivre encore des produits de la mer tels que les crevettes, les crabes et le thon, explique-t-il avec un accent chantant. A part ce bateau à moteur, rien dans nos traditions de pêche n’a vraiment changé. Nous continuons d’utiliser l’épervier, un filet de forme conique, très efficace pour la pêche à la crevette et… toujours prisé, de l’autre côté de l’océan, par les pêcheurs africains." Il engage son embarcation dans les méandres de </w:t>
      </w:r>
      <w:proofErr w:type="spellStart"/>
      <w:r w:rsidRPr="00446145">
        <w:rPr>
          <w:rFonts w:ascii="Avenir next" w:eastAsia="Times New Roman" w:hAnsi="Avenir next" w:cs="Arial"/>
          <w:color w:val="333333"/>
          <w:sz w:val="21"/>
          <w:szCs w:val="21"/>
          <w:lang w:eastAsia="fr-BE"/>
        </w:rPr>
        <w:t>McCulley</w:t>
      </w:r>
      <w:proofErr w:type="spellEnd"/>
      <w:r w:rsidRPr="00446145">
        <w:rPr>
          <w:rFonts w:ascii="Avenir next" w:eastAsia="Times New Roman" w:hAnsi="Avenir next" w:cs="Arial"/>
          <w:color w:val="333333"/>
          <w:sz w:val="21"/>
          <w:szCs w:val="21"/>
          <w:lang w:eastAsia="fr-BE"/>
        </w:rPr>
        <w:t xml:space="preserve"> Creek, sous le soleil cloué au zénith. Avant d’aborder, pioche au poing, une grève boueuse recouverte d’huîtres.</w:t>
      </w:r>
    </w:p>
    <w:p w:rsidR="00446145" w:rsidRPr="00446145" w:rsidRDefault="00446145" w:rsidP="00446145">
      <w:pPr>
        <w:spacing w:before="300" w:after="150" w:line="240" w:lineRule="auto"/>
        <w:outlineLvl w:val="1"/>
        <w:rPr>
          <w:rFonts w:ascii="inherit" w:eastAsia="Times New Roman" w:hAnsi="inherit" w:cs="Arial"/>
          <w:color w:val="333333"/>
          <w:sz w:val="36"/>
          <w:szCs w:val="36"/>
          <w:lang w:eastAsia="fr-BE"/>
        </w:rPr>
      </w:pPr>
      <w:r w:rsidRPr="00446145">
        <w:rPr>
          <w:rFonts w:ascii="inherit" w:eastAsia="Times New Roman" w:hAnsi="inherit" w:cs="Arial"/>
          <w:color w:val="333333"/>
          <w:sz w:val="36"/>
          <w:szCs w:val="36"/>
          <w:lang w:eastAsia="fr-BE"/>
        </w:rPr>
        <w:t xml:space="preserve">On époussette les plantes pour en chasser les esprits et on lit la Bible en </w:t>
      </w:r>
      <w:proofErr w:type="spellStart"/>
      <w:r w:rsidRPr="00446145">
        <w:rPr>
          <w:rFonts w:ascii="inherit" w:eastAsia="Times New Roman" w:hAnsi="inherit" w:cs="Arial"/>
          <w:color w:val="333333"/>
          <w:sz w:val="36"/>
          <w:szCs w:val="36"/>
          <w:lang w:eastAsia="fr-BE"/>
        </w:rPr>
        <w:t>gullah</w:t>
      </w:r>
      <w:proofErr w:type="spellEnd"/>
      <w:r w:rsidRPr="00446145">
        <w:rPr>
          <w:rFonts w:ascii="inherit" w:eastAsia="Times New Roman" w:hAnsi="inherit" w:cs="Arial"/>
          <w:color w:val="333333"/>
          <w:sz w:val="36"/>
          <w:szCs w:val="36"/>
          <w:lang w:eastAsia="fr-BE"/>
        </w:rPr>
        <w:t>-</w:t>
      </w:r>
      <w:proofErr w:type="spellStart"/>
      <w:r w:rsidRPr="00446145">
        <w:rPr>
          <w:rFonts w:ascii="inherit" w:eastAsia="Times New Roman" w:hAnsi="inherit" w:cs="Arial"/>
          <w:color w:val="333333"/>
          <w:sz w:val="36"/>
          <w:szCs w:val="36"/>
          <w:lang w:eastAsia="fr-BE"/>
        </w:rPr>
        <w:t>geechee</w:t>
      </w:r>
      <w:proofErr w:type="spellEnd"/>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Ce mode de vie traditionnel est également visible sur la terre ferme. A Saint Helena, les cultures maraîchères témoignent d’un système autarcique. "Je ne vis que de ce que la nature me donne", explique Ed Atkins en passant les portes du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Grub</w:t>
      </w:r>
      <w:proofErr w:type="spellEnd"/>
      <w:r w:rsidRPr="00446145">
        <w:rPr>
          <w:rFonts w:ascii="Avenir next" w:eastAsia="Times New Roman" w:hAnsi="Avenir next" w:cs="Arial"/>
          <w:color w:val="333333"/>
          <w:sz w:val="21"/>
          <w:szCs w:val="21"/>
          <w:lang w:eastAsia="fr-BE"/>
        </w:rPr>
        <w:t xml:space="preserve">, un restaurant où l’on sert encore la cuisine des esclaves. Et tandis que le chef concocte une tarte aux patates douces et accommode les crevettes grillées d’une salade de gombo, les heures s’étirent sous la véranda attenante : renversés dans leur rocking-chair, les hommes bravent l’air gluant en observant les femmes confectionner des paniers avec des brins de </w:t>
      </w:r>
      <w:proofErr w:type="spellStart"/>
      <w:r w:rsidRPr="00446145">
        <w:rPr>
          <w:rFonts w:ascii="Avenir next" w:eastAsia="Times New Roman" w:hAnsi="Avenir next" w:cs="Arial"/>
          <w:i/>
          <w:iCs/>
          <w:color w:val="333333"/>
          <w:sz w:val="21"/>
          <w:lang w:eastAsia="fr-BE"/>
        </w:rPr>
        <w:t>sweetgrass</w:t>
      </w:r>
      <w:proofErr w:type="spellEnd"/>
      <w:r w:rsidRPr="00446145">
        <w:rPr>
          <w:rFonts w:ascii="Avenir next" w:eastAsia="Times New Roman" w:hAnsi="Avenir next" w:cs="Arial"/>
          <w:color w:val="333333"/>
          <w:sz w:val="21"/>
          <w:szCs w:val="21"/>
          <w:lang w:eastAsia="fr-BE"/>
        </w:rPr>
        <w:t xml:space="preserve">. A </w:t>
      </w:r>
      <w:proofErr w:type="spellStart"/>
      <w:r w:rsidRPr="00446145">
        <w:rPr>
          <w:rFonts w:ascii="Avenir next" w:eastAsia="Times New Roman" w:hAnsi="Avenir next" w:cs="Arial"/>
          <w:color w:val="333333"/>
          <w:sz w:val="21"/>
          <w:szCs w:val="21"/>
          <w:lang w:eastAsia="fr-BE"/>
        </w:rPr>
        <w:t>Edisto</w:t>
      </w:r>
      <w:proofErr w:type="spellEnd"/>
      <w:r w:rsidRPr="00446145">
        <w:rPr>
          <w:rFonts w:ascii="Avenir next" w:eastAsia="Times New Roman" w:hAnsi="Avenir next" w:cs="Arial"/>
          <w:color w:val="333333"/>
          <w:sz w:val="21"/>
          <w:szCs w:val="21"/>
          <w:lang w:eastAsia="fr-BE"/>
        </w:rPr>
        <w:t xml:space="preserve">, à </w:t>
      </w:r>
      <w:proofErr w:type="spellStart"/>
      <w:r w:rsidRPr="00446145">
        <w:rPr>
          <w:rFonts w:ascii="Avenir next" w:eastAsia="Times New Roman" w:hAnsi="Avenir next" w:cs="Arial"/>
          <w:color w:val="333333"/>
          <w:sz w:val="21"/>
          <w:szCs w:val="21"/>
          <w:lang w:eastAsia="fr-BE"/>
        </w:rPr>
        <w:t>Sapelo</w:t>
      </w:r>
      <w:proofErr w:type="spellEnd"/>
      <w:r w:rsidRPr="00446145">
        <w:rPr>
          <w:rFonts w:ascii="Avenir next" w:eastAsia="Times New Roman" w:hAnsi="Avenir next" w:cs="Arial"/>
          <w:color w:val="333333"/>
          <w:sz w:val="21"/>
          <w:szCs w:val="21"/>
          <w:lang w:eastAsia="fr-BE"/>
        </w:rPr>
        <w:t xml:space="preserve">, à </w:t>
      </w:r>
      <w:proofErr w:type="spellStart"/>
      <w:r w:rsidRPr="00446145">
        <w:rPr>
          <w:rFonts w:ascii="Avenir next" w:eastAsia="Times New Roman" w:hAnsi="Avenir next" w:cs="Arial"/>
          <w:color w:val="333333"/>
          <w:sz w:val="21"/>
          <w:szCs w:val="21"/>
          <w:lang w:eastAsia="fr-BE"/>
        </w:rPr>
        <w:t>Daufuskie</w:t>
      </w:r>
      <w:proofErr w:type="spellEnd"/>
      <w:r w:rsidRPr="00446145">
        <w:rPr>
          <w:rFonts w:ascii="Avenir next" w:eastAsia="Times New Roman" w:hAnsi="Avenir next" w:cs="Arial"/>
          <w:color w:val="333333"/>
          <w:sz w:val="21"/>
          <w:szCs w:val="21"/>
          <w:lang w:eastAsia="fr-BE"/>
        </w:rPr>
        <w:t xml:space="preserve"> ou à Cumberland, l’archipel des </w:t>
      </w:r>
      <w:proofErr w:type="spellStart"/>
      <w:r w:rsidRPr="00446145">
        <w:rPr>
          <w:rFonts w:ascii="Avenir next" w:eastAsia="Times New Roman" w:hAnsi="Avenir next" w:cs="Arial"/>
          <w:color w:val="333333"/>
          <w:sz w:val="21"/>
          <w:szCs w:val="21"/>
          <w:lang w:eastAsia="fr-BE"/>
        </w:rPr>
        <w:t>Sea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Islands</w:t>
      </w:r>
      <w:proofErr w:type="spellEnd"/>
      <w:r w:rsidRPr="00446145">
        <w:rPr>
          <w:rFonts w:ascii="Avenir next" w:eastAsia="Times New Roman" w:hAnsi="Avenir next" w:cs="Arial"/>
          <w:color w:val="333333"/>
          <w:sz w:val="21"/>
          <w:szCs w:val="21"/>
          <w:lang w:eastAsia="fr-BE"/>
        </w:rPr>
        <w:t xml:space="preserve"> vit encore au rythme de la culture des esclaves. Des guérisseurs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prescrivent des remèdes à base d’herbes. A la maison, les femmes époussettent les plantes pour en chasser les esprits. Et dans les églises, on lit la Bible traduite en langue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xml:space="preserve">. "Encore parlé par les anciens, ce créole mêle l’anglais et 4 000 mots d’origine ouest-africaine", explique </w:t>
      </w:r>
      <w:proofErr w:type="spellStart"/>
      <w:r w:rsidRPr="00446145">
        <w:rPr>
          <w:rFonts w:ascii="Avenir next" w:eastAsia="Times New Roman" w:hAnsi="Avenir next" w:cs="Arial"/>
          <w:color w:val="333333"/>
          <w:sz w:val="21"/>
          <w:szCs w:val="21"/>
          <w:lang w:eastAsia="fr-BE"/>
        </w:rPr>
        <w:t>Herb</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Frazier</w:t>
      </w:r>
      <w:proofErr w:type="spellEnd"/>
      <w:r w:rsidRPr="00446145">
        <w:rPr>
          <w:rFonts w:ascii="Avenir next" w:eastAsia="Times New Roman" w:hAnsi="Avenir next" w:cs="Arial"/>
          <w:color w:val="333333"/>
          <w:sz w:val="21"/>
          <w:szCs w:val="21"/>
          <w:lang w:eastAsia="fr-BE"/>
        </w:rPr>
        <w:t xml:space="preserve">, un journaliste local. Et de citer un proverbe en créole : </w:t>
      </w:r>
      <w:proofErr w:type="spellStart"/>
      <w:r w:rsidRPr="00446145">
        <w:rPr>
          <w:rFonts w:ascii="Avenir next" w:eastAsia="Times New Roman" w:hAnsi="Avenir next" w:cs="Arial"/>
          <w:i/>
          <w:iCs/>
          <w:color w:val="333333"/>
          <w:sz w:val="21"/>
          <w:lang w:eastAsia="fr-BE"/>
        </w:rPr>
        <w:t>Ef</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oona</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ent</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kno</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weh</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oona</w:t>
      </w:r>
      <w:proofErr w:type="spellEnd"/>
      <w:r w:rsidRPr="00446145">
        <w:rPr>
          <w:rFonts w:ascii="Avenir next" w:eastAsia="Times New Roman" w:hAnsi="Avenir next" w:cs="Arial"/>
          <w:i/>
          <w:iCs/>
          <w:color w:val="333333"/>
          <w:sz w:val="21"/>
          <w:lang w:eastAsia="fr-BE"/>
        </w:rPr>
        <w:t xml:space="preserve"> da </w:t>
      </w:r>
      <w:proofErr w:type="spellStart"/>
      <w:r w:rsidRPr="00446145">
        <w:rPr>
          <w:rFonts w:ascii="Avenir next" w:eastAsia="Times New Roman" w:hAnsi="Avenir next" w:cs="Arial"/>
          <w:i/>
          <w:iCs/>
          <w:color w:val="333333"/>
          <w:sz w:val="21"/>
          <w:lang w:eastAsia="fr-BE"/>
        </w:rPr>
        <w:t>gwine</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oona</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should</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kno</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weh</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oona</w:t>
      </w:r>
      <w:proofErr w:type="spellEnd"/>
      <w:r w:rsidRPr="00446145">
        <w:rPr>
          <w:rFonts w:ascii="Avenir next" w:eastAsia="Times New Roman" w:hAnsi="Avenir next" w:cs="Arial"/>
          <w:i/>
          <w:iCs/>
          <w:color w:val="333333"/>
          <w:sz w:val="21"/>
          <w:lang w:eastAsia="fr-BE"/>
        </w:rPr>
        <w:t xml:space="preserve"> come </w:t>
      </w:r>
      <w:proofErr w:type="spellStart"/>
      <w:r w:rsidRPr="00446145">
        <w:rPr>
          <w:rFonts w:ascii="Avenir next" w:eastAsia="Times New Roman" w:hAnsi="Avenir next" w:cs="Arial"/>
          <w:i/>
          <w:iCs/>
          <w:color w:val="333333"/>
          <w:sz w:val="21"/>
          <w:lang w:eastAsia="fr-BE"/>
        </w:rPr>
        <w:t>from</w:t>
      </w:r>
      <w:proofErr w:type="spellEnd"/>
      <w:r w:rsidRPr="00446145">
        <w:rPr>
          <w:rFonts w:ascii="Avenir next" w:eastAsia="Times New Roman" w:hAnsi="Avenir next" w:cs="Arial"/>
          <w:color w:val="333333"/>
          <w:sz w:val="21"/>
          <w:szCs w:val="21"/>
          <w:lang w:eastAsia="fr-BE"/>
        </w:rPr>
        <w:t xml:space="preserve"> (si tu ne sais pas où tu vas, tu devrais savoir d’où tu viens).</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Cet héritage, les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l’ont longtemps répliqué au quotidien sans avoir conscience de sa singularité. En effet, avant que le militant des droits de l’homme Malcolm X n’incite, dans les années 1960, les Noirs américains à revendiquer leurs origines, "être associé à l’Afrique était honteux", rappelle Joseph </w:t>
      </w:r>
      <w:proofErr w:type="spellStart"/>
      <w:r w:rsidRPr="00446145">
        <w:rPr>
          <w:rFonts w:ascii="Avenir next" w:eastAsia="Times New Roman" w:hAnsi="Avenir next" w:cs="Arial"/>
          <w:color w:val="333333"/>
          <w:sz w:val="21"/>
          <w:szCs w:val="21"/>
          <w:lang w:eastAsia="fr-BE"/>
        </w:rPr>
        <w:t>Opala</w:t>
      </w:r>
      <w:proofErr w:type="spellEnd"/>
      <w:r w:rsidRPr="00446145">
        <w:rPr>
          <w:rFonts w:ascii="Avenir next" w:eastAsia="Times New Roman" w:hAnsi="Avenir next" w:cs="Arial"/>
          <w:color w:val="333333"/>
          <w:sz w:val="21"/>
          <w:szCs w:val="21"/>
          <w:lang w:eastAsia="fr-BE"/>
        </w:rPr>
        <w:t xml:space="preserve">, historien et spécialiste des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"Dès les années 1930, pourtant, le linguiste Lorenzo Turner, originaire de Caroline du Nord, avait compilé en Sierra Leone des mots et des chants similaires à ceux qu’il avait entendus aux Etats-Unis", poursuit l’historien, qui s’est attaché à prolonger l’œuvre de Turner en guidant jusqu’en Sierra Leone des Afro-Américains désireux de se reconnecter à leurs racines. "A part les Indiens, tous les habitants de ce pays sont des immigrés, observe </w:t>
      </w:r>
      <w:proofErr w:type="spellStart"/>
      <w:r w:rsidRPr="00446145">
        <w:rPr>
          <w:rFonts w:ascii="Avenir next" w:eastAsia="Times New Roman" w:hAnsi="Avenir next" w:cs="Arial"/>
          <w:color w:val="333333"/>
          <w:sz w:val="21"/>
          <w:szCs w:val="21"/>
          <w:lang w:eastAsia="fr-BE"/>
        </w:rPr>
        <w:t>Althea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Sumpters</w:t>
      </w:r>
      <w:proofErr w:type="spellEnd"/>
      <w:r w:rsidRPr="00446145">
        <w:rPr>
          <w:rFonts w:ascii="Avenir next" w:eastAsia="Times New Roman" w:hAnsi="Avenir next" w:cs="Arial"/>
          <w:color w:val="333333"/>
          <w:sz w:val="21"/>
          <w:szCs w:val="21"/>
          <w:lang w:eastAsia="fr-BE"/>
        </w:rPr>
        <w:t>, professeur à l’Institut d’art d’Atlanta et originaire de Saint Helena. Depuis longtemps, les Blancs ont entrepris de retracer leurs origines jusqu’en Europe. C’est désormais au tour des Noirs de le faire !"</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De publications d’ouvrages en festivals annuels, de séries télévisées en programmes universitaires, l’étude de la culture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maillon tardivement exhumé de l’identité noire, s’est généralisée aux Etats-Unis depuis </w:t>
      </w:r>
      <w:r w:rsidRPr="00446145">
        <w:rPr>
          <w:rFonts w:ascii="Avenir next" w:eastAsia="Times New Roman" w:hAnsi="Avenir next" w:cs="Arial"/>
          <w:color w:val="333333"/>
          <w:sz w:val="21"/>
          <w:szCs w:val="21"/>
          <w:lang w:eastAsia="fr-BE"/>
        </w:rPr>
        <w:lastRenderedPageBreak/>
        <w:t xml:space="preserve">une trentaine d’années. Aiguillonnés par le succès du feuilleton </w:t>
      </w:r>
      <w:proofErr w:type="spellStart"/>
      <w:r w:rsidRPr="00446145">
        <w:rPr>
          <w:rFonts w:ascii="Avenir next" w:eastAsia="Times New Roman" w:hAnsi="Avenir next" w:cs="Arial"/>
          <w:i/>
          <w:iCs/>
          <w:color w:val="333333"/>
          <w:sz w:val="21"/>
          <w:lang w:eastAsia="fr-BE"/>
        </w:rPr>
        <w:t>Finding</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Your</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Roots</w:t>
      </w:r>
      <w:proofErr w:type="spellEnd"/>
      <w:r w:rsidRPr="00446145">
        <w:rPr>
          <w:rFonts w:ascii="Avenir next" w:eastAsia="Times New Roman" w:hAnsi="Avenir next" w:cs="Arial"/>
          <w:color w:val="333333"/>
          <w:sz w:val="21"/>
          <w:szCs w:val="21"/>
          <w:lang w:eastAsia="fr-BE"/>
        </w:rPr>
        <w:t xml:space="preserve">, qui met notamment en scène des célébrités afro-américaines en quête de leurs racines, galvanisées par une nouvelle fierté black, des dizaines de milliers d’Américains rejoignent chaque année les </w:t>
      </w:r>
      <w:proofErr w:type="spellStart"/>
      <w:r w:rsidRPr="00446145">
        <w:rPr>
          <w:rFonts w:ascii="Avenir next" w:eastAsia="Times New Roman" w:hAnsi="Avenir next" w:cs="Arial"/>
          <w:color w:val="333333"/>
          <w:sz w:val="21"/>
          <w:szCs w:val="21"/>
          <w:lang w:eastAsia="fr-BE"/>
        </w:rPr>
        <w:t>Sea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Islands</w:t>
      </w:r>
      <w:proofErr w:type="spellEnd"/>
      <w:r w:rsidRPr="00446145">
        <w:rPr>
          <w:rFonts w:ascii="Avenir next" w:eastAsia="Times New Roman" w:hAnsi="Avenir next" w:cs="Arial"/>
          <w:color w:val="333333"/>
          <w:sz w:val="21"/>
          <w:szCs w:val="21"/>
          <w:lang w:eastAsia="fr-BE"/>
        </w:rPr>
        <w:t xml:space="preserve"> pour découvrir le patrimoine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A Saint Helena, le Penn Center, un institut de recherche, lui est d’ailleurs entièrement dédié. Point d’orgue, l’inscription en 2006 par le Congrès américain du Corridor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entre Wilmington et Jacksonville, sur la liste des "zones de patrimoine national", qui comporte aujourd’hui quarante-neuf sites.</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Bien sûr, les paysages du passé ont perdu de leur virginité. Les infrastructures et les constructions immobilières se sont multipliées, laissant çà et là apparaître des interstices de nature indomptée. La culture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s’est trouvée fragilisée par l’expansion immobilière le long de la côte. Avec ses immenses </w:t>
      </w:r>
      <w:proofErr w:type="spellStart"/>
      <w:r w:rsidRPr="00446145">
        <w:rPr>
          <w:rFonts w:ascii="Avenir next" w:eastAsia="Times New Roman" w:hAnsi="Avenir next" w:cs="Arial"/>
          <w:i/>
          <w:iCs/>
          <w:color w:val="333333"/>
          <w:sz w:val="21"/>
          <w:lang w:eastAsia="fr-BE"/>
        </w:rPr>
        <w:t>resorts</w:t>
      </w:r>
      <w:proofErr w:type="spellEnd"/>
      <w:r w:rsidRPr="00446145">
        <w:rPr>
          <w:rFonts w:ascii="Avenir next" w:eastAsia="Times New Roman" w:hAnsi="Avenir next" w:cs="Arial"/>
          <w:color w:val="333333"/>
          <w:sz w:val="21"/>
          <w:szCs w:val="21"/>
          <w:lang w:eastAsia="fr-BE"/>
        </w:rPr>
        <w:t xml:space="preserve"> bétonnés grignotant dans la forêt, l’île de Hilton Head, à une heure de route de Saint Helena, a connu un destin singulier : dans les années 1950, ce foyer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s’est mué, sous l’impulsion de Charles Fraser, un promoteur blanc fasciné par la beauté des lieux, en un royaume du golf. Un pont reliant l’île au continent a été édifié en 1956, les premiers climatiseurs sont arrivés, les marécages ont été domptés. Au point qu’aujourd’hui, Hilton Head, avec ses vingt-trois parcours, figure parmi les plus belles destinations de golf du monde. Et pour accueillir les deux millions de visiteurs annuels, Charles Fraser a également conçu les premières banlieues barricadées de luxe des Etats-Unis, les </w:t>
      </w:r>
      <w:proofErr w:type="spellStart"/>
      <w:r w:rsidRPr="00446145">
        <w:rPr>
          <w:rFonts w:ascii="Avenir next" w:eastAsia="Times New Roman" w:hAnsi="Avenir next" w:cs="Arial"/>
          <w:i/>
          <w:iCs/>
          <w:color w:val="333333"/>
          <w:sz w:val="21"/>
          <w:lang w:eastAsia="fr-BE"/>
        </w:rPr>
        <w:t>gated</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communities</w:t>
      </w:r>
      <w:proofErr w:type="spellEnd"/>
      <w:r w:rsidRPr="00446145">
        <w:rPr>
          <w:rFonts w:ascii="Avenir next" w:eastAsia="Times New Roman" w:hAnsi="Avenir next" w:cs="Arial"/>
          <w:color w:val="333333"/>
          <w:sz w:val="21"/>
          <w:szCs w:val="21"/>
          <w:lang w:eastAsia="fr-BE"/>
        </w:rPr>
        <w:t>. Etendu sur 1 600 hectares, Hilton Head Plantation est ainsi un paradis pour retraités aisés. Peter Kristian, son directeur, anime la visite : "Le prix d’une résidence démarre à 350 000 dollars [255 000 euros] mais il peut atteindre des sommets ! Tous les propriétaires ont accès aux quinze piscines et aux douze cours de tennis du complexe", égrène-t-il en arpentant les lieux.</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A Hilton Head, l’immobilier a dévoré les 2 000 hectares de terrain achetés, dans la foulée de leur libération, par les ex-esclaves à leurs anciens maîtres. A l’avant de son petit bus où ont pris place une dizaine de touristes venus du Midwest ainsi que des enseignants, tous férus d’histoire, le guide </w:t>
      </w:r>
      <w:proofErr w:type="spellStart"/>
      <w:r w:rsidRPr="00446145">
        <w:rPr>
          <w:rFonts w:ascii="Avenir next" w:eastAsia="Times New Roman" w:hAnsi="Avenir next" w:cs="Arial"/>
          <w:color w:val="333333"/>
          <w:sz w:val="21"/>
          <w:szCs w:val="21"/>
          <w:lang w:eastAsia="fr-BE"/>
        </w:rPr>
        <w:t>Emory</w:t>
      </w:r>
      <w:proofErr w:type="spellEnd"/>
      <w:r w:rsidRPr="00446145">
        <w:rPr>
          <w:rFonts w:ascii="Avenir next" w:eastAsia="Times New Roman" w:hAnsi="Avenir next" w:cs="Arial"/>
          <w:color w:val="333333"/>
          <w:sz w:val="21"/>
          <w:szCs w:val="21"/>
          <w:lang w:eastAsia="fr-BE"/>
        </w:rPr>
        <w:t xml:space="preserve"> Campbell sillonne quasi quotidiennement les reliquats de patrimoine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de l’île. Aujourd’hui septuagénaire, il raconte comment il a assisté, dès la fin des années 1950, à la hausse vertigineuse de la valeur d’un hectare de terrain bordant le littoral – deux millions de dollars aujourd’hui contre 245 dollars à l’époque – et, mécaniquement, des impôts fonciers.</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"Ici, beaucoup de propriétaires endettés ont dû céder leurs terres aux promoteurs, explique-t-il. Les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ne possèdent plus qu’un cinquième des terrains d’antan alors que les </w:t>
      </w:r>
      <w:proofErr w:type="spellStart"/>
      <w:r w:rsidRPr="00446145">
        <w:rPr>
          <w:rFonts w:ascii="Avenir next" w:eastAsia="Times New Roman" w:hAnsi="Avenir next" w:cs="Arial"/>
          <w:i/>
          <w:iCs/>
          <w:color w:val="333333"/>
          <w:sz w:val="21"/>
          <w:lang w:eastAsia="fr-BE"/>
        </w:rPr>
        <w:t>gated</w:t>
      </w:r>
      <w:proofErr w:type="spellEnd"/>
      <w:r w:rsidRPr="00446145">
        <w:rPr>
          <w:rFonts w:ascii="Avenir next" w:eastAsia="Times New Roman" w:hAnsi="Avenir next" w:cs="Arial"/>
          <w:i/>
          <w:iCs/>
          <w:color w:val="333333"/>
          <w:sz w:val="21"/>
          <w:lang w:eastAsia="fr-BE"/>
        </w:rPr>
        <w:t xml:space="preserve"> </w:t>
      </w:r>
      <w:proofErr w:type="spellStart"/>
      <w:r w:rsidRPr="00446145">
        <w:rPr>
          <w:rFonts w:ascii="Avenir next" w:eastAsia="Times New Roman" w:hAnsi="Avenir next" w:cs="Arial"/>
          <w:i/>
          <w:iCs/>
          <w:color w:val="333333"/>
          <w:sz w:val="21"/>
          <w:lang w:eastAsia="fr-BE"/>
        </w:rPr>
        <w:t>communities</w:t>
      </w:r>
      <w:proofErr w:type="spellEnd"/>
      <w:r w:rsidRPr="00446145">
        <w:rPr>
          <w:rFonts w:ascii="Avenir next" w:eastAsia="Times New Roman" w:hAnsi="Avenir next" w:cs="Arial"/>
          <w:color w:val="333333"/>
          <w:sz w:val="21"/>
          <w:szCs w:val="21"/>
          <w:lang w:eastAsia="fr-BE"/>
        </w:rPr>
        <w:t xml:space="preserve">, elles, recouvrent les trois quarts de l’île. Certaines enclavent même nos cimetières !" C’est le cas du </w:t>
      </w:r>
      <w:proofErr w:type="spellStart"/>
      <w:r w:rsidRPr="00446145">
        <w:rPr>
          <w:rFonts w:ascii="Avenir next" w:eastAsia="Times New Roman" w:hAnsi="Avenir next" w:cs="Arial"/>
          <w:color w:val="333333"/>
          <w:sz w:val="21"/>
          <w:szCs w:val="21"/>
          <w:lang w:eastAsia="fr-BE"/>
        </w:rPr>
        <w:t>Talbird</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Cemetery</w:t>
      </w:r>
      <w:proofErr w:type="spellEnd"/>
      <w:r w:rsidRPr="00446145">
        <w:rPr>
          <w:rFonts w:ascii="Avenir next" w:eastAsia="Times New Roman" w:hAnsi="Avenir next" w:cs="Arial"/>
          <w:color w:val="333333"/>
          <w:sz w:val="21"/>
          <w:szCs w:val="21"/>
          <w:lang w:eastAsia="fr-BE"/>
        </w:rPr>
        <w:t xml:space="preserve">, coincé en plein milieu de Hilton Head Plantation… Un conflit de voisinage que Peter Kristian gère, à chaque enterrement, avec doigté : "Des centaines de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débarquent avec le cortège funèbre. Nous leur fournissons une escorte, et tout le monde s’en accommode." Ce recul du territoire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dépasse le cas d’Hilton Head puisque, selon Victoria </w:t>
      </w:r>
      <w:proofErr w:type="spellStart"/>
      <w:r w:rsidRPr="00446145">
        <w:rPr>
          <w:rFonts w:ascii="Avenir next" w:eastAsia="Times New Roman" w:hAnsi="Avenir next" w:cs="Arial"/>
          <w:color w:val="333333"/>
          <w:sz w:val="21"/>
          <w:szCs w:val="21"/>
          <w:lang w:eastAsia="fr-BE"/>
        </w:rPr>
        <w:t>Smalls</w:t>
      </w:r>
      <w:proofErr w:type="spellEnd"/>
      <w:r w:rsidRPr="00446145">
        <w:rPr>
          <w:rFonts w:ascii="Avenir next" w:eastAsia="Times New Roman" w:hAnsi="Avenir next" w:cs="Arial"/>
          <w:color w:val="333333"/>
          <w:sz w:val="21"/>
          <w:szCs w:val="21"/>
          <w:lang w:eastAsia="fr-BE"/>
        </w:rPr>
        <w:t xml:space="preserve">, du Penn Center de Saint Helena, l’ensemble des propriétés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entre Wilmington et Jacksonville ne représenterait désormais plus que 35 à 40 % de leur surface originelle.</w:t>
      </w:r>
    </w:p>
    <w:p w:rsidR="00446145" w:rsidRPr="00446145" w:rsidRDefault="00446145" w:rsidP="00446145">
      <w:pPr>
        <w:spacing w:before="300" w:after="150" w:line="240" w:lineRule="auto"/>
        <w:outlineLvl w:val="1"/>
        <w:rPr>
          <w:rFonts w:ascii="inherit" w:eastAsia="Times New Roman" w:hAnsi="inherit" w:cs="Arial"/>
          <w:color w:val="333333"/>
          <w:sz w:val="36"/>
          <w:szCs w:val="36"/>
          <w:lang w:eastAsia="fr-BE"/>
        </w:rPr>
      </w:pPr>
      <w:proofErr w:type="spellStart"/>
      <w:r w:rsidRPr="00446145">
        <w:rPr>
          <w:rFonts w:ascii="inherit" w:eastAsia="Times New Roman" w:hAnsi="inherit" w:cs="Arial"/>
          <w:color w:val="333333"/>
          <w:sz w:val="36"/>
          <w:szCs w:val="36"/>
          <w:lang w:eastAsia="fr-BE"/>
        </w:rPr>
        <w:t>Queen</w:t>
      </w:r>
      <w:proofErr w:type="spellEnd"/>
      <w:r w:rsidRPr="00446145">
        <w:rPr>
          <w:rFonts w:ascii="inherit" w:eastAsia="Times New Roman" w:hAnsi="inherit" w:cs="Arial"/>
          <w:color w:val="333333"/>
          <w:sz w:val="36"/>
          <w:szCs w:val="36"/>
          <w:lang w:eastAsia="fr-BE"/>
        </w:rPr>
        <w:t xml:space="preserve"> </w:t>
      </w:r>
      <w:proofErr w:type="spellStart"/>
      <w:r w:rsidRPr="00446145">
        <w:rPr>
          <w:rFonts w:ascii="inherit" w:eastAsia="Times New Roman" w:hAnsi="inherit" w:cs="Arial"/>
          <w:color w:val="333333"/>
          <w:sz w:val="36"/>
          <w:szCs w:val="36"/>
          <w:lang w:eastAsia="fr-BE"/>
        </w:rPr>
        <w:t>Quet</w:t>
      </w:r>
      <w:proofErr w:type="spellEnd"/>
      <w:r w:rsidRPr="00446145">
        <w:rPr>
          <w:rFonts w:ascii="inherit" w:eastAsia="Times New Roman" w:hAnsi="inherit" w:cs="Arial"/>
          <w:color w:val="333333"/>
          <w:sz w:val="36"/>
          <w:szCs w:val="36"/>
          <w:lang w:eastAsia="fr-BE"/>
        </w:rPr>
        <w:t xml:space="preserve"> s’est autoproclamée souveraine, sur une plage, dans des effluves d’encens</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Face à ces périls, la gardienne du temple et de l’âme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fait face : </w:t>
      </w:r>
      <w:proofErr w:type="spellStart"/>
      <w:r w:rsidRPr="00446145">
        <w:rPr>
          <w:rFonts w:ascii="Avenir next" w:eastAsia="Times New Roman" w:hAnsi="Avenir next" w:cs="Arial"/>
          <w:color w:val="333333"/>
          <w:sz w:val="21"/>
          <w:szCs w:val="21"/>
          <w:lang w:eastAsia="fr-BE"/>
        </w:rPr>
        <w:t>Queen</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Quet</w:t>
      </w:r>
      <w:proofErr w:type="spellEnd"/>
      <w:r w:rsidRPr="00446145">
        <w:rPr>
          <w:rFonts w:ascii="Avenir next" w:eastAsia="Times New Roman" w:hAnsi="Avenir next" w:cs="Arial"/>
          <w:color w:val="333333"/>
          <w:sz w:val="21"/>
          <w:szCs w:val="21"/>
          <w:lang w:eastAsia="fr-BE"/>
        </w:rPr>
        <w:t xml:space="preserve">, la reine </w:t>
      </w:r>
      <w:proofErr w:type="spellStart"/>
      <w:r w:rsidRPr="00446145">
        <w:rPr>
          <w:rFonts w:ascii="Avenir next" w:eastAsia="Times New Roman" w:hAnsi="Avenir next" w:cs="Arial"/>
          <w:color w:val="333333"/>
          <w:sz w:val="21"/>
          <w:szCs w:val="21"/>
          <w:lang w:eastAsia="fr-BE"/>
        </w:rPr>
        <w:t>Quet</w:t>
      </w:r>
      <w:proofErr w:type="spellEnd"/>
      <w:r w:rsidRPr="00446145">
        <w:rPr>
          <w:rFonts w:ascii="Avenir next" w:eastAsia="Times New Roman" w:hAnsi="Avenir next" w:cs="Arial"/>
          <w:color w:val="333333"/>
          <w:sz w:val="21"/>
          <w:szCs w:val="21"/>
          <w:lang w:eastAsia="fr-BE"/>
        </w:rPr>
        <w:t xml:space="preserve">, "chef d’Etat et leader spirituel du peuple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C’est sous un chêne séculaire que cette très belle femme glissée dans sa robe indigo, parée de bracelets en cuivre et de colliers de coquillages, se prête au jeu de l’interview. Son credo : "Il fallait agir avant que la culture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ne disparaisse." De son vrai nom </w:t>
      </w:r>
      <w:proofErr w:type="spellStart"/>
      <w:r w:rsidRPr="00446145">
        <w:rPr>
          <w:rFonts w:ascii="Avenir next" w:eastAsia="Times New Roman" w:hAnsi="Avenir next" w:cs="Arial"/>
          <w:color w:val="333333"/>
          <w:sz w:val="21"/>
          <w:szCs w:val="21"/>
          <w:lang w:eastAsia="fr-BE"/>
        </w:rPr>
        <w:t>Marquetta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Goodwine</w:t>
      </w:r>
      <w:proofErr w:type="spellEnd"/>
      <w:r w:rsidRPr="00446145">
        <w:rPr>
          <w:rFonts w:ascii="Avenir next" w:eastAsia="Times New Roman" w:hAnsi="Avenir next" w:cs="Arial"/>
          <w:color w:val="333333"/>
          <w:sz w:val="21"/>
          <w:szCs w:val="21"/>
          <w:lang w:eastAsia="fr-BE"/>
        </w:rPr>
        <w:t xml:space="preserve">, la quarantaine aujourd’hui, elle est revenue en 1996 sur son île natale de Saint Helena après onze années passées dans le monde des affaires à New York. </w:t>
      </w:r>
      <w:proofErr w:type="spellStart"/>
      <w:r w:rsidRPr="00446145">
        <w:rPr>
          <w:rFonts w:ascii="Avenir next" w:eastAsia="Times New Roman" w:hAnsi="Avenir next" w:cs="Arial"/>
          <w:color w:val="333333"/>
          <w:sz w:val="21"/>
          <w:szCs w:val="21"/>
          <w:lang w:eastAsia="fr-BE"/>
        </w:rPr>
        <w:t>Marquetta</w:t>
      </w:r>
      <w:proofErr w:type="spellEnd"/>
      <w:r w:rsidRPr="00446145">
        <w:rPr>
          <w:rFonts w:ascii="Avenir next" w:eastAsia="Times New Roman" w:hAnsi="Avenir next" w:cs="Arial"/>
          <w:color w:val="333333"/>
          <w:sz w:val="21"/>
          <w:szCs w:val="21"/>
          <w:lang w:eastAsia="fr-BE"/>
        </w:rPr>
        <w:t xml:space="preserve">, en l’an 2000, a déclaré la naissance de la Nation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une entité sans statut légal étendue sur les contours de l’actuel Corridor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xml:space="preserve">. Puis l’a dotée de tous les attributs symboliques d’un Etat. "Nous avons notre constitution, notre drapeau et un conseil de vieux sages", énumère-t-elle. Quant à son couronnement, qui s’est déroulé la même année sur une plage des </w:t>
      </w:r>
      <w:proofErr w:type="spellStart"/>
      <w:r w:rsidRPr="00446145">
        <w:rPr>
          <w:rFonts w:ascii="Avenir next" w:eastAsia="Times New Roman" w:hAnsi="Avenir next" w:cs="Arial"/>
          <w:color w:val="333333"/>
          <w:sz w:val="21"/>
          <w:szCs w:val="21"/>
          <w:lang w:eastAsia="fr-BE"/>
        </w:rPr>
        <w:t>Sea</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Islands</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Queen</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Quet</w:t>
      </w:r>
      <w:proofErr w:type="spellEnd"/>
      <w:r w:rsidRPr="00446145">
        <w:rPr>
          <w:rFonts w:ascii="Avenir next" w:eastAsia="Times New Roman" w:hAnsi="Avenir next" w:cs="Arial"/>
          <w:color w:val="333333"/>
          <w:sz w:val="21"/>
          <w:szCs w:val="21"/>
          <w:lang w:eastAsia="fr-BE"/>
        </w:rPr>
        <w:t xml:space="preserve"> en offre un récit flatteur : des milliers de sujets, de danseurs et de musiciens acclamant leur monarque autoproclamée au milieu des effluves d’encens… "Nous sommes une minorité ethnique et linguistique et pour nous défendre, il faut bien nous organiser", argumente la reine qui se défend de toute velléité sécessionniste. "Pourquoi mon peuple devrait-il rompre avec un pays auquel il a tant apporté ?" interroge-t-elle. </w:t>
      </w:r>
      <w:proofErr w:type="spellStart"/>
      <w:r w:rsidRPr="00446145">
        <w:rPr>
          <w:rFonts w:ascii="Avenir next" w:eastAsia="Times New Roman" w:hAnsi="Avenir next" w:cs="Arial"/>
          <w:color w:val="333333"/>
          <w:sz w:val="21"/>
          <w:szCs w:val="21"/>
          <w:lang w:eastAsia="fr-BE"/>
        </w:rPr>
        <w:t>Queen</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Quet</w:t>
      </w:r>
      <w:proofErr w:type="spellEnd"/>
      <w:r w:rsidRPr="00446145">
        <w:rPr>
          <w:rFonts w:ascii="Avenir next" w:eastAsia="Times New Roman" w:hAnsi="Avenir next" w:cs="Arial"/>
          <w:color w:val="333333"/>
          <w:sz w:val="21"/>
          <w:szCs w:val="21"/>
          <w:lang w:eastAsia="fr-BE"/>
        </w:rPr>
        <w:t xml:space="preserve"> n’a pas que des admirateurs. Beaucoup </w:t>
      </w:r>
      <w:r w:rsidRPr="00446145">
        <w:rPr>
          <w:rFonts w:ascii="Avenir next" w:eastAsia="Times New Roman" w:hAnsi="Avenir next" w:cs="Arial"/>
          <w:color w:val="333333"/>
          <w:sz w:val="21"/>
          <w:szCs w:val="21"/>
          <w:lang w:eastAsia="fr-BE"/>
        </w:rPr>
        <w:lastRenderedPageBreak/>
        <w:t xml:space="preserve">dénoncent une actrice extravagante dépourvue de légitimité. Mais pour ses partisans, c’est une activiste compétente qui use de son "titre" pour défendre les droits traditionnels des pêcheurs, lutter contre la prolongation de l’autoroute I-526 au cœur du Corridor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xml:space="preserve"> et aider le peuple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à prendre conscience de sa spécificité.</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Un acharnement qui paie : alors que l’</w:t>
      </w:r>
      <w:r w:rsidRPr="00446145">
        <w:rPr>
          <w:rFonts w:ascii="Avenir next" w:eastAsia="Times New Roman" w:hAnsi="Avenir next" w:cs="Arial"/>
          <w:i/>
          <w:iCs/>
          <w:color w:val="333333"/>
          <w:sz w:val="21"/>
          <w:lang w:eastAsia="fr-BE"/>
        </w:rPr>
        <w:t xml:space="preserve">American </w:t>
      </w:r>
      <w:proofErr w:type="spellStart"/>
      <w:r w:rsidRPr="00446145">
        <w:rPr>
          <w:rFonts w:ascii="Avenir next" w:eastAsia="Times New Roman" w:hAnsi="Avenir next" w:cs="Arial"/>
          <w:i/>
          <w:iCs/>
          <w:color w:val="333333"/>
          <w:sz w:val="21"/>
          <w:lang w:eastAsia="fr-BE"/>
        </w:rPr>
        <w:t>way</w:t>
      </w:r>
      <w:proofErr w:type="spellEnd"/>
      <w:r w:rsidRPr="00446145">
        <w:rPr>
          <w:rFonts w:ascii="Avenir next" w:eastAsia="Times New Roman" w:hAnsi="Avenir next" w:cs="Arial"/>
          <w:i/>
          <w:iCs/>
          <w:color w:val="333333"/>
          <w:sz w:val="21"/>
          <w:lang w:eastAsia="fr-BE"/>
        </w:rPr>
        <w:t xml:space="preserve"> of life</w:t>
      </w:r>
      <w:r w:rsidRPr="00446145">
        <w:rPr>
          <w:rFonts w:ascii="Avenir next" w:eastAsia="Times New Roman" w:hAnsi="Avenir next" w:cs="Arial"/>
          <w:color w:val="333333"/>
          <w:sz w:val="21"/>
          <w:szCs w:val="21"/>
          <w:lang w:eastAsia="fr-BE"/>
        </w:rPr>
        <w:t xml:space="preserve"> a presque tout emporté et que les derniers locuteurs de créole se font rares, les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se hâtent, depuis une dizaine d’années, de documenter leurs traditions orales. "Une course contre la montre est engagée, explique le guide touristique </w:t>
      </w:r>
      <w:proofErr w:type="spellStart"/>
      <w:r w:rsidRPr="00446145">
        <w:rPr>
          <w:rFonts w:ascii="Avenir next" w:eastAsia="Times New Roman" w:hAnsi="Avenir next" w:cs="Arial"/>
          <w:color w:val="333333"/>
          <w:sz w:val="21"/>
          <w:szCs w:val="21"/>
          <w:lang w:eastAsia="fr-BE"/>
        </w:rPr>
        <w:t>Emory</w:t>
      </w:r>
      <w:proofErr w:type="spellEnd"/>
      <w:r w:rsidRPr="00446145">
        <w:rPr>
          <w:rFonts w:ascii="Avenir next" w:eastAsia="Times New Roman" w:hAnsi="Avenir next" w:cs="Arial"/>
          <w:color w:val="333333"/>
          <w:sz w:val="21"/>
          <w:szCs w:val="21"/>
          <w:lang w:eastAsia="fr-BE"/>
        </w:rPr>
        <w:t xml:space="preserve"> Campbell. Nous disposons de moins d’une génération pour y parvenir." Et c’est le Penn Center qui orchestre ce sauvetage : digitalisation d’archives, élaboration d’un dictionnaire, publication d’ouvrages sur les musiques, les contes, les recettes culinaires et les techniques agricoles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"Seul un dixième de ce travail a été réalisé à ce jour", observe Victoria </w:t>
      </w:r>
      <w:proofErr w:type="spellStart"/>
      <w:r w:rsidRPr="00446145">
        <w:rPr>
          <w:rFonts w:ascii="Avenir next" w:eastAsia="Times New Roman" w:hAnsi="Avenir next" w:cs="Arial"/>
          <w:color w:val="333333"/>
          <w:sz w:val="21"/>
          <w:szCs w:val="21"/>
          <w:lang w:eastAsia="fr-BE"/>
        </w:rPr>
        <w:t>Smalls</w:t>
      </w:r>
      <w:proofErr w:type="spellEnd"/>
      <w:r w:rsidRPr="00446145">
        <w:rPr>
          <w:rFonts w:ascii="Avenir next" w:eastAsia="Times New Roman" w:hAnsi="Avenir next" w:cs="Arial"/>
          <w:color w:val="333333"/>
          <w:sz w:val="21"/>
          <w:szCs w:val="21"/>
          <w:lang w:eastAsia="fr-BE"/>
        </w:rPr>
        <w:t xml:space="preserve">, qui déplore le manque de moyens financiers. Pourtant, explique-t-elle, l’opinion américaine est très sensible aux deux sujets délicats indissociables de l’histoire des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 l’esclavage et la ségrégation raciale, deux taches indélébiles dans le crédit moral de la première démocratie moderne. Alors que les Etats-Unis viennent de commémorer le cent-cinquantième anniversaire de la guerre de Sécession, l’esclavage demeure en effet un sujet tabou. Pourtant, </w:t>
      </w:r>
      <w:proofErr w:type="spellStart"/>
      <w:r w:rsidRPr="00446145">
        <w:rPr>
          <w:rFonts w:ascii="Avenir next" w:eastAsia="Times New Roman" w:hAnsi="Avenir next" w:cs="Arial"/>
          <w:color w:val="333333"/>
          <w:sz w:val="21"/>
          <w:szCs w:val="21"/>
          <w:lang w:eastAsia="fr-BE"/>
        </w:rPr>
        <w:t>Barack</w:t>
      </w:r>
      <w:proofErr w:type="spellEnd"/>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Obama</w:t>
      </w:r>
      <w:proofErr w:type="spellEnd"/>
      <w:r w:rsidRPr="00446145">
        <w:rPr>
          <w:rFonts w:ascii="Avenir next" w:eastAsia="Times New Roman" w:hAnsi="Avenir next" w:cs="Arial"/>
          <w:color w:val="333333"/>
          <w:sz w:val="21"/>
          <w:szCs w:val="21"/>
          <w:lang w:eastAsia="fr-BE"/>
        </w:rPr>
        <w:t xml:space="preserve"> a profité de deux voyages présidentiels dans la ville ghanéenne de Cape </w:t>
      </w:r>
      <w:proofErr w:type="spellStart"/>
      <w:r w:rsidRPr="00446145">
        <w:rPr>
          <w:rFonts w:ascii="Avenir next" w:eastAsia="Times New Roman" w:hAnsi="Avenir next" w:cs="Arial"/>
          <w:color w:val="333333"/>
          <w:sz w:val="21"/>
          <w:szCs w:val="21"/>
          <w:lang w:eastAsia="fr-BE"/>
        </w:rPr>
        <w:t>Coast</w:t>
      </w:r>
      <w:proofErr w:type="spellEnd"/>
      <w:r w:rsidRPr="00446145">
        <w:rPr>
          <w:rFonts w:ascii="Avenir next" w:eastAsia="Times New Roman" w:hAnsi="Avenir next" w:cs="Arial"/>
          <w:color w:val="333333"/>
          <w:sz w:val="21"/>
          <w:szCs w:val="21"/>
          <w:lang w:eastAsia="fr-BE"/>
        </w:rPr>
        <w:t xml:space="preserve"> en 2009 et sur l’île sénégalaise de Gorée en 2013, deux hauts lieux de la traite négrière, pour encourager ses compatriotes à accomplir un devoir de mémoire.</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Bien sûr, analyse Ira Berlin, professeur d’histoire à l’université du Maryland, "la question de l’esclavage, stimulée par l’accession d’un président noir à la Maison-Blanche et un intérêt ravivé pour l’histoire des Afro-Américains, n’a jamais occupé une place aussi importante dans la société américaine depuis la fin de la guerre civile". Et l’universitaire d’évoquer les nombreux panels consacrés à l’étude de l’esclavage créés ces dernières années. "Mais il n’y a jamais eu de “Commission vérité et réconciliation” comme en Afrique du Sud après l’apartheid", regrette Bill </w:t>
      </w:r>
      <w:proofErr w:type="spellStart"/>
      <w:r w:rsidRPr="00446145">
        <w:rPr>
          <w:rFonts w:ascii="Avenir next" w:eastAsia="Times New Roman" w:hAnsi="Avenir next" w:cs="Arial"/>
          <w:color w:val="333333"/>
          <w:sz w:val="21"/>
          <w:szCs w:val="21"/>
          <w:lang w:eastAsia="fr-BE"/>
        </w:rPr>
        <w:t>Saunders</w:t>
      </w:r>
      <w:proofErr w:type="spellEnd"/>
      <w:r w:rsidRPr="00446145">
        <w:rPr>
          <w:rFonts w:ascii="Avenir next" w:eastAsia="Times New Roman" w:hAnsi="Avenir next" w:cs="Arial"/>
          <w:color w:val="333333"/>
          <w:sz w:val="21"/>
          <w:szCs w:val="21"/>
          <w:lang w:eastAsia="fr-BE"/>
        </w:rPr>
        <w:t xml:space="preserve">, un défenseur historique des droits civiques. Et surtout, les lois ségrégationnistes en vigueur jusqu’au milieu des années 1960 ont laissé des séquelles : selon une étude publiée en 2013 par le </w:t>
      </w:r>
      <w:proofErr w:type="spellStart"/>
      <w:r w:rsidRPr="00446145">
        <w:rPr>
          <w:rFonts w:ascii="Avenir next" w:eastAsia="Times New Roman" w:hAnsi="Avenir next" w:cs="Arial"/>
          <w:i/>
          <w:iCs/>
          <w:color w:val="333333"/>
          <w:sz w:val="21"/>
          <w:lang w:eastAsia="fr-BE"/>
        </w:rPr>
        <w:t>think</w:t>
      </w:r>
      <w:proofErr w:type="spellEnd"/>
      <w:r w:rsidRPr="00446145">
        <w:rPr>
          <w:rFonts w:ascii="Avenir next" w:eastAsia="Times New Roman" w:hAnsi="Avenir next" w:cs="Arial"/>
          <w:i/>
          <w:iCs/>
          <w:color w:val="333333"/>
          <w:sz w:val="21"/>
          <w:lang w:eastAsia="fr-BE"/>
        </w:rPr>
        <w:t xml:space="preserve"> tank</w:t>
      </w:r>
      <w:r w:rsidRPr="00446145">
        <w:rPr>
          <w:rFonts w:ascii="Avenir next" w:eastAsia="Times New Roman" w:hAnsi="Avenir next" w:cs="Arial"/>
          <w:color w:val="333333"/>
          <w:sz w:val="21"/>
          <w:szCs w:val="21"/>
          <w:lang w:eastAsia="fr-BE"/>
        </w:rPr>
        <w:t xml:space="preserve"> </w:t>
      </w:r>
      <w:proofErr w:type="spellStart"/>
      <w:r w:rsidRPr="00446145">
        <w:rPr>
          <w:rFonts w:ascii="Avenir next" w:eastAsia="Times New Roman" w:hAnsi="Avenir next" w:cs="Arial"/>
          <w:color w:val="333333"/>
          <w:sz w:val="21"/>
          <w:szCs w:val="21"/>
          <w:lang w:eastAsia="fr-BE"/>
        </w:rPr>
        <w:t>Urban</w:t>
      </w:r>
      <w:proofErr w:type="spellEnd"/>
      <w:r w:rsidRPr="00446145">
        <w:rPr>
          <w:rFonts w:ascii="Avenir next" w:eastAsia="Times New Roman" w:hAnsi="Avenir next" w:cs="Arial"/>
          <w:color w:val="333333"/>
          <w:sz w:val="21"/>
          <w:szCs w:val="21"/>
          <w:lang w:eastAsia="fr-BE"/>
        </w:rPr>
        <w:t xml:space="preserve"> Institute, les Noirs demeurent, aux Etats-Unis, six fois moins riches que les Blancs, ils ont six fois plus de chances d’être emprisonnés et connaissent un niveau de chômage deux fois supérieur. "Nous payons, aujourd’hui encore, la dette que l’histoire nous a léguée", conclut Michael Allen, un des principaux fondateurs et administrateurs du Corridor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w:t>
      </w:r>
      <w:proofErr w:type="spellStart"/>
      <w:r w:rsidRPr="00446145">
        <w:rPr>
          <w:rFonts w:ascii="Avenir next" w:eastAsia="Times New Roman" w:hAnsi="Avenir next" w:cs="Arial"/>
          <w:color w:val="333333"/>
          <w:sz w:val="21"/>
          <w:szCs w:val="21"/>
          <w:lang w:eastAsia="fr-BE"/>
        </w:rPr>
        <w:t>Geechee</w:t>
      </w:r>
      <w:proofErr w:type="spellEnd"/>
      <w:r w:rsidRPr="00446145">
        <w:rPr>
          <w:rFonts w:ascii="Avenir next" w:eastAsia="Times New Roman" w:hAnsi="Avenir next" w:cs="Arial"/>
          <w:color w:val="333333"/>
          <w:sz w:val="21"/>
          <w:szCs w:val="21"/>
          <w:lang w:eastAsia="fr-BE"/>
        </w:rPr>
        <w:t>. Paradoxalement, les inégalités sont moins fortes en Géorgie et en Caroline du Nord et du Sud, des Etats où le niveau de vie est assez faible pour tout le monde.</w: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 xml:space="preserve">Dans le vieux Sud pétri de conservatisme, certains craignent que la nouvelle fierté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ne réveille des tensions raciales latentes. En avril 2015, des émeutes se sont produites à Baltimore, dans le Maryland, après le décès de Freddie Gray, un Noir de 25 ans victime de violences policières, puis ce fut l’assassinat en juin de neuf personnes par un </w:t>
      </w:r>
      <w:proofErr w:type="spellStart"/>
      <w:r w:rsidRPr="00446145">
        <w:rPr>
          <w:rFonts w:ascii="Avenir next" w:eastAsia="Times New Roman" w:hAnsi="Avenir next" w:cs="Arial"/>
          <w:color w:val="333333"/>
          <w:sz w:val="21"/>
          <w:szCs w:val="21"/>
          <w:lang w:eastAsia="fr-BE"/>
        </w:rPr>
        <w:t>suprémaciste</w:t>
      </w:r>
      <w:proofErr w:type="spellEnd"/>
      <w:r w:rsidRPr="00446145">
        <w:rPr>
          <w:rFonts w:ascii="Avenir next" w:eastAsia="Times New Roman" w:hAnsi="Avenir next" w:cs="Arial"/>
          <w:color w:val="333333"/>
          <w:sz w:val="21"/>
          <w:szCs w:val="21"/>
          <w:lang w:eastAsia="fr-BE"/>
        </w:rPr>
        <w:t xml:space="preserve"> blanc dans une église méthodiste noire à Charleston. Victoria </w:t>
      </w:r>
      <w:proofErr w:type="spellStart"/>
      <w:r w:rsidRPr="00446145">
        <w:rPr>
          <w:rFonts w:ascii="Avenir next" w:eastAsia="Times New Roman" w:hAnsi="Avenir next" w:cs="Arial"/>
          <w:color w:val="333333"/>
          <w:sz w:val="21"/>
          <w:szCs w:val="21"/>
          <w:lang w:eastAsia="fr-BE"/>
        </w:rPr>
        <w:t>Smalls</w:t>
      </w:r>
      <w:proofErr w:type="spellEnd"/>
      <w:r w:rsidRPr="00446145">
        <w:rPr>
          <w:rFonts w:ascii="Avenir next" w:eastAsia="Times New Roman" w:hAnsi="Avenir next" w:cs="Arial"/>
          <w:color w:val="333333"/>
          <w:sz w:val="21"/>
          <w:szCs w:val="21"/>
          <w:lang w:eastAsia="fr-BE"/>
        </w:rPr>
        <w:t xml:space="preserve">, elle, veut croire à une chance de clore des décennies de dialogues inachevés et de réconciliations manquées. "Nous pouvons partager notre histoire sans que cela soit vécu comme une souffrance, assure-t-elle. Pas en dénonçant les conditions de l’esclavage. Mais en évoquant comment leur extraordinaire culture a permis aux </w:t>
      </w:r>
      <w:proofErr w:type="spellStart"/>
      <w:r w:rsidRPr="00446145">
        <w:rPr>
          <w:rFonts w:ascii="Avenir next" w:eastAsia="Times New Roman" w:hAnsi="Avenir next" w:cs="Arial"/>
          <w:color w:val="333333"/>
          <w:sz w:val="21"/>
          <w:szCs w:val="21"/>
          <w:lang w:eastAsia="fr-BE"/>
        </w:rPr>
        <w:t>Gullah</w:t>
      </w:r>
      <w:proofErr w:type="spellEnd"/>
      <w:r w:rsidRPr="00446145">
        <w:rPr>
          <w:rFonts w:ascii="Avenir next" w:eastAsia="Times New Roman" w:hAnsi="Avenir next" w:cs="Arial"/>
          <w:color w:val="333333"/>
          <w:sz w:val="21"/>
          <w:szCs w:val="21"/>
          <w:lang w:eastAsia="fr-BE"/>
        </w:rPr>
        <w:t xml:space="preserve"> de retrouver leur noblesse." Et à la dynastie des Robinson, de quitter les petites cabanes de </w:t>
      </w:r>
      <w:proofErr w:type="spellStart"/>
      <w:r w:rsidRPr="00446145">
        <w:rPr>
          <w:rFonts w:ascii="Avenir next" w:eastAsia="Times New Roman" w:hAnsi="Avenir next" w:cs="Arial"/>
          <w:color w:val="333333"/>
          <w:sz w:val="21"/>
          <w:szCs w:val="21"/>
          <w:lang w:eastAsia="fr-BE"/>
        </w:rPr>
        <w:t>Friendfield</w:t>
      </w:r>
      <w:proofErr w:type="spellEnd"/>
      <w:r w:rsidRPr="00446145">
        <w:rPr>
          <w:rFonts w:ascii="Avenir next" w:eastAsia="Times New Roman" w:hAnsi="Avenir next" w:cs="Arial"/>
          <w:color w:val="333333"/>
          <w:sz w:val="21"/>
          <w:szCs w:val="21"/>
          <w:lang w:eastAsia="fr-BE"/>
        </w:rPr>
        <w:t xml:space="preserve"> Plantation pour franchir un jour le seuil de la Maison-Blanche.</w:t>
      </w:r>
    </w:p>
    <w:p w:rsidR="00446145" w:rsidRPr="00446145" w:rsidRDefault="004E4BFC" w:rsidP="00446145">
      <w:pPr>
        <w:spacing w:before="300" w:after="300" w:line="240" w:lineRule="auto"/>
        <w:rPr>
          <w:rFonts w:ascii="Avenir next" w:eastAsia="Times New Roman" w:hAnsi="Avenir next" w:cs="Arial"/>
          <w:color w:val="333333"/>
          <w:sz w:val="21"/>
          <w:szCs w:val="21"/>
          <w:lang w:eastAsia="fr-BE"/>
        </w:rPr>
      </w:pPr>
      <w:r w:rsidRPr="004E4BFC">
        <w:rPr>
          <w:rFonts w:ascii="Avenir next" w:eastAsia="Times New Roman" w:hAnsi="Avenir next" w:cs="Arial"/>
          <w:color w:val="333333"/>
          <w:sz w:val="21"/>
          <w:szCs w:val="21"/>
          <w:lang w:eastAsia="fr-BE"/>
        </w:rPr>
        <w:pict>
          <v:rect id="_x0000_i1026" style="width:0;height:0" o:hralign="center" o:hrstd="t" o:hr="t" fillcolor="#a0a0a0" stroked="f"/>
        </w:pict>
      </w:r>
    </w:p>
    <w:p w:rsidR="00446145" w:rsidRPr="00446145" w:rsidRDefault="00446145" w:rsidP="00446145">
      <w:pPr>
        <w:spacing w:after="150" w:line="240" w:lineRule="auto"/>
        <w:rPr>
          <w:rFonts w:ascii="Avenir next" w:eastAsia="Times New Roman" w:hAnsi="Avenir next" w:cs="Arial"/>
          <w:color w:val="333333"/>
          <w:sz w:val="21"/>
          <w:szCs w:val="21"/>
          <w:lang w:eastAsia="fr-BE"/>
        </w:rPr>
      </w:pPr>
      <w:r w:rsidRPr="00446145">
        <w:rPr>
          <w:rFonts w:ascii="Avenir next" w:eastAsia="Times New Roman" w:hAnsi="Avenir next" w:cs="Arial"/>
          <w:color w:val="333333"/>
          <w:sz w:val="21"/>
          <w:szCs w:val="21"/>
          <w:lang w:eastAsia="fr-BE"/>
        </w:rPr>
        <w:t>&gt;&gt;&gt; Pour aller plus loin :</w:t>
      </w:r>
      <w:r w:rsidRPr="00446145">
        <w:rPr>
          <w:rFonts w:ascii="Avenir next" w:eastAsia="Times New Roman" w:hAnsi="Avenir next" w:cs="Arial"/>
          <w:color w:val="333333"/>
          <w:sz w:val="21"/>
          <w:szCs w:val="21"/>
          <w:lang w:eastAsia="fr-BE"/>
        </w:rPr>
        <w:br/>
      </w:r>
      <w:hyperlink r:id="rId9" w:tgtFrame="_blank" w:history="1">
        <w:r w:rsidRPr="00446145">
          <w:rPr>
            <w:rFonts w:ascii="Avenir next" w:eastAsia="Times New Roman" w:hAnsi="Avenir next" w:cs="Arial"/>
            <w:color w:val="000000"/>
            <w:sz w:val="21"/>
            <w:lang w:eastAsia="fr-BE"/>
          </w:rPr>
          <w:t xml:space="preserve">PHOTOS : Au cœur du royaume des </w:t>
        </w:r>
        <w:proofErr w:type="spellStart"/>
        <w:r w:rsidRPr="00446145">
          <w:rPr>
            <w:rFonts w:ascii="Avenir next" w:eastAsia="Times New Roman" w:hAnsi="Avenir next" w:cs="Arial"/>
            <w:color w:val="000000"/>
            <w:sz w:val="21"/>
            <w:lang w:eastAsia="fr-BE"/>
          </w:rPr>
          <w:t>Gullah</w:t>
        </w:r>
        <w:proofErr w:type="spellEnd"/>
      </w:hyperlink>
      <w:r w:rsidRPr="00446145">
        <w:rPr>
          <w:rFonts w:ascii="Avenir next" w:eastAsia="Times New Roman" w:hAnsi="Avenir next" w:cs="Arial"/>
          <w:color w:val="333333"/>
          <w:sz w:val="21"/>
          <w:szCs w:val="21"/>
          <w:lang w:eastAsia="fr-BE"/>
        </w:rPr>
        <w:br/>
      </w:r>
      <w:hyperlink r:id="rId10" w:tgtFrame="_self" w:history="1">
        <w:r w:rsidRPr="00446145">
          <w:rPr>
            <w:rFonts w:ascii="Avenir next" w:eastAsia="Times New Roman" w:hAnsi="Avenir next" w:cs="Arial"/>
            <w:color w:val="000000"/>
            <w:sz w:val="21"/>
            <w:lang w:eastAsia="fr-BE"/>
          </w:rPr>
          <w:t xml:space="preserve">Etats-Unis : qui sont les </w:t>
        </w:r>
        <w:proofErr w:type="spellStart"/>
        <w:r w:rsidRPr="00446145">
          <w:rPr>
            <w:rFonts w:ascii="Avenir next" w:eastAsia="Times New Roman" w:hAnsi="Avenir next" w:cs="Arial"/>
            <w:color w:val="000000"/>
            <w:sz w:val="21"/>
            <w:lang w:eastAsia="fr-BE"/>
          </w:rPr>
          <w:t>Gullah</w:t>
        </w:r>
        <w:proofErr w:type="spellEnd"/>
        <w:r w:rsidRPr="00446145">
          <w:rPr>
            <w:rFonts w:ascii="Avenir next" w:eastAsia="Times New Roman" w:hAnsi="Avenir next" w:cs="Arial"/>
            <w:color w:val="000000"/>
            <w:sz w:val="21"/>
            <w:lang w:eastAsia="fr-BE"/>
          </w:rPr>
          <w:t xml:space="preserve"> ?</w:t>
        </w:r>
      </w:hyperlink>
    </w:p>
    <w:p w:rsidR="00446145" w:rsidRPr="00446145" w:rsidRDefault="00446145" w:rsidP="00446145">
      <w:pPr>
        <w:spacing w:before="100" w:beforeAutospacing="1" w:after="100" w:afterAutospacing="1" w:line="240" w:lineRule="auto"/>
        <w:rPr>
          <w:rFonts w:ascii="Times New Roman" w:eastAsia="Times New Roman" w:hAnsi="Times New Roman" w:cs="Times New Roman"/>
          <w:color w:val="333333"/>
          <w:sz w:val="24"/>
          <w:szCs w:val="24"/>
          <w:lang w:eastAsia="fr-BE"/>
        </w:rPr>
      </w:pPr>
      <w:r w:rsidRPr="00446145">
        <w:rPr>
          <w:rFonts w:ascii="Avenir next" w:eastAsia="Times New Roman" w:hAnsi="Avenir next" w:cs="Arial"/>
          <w:color w:val="333333"/>
          <w:sz w:val="21"/>
          <w:szCs w:val="21"/>
          <w:lang w:eastAsia="fr-BE"/>
        </w:rPr>
        <w:t xml:space="preserve"> </w:t>
      </w:r>
    </w:p>
    <w:sectPr w:rsidR="00446145" w:rsidRPr="00446145"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venir nex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D84"/>
    <w:multiLevelType w:val="multilevel"/>
    <w:tmpl w:val="95F2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55529"/>
    <w:multiLevelType w:val="multilevel"/>
    <w:tmpl w:val="8CCA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09D1B96"/>
    <w:multiLevelType w:val="multilevel"/>
    <w:tmpl w:val="F4B2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2A06FE"/>
    <w:multiLevelType w:val="multilevel"/>
    <w:tmpl w:val="E53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815CF3"/>
    <w:multiLevelType w:val="multilevel"/>
    <w:tmpl w:val="5DD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65743"/>
    <w:multiLevelType w:val="multilevel"/>
    <w:tmpl w:val="F5B4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215D34"/>
    <w:multiLevelType w:val="multilevel"/>
    <w:tmpl w:val="D2689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D15DB"/>
    <w:multiLevelType w:val="multilevel"/>
    <w:tmpl w:val="2E4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444C8B"/>
    <w:multiLevelType w:val="multilevel"/>
    <w:tmpl w:val="8D1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BD57D4"/>
    <w:multiLevelType w:val="multilevel"/>
    <w:tmpl w:val="60E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3"/>
  </w:num>
  <w:num w:numId="5">
    <w:abstractNumId w:val="10"/>
  </w:num>
  <w:num w:numId="6">
    <w:abstractNumId w:val="8"/>
  </w:num>
  <w:num w:numId="7">
    <w:abstractNumId w:val="1"/>
  </w:num>
  <w:num w:numId="8">
    <w:abstractNumId w:val="0"/>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E4B3A"/>
    <w:rsid w:val="001C24BA"/>
    <w:rsid w:val="00302892"/>
    <w:rsid w:val="003A438B"/>
    <w:rsid w:val="00446145"/>
    <w:rsid w:val="00456E07"/>
    <w:rsid w:val="004E4BFC"/>
    <w:rsid w:val="006D4CE2"/>
    <w:rsid w:val="00725FB6"/>
    <w:rsid w:val="007319F9"/>
    <w:rsid w:val="007355E6"/>
    <w:rsid w:val="00740C40"/>
    <w:rsid w:val="00836C22"/>
    <w:rsid w:val="009243C9"/>
    <w:rsid w:val="009A2092"/>
    <w:rsid w:val="00A1506F"/>
    <w:rsid w:val="00A16CDB"/>
    <w:rsid w:val="00A84798"/>
    <w:rsid w:val="00A85D17"/>
    <w:rsid w:val="00B5770E"/>
    <w:rsid w:val="00B6717A"/>
    <w:rsid w:val="00BA2E11"/>
    <w:rsid w:val="00BE2985"/>
    <w:rsid w:val="00CE06B7"/>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1">
    <w:name w:val="heading 1"/>
    <w:basedOn w:val="Normal"/>
    <w:link w:val="Titre1Car"/>
    <w:uiPriority w:val="9"/>
    <w:qFormat/>
    <w:rsid w:val="00446145"/>
    <w:pPr>
      <w:spacing w:before="300" w:after="150" w:line="240" w:lineRule="auto"/>
      <w:outlineLvl w:val="0"/>
    </w:pPr>
    <w:rPr>
      <w:rFonts w:ascii="inherit" w:eastAsia="Times New Roman" w:hAnsi="inherit" w:cs="Times New Roman"/>
      <w:kern w:val="36"/>
      <w:sz w:val="54"/>
      <w:szCs w:val="54"/>
      <w:lang w:eastAsia="fr-BE"/>
    </w:rPr>
  </w:style>
  <w:style w:type="paragraph" w:styleId="Titre2">
    <w:name w:val="heading 2"/>
    <w:basedOn w:val="Normal"/>
    <w:link w:val="Titre2Car"/>
    <w:uiPriority w:val="9"/>
    <w:qFormat/>
    <w:rsid w:val="00446145"/>
    <w:pPr>
      <w:spacing w:before="300" w:after="150" w:line="240" w:lineRule="auto"/>
      <w:outlineLvl w:val="1"/>
    </w:pPr>
    <w:rPr>
      <w:rFonts w:ascii="inherit" w:eastAsia="Times New Roman" w:hAnsi="inherit" w:cs="Times New Roman"/>
      <w:sz w:val="45"/>
      <w:szCs w:val="45"/>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customStyle="1" w:styleId="Titre1Car">
    <w:name w:val="Titre 1 Car"/>
    <w:basedOn w:val="Policepardfaut"/>
    <w:link w:val="Titre1"/>
    <w:uiPriority w:val="9"/>
    <w:rsid w:val="00446145"/>
    <w:rPr>
      <w:rFonts w:ascii="inherit" w:eastAsia="Times New Roman" w:hAnsi="inherit" w:cs="Times New Roman"/>
      <w:kern w:val="36"/>
      <w:sz w:val="54"/>
      <w:szCs w:val="54"/>
      <w:lang w:eastAsia="fr-BE"/>
    </w:rPr>
  </w:style>
  <w:style w:type="character" w:customStyle="1" w:styleId="Titre2Car">
    <w:name w:val="Titre 2 Car"/>
    <w:basedOn w:val="Policepardfaut"/>
    <w:link w:val="Titre2"/>
    <w:uiPriority w:val="9"/>
    <w:rsid w:val="00446145"/>
    <w:rPr>
      <w:rFonts w:ascii="inherit" w:eastAsia="Times New Roman" w:hAnsi="inherit" w:cs="Times New Roman"/>
      <w:sz w:val="45"/>
      <w:szCs w:val="45"/>
      <w:lang w:eastAsia="fr-BE"/>
    </w:rPr>
  </w:style>
  <w:style w:type="character" w:styleId="Lienhypertexte">
    <w:name w:val="Hyperlink"/>
    <w:basedOn w:val="Policepardfaut"/>
    <w:uiPriority w:val="99"/>
    <w:semiHidden/>
    <w:unhideWhenUsed/>
    <w:rsid w:val="00446145"/>
    <w:rPr>
      <w:strike w:val="0"/>
      <w:dstrike w:val="0"/>
      <w:color w:val="000000"/>
      <w:u w:val="none"/>
      <w:effect w:val="none"/>
    </w:rPr>
  </w:style>
  <w:style w:type="character" w:styleId="Accentuation">
    <w:name w:val="Emphasis"/>
    <w:basedOn w:val="Policepardfaut"/>
    <w:uiPriority w:val="20"/>
    <w:qFormat/>
    <w:rsid w:val="00446145"/>
    <w:rPr>
      <w:i/>
      <w:iCs/>
    </w:rPr>
  </w:style>
  <w:style w:type="character" w:styleId="lev">
    <w:name w:val="Strong"/>
    <w:basedOn w:val="Policepardfaut"/>
    <w:uiPriority w:val="22"/>
    <w:qFormat/>
    <w:rsid w:val="00446145"/>
    <w:rPr>
      <w:b/>
      <w:bCs/>
    </w:rPr>
  </w:style>
  <w:style w:type="paragraph" w:styleId="NormalWeb">
    <w:name w:val="Normal (Web)"/>
    <w:basedOn w:val="Normal"/>
    <w:uiPriority w:val="99"/>
    <w:semiHidden/>
    <w:unhideWhenUsed/>
    <w:rsid w:val="00446145"/>
    <w:pPr>
      <w:spacing w:after="150" w:line="240" w:lineRule="auto"/>
    </w:pPr>
    <w:rPr>
      <w:rFonts w:ascii="Times New Roman" w:eastAsia="Times New Roman" w:hAnsi="Times New Roman" w:cs="Times New Roman"/>
      <w:sz w:val="24"/>
      <w:szCs w:val="24"/>
      <w:lang w:eastAsia="fr-BE"/>
    </w:rPr>
  </w:style>
  <w:style w:type="character" w:customStyle="1" w:styleId="icon-text2">
    <w:name w:val="icon-text2"/>
    <w:basedOn w:val="Policepardfaut"/>
    <w:rsid w:val="00446145"/>
  </w:style>
  <w:style w:type="paragraph" w:styleId="z-Hautduformulaire">
    <w:name w:val="HTML Top of Form"/>
    <w:basedOn w:val="Normal"/>
    <w:next w:val="Normal"/>
    <w:link w:val="z-HautduformulaireCar"/>
    <w:hidden/>
    <w:uiPriority w:val="99"/>
    <w:semiHidden/>
    <w:unhideWhenUsed/>
    <w:rsid w:val="00446145"/>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HautduformulaireCar">
    <w:name w:val="z-Haut du formulaire Car"/>
    <w:basedOn w:val="Policepardfaut"/>
    <w:link w:val="z-Hautduformulaire"/>
    <w:uiPriority w:val="99"/>
    <w:semiHidden/>
    <w:rsid w:val="00446145"/>
    <w:rPr>
      <w:rFonts w:ascii="Arial" w:eastAsia="Times New Roman" w:hAnsi="Arial" w:cs="Arial"/>
      <w:vanish/>
      <w:sz w:val="16"/>
      <w:szCs w:val="16"/>
      <w:lang w:eastAsia="fr-BE"/>
    </w:rPr>
  </w:style>
  <w:style w:type="paragraph" w:styleId="z-Basduformulaire">
    <w:name w:val="HTML Bottom of Form"/>
    <w:basedOn w:val="Normal"/>
    <w:next w:val="Normal"/>
    <w:link w:val="z-BasduformulaireCar"/>
    <w:hidden/>
    <w:uiPriority w:val="99"/>
    <w:semiHidden/>
    <w:unhideWhenUsed/>
    <w:rsid w:val="00446145"/>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asduformulaireCar">
    <w:name w:val="z-Bas du formulaire Car"/>
    <w:basedOn w:val="Policepardfaut"/>
    <w:link w:val="z-Basduformulaire"/>
    <w:uiPriority w:val="99"/>
    <w:semiHidden/>
    <w:rsid w:val="00446145"/>
    <w:rPr>
      <w:rFonts w:ascii="Arial" w:eastAsia="Times New Roman" w:hAnsi="Arial" w:cs="Arial"/>
      <w:vanish/>
      <w:sz w:val="16"/>
      <w:szCs w:val="16"/>
      <w:lang w:eastAsia="fr-BE"/>
    </w:rPr>
  </w:style>
  <w:style w:type="character" w:customStyle="1" w:styleId="hidden-xs">
    <w:name w:val="hidden-xs"/>
    <w:basedOn w:val="Policepardfaut"/>
    <w:rsid w:val="00446145"/>
  </w:style>
  <w:style w:type="character" w:customStyle="1" w:styleId="title-alt1">
    <w:name w:val="title-alt1"/>
    <w:basedOn w:val="Policepardfaut"/>
    <w:rsid w:val="00446145"/>
    <w:rPr>
      <w:i/>
      <w:iCs/>
    </w:rPr>
  </w:style>
  <w:style w:type="character" w:customStyle="1" w:styleId="author5">
    <w:name w:val="author5"/>
    <w:basedOn w:val="Policepardfaut"/>
    <w:rsid w:val="00446145"/>
    <w:rPr>
      <w:color w:val="CAD2D7"/>
    </w:rPr>
  </w:style>
  <w:style w:type="character" w:customStyle="1" w:styleId="date4">
    <w:name w:val="date4"/>
    <w:basedOn w:val="Policepardfaut"/>
    <w:rsid w:val="00446145"/>
    <w:rPr>
      <w:color w:val="CAD2D7"/>
    </w:rPr>
  </w:style>
  <w:style w:type="character" w:customStyle="1" w:styleId="category2">
    <w:name w:val="category2"/>
    <w:basedOn w:val="Policepardfaut"/>
    <w:rsid w:val="00446145"/>
    <w:rPr>
      <w:b/>
      <w:bCs/>
      <w:caps/>
      <w:color w:val="78B420"/>
    </w:rPr>
  </w:style>
  <w:style w:type="character" w:customStyle="1" w:styleId="m-left-xs">
    <w:name w:val="m-left-xs"/>
    <w:basedOn w:val="Policepardfaut"/>
    <w:rsid w:val="00446145"/>
  </w:style>
  <w:style w:type="character" w:customStyle="1" w:styleId="tag-title">
    <w:name w:val="tag-title"/>
    <w:basedOn w:val="Policepardfaut"/>
    <w:rsid w:val="00446145"/>
  </w:style>
  <w:style w:type="character" w:customStyle="1" w:styleId="help-block4">
    <w:name w:val="help-block4"/>
    <w:basedOn w:val="Policepardfaut"/>
    <w:rsid w:val="00446145"/>
    <w:rPr>
      <w:b w:val="0"/>
      <w:bCs w:val="0"/>
      <w:vanish w:val="0"/>
      <w:webHidden w:val="0"/>
      <w:color w:val="666666"/>
      <w:sz w:val="18"/>
      <w:szCs w:val="18"/>
      <w:specVanish w:val="0"/>
    </w:rPr>
  </w:style>
  <w:style w:type="character" w:customStyle="1" w:styleId="ob-unit">
    <w:name w:val="ob-unit"/>
    <w:basedOn w:val="Policepardfaut"/>
    <w:rsid w:val="00446145"/>
  </w:style>
</w:styles>
</file>

<file path=word/webSettings.xml><?xml version="1.0" encoding="utf-8"?>
<w:webSettings xmlns:r="http://schemas.openxmlformats.org/officeDocument/2006/relationships" xmlns:w="http://schemas.openxmlformats.org/wordprocessingml/2006/main">
  <w:divs>
    <w:div w:id="819689444">
      <w:bodyDiv w:val="1"/>
      <w:marLeft w:val="0"/>
      <w:marRight w:val="0"/>
      <w:marTop w:val="0"/>
      <w:marBottom w:val="0"/>
      <w:divBdr>
        <w:top w:val="none" w:sz="0" w:space="0" w:color="auto"/>
        <w:left w:val="none" w:sz="0" w:space="0" w:color="auto"/>
        <w:bottom w:val="none" w:sz="0" w:space="0" w:color="auto"/>
        <w:right w:val="none" w:sz="0" w:space="0" w:color="auto"/>
      </w:divBdr>
      <w:divsChild>
        <w:div w:id="1059211447">
          <w:marLeft w:val="0"/>
          <w:marRight w:val="0"/>
          <w:marTop w:val="0"/>
          <w:marBottom w:val="0"/>
          <w:divBdr>
            <w:top w:val="none" w:sz="0" w:space="0" w:color="auto"/>
            <w:left w:val="none" w:sz="0" w:space="0" w:color="auto"/>
            <w:bottom w:val="none" w:sz="0" w:space="0" w:color="auto"/>
            <w:right w:val="none" w:sz="0" w:space="0" w:color="auto"/>
          </w:divBdr>
        </w:div>
        <w:div w:id="1915160412">
          <w:marLeft w:val="0"/>
          <w:marRight w:val="0"/>
          <w:marTop w:val="0"/>
          <w:marBottom w:val="0"/>
          <w:divBdr>
            <w:top w:val="none" w:sz="0" w:space="0" w:color="auto"/>
            <w:left w:val="none" w:sz="0" w:space="0" w:color="auto"/>
            <w:bottom w:val="none" w:sz="0" w:space="0" w:color="auto"/>
            <w:right w:val="none" w:sz="0" w:space="0" w:color="auto"/>
          </w:divBdr>
        </w:div>
        <w:div w:id="137379957">
          <w:marLeft w:val="0"/>
          <w:marRight w:val="0"/>
          <w:marTop w:val="0"/>
          <w:marBottom w:val="0"/>
          <w:divBdr>
            <w:top w:val="none" w:sz="0" w:space="0" w:color="auto"/>
            <w:left w:val="none" w:sz="0" w:space="0" w:color="auto"/>
            <w:bottom w:val="none" w:sz="0" w:space="0" w:color="auto"/>
            <w:right w:val="none" w:sz="0" w:space="0" w:color="auto"/>
          </w:divBdr>
          <w:divsChild>
            <w:div w:id="1564563020">
              <w:marLeft w:val="0"/>
              <w:marRight w:val="0"/>
              <w:marTop w:val="0"/>
              <w:marBottom w:val="0"/>
              <w:divBdr>
                <w:top w:val="none" w:sz="0" w:space="0" w:color="auto"/>
                <w:left w:val="none" w:sz="0" w:space="0" w:color="auto"/>
                <w:bottom w:val="none" w:sz="0" w:space="0" w:color="auto"/>
                <w:right w:val="none" w:sz="0" w:space="0" w:color="auto"/>
              </w:divBdr>
            </w:div>
            <w:div w:id="660931362">
              <w:marLeft w:val="0"/>
              <w:marRight w:val="0"/>
              <w:marTop w:val="0"/>
              <w:marBottom w:val="0"/>
              <w:divBdr>
                <w:top w:val="none" w:sz="0" w:space="0" w:color="auto"/>
                <w:left w:val="none" w:sz="0" w:space="0" w:color="auto"/>
                <w:bottom w:val="none" w:sz="0" w:space="0" w:color="auto"/>
                <w:right w:val="none" w:sz="0" w:space="0" w:color="auto"/>
              </w:divBdr>
              <w:divsChild>
                <w:div w:id="1947079978">
                  <w:marLeft w:val="0"/>
                  <w:marRight w:val="0"/>
                  <w:marTop w:val="0"/>
                  <w:marBottom w:val="0"/>
                  <w:divBdr>
                    <w:top w:val="none" w:sz="0" w:space="0" w:color="auto"/>
                    <w:left w:val="none" w:sz="0" w:space="0" w:color="auto"/>
                    <w:bottom w:val="none" w:sz="0" w:space="0" w:color="auto"/>
                    <w:right w:val="none" w:sz="0" w:space="0" w:color="auto"/>
                  </w:divBdr>
                </w:div>
                <w:div w:id="1394934328">
                  <w:marLeft w:val="0"/>
                  <w:marRight w:val="0"/>
                  <w:marTop w:val="0"/>
                  <w:marBottom w:val="0"/>
                  <w:divBdr>
                    <w:top w:val="none" w:sz="0" w:space="0" w:color="auto"/>
                    <w:left w:val="none" w:sz="0" w:space="0" w:color="auto"/>
                    <w:bottom w:val="none" w:sz="0" w:space="0" w:color="auto"/>
                    <w:right w:val="none" w:sz="0" w:space="0" w:color="auto"/>
                  </w:divBdr>
                </w:div>
              </w:divsChild>
            </w:div>
            <w:div w:id="725030403">
              <w:marLeft w:val="0"/>
              <w:marRight w:val="0"/>
              <w:marTop w:val="0"/>
              <w:marBottom w:val="0"/>
              <w:divBdr>
                <w:top w:val="none" w:sz="0" w:space="0" w:color="auto"/>
                <w:left w:val="none" w:sz="0" w:space="0" w:color="auto"/>
                <w:bottom w:val="none" w:sz="0" w:space="0" w:color="auto"/>
                <w:right w:val="none" w:sz="0" w:space="0" w:color="auto"/>
              </w:divBdr>
            </w:div>
            <w:div w:id="1564289622">
              <w:marLeft w:val="0"/>
              <w:marRight w:val="0"/>
              <w:marTop w:val="0"/>
              <w:marBottom w:val="0"/>
              <w:divBdr>
                <w:top w:val="none" w:sz="0" w:space="0" w:color="auto"/>
                <w:left w:val="none" w:sz="0" w:space="0" w:color="auto"/>
                <w:bottom w:val="none" w:sz="0" w:space="0" w:color="auto"/>
                <w:right w:val="none" w:sz="0" w:space="0" w:color="auto"/>
              </w:divBdr>
            </w:div>
            <w:div w:id="2007048745">
              <w:marLeft w:val="0"/>
              <w:marRight w:val="0"/>
              <w:marTop w:val="0"/>
              <w:marBottom w:val="0"/>
              <w:divBdr>
                <w:top w:val="none" w:sz="0" w:space="0" w:color="auto"/>
                <w:left w:val="none" w:sz="0" w:space="0" w:color="auto"/>
                <w:bottom w:val="none" w:sz="0" w:space="0" w:color="auto"/>
                <w:right w:val="none" w:sz="0" w:space="0" w:color="auto"/>
              </w:divBdr>
              <w:divsChild>
                <w:div w:id="267977511">
                  <w:marLeft w:val="0"/>
                  <w:marRight w:val="0"/>
                  <w:marTop w:val="0"/>
                  <w:marBottom w:val="0"/>
                  <w:divBdr>
                    <w:top w:val="none" w:sz="0" w:space="0" w:color="auto"/>
                    <w:left w:val="none" w:sz="0" w:space="0" w:color="auto"/>
                    <w:bottom w:val="none" w:sz="0" w:space="0" w:color="auto"/>
                    <w:right w:val="none" w:sz="0" w:space="0" w:color="auto"/>
                  </w:divBdr>
                  <w:divsChild>
                    <w:div w:id="1741177779">
                      <w:marLeft w:val="0"/>
                      <w:marRight w:val="0"/>
                      <w:marTop w:val="0"/>
                      <w:marBottom w:val="0"/>
                      <w:divBdr>
                        <w:top w:val="none" w:sz="0" w:space="0" w:color="auto"/>
                        <w:left w:val="none" w:sz="0" w:space="0" w:color="auto"/>
                        <w:bottom w:val="none" w:sz="0" w:space="0" w:color="auto"/>
                        <w:right w:val="none" w:sz="0" w:space="0" w:color="auto"/>
                      </w:divBdr>
                      <w:divsChild>
                        <w:div w:id="84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60540">
          <w:marLeft w:val="0"/>
          <w:marRight w:val="0"/>
          <w:marTop w:val="0"/>
          <w:marBottom w:val="0"/>
          <w:divBdr>
            <w:top w:val="none" w:sz="0" w:space="0" w:color="auto"/>
            <w:left w:val="none" w:sz="0" w:space="0" w:color="auto"/>
            <w:bottom w:val="none" w:sz="0" w:space="0" w:color="auto"/>
            <w:right w:val="none" w:sz="0" w:space="0" w:color="auto"/>
          </w:divBdr>
          <w:divsChild>
            <w:div w:id="577175705">
              <w:marLeft w:val="0"/>
              <w:marRight w:val="0"/>
              <w:marTop w:val="0"/>
              <w:marBottom w:val="0"/>
              <w:divBdr>
                <w:top w:val="none" w:sz="0" w:space="0" w:color="auto"/>
                <w:left w:val="none" w:sz="0" w:space="0" w:color="auto"/>
                <w:bottom w:val="none" w:sz="0" w:space="0" w:color="auto"/>
                <w:right w:val="none" w:sz="0" w:space="0" w:color="auto"/>
              </w:divBdr>
              <w:divsChild>
                <w:div w:id="600988774">
                  <w:marLeft w:val="0"/>
                  <w:marRight w:val="0"/>
                  <w:marTop w:val="0"/>
                  <w:marBottom w:val="0"/>
                  <w:divBdr>
                    <w:top w:val="none" w:sz="0" w:space="0" w:color="auto"/>
                    <w:left w:val="none" w:sz="0" w:space="0" w:color="auto"/>
                    <w:bottom w:val="none" w:sz="0" w:space="0" w:color="auto"/>
                    <w:right w:val="none" w:sz="0" w:space="0" w:color="auto"/>
                  </w:divBdr>
                </w:div>
                <w:div w:id="1479222495">
                  <w:marLeft w:val="0"/>
                  <w:marRight w:val="0"/>
                  <w:marTop w:val="0"/>
                  <w:marBottom w:val="0"/>
                  <w:divBdr>
                    <w:top w:val="none" w:sz="0" w:space="0" w:color="auto"/>
                    <w:left w:val="none" w:sz="0" w:space="0" w:color="auto"/>
                    <w:bottom w:val="none" w:sz="0" w:space="0" w:color="auto"/>
                    <w:right w:val="none" w:sz="0" w:space="0" w:color="auto"/>
                  </w:divBdr>
                  <w:divsChild>
                    <w:div w:id="1984580083">
                      <w:marLeft w:val="0"/>
                      <w:marRight w:val="0"/>
                      <w:marTop w:val="0"/>
                      <w:marBottom w:val="0"/>
                      <w:divBdr>
                        <w:top w:val="none" w:sz="0" w:space="0" w:color="auto"/>
                        <w:left w:val="none" w:sz="0" w:space="0" w:color="auto"/>
                        <w:bottom w:val="none" w:sz="0" w:space="0" w:color="auto"/>
                        <w:right w:val="none" w:sz="0" w:space="0" w:color="auto"/>
                      </w:divBdr>
                      <w:divsChild>
                        <w:div w:id="24719003">
                          <w:marLeft w:val="-225"/>
                          <w:marRight w:val="-225"/>
                          <w:marTop w:val="0"/>
                          <w:marBottom w:val="0"/>
                          <w:divBdr>
                            <w:top w:val="none" w:sz="0" w:space="0" w:color="auto"/>
                            <w:left w:val="none" w:sz="0" w:space="0" w:color="auto"/>
                            <w:bottom w:val="none" w:sz="0" w:space="0" w:color="auto"/>
                            <w:right w:val="none" w:sz="0" w:space="0" w:color="auto"/>
                          </w:divBdr>
                          <w:divsChild>
                            <w:div w:id="1949702653">
                              <w:marLeft w:val="0"/>
                              <w:marRight w:val="0"/>
                              <w:marTop w:val="0"/>
                              <w:marBottom w:val="0"/>
                              <w:divBdr>
                                <w:top w:val="none" w:sz="0" w:space="0" w:color="auto"/>
                                <w:left w:val="none" w:sz="0" w:space="0" w:color="auto"/>
                                <w:bottom w:val="none" w:sz="0" w:space="0" w:color="auto"/>
                                <w:right w:val="none" w:sz="0" w:space="0" w:color="auto"/>
                              </w:divBdr>
                              <w:divsChild>
                                <w:div w:id="499008520">
                                  <w:marLeft w:val="0"/>
                                  <w:marRight w:val="0"/>
                                  <w:marTop w:val="0"/>
                                  <w:marBottom w:val="0"/>
                                  <w:divBdr>
                                    <w:top w:val="none" w:sz="0" w:space="0" w:color="auto"/>
                                    <w:left w:val="none" w:sz="0" w:space="0" w:color="auto"/>
                                    <w:bottom w:val="none" w:sz="0" w:space="0" w:color="auto"/>
                                    <w:right w:val="none" w:sz="0" w:space="0" w:color="auto"/>
                                  </w:divBdr>
                                  <w:divsChild>
                                    <w:div w:id="14885942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80716869">
                      <w:marLeft w:val="0"/>
                      <w:marRight w:val="0"/>
                      <w:marTop w:val="0"/>
                      <w:marBottom w:val="0"/>
                      <w:divBdr>
                        <w:top w:val="none" w:sz="0" w:space="0" w:color="auto"/>
                        <w:left w:val="none" w:sz="0" w:space="0" w:color="auto"/>
                        <w:bottom w:val="none" w:sz="0" w:space="0" w:color="auto"/>
                        <w:right w:val="none" w:sz="0" w:space="0" w:color="auto"/>
                      </w:divBdr>
                      <w:divsChild>
                        <w:div w:id="376857994">
                          <w:marLeft w:val="0"/>
                          <w:marRight w:val="0"/>
                          <w:marTop w:val="0"/>
                          <w:marBottom w:val="0"/>
                          <w:divBdr>
                            <w:top w:val="none" w:sz="0" w:space="0" w:color="auto"/>
                            <w:left w:val="none" w:sz="0" w:space="0" w:color="auto"/>
                            <w:bottom w:val="none" w:sz="0" w:space="0" w:color="auto"/>
                            <w:right w:val="none" w:sz="0" w:space="0" w:color="auto"/>
                          </w:divBdr>
                        </w:div>
                        <w:div w:id="1946040099">
                          <w:marLeft w:val="0"/>
                          <w:marRight w:val="0"/>
                          <w:marTop w:val="0"/>
                          <w:marBottom w:val="0"/>
                          <w:divBdr>
                            <w:top w:val="none" w:sz="0" w:space="0" w:color="auto"/>
                            <w:left w:val="none" w:sz="0" w:space="0" w:color="auto"/>
                            <w:bottom w:val="none" w:sz="0" w:space="0" w:color="auto"/>
                            <w:right w:val="none" w:sz="0" w:space="0" w:color="auto"/>
                          </w:divBdr>
                        </w:div>
                      </w:divsChild>
                    </w:div>
                    <w:div w:id="138498765">
                      <w:marLeft w:val="0"/>
                      <w:marRight w:val="0"/>
                      <w:marTop w:val="0"/>
                      <w:marBottom w:val="0"/>
                      <w:divBdr>
                        <w:top w:val="none" w:sz="0" w:space="0" w:color="auto"/>
                        <w:left w:val="none" w:sz="0" w:space="0" w:color="auto"/>
                        <w:bottom w:val="none" w:sz="0" w:space="0" w:color="auto"/>
                        <w:right w:val="none" w:sz="0" w:space="0" w:color="auto"/>
                      </w:divBdr>
                      <w:divsChild>
                        <w:div w:id="1764572331">
                          <w:marLeft w:val="0"/>
                          <w:marRight w:val="0"/>
                          <w:marTop w:val="0"/>
                          <w:marBottom w:val="0"/>
                          <w:divBdr>
                            <w:top w:val="none" w:sz="0" w:space="0" w:color="auto"/>
                            <w:left w:val="none" w:sz="0" w:space="0" w:color="auto"/>
                            <w:bottom w:val="none" w:sz="0" w:space="0" w:color="auto"/>
                            <w:right w:val="none" w:sz="0" w:space="0" w:color="auto"/>
                          </w:divBdr>
                          <w:divsChild>
                            <w:div w:id="1589970450">
                              <w:marLeft w:val="0"/>
                              <w:marRight w:val="0"/>
                              <w:marTop w:val="0"/>
                              <w:marBottom w:val="0"/>
                              <w:divBdr>
                                <w:top w:val="none" w:sz="0" w:space="0" w:color="auto"/>
                                <w:left w:val="none" w:sz="0" w:space="0" w:color="auto"/>
                                <w:bottom w:val="none" w:sz="0" w:space="0" w:color="auto"/>
                                <w:right w:val="none" w:sz="0" w:space="0" w:color="auto"/>
                              </w:divBdr>
                              <w:divsChild>
                                <w:div w:id="3013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24957">
                      <w:marLeft w:val="0"/>
                      <w:marRight w:val="0"/>
                      <w:marTop w:val="0"/>
                      <w:marBottom w:val="0"/>
                      <w:divBdr>
                        <w:top w:val="none" w:sz="0" w:space="0" w:color="auto"/>
                        <w:left w:val="none" w:sz="0" w:space="0" w:color="auto"/>
                        <w:bottom w:val="none" w:sz="0" w:space="0" w:color="auto"/>
                        <w:right w:val="none" w:sz="0" w:space="0" w:color="auto"/>
                      </w:divBdr>
                      <w:divsChild>
                        <w:div w:id="380251167">
                          <w:marLeft w:val="0"/>
                          <w:marRight w:val="0"/>
                          <w:marTop w:val="0"/>
                          <w:marBottom w:val="0"/>
                          <w:divBdr>
                            <w:top w:val="none" w:sz="0" w:space="0" w:color="auto"/>
                            <w:left w:val="none" w:sz="0" w:space="0" w:color="auto"/>
                            <w:bottom w:val="none" w:sz="0" w:space="0" w:color="auto"/>
                            <w:right w:val="none" w:sz="0" w:space="0" w:color="auto"/>
                          </w:divBdr>
                          <w:divsChild>
                            <w:div w:id="1327392554">
                              <w:marLeft w:val="0"/>
                              <w:marRight w:val="0"/>
                              <w:marTop w:val="0"/>
                              <w:marBottom w:val="0"/>
                              <w:divBdr>
                                <w:top w:val="none" w:sz="0" w:space="0" w:color="auto"/>
                                <w:left w:val="none" w:sz="0" w:space="0" w:color="auto"/>
                                <w:bottom w:val="none" w:sz="0" w:space="0" w:color="auto"/>
                                <w:right w:val="none" w:sz="0" w:space="0" w:color="auto"/>
                              </w:divBdr>
                              <w:divsChild>
                                <w:div w:id="701980414">
                                  <w:marLeft w:val="0"/>
                                  <w:marRight w:val="0"/>
                                  <w:marTop w:val="0"/>
                                  <w:marBottom w:val="300"/>
                                  <w:divBdr>
                                    <w:top w:val="none" w:sz="0" w:space="0" w:color="auto"/>
                                    <w:left w:val="none" w:sz="0" w:space="0" w:color="auto"/>
                                    <w:bottom w:val="none" w:sz="0" w:space="0" w:color="auto"/>
                                    <w:right w:val="none" w:sz="0" w:space="0" w:color="auto"/>
                                  </w:divBdr>
                                </w:div>
                                <w:div w:id="1478493071">
                                  <w:marLeft w:val="0"/>
                                  <w:marRight w:val="0"/>
                                  <w:marTop w:val="0"/>
                                  <w:marBottom w:val="0"/>
                                  <w:divBdr>
                                    <w:top w:val="none" w:sz="0" w:space="0" w:color="auto"/>
                                    <w:left w:val="none" w:sz="0" w:space="0" w:color="auto"/>
                                    <w:bottom w:val="none" w:sz="0" w:space="0" w:color="auto"/>
                                    <w:right w:val="none" w:sz="0" w:space="0" w:color="auto"/>
                                  </w:divBdr>
                                </w:div>
                                <w:div w:id="488404609">
                                  <w:marLeft w:val="0"/>
                                  <w:marRight w:val="0"/>
                                  <w:marTop w:val="0"/>
                                  <w:marBottom w:val="0"/>
                                  <w:divBdr>
                                    <w:top w:val="none" w:sz="0" w:space="0" w:color="auto"/>
                                    <w:left w:val="none" w:sz="0" w:space="0" w:color="auto"/>
                                    <w:bottom w:val="none" w:sz="0" w:space="0" w:color="auto"/>
                                    <w:right w:val="none" w:sz="0" w:space="0" w:color="auto"/>
                                  </w:divBdr>
                                </w:div>
                              </w:divsChild>
                            </w:div>
                            <w:div w:id="632638117">
                              <w:marLeft w:val="-225"/>
                              <w:marRight w:val="-225"/>
                              <w:marTop w:val="0"/>
                              <w:marBottom w:val="0"/>
                              <w:divBdr>
                                <w:top w:val="none" w:sz="0" w:space="0" w:color="auto"/>
                                <w:left w:val="none" w:sz="0" w:space="0" w:color="auto"/>
                                <w:bottom w:val="none" w:sz="0" w:space="0" w:color="auto"/>
                                <w:right w:val="none" w:sz="0" w:space="0" w:color="auto"/>
                              </w:divBdr>
                              <w:divsChild>
                                <w:div w:id="433212265">
                                  <w:marLeft w:val="0"/>
                                  <w:marRight w:val="0"/>
                                  <w:marTop w:val="0"/>
                                  <w:marBottom w:val="0"/>
                                  <w:divBdr>
                                    <w:top w:val="none" w:sz="0" w:space="0" w:color="auto"/>
                                    <w:left w:val="none" w:sz="0" w:space="0" w:color="auto"/>
                                    <w:bottom w:val="none" w:sz="0" w:space="0" w:color="auto"/>
                                    <w:right w:val="none" w:sz="0" w:space="0" w:color="auto"/>
                                  </w:divBdr>
                                  <w:divsChild>
                                    <w:div w:id="14807315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53053729">
                              <w:marLeft w:val="-225"/>
                              <w:marRight w:val="-225"/>
                              <w:marTop w:val="0"/>
                              <w:marBottom w:val="0"/>
                              <w:divBdr>
                                <w:top w:val="none" w:sz="0" w:space="0" w:color="auto"/>
                                <w:left w:val="none" w:sz="0" w:space="0" w:color="auto"/>
                                <w:bottom w:val="none" w:sz="0" w:space="0" w:color="auto"/>
                                <w:right w:val="none" w:sz="0" w:space="0" w:color="auto"/>
                              </w:divBdr>
                              <w:divsChild>
                                <w:div w:id="1220632173">
                                  <w:marLeft w:val="0"/>
                                  <w:marRight w:val="0"/>
                                  <w:marTop w:val="0"/>
                                  <w:marBottom w:val="0"/>
                                  <w:divBdr>
                                    <w:top w:val="none" w:sz="0" w:space="0" w:color="auto"/>
                                    <w:left w:val="none" w:sz="0" w:space="0" w:color="auto"/>
                                    <w:bottom w:val="none" w:sz="0" w:space="0" w:color="auto"/>
                                    <w:right w:val="none" w:sz="0" w:space="0" w:color="auto"/>
                                  </w:divBdr>
                                  <w:divsChild>
                                    <w:div w:id="1775199720">
                                      <w:marLeft w:val="0"/>
                                      <w:marRight w:val="0"/>
                                      <w:marTop w:val="0"/>
                                      <w:marBottom w:val="0"/>
                                      <w:divBdr>
                                        <w:top w:val="none" w:sz="0" w:space="0" w:color="auto"/>
                                        <w:left w:val="none" w:sz="0" w:space="0" w:color="auto"/>
                                        <w:bottom w:val="none" w:sz="0" w:space="0" w:color="auto"/>
                                        <w:right w:val="none" w:sz="0" w:space="0" w:color="auto"/>
                                      </w:divBdr>
                                      <w:divsChild>
                                        <w:div w:id="2057272665">
                                          <w:marLeft w:val="0"/>
                                          <w:marRight w:val="0"/>
                                          <w:marTop w:val="0"/>
                                          <w:marBottom w:val="0"/>
                                          <w:divBdr>
                                            <w:top w:val="none" w:sz="0" w:space="0" w:color="auto"/>
                                            <w:left w:val="none" w:sz="0" w:space="0" w:color="auto"/>
                                            <w:bottom w:val="none" w:sz="0" w:space="0" w:color="auto"/>
                                            <w:right w:val="none" w:sz="0" w:space="0" w:color="auto"/>
                                          </w:divBdr>
                                        </w:div>
                                      </w:divsChild>
                                    </w:div>
                                    <w:div w:id="626009306">
                                      <w:marLeft w:val="0"/>
                                      <w:marRight w:val="0"/>
                                      <w:marTop w:val="0"/>
                                      <w:marBottom w:val="0"/>
                                      <w:divBdr>
                                        <w:top w:val="none" w:sz="0" w:space="0" w:color="auto"/>
                                        <w:left w:val="none" w:sz="0" w:space="0" w:color="auto"/>
                                        <w:bottom w:val="none" w:sz="0" w:space="0" w:color="auto"/>
                                        <w:right w:val="none" w:sz="0" w:space="0" w:color="auto"/>
                                      </w:divBdr>
                                    </w:div>
                                  </w:divsChild>
                                </w:div>
                                <w:div w:id="289360389">
                                  <w:marLeft w:val="0"/>
                                  <w:marRight w:val="0"/>
                                  <w:marTop w:val="0"/>
                                  <w:marBottom w:val="0"/>
                                  <w:divBdr>
                                    <w:top w:val="none" w:sz="0" w:space="0" w:color="auto"/>
                                    <w:left w:val="none" w:sz="0" w:space="0" w:color="auto"/>
                                    <w:bottom w:val="none" w:sz="0" w:space="0" w:color="auto"/>
                                    <w:right w:val="none" w:sz="0" w:space="0" w:color="auto"/>
                                  </w:divBdr>
                                  <w:divsChild>
                                    <w:div w:id="1318457152">
                                      <w:marLeft w:val="0"/>
                                      <w:marRight w:val="0"/>
                                      <w:marTop w:val="0"/>
                                      <w:marBottom w:val="0"/>
                                      <w:divBdr>
                                        <w:top w:val="none" w:sz="0" w:space="0" w:color="auto"/>
                                        <w:left w:val="none" w:sz="0" w:space="0" w:color="auto"/>
                                        <w:bottom w:val="none" w:sz="0" w:space="0" w:color="auto"/>
                                        <w:right w:val="none" w:sz="0" w:space="0" w:color="auto"/>
                                      </w:divBdr>
                                      <w:divsChild>
                                        <w:div w:id="214968052">
                                          <w:marLeft w:val="0"/>
                                          <w:marRight w:val="0"/>
                                          <w:marTop w:val="0"/>
                                          <w:marBottom w:val="0"/>
                                          <w:divBdr>
                                            <w:top w:val="none" w:sz="0" w:space="0" w:color="auto"/>
                                            <w:left w:val="none" w:sz="0" w:space="0" w:color="auto"/>
                                            <w:bottom w:val="none" w:sz="0" w:space="0" w:color="auto"/>
                                            <w:right w:val="none" w:sz="0" w:space="0" w:color="auto"/>
                                          </w:divBdr>
                                        </w:div>
                                      </w:divsChild>
                                    </w:div>
                                    <w:div w:id="4202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573">
                          <w:marLeft w:val="0"/>
                          <w:marRight w:val="0"/>
                          <w:marTop w:val="0"/>
                          <w:marBottom w:val="0"/>
                          <w:divBdr>
                            <w:top w:val="none" w:sz="0" w:space="0" w:color="auto"/>
                            <w:left w:val="none" w:sz="0" w:space="0" w:color="auto"/>
                            <w:bottom w:val="none" w:sz="0" w:space="0" w:color="auto"/>
                            <w:right w:val="none" w:sz="0" w:space="0" w:color="auto"/>
                          </w:divBdr>
                          <w:divsChild>
                            <w:div w:id="1784227419">
                              <w:marLeft w:val="0"/>
                              <w:marRight w:val="0"/>
                              <w:marTop w:val="0"/>
                              <w:marBottom w:val="0"/>
                              <w:divBdr>
                                <w:top w:val="single" w:sz="6" w:space="0" w:color="E8ECEF"/>
                                <w:left w:val="single" w:sz="6" w:space="0" w:color="E8ECEF"/>
                                <w:bottom w:val="single" w:sz="6" w:space="0" w:color="E8ECEF"/>
                                <w:right w:val="single" w:sz="6" w:space="0" w:color="E8ECEF"/>
                              </w:divBdr>
                              <w:divsChild>
                                <w:div w:id="1317804950">
                                  <w:marLeft w:val="0"/>
                                  <w:marRight w:val="0"/>
                                  <w:marTop w:val="0"/>
                                  <w:marBottom w:val="0"/>
                                  <w:divBdr>
                                    <w:top w:val="none" w:sz="0" w:space="0" w:color="auto"/>
                                    <w:left w:val="none" w:sz="0" w:space="0" w:color="auto"/>
                                    <w:bottom w:val="none" w:sz="0" w:space="0" w:color="auto"/>
                                    <w:right w:val="none" w:sz="0" w:space="0" w:color="auto"/>
                                  </w:divBdr>
                                  <w:divsChild>
                                    <w:div w:id="1197504716">
                                      <w:marLeft w:val="0"/>
                                      <w:marRight w:val="0"/>
                                      <w:marTop w:val="0"/>
                                      <w:marBottom w:val="0"/>
                                      <w:divBdr>
                                        <w:top w:val="none" w:sz="0" w:space="0" w:color="auto"/>
                                        <w:left w:val="none" w:sz="0" w:space="0" w:color="auto"/>
                                        <w:bottom w:val="none" w:sz="0" w:space="0" w:color="auto"/>
                                        <w:right w:val="none" w:sz="0" w:space="0" w:color="auto"/>
                                      </w:divBdr>
                                      <w:divsChild>
                                        <w:div w:id="20931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7728">
                              <w:marLeft w:val="0"/>
                              <w:marRight w:val="0"/>
                              <w:marTop w:val="0"/>
                              <w:marBottom w:val="0"/>
                              <w:divBdr>
                                <w:top w:val="single" w:sz="6" w:space="0" w:color="E8ECEF"/>
                                <w:left w:val="single" w:sz="6" w:space="0" w:color="E8ECEF"/>
                                <w:bottom w:val="single" w:sz="6" w:space="0" w:color="E8ECEF"/>
                                <w:right w:val="single" w:sz="6" w:space="0" w:color="E8ECEF"/>
                              </w:divBdr>
                              <w:divsChild>
                                <w:div w:id="116609855">
                                  <w:marLeft w:val="0"/>
                                  <w:marRight w:val="0"/>
                                  <w:marTop w:val="0"/>
                                  <w:marBottom w:val="0"/>
                                  <w:divBdr>
                                    <w:top w:val="none" w:sz="0" w:space="0" w:color="auto"/>
                                    <w:left w:val="none" w:sz="0" w:space="0" w:color="auto"/>
                                    <w:bottom w:val="none" w:sz="0" w:space="0" w:color="auto"/>
                                    <w:right w:val="none" w:sz="0" w:space="0" w:color="auto"/>
                                  </w:divBdr>
                                </w:div>
                                <w:div w:id="221018836">
                                  <w:marLeft w:val="0"/>
                                  <w:marRight w:val="0"/>
                                  <w:marTop w:val="0"/>
                                  <w:marBottom w:val="0"/>
                                  <w:divBdr>
                                    <w:top w:val="none" w:sz="0" w:space="0" w:color="auto"/>
                                    <w:left w:val="none" w:sz="0" w:space="0" w:color="auto"/>
                                    <w:bottom w:val="none" w:sz="0" w:space="0" w:color="auto"/>
                                    <w:right w:val="none" w:sz="0" w:space="0" w:color="auto"/>
                                  </w:divBdr>
                                  <w:divsChild>
                                    <w:div w:id="1074399078">
                                      <w:marLeft w:val="0"/>
                                      <w:marRight w:val="0"/>
                                      <w:marTop w:val="0"/>
                                      <w:marBottom w:val="0"/>
                                      <w:divBdr>
                                        <w:top w:val="none" w:sz="0" w:space="0" w:color="auto"/>
                                        <w:left w:val="none" w:sz="0" w:space="0" w:color="auto"/>
                                        <w:bottom w:val="none" w:sz="0" w:space="0" w:color="auto"/>
                                        <w:right w:val="none" w:sz="0" w:space="0" w:color="auto"/>
                                      </w:divBdr>
                                    </w:div>
                                    <w:div w:id="2077506424">
                                      <w:marLeft w:val="-225"/>
                                      <w:marRight w:val="-225"/>
                                      <w:marTop w:val="0"/>
                                      <w:marBottom w:val="0"/>
                                      <w:divBdr>
                                        <w:top w:val="none" w:sz="0" w:space="0" w:color="auto"/>
                                        <w:left w:val="none" w:sz="0" w:space="0" w:color="auto"/>
                                        <w:bottom w:val="none" w:sz="0" w:space="0" w:color="auto"/>
                                        <w:right w:val="none" w:sz="0" w:space="0" w:color="auto"/>
                                      </w:divBdr>
                                      <w:divsChild>
                                        <w:div w:id="15344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6476">
                              <w:marLeft w:val="0"/>
                              <w:marRight w:val="0"/>
                              <w:marTop w:val="0"/>
                              <w:marBottom w:val="0"/>
                              <w:divBdr>
                                <w:top w:val="single" w:sz="6" w:space="0" w:color="E8ECEF"/>
                                <w:left w:val="single" w:sz="6" w:space="0" w:color="E8ECEF"/>
                                <w:bottom w:val="single" w:sz="6" w:space="0" w:color="E8ECEF"/>
                                <w:right w:val="single" w:sz="6" w:space="0" w:color="E8ECEF"/>
                              </w:divBdr>
                              <w:divsChild>
                                <w:div w:id="1913541648">
                                  <w:marLeft w:val="0"/>
                                  <w:marRight w:val="0"/>
                                  <w:marTop w:val="0"/>
                                  <w:marBottom w:val="0"/>
                                  <w:divBdr>
                                    <w:top w:val="none" w:sz="0" w:space="0" w:color="auto"/>
                                    <w:left w:val="none" w:sz="0" w:space="0" w:color="auto"/>
                                    <w:bottom w:val="none" w:sz="0" w:space="0" w:color="auto"/>
                                    <w:right w:val="none" w:sz="0" w:space="0" w:color="auto"/>
                                  </w:divBdr>
                                </w:div>
                              </w:divsChild>
                            </w:div>
                            <w:div w:id="867916785">
                              <w:marLeft w:val="0"/>
                              <w:marRight w:val="0"/>
                              <w:marTop w:val="0"/>
                              <w:marBottom w:val="0"/>
                              <w:divBdr>
                                <w:top w:val="none" w:sz="0" w:space="0" w:color="auto"/>
                                <w:left w:val="none" w:sz="0" w:space="0" w:color="auto"/>
                                <w:bottom w:val="none" w:sz="0" w:space="0" w:color="auto"/>
                                <w:right w:val="none" w:sz="0" w:space="0" w:color="auto"/>
                              </w:divBdr>
                            </w:div>
                            <w:div w:id="178085706">
                              <w:marLeft w:val="0"/>
                              <w:marRight w:val="0"/>
                              <w:marTop w:val="0"/>
                              <w:marBottom w:val="0"/>
                              <w:divBdr>
                                <w:top w:val="none" w:sz="0" w:space="0" w:color="auto"/>
                                <w:left w:val="none" w:sz="0" w:space="0" w:color="auto"/>
                                <w:bottom w:val="none" w:sz="0" w:space="0" w:color="auto"/>
                                <w:right w:val="none" w:sz="0" w:space="0" w:color="auto"/>
                              </w:divBdr>
                            </w:div>
                          </w:divsChild>
                        </w:div>
                        <w:div w:id="880244380">
                          <w:marLeft w:val="-225"/>
                          <w:marRight w:val="-225"/>
                          <w:marTop w:val="0"/>
                          <w:marBottom w:val="0"/>
                          <w:divBdr>
                            <w:top w:val="none" w:sz="0" w:space="0" w:color="auto"/>
                            <w:left w:val="none" w:sz="0" w:space="0" w:color="auto"/>
                            <w:bottom w:val="none" w:sz="0" w:space="0" w:color="auto"/>
                            <w:right w:val="none" w:sz="0" w:space="0" w:color="auto"/>
                          </w:divBdr>
                          <w:divsChild>
                            <w:div w:id="1023477321">
                              <w:marLeft w:val="0"/>
                              <w:marRight w:val="0"/>
                              <w:marTop w:val="0"/>
                              <w:marBottom w:val="0"/>
                              <w:divBdr>
                                <w:top w:val="none" w:sz="0" w:space="0" w:color="auto"/>
                                <w:left w:val="none" w:sz="0" w:space="0" w:color="auto"/>
                                <w:bottom w:val="none" w:sz="0" w:space="0" w:color="auto"/>
                                <w:right w:val="none" w:sz="0" w:space="0" w:color="auto"/>
                              </w:divBdr>
                              <w:divsChild>
                                <w:div w:id="2075274138">
                                  <w:marLeft w:val="0"/>
                                  <w:marRight w:val="0"/>
                                  <w:marTop w:val="0"/>
                                  <w:marBottom w:val="0"/>
                                  <w:divBdr>
                                    <w:top w:val="none" w:sz="0" w:space="0" w:color="auto"/>
                                    <w:left w:val="none" w:sz="0" w:space="0" w:color="auto"/>
                                    <w:bottom w:val="none" w:sz="0" w:space="0" w:color="auto"/>
                                    <w:right w:val="none" w:sz="0" w:space="0" w:color="auto"/>
                                  </w:divBdr>
                                </w:div>
                                <w:div w:id="500051589">
                                  <w:marLeft w:val="0"/>
                                  <w:marRight w:val="0"/>
                                  <w:marTop w:val="0"/>
                                  <w:marBottom w:val="0"/>
                                  <w:divBdr>
                                    <w:top w:val="none" w:sz="0" w:space="0" w:color="auto"/>
                                    <w:left w:val="none" w:sz="0" w:space="0" w:color="auto"/>
                                    <w:bottom w:val="none" w:sz="0" w:space="0" w:color="auto"/>
                                    <w:right w:val="none" w:sz="0" w:space="0" w:color="auto"/>
                                  </w:divBdr>
                                  <w:divsChild>
                                    <w:div w:id="912466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97882491">
                              <w:marLeft w:val="0"/>
                              <w:marRight w:val="0"/>
                              <w:marTop w:val="0"/>
                              <w:marBottom w:val="0"/>
                              <w:divBdr>
                                <w:top w:val="none" w:sz="0" w:space="0" w:color="auto"/>
                                <w:left w:val="none" w:sz="0" w:space="0" w:color="auto"/>
                                <w:bottom w:val="none" w:sz="0" w:space="0" w:color="auto"/>
                                <w:right w:val="none" w:sz="0" w:space="0" w:color="auto"/>
                              </w:divBdr>
                              <w:divsChild>
                                <w:div w:id="377777660">
                                  <w:marLeft w:val="0"/>
                                  <w:marRight w:val="0"/>
                                  <w:marTop w:val="0"/>
                                  <w:marBottom w:val="0"/>
                                  <w:divBdr>
                                    <w:top w:val="none" w:sz="0" w:space="0" w:color="auto"/>
                                    <w:left w:val="none" w:sz="0" w:space="0" w:color="auto"/>
                                    <w:bottom w:val="none" w:sz="0" w:space="0" w:color="auto"/>
                                    <w:right w:val="none" w:sz="0" w:space="0" w:color="auto"/>
                                  </w:divBdr>
                                </w:div>
                                <w:div w:id="398286051">
                                  <w:marLeft w:val="0"/>
                                  <w:marRight w:val="0"/>
                                  <w:marTop w:val="0"/>
                                  <w:marBottom w:val="0"/>
                                  <w:divBdr>
                                    <w:top w:val="none" w:sz="0" w:space="0" w:color="auto"/>
                                    <w:left w:val="none" w:sz="0" w:space="0" w:color="auto"/>
                                    <w:bottom w:val="none" w:sz="0" w:space="0" w:color="auto"/>
                                    <w:right w:val="none" w:sz="0" w:space="0" w:color="auto"/>
                                  </w:divBdr>
                                  <w:divsChild>
                                    <w:div w:id="912433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6140660">
                              <w:marLeft w:val="0"/>
                              <w:marRight w:val="0"/>
                              <w:marTop w:val="0"/>
                              <w:marBottom w:val="0"/>
                              <w:divBdr>
                                <w:top w:val="none" w:sz="0" w:space="0" w:color="auto"/>
                                <w:left w:val="none" w:sz="0" w:space="0" w:color="auto"/>
                                <w:bottom w:val="none" w:sz="0" w:space="0" w:color="auto"/>
                                <w:right w:val="none" w:sz="0" w:space="0" w:color="auto"/>
                              </w:divBdr>
                              <w:divsChild>
                                <w:div w:id="601648133">
                                  <w:marLeft w:val="0"/>
                                  <w:marRight w:val="0"/>
                                  <w:marTop w:val="0"/>
                                  <w:marBottom w:val="0"/>
                                  <w:divBdr>
                                    <w:top w:val="none" w:sz="0" w:space="0" w:color="auto"/>
                                    <w:left w:val="none" w:sz="0" w:space="0" w:color="auto"/>
                                    <w:bottom w:val="none" w:sz="0" w:space="0" w:color="auto"/>
                                    <w:right w:val="none" w:sz="0" w:space="0" w:color="auto"/>
                                  </w:divBdr>
                                </w:div>
                                <w:div w:id="472451623">
                                  <w:marLeft w:val="0"/>
                                  <w:marRight w:val="0"/>
                                  <w:marTop w:val="0"/>
                                  <w:marBottom w:val="0"/>
                                  <w:divBdr>
                                    <w:top w:val="none" w:sz="0" w:space="0" w:color="auto"/>
                                    <w:left w:val="none" w:sz="0" w:space="0" w:color="auto"/>
                                    <w:bottom w:val="none" w:sz="0" w:space="0" w:color="auto"/>
                                    <w:right w:val="none" w:sz="0" w:space="0" w:color="auto"/>
                                  </w:divBdr>
                                  <w:divsChild>
                                    <w:div w:id="7611433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8296146">
                          <w:marLeft w:val="-225"/>
                          <w:marRight w:val="-225"/>
                          <w:marTop w:val="0"/>
                          <w:marBottom w:val="0"/>
                          <w:divBdr>
                            <w:top w:val="none" w:sz="0" w:space="0" w:color="auto"/>
                            <w:left w:val="none" w:sz="0" w:space="0" w:color="auto"/>
                            <w:bottom w:val="none" w:sz="0" w:space="0" w:color="auto"/>
                            <w:right w:val="none" w:sz="0" w:space="0" w:color="auto"/>
                          </w:divBdr>
                          <w:divsChild>
                            <w:div w:id="1150290002">
                              <w:marLeft w:val="0"/>
                              <w:marRight w:val="0"/>
                              <w:marTop w:val="0"/>
                              <w:marBottom w:val="0"/>
                              <w:divBdr>
                                <w:top w:val="none" w:sz="0" w:space="0" w:color="auto"/>
                                <w:left w:val="none" w:sz="0" w:space="0" w:color="auto"/>
                                <w:bottom w:val="none" w:sz="0" w:space="0" w:color="auto"/>
                                <w:right w:val="none" w:sz="0" w:space="0" w:color="auto"/>
                              </w:divBdr>
                              <w:divsChild>
                                <w:div w:id="1984650708">
                                  <w:marLeft w:val="0"/>
                                  <w:marRight w:val="0"/>
                                  <w:marTop w:val="0"/>
                                  <w:marBottom w:val="0"/>
                                  <w:divBdr>
                                    <w:top w:val="none" w:sz="0" w:space="0" w:color="auto"/>
                                    <w:left w:val="none" w:sz="0" w:space="0" w:color="auto"/>
                                    <w:bottom w:val="none" w:sz="0" w:space="0" w:color="auto"/>
                                    <w:right w:val="none" w:sz="0" w:space="0" w:color="auto"/>
                                  </w:divBdr>
                                </w:div>
                                <w:div w:id="2106458611">
                                  <w:marLeft w:val="0"/>
                                  <w:marRight w:val="0"/>
                                  <w:marTop w:val="0"/>
                                  <w:marBottom w:val="0"/>
                                  <w:divBdr>
                                    <w:top w:val="none" w:sz="0" w:space="0" w:color="auto"/>
                                    <w:left w:val="none" w:sz="0" w:space="0" w:color="auto"/>
                                    <w:bottom w:val="none" w:sz="0" w:space="0" w:color="auto"/>
                                    <w:right w:val="none" w:sz="0" w:space="0" w:color="auto"/>
                                  </w:divBdr>
                                  <w:divsChild>
                                    <w:div w:id="8689082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1008040">
                              <w:marLeft w:val="0"/>
                              <w:marRight w:val="0"/>
                              <w:marTop w:val="0"/>
                              <w:marBottom w:val="0"/>
                              <w:divBdr>
                                <w:top w:val="none" w:sz="0" w:space="0" w:color="auto"/>
                                <w:left w:val="none" w:sz="0" w:space="0" w:color="auto"/>
                                <w:bottom w:val="none" w:sz="0" w:space="0" w:color="auto"/>
                                <w:right w:val="none" w:sz="0" w:space="0" w:color="auto"/>
                              </w:divBdr>
                              <w:divsChild>
                                <w:div w:id="1150439190">
                                  <w:marLeft w:val="0"/>
                                  <w:marRight w:val="0"/>
                                  <w:marTop w:val="0"/>
                                  <w:marBottom w:val="0"/>
                                  <w:divBdr>
                                    <w:top w:val="none" w:sz="0" w:space="0" w:color="auto"/>
                                    <w:left w:val="none" w:sz="0" w:space="0" w:color="auto"/>
                                    <w:bottom w:val="none" w:sz="0" w:space="0" w:color="auto"/>
                                    <w:right w:val="none" w:sz="0" w:space="0" w:color="auto"/>
                                  </w:divBdr>
                                </w:div>
                                <w:div w:id="1165514159">
                                  <w:marLeft w:val="0"/>
                                  <w:marRight w:val="0"/>
                                  <w:marTop w:val="0"/>
                                  <w:marBottom w:val="0"/>
                                  <w:divBdr>
                                    <w:top w:val="none" w:sz="0" w:space="0" w:color="auto"/>
                                    <w:left w:val="none" w:sz="0" w:space="0" w:color="auto"/>
                                    <w:bottom w:val="none" w:sz="0" w:space="0" w:color="auto"/>
                                    <w:right w:val="none" w:sz="0" w:space="0" w:color="auto"/>
                                  </w:divBdr>
                                  <w:divsChild>
                                    <w:div w:id="614138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8764211">
                              <w:marLeft w:val="0"/>
                              <w:marRight w:val="0"/>
                              <w:marTop w:val="0"/>
                              <w:marBottom w:val="0"/>
                              <w:divBdr>
                                <w:top w:val="none" w:sz="0" w:space="0" w:color="auto"/>
                                <w:left w:val="none" w:sz="0" w:space="0" w:color="auto"/>
                                <w:bottom w:val="none" w:sz="0" w:space="0" w:color="auto"/>
                                <w:right w:val="none" w:sz="0" w:space="0" w:color="auto"/>
                              </w:divBdr>
                              <w:divsChild>
                                <w:div w:id="1135290937">
                                  <w:marLeft w:val="0"/>
                                  <w:marRight w:val="0"/>
                                  <w:marTop w:val="0"/>
                                  <w:marBottom w:val="0"/>
                                  <w:divBdr>
                                    <w:top w:val="none" w:sz="0" w:space="0" w:color="auto"/>
                                    <w:left w:val="none" w:sz="0" w:space="0" w:color="auto"/>
                                    <w:bottom w:val="none" w:sz="0" w:space="0" w:color="auto"/>
                                    <w:right w:val="none" w:sz="0" w:space="0" w:color="auto"/>
                                  </w:divBdr>
                                </w:div>
                                <w:div w:id="1028221471">
                                  <w:marLeft w:val="0"/>
                                  <w:marRight w:val="0"/>
                                  <w:marTop w:val="0"/>
                                  <w:marBottom w:val="0"/>
                                  <w:divBdr>
                                    <w:top w:val="none" w:sz="0" w:space="0" w:color="auto"/>
                                    <w:left w:val="none" w:sz="0" w:space="0" w:color="auto"/>
                                    <w:bottom w:val="none" w:sz="0" w:space="0" w:color="auto"/>
                                    <w:right w:val="none" w:sz="0" w:space="0" w:color="auto"/>
                                  </w:divBdr>
                                  <w:divsChild>
                                    <w:div w:id="14779887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70572273">
                          <w:marLeft w:val="-225"/>
                          <w:marRight w:val="-225"/>
                          <w:marTop w:val="0"/>
                          <w:marBottom w:val="0"/>
                          <w:divBdr>
                            <w:top w:val="none" w:sz="0" w:space="0" w:color="auto"/>
                            <w:left w:val="none" w:sz="0" w:space="0" w:color="auto"/>
                            <w:bottom w:val="none" w:sz="0" w:space="0" w:color="auto"/>
                            <w:right w:val="none" w:sz="0" w:space="0" w:color="auto"/>
                          </w:divBdr>
                          <w:divsChild>
                            <w:div w:id="739251742">
                              <w:marLeft w:val="0"/>
                              <w:marRight w:val="0"/>
                              <w:marTop w:val="0"/>
                              <w:marBottom w:val="0"/>
                              <w:divBdr>
                                <w:top w:val="none" w:sz="0" w:space="0" w:color="auto"/>
                                <w:left w:val="none" w:sz="0" w:space="0" w:color="auto"/>
                                <w:bottom w:val="none" w:sz="0" w:space="0" w:color="auto"/>
                                <w:right w:val="none" w:sz="0" w:space="0" w:color="auto"/>
                              </w:divBdr>
                              <w:divsChild>
                                <w:div w:id="1431311697">
                                  <w:marLeft w:val="0"/>
                                  <w:marRight w:val="0"/>
                                  <w:marTop w:val="0"/>
                                  <w:marBottom w:val="0"/>
                                  <w:divBdr>
                                    <w:top w:val="none" w:sz="0" w:space="0" w:color="auto"/>
                                    <w:left w:val="none" w:sz="0" w:space="0" w:color="auto"/>
                                    <w:bottom w:val="none" w:sz="0" w:space="0" w:color="auto"/>
                                    <w:right w:val="none" w:sz="0" w:space="0" w:color="auto"/>
                                  </w:divBdr>
                                </w:div>
                                <w:div w:id="1557936303">
                                  <w:marLeft w:val="0"/>
                                  <w:marRight w:val="0"/>
                                  <w:marTop w:val="0"/>
                                  <w:marBottom w:val="0"/>
                                  <w:divBdr>
                                    <w:top w:val="none" w:sz="0" w:space="0" w:color="auto"/>
                                    <w:left w:val="none" w:sz="0" w:space="0" w:color="auto"/>
                                    <w:bottom w:val="none" w:sz="0" w:space="0" w:color="auto"/>
                                    <w:right w:val="none" w:sz="0" w:space="0" w:color="auto"/>
                                  </w:divBdr>
                                  <w:divsChild>
                                    <w:div w:id="1186022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5993315">
                              <w:marLeft w:val="0"/>
                              <w:marRight w:val="0"/>
                              <w:marTop w:val="0"/>
                              <w:marBottom w:val="0"/>
                              <w:divBdr>
                                <w:top w:val="none" w:sz="0" w:space="0" w:color="auto"/>
                                <w:left w:val="none" w:sz="0" w:space="0" w:color="auto"/>
                                <w:bottom w:val="none" w:sz="0" w:space="0" w:color="auto"/>
                                <w:right w:val="none" w:sz="0" w:space="0" w:color="auto"/>
                              </w:divBdr>
                              <w:divsChild>
                                <w:div w:id="414668857">
                                  <w:marLeft w:val="0"/>
                                  <w:marRight w:val="0"/>
                                  <w:marTop w:val="0"/>
                                  <w:marBottom w:val="0"/>
                                  <w:divBdr>
                                    <w:top w:val="none" w:sz="0" w:space="0" w:color="auto"/>
                                    <w:left w:val="none" w:sz="0" w:space="0" w:color="auto"/>
                                    <w:bottom w:val="none" w:sz="0" w:space="0" w:color="auto"/>
                                    <w:right w:val="none" w:sz="0" w:space="0" w:color="auto"/>
                                  </w:divBdr>
                                </w:div>
                                <w:div w:id="1366129907">
                                  <w:marLeft w:val="0"/>
                                  <w:marRight w:val="0"/>
                                  <w:marTop w:val="0"/>
                                  <w:marBottom w:val="0"/>
                                  <w:divBdr>
                                    <w:top w:val="none" w:sz="0" w:space="0" w:color="auto"/>
                                    <w:left w:val="none" w:sz="0" w:space="0" w:color="auto"/>
                                    <w:bottom w:val="none" w:sz="0" w:space="0" w:color="auto"/>
                                    <w:right w:val="none" w:sz="0" w:space="0" w:color="auto"/>
                                  </w:divBdr>
                                  <w:divsChild>
                                    <w:div w:id="4714876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9397742">
                              <w:marLeft w:val="0"/>
                              <w:marRight w:val="0"/>
                              <w:marTop w:val="0"/>
                              <w:marBottom w:val="0"/>
                              <w:divBdr>
                                <w:top w:val="none" w:sz="0" w:space="0" w:color="auto"/>
                                <w:left w:val="none" w:sz="0" w:space="0" w:color="auto"/>
                                <w:bottom w:val="none" w:sz="0" w:space="0" w:color="auto"/>
                                <w:right w:val="none" w:sz="0" w:space="0" w:color="auto"/>
                              </w:divBdr>
                              <w:divsChild>
                                <w:div w:id="772021321">
                                  <w:marLeft w:val="0"/>
                                  <w:marRight w:val="0"/>
                                  <w:marTop w:val="0"/>
                                  <w:marBottom w:val="0"/>
                                  <w:divBdr>
                                    <w:top w:val="none" w:sz="0" w:space="0" w:color="auto"/>
                                    <w:left w:val="none" w:sz="0" w:space="0" w:color="auto"/>
                                    <w:bottom w:val="none" w:sz="0" w:space="0" w:color="auto"/>
                                    <w:right w:val="none" w:sz="0" w:space="0" w:color="auto"/>
                                  </w:divBdr>
                                </w:div>
                                <w:div w:id="101389994">
                                  <w:marLeft w:val="0"/>
                                  <w:marRight w:val="0"/>
                                  <w:marTop w:val="0"/>
                                  <w:marBottom w:val="0"/>
                                  <w:divBdr>
                                    <w:top w:val="none" w:sz="0" w:space="0" w:color="auto"/>
                                    <w:left w:val="none" w:sz="0" w:space="0" w:color="auto"/>
                                    <w:bottom w:val="none" w:sz="0" w:space="0" w:color="auto"/>
                                    <w:right w:val="none" w:sz="0" w:space="0" w:color="auto"/>
                                  </w:divBdr>
                                  <w:divsChild>
                                    <w:div w:id="843322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12420">
          <w:marLeft w:val="0"/>
          <w:marRight w:val="0"/>
          <w:marTop w:val="0"/>
          <w:marBottom w:val="0"/>
          <w:divBdr>
            <w:top w:val="none" w:sz="0" w:space="0" w:color="auto"/>
            <w:left w:val="none" w:sz="0" w:space="0" w:color="auto"/>
            <w:bottom w:val="none" w:sz="0" w:space="0" w:color="auto"/>
            <w:right w:val="none" w:sz="0" w:space="0" w:color="auto"/>
          </w:divBdr>
          <w:divsChild>
            <w:div w:id="1907564814">
              <w:marLeft w:val="0"/>
              <w:marRight w:val="0"/>
              <w:marTop w:val="0"/>
              <w:marBottom w:val="0"/>
              <w:divBdr>
                <w:top w:val="none" w:sz="0" w:space="0" w:color="auto"/>
                <w:left w:val="none" w:sz="0" w:space="0" w:color="auto"/>
                <w:bottom w:val="none" w:sz="0" w:space="0" w:color="auto"/>
                <w:right w:val="none" w:sz="0" w:space="0" w:color="auto"/>
              </w:divBdr>
            </w:div>
          </w:divsChild>
        </w:div>
        <w:div w:id="33896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fr/voyages/guides-de-voyage/amerique/etats-un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oto.geo.fr/etats-unis-le-royaume-des-gullahs-descendants-d-esclaves-14911" TargetMode="External"/><Relationship Id="rId11" Type="http://schemas.openxmlformats.org/officeDocument/2006/relationships/fontTable" Target="fontTable.xml"/><Relationship Id="rId5" Type="http://schemas.openxmlformats.org/officeDocument/2006/relationships/hyperlink" Target="http://www.geo.fr/photos/reportages-geo/etats-unis-qui-sont-les-gullah-ces-descendants-d-esclaves-159741" TargetMode="External"/><Relationship Id="rId10" Type="http://schemas.openxmlformats.org/officeDocument/2006/relationships/hyperlink" Target="http://www.geo.fr/photos/reportages-geo/etats-unis-qui-sont-les-gullah-ces-descendants-d-esclaves-159741" TargetMode="External"/><Relationship Id="rId4" Type="http://schemas.openxmlformats.org/officeDocument/2006/relationships/webSettings" Target="webSettings.xml"/><Relationship Id="rId9" Type="http://schemas.openxmlformats.org/officeDocument/2006/relationships/hyperlink" Target="http://photo.geo.fr/etats-unis-le-royaume-des-gullahs-descendants-d-esclaves-149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2740</Words>
  <Characters>15072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3</cp:revision>
  <cp:lastPrinted>2014-05-21T07:42:00Z</cp:lastPrinted>
  <dcterms:created xsi:type="dcterms:W3CDTF">2016-03-11T10:57:00Z</dcterms:created>
  <dcterms:modified xsi:type="dcterms:W3CDTF">2016-05-10T05:27:00Z</dcterms:modified>
</cp:coreProperties>
</file>