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14D06" w14:textId="75FE8E60" w:rsidR="000035B4" w:rsidRPr="00F54384" w:rsidRDefault="005611B3" w:rsidP="00CC0DA7">
      <w:r>
        <w:rPr>
          <w:b/>
          <w:bCs/>
          <w:noProof/>
          <w:lang w:val="en-US"/>
        </w:rPr>
        <mc:AlternateContent>
          <mc:Choice Requires="wps">
            <w:drawing>
              <wp:anchor distT="0" distB="0" distL="114300" distR="114300" simplePos="0" relativeHeight="251640832" behindDoc="0" locked="0" layoutInCell="1" allowOverlap="1" wp14:anchorId="340D6F8F" wp14:editId="75375572">
                <wp:simplePos x="0" y="0"/>
                <wp:positionH relativeFrom="column">
                  <wp:posOffset>1862455</wp:posOffset>
                </wp:positionH>
                <wp:positionV relativeFrom="paragraph">
                  <wp:posOffset>244475</wp:posOffset>
                </wp:positionV>
                <wp:extent cx="1585595" cy="269875"/>
                <wp:effectExtent l="0" t="0" r="0" b="9525"/>
                <wp:wrapThrough wrapText="bothSides">
                  <wp:wrapPolygon edited="0">
                    <wp:start x="0" y="0"/>
                    <wp:lineTo x="0" y="20329"/>
                    <wp:lineTo x="21107" y="20329"/>
                    <wp:lineTo x="21107" y="0"/>
                    <wp:lineTo x="0" y="0"/>
                  </wp:wrapPolygon>
                </wp:wrapThrough>
                <wp:docPr id="6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653B7" w14:textId="4E387EDD" w:rsidR="00CC0DA7" w:rsidRPr="00D21534" w:rsidRDefault="00CC0DA7" w:rsidP="006924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40D6F8F" id="_x0000_t202" coordsize="21600,21600" o:spt="202" path="m,l,21600r21600,l21600,xe">
                <v:stroke joinstyle="miter"/>
                <v:path gradientshapeok="t" o:connecttype="rect"/>
              </v:shapetype>
              <v:shape id="Text Box 25" o:spid="_x0000_s1026" type="#_x0000_t202" style="position:absolute;margin-left:146.65pt;margin-top:19.25pt;width:124.85pt;height:2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" stroked="f">
                <v:textbox style="mso-fit-shape-to-text:t">
                  <w:txbxContent>
                    <w:p w14:paraId="605653B7" w14:textId="4E387EDD" w:rsidR="00CC0DA7" w:rsidRPr="00D21534" w:rsidRDefault="00CC0DA7" w:rsidP="0069247B"/>
                  </w:txbxContent>
                </v:textbox>
                <w10:wrap type="through"/>
              </v:shape>
            </w:pict>
          </mc:Fallback>
        </mc:AlternateContent>
      </w:r>
      <w:r>
        <w:rPr>
          <w:noProof/>
          <w:lang w:val="en-US"/>
        </w:rPr>
        <mc:AlternateContent>
          <mc:Choice Requires="wps">
            <w:drawing>
              <wp:anchor distT="0" distB="0" distL="114300" distR="114300" simplePos="0" relativeHeight="251638784" behindDoc="0" locked="0" layoutInCell="1" allowOverlap="1" wp14:anchorId="4F929B9F" wp14:editId="52C2C1D7">
                <wp:simplePos x="0" y="0"/>
                <wp:positionH relativeFrom="column">
                  <wp:posOffset>-342265</wp:posOffset>
                </wp:positionH>
                <wp:positionV relativeFrom="paragraph">
                  <wp:posOffset>-227965</wp:posOffset>
                </wp:positionV>
                <wp:extent cx="1511935" cy="269875"/>
                <wp:effectExtent l="0" t="0" r="12065" b="9525"/>
                <wp:wrapThrough wrapText="bothSides">
                  <wp:wrapPolygon edited="0">
                    <wp:start x="0" y="0"/>
                    <wp:lineTo x="0" y="20329"/>
                    <wp:lineTo x="21409" y="20329"/>
                    <wp:lineTo x="21409" y="0"/>
                    <wp:lineTo x="0" y="0"/>
                  </wp:wrapPolygon>
                </wp:wrapThrough>
                <wp:docPr id="6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65564" w14:textId="084CF7BE" w:rsidR="00CC0DA7" w:rsidRPr="00D21534" w:rsidRDefault="00CC0DA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929B9F" id="_x0000_s1027" type="#_x0000_t202" style="position:absolute;margin-left:-26.95pt;margin-top:-17.95pt;width:119.05pt;height:21.25pt;z-index:251638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" stroked="f">
                <v:textbox style="mso-fit-shape-to-text:t">
                  <w:txbxContent>
                    <w:p w14:paraId="5FA65564" w14:textId="084CF7BE" w:rsidR="00CC0DA7" w:rsidRPr="00D21534" w:rsidRDefault="00CC0DA7"/>
                  </w:txbxContent>
                </v:textbox>
                <w10:wrap type="through"/>
              </v:shape>
            </w:pict>
          </mc:Fallback>
        </mc:AlternateContent>
      </w:r>
      <w:r>
        <w:rPr>
          <w:noProof/>
          <w:lang w:val="en-US"/>
        </w:rPr>
        <mc:AlternateContent>
          <mc:Choice Requires="wps">
            <w:drawing>
              <wp:anchor distT="0" distB="0" distL="114300" distR="114300" simplePos="0" relativeHeight="251636736" behindDoc="0" locked="0" layoutInCell="1" allowOverlap="1" wp14:anchorId="757CC6CF" wp14:editId="4D74CE2F">
                <wp:simplePos x="0" y="0"/>
                <wp:positionH relativeFrom="page">
                  <wp:posOffset>5143500</wp:posOffset>
                </wp:positionH>
                <wp:positionV relativeFrom="page">
                  <wp:posOffset>9486900</wp:posOffset>
                </wp:positionV>
                <wp:extent cx="2529205" cy="457200"/>
                <wp:effectExtent l="0" t="0" r="10795" b="0"/>
                <wp:wrapNone/>
                <wp:docPr id="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FC05C" w14:textId="11C55DB0" w:rsidR="00CC0DA7" w:rsidRPr="00934AE7" w:rsidRDefault="00CC0DA7" w:rsidP="000035B4">
                            <w:pPr>
                              <w:pStyle w:val="Title"/>
                              <w:pBdr>
                                <w:bottom w:val="none" w:sz="0" w:space="0" w:color="auto"/>
                              </w:pBdr>
                              <w:ind w:left="720" w:firstLine="720"/>
                              <w:rPr>
                                <w:color w:val="auto"/>
                                <w:sz w:val="24"/>
                                <w:szCs w:val="24"/>
                              </w:rPr>
                            </w:pPr>
                            <w:r>
                              <w:rPr>
                                <w:color w:val="auto"/>
                                <w:sz w:val="24"/>
                                <w:szCs w:val="24"/>
                              </w:rPr>
                              <w:t>January 2013</w:t>
                            </w:r>
                          </w:p>
                          <w:p w14:paraId="48237E62" w14:textId="77777777" w:rsidR="00CC0DA7" w:rsidRPr="00934AE7" w:rsidRDefault="00CC0DA7" w:rsidP="000035B4">
                            <w:pPr>
                              <w:rPr>
                                <w:rFonts w:ascii="Cambria" w:eastAsia="Times New Roman" w:hAnsi="Cambria"/>
                                <w:sz w:val="28"/>
                                <w:szCs w:val="28"/>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CC6CF" id="Text Box 5" o:spid="_x0000_s1028" type="#_x0000_t202" style="position:absolute;margin-left:405pt;margin-top:747pt;width:199.15pt;height:36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" filled="f" stroked="f">
                <v:textbox inset=",,0">
                  <w:txbxContent>
                    <w:p w14:paraId="671FC05C" w14:textId="11C55DB0" w:rsidR="00CC0DA7" w:rsidRPr="00934AE7" w:rsidRDefault="00CC0DA7" w:rsidP="000035B4">
                      <w:pPr>
                        <w:pStyle w:val="Title"/>
                        <w:pBdr>
                          <w:bottom w:val="none" w:sz="0" w:space="0" w:color="auto"/>
                        </w:pBdr>
                        <w:ind w:left="720" w:firstLine="720"/>
                        <w:rPr>
                          <w:color w:val="auto"/>
                          <w:sz w:val="24"/>
                          <w:szCs w:val="24"/>
                        </w:rPr>
                      </w:pPr>
                      <w:r>
                        <w:rPr>
                          <w:color w:val="auto"/>
                          <w:sz w:val="24"/>
                          <w:szCs w:val="24"/>
                        </w:rPr>
                        <w:t>January 2013</w:t>
                      </w:r>
                    </w:p>
                    <w:p w14:paraId="48237E62" w14:textId="77777777" w:rsidR="00CC0DA7" w:rsidRPr="00934AE7" w:rsidRDefault="00CC0DA7" w:rsidP="000035B4">
                      <w:pPr>
                        <w:rPr>
                          <w:rFonts w:ascii="Cambria" w:eastAsia="Times New Roman" w:hAnsi="Cambria"/>
                          <w:sz w:val="28"/>
                          <w:szCs w:val="28"/>
                        </w:rPr>
                      </w:pPr>
                    </w:p>
                  </w:txbxContent>
                </v:textbox>
                <w10:wrap anchorx="page" anchory="page"/>
              </v:shape>
            </w:pict>
          </mc:Fallback>
        </mc:AlternateContent>
      </w:r>
      <w:r>
        <w:rPr>
          <w:noProof/>
          <w:lang w:val="en-US"/>
        </w:rPr>
        <mc:AlternateContent>
          <mc:Choice Requires="wps">
            <w:drawing>
              <wp:anchor distT="0" distB="0" distL="114300" distR="114300" simplePos="0" relativeHeight="251635712" behindDoc="0" locked="0" layoutInCell="1" allowOverlap="1" wp14:anchorId="4EE3E4DE" wp14:editId="1A254043">
                <wp:simplePos x="0" y="0"/>
                <wp:positionH relativeFrom="page">
                  <wp:posOffset>0</wp:posOffset>
                </wp:positionH>
                <wp:positionV relativeFrom="page">
                  <wp:posOffset>9486900</wp:posOffset>
                </wp:positionV>
                <wp:extent cx="1828800" cy="457200"/>
                <wp:effectExtent l="0" t="0" r="0" b="0"/>
                <wp:wrapNone/>
                <wp:docPr id="59" name="OR4Obj3-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4AFE6" w14:textId="77777777" w:rsidR="00CC0DA7" w:rsidRPr="008A5589" w:rsidRDefault="00CC0DA7" w:rsidP="000035B4">
                            <w:pPr>
                              <w:pStyle w:val="Title"/>
                              <w:pBdr>
                                <w:bottom w:val="none" w:sz="0" w:space="0" w:color="auto"/>
                              </w:pBdr>
                              <w:jc w:val="center"/>
                              <w:rPr>
                                <w:color w:val="FFFFFF"/>
                                <w:sz w:val="40"/>
                                <w:szCs w:val="40"/>
                              </w:rPr>
                            </w:pPr>
                            <w:r w:rsidRPr="008A5589">
                              <w:rPr>
                                <w:color w:val="FFFFFF"/>
                                <w:sz w:val="40"/>
                                <w:szCs w:val="40"/>
                              </w:rPr>
                              <w:t>October 2010</w:t>
                            </w: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E4DE" id="OR4Obj3-060" o:spid="_x0000_s1029" type="#_x0000_t202" style="position:absolute;margin-left:0;margin-top:747pt;width:2in;height:3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" filled="f" stroked="f">
                <v:textbox inset=",,0">
                  <w:txbxContent>
                    <w:p w14:paraId="6774AFE6" w14:textId="77777777" w:rsidR="00CC0DA7" w:rsidRPr="008A5589" w:rsidRDefault="00CC0DA7" w:rsidP="000035B4">
                      <w:pPr>
                        <w:pStyle w:val="Title"/>
                        <w:pBdr>
                          <w:bottom w:val="none" w:sz="0" w:space="0" w:color="auto"/>
                        </w:pBdr>
                        <w:jc w:val="center"/>
                        <w:rPr>
                          <w:color w:val="FFFFFF"/>
                          <w:sz w:val="40"/>
                          <w:szCs w:val="40"/>
                        </w:rPr>
                      </w:pPr>
                      <w:r w:rsidRPr="008A5589">
                        <w:rPr>
                          <w:color w:val="FFFFFF"/>
                          <w:sz w:val="40"/>
                          <w:szCs w:val="40"/>
                        </w:rPr>
                        <w:t>October 2010</w:t>
                      </w:r>
                    </w:p>
                  </w:txbxContent>
                </v:textbox>
                <w10:wrap anchorx="page" anchory="page"/>
              </v:shape>
            </w:pict>
          </mc:Fallback>
        </mc:AlternateContent>
      </w:r>
      <w:r w:rsidR="00F54384">
        <w:rPr>
          <w:b/>
          <w:bCs/>
          <w:noProof/>
          <w:sz w:val="48"/>
          <w:szCs w:val="48"/>
          <w:lang w:val="en-US"/>
        </w:rPr>
        <w:drawing>
          <wp:inline distT="0" distB="0" distL="0" distR="0" wp14:anchorId="7E6434A3" wp14:editId="473069EE">
            <wp:extent cx="656602" cy="585470"/>
            <wp:effectExtent l="0" t="0" r="0" b="508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799" cy="588321"/>
                    </a:xfrm>
                    <a:prstGeom prst="rect">
                      <a:avLst/>
                    </a:prstGeom>
                    <a:noFill/>
                  </pic:spPr>
                </pic:pic>
              </a:graphicData>
            </a:graphic>
          </wp:inline>
        </w:drawing>
      </w:r>
      <w:r w:rsidR="00CC0DA7" w:rsidRPr="00CC0DA7">
        <w:rPr>
          <w:rFonts w:ascii="Times New Roman" w:eastAsia="Calibri" w:hAnsi="Times New Roman" w:cs="Times New Roman"/>
          <w:b/>
          <w:i/>
          <w:noProof/>
          <w:sz w:val="22"/>
          <w:szCs w:val="22"/>
          <w:lang w:val="en-US"/>
        </w:rPr>
        <w:drawing>
          <wp:inline distT="0" distB="0" distL="0" distR="0" wp14:anchorId="09F075F3" wp14:editId="0E232902">
            <wp:extent cx="2660650" cy="591185"/>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0650" cy="591185"/>
                    </a:xfrm>
                    <a:prstGeom prst="rect">
                      <a:avLst/>
                    </a:prstGeom>
                    <a:noFill/>
                  </pic:spPr>
                </pic:pic>
              </a:graphicData>
            </a:graphic>
          </wp:inline>
        </w:drawing>
      </w:r>
      <w:r w:rsidR="002E472F">
        <w:rPr>
          <w:noProof/>
          <w:lang w:val="en-US"/>
        </w:rPr>
        <w:drawing>
          <wp:inline distT="0" distB="0" distL="0" distR="0" wp14:anchorId="00A2A76E" wp14:editId="77BEEDB5">
            <wp:extent cx="1073150" cy="5245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996" cy="524923"/>
                    </a:xfrm>
                    <a:prstGeom prst="rect">
                      <a:avLst/>
                    </a:prstGeom>
                    <a:noFill/>
                  </pic:spPr>
                </pic:pic>
              </a:graphicData>
            </a:graphic>
          </wp:inline>
        </w:drawing>
      </w:r>
      <w:r w:rsidR="00CC0DA7" w:rsidRPr="00CC0DA7">
        <w:rPr>
          <w:noProof/>
          <w:lang w:val="en-US"/>
        </w:rPr>
        <w:drawing>
          <wp:inline distT="0" distB="0" distL="0" distR="0" wp14:anchorId="64D2E71F" wp14:editId="52902D34">
            <wp:extent cx="847090" cy="527404"/>
            <wp:effectExtent l="0" t="0" r="0" b="6350"/>
            <wp:docPr id="22" name="Picture 22" descr="D:\flag seychel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lag seychell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992" cy="539795"/>
                    </a:xfrm>
                    <a:prstGeom prst="rect">
                      <a:avLst/>
                    </a:prstGeom>
                    <a:noFill/>
                    <a:ln>
                      <a:noFill/>
                    </a:ln>
                  </pic:spPr>
                </pic:pic>
              </a:graphicData>
            </a:graphic>
          </wp:inline>
        </w:drawing>
      </w:r>
    </w:p>
    <w:p w14:paraId="75C4A28A" w14:textId="77777777" w:rsidR="000035B4" w:rsidRPr="00436FBF" w:rsidRDefault="000035B4" w:rsidP="000035B4">
      <w:pPr>
        <w:jc w:val="center"/>
        <w:rPr>
          <w:b/>
          <w:bCs/>
        </w:rPr>
      </w:pPr>
    </w:p>
    <w:p w14:paraId="1F90D004" w14:textId="22033ECD" w:rsidR="000035B4" w:rsidRPr="00436FBF" w:rsidRDefault="000035B4" w:rsidP="009C32E0">
      <w:pPr>
        <w:rPr>
          <w:b/>
          <w:bCs/>
        </w:rPr>
      </w:pPr>
    </w:p>
    <w:p w14:paraId="1188E2DA" w14:textId="77777777" w:rsidR="000035B4" w:rsidRPr="00436FBF" w:rsidRDefault="000035B4" w:rsidP="000035B4">
      <w:pPr>
        <w:jc w:val="center"/>
        <w:rPr>
          <w:b/>
          <w:bCs/>
        </w:rPr>
      </w:pPr>
    </w:p>
    <w:p w14:paraId="4B737DEA" w14:textId="77777777" w:rsidR="000035B4" w:rsidRPr="00436FBF" w:rsidRDefault="000035B4" w:rsidP="000035B4">
      <w:pPr>
        <w:jc w:val="center"/>
        <w:rPr>
          <w:b/>
          <w:bCs/>
        </w:rPr>
      </w:pPr>
    </w:p>
    <w:p w14:paraId="28B2671B" w14:textId="66035603" w:rsidR="000035B4" w:rsidRPr="00436FBF" w:rsidRDefault="005611B3" w:rsidP="000035B4">
      <w:pPr>
        <w:jc w:val="center"/>
        <w:rPr>
          <w:b/>
          <w:bCs/>
        </w:rPr>
      </w:pPr>
      <w:r>
        <w:rPr>
          <w:noProof/>
          <w:lang w:val="en-US"/>
        </w:rPr>
        <mc:AlternateContent>
          <mc:Choice Requires="wps">
            <w:drawing>
              <wp:anchor distT="0" distB="0" distL="114300" distR="114300" simplePos="0" relativeHeight="251634688" behindDoc="0" locked="0" layoutInCell="1" allowOverlap="1" wp14:anchorId="17CFECCC" wp14:editId="11885AD4">
                <wp:simplePos x="0" y="0"/>
                <wp:positionH relativeFrom="column">
                  <wp:posOffset>-608965</wp:posOffset>
                </wp:positionH>
                <wp:positionV relativeFrom="paragraph">
                  <wp:posOffset>134620</wp:posOffset>
                </wp:positionV>
                <wp:extent cx="6096000" cy="3371850"/>
                <wp:effectExtent l="0" t="0" r="0" b="6350"/>
                <wp:wrapNone/>
                <wp:docPr id="58" name="OR4Obj2-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37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8D8F8" w14:textId="5BA7E6AD" w:rsidR="00CC0DA7" w:rsidRPr="00934AE7" w:rsidRDefault="00CC0DA7" w:rsidP="000035B4">
                            <w:pPr>
                              <w:pStyle w:val="Title"/>
                              <w:pBdr>
                                <w:top w:val="single" w:sz="4" w:space="1" w:color="auto"/>
                                <w:left w:val="single" w:sz="4" w:space="4" w:color="auto"/>
                                <w:bottom w:val="single" w:sz="4" w:space="1" w:color="auto"/>
                                <w:right w:val="single" w:sz="4" w:space="4" w:color="auto"/>
                              </w:pBdr>
                              <w:jc w:val="center"/>
                              <w:rPr>
                                <w:b/>
                                <w:color w:val="000000"/>
                                <w:sz w:val="72"/>
                              </w:rPr>
                            </w:pPr>
                            <w:r>
                              <w:rPr>
                                <w:b/>
                                <w:color w:val="000000"/>
                                <w:sz w:val="72"/>
                              </w:rPr>
                              <w:t>National Coordination Strategy on Multi-lateral Environment Agreements for the Republic of Seychelles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FECCC" id="OR4Obj2-050" o:spid="_x0000_s1030" type="#_x0000_t202" style="position:absolute;left:0;text-align:left;margin-left:-47.95pt;margin-top:10.6pt;width:480pt;height:26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" filled="f" stroked="f">
                <v:textbox>
                  <w:txbxContent>
                    <w:p w14:paraId="7378D8F8" w14:textId="5BA7E6AD" w:rsidR="00CC0DA7" w:rsidRPr="00934AE7" w:rsidRDefault="00CC0DA7" w:rsidP="000035B4">
                      <w:pPr>
                        <w:pStyle w:val="Title"/>
                        <w:pBdr>
                          <w:top w:val="single" w:sz="4" w:space="1" w:color="auto"/>
                          <w:left w:val="single" w:sz="4" w:space="4" w:color="auto"/>
                          <w:bottom w:val="single" w:sz="4" w:space="1" w:color="auto"/>
                          <w:right w:val="single" w:sz="4" w:space="4" w:color="auto"/>
                        </w:pBdr>
                        <w:jc w:val="center"/>
                        <w:rPr>
                          <w:b/>
                          <w:color w:val="000000"/>
                          <w:sz w:val="72"/>
                        </w:rPr>
                      </w:pPr>
                      <w:r>
                        <w:rPr>
                          <w:b/>
                          <w:color w:val="000000"/>
                          <w:sz w:val="72"/>
                        </w:rPr>
                        <w:t>National Coordination Strategy on Multi-lateral Environment Agreements for the Republic of Seychelles</w:t>
                      </w:r>
                    </w:p>
                  </w:txbxContent>
                </v:textbox>
              </v:shape>
            </w:pict>
          </mc:Fallback>
        </mc:AlternateContent>
      </w:r>
    </w:p>
    <w:p w14:paraId="5F2A3C44" w14:textId="01DEE48F" w:rsidR="000035B4" w:rsidRPr="00436FBF" w:rsidRDefault="000035B4" w:rsidP="000035B4">
      <w:pPr>
        <w:jc w:val="center"/>
        <w:rPr>
          <w:b/>
          <w:bCs/>
        </w:rPr>
      </w:pPr>
    </w:p>
    <w:p w14:paraId="7256E527" w14:textId="34B2D3EC" w:rsidR="000035B4" w:rsidRPr="00436FBF" w:rsidRDefault="000035B4" w:rsidP="000035B4">
      <w:pPr>
        <w:jc w:val="center"/>
        <w:rPr>
          <w:b/>
          <w:bCs/>
        </w:rPr>
      </w:pPr>
    </w:p>
    <w:p w14:paraId="0AA1EAF4" w14:textId="4888BDE2" w:rsidR="000035B4" w:rsidRPr="00436FBF" w:rsidRDefault="005611B3" w:rsidP="000035B4">
      <w:pPr>
        <w:jc w:val="center"/>
        <w:rPr>
          <w:b/>
          <w:bCs/>
        </w:rPr>
      </w:pPr>
      <w:r>
        <w:rPr>
          <w:noProof/>
          <w:lang w:val="en-US"/>
        </w:rPr>
        <mc:AlternateContent>
          <mc:Choice Requires="wps">
            <w:drawing>
              <wp:anchor distT="0" distB="0" distL="114300" distR="114300" simplePos="0" relativeHeight="251639808" behindDoc="0" locked="0" layoutInCell="1" allowOverlap="1" wp14:anchorId="1EBC00EA" wp14:editId="30E12658">
                <wp:simplePos x="0" y="0"/>
                <wp:positionH relativeFrom="column">
                  <wp:posOffset>-556895</wp:posOffset>
                </wp:positionH>
                <wp:positionV relativeFrom="paragraph">
                  <wp:posOffset>569595</wp:posOffset>
                </wp:positionV>
                <wp:extent cx="6844030" cy="849630"/>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4030"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4F8C7" w14:textId="77777777" w:rsidR="00CC0DA7" w:rsidRDefault="00CC0DA7" w:rsidP="000035B4">
                            <w:pPr>
                              <w:spacing w:before="120"/>
                              <w:rPr>
                                <w:rFonts w:ascii="Arial" w:hAnsi="Arial" w:cs="Arial"/>
                                <w:b/>
                                <w:color w:val="FFFFFF"/>
                                <w:sz w:val="4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C00EA" id="Text Box 2" o:spid="_x0000_s1031" type="#_x0000_t202" style="position:absolute;left:0;text-align:left;margin-left:-43.85pt;margin-top:44.85pt;width:538.9pt;height:66.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9Ytw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" filled="f" stroked="f">
                <v:textbox>
                  <w:txbxContent>
                    <w:p w14:paraId="7914F8C7" w14:textId="77777777" w:rsidR="00CC0DA7" w:rsidRDefault="00CC0DA7" w:rsidP="000035B4">
                      <w:pPr>
                        <w:spacing w:before="120"/>
                        <w:rPr>
                          <w:rFonts w:ascii="Arial" w:hAnsi="Arial" w:cs="Arial"/>
                          <w:b/>
                          <w:color w:val="FFFFFF"/>
                          <w:sz w:val="42"/>
                        </w:rPr>
                      </w:pPr>
                    </w:p>
                  </w:txbxContent>
                </v:textbox>
              </v:shape>
            </w:pict>
          </mc:Fallback>
        </mc:AlternateContent>
      </w:r>
    </w:p>
    <w:p w14:paraId="00BF47C5" w14:textId="77777777" w:rsidR="000035B4" w:rsidRPr="00436FBF" w:rsidRDefault="000035B4" w:rsidP="000035B4">
      <w:pPr>
        <w:jc w:val="center"/>
        <w:rPr>
          <w:b/>
          <w:bCs/>
        </w:rPr>
      </w:pPr>
    </w:p>
    <w:p w14:paraId="4530FBBA" w14:textId="77777777" w:rsidR="000035B4" w:rsidRPr="00436FBF" w:rsidRDefault="000035B4" w:rsidP="000035B4">
      <w:pPr>
        <w:jc w:val="center"/>
        <w:rPr>
          <w:b/>
          <w:bCs/>
        </w:rPr>
      </w:pPr>
    </w:p>
    <w:p w14:paraId="0335DA07" w14:textId="77777777" w:rsidR="000035B4" w:rsidRPr="00436FBF" w:rsidRDefault="000035B4" w:rsidP="000035B4">
      <w:pPr>
        <w:jc w:val="center"/>
        <w:rPr>
          <w:b/>
          <w:bCs/>
        </w:rPr>
      </w:pPr>
    </w:p>
    <w:p w14:paraId="43F9FA1C" w14:textId="77777777" w:rsidR="000035B4" w:rsidRPr="00436FBF" w:rsidRDefault="000035B4" w:rsidP="000035B4">
      <w:pPr>
        <w:jc w:val="center"/>
        <w:rPr>
          <w:b/>
          <w:bCs/>
        </w:rPr>
      </w:pPr>
    </w:p>
    <w:p w14:paraId="67FCED85" w14:textId="77777777" w:rsidR="000035B4" w:rsidRPr="00436FBF" w:rsidRDefault="000035B4" w:rsidP="000035B4">
      <w:pPr>
        <w:jc w:val="center"/>
        <w:rPr>
          <w:b/>
          <w:bCs/>
        </w:rPr>
      </w:pPr>
    </w:p>
    <w:p w14:paraId="6D3106FE" w14:textId="77777777" w:rsidR="000035B4" w:rsidRPr="00436FBF" w:rsidRDefault="000035B4" w:rsidP="000035B4">
      <w:pPr>
        <w:jc w:val="center"/>
        <w:rPr>
          <w:b/>
          <w:bCs/>
        </w:rPr>
      </w:pPr>
    </w:p>
    <w:p w14:paraId="0CE62BE6" w14:textId="77777777" w:rsidR="000035B4" w:rsidRPr="00436FBF" w:rsidRDefault="000035B4" w:rsidP="000035B4">
      <w:pPr>
        <w:jc w:val="center"/>
        <w:rPr>
          <w:b/>
          <w:bCs/>
        </w:rPr>
      </w:pPr>
    </w:p>
    <w:p w14:paraId="752EC023" w14:textId="77777777" w:rsidR="000035B4" w:rsidRPr="00436FBF" w:rsidRDefault="000035B4" w:rsidP="000035B4">
      <w:pPr>
        <w:jc w:val="center"/>
        <w:rPr>
          <w:b/>
          <w:bCs/>
        </w:rPr>
      </w:pPr>
    </w:p>
    <w:p w14:paraId="1D8DF7A7" w14:textId="77777777" w:rsidR="000035B4" w:rsidRPr="00436FBF" w:rsidRDefault="000035B4" w:rsidP="000035B4">
      <w:pPr>
        <w:jc w:val="center"/>
        <w:rPr>
          <w:b/>
          <w:bCs/>
        </w:rPr>
      </w:pPr>
    </w:p>
    <w:p w14:paraId="6A627BBC" w14:textId="77777777" w:rsidR="000035B4" w:rsidRPr="00436FBF" w:rsidRDefault="000035B4" w:rsidP="000035B4">
      <w:pPr>
        <w:jc w:val="center"/>
        <w:rPr>
          <w:b/>
          <w:bCs/>
        </w:rPr>
      </w:pPr>
    </w:p>
    <w:p w14:paraId="5F31D2BB" w14:textId="77777777" w:rsidR="000035B4" w:rsidRPr="00436FBF" w:rsidRDefault="000035B4" w:rsidP="000035B4">
      <w:pPr>
        <w:jc w:val="center"/>
        <w:rPr>
          <w:b/>
          <w:bCs/>
        </w:rPr>
      </w:pPr>
    </w:p>
    <w:p w14:paraId="156E3E4E" w14:textId="77777777" w:rsidR="000035B4" w:rsidRPr="00436FBF" w:rsidRDefault="000035B4" w:rsidP="000035B4">
      <w:pPr>
        <w:jc w:val="center"/>
        <w:rPr>
          <w:b/>
          <w:bCs/>
        </w:rPr>
      </w:pPr>
    </w:p>
    <w:p w14:paraId="4158FF2B" w14:textId="77777777" w:rsidR="000035B4" w:rsidRPr="00436FBF" w:rsidRDefault="000035B4" w:rsidP="000035B4">
      <w:pPr>
        <w:jc w:val="center"/>
        <w:rPr>
          <w:b/>
          <w:bCs/>
        </w:rPr>
      </w:pPr>
    </w:p>
    <w:p w14:paraId="0E41DD61" w14:textId="77777777" w:rsidR="000035B4" w:rsidRPr="00436FBF" w:rsidRDefault="000035B4" w:rsidP="000035B4">
      <w:pPr>
        <w:jc w:val="center"/>
        <w:rPr>
          <w:b/>
          <w:bCs/>
        </w:rPr>
      </w:pPr>
    </w:p>
    <w:p w14:paraId="0FD69407" w14:textId="77777777" w:rsidR="000035B4" w:rsidRPr="00436FBF" w:rsidRDefault="000035B4" w:rsidP="000035B4">
      <w:pPr>
        <w:jc w:val="center"/>
        <w:rPr>
          <w:b/>
          <w:bCs/>
        </w:rPr>
      </w:pPr>
    </w:p>
    <w:p w14:paraId="35F99674" w14:textId="77777777" w:rsidR="000035B4" w:rsidRPr="00436FBF" w:rsidRDefault="000035B4" w:rsidP="000035B4">
      <w:pPr>
        <w:jc w:val="center"/>
        <w:rPr>
          <w:b/>
          <w:bCs/>
        </w:rPr>
      </w:pPr>
    </w:p>
    <w:p w14:paraId="430DA5AD" w14:textId="77777777" w:rsidR="000035B4" w:rsidRPr="00436FBF" w:rsidRDefault="000035B4" w:rsidP="000035B4">
      <w:pPr>
        <w:jc w:val="center"/>
        <w:rPr>
          <w:b/>
          <w:bCs/>
        </w:rPr>
      </w:pPr>
    </w:p>
    <w:p w14:paraId="7D99A6E6" w14:textId="77777777" w:rsidR="000035B4" w:rsidRPr="00436FBF" w:rsidRDefault="000035B4" w:rsidP="000035B4">
      <w:pPr>
        <w:jc w:val="center"/>
        <w:rPr>
          <w:b/>
          <w:bCs/>
        </w:rPr>
      </w:pPr>
    </w:p>
    <w:p w14:paraId="0AA4C995" w14:textId="77777777" w:rsidR="000035B4" w:rsidRPr="00436FBF" w:rsidRDefault="00B36F9E" w:rsidP="000035B4">
      <w:pPr>
        <w:jc w:val="center"/>
        <w:rPr>
          <w:b/>
          <w:bCs/>
        </w:rPr>
      </w:pPr>
      <w:r w:rsidRPr="00436FBF">
        <w:rPr>
          <w:b/>
          <w:bCs/>
        </w:rPr>
        <w:t>CLIFF GONZALVES</w:t>
      </w:r>
    </w:p>
    <w:p w14:paraId="6ED60EB3" w14:textId="77777777" w:rsidR="000035B4" w:rsidRPr="00436FBF" w:rsidRDefault="000035B4" w:rsidP="000035B4">
      <w:pPr>
        <w:jc w:val="center"/>
        <w:rPr>
          <w:b/>
          <w:bCs/>
        </w:rPr>
      </w:pPr>
    </w:p>
    <w:p w14:paraId="24FEE45C" w14:textId="77777777" w:rsidR="000035B4" w:rsidRPr="00436FBF" w:rsidRDefault="000035B4" w:rsidP="000035B4">
      <w:pPr>
        <w:jc w:val="center"/>
        <w:rPr>
          <w:b/>
          <w:bCs/>
        </w:rPr>
      </w:pPr>
    </w:p>
    <w:p w14:paraId="618B76A9" w14:textId="2106005C" w:rsidR="000035B4" w:rsidRPr="00436FBF" w:rsidRDefault="00A144D6" w:rsidP="000035B4">
      <w:pPr>
        <w:jc w:val="center"/>
        <w:rPr>
          <w:b/>
          <w:bCs/>
        </w:rPr>
      </w:pPr>
      <w:r>
        <w:rPr>
          <w:b/>
          <w:bCs/>
        </w:rPr>
        <w:t>FINAL REPORT</w:t>
      </w:r>
      <w:bookmarkStart w:id="0" w:name="_GoBack"/>
      <w:bookmarkEnd w:id="0"/>
    </w:p>
    <w:p w14:paraId="3E54180C" w14:textId="77777777" w:rsidR="000035B4" w:rsidRPr="00436FBF" w:rsidRDefault="000035B4" w:rsidP="000035B4">
      <w:pPr>
        <w:jc w:val="center"/>
        <w:rPr>
          <w:b/>
          <w:bCs/>
        </w:rPr>
      </w:pPr>
    </w:p>
    <w:p w14:paraId="3B2B585B" w14:textId="77777777" w:rsidR="000035B4" w:rsidRPr="00436FBF" w:rsidRDefault="000035B4" w:rsidP="000035B4">
      <w:pPr>
        <w:jc w:val="center"/>
        <w:rPr>
          <w:b/>
          <w:bCs/>
        </w:rPr>
      </w:pPr>
    </w:p>
    <w:p w14:paraId="08E9664A" w14:textId="77777777" w:rsidR="000035B4" w:rsidRPr="00436FBF" w:rsidRDefault="000035B4" w:rsidP="000035B4">
      <w:pPr>
        <w:jc w:val="center"/>
        <w:rPr>
          <w:b/>
          <w:bCs/>
        </w:rPr>
      </w:pPr>
    </w:p>
    <w:p w14:paraId="7D05E671" w14:textId="77777777" w:rsidR="000035B4" w:rsidRPr="00436FBF" w:rsidRDefault="000035B4" w:rsidP="000035B4">
      <w:pPr>
        <w:jc w:val="center"/>
        <w:rPr>
          <w:b/>
          <w:bCs/>
        </w:rPr>
      </w:pPr>
    </w:p>
    <w:p w14:paraId="66667AC7" w14:textId="77777777" w:rsidR="000035B4" w:rsidRPr="00436FBF" w:rsidRDefault="000035B4" w:rsidP="000035B4">
      <w:pPr>
        <w:jc w:val="center"/>
        <w:rPr>
          <w:b/>
          <w:bCs/>
        </w:rPr>
      </w:pPr>
    </w:p>
    <w:p w14:paraId="04811CB5" w14:textId="77777777" w:rsidR="000035B4" w:rsidRPr="00436FBF" w:rsidRDefault="000035B4" w:rsidP="000035B4">
      <w:pPr>
        <w:jc w:val="center"/>
        <w:rPr>
          <w:b/>
          <w:bCs/>
        </w:rPr>
        <w:sectPr w:rsidR="000035B4" w:rsidRPr="00436FBF" w:rsidSect="000035B4">
          <w:footerReference w:type="even" r:id="rId12"/>
          <w:footerReference w:type="default" r:id="rId13"/>
          <w:pgSz w:w="11900" w:h="16840"/>
          <w:pgMar w:top="1440" w:right="1800" w:bottom="1440" w:left="1800" w:header="708" w:footer="708" w:gutter="0"/>
          <w:cols w:space="708"/>
          <w:docGrid w:linePitch="360"/>
        </w:sectPr>
      </w:pPr>
    </w:p>
    <w:p w14:paraId="6836FB42" w14:textId="77777777" w:rsidR="000035B4" w:rsidRPr="00436FBF" w:rsidRDefault="000035B4" w:rsidP="000035B4">
      <w:pPr>
        <w:jc w:val="center"/>
        <w:rPr>
          <w:b/>
          <w:bCs/>
        </w:rPr>
      </w:pPr>
    </w:p>
    <w:tbl>
      <w:tblPr>
        <w:tblpPr w:leftFromText="141" w:rightFromText="141" w:vertAnchor="text" w:horzAnchor="page" w:tblpX="2528" w:tblpY="102"/>
        <w:tblOverlap w:val="never"/>
        <w:tblW w:w="4786" w:type="dxa"/>
        <w:tblLayout w:type="fixed"/>
        <w:tblLook w:val="0000" w:firstRow="0" w:lastRow="0" w:firstColumn="0" w:lastColumn="0" w:noHBand="0" w:noVBand="0"/>
      </w:tblPr>
      <w:tblGrid>
        <w:gridCol w:w="4786"/>
      </w:tblGrid>
      <w:tr w:rsidR="000035B4" w:rsidRPr="00436FBF" w14:paraId="02E294FF" w14:textId="77777777" w:rsidTr="000035B4">
        <w:trPr>
          <w:cantSplit/>
          <w:trHeight w:val="1080"/>
        </w:trPr>
        <w:tc>
          <w:tcPr>
            <w:tcW w:w="4786" w:type="dxa"/>
          </w:tcPr>
          <w:p w14:paraId="2051F2F6" w14:textId="77777777" w:rsidR="000035B4" w:rsidRPr="00436FBF" w:rsidRDefault="000035B4" w:rsidP="000035B4">
            <w:pPr>
              <w:spacing w:line="480" w:lineRule="auto"/>
              <w:ind w:left="202"/>
            </w:pPr>
          </w:p>
        </w:tc>
      </w:tr>
    </w:tbl>
    <w:p w14:paraId="497AB501" w14:textId="77777777" w:rsidR="000035B4" w:rsidRPr="00436FBF" w:rsidRDefault="000035B4" w:rsidP="000035B4">
      <w:pPr>
        <w:jc w:val="center"/>
        <w:rPr>
          <w:b/>
          <w:bCs/>
        </w:rPr>
      </w:pPr>
    </w:p>
    <w:p w14:paraId="037ED451" w14:textId="77777777" w:rsidR="000035B4" w:rsidRPr="00436FBF" w:rsidRDefault="000035B4" w:rsidP="000035B4">
      <w:pPr>
        <w:jc w:val="center"/>
        <w:rPr>
          <w:b/>
          <w:bCs/>
        </w:rPr>
      </w:pPr>
    </w:p>
    <w:p w14:paraId="33A3CF97" w14:textId="77777777" w:rsidR="000035B4" w:rsidRPr="00436FBF" w:rsidRDefault="000035B4" w:rsidP="0069247B">
      <w:pPr>
        <w:rPr>
          <w:b/>
          <w:bCs/>
        </w:rPr>
      </w:pPr>
    </w:p>
    <w:p w14:paraId="2E5F951F" w14:textId="77777777" w:rsidR="000035B4" w:rsidRPr="00436FBF" w:rsidRDefault="000035B4" w:rsidP="000035B4">
      <w:pPr>
        <w:jc w:val="center"/>
        <w:rPr>
          <w:b/>
          <w:bCs/>
        </w:rPr>
      </w:pPr>
    </w:p>
    <w:p w14:paraId="23E881C2" w14:textId="77777777" w:rsidR="000035B4" w:rsidRPr="00436FBF" w:rsidRDefault="000035B4" w:rsidP="000035B4">
      <w:pPr>
        <w:jc w:val="center"/>
        <w:rPr>
          <w:b/>
          <w:bCs/>
        </w:rPr>
      </w:pPr>
    </w:p>
    <w:p w14:paraId="29C6AB7F" w14:textId="77777777" w:rsidR="000035B4" w:rsidRPr="00436FBF" w:rsidRDefault="000035B4" w:rsidP="000035B4">
      <w:pPr>
        <w:jc w:val="center"/>
        <w:rPr>
          <w:b/>
          <w:bCs/>
        </w:rPr>
      </w:pPr>
    </w:p>
    <w:p w14:paraId="45ADED92" w14:textId="77777777" w:rsidR="000035B4" w:rsidRPr="00436FBF" w:rsidRDefault="000035B4" w:rsidP="000035B4">
      <w:pPr>
        <w:jc w:val="center"/>
        <w:rPr>
          <w:b/>
          <w:bCs/>
        </w:rPr>
      </w:pPr>
    </w:p>
    <w:p w14:paraId="3C7FC9FD" w14:textId="77777777" w:rsidR="000035B4" w:rsidRPr="00436FBF" w:rsidRDefault="000035B4" w:rsidP="000035B4">
      <w:pPr>
        <w:jc w:val="center"/>
        <w:rPr>
          <w:b/>
          <w:bCs/>
        </w:rPr>
      </w:pPr>
    </w:p>
    <w:p w14:paraId="0D74C17C" w14:textId="77777777" w:rsidR="000035B4" w:rsidRPr="00436FBF" w:rsidRDefault="000035B4" w:rsidP="000035B4">
      <w:pPr>
        <w:jc w:val="center"/>
        <w:rPr>
          <w:b/>
          <w:bCs/>
        </w:rPr>
      </w:pPr>
    </w:p>
    <w:p w14:paraId="532F6BF7" w14:textId="77777777" w:rsidR="000035B4" w:rsidRPr="00436FBF" w:rsidRDefault="000035B4" w:rsidP="000035B4">
      <w:pPr>
        <w:jc w:val="center"/>
        <w:rPr>
          <w:b/>
          <w:bCs/>
        </w:rPr>
      </w:pPr>
    </w:p>
    <w:p w14:paraId="5D4DCC3A" w14:textId="77777777" w:rsidR="000035B4" w:rsidRPr="00436FBF" w:rsidRDefault="000035B4" w:rsidP="000035B4">
      <w:pPr>
        <w:jc w:val="center"/>
        <w:rPr>
          <w:b/>
          <w:bCs/>
        </w:rPr>
      </w:pPr>
    </w:p>
    <w:p w14:paraId="0CA0C3AF" w14:textId="77777777" w:rsidR="000035B4" w:rsidRPr="00436FBF" w:rsidRDefault="000035B4" w:rsidP="000035B4">
      <w:pPr>
        <w:jc w:val="center"/>
        <w:rPr>
          <w:b/>
          <w:bCs/>
        </w:rPr>
      </w:pPr>
    </w:p>
    <w:p w14:paraId="0E7FD8A9" w14:textId="77777777" w:rsidR="000035B4" w:rsidRPr="00436FBF" w:rsidRDefault="000035B4" w:rsidP="000035B4">
      <w:pPr>
        <w:jc w:val="center"/>
        <w:rPr>
          <w:b/>
          <w:bCs/>
        </w:rPr>
      </w:pPr>
    </w:p>
    <w:p w14:paraId="59A774D4" w14:textId="77777777" w:rsidR="000035B4" w:rsidRPr="00436FBF" w:rsidRDefault="000035B4" w:rsidP="000035B4">
      <w:pPr>
        <w:jc w:val="center"/>
        <w:rPr>
          <w:b/>
          <w:bCs/>
        </w:rPr>
      </w:pPr>
    </w:p>
    <w:tbl>
      <w:tblPr>
        <w:tblpPr w:leftFromText="180" w:rightFromText="180" w:vertAnchor="page" w:horzAnchor="page" w:tblpX="2780" w:tblpY="4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2410"/>
        <w:gridCol w:w="178"/>
        <w:gridCol w:w="4358"/>
      </w:tblGrid>
      <w:tr w:rsidR="0069247B" w:rsidRPr="00436FBF" w14:paraId="714DE04F" w14:textId="77777777" w:rsidTr="0069247B">
        <w:trPr>
          <w:cantSplit/>
        </w:trPr>
        <w:tc>
          <w:tcPr>
            <w:tcW w:w="2410" w:type="dxa"/>
            <w:tcBorders>
              <w:top w:val="nil"/>
              <w:left w:val="nil"/>
              <w:bottom w:val="nil"/>
              <w:right w:val="nil"/>
            </w:tcBorders>
          </w:tcPr>
          <w:p w14:paraId="0839D404" w14:textId="77777777" w:rsidR="0069247B" w:rsidRPr="00436FBF" w:rsidRDefault="0069247B" w:rsidP="0069247B">
            <w:pPr>
              <w:rPr>
                <w:sz w:val="22"/>
                <w:szCs w:val="22"/>
              </w:rPr>
            </w:pPr>
            <w:bookmarkStart w:id="1" w:name="bkmLanguageDate"/>
            <w:r w:rsidRPr="00436FBF">
              <w:rPr>
                <w:sz w:val="22"/>
                <w:szCs w:val="22"/>
              </w:rPr>
              <w:t>Date</w:t>
            </w:r>
            <w:bookmarkEnd w:id="1"/>
          </w:p>
        </w:tc>
        <w:tc>
          <w:tcPr>
            <w:tcW w:w="178" w:type="dxa"/>
            <w:tcBorders>
              <w:top w:val="nil"/>
              <w:left w:val="nil"/>
              <w:bottom w:val="nil"/>
              <w:right w:val="nil"/>
            </w:tcBorders>
          </w:tcPr>
          <w:p w14:paraId="2D875F9E" w14:textId="77777777" w:rsidR="0069247B" w:rsidRPr="00436FBF" w:rsidRDefault="0069247B" w:rsidP="0069247B">
            <w:pPr>
              <w:rPr>
                <w:sz w:val="22"/>
                <w:szCs w:val="22"/>
              </w:rPr>
            </w:pPr>
          </w:p>
        </w:tc>
        <w:tc>
          <w:tcPr>
            <w:tcW w:w="4358" w:type="dxa"/>
            <w:tcBorders>
              <w:top w:val="nil"/>
              <w:left w:val="nil"/>
              <w:bottom w:val="nil"/>
              <w:right w:val="nil"/>
            </w:tcBorders>
          </w:tcPr>
          <w:p w14:paraId="3D6BF2C9" w14:textId="5B7A83C2" w:rsidR="0069247B" w:rsidRPr="00436FBF" w:rsidRDefault="006A6F9E" w:rsidP="006A6F9E">
            <w:pPr>
              <w:rPr>
                <w:sz w:val="22"/>
                <w:szCs w:val="22"/>
              </w:rPr>
            </w:pPr>
            <w:r>
              <w:rPr>
                <w:sz w:val="22"/>
                <w:szCs w:val="22"/>
              </w:rPr>
              <w:t>25</w:t>
            </w:r>
            <w:r w:rsidR="0069247B" w:rsidRPr="00436FBF">
              <w:rPr>
                <w:sz w:val="22"/>
                <w:szCs w:val="22"/>
              </w:rPr>
              <w:t xml:space="preserve"> </w:t>
            </w:r>
            <w:r>
              <w:rPr>
                <w:sz w:val="22"/>
                <w:szCs w:val="22"/>
              </w:rPr>
              <w:t>January</w:t>
            </w:r>
            <w:r w:rsidR="0069247B" w:rsidRPr="00436FBF">
              <w:rPr>
                <w:sz w:val="22"/>
                <w:szCs w:val="22"/>
              </w:rPr>
              <w:t xml:space="preserve"> 201</w:t>
            </w:r>
            <w:r>
              <w:rPr>
                <w:sz w:val="22"/>
                <w:szCs w:val="22"/>
              </w:rPr>
              <w:t>3</w:t>
            </w:r>
            <w:r w:rsidR="0069247B" w:rsidRPr="00436FBF">
              <w:rPr>
                <w:sz w:val="22"/>
                <w:szCs w:val="22"/>
              </w:rPr>
              <w:t xml:space="preserve"> </w:t>
            </w:r>
          </w:p>
        </w:tc>
      </w:tr>
      <w:tr w:rsidR="0069247B" w:rsidRPr="00436FBF" w14:paraId="7F546DC2" w14:textId="77777777" w:rsidTr="0069247B">
        <w:trPr>
          <w:cantSplit/>
        </w:trPr>
        <w:tc>
          <w:tcPr>
            <w:tcW w:w="2410" w:type="dxa"/>
            <w:tcBorders>
              <w:top w:val="nil"/>
              <w:left w:val="nil"/>
              <w:bottom w:val="nil"/>
              <w:right w:val="nil"/>
            </w:tcBorders>
          </w:tcPr>
          <w:p w14:paraId="53A327FD" w14:textId="77777777" w:rsidR="0069247B" w:rsidRPr="00436FBF" w:rsidRDefault="0069247B" w:rsidP="0069247B">
            <w:pPr>
              <w:rPr>
                <w:sz w:val="22"/>
                <w:szCs w:val="22"/>
              </w:rPr>
            </w:pPr>
            <w:bookmarkStart w:id="2" w:name="bkmLanguageProject"/>
            <w:r w:rsidRPr="00436FBF">
              <w:rPr>
                <w:sz w:val="22"/>
                <w:szCs w:val="22"/>
              </w:rPr>
              <w:t>Project name</w:t>
            </w:r>
            <w:bookmarkEnd w:id="2"/>
          </w:p>
        </w:tc>
        <w:tc>
          <w:tcPr>
            <w:tcW w:w="178" w:type="dxa"/>
            <w:tcBorders>
              <w:top w:val="nil"/>
              <w:left w:val="nil"/>
              <w:bottom w:val="nil"/>
              <w:right w:val="nil"/>
            </w:tcBorders>
          </w:tcPr>
          <w:p w14:paraId="35420754" w14:textId="77777777" w:rsidR="0069247B" w:rsidRPr="00436FBF" w:rsidRDefault="0069247B" w:rsidP="0069247B">
            <w:pPr>
              <w:rPr>
                <w:sz w:val="22"/>
                <w:szCs w:val="22"/>
              </w:rPr>
            </w:pPr>
          </w:p>
        </w:tc>
        <w:tc>
          <w:tcPr>
            <w:tcW w:w="4358" w:type="dxa"/>
            <w:tcBorders>
              <w:top w:val="nil"/>
              <w:left w:val="nil"/>
              <w:bottom w:val="nil"/>
              <w:right w:val="nil"/>
            </w:tcBorders>
          </w:tcPr>
          <w:p w14:paraId="411FE301" w14:textId="77777777" w:rsidR="0069247B" w:rsidRPr="00436FBF" w:rsidRDefault="0069247B" w:rsidP="0069247B">
            <w:pPr>
              <w:rPr>
                <w:sz w:val="22"/>
                <w:szCs w:val="22"/>
              </w:rPr>
            </w:pPr>
            <w:r w:rsidRPr="00436FBF">
              <w:rPr>
                <w:sz w:val="22"/>
                <w:szCs w:val="22"/>
              </w:rPr>
              <w:t>Development of a National Coordination Strategy on Multi-lateral Environment Agreements for Seychelles</w:t>
            </w:r>
          </w:p>
        </w:tc>
      </w:tr>
      <w:tr w:rsidR="0069247B" w:rsidRPr="00436FBF" w14:paraId="5D1B91EF" w14:textId="77777777" w:rsidTr="0069247B">
        <w:trPr>
          <w:cantSplit/>
        </w:trPr>
        <w:tc>
          <w:tcPr>
            <w:tcW w:w="2410" w:type="dxa"/>
            <w:tcBorders>
              <w:top w:val="nil"/>
              <w:left w:val="nil"/>
              <w:bottom w:val="nil"/>
              <w:right w:val="nil"/>
            </w:tcBorders>
          </w:tcPr>
          <w:p w14:paraId="6503A7DB" w14:textId="77777777" w:rsidR="0069247B" w:rsidRPr="00436FBF" w:rsidRDefault="0069247B" w:rsidP="0069247B">
            <w:pPr>
              <w:rPr>
                <w:sz w:val="22"/>
                <w:szCs w:val="22"/>
              </w:rPr>
            </w:pPr>
            <w:bookmarkStart w:id="3" w:name="bkmLanguageProjectnumber"/>
            <w:r w:rsidRPr="00436FBF">
              <w:rPr>
                <w:sz w:val="22"/>
                <w:szCs w:val="22"/>
              </w:rPr>
              <w:t>Project number</w:t>
            </w:r>
            <w:bookmarkEnd w:id="3"/>
          </w:p>
        </w:tc>
        <w:tc>
          <w:tcPr>
            <w:tcW w:w="178" w:type="dxa"/>
            <w:tcBorders>
              <w:top w:val="nil"/>
              <w:left w:val="nil"/>
              <w:bottom w:val="nil"/>
              <w:right w:val="nil"/>
            </w:tcBorders>
          </w:tcPr>
          <w:p w14:paraId="584B6A7A" w14:textId="77777777" w:rsidR="0069247B" w:rsidRPr="00436FBF" w:rsidRDefault="0069247B" w:rsidP="0069247B">
            <w:pPr>
              <w:rPr>
                <w:sz w:val="22"/>
                <w:szCs w:val="22"/>
              </w:rPr>
            </w:pPr>
          </w:p>
        </w:tc>
        <w:tc>
          <w:tcPr>
            <w:tcW w:w="4358" w:type="dxa"/>
            <w:tcBorders>
              <w:top w:val="nil"/>
              <w:left w:val="nil"/>
              <w:bottom w:val="nil"/>
              <w:right w:val="nil"/>
            </w:tcBorders>
          </w:tcPr>
          <w:p w14:paraId="6040B611" w14:textId="77777777" w:rsidR="0069247B" w:rsidRPr="00436FBF" w:rsidRDefault="0069247B" w:rsidP="0069247B">
            <w:pPr>
              <w:rPr>
                <w:sz w:val="22"/>
                <w:szCs w:val="22"/>
              </w:rPr>
            </w:pPr>
            <w:r w:rsidRPr="00436FBF">
              <w:rPr>
                <w:sz w:val="22"/>
                <w:szCs w:val="22"/>
              </w:rPr>
              <w:t>ACP-MEAS</w:t>
            </w:r>
          </w:p>
          <w:p w14:paraId="2D958BA9" w14:textId="77777777" w:rsidR="0069247B" w:rsidRPr="00436FBF" w:rsidRDefault="0069247B" w:rsidP="0069247B">
            <w:pPr>
              <w:rPr>
                <w:sz w:val="22"/>
                <w:szCs w:val="22"/>
              </w:rPr>
            </w:pPr>
          </w:p>
        </w:tc>
      </w:tr>
      <w:tr w:rsidR="0069247B" w:rsidRPr="00436FBF" w14:paraId="7530C529" w14:textId="77777777" w:rsidTr="0069247B">
        <w:trPr>
          <w:cantSplit/>
        </w:trPr>
        <w:tc>
          <w:tcPr>
            <w:tcW w:w="2410" w:type="dxa"/>
            <w:tcBorders>
              <w:top w:val="nil"/>
              <w:left w:val="nil"/>
              <w:bottom w:val="nil"/>
              <w:right w:val="nil"/>
            </w:tcBorders>
          </w:tcPr>
          <w:p w14:paraId="05BA58DE" w14:textId="77777777" w:rsidR="0069247B" w:rsidRPr="00436FBF" w:rsidRDefault="0069247B" w:rsidP="0069247B">
            <w:pPr>
              <w:rPr>
                <w:sz w:val="22"/>
                <w:szCs w:val="22"/>
              </w:rPr>
            </w:pPr>
            <w:bookmarkStart w:id="4" w:name="bkmLanguageClient"/>
            <w:r w:rsidRPr="00436FBF">
              <w:rPr>
                <w:sz w:val="22"/>
                <w:szCs w:val="22"/>
              </w:rPr>
              <w:t>Client</w:t>
            </w:r>
            <w:bookmarkEnd w:id="4"/>
          </w:p>
        </w:tc>
        <w:tc>
          <w:tcPr>
            <w:tcW w:w="178" w:type="dxa"/>
            <w:tcBorders>
              <w:top w:val="nil"/>
              <w:left w:val="nil"/>
              <w:bottom w:val="nil"/>
              <w:right w:val="nil"/>
            </w:tcBorders>
          </w:tcPr>
          <w:p w14:paraId="58EFE45C" w14:textId="77777777" w:rsidR="0069247B" w:rsidRPr="00436FBF" w:rsidRDefault="0069247B" w:rsidP="0069247B">
            <w:pPr>
              <w:rPr>
                <w:sz w:val="22"/>
                <w:szCs w:val="22"/>
              </w:rPr>
            </w:pPr>
          </w:p>
        </w:tc>
        <w:tc>
          <w:tcPr>
            <w:tcW w:w="4358" w:type="dxa"/>
            <w:tcBorders>
              <w:top w:val="nil"/>
              <w:left w:val="nil"/>
              <w:bottom w:val="nil"/>
              <w:right w:val="nil"/>
            </w:tcBorders>
          </w:tcPr>
          <w:p w14:paraId="0618819B" w14:textId="77777777" w:rsidR="0069247B" w:rsidRPr="00436FBF" w:rsidRDefault="0069247B" w:rsidP="00B36F9E">
            <w:pPr>
              <w:rPr>
                <w:sz w:val="22"/>
                <w:szCs w:val="22"/>
              </w:rPr>
            </w:pPr>
            <w:bookmarkStart w:id="5" w:name="_Toc333172335"/>
            <w:bookmarkStart w:id="6" w:name="_Toc333172686"/>
            <w:r w:rsidRPr="00436FBF">
              <w:rPr>
                <w:sz w:val="22"/>
                <w:szCs w:val="22"/>
              </w:rPr>
              <w:t>C</w:t>
            </w:r>
            <w:r w:rsidR="00B36F9E" w:rsidRPr="00436FBF">
              <w:rPr>
                <w:sz w:val="22"/>
                <w:szCs w:val="22"/>
              </w:rPr>
              <w:t>ommission Of The African</w:t>
            </w:r>
            <w:r w:rsidRPr="00436FBF">
              <w:rPr>
                <w:sz w:val="22"/>
                <w:szCs w:val="22"/>
              </w:rPr>
              <w:t xml:space="preserve"> U</w:t>
            </w:r>
            <w:bookmarkEnd w:id="5"/>
            <w:bookmarkEnd w:id="6"/>
            <w:r w:rsidR="00B36F9E" w:rsidRPr="00436FBF">
              <w:rPr>
                <w:sz w:val="22"/>
                <w:szCs w:val="22"/>
              </w:rPr>
              <w:t>nion</w:t>
            </w:r>
          </w:p>
        </w:tc>
      </w:tr>
      <w:tr w:rsidR="0069247B" w:rsidRPr="00436FBF" w14:paraId="018AECE3" w14:textId="77777777" w:rsidTr="0069247B">
        <w:trPr>
          <w:cantSplit/>
        </w:trPr>
        <w:tc>
          <w:tcPr>
            <w:tcW w:w="2410" w:type="dxa"/>
            <w:tcBorders>
              <w:top w:val="nil"/>
              <w:left w:val="nil"/>
              <w:bottom w:val="nil"/>
              <w:right w:val="nil"/>
            </w:tcBorders>
          </w:tcPr>
          <w:p w14:paraId="6B08BC63" w14:textId="77777777" w:rsidR="0069247B" w:rsidRPr="00436FBF" w:rsidRDefault="0069247B" w:rsidP="0069247B">
            <w:pPr>
              <w:rPr>
                <w:sz w:val="22"/>
                <w:szCs w:val="22"/>
              </w:rPr>
            </w:pPr>
            <w:r w:rsidRPr="00436FBF">
              <w:rPr>
                <w:sz w:val="22"/>
                <w:szCs w:val="22"/>
              </w:rPr>
              <w:t>Author</w:t>
            </w:r>
          </w:p>
        </w:tc>
        <w:tc>
          <w:tcPr>
            <w:tcW w:w="178" w:type="dxa"/>
            <w:tcBorders>
              <w:top w:val="nil"/>
              <w:left w:val="nil"/>
              <w:bottom w:val="nil"/>
              <w:right w:val="nil"/>
            </w:tcBorders>
          </w:tcPr>
          <w:p w14:paraId="493023F7" w14:textId="77777777" w:rsidR="0069247B" w:rsidRPr="00436FBF" w:rsidRDefault="0069247B" w:rsidP="0069247B">
            <w:pPr>
              <w:rPr>
                <w:sz w:val="22"/>
                <w:szCs w:val="22"/>
              </w:rPr>
            </w:pPr>
          </w:p>
        </w:tc>
        <w:tc>
          <w:tcPr>
            <w:tcW w:w="4358" w:type="dxa"/>
            <w:tcBorders>
              <w:top w:val="nil"/>
              <w:left w:val="nil"/>
              <w:bottom w:val="nil"/>
              <w:right w:val="nil"/>
            </w:tcBorders>
          </w:tcPr>
          <w:p w14:paraId="56E09A43" w14:textId="77777777" w:rsidR="0069247B" w:rsidRPr="00436FBF" w:rsidRDefault="0069247B" w:rsidP="0069247B">
            <w:pPr>
              <w:rPr>
                <w:sz w:val="22"/>
                <w:szCs w:val="22"/>
              </w:rPr>
            </w:pPr>
            <w:r w:rsidRPr="00436FBF">
              <w:rPr>
                <w:sz w:val="22"/>
                <w:szCs w:val="22"/>
              </w:rPr>
              <w:t>Cliff Gonzalves</w:t>
            </w:r>
          </w:p>
        </w:tc>
      </w:tr>
    </w:tbl>
    <w:p w14:paraId="49AE6D32" w14:textId="77777777" w:rsidR="000035B4" w:rsidRPr="00436FBF" w:rsidRDefault="000035B4" w:rsidP="000035B4">
      <w:pPr>
        <w:jc w:val="center"/>
        <w:rPr>
          <w:b/>
          <w:bCs/>
        </w:rPr>
      </w:pPr>
    </w:p>
    <w:p w14:paraId="43A001DD" w14:textId="77777777" w:rsidR="000035B4" w:rsidRPr="00436FBF" w:rsidRDefault="000035B4" w:rsidP="000035B4">
      <w:pPr>
        <w:jc w:val="center"/>
        <w:rPr>
          <w:b/>
          <w:bCs/>
        </w:rPr>
      </w:pPr>
    </w:p>
    <w:p w14:paraId="6C745366" w14:textId="77777777" w:rsidR="000035B4" w:rsidRPr="00436FBF" w:rsidRDefault="000035B4" w:rsidP="000035B4">
      <w:pPr>
        <w:jc w:val="center"/>
        <w:rPr>
          <w:b/>
          <w:bCs/>
        </w:rPr>
      </w:pPr>
    </w:p>
    <w:p w14:paraId="45B06145" w14:textId="77777777" w:rsidR="000035B4" w:rsidRPr="00436FBF" w:rsidRDefault="000035B4" w:rsidP="000035B4">
      <w:pPr>
        <w:jc w:val="center"/>
        <w:rPr>
          <w:b/>
          <w:bCs/>
        </w:rPr>
      </w:pPr>
    </w:p>
    <w:p w14:paraId="1A907F97" w14:textId="77777777" w:rsidR="000035B4" w:rsidRPr="00436FBF" w:rsidRDefault="000035B4" w:rsidP="000035B4">
      <w:pPr>
        <w:jc w:val="center"/>
        <w:rPr>
          <w:b/>
          <w:bCs/>
        </w:rPr>
      </w:pPr>
    </w:p>
    <w:p w14:paraId="347B906F" w14:textId="77777777" w:rsidR="000035B4" w:rsidRPr="00436FBF" w:rsidRDefault="000035B4" w:rsidP="000035B4">
      <w:pPr>
        <w:jc w:val="center"/>
        <w:rPr>
          <w:b/>
          <w:bCs/>
        </w:rPr>
      </w:pPr>
    </w:p>
    <w:p w14:paraId="0360BE3B" w14:textId="77777777" w:rsidR="000035B4" w:rsidRPr="00436FBF" w:rsidRDefault="000035B4" w:rsidP="000035B4">
      <w:pPr>
        <w:jc w:val="center"/>
        <w:rPr>
          <w:b/>
          <w:bCs/>
        </w:rPr>
      </w:pPr>
    </w:p>
    <w:p w14:paraId="316E90FC" w14:textId="77777777" w:rsidR="000035B4" w:rsidRPr="00436FBF" w:rsidRDefault="000035B4" w:rsidP="000035B4">
      <w:pPr>
        <w:jc w:val="center"/>
        <w:rPr>
          <w:b/>
          <w:bCs/>
        </w:rPr>
      </w:pPr>
    </w:p>
    <w:p w14:paraId="79BCEC2F" w14:textId="77777777" w:rsidR="000035B4" w:rsidRPr="00436FBF" w:rsidRDefault="000035B4" w:rsidP="000035B4">
      <w:pPr>
        <w:jc w:val="center"/>
        <w:rPr>
          <w:b/>
          <w:bCs/>
        </w:rPr>
      </w:pPr>
    </w:p>
    <w:p w14:paraId="5FBDC2B4" w14:textId="77777777" w:rsidR="000035B4" w:rsidRPr="00436FBF" w:rsidRDefault="000035B4" w:rsidP="000035B4">
      <w:pPr>
        <w:jc w:val="center"/>
        <w:rPr>
          <w:b/>
          <w:bCs/>
        </w:rPr>
      </w:pPr>
    </w:p>
    <w:p w14:paraId="0DE36882" w14:textId="77777777" w:rsidR="000035B4" w:rsidRPr="00436FBF" w:rsidRDefault="000035B4" w:rsidP="000035B4">
      <w:pPr>
        <w:jc w:val="center"/>
        <w:rPr>
          <w:b/>
          <w:bCs/>
        </w:rPr>
      </w:pPr>
    </w:p>
    <w:p w14:paraId="682CF307" w14:textId="77777777" w:rsidR="000035B4" w:rsidRPr="00436FBF" w:rsidRDefault="000035B4" w:rsidP="000035B4">
      <w:pPr>
        <w:jc w:val="center"/>
        <w:rPr>
          <w:b/>
          <w:bCs/>
        </w:rPr>
      </w:pPr>
    </w:p>
    <w:p w14:paraId="1F744F67" w14:textId="77777777" w:rsidR="000035B4" w:rsidRPr="00436FBF" w:rsidRDefault="000035B4" w:rsidP="000035B4">
      <w:pPr>
        <w:jc w:val="center"/>
        <w:rPr>
          <w:b/>
          <w:bCs/>
        </w:rPr>
      </w:pPr>
    </w:p>
    <w:p w14:paraId="4C16DF8F" w14:textId="77777777" w:rsidR="000035B4" w:rsidRPr="00436FBF" w:rsidRDefault="000035B4" w:rsidP="000035B4">
      <w:pPr>
        <w:jc w:val="center"/>
        <w:rPr>
          <w:b/>
          <w:bCs/>
        </w:rPr>
      </w:pPr>
    </w:p>
    <w:tbl>
      <w:tblPr>
        <w:tblpPr w:leftFromText="180" w:rightFromText="180" w:vertAnchor="text" w:horzAnchor="page" w:tblpX="4766" w:tblpY="-418"/>
        <w:tblW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45"/>
        <w:gridCol w:w="1530"/>
      </w:tblGrid>
      <w:tr w:rsidR="0069247B" w:rsidRPr="00436FBF" w14:paraId="5AEDBB3A" w14:textId="77777777" w:rsidTr="0069247B">
        <w:trPr>
          <w:trHeight w:val="220"/>
        </w:trPr>
        <w:tc>
          <w:tcPr>
            <w:tcW w:w="3145" w:type="dxa"/>
            <w:tcBorders>
              <w:top w:val="nil"/>
              <w:left w:val="nil"/>
              <w:bottom w:val="nil"/>
              <w:right w:val="nil"/>
            </w:tcBorders>
          </w:tcPr>
          <w:p w14:paraId="248B532F" w14:textId="77777777" w:rsidR="0069247B" w:rsidRPr="00436FBF" w:rsidRDefault="0069247B" w:rsidP="0069247B">
            <w:pPr>
              <w:spacing w:line="230" w:lineRule="exact"/>
              <w:jc w:val="right"/>
              <w:rPr>
                <w:sz w:val="18"/>
                <w:szCs w:val="18"/>
              </w:rPr>
            </w:pPr>
            <w:r w:rsidRPr="00436FBF">
              <w:rPr>
                <w:sz w:val="18"/>
                <w:szCs w:val="18"/>
              </w:rPr>
              <w:t>2</w:t>
            </w:r>
            <w:r w:rsidRPr="00436FBF">
              <w:rPr>
                <w:sz w:val="18"/>
                <w:szCs w:val="18"/>
                <w:vertAlign w:val="superscript"/>
              </w:rPr>
              <w:t>nd</w:t>
            </w:r>
            <w:r w:rsidRPr="00436FBF">
              <w:rPr>
                <w:sz w:val="18"/>
                <w:szCs w:val="18"/>
              </w:rPr>
              <w:t xml:space="preserve"> Floor Transit Building</w:t>
            </w:r>
          </w:p>
        </w:tc>
        <w:tc>
          <w:tcPr>
            <w:tcW w:w="1530" w:type="dxa"/>
            <w:tcBorders>
              <w:top w:val="nil"/>
              <w:left w:val="nil"/>
              <w:bottom w:val="nil"/>
              <w:right w:val="nil"/>
            </w:tcBorders>
          </w:tcPr>
          <w:p w14:paraId="1002EA93" w14:textId="77777777" w:rsidR="0069247B" w:rsidRPr="00436FBF" w:rsidRDefault="0069247B" w:rsidP="0069247B">
            <w:pPr>
              <w:spacing w:line="230" w:lineRule="exact"/>
              <w:ind w:left="-85" w:right="114"/>
              <w:rPr>
                <w:b/>
                <w:sz w:val="18"/>
                <w:szCs w:val="18"/>
              </w:rPr>
            </w:pPr>
            <w:r w:rsidRPr="00436FBF">
              <w:rPr>
                <w:b/>
                <w:sz w:val="18"/>
                <w:szCs w:val="18"/>
              </w:rPr>
              <w:t>Address</w:t>
            </w:r>
          </w:p>
        </w:tc>
      </w:tr>
      <w:tr w:rsidR="0069247B" w:rsidRPr="00436FBF" w14:paraId="4945CF9C" w14:textId="77777777" w:rsidTr="0069247B">
        <w:trPr>
          <w:trHeight w:val="220"/>
        </w:trPr>
        <w:tc>
          <w:tcPr>
            <w:tcW w:w="3145" w:type="dxa"/>
            <w:tcBorders>
              <w:top w:val="nil"/>
              <w:left w:val="nil"/>
              <w:bottom w:val="nil"/>
              <w:right w:val="nil"/>
            </w:tcBorders>
          </w:tcPr>
          <w:p w14:paraId="6D349841" w14:textId="77777777" w:rsidR="0069247B" w:rsidRPr="00436FBF" w:rsidRDefault="0069247B" w:rsidP="0069247B">
            <w:pPr>
              <w:spacing w:line="230" w:lineRule="exact"/>
              <w:jc w:val="right"/>
              <w:rPr>
                <w:sz w:val="18"/>
                <w:szCs w:val="18"/>
              </w:rPr>
            </w:pPr>
            <w:r w:rsidRPr="00436FBF">
              <w:rPr>
                <w:sz w:val="18"/>
                <w:szCs w:val="18"/>
              </w:rPr>
              <w:t>Pointe Larue</w:t>
            </w:r>
          </w:p>
        </w:tc>
        <w:tc>
          <w:tcPr>
            <w:tcW w:w="1530" w:type="dxa"/>
            <w:tcBorders>
              <w:top w:val="nil"/>
              <w:left w:val="nil"/>
              <w:bottom w:val="nil"/>
              <w:right w:val="nil"/>
            </w:tcBorders>
          </w:tcPr>
          <w:p w14:paraId="15C1DCF1" w14:textId="77777777" w:rsidR="0069247B" w:rsidRPr="00436FBF" w:rsidRDefault="0069247B" w:rsidP="0069247B">
            <w:pPr>
              <w:spacing w:line="230" w:lineRule="exact"/>
              <w:ind w:left="-85" w:right="114"/>
              <w:rPr>
                <w:b/>
                <w:sz w:val="18"/>
                <w:szCs w:val="18"/>
              </w:rPr>
            </w:pPr>
          </w:p>
        </w:tc>
      </w:tr>
      <w:tr w:rsidR="0069247B" w:rsidRPr="00436FBF" w14:paraId="12EA1707" w14:textId="77777777" w:rsidTr="0069247B">
        <w:trPr>
          <w:trHeight w:val="220"/>
        </w:trPr>
        <w:tc>
          <w:tcPr>
            <w:tcW w:w="3145" w:type="dxa"/>
            <w:tcBorders>
              <w:top w:val="nil"/>
              <w:left w:val="nil"/>
              <w:bottom w:val="nil"/>
              <w:right w:val="nil"/>
            </w:tcBorders>
          </w:tcPr>
          <w:p w14:paraId="163A6725" w14:textId="77777777" w:rsidR="0069247B" w:rsidRPr="00436FBF" w:rsidRDefault="0069247B" w:rsidP="0069247B">
            <w:pPr>
              <w:spacing w:line="230" w:lineRule="exact"/>
              <w:jc w:val="right"/>
              <w:rPr>
                <w:sz w:val="18"/>
                <w:szCs w:val="18"/>
              </w:rPr>
            </w:pPr>
            <w:r w:rsidRPr="00436FBF">
              <w:rPr>
                <w:sz w:val="18"/>
                <w:szCs w:val="18"/>
              </w:rPr>
              <w:t>Mahe</w:t>
            </w:r>
          </w:p>
        </w:tc>
        <w:tc>
          <w:tcPr>
            <w:tcW w:w="1530" w:type="dxa"/>
            <w:tcBorders>
              <w:top w:val="nil"/>
              <w:left w:val="nil"/>
              <w:bottom w:val="nil"/>
              <w:right w:val="nil"/>
            </w:tcBorders>
          </w:tcPr>
          <w:p w14:paraId="5993B741" w14:textId="77777777" w:rsidR="0069247B" w:rsidRPr="00436FBF" w:rsidRDefault="0069247B" w:rsidP="0069247B">
            <w:pPr>
              <w:spacing w:line="230" w:lineRule="exact"/>
              <w:ind w:left="-85" w:right="114"/>
              <w:rPr>
                <w:b/>
                <w:sz w:val="18"/>
                <w:szCs w:val="18"/>
              </w:rPr>
            </w:pPr>
          </w:p>
        </w:tc>
      </w:tr>
      <w:tr w:rsidR="0069247B" w:rsidRPr="00436FBF" w14:paraId="01F5543D" w14:textId="77777777" w:rsidTr="0069247B">
        <w:trPr>
          <w:trHeight w:val="220"/>
        </w:trPr>
        <w:tc>
          <w:tcPr>
            <w:tcW w:w="3145" w:type="dxa"/>
            <w:tcBorders>
              <w:top w:val="nil"/>
              <w:left w:val="nil"/>
              <w:bottom w:val="nil"/>
              <w:right w:val="nil"/>
            </w:tcBorders>
          </w:tcPr>
          <w:p w14:paraId="398215ED" w14:textId="77777777" w:rsidR="0069247B" w:rsidRPr="00436FBF" w:rsidRDefault="0069247B" w:rsidP="0069247B">
            <w:pPr>
              <w:spacing w:line="230" w:lineRule="exact"/>
              <w:jc w:val="right"/>
              <w:rPr>
                <w:sz w:val="18"/>
                <w:szCs w:val="18"/>
              </w:rPr>
            </w:pPr>
            <w:r w:rsidRPr="00436FBF">
              <w:rPr>
                <w:sz w:val="18"/>
                <w:szCs w:val="18"/>
              </w:rPr>
              <w:t>Seychelles</w:t>
            </w:r>
          </w:p>
        </w:tc>
        <w:tc>
          <w:tcPr>
            <w:tcW w:w="1530" w:type="dxa"/>
            <w:tcBorders>
              <w:top w:val="nil"/>
              <w:left w:val="nil"/>
              <w:bottom w:val="nil"/>
              <w:right w:val="nil"/>
            </w:tcBorders>
          </w:tcPr>
          <w:p w14:paraId="4E8FE948" w14:textId="77777777" w:rsidR="0069247B" w:rsidRPr="00436FBF" w:rsidRDefault="0069247B" w:rsidP="0069247B">
            <w:pPr>
              <w:spacing w:line="230" w:lineRule="exact"/>
              <w:ind w:left="-85" w:right="114"/>
              <w:rPr>
                <w:b/>
                <w:bCs/>
                <w:sz w:val="18"/>
                <w:szCs w:val="18"/>
              </w:rPr>
            </w:pPr>
          </w:p>
        </w:tc>
      </w:tr>
      <w:tr w:rsidR="0069247B" w:rsidRPr="00436FBF" w14:paraId="0DE2F600" w14:textId="77777777" w:rsidTr="0069247B">
        <w:trPr>
          <w:trHeight w:val="220"/>
        </w:trPr>
        <w:tc>
          <w:tcPr>
            <w:tcW w:w="3145" w:type="dxa"/>
            <w:tcBorders>
              <w:top w:val="nil"/>
              <w:left w:val="nil"/>
              <w:bottom w:val="nil"/>
              <w:right w:val="nil"/>
            </w:tcBorders>
          </w:tcPr>
          <w:p w14:paraId="3BAD5CE9" w14:textId="77777777" w:rsidR="0069247B" w:rsidRPr="00436FBF" w:rsidRDefault="0069247B" w:rsidP="0069247B">
            <w:pPr>
              <w:spacing w:line="230" w:lineRule="exact"/>
              <w:jc w:val="right"/>
              <w:rPr>
                <w:sz w:val="18"/>
                <w:szCs w:val="18"/>
              </w:rPr>
            </w:pPr>
            <w:r w:rsidRPr="00436FBF">
              <w:rPr>
                <w:sz w:val="18"/>
                <w:szCs w:val="18"/>
              </w:rPr>
              <w:t>+248 2510600</w:t>
            </w:r>
          </w:p>
        </w:tc>
        <w:tc>
          <w:tcPr>
            <w:tcW w:w="1530" w:type="dxa"/>
            <w:tcBorders>
              <w:top w:val="nil"/>
              <w:left w:val="nil"/>
              <w:bottom w:val="nil"/>
              <w:right w:val="nil"/>
            </w:tcBorders>
          </w:tcPr>
          <w:p w14:paraId="04D22BB2" w14:textId="77777777" w:rsidR="0069247B" w:rsidRPr="00436FBF" w:rsidRDefault="0069247B" w:rsidP="0069247B">
            <w:pPr>
              <w:spacing w:line="230" w:lineRule="exact"/>
              <w:ind w:left="-85" w:right="114"/>
              <w:rPr>
                <w:b/>
                <w:bCs/>
                <w:sz w:val="18"/>
                <w:szCs w:val="18"/>
              </w:rPr>
            </w:pPr>
            <w:r w:rsidRPr="00436FBF">
              <w:rPr>
                <w:b/>
                <w:bCs/>
                <w:sz w:val="18"/>
                <w:szCs w:val="18"/>
              </w:rPr>
              <w:t>Telephone</w:t>
            </w:r>
          </w:p>
        </w:tc>
      </w:tr>
      <w:tr w:rsidR="0069247B" w:rsidRPr="00436FBF" w14:paraId="5B3E1E90" w14:textId="77777777" w:rsidTr="0069247B">
        <w:trPr>
          <w:trHeight w:val="220"/>
        </w:trPr>
        <w:tc>
          <w:tcPr>
            <w:tcW w:w="3145" w:type="dxa"/>
            <w:tcBorders>
              <w:top w:val="nil"/>
              <w:left w:val="nil"/>
              <w:bottom w:val="nil"/>
              <w:right w:val="nil"/>
            </w:tcBorders>
          </w:tcPr>
          <w:p w14:paraId="57042987" w14:textId="77777777" w:rsidR="0069247B" w:rsidRPr="00436FBF" w:rsidRDefault="0069247B" w:rsidP="0069247B">
            <w:pPr>
              <w:spacing w:line="230" w:lineRule="exact"/>
              <w:jc w:val="right"/>
              <w:rPr>
                <w:sz w:val="18"/>
                <w:szCs w:val="18"/>
              </w:rPr>
            </w:pPr>
            <w:r w:rsidRPr="00436FBF">
              <w:rPr>
                <w:sz w:val="18"/>
                <w:szCs w:val="18"/>
              </w:rPr>
              <w:t>cliffjemmy@gmail.com</w:t>
            </w:r>
          </w:p>
        </w:tc>
        <w:tc>
          <w:tcPr>
            <w:tcW w:w="1530" w:type="dxa"/>
            <w:tcBorders>
              <w:top w:val="nil"/>
              <w:left w:val="nil"/>
              <w:bottom w:val="nil"/>
              <w:right w:val="nil"/>
            </w:tcBorders>
          </w:tcPr>
          <w:p w14:paraId="55B9FD7A" w14:textId="77777777" w:rsidR="0069247B" w:rsidRPr="00436FBF" w:rsidRDefault="0069247B" w:rsidP="0069247B">
            <w:pPr>
              <w:spacing w:line="230" w:lineRule="exact"/>
              <w:ind w:left="-85" w:right="114"/>
              <w:rPr>
                <w:b/>
                <w:bCs/>
                <w:sz w:val="18"/>
                <w:szCs w:val="18"/>
              </w:rPr>
            </w:pPr>
            <w:r w:rsidRPr="00436FBF">
              <w:rPr>
                <w:b/>
                <w:bCs/>
                <w:sz w:val="18"/>
                <w:szCs w:val="18"/>
              </w:rPr>
              <w:t>E-mail</w:t>
            </w:r>
          </w:p>
        </w:tc>
      </w:tr>
    </w:tbl>
    <w:p w14:paraId="79277411" w14:textId="77777777" w:rsidR="000035B4" w:rsidRPr="00436FBF" w:rsidRDefault="000035B4" w:rsidP="000035B4">
      <w:pPr>
        <w:jc w:val="center"/>
        <w:rPr>
          <w:b/>
          <w:bCs/>
        </w:rPr>
      </w:pPr>
    </w:p>
    <w:p w14:paraId="799CB6BE" w14:textId="77777777" w:rsidR="000035B4" w:rsidRPr="00436FBF" w:rsidRDefault="000035B4" w:rsidP="000035B4">
      <w:pPr>
        <w:jc w:val="center"/>
        <w:rPr>
          <w:b/>
          <w:bCs/>
        </w:rPr>
      </w:pPr>
    </w:p>
    <w:p w14:paraId="0C1B9FEC" w14:textId="77777777" w:rsidR="000035B4" w:rsidRPr="00436FBF" w:rsidRDefault="000035B4" w:rsidP="000035B4">
      <w:pPr>
        <w:jc w:val="center"/>
        <w:rPr>
          <w:b/>
          <w:bCs/>
        </w:rPr>
      </w:pPr>
    </w:p>
    <w:p w14:paraId="1AD2CED1" w14:textId="77777777" w:rsidR="000035B4" w:rsidRPr="00436FBF" w:rsidRDefault="000035B4" w:rsidP="000035B4">
      <w:pPr>
        <w:jc w:val="center"/>
        <w:rPr>
          <w:b/>
          <w:bCs/>
        </w:rPr>
      </w:pPr>
    </w:p>
    <w:p w14:paraId="2454F69A" w14:textId="77777777" w:rsidR="000035B4" w:rsidRPr="00436FBF" w:rsidRDefault="000035B4" w:rsidP="000035B4">
      <w:pPr>
        <w:jc w:val="center"/>
        <w:rPr>
          <w:b/>
          <w:bCs/>
        </w:rPr>
      </w:pPr>
    </w:p>
    <w:p w14:paraId="6A854124" w14:textId="77777777" w:rsidR="000035B4" w:rsidRPr="00436FBF" w:rsidRDefault="000035B4" w:rsidP="000035B4">
      <w:pPr>
        <w:jc w:val="center"/>
        <w:rPr>
          <w:b/>
          <w:bCs/>
        </w:rPr>
      </w:pPr>
    </w:p>
    <w:p w14:paraId="1521020F" w14:textId="77777777" w:rsidR="000035B4" w:rsidRPr="00436FBF" w:rsidRDefault="000035B4" w:rsidP="000035B4">
      <w:pPr>
        <w:jc w:val="center"/>
        <w:rPr>
          <w:b/>
          <w:bCs/>
        </w:rPr>
      </w:pPr>
    </w:p>
    <w:p w14:paraId="2E58B638" w14:textId="77777777" w:rsidR="0069247B" w:rsidRPr="00436FBF" w:rsidRDefault="0069247B" w:rsidP="0069247B">
      <w:pPr>
        <w:rPr>
          <w:b/>
          <w:bCs/>
        </w:rPr>
      </w:pPr>
    </w:p>
    <w:p w14:paraId="1C5341BC" w14:textId="77777777" w:rsidR="0069247B" w:rsidRPr="00436FBF" w:rsidRDefault="0069247B" w:rsidP="0069247B">
      <w:pPr>
        <w:rPr>
          <w:b/>
          <w:bCs/>
        </w:rPr>
      </w:pPr>
    </w:p>
    <w:p w14:paraId="410D9666" w14:textId="2A4DF08D" w:rsidR="0069247B" w:rsidRPr="00436FBF" w:rsidRDefault="005611B3" w:rsidP="000035B4">
      <w:pPr>
        <w:jc w:val="center"/>
        <w:rPr>
          <w:b/>
          <w:bCs/>
        </w:rPr>
      </w:pPr>
      <w:r>
        <w:rPr>
          <w:noProof/>
          <w:lang w:val="en-US"/>
        </w:rPr>
        <mc:AlternateContent>
          <mc:Choice Requires="wps">
            <w:drawing>
              <wp:inline distT="0" distB="0" distL="0" distR="0" wp14:anchorId="010DD0A3" wp14:editId="368F160E">
                <wp:extent cx="5486400" cy="831850"/>
                <wp:effectExtent l="0" t="0" r="25400" b="31750"/>
                <wp:docPr id="5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31850"/>
                        </a:xfrm>
                        <a:prstGeom prst="rect">
                          <a:avLst/>
                        </a:prstGeom>
                        <a:solidFill>
                          <a:srgbClr val="FFFFFF"/>
                        </a:solidFill>
                        <a:ln w="9525">
                          <a:solidFill>
                            <a:srgbClr val="000000"/>
                          </a:solidFill>
                          <a:miter lim="800000"/>
                          <a:headEnd/>
                          <a:tailEnd/>
                        </a:ln>
                      </wps:spPr>
                      <wps:txbx>
                        <w:txbxContent>
                          <w:p w14:paraId="676EF2A5" w14:textId="77777777" w:rsidR="00CC0DA7" w:rsidRDefault="00CC0DA7" w:rsidP="0069247B">
                            <w:pPr>
                              <w:spacing w:before="60"/>
                              <w:rPr>
                                <w:rFonts w:cs="Arial"/>
                                <w:b/>
                                <w:bCs/>
                                <w:iCs/>
                                <w:sz w:val="18"/>
                              </w:rPr>
                            </w:pPr>
                            <w:r>
                              <w:rPr>
                                <w:rFonts w:cs="Arial"/>
                                <w:b/>
                                <w:bCs/>
                                <w:iCs/>
                                <w:sz w:val="18"/>
                              </w:rPr>
                              <w:t>Disclaimer</w:t>
                            </w:r>
                          </w:p>
                          <w:p w14:paraId="265F80B4" w14:textId="77777777" w:rsidR="00CC0DA7" w:rsidRDefault="00CC0DA7" w:rsidP="0069247B">
                            <w:pPr>
                              <w:pStyle w:val="FootnoteText"/>
                              <w:tabs>
                                <w:tab w:val="clear" w:pos="851"/>
                              </w:tabs>
                              <w:ind w:left="0" w:firstLine="0"/>
                              <w:rPr>
                                <w:sz w:val="18"/>
                              </w:rPr>
                            </w:pPr>
                            <w:r>
                              <w:rPr>
                                <w:sz w:val="18"/>
                              </w:rPr>
                              <w:t xml:space="preserve">The opinions expressed in this report are those of the author and do not necessarily reflect the opinions of the African Union, Government of Seychelles or any other organisation mentioned in the report. </w:t>
                            </w:r>
                          </w:p>
                        </w:txbxContent>
                      </wps:txbx>
                      <wps:bodyPr rot="0" vert="horz" wrap="square" lIns="91440" tIns="45720" rIns="91440" bIns="45720" anchor="t" anchorCtr="0" upright="1">
                        <a:noAutofit/>
                      </wps:bodyPr>
                    </wps:wsp>
                  </a:graphicData>
                </a:graphic>
              </wp:inline>
            </w:drawing>
          </mc:Choice>
          <mc:Fallback>
            <w:pict>
              <v:shape w14:anchorId="010DD0A3" id="Text Box 23" o:spid="_x0000_s1032" type="#_x0000_t202" style="width:6in;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">
                <v:textbox>
                  <w:txbxContent>
                    <w:p w14:paraId="676EF2A5" w14:textId="77777777" w:rsidR="00CC0DA7" w:rsidRDefault="00CC0DA7" w:rsidP="0069247B">
                      <w:pPr>
                        <w:spacing w:before="60"/>
                        <w:rPr>
                          <w:rFonts w:cs="Arial"/>
                          <w:b/>
                          <w:bCs/>
                          <w:iCs/>
                          <w:sz w:val="18"/>
                        </w:rPr>
                      </w:pPr>
                      <w:r>
                        <w:rPr>
                          <w:rFonts w:cs="Arial"/>
                          <w:b/>
                          <w:bCs/>
                          <w:iCs/>
                          <w:sz w:val="18"/>
                        </w:rPr>
                        <w:t>Disclaimer</w:t>
                      </w:r>
                    </w:p>
                    <w:p w14:paraId="265F80B4" w14:textId="77777777" w:rsidR="00CC0DA7" w:rsidRDefault="00CC0DA7" w:rsidP="0069247B">
                      <w:pPr>
                        <w:pStyle w:val="FootnoteText"/>
                        <w:tabs>
                          <w:tab w:val="clear" w:pos="851"/>
                        </w:tabs>
                        <w:ind w:left="0" w:firstLine="0"/>
                        <w:rPr>
                          <w:sz w:val="18"/>
                        </w:rPr>
                      </w:pPr>
                      <w:r>
                        <w:rPr>
                          <w:sz w:val="18"/>
                        </w:rPr>
                        <w:t xml:space="preserve">The opinions expressed in this report are those of the author and do not necessarily reflect the opinions of the African Union, Government of Seychelles or any other organisation mentioned in the report. </w:t>
                      </w:r>
                    </w:p>
                  </w:txbxContent>
                </v:textbox>
                <w10:anchorlock/>
              </v:shape>
            </w:pict>
          </mc:Fallback>
        </mc:AlternateContent>
      </w:r>
    </w:p>
    <w:p w14:paraId="414F9D5F" w14:textId="77777777" w:rsidR="0069247B" w:rsidRPr="00436FBF" w:rsidRDefault="0069247B" w:rsidP="0069247B">
      <w:pPr>
        <w:rPr>
          <w:b/>
          <w:bCs/>
        </w:rPr>
      </w:pPr>
    </w:p>
    <w:p w14:paraId="265528F2" w14:textId="77777777" w:rsidR="0069247B" w:rsidRPr="00436FBF" w:rsidRDefault="0069247B" w:rsidP="0069247B">
      <w:pPr>
        <w:rPr>
          <w:b/>
          <w:bCs/>
        </w:rPr>
      </w:pPr>
    </w:p>
    <w:p w14:paraId="2C1080D1" w14:textId="77777777" w:rsidR="000035B4" w:rsidRPr="00436FBF" w:rsidRDefault="000035B4" w:rsidP="000035B4">
      <w:pPr>
        <w:jc w:val="center"/>
        <w:rPr>
          <w:b/>
          <w:bCs/>
        </w:rPr>
      </w:pPr>
    </w:p>
    <w:p w14:paraId="102A8E8C" w14:textId="77777777" w:rsidR="000035B4" w:rsidRPr="00436FBF" w:rsidRDefault="000035B4" w:rsidP="000035B4">
      <w:pPr>
        <w:framePr w:w="4140" w:wrap="auto" w:hAnchor="text"/>
        <w:jc w:val="center"/>
        <w:rPr>
          <w:b/>
          <w:bCs/>
        </w:rPr>
        <w:sectPr w:rsidR="000035B4" w:rsidRPr="00436FBF" w:rsidSect="000035B4">
          <w:pgSz w:w="12240" w:h="15840"/>
          <w:pgMar w:top="1440" w:right="1800" w:bottom="1440" w:left="1800" w:header="720" w:footer="720" w:gutter="0"/>
          <w:cols w:space="720"/>
          <w:docGrid w:linePitch="360"/>
        </w:sectPr>
      </w:pPr>
    </w:p>
    <w:p w14:paraId="4BAB4250" w14:textId="77777777" w:rsidR="000035B4" w:rsidRPr="00436FBF" w:rsidRDefault="000035B4" w:rsidP="00D52C33">
      <w:pPr>
        <w:shd w:val="clear" w:color="auto" w:fill="D9D9D9" w:themeFill="background1" w:themeFillShade="D9"/>
        <w:rPr>
          <w:b/>
        </w:rPr>
      </w:pPr>
      <w:r w:rsidRPr="00436FBF">
        <w:rPr>
          <w:b/>
        </w:rPr>
        <w:lastRenderedPageBreak/>
        <w:t>EXECUTIVE SUMMARY</w:t>
      </w:r>
    </w:p>
    <w:p w14:paraId="67617880" w14:textId="77777777" w:rsidR="00237731" w:rsidRPr="00436FBF" w:rsidRDefault="00237731" w:rsidP="000035B4">
      <w:pPr>
        <w:jc w:val="both"/>
        <w:rPr>
          <w:sz w:val="22"/>
          <w:szCs w:val="22"/>
        </w:rPr>
      </w:pPr>
    </w:p>
    <w:p w14:paraId="44905079" w14:textId="5AD53585" w:rsidR="00880711" w:rsidRPr="00543509" w:rsidRDefault="002C6B98" w:rsidP="00880711">
      <w:pPr>
        <w:spacing w:after="120"/>
        <w:jc w:val="both"/>
        <w:rPr>
          <w:rFonts w:ascii="Times New Roman" w:hAnsi="Times New Roman" w:cs="Times New Roman"/>
          <w:b/>
        </w:rPr>
      </w:pPr>
      <w:r w:rsidRPr="00543509">
        <w:rPr>
          <w:rFonts w:ascii="Times New Roman" w:hAnsi="Times New Roman" w:cs="Times New Roman"/>
          <w:b/>
        </w:rPr>
        <w:t xml:space="preserve">1. </w:t>
      </w:r>
      <w:r w:rsidR="00766251" w:rsidRPr="00543509">
        <w:rPr>
          <w:rFonts w:ascii="Times New Roman" w:hAnsi="Times New Roman" w:cs="Times New Roman"/>
          <w:b/>
        </w:rPr>
        <w:t>Review</w:t>
      </w:r>
      <w:r w:rsidR="00880711" w:rsidRPr="00543509">
        <w:rPr>
          <w:rFonts w:ascii="Times New Roman" w:hAnsi="Times New Roman" w:cs="Times New Roman"/>
          <w:b/>
        </w:rPr>
        <w:t xml:space="preserve"> of </w:t>
      </w:r>
      <w:r w:rsidR="00766251" w:rsidRPr="00543509">
        <w:rPr>
          <w:rFonts w:ascii="Times New Roman" w:hAnsi="Times New Roman" w:cs="Times New Roman"/>
          <w:b/>
        </w:rPr>
        <w:t>MEA coordination in Seychelles</w:t>
      </w:r>
    </w:p>
    <w:p w14:paraId="14C0CA00" w14:textId="19C33E84" w:rsidR="007D04DC" w:rsidRPr="00543509" w:rsidRDefault="007D04DC" w:rsidP="00543509">
      <w:pPr>
        <w:spacing w:after="200" w:line="276" w:lineRule="auto"/>
        <w:jc w:val="both"/>
        <w:rPr>
          <w:rFonts w:ascii="Times New Roman" w:hAnsi="Times New Roman" w:cs="Times New Roman"/>
          <w:u w:val="single"/>
        </w:rPr>
      </w:pPr>
      <w:r w:rsidRPr="00543509">
        <w:rPr>
          <w:rFonts w:ascii="Times New Roman" w:hAnsi="Times New Roman" w:cs="Times New Roman"/>
          <w:u w:val="single"/>
        </w:rPr>
        <w:t>Strengths</w:t>
      </w:r>
    </w:p>
    <w:p w14:paraId="7E5D3E62" w14:textId="352C8D22" w:rsidR="007D04DC" w:rsidRPr="00543509" w:rsidRDefault="00321402"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MEA coordination in Seychelles is </w:t>
      </w:r>
      <w:r w:rsidR="00237731" w:rsidRPr="00543509">
        <w:rPr>
          <w:rFonts w:ascii="Times New Roman" w:hAnsi="Times New Roman" w:cs="Times New Roman"/>
        </w:rPr>
        <w:t>relatively</w:t>
      </w:r>
      <w:r w:rsidRPr="00543509">
        <w:rPr>
          <w:rFonts w:ascii="Times New Roman" w:hAnsi="Times New Roman" w:cs="Times New Roman"/>
        </w:rPr>
        <w:t xml:space="preserve"> advanced with the establishment of an International Conventions Unit in 2003 within the Department of Environment. Furthermore an action plan was developed under the NCSA to improve the institutional mechanism for </w:t>
      </w:r>
      <w:r w:rsidR="006A6F9E">
        <w:rPr>
          <w:rFonts w:ascii="Times New Roman" w:hAnsi="Times New Roman" w:cs="Times New Roman"/>
        </w:rPr>
        <w:t>coordination purposes</w:t>
      </w:r>
      <w:r w:rsidRPr="00543509">
        <w:rPr>
          <w:rFonts w:ascii="Times New Roman" w:hAnsi="Times New Roman" w:cs="Times New Roman"/>
        </w:rPr>
        <w:t xml:space="preserve">. </w:t>
      </w:r>
      <w:r w:rsidR="00237731" w:rsidRPr="00543509">
        <w:rPr>
          <w:rFonts w:ascii="Times New Roman" w:hAnsi="Times New Roman" w:cs="Times New Roman"/>
        </w:rPr>
        <w:t xml:space="preserve"> There is an</w:t>
      </w:r>
      <w:r w:rsidRPr="00543509">
        <w:rPr>
          <w:rFonts w:ascii="Times New Roman" w:hAnsi="Times New Roman" w:cs="Times New Roman"/>
        </w:rPr>
        <w:t xml:space="preserve"> established multi stakeholder framework in the form of the “steering committee” for the environment management plan of Seychelles (EMPS), which comprises of several state and non-state actors. Created in 2000, the committee is greatly expanded to include several NGO’s and undertake discussions of policy and project development and implementation.</w:t>
      </w:r>
      <w:r w:rsidR="007D04DC" w:rsidRPr="00543509">
        <w:rPr>
          <w:rFonts w:ascii="Times New Roman" w:hAnsi="Times New Roman" w:cs="Times New Roman"/>
        </w:rPr>
        <w:t xml:space="preserve"> With respect to the latter it was found that the focal points are competent within their convention domain and well able to oversee implementation issues.</w:t>
      </w:r>
    </w:p>
    <w:p w14:paraId="75E22AA5" w14:textId="008AE392" w:rsidR="007D04DC" w:rsidRPr="00543509" w:rsidRDefault="007D04DC" w:rsidP="00543509">
      <w:pPr>
        <w:spacing w:after="200" w:line="276" w:lineRule="auto"/>
        <w:jc w:val="both"/>
        <w:rPr>
          <w:rFonts w:ascii="Times New Roman" w:hAnsi="Times New Roman" w:cs="Times New Roman"/>
          <w:u w:val="single"/>
        </w:rPr>
      </w:pPr>
      <w:r w:rsidRPr="00543509">
        <w:rPr>
          <w:rFonts w:ascii="Times New Roman" w:hAnsi="Times New Roman" w:cs="Times New Roman"/>
          <w:u w:val="single"/>
        </w:rPr>
        <w:t>Weaknesses</w:t>
      </w:r>
    </w:p>
    <w:p w14:paraId="32DCA08F" w14:textId="0C18A41F" w:rsidR="00237731" w:rsidRPr="00543509" w:rsidRDefault="007D04DC"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There were </w:t>
      </w:r>
      <w:r w:rsidR="00486D81" w:rsidRPr="00543509">
        <w:rPr>
          <w:rFonts w:ascii="Times New Roman" w:hAnsi="Times New Roman" w:cs="Times New Roman"/>
        </w:rPr>
        <w:t xml:space="preserve">notable </w:t>
      </w:r>
      <w:r w:rsidRPr="00543509">
        <w:rPr>
          <w:rFonts w:ascii="Times New Roman" w:hAnsi="Times New Roman" w:cs="Times New Roman"/>
        </w:rPr>
        <w:t>weaknesses</w:t>
      </w:r>
      <w:r w:rsidR="00486D81" w:rsidRPr="00543509">
        <w:rPr>
          <w:rFonts w:ascii="Times New Roman" w:hAnsi="Times New Roman" w:cs="Times New Roman"/>
        </w:rPr>
        <w:t xml:space="preserve"> </w:t>
      </w:r>
      <w:r w:rsidR="006A6F9E">
        <w:rPr>
          <w:rFonts w:ascii="Times New Roman" w:hAnsi="Times New Roman" w:cs="Times New Roman"/>
        </w:rPr>
        <w:t>namely;</w:t>
      </w:r>
      <w:r w:rsidRPr="00543509">
        <w:rPr>
          <w:rFonts w:ascii="Times New Roman" w:hAnsi="Times New Roman" w:cs="Times New Roman"/>
        </w:rPr>
        <w:t xml:space="preserve"> 1)</w:t>
      </w:r>
      <w:r w:rsidR="00321402" w:rsidRPr="00543509">
        <w:rPr>
          <w:rFonts w:ascii="Times New Roman" w:hAnsi="Times New Roman" w:cs="Times New Roman"/>
        </w:rPr>
        <w:t xml:space="preserve"> </w:t>
      </w:r>
      <w:r w:rsidR="006A6F9E">
        <w:rPr>
          <w:rFonts w:ascii="Times New Roman" w:hAnsi="Times New Roman" w:cs="Times New Roman"/>
        </w:rPr>
        <w:t xml:space="preserve">functioning of the </w:t>
      </w:r>
      <w:r w:rsidR="00321402" w:rsidRPr="00543509">
        <w:rPr>
          <w:rFonts w:ascii="Times New Roman" w:hAnsi="Times New Roman" w:cs="Times New Roman"/>
        </w:rPr>
        <w:t xml:space="preserve">institutional mechanism and 2) the focal points. </w:t>
      </w:r>
      <w:r w:rsidR="006A6F9E">
        <w:rPr>
          <w:rFonts w:ascii="Times New Roman" w:hAnsi="Times New Roman" w:cs="Times New Roman"/>
        </w:rPr>
        <w:t>With respect to the latter, it</w:t>
      </w:r>
      <w:r w:rsidRPr="00543509">
        <w:rPr>
          <w:rFonts w:ascii="Times New Roman" w:hAnsi="Times New Roman" w:cs="Times New Roman"/>
        </w:rPr>
        <w:t xml:space="preserve"> was found that most</w:t>
      </w:r>
      <w:r w:rsidR="00321402" w:rsidRPr="00543509">
        <w:rPr>
          <w:rFonts w:ascii="Times New Roman" w:hAnsi="Times New Roman" w:cs="Times New Roman"/>
        </w:rPr>
        <w:t xml:space="preserve"> of these officials have other duties and therefore convention work does not take priority. This is especially so for the higher-level operatives and politicians. </w:t>
      </w:r>
      <w:r w:rsidRPr="00543509">
        <w:rPr>
          <w:rFonts w:ascii="Times New Roman" w:hAnsi="Times New Roman" w:cs="Times New Roman"/>
        </w:rPr>
        <w:t>As expected availability of external funding dictates which</w:t>
      </w:r>
      <w:r w:rsidR="00237731" w:rsidRPr="00543509">
        <w:rPr>
          <w:rFonts w:ascii="Times New Roman" w:hAnsi="Times New Roman" w:cs="Times New Roman"/>
        </w:rPr>
        <w:t xml:space="preserve"> particular convention </w:t>
      </w:r>
      <w:r w:rsidRPr="00543509">
        <w:rPr>
          <w:rFonts w:ascii="Times New Roman" w:hAnsi="Times New Roman" w:cs="Times New Roman"/>
        </w:rPr>
        <w:t>gets</w:t>
      </w:r>
      <w:r w:rsidR="00237731" w:rsidRPr="00543509">
        <w:rPr>
          <w:rFonts w:ascii="Times New Roman" w:hAnsi="Times New Roman" w:cs="Times New Roman"/>
        </w:rPr>
        <w:t xml:space="preserve"> implemented</w:t>
      </w:r>
      <w:r w:rsidRPr="00543509">
        <w:rPr>
          <w:rFonts w:ascii="Times New Roman" w:hAnsi="Times New Roman" w:cs="Times New Roman"/>
        </w:rPr>
        <w:t xml:space="preserve"> due to lack of </w:t>
      </w:r>
      <w:r w:rsidR="00486D81" w:rsidRPr="00543509">
        <w:rPr>
          <w:rFonts w:ascii="Times New Roman" w:hAnsi="Times New Roman" w:cs="Times New Roman"/>
        </w:rPr>
        <w:t xml:space="preserve">a dedicated </w:t>
      </w:r>
      <w:r w:rsidRPr="00543509">
        <w:rPr>
          <w:rFonts w:ascii="Times New Roman" w:hAnsi="Times New Roman" w:cs="Times New Roman"/>
        </w:rPr>
        <w:t xml:space="preserve">in country </w:t>
      </w:r>
      <w:r w:rsidR="00486D81" w:rsidRPr="00543509">
        <w:rPr>
          <w:rFonts w:ascii="Times New Roman" w:hAnsi="Times New Roman" w:cs="Times New Roman"/>
        </w:rPr>
        <w:t>funding mechanism</w:t>
      </w:r>
      <w:r w:rsidR="00237731" w:rsidRPr="00543509">
        <w:rPr>
          <w:rFonts w:ascii="Times New Roman" w:hAnsi="Times New Roman" w:cs="Times New Roman"/>
        </w:rPr>
        <w:t xml:space="preserve">. There was </w:t>
      </w:r>
      <w:r w:rsidRPr="00543509">
        <w:rPr>
          <w:rFonts w:ascii="Times New Roman" w:hAnsi="Times New Roman" w:cs="Times New Roman"/>
        </w:rPr>
        <w:t xml:space="preserve">also </w:t>
      </w:r>
      <w:r w:rsidR="00237731" w:rsidRPr="00543509">
        <w:rPr>
          <w:rFonts w:ascii="Times New Roman" w:hAnsi="Times New Roman" w:cs="Times New Roman"/>
        </w:rPr>
        <w:t xml:space="preserve">no </w:t>
      </w:r>
      <w:r w:rsidR="00486D81" w:rsidRPr="00543509">
        <w:rPr>
          <w:rFonts w:ascii="Times New Roman" w:hAnsi="Times New Roman" w:cs="Times New Roman"/>
        </w:rPr>
        <w:t>formalised protocol</w:t>
      </w:r>
      <w:r w:rsidR="00237731" w:rsidRPr="00543509">
        <w:rPr>
          <w:rFonts w:ascii="Times New Roman" w:hAnsi="Times New Roman" w:cs="Times New Roman"/>
        </w:rPr>
        <w:t xml:space="preserve"> for the focal points to mainstream the convention into departmental work programme </w:t>
      </w:r>
      <w:r w:rsidR="006A6F9E">
        <w:rPr>
          <w:rFonts w:ascii="Times New Roman" w:hAnsi="Times New Roman" w:cs="Times New Roman"/>
        </w:rPr>
        <w:t>e.g. in</w:t>
      </w:r>
      <w:r w:rsidR="00237731" w:rsidRPr="00543509">
        <w:rPr>
          <w:rFonts w:ascii="Times New Roman" w:hAnsi="Times New Roman" w:cs="Times New Roman"/>
        </w:rPr>
        <w:t xml:space="preserve"> their year plan. </w:t>
      </w:r>
    </w:p>
    <w:p w14:paraId="208311F9" w14:textId="285CE0AD" w:rsidR="00766251" w:rsidRPr="00543509" w:rsidRDefault="00321402"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With respect to the ICU, it was found that there is only one staff in this unit and from </w:t>
      </w:r>
      <w:r w:rsidR="00237731" w:rsidRPr="00543509">
        <w:rPr>
          <w:rFonts w:ascii="Times New Roman" w:hAnsi="Times New Roman" w:cs="Times New Roman"/>
        </w:rPr>
        <w:t>2007;</w:t>
      </w:r>
      <w:r w:rsidRPr="00543509">
        <w:rPr>
          <w:rFonts w:ascii="Times New Roman" w:hAnsi="Times New Roman" w:cs="Times New Roman"/>
        </w:rPr>
        <w:t xml:space="preserve"> the staff became the secretary of the Environment Trust Fund. Subsequent staff also assumed </w:t>
      </w:r>
      <w:r w:rsidR="00486D81" w:rsidRPr="00543509">
        <w:rPr>
          <w:rFonts w:ascii="Times New Roman" w:hAnsi="Times New Roman" w:cs="Times New Roman"/>
        </w:rPr>
        <w:t>ETF</w:t>
      </w:r>
      <w:r w:rsidRPr="00543509">
        <w:rPr>
          <w:rFonts w:ascii="Times New Roman" w:hAnsi="Times New Roman" w:cs="Times New Roman"/>
        </w:rPr>
        <w:t xml:space="preserve"> responsibility, which is described as a job within itself. Therefore the ICU is under capacity to effectively coordinate MEA implementation. It was found also that the ICU lacks a cooperation mechanism with the focal points such as arranged consultative meetings and no feedback of mission reports or updates on implementation. Finally the institution lacks financial resources in the form of recurrent budget. Without funds, it cannot undertake specific duties such as information dissemination or updating of action plans under specific conventions.</w:t>
      </w:r>
    </w:p>
    <w:p w14:paraId="5F5531D5" w14:textId="77777777" w:rsidR="00766251" w:rsidRPr="00543509" w:rsidRDefault="00766251" w:rsidP="00543509">
      <w:pPr>
        <w:spacing w:after="200" w:line="276" w:lineRule="auto"/>
        <w:jc w:val="both"/>
        <w:rPr>
          <w:rFonts w:ascii="Times New Roman" w:hAnsi="Times New Roman" w:cs="Times New Roman"/>
        </w:rPr>
      </w:pPr>
    </w:p>
    <w:p w14:paraId="626590F1" w14:textId="40730DF3" w:rsidR="00766251" w:rsidRPr="00543509" w:rsidRDefault="002C6B98" w:rsidP="00543509">
      <w:pPr>
        <w:spacing w:after="200" w:line="276" w:lineRule="auto"/>
        <w:jc w:val="both"/>
        <w:rPr>
          <w:rFonts w:ascii="Times New Roman" w:hAnsi="Times New Roman" w:cs="Times New Roman"/>
          <w:b/>
        </w:rPr>
      </w:pPr>
      <w:r w:rsidRPr="00543509">
        <w:rPr>
          <w:rFonts w:ascii="Times New Roman" w:hAnsi="Times New Roman" w:cs="Times New Roman"/>
          <w:b/>
        </w:rPr>
        <w:t xml:space="preserve">2. </w:t>
      </w:r>
      <w:r w:rsidR="00766251" w:rsidRPr="00543509">
        <w:rPr>
          <w:rFonts w:ascii="Times New Roman" w:hAnsi="Times New Roman" w:cs="Times New Roman"/>
          <w:b/>
        </w:rPr>
        <w:t>MEA Strategy for Seychelles</w:t>
      </w:r>
    </w:p>
    <w:p w14:paraId="0C9DE120" w14:textId="194C5DE0" w:rsidR="00321402" w:rsidRPr="00543509" w:rsidRDefault="00321402"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The strategy takes into account the findings of the review and lesson learnt from past MEA action plans. Firstly it is important to address the failings of the ICU in a comprehensive manner. The issue of staffing requires urgent redress since at the time of writing the post has remained vacant in over </w:t>
      </w:r>
      <w:r w:rsidR="006A6F9E">
        <w:rPr>
          <w:rFonts w:ascii="Times New Roman" w:hAnsi="Times New Roman" w:cs="Times New Roman"/>
        </w:rPr>
        <w:t>5</w:t>
      </w:r>
      <w:r w:rsidRPr="00543509">
        <w:rPr>
          <w:rFonts w:ascii="Times New Roman" w:hAnsi="Times New Roman" w:cs="Times New Roman"/>
        </w:rPr>
        <w:t xml:space="preserve"> months. Secondly the staff must receive the appropriate training, resources </w:t>
      </w:r>
      <w:r w:rsidR="007D04DC" w:rsidRPr="00543509">
        <w:rPr>
          <w:rFonts w:ascii="Times New Roman" w:hAnsi="Times New Roman" w:cs="Times New Roman"/>
        </w:rPr>
        <w:t xml:space="preserve">including yearly budget against a work programme </w:t>
      </w:r>
      <w:r w:rsidRPr="00543509">
        <w:rPr>
          <w:rFonts w:ascii="Times New Roman" w:hAnsi="Times New Roman" w:cs="Times New Roman"/>
        </w:rPr>
        <w:t xml:space="preserve">to </w:t>
      </w:r>
      <w:r w:rsidRPr="00543509">
        <w:rPr>
          <w:rFonts w:ascii="Times New Roman" w:hAnsi="Times New Roman" w:cs="Times New Roman"/>
        </w:rPr>
        <w:lastRenderedPageBreak/>
        <w:t>be able to function.</w:t>
      </w:r>
      <w:r w:rsidR="00237731" w:rsidRPr="00543509">
        <w:rPr>
          <w:rFonts w:ascii="Times New Roman" w:hAnsi="Times New Roman" w:cs="Times New Roman"/>
        </w:rPr>
        <w:t xml:space="preserve"> ICU must divorce itself from the affairs of the ETF or additional staff recruited to the ICU if this function is to remain. </w:t>
      </w:r>
    </w:p>
    <w:p w14:paraId="05CDADA3" w14:textId="1FD2416C" w:rsidR="00321402" w:rsidRPr="00543509" w:rsidRDefault="00321402"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 </w:t>
      </w:r>
    </w:p>
    <w:p w14:paraId="0566E939" w14:textId="5E4E08A4" w:rsidR="00B36F9E" w:rsidRPr="00543509" w:rsidRDefault="00321402"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For the focal points, it is </w:t>
      </w:r>
      <w:r w:rsidR="00237731" w:rsidRPr="00543509">
        <w:rPr>
          <w:rFonts w:ascii="Times New Roman" w:hAnsi="Times New Roman" w:cs="Times New Roman"/>
        </w:rPr>
        <w:t xml:space="preserve">deemed </w:t>
      </w:r>
      <w:r w:rsidRPr="00543509">
        <w:rPr>
          <w:rFonts w:ascii="Times New Roman" w:hAnsi="Times New Roman" w:cs="Times New Roman"/>
        </w:rPr>
        <w:t xml:space="preserve">necessary to </w:t>
      </w:r>
      <w:r w:rsidR="00237731" w:rsidRPr="00543509">
        <w:rPr>
          <w:rFonts w:ascii="Times New Roman" w:hAnsi="Times New Roman" w:cs="Times New Roman"/>
        </w:rPr>
        <w:t>designate</w:t>
      </w:r>
      <w:r w:rsidRPr="00543509">
        <w:rPr>
          <w:rFonts w:ascii="Times New Roman" w:hAnsi="Times New Roman" w:cs="Times New Roman"/>
        </w:rPr>
        <w:t xml:space="preserve"> assistant focal points that can assist with implementation as part of their departmental duty</w:t>
      </w:r>
      <w:r w:rsidR="00237731" w:rsidRPr="00543509">
        <w:rPr>
          <w:rFonts w:ascii="Times New Roman" w:hAnsi="Times New Roman" w:cs="Times New Roman"/>
        </w:rPr>
        <w:t>. This will make</w:t>
      </w:r>
      <w:r w:rsidRPr="00543509">
        <w:rPr>
          <w:rFonts w:ascii="Times New Roman" w:hAnsi="Times New Roman" w:cs="Times New Roman"/>
        </w:rPr>
        <w:t xml:space="preserve"> </w:t>
      </w:r>
      <w:r w:rsidR="007D04DC" w:rsidRPr="00543509">
        <w:rPr>
          <w:rFonts w:ascii="Times New Roman" w:hAnsi="Times New Roman" w:cs="Times New Roman"/>
        </w:rPr>
        <w:t>high-level</w:t>
      </w:r>
      <w:r w:rsidRPr="00543509">
        <w:rPr>
          <w:rFonts w:ascii="Times New Roman" w:hAnsi="Times New Roman" w:cs="Times New Roman"/>
        </w:rPr>
        <w:t xml:space="preserve"> officials more of a political </w:t>
      </w:r>
      <w:r w:rsidR="007D04DC" w:rsidRPr="00543509">
        <w:rPr>
          <w:rFonts w:ascii="Times New Roman" w:hAnsi="Times New Roman" w:cs="Times New Roman"/>
        </w:rPr>
        <w:t xml:space="preserve">focal </w:t>
      </w:r>
      <w:r w:rsidRPr="00543509">
        <w:rPr>
          <w:rFonts w:ascii="Times New Roman" w:hAnsi="Times New Roman" w:cs="Times New Roman"/>
        </w:rPr>
        <w:t>point and assistant</w:t>
      </w:r>
      <w:r w:rsidR="00237731" w:rsidRPr="00543509">
        <w:rPr>
          <w:rFonts w:ascii="Times New Roman" w:hAnsi="Times New Roman" w:cs="Times New Roman"/>
        </w:rPr>
        <w:t xml:space="preserve"> focal point as an</w:t>
      </w:r>
      <w:r w:rsidRPr="00543509">
        <w:rPr>
          <w:rFonts w:ascii="Times New Roman" w:hAnsi="Times New Roman" w:cs="Times New Roman"/>
        </w:rPr>
        <w:t xml:space="preserve"> operational focal point (e.g GEF). </w:t>
      </w:r>
      <w:r w:rsidR="00237731" w:rsidRPr="00543509">
        <w:rPr>
          <w:rFonts w:ascii="Times New Roman" w:hAnsi="Times New Roman" w:cs="Times New Roman"/>
        </w:rPr>
        <w:t xml:space="preserve">This </w:t>
      </w:r>
      <w:r w:rsidR="007D04DC" w:rsidRPr="00543509">
        <w:rPr>
          <w:rFonts w:ascii="Times New Roman" w:hAnsi="Times New Roman" w:cs="Times New Roman"/>
        </w:rPr>
        <w:t>arrangement</w:t>
      </w:r>
      <w:r w:rsidR="00237731" w:rsidRPr="00543509">
        <w:rPr>
          <w:rFonts w:ascii="Times New Roman" w:hAnsi="Times New Roman" w:cs="Times New Roman"/>
        </w:rPr>
        <w:t xml:space="preserve"> also safeguard institutional memory</w:t>
      </w:r>
      <w:r w:rsidR="007D04DC" w:rsidRPr="00543509">
        <w:rPr>
          <w:rFonts w:ascii="Times New Roman" w:hAnsi="Times New Roman" w:cs="Times New Roman"/>
        </w:rPr>
        <w:t xml:space="preserve"> in case a person is assigned other duties</w:t>
      </w:r>
      <w:r w:rsidR="00237731" w:rsidRPr="00543509">
        <w:rPr>
          <w:rFonts w:ascii="Times New Roman" w:hAnsi="Times New Roman" w:cs="Times New Roman"/>
        </w:rPr>
        <w:t xml:space="preserve">. </w:t>
      </w:r>
      <w:r w:rsidR="007D04DC" w:rsidRPr="00543509">
        <w:rPr>
          <w:rFonts w:ascii="Times New Roman" w:hAnsi="Times New Roman" w:cs="Times New Roman"/>
        </w:rPr>
        <w:t>A focal point network is also encouraged through the ICU with meetings every 2 months to share information. A protocol of communication between focal point and ICU must be developed through a consultative approach.</w:t>
      </w:r>
      <w:r w:rsidRPr="00543509">
        <w:rPr>
          <w:rFonts w:ascii="Times New Roman" w:hAnsi="Times New Roman" w:cs="Times New Roman"/>
        </w:rPr>
        <w:t xml:space="preserve"> </w:t>
      </w:r>
      <w:r w:rsidR="00BA0C42" w:rsidRPr="00543509">
        <w:rPr>
          <w:rFonts w:ascii="Times New Roman" w:hAnsi="Times New Roman" w:cs="Times New Roman"/>
        </w:rPr>
        <w:t xml:space="preserve">Finally capacity </w:t>
      </w:r>
      <w:r w:rsidR="006A6F9E">
        <w:rPr>
          <w:rFonts w:ascii="Times New Roman" w:hAnsi="Times New Roman" w:cs="Times New Roman"/>
        </w:rPr>
        <w:t xml:space="preserve">issues </w:t>
      </w:r>
      <w:r w:rsidR="00BA0C42" w:rsidRPr="00543509">
        <w:rPr>
          <w:rFonts w:ascii="Times New Roman" w:hAnsi="Times New Roman" w:cs="Times New Roman"/>
        </w:rPr>
        <w:t xml:space="preserve">with respect to MEAs </w:t>
      </w:r>
      <w:r w:rsidR="006A6F9E">
        <w:rPr>
          <w:rFonts w:ascii="Times New Roman" w:hAnsi="Times New Roman" w:cs="Times New Roman"/>
        </w:rPr>
        <w:t xml:space="preserve">itself </w:t>
      </w:r>
      <w:r w:rsidR="00BA0C42" w:rsidRPr="00543509">
        <w:rPr>
          <w:rFonts w:ascii="Times New Roman" w:hAnsi="Times New Roman" w:cs="Times New Roman"/>
        </w:rPr>
        <w:t xml:space="preserve">was found </w:t>
      </w:r>
      <w:r w:rsidR="006A6F9E" w:rsidRPr="00543509">
        <w:rPr>
          <w:rFonts w:ascii="Times New Roman" w:hAnsi="Times New Roman" w:cs="Times New Roman"/>
        </w:rPr>
        <w:t xml:space="preserve">at a more systemic level </w:t>
      </w:r>
      <w:r w:rsidR="006A6F9E">
        <w:rPr>
          <w:rFonts w:ascii="Times New Roman" w:hAnsi="Times New Roman" w:cs="Times New Roman"/>
        </w:rPr>
        <w:t xml:space="preserve">requiring redress through the ICU work programme. Finally </w:t>
      </w:r>
      <w:r w:rsidR="00BA0C42" w:rsidRPr="00543509">
        <w:rPr>
          <w:rFonts w:ascii="Times New Roman" w:hAnsi="Times New Roman" w:cs="Times New Roman"/>
        </w:rPr>
        <w:t xml:space="preserve">a component </w:t>
      </w:r>
      <w:r w:rsidR="006A6F9E">
        <w:rPr>
          <w:rFonts w:ascii="Times New Roman" w:hAnsi="Times New Roman" w:cs="Times New Roman"/>
        </w:rPr>
        <w:t>for sensitisation of the public and other partners are required</w:t>
      </w:r>
      <w:r w:rsidR="00BA0C42" w:rsidRPr="00543509">
        <w:rPr>
          <w:rFonts w:ascii="Times New Roman" w:hAnsi="Times New Roman" w:cs="Times New Roman"/>
        </w:rPr>
        <w:t xml:space="preserve"> in order to ensure sustainability of the action.</w:t>
      </w:r>
    </w:p>
    <w:p w14:paraId="278976FB" w14:textId="77777777" w:rsidR="00B36F9E" w:rsidRPr="00543509" w:rsidRDefault="00B36F9E" w:rsidP="00543509">
      <w:pPr>
        <w:spacing w:after="200" w:line="276" w:lineRule="auto"/>
        <w:jc w:val="both"/>
        <w:rPr>
          <w:rFonts w:ascii="Times New Roman" w:hAnsi="Times New Roman" w:cs="Times New Roman"/>
        </w:rPr>
        <w:sectPr w:rsidR="00B36F9E" w:rsidRPr="00543509" w:rsidSect="00237731">
          <w:pgSz w:w="12240" w:h="15840"/>
          <w:pgMar w:top="993" w:right="1800" w:bottom="990" w:left="1800" w:header="720" w:footer="720" w:gutter="0"/>
          <w:cols w:space="720"/>
          <w:docGrid w:linePitch="360"/>
        </w:sectPr>
      </w:pPr>
    </w:p>
    <w:p w14:paraId="5FA64882" w14:textId="77777777" w:rsidR="000035B4" w:rsidRPr="00436FBF" w:rsidRDefault="000035B4" w:rsidP="000035B4">
      <w:pPr>
        <w:jc w:val="center"/>
        <w:rPr>
          <w:b/>
          <w:bCs/>
        </w:rPr>
      </w:pPr>
    </w:p>
    <w:sdt>
      <w:sdtPr>
        <w:rPr>
          <w:rFonts w:asciiTheme="minorHAnsi" w:eastAsiaTheme="minorEastAsia" w:hAnsiTheme="minorHAnsi" w:cstheme="minorBidi"/>
          <w:b w:val="0"/>
          <w:bCs w:val="0"/>
          <w:color w:val="auto"/>
          <w:sz w:val="24"/>
          <w:szCs w:val="24"/>
        </w:rPr>
        <w:id w:val="-788041341"/>
        <w:docPartObj>
          <w:docPartGallery w:val="Table of Contents"/>
          <w:docPartUnique/>
        </w:docPartObj>
      </w:sdtPr>
      <w:sdtEndPr>
        <w:rPr>
          <w:noProof/>
        </w:rPr>
      </w:sdtEndPr>
      <w:sdtContent>
        <w:p w14:paraId="09388E74" w14:textId="77777777" w:rsidR="001A6D56" w:rsidRPr="00436FBF" w:rsidRDefault="001A6D56">
          <w:pPr>
            <w:pStyle w:val="TOCHeading"/>
          </w:pPr>
          <w:r w:rsidRPr="00436FBF">
            <w:t>Table of Contents</w:t>
          </w:r>
        </w:p>
        <w:p w14:paraId="155C73BB" w14:textId="77777777" w:rsidR="00F05AEE" w:rsidRDefault="007A5C75">
          <w:pPr>
            <w:pStyle w:val="TOC1"/>
            <w:rPr>
              <w:b w:val="0"/>
              <w:noProof/>
              <w:lang w:val="en-US" w:eastAsia="ja-JP"/>
            </w:rPr>
          </w:pPr>
          <w:r w:rsidRPr="00436FBF">
            <w:fldChar w:fldCharType="begin"/>
          </w:r>
          <w:r w:rsidR="001A6D56" w:rsidRPr="00436FBF">
            <w:instrText xml:space="preserve"> TOC \o "1-3" </w:instrText>
          </w:r>
          <w:r w:rsidRPr="00436FBF">
            <w:fldChar w:fldCharType="separate"/>
          </w:r>
          <w:r w:rsidR="00F05AEE" w:rsidRPr="007D71E9">
            <w:rPr>
              <w:rFonts w:ascii="Times New Roman" w:hAnsi="Times New Roman" w:cs="Times New Roman"/>
              <w:smallCaps/>
              <w:noProof/>
            </w:rPr>
            <w:t>1.</w:t>
          </w:r>
          <w:r w:rsidR="00F05AEE">
            <w:rPr>
              <w:b w:val="0"/>
              <w:noProof/>
              <w:lang w:val="en-US" w:eastAsia="ja-JP"/>
            </w:rPr>
            <w:tab/>
          </w:r>
          <w:r w:rsidR="00F05AEE" w:rsidRPr="007D71E9">
            <w:rPr>
              <w:rFonts w:ascii="Times New Roman" w:hAnsi="Times New Roman" w:cs="Times New Roman"/>
              <w:noProof/>
            </w:rPr>
            <w:t>Introduction</w:t>
          </w:r>
          <w:r w:rsidR="00F05AEE">
            <w:rPr>
              <w:noProof/>
            </w:rPr>
            <w:tab/>
          </w:r>
          <w:r w:rsidR="00F05AEE">
            <w:rPr>
              <w:noProof/>
            </w:rPr>
            <w:fldChar w:fldCharType="begin"/>
          </w:r>
          <w:r w:rsidR="00F05AEE">
            <w:rPr>
              <w:noProof/>
            </w:rPr>
            <w:instrText xml:space="preserve"> PAGEREF _Toc208657561 \h </w:instrText>
          </w:r>
          <w:r w:rsidR="00F05AEE">
            <w:rPr>
              <w:noProof/>
            </w:rPr>
          </w:r>
          <w:r w:rsidR="00F05AEE">
            <w:rPr>
              <w:noProof/>
            </w:rPr>
            <w:fldChar w:fldCharType="separate"/>
          </w:r>
          <w:r w:rsidR="00087F51">
            <w:rPr>
              <w:noProof/>
            </w:rPr>
            <w:t>8</w:t>
          </w:r>
          <w:r w:rsidR="00F05AEE">
            <w:rPr>
              <w:noProof/>
            </w:rPr>
            <w:fldChar w:fldCharType="end"/>
          </w:r>
        </w:p>
        <w:p w14:paraId="16D086C8" w14:textId="77777777" w:rsidR="00F05AEE" w:rsidRDefault="00F05AEE">
          <w:pPr>
            <w:pStyle w:val="TOC2"/>
            <w:tabs>
              <w:tab w:val="left" w:pos="755"/>
              <w:tab w:val="right" w:leader="dot" w:pos="8630"/>
            </w:tabs>
            <w:rPr>
              <w:b w:val="0"/>
              <w:noProof/>
              <w:sz w:val="24"/>
              <w:szCs w:val="24"/>
              <w:lang w:val="en-US" w:eastAsia="ja-JP"/>
            </w:rPr>
          </w:pPr>
          <w:r w:rsidRPr="007D71E9">
            <w:rPr>
              <w:rFonts w:ascii="Times New Roman" w:hAnsi="Times New Roman" w:cs="Times New Roman"/>
              <w:noProof/>
            </w:rPr>
            <w:t>1.1</w:t>
          </w:r>
          <w:r>
            <w:rPr>
              <w:b w:val="0"/>
              <w:noProof/>
              <w:sz w:val="24"/>
              <w:szCs w:val="24"/>
              <w:lang w:val="en-US" w:eastAsia="ja-JP"/>
            </w:rPr>
            <w:tab/>
          </w:r>
          <w:r w:rsidRPr="007D71E9">
            <w:rPr>
              <w:rFonts w:ascii="Times New Roman" w:hAnsi="Times New Roman" w:cs="Times New Roman"/>
              <w:noProof/>
            </w:rPr>
            <w:t xml:space="preserve"> Background of assignment</w:t>
          </w:r>
          <w:r>
            <w:rPr>
              <w:noProof/>
            </w:rPr>
            <w:tab/>
          </w:r>
          <w:r>
            <w:rPr>
              <w:noProof/>
            </w:rPr>
            <w:fldChar w:fldCharType="begin"/>
          </w:r>
          <w:r>
            <w:rPr>
              <w:noProof/>
            </w:rPr>
            <w:instrText xml:space="preserve"> PAGEREF _Toc208657562 \h </w:instrText>
          </w:r>
          <w:r>
            <w:rPr>
              <w:noProof/>
            </w:rPr>
          </w:r>
          <w:r>
            <w:rPr>
              <w:noProof/>
            </w:rPr>
            <w:fldChar w:fldCharType="separate"/>
          </w:r>
          <w:r w:rsidR="00087F51">
            <w:rPr>
              <w:noProof/>
            </w:rPr>
            <w:t>8</w:t>
          </w:r>
          <w:r>
            <w:rPr>
              <w:noProof/>
            </w:rPr>
            <w:fldChar w:fldCharType="end"/>
          </w:r>
        </w:p>
        <w:p w14:paraId="58CF62D3" w14:textId="77777777" w:rsidR="00F05AEE" w:rsidRDefault="00F05AEE">
          <w:pPr>
            <w:pStyle w:val="TOC2"/>
            <w:tabs>
              <w:tab w:val="left" w:pos="755"/>
              <w:tab w:val="right" w:leader="dot" w:pos="8630"/>
            </w:tabs>
            <w:rPr>
              <w:b w:val="0"/>
              <w:noProof/>
              <w:sz w:val="24"/>
              <w:szCs w:val="24"/>
              <w:lang w:val="en-US" w:eastAsia="ja-JP"/>
            </w:rPr>
          </w:pPr>
          <w:r w:rsidRPr="007D71E9">
            <w:rPr>
              <w:rFonts w:ascii="Times New Roman" w:hAnsi="Times New Roman" w:cs="Times New Roman"/>
              <w:noProof/>
            </w:rPr>
            <w:t>1.2</w:t>
          </w:r>
          <w:r>
            <w:rPr>
              <w:b w:val="0"/>
              <w:noProof/>
              <w:sz w:val="24"/>
              <w:szCs w:val="24"/>
              <w:lang w:val="en-US" w:eastAsia="ja-JP"/>
            </w:rPr>
            <w:tab/>
          </w:r>
          <w:r w:rsidRPr="007D71E9">
            <w:rPr>
              <w:rFonts w:ascii="Times New Roman" w:hAnsi="Times New Roman" w:cs="Times New Roman"/>
              <w:noProof/>
            </w:rPr>
            <w:t xml:space="preserve"> Objectives of the consultancy</w:t>
          </w:r>
          <w:r>
            <w:rPr>
              <w:noProof/>
            </w:rPr>
            <w:tab/>
          </w:r>
          <w:r>
            <w:rPr>
              <w:noProof/>
            </w:rPr>
            <w:fldChar w:fldCharType="begin"/>
          </w:r>
          <w:r>
            <w:rPr>
              <w:noProof/>
            </w:rPr>
            <w:instrText xml:space="preserve"> PAGEREF _Toc208657563 \h </w:instrText>
          </w:r>
          <w:r>
            <w:rPr>
              <w:noProof/>
            </w:rPr>
          </w:r>
          <w:r>
            <w:rPr>
              <w:noProof/>
            </w:rPr>
            <w:fldChar w:fldCharType="separate"/>
          </w:r>
          <w:r w:rsidR="00087F51">
            <w:rPr>
              <w:noProof/>
            </w:rPr>
            <w:t>8</w:t>
          </w:r>
          <w:r>
            <w:rPr>
              <w:noProof/>
            </w:rPr>
            <w:fldChar w:fldCharType="end"/>
          </w:r>
        </w:p>
        <w:p w14:paraId="270F0D06" w14:textId="77777777" w:rsidR="00F05AEE" w:rsidRDefault="00F05AEE">
          <w:pPr>
            <w:pStyle w:val="TOC2"/>
            <w:tabs>
              <w:tab w:val="left" w:pos="755"/>
              <w:tab w:val="right" w:leader="dot" w:pos="8630"/>
            </w:tabs>
            <w:rPr>
              <w:b w:val="0"/>
              <w:noProof/>
              <w:sz w:val="24"/>
              <w:szCs w:val="24"/>
              <w:lang w:val="en-US" w:eastAsia="ja-JP"/>
            </w:rPr>
          </w:pPr>
          <w:r w:rsidRPr="007D71E9">
            <w:rPr>
              <w:rFonts w:ascii="Times New Roman" w:hAnsi="Times New Roman" w:cs="Times New Roman"/>
              <w:noProof/>
            </w:rPr>
            <w:t>1.3</w:t>
          </w:r>
          <w:r>
            <w:rPr>
              <w:b w:val="0"/>
              <w:noProof/>
              <w:sz w:val="24"/>
              <w:szCs w:val="24"/>
              <w:lang w:val="en-US" w:eastAsia="ja-JP"/>
            </w:rPr>
            <w:tab/>
          </w:r>
          <w:r w:rsidRPr="007D71E9">
            <w:rPr>
              <w:rFonts w:ascii="Times New Roman" w:hAnsi="Times New Roman" w:cs="Times New Roman"/>
              <w:noProof/>
            </w:rPr>
            <w:t xml:space="preserve"> Results of consultancy</w:t>
          </w:r>
          <w:r>
            <w:rPr>
              <w:noProof/>
            </w:rPr>
            <w:tab/>
          </w:r>
          <w:r>
            <w:rPr>
              <w:noProof/>
            </w:rPr>
            <w:fldChar w:fldCharType="begin"/>
          </w:r>
          <w:r>
            <w:rPr>
              <w:noProof/>
            </w:rPr>
            <w:instrText xml:space="preserve"> PAGEREF _Toc208657564 \h </w:instrText>
          </w:r>
          <w:r>
            <w:rPr>
              <w:noProof/>
            </w:rPr>
          </w:r>
          <w:r>
            <w:rPr>
              <w:noProof/>
            </w:rPr>
            <w:fldChar w:fldCharType="separate"/>
          </w:r>
          <w:r w:rsidR="00087F51">
            <w:rPr>
              <w:noProof/>
            </w:rPr>
            <w:t>8</w:t>
          </w:r>
          <w:r>
            <w:rPr>
              <w:noProof/>
            </w:rPr>
            <w:fldChar w:fldCharType="end"/>
          </w:r>
        </w:p>
        <w:p w14:paraId="077366E4" w14:textId="77777777" w:rsidR="00F05AEE" w:rsidRDefault="00F05AEE">
          <w:pPr>
            <w:pStyle w:val="TOC2"/>
            <w:tabs>
              <w:tab w:val="left" w:pos="755"/>
              <w:tab w:val="right" w:leader="dot" w:pos="8630"/>
            </w:tabs>
            <w:rPr>
              <w:b w:val="0"/>
              <w:noProof/>
              <w:sz w:val="24"/>
              <w:szCs w:val="24"/>
              <w:lang w:val="en-US" w:eastAsia="ja-JP"/>
            </w:rPr>
          </w:pPr>
          <w:r w:rsidRPr="007D71E9">
            <w:rPr>
              <w:rFonts w:ascii="Times New Roman" w:hAnsi="Times New Roman" w:cs="Times New Roman"/>
              <w:noProof/>
            </w:rPr>
            <w:t>1.4</w:t>
          </w:r>
          <w:r>
            <w:rPr>
              <w:b w:val="0"/>
              <w:noProof/>
              <w:sz w:val="24"/>
              <w:szCs w:val="24"/>
              <w:lang w:val="en-US" w:eastAsia="ja-JP"/>
            </w:rPr>
            <w:tab/>
          </w:r>
          <w:r w:rsidRPr="007D71E9">
            <w:rPr>
              <w:rFonts w:ascii="Times New Roman" w:hAnsi="Times New Roman" w:cs="Times New Roman"/>
              <w:noProof/>
            </w:rPr>
            <w:t>Work plan &amp; methodology</w:t>
          </w:r>
          <w:r>
            <w:rPr>
              <w:noProof/>
            </w:rPr>
            <w:tab/>
          </w:r>
          <w:r>
            <w:rPr>
              <w:noProof/>
            </w:rPr>
            <w:fldChar w:fldCharType="begin"/>
          </w:r>
          <w:r>
            <w:rPr>
              <w:noProof/>
            </w:rPr>
            <w:instrText xml:space="preserve"> PAGEREF _Toc208657565 \h </w:instrText>
          </w:r>
          <w:r>
            <w:rPr>
              <w:noProof/>
            </w:rPr>
          </w:r>
          <w:r>
            <w:rPr>
              <w:noProof/>
            </w:rPr>
            <w:fldChar w:fldCharType="separate"/>
          </w:r>
          <w:r w:rsidR="00087F51">
            <w:rPr>
              <w:noProof/>
            </w:rPr>
            <w:t>8</w:t>
          </w:r>
          <w:r>
            <w:rPr>
              <w:noProof/>
            </w:rPr>
            <w:fldChar w:fldCharType="end"/>
          </w:r>
        </w:p>
        <w:p w14:paraId="713EE5C8" w14:textId="77777777" w:rsidR="00F05AEE" w:rsidRDefault="00F05AEE">
          <w:pPr>
            <w:pStyle w:val="TOC2"/>
            <w:tabs>
              <w:tab w:val="left" w:pos="755"/>
              <w:tab w:val="right" w:leader="dot" w:pos="8630"/>
            </w:tabs>
            <w:rPr>
              <w:b w:val="0"/>
              <w:noProof/>
              <w:sz w:val="24"/>
              <w:szCs w:val="24"/>
              <w:lang w:val="en-US" w:eastAsia="ja-JP"/>
            </w:rPr>
          </w:pPr>
          <w:r w:rsidRPr="007D71E9">
            <w:rPr>
              <w:rFonts w:ascii="Times New Roman" w:hAnsi="Times New Roman" w:cs="Times New Roman"/>
              <w:noProof/>
            </w:rPr>
            <w:t>1.5</w:t>
          </w:r>
          <w:r>
            <w:rPr>
              <w:b w:val="0"/>
              <w:noProof/>
              <w:sz w:val="24"/>
              <w:szCs w:val="24"/>
              <w:lang w:val="en-US" w:eastAsia="ja-JP"/>
            </w:rPr>
            <w:tab/>
          </w:r>
          <w:r w:rsidRPr="007D71E9">
            <w:rPr>
              <w:rFonts w:ascii="Times New Roman" w:hAnsi="Times New Roman" w:cs="Times New Roman"/>
              <w:noProof/>
            </w:rPr>
            <w:t>Country Background</w:t>
          </w:r>
          <w:r>
            <w:rPr>
              <w:noProof/>
            </w:rPr>
            <w:tab/>
          </w:r>
          <w:r>
            <w:rPr>
              <w:noProof/>
            </w:rPr>
            <w:fldChar w:fldCharType="begin"/>
          </w:r>
          <w:r>
            <w:rPr>
              <w:noProof/>
            </w:rPr>
            <w:instrText xml:space="preserve"> PAGEREF _Toc208657566 \h </w:instrText>
          </w:r>
          <w:r>
            <w:rPr>
              <w:noProof/>
            </w:rPr>
          </w:r>
          <w:r>
            <w:rPr>
              <w:noProof/>
            </w:rPr>
            <w:fldChar w:fldCharType="separate"/>
          </w:r>
          <w:r w:rsidR="00087F51">
            <w:rPr>
              <w:noProof/>
            </w:rPr>
            <w:t>10</w:t>
          </w:r>
          <w:r>
            <w:rPr>
              <w:noProof/>
            </w:rPr>
            <w:fldChar w:fldCharType="end"/>
          </w:r>
        </w:p>
        <w:p w14:paraId="15022943" w14:textId="77777777" w:rsidR="00F05AEE" w:rsidRDefault="00F05AEE">
          <w:pPr>
            <w:pStyle w:val="TOC1"/>
            <w:tabs>
              <w:tab w:val="left" w:pos="360"/>
            </w:tabs>
            <w:rPr>
              <w:b w:val="0"/>
              <w:noProof/>
              <w:lang w:val="en-US" w:eastAsia="ja-JP"/>
            </w:rPr>
          </w:pPr>
          <w:r w:rsidRPr="007D71E9">
            <w:rPr>
              <w:rFonts w:ascii="Times New Roman" w:hAnsi="Times New Roman" w:cs="Times New Roman"/>
              <w:noProof/>
            </w:rPr>
            <w:t>2</w:t>
          </w:r>
          <w:r>
            <w:rPr>
              <w:b w:val="0"/>
              <w:noProof/>
              <w:lang w:val="en-US" w:eastAsia="ja-JP"/>
            </w:rPr>
            <w:tab/>
          </w:r>
          <w:r w:rsidRPr="007D71E9">
            <w:rPr>
              <w:rFonts w:ascii="Times New Roman" w:hAnsi="Times New Roman" w:cs="Times New Roman"/>
              <w:noProof/>
            </w:rPr>
            <w:t>Review of MEA coordination framework in Seychelles</w:t>
          </w:r>
          <w:r>
            <w:rPr>
              <w:noProof/>
            </w:rPr>
            <w:tab/>
          </w:r>
          <w:r>
            <w:rPr>
              <w:noProof/>
            </w:rPr>
            <w:fldChar w:fldCharType="begin"/>
          </w:r>
          <w:r>
            <w:rPr>
              <w:noProof/>
            </w:rPr>
            <w:instrText xml:space="preserve"> PAGEREF _Toc208657567 \h </w:instrText>
          </w:r>
          <w:r>
            <w:rPr>
              <w:noProof/>
            </w:rPr>
          </w:r>
          <w:r>
            <w:rPr>
              <w:noProof/>
            </w:rPr>
            <w:fldChar w:fldCharType="separate"/>
          </w:r>
          <w:r w:rsidR="00087F51">
            <w:rPr>
              <w:noProof/>
            </w:rPr>
            <w:t>11</w:t>
          </w:r>
          <w:r>
            <w:rPr>
              <w:noProof/>
            </w:rPr>
            <w:fldChar w:fldCharType="end"/>
          </w:r>
        </w:p>
        <w:p w14:paraId="0EF5AFB5" w14:textId="77777777" w:rsidR="00F05AEE" w:rsidRDefault="00F05AEE">
          <w:pPr>
            <w:pStyle w:val="TOC2"/>
            <w:tabs>
              <w:tab w:val="left" w:pos="755"/>
              <w:tab w:val="right" w:leader="dot" w:pos="8630"/>
            </w:tabs>
            <w:rPr>
              <w:b w:val="0"/>
              <w:noProof/>
              <w:sz w:val="24"/>
              <w:szCs w:val="24"/>
              <w:lang w:val="en-US" w:eastAsia="ja-JP"/>
            </w:rPr>
          </w:pPr>
          <w:r w:rsidRPr="007D71E9">
            <w:rPr>
              <w:rFonts w:ascii="Times New Roman" w:hAnsi="Times New Roman" w:cs="Times New Roman"/>
              <w:noProof/>
            </w:rPr>
            <w:t>2.1</w:t>
          </w:r>
          <w:r>
            <w:rPr>
              <w:b w:val="0"/>
              <w:noProof/>
              <w:sz w:val="24"/>
              <w:szCs w:val="24"/>
              <w:lang w:val="en-US" w:eastAsia="ja-JP"/>
            </w:rPr>
            <w:tab/>
          </w:r>
          <w:r w:rsidRPr="007D71E9">
            <w:rPr>
              <w:rFonts w:ascii="Times New Roman" w:hAnsi="Times New Roman" w:cs="Times New Roman"/>
              <w:noProof/>
            </w:rPr>
            <w:t>Process of development &amp; implementation of MEAs</w:t>
          </w:r>
          <w:r>
            <w:rPr>
              <w:noProof/>
            </w:rPr>
            <w:tab/>
          </w:r>
          <w:r>
            <w:rPr>
              <w:noProof/>
            </w:rPr>
            <w:fldChar w:fldCharType="begin"/>
          </w:r>
          <w:r>
            <w:rPr>
              <w:noProof/>
            </w:rPr>
            <w:instrText xml:space="preserve"> PAGEREF _Toc208657568 \h </w:instrText>
          </w:r>
          <w:r>
            <w:rPr>
              <w:noProof/>
            </w:rPr>
          </w:r>
          <w:r>
            <w:rPr>
              <w:noProof/>
            </w:rPr>
            <w:fldChar w:fldCharType="separate"/>
          </w:r>
          <w:r w:rsidR="00087F51">
            <w:rPr>
              <w:noProof/>
            </w:rPr>
            <w:t>11</w:t>
          </w:r>
          <w:r>
            <w:rPr>
              <w:noProof/>
            </w:rPr>
            <w:fldChar w:fldCharType="end"/>
          </w:r>
        </w:p>
        <w:p w14:paraId="0262675C" w14:textId="77777777" w:rsidR="00F05AEE" w:rsidRDefault="00F05AEE">
          <w:pPr>
            <w:pStyle w:val="TOC2"/>
            <w:tabs>
              <w:tab w:val="left" w:pos="755"/>
              <w:tab w:val="right" w:leader="dot" w:pos="8630"/>
            </w:tabs>
            <w:rPr>
              <w:b w:val="0"/>
              <w:noProof/>
              <w:sz w:val="24"/>
              <w:szCs w:val="24"/>
              <w:lang w:val="en-US" w:eastAsia="ja-JP"/>
            </w:rPr>
          </w:pPr>
          <w:r w:rsidRPr="007D71E9">
            <w:rPr>
              <w:rFonts w:ascii="Times New Roman" w:hAnsi="Times New Roman" w:cs="Times New Roman"/>
              <w:noProof/>
            </w:rPr>
            <w:t>2.2</w:t>
          </w:r>
          <w:r>
            <w:rPr>
              <w:b w:val="0"/>
              <w:noProof/>
              <w:sz w:val="24"/>
              <w:szCs w:val="24"/>
              <w:lang w:val="en-US" w:eastAsia="ja-JP"/>
            </w:rPr>
            <w:tab/>
          </w:r>
          <w:r w:rsidRPr="007D71E9">
            <w:rPr>
              <w:rFonts w:ascii="Times New Roman" w:hAnsi="Times New Roman" w:cs="Times New Roman"/>
              <w:noProof/>
            </w:rPr>
            <w:t>Multi-stakeholder Process in MEA coordination</w:t>
          </w:r>
          <w:r>
            <w:rPr>
              <w:noProof/>
            </w:rPr>
            <w:tab/>
          </w:r>
          <w:r>
            <w:rPr>
              <w:noProof/>
            </w:rPr>
            <w:fldChar w:fldCharType="begin"/>
          </w:r>
          <w:r>
            <w:rPr>
              <w:noProof/>
            </w:rPr>
            <w:instrText xml:space="preserve"> PAGEREF _Toc208657569 \h </w:instrText>
          </w:r>
          <w:r>
            <w:rPr>
              <w:noProof/>
            </w:rPr>
          </w:r>
          <w:r>
            <w:rPr>
              <w:noProof/>
            </w:rPr>
            <w:fldChar w:fldCharType="separate"/>
          </w:r>
          <w:r w:rsidR="00087F51">
            <w:rPr>
              <w:noProof/>
            </w:rPr>
            <w:t>12</w:t>
          </w:r>
          <w:r>
            <w:rPr>
              <w:noProof/>
            </w:rPr>
            <w:fldChar w:fldCharType="end"/>
          </w:r>
        </w:p>
        <w:p w14:paraId="1423D52B" w14:textId="77777777" w:rsidR="00F05AEE" w:rsidRDefault="00F05AEE">
          <w:pPr>
            <w:pStyle w:val="TOC2"/>
            <w:tabs>
              <w:tab w:val="left" w:pos="755"/>
              <w:tab w:val="right" w:leader="dot" w:pos="8630"/>
            </w:tabs>
            <w:rPr>
              <w:b w:val="0"/>
              <w:noProof/>
              <w:sz w:val="24"/>
              <w:szCs w:val="24"/>
              <w:lang w:val="en-US" w:eastAsia="ja-JP"/>
            </w:rPr>
          </w:pPr>
          <w:r w:rsidRPr="007D71E9">
            <w:rPr>
              <w:rFonts w:ascii="Times New Roman" w:hAnsi="Times New Roman" w:cs="Times New Roman"/>
              <w:noProof/>
            </w:rPr>
            <w:t>2.3</w:t>
          </w:r>
          <w:r>
            <w:rPr>
              <w:b w:val="0"/>
              <w:noProof/>
              <w:sz w:val="24"/>
              <w:szCs w:val="24"/>
              <w:lang w:val="en-US" w:eastAsia="ja-JP"/>
            </w:rPr>
            <w:tab/>
          </w:r>
          <w:r w:rsidRPr="007D71E9">
            <w:rPr>
              <w:rFonts w:ascii="Times New Roman" w:hAnsi="Times New Roman" w:cs="Times New Roman"/>
              <w:noProof/>
            </w:rPr>
            <w:t>Institutional mechanism for MEA coordination</w:t>
          </w:r>
          <w:r>
            <w:rPr>
              <w:noProof/>
            </w:rPr>
            <w:tab/>
          </w:r>
          <w:r>
            <w:rPr>
              <w:noProof/>
            </w:rPr>
            <w:fldChar w:fldCharType="begin"/>
          </w:r>
          <w:r>
            <w:rPr>
              <w:noProof/>
            </w:rPr>
            <w:instrText xml:space="preserve"> PAGEREF _Toc208657570 \h </w:instrText>
          </w:r>
          <w:r>
            <w:rPr>
              <w:noProof/>
            </w:rPr>
          </w:r>
          <w:r>
            <w:rPr>
              <w:noProof/>
            </w:rPr>
            <w:fldChar w:fldCharType="separate"/>
          </w:r>
          <w:r w:rsidR="00087F51">
            <w:rPr>
              <w:noProof/>
            </w:rPr>
            <w:t>13</w:t>
          </w:r>
          <w:r>
            <w:rPr>
              <w:noProof/>
            </w:rPr>
            <w:fldChar w:fldCharType="end"/>
          </w:r>
        </w:p>
        <w:p w14:paraId="3DB59490" w14:textId="77777777" w:rsidR="00F05AEE" w:rsidRDefault="00F05AEE">
          <w:pPr>
            <w:pStyle w:val="TOC3"/>
            <w:tabs>
              <w:tab w:val="left" w:pos="1160"/>
              <w:tab w:val="right" w:leader="dot" w:pos="8630"/>
            </w:tabs>
            <w:rPr>
              <w:noProof/>
              <w:sz w:val="24"/>
              <w:szCs w:val="24"/>
              <w:lang w:val="en-US" w:eastAsia="ja-JP"/>
            </w:rPr>
          </w:pPr>
          <w:r w:rsidRPr="007D71E9">
            <w:rPr>
              <w:rFonts w:ascii="Times New Roman" w:hAnsi="Times New Roman" w:cs="Times New Roman"/>
              <w:noProof/>
            </w:rPr>
            <w:t>2.3.1</w:t>
          </w:r>
          <w:r>
            <w:rPr>
              <w:noProof/>
              <w:sz w:val="24"/>
              <w:szCs w:val="24"/>
              <w:lang w:val="en-US" w:eastAsia="ja-JP"/>
            </w:rPr>
            <w:tab/>
          </w:r>
          <w:r w:rsidRPr="007D71E9">
            <w:rPr>
              <w:rFonts w:ascii="Times New Roman" w:hAnsi="Times New Roman" w:cs="Times New Roman"/>
              <w:noProof/>
            </w:rPr>
            <w:t>Existing institutional programme (NCSA Action plan)</w:t>
          </w:r>
          <w:r>
            <w:rPr>
              <w:noProof/>
            </w:rPr>
            <w:tab/>
          </w:r>
          <w:r>
            <w:rPr>
              <w:noProof/>
            </w:rPr>
            <w:fldChar w:fldCharType="begin"/>
          </w:r>
          <w:r>
            <w:rPr>
              <w:noProof/>
            </w:rPr>
            <w:instrText xml:space="preserve"> PAGEREF _Toc208657571 \h </w:instrText>
          </w:r>
          <w:r>
            <w:rPr>
              <w:noProof/>
            </w:rPr>
          </w:r>
          <w:r>
            <w:rPr>
              <w:noProof/>
            </w:rPr>
            <w:fldChar w:fldCharType="separate"/>
          </w:r>
          <w:r w:rsidR="00087F51">
            <w:rPr>
              <w:noProof/>
            </w:rPr>
            <w:t>13</w:t>
          </w:r>
          <w:r>
            <w:rPr>
              <w:noProof/>
            </w:rPr>
            <w:fldChar w:fldCharType="end"/>
          </w:r>
        </w:p>
        <w:p w14:paraId="7A111CCB" w14:textId="77777777" w:rsidR="00F05AEE" w:rsidRDefault="00F05AEE">
          <w:pPr>
            <w:pStyle w:val="TOC2"/>
            <w:tabs>
              <w:tab w:val="left" w:pos="755"/>
              <w:tab w:val="right" w:leader="dot" w:pos="8630"/>
            </w:tabs>
            <w:rPr>
              <w:b w:val="0"/>
              <w:noProof/>
              <w:sz w:val="24"/>
              <w:szCs w:val="24"/>
              <w:lang w:val="en-US" w:eastAsia="ja-JP"/>
            </w:rPr>
          </w:pPr>
          <w:r w:rsidRPr="007D71E9">
            <w:rPr>
              <w:rFonts w:ascii="Times New Roman" w:hAnsi="Times New Roman" w:cs="Times New Roman"/>
              <w:noProof/>
            </w:rPr>
            <w:t>2.4</w:t>
          </w:r>
          <w:r>
            <w:rPr>
              <w:b w:val="0"/>
              <w:noProof/>
              <w:sz w:val="24"/>
              <w:szCs w:val="24"/>
              <w:lang w:val="en-US" w:eastAsia="ja-JP"/>
            </w:rPr>
            <w:tab/>
          </w:r>
          <w:r w:rsidRPr="007D71E9">
            <w:rPr>
              <w:rFonts w:ascii="Times New Roman" w:hAnsi="Times New Roman" w:cs="Times New Roman"/>
              <w:noProof/>
            </w:rPr>
            <w:t>MEA Implementation modalities</w:t>
          </w:r>
          <w:r>
            <w:rPr>
              <w:noProof/>
            </w:rPr>
            <w:tab/>
          </w:r>
          <w:r>
            <w:rPr>
              <w:noProof/>
            </w:rPr>
            <w:fldChar w:fldCharType="begin"/>
          </w:r>
          <w:r>
            <w:rPr>
              <w:noProof/>
            </w:rPr>
            <w:instrText xml:space="preserve"> PAGEREF _Toc208657572 \h </w:instrText>
          </w:r>
          <w:r>
            <w:rPr>
              <w:noProof/>
            </w:rPr>
          </w:r>
          <w:r>
            <w:rPr>
              <w:noProof/>
            </w:rPr>
            <w:fldChar w:fldCharType="separate"/>
          </w:r>
          <w:r w:rsidR="00087F51">
            <w:rPr>
              <w:noProof/>
            </w:rPr>
            <w:t>16</w:t>
          </w:r>
          <w:r>
            <w:rPr>
              <w:noProof/>
            </w:rPr>
            <w:fldChar w:fldCharType="end"/>
          </w:r>
        </w:p>
        <w:p w14:paraId="7D8A98B2" w14:textId="77777777" w:rsidR="00F05AEE" w:rsidRDefault="00F05AEE">
          <w:pPr>
            <w:pStyle w:val="TOC2"/>
            <w:tabs>
              <w:tab w:val="left" w:pos="755"/>
              <w:tab w:val="right" w:leader="dot" w:pos="8630"/>
            </w:tabs>
            <w:rPr>
              <w:b w:val="0"/>
              <w:noProof/>
              <w:sz w:val="24"/>
              <w:szCs w:val="24"/>
              <w:lang w:val="en-US" w:eastAsia="ja-JP"/>
            </w:rPr>
          </w:pPr>
          <w:r w:rsidRPr="007D71E9">
            <w:rPr>
              <w:rFonts w:ascii="Times New Roman" w:hAnsi="Times New Roman" w:cs="Times New Roman"/>
              <w:noProof/>
            </w:rPr>
            <w:t>2.5</w:t>
          </w:r>
          <w:r>
            <w:rPr>
              <w:b w:val="0"/>
              <w:noProof/>
              <w:sz w:val="24"/>
              <w:szCs w:val="24"/>
              <w:lang w:val="en-US" w:eastAsia="ja-JP"/>
            </w:rPr>
            <w:tab/>
          </w:r>
          <w:r w:rsidRPr="007D71E9">
            <w:rPr>
              <w:rFonts w:ascii="Times New Roman" w:hAnsi="Times New Roman" w:cs="Times New Roman"/>
              <w:noProof/>
            </w:rPr>
            <w:t>Gaps in MEA coordination &amp; implementation in Seychelles</w:t>
          </w:r>
          <w:r>
            <w:rPr>
              <w:noProof/>
            </w:rPr>
            <w:tab/>
          </w:r>
          <w:r>
            <w:rPr>
              <w:noProof/>
            </w:rPr>
            <w:fldChar w:fldCharType="begin"/>
          </w:r>
          <w:r>
            <w:rPr>
              <w:noProof/>
            </w:rPr>
            <w:instrText xml:space="preserve"> PAGEREF _Toc208657573 \h </w:instrText>
          </w:r>
          <w:r>
            <w:rPr>
              <w:noProof/>
            </w:rPr>
          </w:r>
          <w:r>
            <w:rPr>
              <w:noProof/>
            </w:rPr>
            <w:fldChar w:fldCharType="separate"/>
          </w:r>
          <w:r w:rsidR="00087F51">
            <w:rPr>
              <w:noProof/>
            </w:rPr>
            <w:t>16</w:t>
          </w:r>
          <w:r>
            <w:rPr>
              <w:noProof/>
            </w:rPr>
            <w:fldChar w:fldCharType="end"/>
          </w:r>
        </w:p>
        <w:p w14:paraId="4910D5BB" w14:textId="77777777" w:rsidR="00F05AEE" w:rsidRDefault="00F05AEE">
          <w:pPr>
            <w:pStyle w:val="TOC3"/>
            <w:tabs>
              <w:tab w:val="left" w:pos="1160"/>
              <w:tab w:val="right" w:leader="dot" w:pos="8630"/>
            </w:tabs>
            <w:rPr>
              <w:noProof/>
              <w:sz w:val="24"/>
              <w:szCs w:val="24"/>
              <w:lang w:val="en-US" w:eastAsia="ja-JP"/>
            </w:rPr>
          </w:pPr>
          <w:r w:rsidRPr="007D71E9">
            <w:rPr>
              <w:rFonts w:ascii="Times New Roman" w:hAnsi="Times New Roman" w:cs="Times New Roman"/>
              <w:noProof/>
            </w:rPr>
            <w:t>2.5.2</w:t>
          </w:r>
          <w:r>
            <w:rPr>
              <w:noProof/>
              <w:sz w:val="24"/>
              <w:szCs w:val="24"/>
              <w:lang w:val="en-US" w:eastAsia="ja-JP"/>
            </w:rPr>
            <w:tab/>
          </w:r>
          <w:r w:rsidRPr="007D71E9">
            <w:rPr>
              <w:rFonts w:ascii="Times New Roman" w:hAnsi="Times New Roman" w:cs="Times New Roman"/>
              <w:noProof/>
            </w:rPr>
            <w:t>Gaps at the International Conventions Unit</w:t>
          </w:r>
          <w:r>
            <w:rPr>
              <w:noProof/>
            </w:rPr>
            <w:tab/>
          </w:r>
          <w:r>
            <w:rPr>
              <w:noProof/>
            </w:rPr>
            <w:fldChar w:fldCharType="begin"/>
          </w:r>
          <w:r>
            <w:rPr>
              <w:noProof/>
            </w:rPr>
            <w:instrText xml:space="preserve"> PAGEREF _Toc208657574 \h </w:instrText>
          </w:r>
          <w:r>
            <w:rPr>
              <w:noProof/>
            </w:rPr>
          </w:r>
          <w:r>
            <w:rPr>
              <w:noProof/>
            </w:rPr>
            <w:fldChar w:fldCharType="separate"/>
          </w:r>
          <w:r w:rsidR="00087F51">
            <w:rPr>
              <w:noProof/>
            </w:rPr>
            <w:t>17</w:t>
          </w:r>
          <w:r>
            <w:rPr>
              <w:noProof/>
            </w:rPr>
            <w:fldChar w:fldCharType="end"/>
          </w:r>
        </w:p>
        <w:p w14:paraId="25E44485" w14:textId="77777777" w:rsidR="00F05AEE" w:rsidRDefault="00F05AEE">
          <w:pPr>
            <w:pStyle w:val="TOC3"/>
            <w:tabs>
              <w:tab w:val="left" w:pos="1160"/>
              <w:tab w:val="right" w:leader="dot" w:pos="8630"/>
            </w:tabs>
            <w:rPr>
              <w:noProof/>
              <w:sz w:val="24"/>
              <w:szCs w:val="24"/>
              <w:lang w:val="en-US" w:eastAsia="ja-JP"/>
            </w:rPr>
          </w:pPr>
          <w:r w:rsidRPr="007D71E9">
            <w:rPr>
              <w:rFonts w:ascii="Times New Roman" w:hAnsi="Times New Roman" w:cs="Times New Roman"/>
              <w:noProof/>
            </w:rPr>
            <w:t>2.5.3</w:t>
          </w:r>
          <w:r>
            <w:rPr>
              <w:noProof/>
              <w:sz w:val="24"/>
              <w:szCs w:val="24"/>
              <w:lang w:val="en-US" w:eastAsia="ja-JP"/>
            </w:rPr>
            <w:tab/>
          </w:r>
          <w:r w:rsidRPr="007D71E9">
            <w:rPr>
              <w:rFonts w:ascii="Times New Roman" w:hAnsi="Times New Roman" w:cs="Times New Roman"/>
              <w:noProof/>
            </w:rPr>
            <w:t>Gaps at Focal point level</w:t>
          </w:r>
          <w:r>
            <w:rPr>
              <w:noProof/>
            </w:rPr>
            <w:tab/>
          </w:r>
          <w:r>
            <w:rPr>
              <w:noProof/>
            </w:rPr>
            <w:fldChar w:fldCharType="begin"/>
          </w:r>
          <w:r>
            <w:rPr>
              <w:noProof/>
            </w:rPr>
            <w:instrText xml:space="preserve"> PAGEREF _Toc208657575 \h </w:instrText>
          </w:r>
          <w:r>
            <w:rPr>
              <w:noProof/>
            </w:rPr>
          </w:r>
          <w:r>
            <w:rPr>
              <w:noProof/>
            </w:rPr>
            <w:fldChar w:fldCharType="separate"/>
          </w:r>
          <w:r w:rsidR="00087F51">
            <w:rPr>
              <w:noProof/>
            </w:rPr>
            <w:t>18</w:t>
          </w:r>
          <w:r>
            <w:rPr>
              <w:noProof/>
            </w:rPr>
            <w:fldChar w:fldCharType="end"/>
          </w:r>
        </w:p>
        <w:p w14:paraId="41257723" w14:textId="77777777" w:rsidR="00F05AEE" w:rsidRDefault="00F05AEE">
          <w:pPr>
            <w:pStyle w:val="TOC3"/>
            <w:tabs>
              <w:tab w:val="left" w:pos="1160"/>
              <w:tab w:val="right" w:leader="dot" w:pos="8630"/>
            </w:tabs>
            <w:rPr>
              <w:noProof/>
              <w:sz w:val="24"/>
              <w:szCs w:val="24"/>
              <w:lang w:val="en-US" w:eastAsia="ja-JP"/>
            </w:rPr>
          </w:pPr>
          <w:r w:rsidRPr="007D71E9">
            <w:rPr>
              <w:rFonts w:ascii="Times New Roman" w:hAnsi="Times New Roman" w:cs="Times New Roman"/>
              <w:noProof/>
            </w:rPr>
            <w:t>2.5.4</w:t>
          </w:r>
          <w:r>
            <w:rPr>
              <w:noProof/>
              <w:sz w:val="24"/>
              <w:szCs w:val="24"/>
              <w:lang w:val="en-US" w:eastAsia="ja-JP"/>
            </w:rPr>
            <w:tab/>
          </w:r>
          <w:r w:rsidRPr="007D71E9">
            <w:rPr>
              <w:rFonts w:ascii="Times New Roman" w:hAnsi="Times New Roman" w:cs="Times New Roman"/>
              <w:noProof/>
            </w:rPr>
            <w:t>At a more general level</w:t>
          </w:r>
          <w:r>
            <w:rPr>
              <w:noProof/>
            </w:rPr>
            <w:tab/>
          </w:r>
          <w:r>
            <w:rPr>
              <w:noProof/>
            </w:rPr>
            <w:fldChar w:fldCharType="begin"/>
          </w:r>
          <w:r>
            <w:rPr>
              <w:noProof/>
            </w:rPr>
            <w:instrText xml:space="preserve"> PAGEREF _Toc208657576 \h </w:instrText>
          </w:r>
          <w:r>
            <w:rPr>
              <w:noProof/>
            </w:rPr>
          </w:r>
          <w:r>
            <w:rPr>
              <w:noProof/>
            </w:rPr>
            <w:fldChar w:fldCharType="separate"/>
          </w:r>
          <w:r w:rsidR="00087F51">
            <w:rPr>
              <w:noProof/>
            </w:rPr>
            <w:t>18</w:t>
          </w:r>
          <w:r>
            <w:rPr>
              <w:noProof/>
            </w:rPr>
            <w:fldChar w:fldCharType="end"/>
          </w:r>
        </w:p>
        <w:p w14:paraId="555844DE" w14:textId="77777777" w:rsidR="00F05AEE" w:rsidRDefault="00F05AEE">
          <w:pPr>
            <w:pStyle w:val="TOC2"/>
            <w:tabs>
              <w:tab w:val="left" w:pos="755"/>
              <w:tab w:val="right" w:leader="dot" w:pos="8630"/>
            </w:tabs>
            <w:rPr>
              <w:b w:val="0"/>
              <w:noProof/>
              <w:sz w:val="24"/>
              <w:szCs w:val="24"/>
              <w:lang w:val="en-US" w:eastAsia="ja-JP"/>
            </w:rPr>
          </w:pPr>
          <w:r w:rsidRPr="007D71E9">
            <w:rPr>
              <w:rFonts w:ascii="Times New Roman" w:hAnsi="Times New Roman" w:cs="Times New Roman"/>
              <w:noProof/>
            </w:rPr>
            <w:t>2.6</w:t>
          </w:r>
          <w:r>
            <w:rPr>
              <w:b w:val="0"/>
              <w:noProof/>
              <w:sz w:val="24"/>
              <w:szCs w:val="24"/>
              <w:lang w:val="en-US" w:eastAsia="ja-JP"/>
            </w:rPr>
            <w:tab/>
          </w:r>
          <w:r w:rsidRPr="007D71E9">
            <w:rPr>
              <w:rFonts w:ascii="Times New Roman" w:hAnsi="Times New Roman" w:cs="Times New Roman"/>
              <w:noProof/>
            </w:rPr>
            <w:t>Stakeholders active in MEA implementation in Seychelles</w:t>
          </w:r>
          <w:r>
            <w:rPr>
              <w:noProof/>
            </w:rPr>
            <w:tab/>
          </w:r>
          <w:r>
            <w:rPr>
              <w:noProof/>
            </w:rPr>
            <w:fldChar w:fldCharType="begin"/>
          </w:r>
          <w:r>
            <w:rPr>
              <w:noProof/>
            </w:rPr>
            <w:instrText xml:space="preserve"> PAGEREF _Toc208657577 \h </w:instrText>
          </w:r>
          <w:r>
            <w:rPr>
              <w:noProof/>
            </w:rPr>
          </w:r>
          <w:r>
            <w:rPr>
              <w:noProof/>
            </w:rPr>
            <w:fldChar w:fldCharType="separate"/>
          </w:r>
          <w:r w:rsidR="00087F51">
            <w:rPr>
              <w:noProof/>
            </w:rPr>
            <w:t>19</w:t>
          </w:r>
          <w:r>
            <w:rPr>
              <w:noProof/>
            </w:rPr>
            <w:fldChar w:fldCharType="end"/>
          </w:r>
        </w:p>
        <w:p w14:paraId="3656D99B" w14:textId="77777777" w:rsidR="00F05AEE" w:rsidRDefault="00F05AEE">
          <w:pPr>
            <w:pStyle w:val="TOC3"/>
            <w:tabs>
              <w:tab w:val="left" w:pos="1215"/>
              <w:tab w:val="right" w:leader="dot" w:pos="8630"/>
            </w:tabs>
            <w:rPr>
              <w:noProof/>
              <w:sz w:val="24"/>
              <w:szCs w:val="24"/>
              <w:lang w:val="en-US" w:eastAsia="ja-JP"/>
            </w:rPr>
          </w:pPr>
          <w:r w:rsidRPr="007D71E9">
            <w:rPr>
              <w:rFonts w:ascii="Times New Roman" w:hAnsi="Times New Roman" w:cs="Times New Roman"/>
              <w:noProof/>
            </w:rPr>
            <w:t xml:space="preserve">2.6.1 </w:t>
          </w:r>
          <w:r>
            <w:rPr>
              <w:noProof/>
              <w:sz w:val="24"/>
              <w:szCs w:val="24"/>
              <w:lang w:val="en-US" w:eastAsia="ja-JP"/>
            </w:rPr>
            <w:tab/>
          </w:r>
          <w:r w:rsidRPr="007D71E9">
            <w:rPr>
              <w:rFonts w:ascii="Times New Roman" w:hAnsi="Times New Roman" w:cs="Times New Roman"/>
              <w:noProof/>
            </w:rPr>
            <w:t>Stakeholder assessment for development of strategy</w:t>
          </w:r>
          <w:r>
            <w:rPr>
              <w:noProof/>
            </w:rPr>
            <w:tab/>
          </w:r>
          <w:r>
            <w:rPr>
              <w:noProof/>
            </w:rPr>
            <w:fldChar w:fldCharType="begin"/>
          </w:r>
          <w:r>
            <w:rPr>
              <w:noProof/>
            </w:rPr>
            <w:instrText xml:space="preserve"> PAGEREF _Toc208657578 \h </w:instrText>
          </w:r>
          <w:r>
            <w:rPr>
              <w:noProof/>
            </w:rPr>
          </w:r>
          <w:r>
            <w:rPr>
              <w:noProof/>
            </w:rPr>
            <w:fldChar w:fldCharType="separate"/>
          </w:r>
          <w:r w:rsidR="00087F51">
            <w:rPr>
              <w:noProof/>
            </w:rPr>
            <w:t>21</w:t>
          </w:r>
          <w:r>
            <w:rPr>
              <w:noProof/>
            </w:rPr>
            <w:fldChar w:fldCharType="end"/>
          </w:r>
        </w:p>
        <w:p w14:paraId="3CE6EACC" w14:textId="77777777" w:rsidR="00F05AEE" w:rsidRDefault="00F05AEE">
          <w:pPr>
            <w:pStyle w:val="TOC3"/>
            <w:tabs>
              <w:tab w:val="left" w:pos="1160"/>
              <w:tab w:val="right" w:leader="dot" w:pos="8630"/>
            </w:tabs>
            <w:rPr>
              <w:noProof/>
              <w:sz w:val="24"/>
              <w:szCs w:val="24"/>
              <w:lang w:val="en-US" w:eastAsia="ja-JP"/>
            </w:rPr>
          </w:pPr>
          <w:r w:rsidRPr="007D71E9">
            <w:rPr>
              <w:rFonts w:ascii="Times New Roman" w:hAnsi="Times New Roman" w:cs="Times New Roman"/>
              <w:noProof/>
            </w:rPr>
            <w:t>2.6.2</w:t>
          </w:r>
          <w:r>
            <w:rPr>
              <w:noProof/>
              <w:sz w:val="24"/>
              <w:szCs w:val="24"/>
              <w:lang w:val="en-US" w:eastAsia="ja-JP"/>
            </w:rPr>
            <w:tab/>
          </w:r>
          <w:r w:rsidRPr="007D71E9">
            <w:rPr>
              <w:rFonts w:ascii="Times New Roman" w:hAnsi="Times New Roman" w:cs="Times New Roman"/>
              <w:noProof/>
            </w:rPr>
            <w:t>Modalities of cooperation</w:t>
          </w:r>
          <w:r>
            <w:rPr>
              <w:noProof/>
            </w:rPr>
            <w:tab/>
          </w:r>
          <w:r>
            <w:rPr>
              <w:noProof/>
            </w:rPr>
            <w:fldChar w:fldCharType="begin"/>
          </w:r>
          <w:r>
            <w:rPr>
              <w:noProof/>
            </w:rPr>
            <w:instrText xml:space="preserve"> PAGEREF _Toc208657579 \h </w:instrText>
          </w:r>
          <w:r>
            <w:rPr>
              <w:noProof/>
            </w:rPr>
          </w:r>
          <w:r>
            <w:rPr>
              <w:noProof/>
            </w:rPr>
            <w:fldChar w:fldCharType="separate"/>
          </w:r>
          <w:r w:rsidR="00087F51">
            <w:rPr>
              <w:noProof/>
            </w:rPr>
            <w:t>22</w:t>
          </w:r>
          <w:r>
            <w:rPr>
              <w:noProof/>
            </w:rPr>
            <w:fldChar w:fldCharType="end"/>
          </w:r>
        </w:p>
        <w:p w14:paraId="01CA65A3" w14:textId="77777777" w:rsidR="00F05AEE" w:rsidRDefault="00F05AEE">
          <w:pPr>
            <w:pStyle w:val="TOC3"/>
            <w:tabs>
              <w:tab w:val="left" w:pos="1215"/>
              <w:tab w:val="right" w:leader="dot" w:pos="8630"/>
            </w:tabs>
            <w:rPr>
              <w:noProof/>
              <w:sz w:val="24"/>
              <w:szCs w:val="24"/>
              <w:lang w:val="en-US" w:eastAsia="ja-JP"/>
            </w:rPr>
          </w:pPr>
          <w:r w:rsidRPr="007D71E9">
            <w:rPr>
              <w:rFonts w:ascii="Times New Roman" w:hAnsi="Times New Roman" w:cs="Times New Roman"/>
              <w:noProof/>
            </w:rPr>
            <w:t xml:space="preserve">2.6.3 </w:t>
          </w:r>
          <w:r>
            <w:rPr>
              <w:noProof/>
              <w:sz w:val="24"/>
              <w:szCs w:val="24"/>
              <w:lang w:val="en-US" w:eastAsia="ja-JP"/>
            </w:rPr>
            <w:tab/>
          </w:r>
          <w:r w:rsidRPr="007D71E9">
            <w:rPr>
              <w:rFonts w:ascii="Times New Roman" w:hAnsi="Times New Roman" w:cs="Times New Roman"/>
              <w:noProof/>
            </w:rPr>
            <w:t>Constraints encountered</w:t>
          </w:r>
          <w:r>
            <w:rPr>
              <w:noProof/>
            </w:rPr>
            <w:tab/>
          </w:r>
          <w:r>
            <w:rPr>
              <w:noProof/>
            </w:rPr>
            <w:fldChar w:fldCharType="begin"/>
          </w:r>
          <w:r>
            <w:rPr>
              <w:noProof/>
            </w:rPr>
            <w:instrText xml:space="preserve"> PAGEREF _Toc208657580 \h </w:instrText>
          </w:r>
          <w:r>
            <w:rPr>
              <w:noProof/>
            </w:rPr>
          </w:r>
          <w:r>
            <w:rPr>
              <w:noProof/>
            </w:rPr>
            <w:fldChar w:fldCharType="separate"/>
          </w:r>
          <w:r w:rsidR="00087F51">
            <w:rPr>
              <w:noProof/>
            </w:rPr>
            <w:t>24</w:t>
          </w:r>
          <w:r>
            <w:rPr>
              <w:noProof/>
            </w:rPr>
            <w:fldChar w:fldCharType="end"/>
          </w:r>
        </w:p>
        <w:p w14:paraId="4CA9C34E" w14:textId="77777777" w:rsidR="00F05AEE" w:rsidRDefault="00F05AEE">
          <w:pPr>
            <w:pStyle w:val="TOC2"/>
            <w:tabs>
              <w:tab w:val="left" w:pos="810"/>
              <w:tab w:val="right" w:leader="dot" w:pos="8630"/>
            </w:tabs>
            <w:rPr>
              <w:b w:val="0"/>
              <w:noProof/>
              <w:sz w:val="24"/>
              <w:szCs w:val="24"/>
              <w:lang w:val="en-US" w:eastAsia="ja-JP"/>
            </w:rPr>
          </w:pPr>
          <w:r w:rsidRPr="007D71E9">
            <w:rPr>
              <w:rFonts w:ascii="Times New Roman" w:hAnsi="Times New Roman" w:cs="Times New Roman"/>
              <w:noProof/>
            </w:rPr>
            <w:t xml:space="preserve">2.7 </w:t>
          </w:r>
          <w:r>
            <w:rPr>
              <w:b w:val="0"/>
              <w:noProof/>
              <w:sz w:val="24"/>
              <w:szCs w:val="24"/>
              <w:lang w:val="en-US" w:eastAsia="ja-JP"/>
            </w:rPr>
            <w:tab/>
          </w:r>
          <w:r w:rsidRPr="007D71E9">
            <w:rPr>
              <w:rFonts w:ascii="Times New Roman" w:hAnsi="Times New Roman" w:cs="Times New Roman"/>
              <w:noProof/>
            </w:rPr>
            <w:t>Summary of MEAs strength &amp; weaknesses in Seychelles</w:t>
          </w:r>
          <w:r>
            <w:rPr>
              <w:noProof/>
            </w:rPr>
            <w:tab/>
          </w:r>
          <w:r>
            <w:rPr>
              <w:noProof/>
            </w:rPr>
            <w:fldChar w:fldCharType="begin"/>
          </w:r>
          <w:r>
            <w:rPr>
              <w:noProof/>
            </w:rPr>
            <w:instrText xml:space="preserve"> PAGEREF _Toc208657581 \h </w:instrText>
          </w:r>
          <w:r>
            <w:rPr>
              <w:noProof/>
            </w:rPr>
          </w:r>
          <w:r>
            <w:rPr>
              <w:noProof/>
            </w:rPr>
            <w:fldChar w:fldCharType="separate"/>
          </w:r>
          <w:r w:rsidR="00087F51">
            <w:rPr>
              <w:noProof/>
            </w:rPr>
            <w:t>25</w:t>
          </w:r>
          <w:r>
            <w:rPr>
              <w:noProof/>
            </w:rPr>
            <w:fldChar w:fldCharType="end"/>
          </w:r>
        </w:p>
        <w:p w14:paraId="27B65DCF" w14:textId="77777777" w:rsidR="00F05AEE" w:rsidRDefault="00F05AEE">
          <w:pPr>
            <w:pStyle w:val="TOC3"/>
            <w:tabs>
              <w:tab w:val="left" w:pos="1215"/>
              <w:tab w:val="right" w:leader="dot" w:pos="8630"/>
            </w:tabs>
            <w:rPr>
              <w:noProof/>
              <w:sz w:val="24"/>
              <w:szCs w:val="24"/>
              <w:lang w:val="en-US" w:eastAsia="ja-JP"/>
            </w:rPr>
          </w:pPr>
          <w:r w:rsidRPr="007D71E9">
            <w:rPr>
              <w:rFonts w:ascii="Times New Roman" w:hAnsi="Times New Roman" w:cs="Times New Roman"/>
              <w:noProof/>
            </w:rPr>
            <w:t xml:space="preserve">2.7.1 </w:t>
          </w:r>
          <w:r>
            <w:rPr>
              <w:noProof/>
              <w:sz w:val="24"/>
              <w:szCs w:val="24"/>
              <w:lang w:val="en-US" w:eastAsia="ja-JP"/>
            </w:rPr>
            <w:tab/>
          </w:r>
          <w:r w:rsidRPr="007D71E9">
            <w:rPr>
              <w:rFonts w:ascii="Times New Roman" w:hAnsi="Times New Roman" w:cs="Times New Roman"/>
              <w:noProof/>
            </w:rPr>
            <w:t>Strength of MEA coordination</w:t>
          </w:r>
          <w:r>
            <w:rPr>
              <w:noProof/>
            </w:rPr>
            <w:tab/>
          </w:r>
          <w:r>
            <w:rPr>
              <w:noProof/>
            </w:rPr>
            <w:fldChar w:fldCharType="begin"/>
          </w:r>
          <w:r>
            <w:rPr>
              <w:noProof/>
            </w:rPr>
            <w:instrText xml:space="preserve"> PAGEREF _Toc208657582 \h </w:instrText>
          </w:r>
          <w:r>
            <w:rPr>
              <w:noProof/>
            </w:rPr>
          </w:r>
          <w:r>
            <w:rPr>
              <w:noProof/>
            </w:rPr>
            <w:fldChar w:fldCharType="separate"/>
          </w:r>
          <w:r w:rsidR="00087F51">
            <w:rPr>
              <w:noProof/>
            </w:rPr>
            <w:t>25</w:t>
          </w:r>
          <w:r>
            <w:rPr>
              <w:noProof/>
            </w:rPr>
            <w:fldChar w:fldCharType="end"/>
          </w:r>
        </w:p>
        <w:p w14:paraId="1A3989D8" w14:textId="77777777" w:rsidR="00F05AEE" w:rsidRDefault="00F05AEE">
          <w:pPr>
            <w:pStyle w:val="TOC3"/>
            <w:tabs>
              <w:tab w:val="left" w:pos="1215"/>
              <w:tab w:val="right" w:leader="dot" w:pos="8630"/>
            </w:tabs>
            <w:rPr>
              <w:noProof/>
              <w:sz w:val="24"/>
              <w:szCs w:val="24"/>
              <w:lang w:val="en-US" w:eastAsia="ja-JP"/>
            </w:rPr>
          </w:pPr>
          <w:r w:rsidRPr="007D71E9">
            <w:rPr>
              <w:rFonts w:ascii="Times New Roman" w:hAnsi="Times New Roman" w:cs="Times New Roman"/>
              <w:noProof/>
            </w:rPr>
            <w:t xml:space="preserve">2.7.2 </w:t>
          </w:r>
          <w:r>
            <w:rPr>
              <w:noProof/>
              <w:sz w:val="24"/>
              <w:szCs w:val="24"/>
              <w:lang w:val="en-US" w:eastAsia="ja-JP"/>
            </w:rPr>
            <w:tab/>
          </w:r>
          <w:r w:rsidRPr="007D71E9">
            <w:rPr>
              <w:rFonts w:ascii="Times New Roman" w:hAnsi="Times New Roman" w:cs="Times New Roman"/>
              <w:noProof/>
            </w:rPr>
            <w:t>Failings</w:t>
          </w:r>
          <w:r>
            <w:rPr>
              <w:noProof/>
            </w:rPr>
            <w:tab/>
          </w:r>
          <w:r>
            <w:rPr>
              <w:noProof/>
            </w:rPr>
            <w:fldChar w:fldCharType="begin"/>
          </w:r>
          <w:r>
            <w:rPr>
              <w:noProof/>
            </w:rPr>
            <w:instrText xml:space="preserve"> PAGEREF _Toc208657583 \h </w:instrText>
          </w:r>
          <w:r>
            <w:rPr>
              <w:noProof/>
            </w:rPr>
          </w:r>
          <w:r>
            <w:rPr>
              <w:noProof/>
            </w:rPr>
            <w:fldChar w:fldCharType="separate"/>
          </w:r>
          <w:r w:rsidR="00087F51">
            <w:rPr>
              <w:noProof/>
            </w:rPr>
            <w:t>25</w:t>
          </w:r>
          <w:r>
            <w:rPr>
              <w:noProof/>
            </w:rPr>
            <w:fldChar w:fldCharType="end"/>
          </w:r>
        </w:p>
        <w:p w14:paraId="2C69ED6D" w14:textId="77777777" w:rsidR="00F05AEE" w:rsidRDefault="00F05AEE">
          <w:pPr>
            <w:pStyle w:val="TOC3"/>
            <w:tabs>
              <w:tab w:val="left" w:pos="1215"/>
              <w:tab w:val="right" w:leader="dot" w:pos="8630"/>
            </w:tabs>
            <w:rPr>
              <w:noProof/>
              <w:sz w:val="24"/>
              <w:szCs w:val="24"/>
              <w:lang w:val="en-US" w:eastAsia="ja-JP"/>
            </w:rPr>
          </w:pPr>
          <w:r w:rsidRPr="007D71E9">
            <w:rPr>
              <w:rFonts w:ascii="Times New Roman" w:hAnsi="Times New Roman" w:cs="Times New Roman"/>
              <w:noProof/>
            </w:rPr>
            <w:t xml:space="preserve">2.7.3 </w:t>
          </w:r>
          <w:r>
            <w:rPr>
              <w:noProof/>
              <w:sz w:val="24"/>
              <w:szCs w:val="24"/>
              <w:lang w:val="en-US" w:eastAsia="ja-JP"/>
            </w:rPr>
            <w:tab/>
          </w:r>
          <w:r w:rsidRPr="007D71E9">
            <w:rPr>
              <w:rFonts w:ascii="Times New Roman" w:hAnsi="Times New Roman" w:cs="Times New Roman"/>
              <w:noProof/>
            </w:rPr>
            <w:t>Recommendations</w:t>
          </w:r>
          <w:r>
            <w:rPr>
              <w:noProof/>
            </w:rPr>
            <w:tab/>
          </w:r>
          <w:r>
            <w:rPr>
              <w:noProof/>
            </w:rPr>
            <w:fldChar w:fldCharType="begin"/>
          </w:r>
          <w:r>
            <w:rPr>
              <w:noProof/>
            </w:rPr>
            <w:instrText xml:space="preserve"> PAGEREF _Toc208657584 \h </w:instrText>
          </w:r>
          <w:r>
            <w:rPr>
              <w:noProof/>
            </w:rPr>
          </w:r>
          <w:r>
            <w:rPr>
              <w:noProof/>
            </w:rPr>
            <w:fldChar w:fldCharType="separate"/>
          </w:r>
          <w:r w:rsidR="00087F51">
            <w:rPr>
              <w:noProof/>
            </w:rPr>
            <w:t>26</w:t>
          </w:r>
          <w:r>
            <w:rPr>
              <w:noProof/>
            </w:rPr>
            <w:fldChar w:fldCharType="end"/>
          </w:r>
        </w:p>
        <w:p w14:paraId="76C62CC9" w14:textId="77777777" w:rsidR="00F05AEE" w:rsidRDefault="00F05AEE">
          <w:pPr>
            <w:pStyle w:val="TOC1"/>
            <w:rPr>
              <w:b w:val="0"/>
              <w:noProof/>
              <w:lang w:val="en-US" w:eastAsia="ja-JP"/>
            </w:rPr>
          </w:pPr>
          <w:r w:rsidRPr="007D71E9">
            <w:rPr>
              <w:rFonts w:ascii="Times New Roman" w:hAnsi="Times New Roman" w:cs="Times New Roman"/>
              <w:smallCaps/>
              <w:noProof/>
            </w:rPr>
            <w:t>3.</w:t>
          </w:r>
          <w:r>
            <w:rPr>
              <w:b w:val="0"/>
              <w:noProof/>
              <w:lang w:val="en-US" w:eastAsia="ja-JP"/>
            </w:rPr>
            <w:tab/>
          </w:r>
          <w:r w:rsidRPr="007D71E9">
            <w:rPr>
              <w:rFonts w:ascii="Times New Roman" w:hAnsi="Times New Roman" w:cs="Times New Roman"/>
              <w:noProof/>
            </w:rPr>
            <w:t>Strategy on Multilateral Environment Agreements</w:t>
          </w:r>
          <w:r>
            <w:rPr>
              <w:noProof/>
            </w:rPr>
            <w:tab/>
          </w:r>
          <w:r>
            <w:rPr>
              <w:noProof/>
            </w:rPr>
            <w:fldChar w:fldCharType="begin"/>
          </w:r>
          <w:r>
            <w:rPr>
              <w:noProof/>
            </w:rPr>
            <w:instrText xml:space="preserve"> PAGEREF _Toc208657585 \h </w:instrText>
          </w:r>
          <w:r>
            <w:rPr>
              <w:noProof/>
            </w:rPr>
          </w:r>
          <w:r>
            <w:rPr>
              <w:noProof/>
            </w:rPr>
            <w:fldChar w:fldCharType="separate"/>
          </w:r>
          <w:r w:rsidR="00087F51">
            <w:rPr>
              <w:noProof/>
            </w:rPr>
            <w:t>28</w:t>
          </w:r>
          <w:r>
            <w:rPr>
              <w:noProof/>
            </w:rPr>
            <w:fldChar w:fldCharType="end"/>
          </w:r>
        </w:p>
        <w:p w14:paraId="2BB11215" w14:textId="77777777" w:rsidR="00F05AEE" w:rsidRDefault="00F05AEE">
          <w:pPr>
            <w:pStyle w:val="TOC2"/>
            <w:tabs>
              <w:tab w:val="left" w:pos="810"/>
              <w:tab w:val="right" w:leader="dot" w:pos="8630"/>
            </w:tabs>
            <w:rPr>
              <w:b w:val="0"/>
              <w:noProof/>
              <w:sz w:val="24"/>
              <w:szCs w:val="24"/>
              <w:lang w:val="en-US" w:eastAsia="ja-JP"/>
            </w:rPr>
          </w:pPr>
          <w:r w:rsidRPr="007D71E9">
            <w:rPr>
              <w:rFonts w:ascii="Times New Roman" w:hAnsi="Times New Roman" w:cs="Times New Roman"/>
              <w:noProof/>
            </w:rPr>
            <w:t xml:space="preserve">3.1 </w:t>
          </w:r>
          <w:r>
            <w:rPr>
              <w:b w:val="0"/>
              <w:noProof/>
              <w:sz w:val="24"/>
              <w:szCs w:val="24"/>
              <w:lang w:val="en-US" w:eastAsia="ja-JP"/>
            </w:rPr>
            <w:tab/>
          </w:r>
          <w:r w:rsidRPr="007D71E9">
            <w:rPr>
              <w:rFonts w:ascii="Times New Roman" w:hAnsi="Times New Roman" w:cs="Times New Roman"/>
              <w:noProof/>
            </w:rPr>
            <w:t>Goals &amp; Objectives</w:t>
          </w:r>
          <w:r>
            <w:rPr>
              <w:noProof/>
            </w:rPr>
            <w:tab/>
          </w:r>
          <w:r>
            <w:rPr>
              <w:noProof/>
            </w:rPr>
            <w:fldChar w:fldCharType="begin"/>
          </w:r>
          <w:r>
            <w:rPr>
              <w:noProof/>
            </w:rPr>
            <w:instrText xml:space="preserve"> PAGEREF _Toc208657586 \h </w:instrText>
          </w:r>
          <w:r>
            <w:rPr>
              <w:noProof/>
            </w:rPr>
          </w:r>
          <w:r>
            <w:rPr>
              <w:noProof/>
            </w:rPr>
            <w:fldChar w:fldCharType="separate"/>
          </w:r>
          <w:r w:rsidR="00087F51">
            <w:rPr>
              <w:noProof/>
            </w:rPr>
            <w:t>28</w:t>
          </w:r>
          <w:r>
            <w:rPr>
              <w:noProof/>
            </w:rPr>
            <w:fldChar w:fldCharType="end"/>
          </w:r>
        </w:p>
        <w:p w14:paraId="430F7B3B" w14:textId="77777777" w:rsidR="00F05AEE" w:rsidRDefault="00F05AEE">
          <w:pPr>
            <w:pStyle w:val="TOC2"/>
            <w:tabs>
              <w:tab w:val="left" w:pos="810"/>
              <w:tab w:val="right" w:leader="dot" w:pos="8630"/>
            </w:tabs>
            <w:rPr>
              <w:b w:val="0"/>
              <w:noProof/>
              <w:sz w:val="24"/>
              <w:szCs w:val="24"/>
              <w:lang w:val="en-US" w:eastAsia="ja-JP"/>
            </w:rPr>
          </w:pPr>
          <w:r w:rsidRPr="007D71E9">
            <w:rPr>
              <w:rFonts w:ascii="Times New Roman" w:hAnsi="Times New Roman" w:cs="Times New Roman"/>
              <w:noProof/>
            </w:rPr>
            <w:t xml:space="preserve">3.2 </w:t>
          </w:r>
          <w:r>
            <w:rPr>
              <w:b w:val="0"/>
              <w:noProof/>
              <w:sz w:val="24"/>
              <w:szCs w:val="24"/>
              <w:lang w:val="en-US" w:eastAsia="ja-JP"/>
            </w:rPr>
            <w:tab/>
          </w:r>
          <w:r w:rsidRPr="007D71E9">
            <w:rPr>
              <w:rFonts w:ascii="Times New Roman" w:hAnsi="Times New Roman" w:cs="Times New Roman"/>
              <w:noProof/>
            </w:rPr>
            <w:t>Activities &amp; timeframe</w:t>
          </w:r>
          <w:r>
            <w:rPr>
              <w:noProof/>
            </w:rPr>
            <w:tab/>
          </w:r>
          <w:r>
            <w:rPr>
              <w:noProof/>
            </w:rPr>
            <w:fldChar w:fldCharType="begin"/>
          </w:r>
          <w:r>
            <w:rPr>
              <w:noProof/>
            </w:rPr>
            <w:instrText xml:space="preserve"> PAGEREF _Toc208657587 \h </w:instrText>
          </w:r>
          <w:r>
            <w:rPr>
              <w:noProof/>
            </w:rPr>
          </w:r>
          <w:r>
            <w:rPr>
              <w:noProof/>
            </w:rPr>
            <w:fldChar w:fldCharType="separate"/>
          </w:r>
          <w:r w:rsidR="00087F51">
            <w:rPr>
              <w:noProof/>
            </w:rPr>
            <w:t>28</w:t>
          </w:r>
          <w:r>
            <w:rPr>
              <w:noProof/>
            </w:rPr>
            <w:fldChar w:fldCharType="end"/>
          </w:r>
        </w:p>
        <w:p w14:paraId="43F76AD6" w14:textId="77777777" w:rsidR="00F05AEE" w:rsidRDefault="00F05AEE">
          <w:pPr>
            <w:pStyle w:val="TOC2"/>
            <w:tabs>
              <w:tab w:val="left" w:pos="810"/>
              <w:tab w:val="right" w:leader="dot" w:pos="8630"/>
            </w:tabs>
            <w:rPr>
              <w:b w:val="0"/>
              <w:noProof/>
              <w:sz w:val="24"/>
              <w:szCs w:val="24"/>
              <w:lang w:val="en-US" w:eastAsia="ja-JP"/>
            </w:rPr>
          </w:pPr>
          <w:r w:rsidRPr="007D71E9">
            <w:rPr>
              <w:rFonts w:ascii="Times New Roman" w:hAnsi="Times New Roman" w:cs="Times New Roman"/>
              <w:noProof/>
            </w:rPr>
            <w:t xml:space="preserve">3.3 </w:t>
          </w:r>
          <w:r>
            <w:rPr>
              <w:b w:val="0"/>
              <w:noProof/>
              <w:sz w:val="24"/>
              <w:szCs w:val="24"/>
              <w:lang w:val="en-US" w:eastAsia="ja-JP"/>
            </w:rPr>
            <w:tab/>
          </w:r>
          <w:r w:rsidRPr="007D71E9">
            <w:rPr>
              <w:rFonts w:ascii="Times New Roman" w:hAnsi="Times New Roman" w:cs="Times New Roman"/>
              <w:noProof/>
            </w:rPr>
            <w:t>Monitoring framework</w:t>
          </w:r>
          <w:r>
            <w:rPr>
              <w:noProof/>
            </w:rPr>
            <w:tab/>
          </w:r>
          <w:r>
            <w:rPr>
              <w:noProof/>
            </w:rPr>
            <w:fldChar w:fldCharType="begin"/>
          </w:r>
          <w:r>
            <w:rPr>
              <w:noProof/>
            </w:rPr>
            <w:instrText xml:space="preserve"> PAGEREF _Toc208657588 \h </w:instrText>
          </w:r>
          <w:r>
            <w:rPr>
              <w:noProof/>
            </w:rPr>
          </w:r>
          <w:r>
            <w:rPr>
              <w:noProof/>
            </w:rPr>
            <w:fldChar w:fldCharType="separate"/>
          </w:r>
          <w:r w:rsidR="00087F51">
            <w:rPr>
              <w:noProof/>
            </w:rPr>
            <w:t>29</w:t>
          </w:r>
          <w:r>
            <w:rPr>
              <w:noProof/>
            </w:rPr>
            <w:fldChar w:fldCharType="end"/>
          </w:r>
        </w:p>
        <w:p w14:paraId="05CA7CDF" w14:textId="77777777" w:rsidR="00F05AEE" w:rsidRDefault="00F05AEE">
          <w:pPr>
            <w:pStyle w:val="TOC1"/>
            <w:rPr>
              <w:b w:val="0"/>
              <w:noProof/>
              <w:lang w:val="en-US" w:eastAsia="ja-JP"/>
            </w:rPr>
          </w:pPr>
          <w:r w:rsidRPr="007D71E9">
            <w:rPr>
              <w:rFonts w:ascii="Cambria" w:hAnsi="Cambria"/>
              <w:b w:val="0"/>
              <w:noProof/>
            </w:rPr>
            <w:t>4. Annexes</w:t>
          </w:r>
          <w:r>
            <w:rPr>
              <w:noProof/>
            </w:rPr>
            <w:tab/>
          </w:r>
          <w:r>
            <w:rPr>
              <w:noProof/>
            </w:rPr>
            <w:fldChar w:fldCharType="begin"/>
          </w:r>
          <w:r>
            <w:rPr>
              <w:noProof/>
            </w:rPr>
            <w:instrText xml:space="preserve"> PAGEREF _Toc208657589 \h </w:instrText>
          </w:r>
          <w:r>
            <w:rPr>
              <w:noProof/>
            </w:rPr>
          </w:r>
          <w:r>
            <w:rPr>
              <w:noProof/>
            </w:rPr>
            <w:fldChar w:fldCharType="separate"/>
          </w:r>
          <w:r w:rsidR="00087F51">
            <w:rPr>
              <w:noProof/>
            </w:rPr>
            <w:t>31</w:t>
          </w:r>
          <w:r>
            <w:rPr>
              <w:noProof/>
            </w:rPr>
            <w:fldChar w:fldCharType="end"/>
          </w:r>
        </w:p>
        <w:p w14:paraId="4425246B" w14:textId="77777777" w:rsidR="00F05AEE" w:rsidRDefault="00F05AEE">
          <w:pPr>
            <w:pStyle w:val="TOC2"/>
            <w:tabs>
              <w:tab w:val="right" w:leader="dot" w:pos="8630"/>
            </w:tabs>
            <w:rPr>
              <w:b w:val="0"/>
              <w:noProof/>
              <w:sz w:val="24"/>
              <w:szCs w:val="24"/>
              <w:lang w:val="en-US" w:eastAsia="ja-JP"/>
            </w:rPr>
          </w:pPr>
          <w:r w:rsidRPr="007D71E9">
            <w:rPr>
              <w:rFonts w:ascii="Times New Roman" w:hAnsi="Times New Roman" w:cs="Times New Roman"/>
              <w:b w:val="0"/>
              <w:noProof/>
            </w:rPr>
            <w:t>4.1 EMPS SC</w:t>
          </w:r>
          <w:r>
            <w:rPr>
              <w:noProof/>
            </w:rPr>
            <w:tab/>
          </w:r>
          <w:r>
            <w:rPr>
              <w:noProof/>
            </w:rPr>
            <w:fldChar w:fldCharType="begin"/>
          </w:r>
          <w:r>
            <w:rPr>
              <w:noProof/>
            </w:rPr>
            <w:instrText xml:space="preserve"> PAGEREF _Toc208657590 \h </w:instrText>
          </w:r>
          <w:r>
            <w:rPr>
              <w:noProof/>
            </w:rPr>
          </w:r>
          <w:r>
            <w:rPr>
              <w:noProof/>
            </w:rPr>
            <w:fldChar w:fldCharType="separate"/>
          </w:r>
          <w:r w:rsidR="00087F51">
            <w:rPr>
              <w:noProof/>
            </w:rPr>
            <w:t>32</w:t>
          </w:r>
          <w:r>
            <w:rPr>
              <w:noProof/>
            </w:rPr>
            <w:fldChar w:fldCharType="end"/>
          </w:r>
        </w:p>
        <w:p w14:paraId="5FF2F98E" w14:textId="77777777" w:rsidR="00F05AEE" w:rsidRDefault="00F05AEE">
          <w:pPr>
            <w:pStyle w:val="TOC2"/>
            <w:tabs>
              <w:tab w:val="right" w:leader="dot" w:pos="8630"/>
            </w:tabs>
            <w:rPr>
              <w:b w:val="0"/>
              <w:noProof/>
              <w:sz w:val="24"/>
              <w:szCs w:val="24"/>
              <w:lang w:val="en-US" w:eastAsia="ja-JP"/>
            </w:rPr>
          </w:pPr>
          <w:r w:rsidRPr="007D71E9">
            <w:rPr>
              <w:rFonts w:ascii="Times New Roman" w:hAnsi="Times New Roman" w:cs="Times New Roman"/>
              <w:b w:val="0"/>
              <w:noProof/>
            </w:rPr>
            <w:t>4.2 Terms of Reference</w:t>
          </w:r>
          <w:r>
            <w:rPr>
              <w:noProof/>
            </w:rPr>
            <w:tab/>
          </w:r>
          <w:r>
            <w:rPr>
              <w:noProof/>
            </w:rPr>
            <w:fldChar w:fldCharType="begin"/>
          </w:r>
          <w:r>
            <w:rPr>
              <w:noProof/>
            </w:rPr>
            <w:instrText xml:space="preserve"> PAGEREF _Toc208657591 \h </w:instrText>
          </w:r>
          <w:r>
            <w:rPr>
              <w:noProof/>
            </w:rPr>
          </w:r>
          <w:r>
            <w:rPr>
              <w:noProof/>
            </w:rPr>
            <w:fldChar w:fldCharType="separate"/>
          </w:r>
          <w:r w:rsidR="00087F51">
            <w:rPr>
              <w:noProof/>
            </w:rPr>
            <w:t>34</w:t>
          </w:r>
          <w:r>
            <w:rPr>
              <w:noProof/>
            </w:rPr>
            <w:fldChar w:fldCharType="end"/>
          </w:r>
        </w:p>
        <w:p w14:paraId="075CB0E1" w14:textId="77777777" w:rsidR="00F05AEE" w:rsidRDefault="00F05AEE">
          <w:pPr>
            <w:pStyle w:val="TOC2"/>
            <w:tabs>
              <w:tab w:val="right" w:leader="dot" w:pos="8630"/>
            </w:tabs>
            <w:rPr>
              <w:b w:val="0"/>
              <w:noProof/>
              <w:sz w:val="24"/>
              <w:szCs w:val="24"/>
              <w:lang w:val="en-US" w:eastAsia="ja-JP"/>
            </w:rPr>
          </w:pPr>
          <w:r w:rsidRPr="007D71E9">
            <w:rPr>
              <w:rFonts w:ascii="Times New Roman" w:hAnsi="Times New Roman" w:cs="Times New Roman"/>
              <w:b w:val="0"/>
              <w:noProof/>
            </w:rPr>
            <w:t>4.3 TOR Alignment Matrix</w:t>
          </w:r>
          <w:r>
            <w:rPr>
              <w:noProof/>
            </w:rPr>
            <w:tab/>
          </w:r>
          <w:r>
            <w:rPr>
              <w:noProof/>
            </w:rPr>
            <w:fldChar w:fldCharType="begin"/>
          </w:r>
          <w:r>
            <w:rPr>
              <w:noProof/>
            </w:rPr>
            <w:instrText xml:space="preserve"> PAGEREF _Toc208657592 \h </w:instrText>
          </w:r>
          <w:r>
            <w:rPr>
              <w:noProof/>
            </w:rPr>
          </w:r>
          <w:r>
            <w:rPr>
              <w:noProof/>
            </w:rPr>
            <w:fldChar w:fldCharType="separate"/>
          </w:r>
          <w:r w:rsidR="00087F51">
            <w:rPr>
              <w:noProof/>
            </w:rPr>
            <w:t>37</w:t>
          </w:r>
          <w:r>
            <w:rPr>
              <w:noProof/>
            </w:rPr>
            <w:fldChar w:fldCharType="end"/>
          </w:r>
        </w:p>
        <w:p w14:paraId="09FA579F" w14:textId="77777777" w:rsidR="00F05AEE" w:rsidRDefault="00F05AEE">
          <w:pPr>
            <w:pStyle w:val="TOC2"/>
            <w:tabs>
              <w:tab w:val="right" w:leader="dot" w:pos="8630"/>
            </w:tabs>
            <w:rPr>
              <w:b w:val="0"/>
              <w:noProof/>
              <w:sz w:val="24"/>
              <w:szCs w:val="24"/>
              <w:lang w:val="en-US" w:eastAsia="ja-JP"/>
            </w:rPr>
          </w:pPr>
          <w:r w:rsidRPr="007D71E9">
            <w:rPr>
              <w:rFonts w:ascii="Times New Roman" w:hAnsi="Times New Roman" w:cs="Times New Roman"/>
              <w:b w:val="0"/>
              <w:noProof/>
            </w:rPr>
            <w:t>4.4 Terms of Reference of International Conventions Unit</w:t>
          </w:r>
          <w:r>
            <w:rPr>
              <w:noProof/>
            </w:rPr>
            <w:tab/>
          </w:r>
          <w:r>
            <w:rPr>
              <w:noProof/>
            </w:rPr>
            <w:fldChar w:fldCharType="begin"/>
          </w:r>
          <w:r>
            <w:rPr>
              <w:noProof/>
            </w:rPr>
            <w:instrText xml:space="preserve"> PAGEREF _Toc208657593 \h </w:instrText>
          </w:r>
          <w:r>
            <w:rPr>
              <w:noProof/>
            </w:rPr>
          </w:r>
          <w:r>
            <w:rPr>
              <w:noProof/>
            </w:rPr>
            <w:fldChar w:fldCharType="separate"/>
          </w:r>
          <w:r w:rsidR="00087F51">
            <w:rPr>
              <w:noProof/>
            </w:rPr>
            <w:t>39</w:t>
          </w:r>
          <w:r>
            <w:rPr>
              <w:noProof/>
            </w:rPr>
            <w:fldChar w:fldCharType="end"/>
          </w:r>
        </w:p>
        <w:p w14:paraId="640024DC" w14:textId="77777777" w:rsidR="00F05AEE" w:rsidRDefault="00F05AEE">
          <w:pPr>
            <w:pStyle w:val="TOC2"/>
            <w:tabs>
              <w:tab w:val="right" w:leader="dot" w:pos="8630"/>
            </w:tabs>
            <w:rPr>
              <w:b w:val="0"/>
              <w:noProof/>
              <w:sz w:val="24"/>
              <w:szCs w:val="24"/>
              <w:lang w:val="en-US" w:eastAsia="ja-JP"/>
            </w:rPr>
          </w:pPr>
          <w:r w:rsidRPr="007D71E9">
            <w:rPr>
              <w:rFonts w:ascii="Times New Roman" w:hAnsi="Times New Roman" w:cs="Times New Roman"/>
              <w:b w:val="0"/>
              <w:noProof/>
            </w:rPr>
            <w:t>4.5 Validation workshop report</w:t>
          </w:r>
          <w:r>
            <w:rPr>
              <w:noProof/>
            </w:rPr>
            <w:tab/>
          </w:r>
          <w:r>
            <w:rPr>
              <w:noProof/>
            </w:rPr>
            <w:fldChar w:fldCharType="begin"/>
          </w:r>
          <w:r>
            <w:rPr>
              <w:noProof/>
            </w:rPr>
            <w:instrText xml:space="preserve"> PAGEREF _Toc208657594 \h </w:instrText>
          </w:r>
          <w:r>
            <w:rPr>
              <w:noProof/>
            </w:rPr>
          </w:r>
          <w:r>
            <w:rPr>
              <w:noProof/>
            </w:rPr>
            <w:fldChar w:fldCharType="separate"/>
          </w:r>
          <w:r w:rsidR="00087F51">
            <w:rPr>
              <w:noProof/>
            </w:rPr>
            <w:t>42</w:t>
          </w:r>
          <w:r>
            <w:rPr>
              <w:noProof/>
            </w:rPr>
            <w:fldChar w:fldCharType="end"/>
          </w:r>
        </w:p>
        <w:p w14:paraId="49082571" w14:textId="77777777" w:rsidR="001A6D56" w:rsidRPr="00436FBF" w:rsidRDefault="007A5C75">
          <w:r w:rsidRPr="00436FBF">
            <w:fldChar w:fldCharType="end"/>
          </w:r>
        </w:p>
      </w:sdtContent>
    </w:sdt>
    <w:p w14:paraId="58914BDF" w14:textId="77777777" w:rsidR="00416BB9" w:rsidRPr="00436FBF" w:rsidRDefault="007A5C75" w:rsidP="009B5451">
      <w:pPr>
        <w:pStyle w:val="TOC1"/>
        <w:rPr>
          <w:noProof/>
          <w:lang w:eastAsia="ja-JP"/>
        </w:rPr>
      </w:pPr>
      <w:r w:rsidRPr="00436FBF">
        <w:fldChar w:fldCharType="begin"/>
      </w:r>
      <w:r w:rsidR="000035B4" w:rsidRPr="00436FBF">
        <w:instrText xml:space="preserve"> TOC \o "1-3" \h \z \u </w:instrText>
      </w:r>
      <w:r w:rsidRPr="00436FBF">
        <w:fldChar w:fldCharType="separate"/>
      </w:r>
    </w:p>
    <w:p w14:paraId="59189276" w14:textId="77777777" w:rsidR="000035B4" w:rsidRPr="00436FBF" w:rsidRDefault="007A5C75">
      <w:r w:rsidRPr="00436FBF">
        <w:fldChar w:fldCharType="end"/>
      </w:r>
    </w:p>
    <w:p w14:paraId="1EB79AA7" w14:textId="77777777" w:rsidR="000035B4" w:rsidRPr="00436FBF" w:rsidRDefault="000035B4">
      <w:pPr>
        <w:sectPr w:rsidR="000035B4" w:rsidRPr="00436FBF" w:rsidSect="000035B4">
          <w:headerReference w:type="default" r:id="rId14"/>
          <w:pgSz w:w="12240" w:h="15840"/>
          <w:pgMar w:top="1710" w:right="1800" w:bottom="1440" w:left="1800" w:header="720" w:footer="720" w:gutter="0"/>
          <w:cols w:space="720"/>
          <w:docGrid w:linePitch="360"/>
        </w:sectPr>
      </w:pPr>
    </w:p>
    <w:p w14:paraId="04B4ADB9" w14:textId="77777777" w:rsidR="000035B4" w:rsidRPr="00000251" w:rsidRDefault="000035B4" w:rsidP="000035B4">
      <w:pPr>
        <w:pStyle w:val="TableofFigures"/>
        <w:tabs>
          <w:tab w:val="right" w:leader="dot" w:pos="8630"/>
        </w:tabs>
        <w:jc w:val="center"/>
        <w:rPr>
          <w:sz w:val="24"/>
          <w:szCs w:val="24"/>
        </w:rPr>
      </w:pPr>
      <w:r w:rsidRPr="00000251">
        <w:rPr>
          <w:sz w:val="24"/>
          <w:szCs w:val="24"/>
        </w:rPr>
        <w:lastRenderedPageBreak/>
        <w:t>TABLES</w:t>
      </w:r>
    </w:p>
    <w:p w14:paraId="22793666" w14:textId="77777777" w:rsidR="000035B4" w:rsidRPr="00436FBF" w:rsidRDefault="000035B4" w:rsidP="000035B4"/>
    <w:p w14:paraId="7671AF0A" w14:textId="77777777" w:rsidR="0027573B" w:rsidRDefault="007A5C75">
      <w:pPr>
        <w:pStyle w:val="TableofFigures"/>
        <w:tabs>
          <w:tab w:val="right" w:leader="dot" w:pos="8630"/>
        </w:tabs>
        <w:rPr>
          <w:b w:val="0"/>
          <w:noProof/>
          <w:sz w:val="24"/>
          <w:szCs w:val="24"/>
          <w:lang w:val="en-US" w:eastAsia="ja-JP"/>
        </w:rPr>
      </w:pPr>
      <w:r w:rsidRPr="00436FBF">
        <w:fldChar w:fldCharType="begin"/>
      </w:r>
      <w:r w:rsidR="000035B4" w:rsidRPr="00436FBF">
        <w:instrText xml:space="preserve"> TOC \h \z \c "Table" </w:instrText>
      </w:r>
      <w:r w:rsidRPr="00436FBF">
        <w:fldChar w:fldCharType="separate"/>
      </w:r>
      <w:r w:rsidR="0027573B">
        <w:rPr>
          <w:noProof/>
        </w:rPr>
        <w:t>Table 1: List of major MEAs to which Seychelles is party</w:t>
      </w:r>
      <w:r w:rsidR="0027573B">
        <w:rPr>
          <w:noProof/>
        </w:rPr>
        <w:tab/>
      </w:r>
      <w:r w:rsidR="0027573B">
        <w:rPr>
          <w:noProof/>
        </w:rPr>
        <w:fldChar w:fldCharType="begin"/>
      </w:r>
      <w:r w:rsidR="0027573B">
        <w:rPr>
          <w:noProof/>
        </w:rPr>
        <w:instrText xml:space="preserve"> PAGEREF _Toc208034711 \h </w:instrText>
      </w:r>
      <w:r w:rsidR="0027573B">
        <w:rPr>
          <w:noProof/>
        </w:rPr>
      </w:r>
      <w:r w:rsidR="0027573B">
        <w:rPr>
          <w:noProof/>
        </w:rPr>
        <w:fldChar w:fldCharType="separate"/>
      </w:r>
      <w:r w:rsidR="00087F51">
        <w:rPr>
          <w:noProof/>
        </w:rPr>
        <w:t>10</w:t>
      </w:r>
      <w:r w:rsidR="0027573B">
        <w:rPr>
          <w:noProof/>
        </w:rPr>
        <w:fldChar w:fldCharType="end"/>
      </w:r>
    </w:p>
    <w:p w14:paraId="02550D12" w14:textId="77777777" w:rsidR="0027573B" w:rsidRDefault="0027573B">
      <w:pPr>
        <w:pStyle w:val="TableofFigures"/>
        <w:tabs>
          <w:tab w:val="right" w:leader="dot" w:pos="8630"/>
        </w:tabs>
        <w:rPr>
          <w:b w:val="0"/>
          <w:noProof/>
          <w:sz w:val="24"/>
          <w:szCs w:val="24"/>
          <w:lang w:val="en-US" w:eastAsia="ja-JP"/>
        </w:rPr>
      </w:pPr>
      <w:r>
        <w:rPr>
          <w:noProof/>
        </w:rPr>
        <w:t>Table 2: Examples of implementation modalities for major environmental treatise</w:t>
      </w:r>
      <w:r>
        <w:rPr>
          <w:noProof/>
        </w:rPr>
        <w:tab/>
      </w:r>
      <w:r>
        <w:rPr>
          <w:noProof/>
        </w:rPr>
        <w:fldChar w:fldCharType="begin"/>
      </w:r>
      <w:r>
        <w:rPr>
          <w:noProof/>
        </w:rPr>
        <w:instrText xml:space="preserve"> PAGEREF _Toc208034712 \h </w:instrText>
      </w:r>
      <w:r>
        <w:rPr>
          <w:noProof/>
        </w:rPr>
      </w:r>
      <w:r>
        <w:rPr>
          <w:noProof/>
        </w:rPr>
        <w:fldChar w:fldCharType="separate"/>
      </w:r>
      <w:r w:rsidR="00087F51">
        <w:rPr>
          <w:noProof/>
        </w:rPr>
        <w:t>16</w:t>
      </w:r>
      <w:r>
        <w:rPr>
          <w:noProof/>
        </w:rPr>
        <w:fldChar w:fldCharType="end"/>
      </w:r>
    </w:p>
    <w:p w14:paraId="13E31786" w14:textId="77777777" w:rsidR="0027573B" w:rsidRDefault="0027573B">
      <w:pPr>
        <w:pStyle w:val="TableofFigures"/>
        <w:tabs>
          <w:tab w:val="right" w:leader="dot" w:pos="8630"/>
        </w:tabs>
        <w:rPr>
          <w:b w:val="0"/>
          <w:noProof/>
          <w:sz w:val="24"/>
          <w:szCs w:val="24"/>
          <w:lang w:val="en-US" w:eastAsia="ja-JP"/>
        </w:rPr>
      </w:pPr>
      <w:r>
        <w:rPr>
          <w:noProof/>
        </w:rPr>
        <w:t>Table 3: Stakeholders active in MEA implementation</w:t>
      </w:r>
      <w:r>
        <w:rPr>
          <w:noProof/>
        </w:rPr>
        <w:tab/>
      </w:r>
      <w:r>
        <w:rPr>
          <w:noProof/>
        </w:rPr>
        <w:fldChar w:fldCharType="begin"/>
      </w:r>
      <w:r>
        <w:rPr>
          <w:noProof/>
        </w:rPr>
        <w:instrText xml:space="preserve"> PAGEREF _Toc208034713 \h </w:instrText>
      </w:r>
      <w:r>
        <w:rPr>
          <w:noProof/>
        </w:rPr>
      </w:r>
      <w:r>
        <w:rPr>
          <w:noProof/>
        </w:rPr>
        <w:fldChar w:fldCharType="separate"/>
      </w:r>
      <w:r w:rsidR="00087F51">
        <w:rPr>
          <w:noProof/>
        </w:rPr>
        <w:t>21</w:t>
      </w:r>
      <w:r>
        <w:rPr>
          <w:noProof/>
        </w:rPr>
        <w:fldChar w:fldCharType="end"/>
      </w:r>
    </w:p>
    <w:p w14:paraId="0A0A3B10" w14:textId="77777777" w:rsidR="0027573B" w:rsidRDefault="0027573B">
      <w:pPr>
        <w:pStyle w:val="TableofFigures"/>
        <w:tabs>
          <w:tab w:val="right" w:leader="dot" w:pos="8630"/>
        </w:tabs>
        <w:rPr>
          <w:b w:val="0"/>
          <w:noProof/>
          <w:sz w:val="24"/>
          <w:szCs w:val="24"/>
          <w:lang w:val="en-US" w:eastAsia="ja-JP"/>
        </w:rPr>
      </w:pPr>
      <w:r>
        <w:rPr>
          <w:noProof/>
        </w:rPr>
        <w:t>Table 4: Modality of cooperation between stakeholders</w:t>
      </w:r>
      <w:r>
        <w:rPr>
          <w:noProof/>
        </w:rPr>
        <w:tab/>
      </w:r>
      <w:r>
        <w:rPr>
          <w:noProof/>
        </w:rPr>
        <w:fldChar w:fldCharType="begin"/>
      </w:r>
      <w:r>
        <w:rPr>
          <w:noProof/>
        </w:rPr>
        <w:instrText xml:space="preserve"> PAGEREF _Toc208034714 \h </w:instrText>
      </w:r>
      <w:r>
        <w:rPr>
          <w:noProof/>
        </w:rPr>
      </w:r>
      <w:r>
        <w:rPr>
          <w:noProof/>
        </w:rPr>
        <w:fldChar w:fldCharType="separate"/>
      </w:r>
      <w:r w:rsidR="00087F51">
        <w:rPr>
          <w:noProof/>
        </w:rPr>
        <w:t>22</w:t>
      </w:r>
      <w:r>
        <w:rPr>
          <w:noProof/>
        </w:rPr>
        <w:fldChar w:fldCharType="end"/>
      </w:r>
    </w:p>
    <w:p w14:paraId="458894F3" w14:textId="77777777" w:rsidR="0027573B" w:rsidRDefault="0027573B">
      <w:pPr>
        <w:pStyle w:val="TableofFigures"/>
        <w:tabs>
          <w:tab w:val="right" w:leader="dot" w:pos="8630"/>
        </w:tabs>
        <w:rPr>
          <w:b w:val="0"/>
          <w:noProof/>
          <w:sz w:val="24"/>
          <w:szCs w:val="24"/>
          <w:lang w:val="en-US" w:eastAsia="ja-JP"/>
        </w:rPr>
      </w:pPr>
      <w:r>
        <w:rPr>
          <w:noProof/>
        </w:rPr>
        <w:t>Table 5: Members of the EMPS/SSDS Steering Committee (Multi-Stakeholder Group)</w:t>
      </w:r>
      <w:r>
        <w:rPr>
          <w:noProof/>
        </w:rPr>
        <w:tab/>
      </w:r>
      <w:r>
        <w:rPr>
          <w:noProof/>
        </w:rPr>
        <w:fldChar w:fldCharType="begin"/>
      </w:r>
      <w:r>
        <w:rPr>
          <w:noProof/>
        </w:rPr>
        <w:instrText xml:space="preserve"> PAGEREF _Toc208034715 \h </w:instrText>
      </w:r>
      <w:r>
        <w:rPr>
          <w:noProof/>
        </w:rPr>
      </w:r>
      <w:r>
        <w:rPr>
          <w:noProof/>
        </w:rPr>
        <w:fldChar w:fldCharType="separate"/>
      </w:r>
      <w:r w:rsidR="00087F51">
        <w:rPr>
          <w:noProof/>
        </w:rPr>
        <w:t>33</w:t>
      </w:r>
      <w:r>
        <w:rPr>
          <w:noProof/>
        </w:rPr>
        <w:fldChar w:fldCharType="end"/>
      </w:r>
    </w:p>
    <w:p w14:paraId="436966A7" w14:textId="77777777" w:rsidR="000035B4" w:rsidRDefault="007A5C75">
      <w:r w:rsidRPr="00436FBF">
        <w:fldChar w:fldCharType="end"/>
      </w:r>
    </w:p>
    <w:p w14:paraId="3D93FC4B" w14:textId="77777777" w:rsidR="006F3B42" w:rsidRDefault="006F3B42"/>
    <w:p w14:paraId="7142AB1A" w14:textId="77777777" w:rsidR="006F3B42" w:rsidRDefault="006F3B42"/>
    <w:p w14:paraId="25AAE6D4" w14:textId="77777777" w:rsidR="006F3B42" w:rsidRDefault="006F3B42"/>
    <w:p w14:paraId="28661986" w14:textId="77777777" w:rsidR="006F3B42" w:rsidRDefault="006F3B42"/>
    <w:p w14:paraId="6FEE0098" w14:textId="77777777" w:rsidR="006F3B42" w:rsidRPr="00000251" w:rsidRDefault="006F3B42" w:rsidP="00000251">
      <w:pPr>
        <w:jc w:val="center"/>
        <w:rPr>
          <w:b/>
        </w:rPr>
      </w:pPr>
      <w:r w:rsidRPr="006F3B42">
        <w:rPr>
          <w:b/>
        </w:rPr>
        <w:t>FIGURES</w:t>
      </w:r>
    </w:p>
    <w:p w14:paraId="1899BC09" w14:textId="77777777" w:rsidR="006F3B42" w:rsidRDefault="006F3B42"/>
    <w:p w14:paraId="0FB066CF" w14:textId="77777777" w:rsidR="00886F8D" w:rsidRDefault="007A5C75">
      <w:pPr>
        <w:pStyle w:val="TableofFigures"/>
        <w:tabs>
          <w:tab w:val="right" w:leader="dot" w:pos="8630"/>
        </w:tabs>
        <w:rPr>
          <w:b w:val="0"/>
          <w:noProof/>
          <w:sz w:val="24"/>
          <w:szCs w:val="24"/>
          <w:lang w:val="en-US" w:eastAsia="ja-JP"/>
        </w:rPr>
      </w:pPr>
      <w:r>
        <w:fldChar w:fldCharType="begin"/>
      </w:r>
      <w:r w:rsidR="00000251">
        <w:instrText xml:space="preserve"> TOC \c "Figure" </w:instrText>
      </w:r>
      <w:r>
        <w:fldChar w:fldCharType="separate"/>
      </w:r>
      <w:r w:rsidR="00886F8D">
        <w:rPr>
          <w:noProof/>
        </w:rPr>
        <w:t>Figure 1: MEA Process in Seychelles</w:t>
      </w:r>
      <w:r w:rsidR="00886F8D">
        <w:rPr>
          <w:noProof/>
        </w:rPr>
        <w:tab/>
      </w:r>
      <w:r w:rsidR="00886F8D">
        <w:rPr>
          <w:noProof/>
        </w:rPr>
        <w:fldChar w:fldCharType="begin"/>
      </w:r>
      <w:r w:rsidR="00886F8D">
        <w:rPr>
          <w:noProof/>
        </w:rPr>
        <w:instrText xml:space="preserve"> PAGEREF _Toc220734231 \h </w:instrText>
      </w:r>
      <w:r w:rsidR="00886F8D">
        <w:rPr>
          <w:noProof/>
        </w:rPr>
      </w:r>
      <w:r w:rsidR="00886F8D">
        <w:rPr>
          <w:noProof/>
        </w:rPr>
        <w:fldChar w:fldCharType="separate"/>
      </w:r>
      <w:r w:rsidR="00886F8D">
        <w:rPr>
          <w:noProof/>
        </w:rPr>
        <w:t>11</w:t>
      </w:r>
      <w:r w:rsidR="00886F8D">
        <w:rPr>
          <w:noProof/>
        </w:rPr>
        <w:fldChar w:fldCharType="end"/>
      </w:r>
    </w:p>
    <w:p w14:paraId="7D64CB2B" w14:textId="77777777" w:rsidR="00886F8D" w:rsidRDefault="00886F8D">
      <w:pPr>
        <w:pStyle w:val="TableofFigures"/>
        <w:tabs>
          <w:tab w:val="right" w:leader="dot" w:pos="8630"/>
        </w:tabs>
        <w:rPr>
          <w:b w:val="0"/>
          <w:noProof/>
          <w:sz w:val="24"/>
          <w:szCs w:val="24"/>
          <w:lang w:val="en-US" w:eastAsia="ja-JP"/>
        </w:rPr>
      </w:pPr>
      <w:r>
        <w:rPr>
          <w:noProof/>
        </w:rPr>
        <w:t>Figure 2: Stakeholders active in MEA implementation</w:t>
      </w:r>
      <w:r>
        <w:rPr>
          <w:noProof/>
        </w:rPr>
        <w:tab/>
      </w:r>
      <w:r>
        <w:rPr>
          <w:noProof/>
        </w:rPr>
        <w:fldChar w:fldCharType="begin"/>
      </w:r>
      <w:r>
        <w:rPr>
          <w:noProof/>
        </w:rPr>
        <w:instrText xml:space="preserve"> PAGEREF _Toc220734232 \h </w:instrText>
      </w:r>
      <w:r>
        <w:rPr>
          <w:noProof/>
        </w:rPr>
      </w:r>
      <w:r>
        <w:rPr>
          <w:noProof/>
        </w:rPr>
        <w:fldChar w:fldCharType="separate"/>
      </w:r>
      <w:r>
        <w:rPr>
          <w:noProof/>
        </w:rPr>
        <w:t>19</w:t>
      </w:r>
      <w:r>
        <w:rPr>
          <w:noProof/>
        </w:rPr>
        <w:fldChar w:fldCharType="end"/>
      </w:r>
    </w:p>
    <w:p w14:paraId="1ED33BC4" w14:textId="77777777" w:rsidR="00886F8D" w:rsidRDefault="00886F8D">
      <w:pPr>
        <w:pStyle w:val="TableofFigures"/>
        <w:tabs>
          <w:tab w:val="right" w:leader="dot" w:pos="8630"/>
        </w:tabs>
        <w:rPr>
          <w:b w:val="0"/>
          <w:noProof/>
          <w:sz w:val="24"/>
          <w:szCs w:val="24"/>
          <w:lang w:val="en-US" w:eastAsia="ja-JP"/>
        </w:rPr>
      </w:pPr>
      <w:r>
        <w:rPr>
          <w:noProof/>
        </w:rPr>
        <w:t>Figure 3: Spread of MEAs within the Dept. of Environment (2011)</w:t>
      </w:r>
      <w:r>
        <w:rPr>
          <w:noProof/>
        </w:rPr>
        <w:tab/>
      </w:r>
      <w:r>
        <w:rPr>
          <w:noProof/>
        </w:rPr>
        <w:fldChar w:fldCharType="begin"/>
      </w:r>
      <w:r>
        <w:rPr>
          <w:noProof/>
        </w:rPr>
        <w:instrText xml:space="preserve"> PAGEREF _Toc220734233 \h </w:instrText>
      </w:r>
      <w:r>
        <w:rPr>
          <w:noProof/>
        </w:rPr>
      </w:r>
      <w:r>
        <w:rPr>
          <w:noProof/>
        </w:rPr>
        <w:fldChar w:fldCharType="separate"/>
      </w:r>
      <w:r>
        <w:rPr>
          <w:noProof/>
        </w:rPr>
        <w:t>20</w:t>
      </w:r>
      <w:r>
        <w:rPr>
          <w:noProof/>
        </w:rPr>
        <w:fldChar w:fldCharType="end"/>
      </w:r>
    </w:p>
    <w:p w14:paraId="28A88D85" w14:textId="77777777" w:rsidR="00886F8D" w:rsidRDefault="00886F8D">
      <w:pPr>
        <w:pStyle w:val="TableofFigures"/>
        <w:tabs>
          <w:tab w:val="right" w:leader="dot" w:pos="8630"/>
        </w:tabs>
        <w:rPr>
          <w:b w:val="0"/>
          <w:noProof/>
          <w:sz w:val="24"/>
          <w:szCs w:val="24"/>
          <w:lang w:val="en-US" w:eastAsia="ja-JP"/>
        </w:rPr>
      </w:pPr>
      <w:r>
        <w:rPr>
          <w:noProof/>
        </w:rPr>
        <w:t>Figure 5: Seychelles Strategy for better MEA coordination &amp; implementation</w:t>
      </w:r>
      <w:r>
        <w:rPr>
          <w:noProof/>
        </w:rPr>
        <w:tab/>
      </w:r>
      <w:r>
        <w:rPr>
          <w:noProof/>
        </w:rPr>
        <w:fldChar w:fldCharType="begin"/>
      </w:r>
      <w:r>
        <w:rPr>
          <w:noProof/>
        </w:rPr>
        <w:instrText xml:space="preserve"> PAGEREF _Toc220734234 \h </w:instrText>
      </w:r>
      <w:r>
        <w:rPr>
          <w:noProof/>
        </w:rPr>
      </w:r>
      <w:r>
        <w:rPr>
          <w:noProof/>
        </w:rPr>
        <w:fldChar w:fldCharType="separate"/>
      </w:r>
      <w:r>
        <w:rPr>
          <w:noProof/>
        </w:rPr>
        <w:t>30</w:t>
      </w:r>
      <w:r>
        <w:rPr>
          <w:noProof/>
        </w:rPr>
        <w:fldChar w:fldCharType="end"/>
      </w:r>
    </w:p>
    <w:p w14:paraId="6C6901FC" w14:textId="77777777" w:rsidR="006F3B42" w:rsidRDefault="007A5C75">
      <w:r>
        <w:fldChar w:fldCharType="end"/>
      </w:r>
    </w:p>
    <w:p w14:paraId="137E0195" w14:textId="77777777" w:rsidR="006F3B42" w:rsidRPr="00436FBF" w:rsidRDefault="006F3B42"/>
    <w:p w14:paraId="640F6D4B" w14:textId="77777777" w:rsidR="000035B4" w:rsidRPr="00436FBF" w:rsidRDefault="000035B4"/>
    <w:p w14:paraId="3EE0D0FB" w14:textId="77777777" w:rsidR="000035B4" w:rsidRPr="00436FBF" w:rsidRDefault="000035B4">
      <w:pPr>
        <w:sectPr w:rsidR="000035B4" w:rsidRPr="00436FBF" w:rsidSect="000035B4">
          <w:pgSz w:w="12240" w:h="15840"/>
          <w:pgMar w:top="1620" w:right="1800" w:bottom="1440" w:left="1800" w:header="720" w:footer="720" w:gutter="0"/>
          <w:cols w:space="720"/>
          <w:docGrid w:linePitch="360"/>
        </w:sectPr>
      </w:pPr>
    </w:p>
    <w:p w14:paraId="51BDF4E4" w14:textId="60C9BF4F" w:rsidR="000035B4" w:rsidRPr="00A40672" w:rsidRDefault="00A40672" w:rsidP="00A40672">
      <w:pPr>
        <w:jc w:val="center"/>
        <w:rPr>
          <w:b/>
          <w:smallCaps/>
        </w:rPr>
      </w:pPr>
      <w:r w:rsidRPr="00436FBF">
        <w:rPr>
          <w:b/>
          <w:smallCaps/>
        </w:rPr>
        <w:lastRenderedPageBreak/>
        <w:t>List of Acronyms</w:t>
      </w:r>
    </w:p>
    <w:p w14:paraId="6C21650B" w14:textId="77777777" w:rsidR="000035B4" w:rsidRPr="00436FBF" w:rsidRDefault="000035B4" w:rsidP="000035B4">
      <w:pPr>
        <w:jc w:val="center"/>
      </w:pPr>
    </w:p>
    <w:tbl>
      <w:tblPr>
        <w:tblW w:w="7513" w:type="dxa"/>
        <w:tblInd w:w="921" w:type="dxa"/>
        <w:tblCellMar>
          <w:left w:w="70" w:type="dxa"/>
          <w:right w:w="70" w:type="dxa"/>
        </w:tblCellMar>
        <w:tblLook w:val="04A0" w:firstRow="1" w:lastRow="0" w:firstColumn="1" w:lastColumn="0" w:noHBand="0" w:noVBand="1"/>
      </w:tblPr>
      <w:tblGrid>
        <w:gridCol w:w="1701"/>
        <w:gridCol w:w="5812"/>
      </w:tblGrid>
      <w:tr w:rsidR="000035B4" w:rsidRPr="00FE18EB" w14:paraId="6122E7F6" w14:textId="77777777">
        <w:trPr>
          <w:trHeight w:val="306"/>
        </w:trPr>
        <w:tc>
          <w:tcPr>
            <w:tcW w:w="1701" w:type="dxa"/>
            <w:tcBorders>
              <w:top w:val="nil"/>
              <w:left w:val="nil"/>
              <w:bottom w:val="nil"/>
              <w:right w:val="nil"/>
            </w:tcBorders>
            <w:shd w:val="clear" w:color="auto" w:fill="auto"/>
            <w:vAlign w:val="center"/>
          </w:tcPr>
          <w:p w14:paraId="582E3DB9" w14:textId="77777777" w:rsidR="000035B4" w:rsidRPr="00FE18EB" w:rsidRDefault="003E24D1" w:rsidP="00EA69A7">
            <w:pPr>
              <w:rPr>
                <w:rFonts w:eastAsia="Calibri" w:cs="Arial"/>
                <w:color w:val="000000"/>
                <w:sz w:val="20"/>
                <w:szCs w:val="20"/>
                <w:lang w:eastAsia="de-DE"/>
              </w:rPr>
            </w:pPr>
            <w:r w:rsidRPr="00FE18EB">
              <w:rPr>
                <w:rFonts w:eastAsia="Calibri" w:cs="Arial"/>
                <w:color w:val="000000"/>
                <w:sz w:val="20"/>
                <w:szCs w:val="20"/>
                <w:lang w:eastAsia="de-DE"/>
              </w:rPr>
              <w:t>ABS</w:t>
            </w:r>
          </w:p>
        </w:tc>
        <w:tc>
          <w:tcPr>
            <w:tcW w:w="5812" w:type="dxa"/>
            <w:tcBorders>
              <w:top w:val="nil"/>
              <w:left w:val="nil"/>
              <w:bottom w:val="nil"/>
              <w:right w:val="nil"/>
            </w:tcBorders>
            <w:shd w:val="clear" w:color="auto" w:fill="auto"/>
            <w:vAlign w:val="center"/>
          </w:tcPr>
          <w:p w14:paraId="0102BD40" w14:textId="77777777" w:rsidR="000035B4" w:rsidRPr="00FE18EB" w:rsidRDefault="003E24D1" w:rsidP="00EA69A7">
            <w:pPr>
              <w:rPr>
                <w:rFonts w:eastAsia="Calibri" w:cs="Arial"/>
                <w:color w:val="000000"/>
                <w:sz w:val="20"/>
                <w:szCs w:val="20"/>
                <w:lang w:eastAsia="de-DE"/>
              </w:rPr>
            </w:pPr>
            <w:r w:rsidRPr="00FE18EB">
              <w:rPr>
                <w:rFonts w:eastAsia="Calibri" w:cs="Arial"/>
                <w:color w:val="000000"/>
                <w:sz w:val="20"/>
                <w:szCs w:val="20"/>
                <w:lang w:eastAsia="de-DE"/>
              </w:rPr>
              <w:t>Access &amp; Benefit Sharing</w:t>
            </w:r>
          </w:p>
        </w:tc>
      </w:tr>
      <w:tr w:rsidR="003E24D1" w:rsidRPr="00FE18EB" w14:paraId="207DEA9D" w14:textId="77777777">
        <w:trPr>
          <w:trHeight w:val="306"/>
        </w:trPr>
        <w:tc>
          <w:tcPr>
            <w:tcW w:w="1701" w:type="dxa"/>
            <w:tcBorders>
              <w:top w:val="nil"/>
              <w:left w:val="nil"/>
              <w:bottom w:val="nil"/>
              <w:right w:val="nil"/>
            </w:tcBorders>
            <w:shd w:val="clear" w:color="auto" w:fill="auto"/>
            <w:vAlign w:val="center"/>
          </w:tcPr>
          <w:p w14:paraId="1329AC8D" w14:textId="77777777" w:rsidR="003E24D1" w:rsidRPr="00FE18EB" w:rsidRDefault="003E24D1" w:rsidP="00EA69A7">
            <w:pPr>
              <w:rPr>
                <w:rFonts w:eastAsia="Calibri" w:cs="Arial"/>
                <w:color w:val="000000"/>
                <w:sz w:val="20"/>
                <w:szCs w:val="20"/>
                <w:lang w:eastAsia="de-DE"/>
              </w:rPr>
            </w:pPr>
            <w:r w:rsidRPr="00FE18EB">
              <w:rPr>
                <w:rFonts w:eastAsia="Calibri" w:cs="Arial"/>
                <w:color w:val="000000"/>
                <w:sz w:val="20"/>
                <w:szCs w:val="20"/>
                <w:lang w:eastAsia="de-DE"/>
              </w:rPr>
              <w:t>ACP</w:t>
            </w:r>
          </w:p>
        </w:tc>
        <w:tc>
          <w:tcPr>
            <w:tcW w:w="5812" w:type="dxa"/>
            <w:tcBorders>
              <w:top w:val="nil"/>
              <w:left w:val="nil"/>
              <w:bottom w:val="nil"/>
              <w:right w:val="nil"/>
            </w:tcBorders>
            <w:shd w:val="clear" w:color="auto" w:fill="auto"/>
            <w:vAlign w:val="center"/>
          </w:tcPr>
          <w:p w14:paraId="40CD568B" w14:textId="77777777" w:rsidR="003E24D1" w:rsidRPr="00FE18EB" w:rsidRDefault="003E24D1" w:rsidP="00EA69A7">
            <w:pPr>
              <w:rPr>
                <w:rFonts w:eastAsia="Calibri" w:cs="Arial"/>
                <w:color w:val="000000"/>
                <w:sz w:val="20"/>
                <w:szCs w:val="20"/>
                <w:lang w:eastAsia="de-DE"/>
              </w:rPr>
            </w:pPr>
            <w:r w:rsidRPr="00FE18EB">
              <w:rPr>
                <w:rFonts w:eastAsia="Calibri" w:cs="Arial"/>
                <w:color w:val="000000"/>
                <w:sz w:val="20"/>
                <w:szCs w:val="20"/>
                <w:lang w:eastAsia="de-DE"/>
              </w:rPr>
              <w:t>African, Caribbean and Pacific</w:t>
            </w:r>
          </w:p>
        </w:tc>
      </w:tr>
      <w:tr w:rsidR="00000251" w:rsidRPr="00FE18EB" w14:paraId="604CD49D" w14:textId="77777777">
        <w:trPr>
          <w:trHeight w:val="306"/>
        </w:trPr>
        <w:tc>
          <w:tcPr>
            <w:tcW w:w="1701" w:type="dxa"/>
            <w:tcBorders>
              <w:top w:val="nil"/>
              <w:left w:val="nil"/>
              <w:bottom w:val="nil"/>
              <w:right w:val="nil"/>
            </w:tcBorders>
            <w:shd w:val="clear" w:color="auto" w:fill="auto"/>
            <w:vAlign w:val="center"/>
          </w:tcPr>
          <w:p w14:paraId="199E53E4" w14:textId="77777777" w:rsidR="00000251" w:rsidRPr="00FE18EB" w:rsidRDefault="00000251" w:rsidP="00EA69A7">
            <w:pPr>
              <w:rPr>
                <w:rFonts w:eastAsia="Calibri" w:cs="Arial"/>
                <w:color w:val="000000"/>
                <w:sz w:val="20"/>
                <w:szCs w:val="20"/>
                <w:lang w:eastAsia="de-DE"/>
              </w:rPr>
            </w:pPr>
            <w:r w:rsidRPr="00FE18EB">
              <w:rPr>
                <w:rFonts w:eastAsia="Calibri" w:cs="Arial"/>
                <w:color w:val="000000"/>
                <w:sz w:val="20"/>
                <w:szCs w:val="20"/>
                <w:lang w:eastAsia="de-DE"/>
              </w:rPr>
              <w:t>AUC</w:t>
            </w:r>
          </w:p>
        </w:tc>
        <w:tc>
          <w:tcPr>
            <w:tcW w:w="5812" w:type="dxa"/>
            <w:tcBorders>
              <w:top w:val="nil"/>
              <w:left w:val="nil"/>
              <w:bottom w:val="nil"/>
              <w:right w:val="nil"/>
            </w:tcBorders>
            <w:shd w:val="clear" w:color="auto" w:fill="auto"/>
            <w:vAlign w:val="center"/>
          </w:tcPr>
          <w:p w14:paraId="6A0516E9" w14:textId="77777777" w:rsidR="00000251" w:rsidRPr="00FE18EB" w:rsidRDefault="00000251" w:rsidP="00EA69A7">
            <w:pPr>
              <w:rPr>
                <w:rFonts w:eastAsia="Calibri" w:cs="Arial"/>
                <w:color w:val="000000"/>
                <w:sz w:val="20"/>
                <w:szCs w:val="20"/>
                <w:lang w:eastAsia="de-DE"/>
              </w:rPr>
            </w:pPr>
            <w:r w:rsidRPr="00FE18EB">
              <w:rPr>
                <w:rFonts w:eastAsia="Calibri" w:cs="Arial"/>
                <w:color w:val="000000"/>
                <w:sz w:val="20"/>
                <w:szCs w:val="20"/>
                <w:lang w:eastAsia="de-DE"/>
              </w:rPr>
              <w:t>African Union Commission</w:t>
            </w:r>
          </w:p>
        </w:tc>
      </w:tr>
      <w:tr w:rsidR="00000251" w:rsidRPr="00FE18EB" w14:paraId="69F5B92A" w14:textId="77777777">
        <w:trPr>
          <w:trHeight w:val="306"/>
        </w:trPr>
        <w:tc>
          <w:tcPr>
            <w:tcW w:w="1701" w:type="dxa"/>
            <w:tcBorders>
              <w:top w:val="nil"/>
              <w:left w:val="nil"/>
              <w:bottom w:val="nil"/>
              <w:right w:val="nil"/>
            </w:tcBorders>
            <w:shd w:val="clear" w:color="auto" w:fill="auto"/>
            <w:vAlign w:val="center"/>
          </w:tcPr>
          <w:p w14:paraId="7E85816B" w14:textId="77777777" w:rsidR="00000251" w:rsidRPr="00FE18EB" w:rsidRDefault="00000251" w:rsidP="00EA69A7">
            <w:pPr>
              <w:rPr>
                <w:rFonts w:eastAsia="Calibri" w:cs="Arial"/>
                <w:color w:val="000000"/>
                <w:sz w:val="20"/>
                <w:szCs w:val="20"/>
                <w:lang w:eastAsia="de-DE"/>
              </w:rPr>
            </w:pPr>
            <w:r w:rsidRPr="00FE18EB">
              <w:rPr>
                <w:rFonts w:eastAsia="Calibri" w:cs="Arial"/>
                <w:color w:val="000000"/>
                <w:sz w:val="20"/>
                <w:szCs w:val="20"/>
                <w:lang w:eastAsia="de-DE"/>
              </w:rPr>
              <w:t>CBD</w:t>
            </w:r>
          </w:p>
        </w:tc>
        <w:tc>
          <w:tcPr>
            <w:tcW w:w="5812" w:type="dxa"/>
            <w:tcBorders>
              <w:top w:val="nil"/>
              <w:left w:val="nil"/>
              <w:bottom w:val="nil"/>
              <w:right w:val="nil"/>
            </w:tcBorders>
            <w:shd w:val="clear" w:color="auto" w:fill="auto"/>
            <w:vAlign w:val="center"/>
          </w:tcPr>
          <w:p w14:paraId="62C2E5C6" w14:textId="77777777" w:rsidR="00000251" w:rsidRPr="00FE18EB" w:rsidRDefault="00000251" w:rsidP="00EA69A7">
            <w:pPr>
              <w:rPr>
                <w:rFonts w:eastAsia="Calibri" w:cs="Arial"/>
                <w:color w:val="000000"/>
                <w:sz w:val="20"/>
                <w:szCs w:val="20"/>
                <w:lang w:eastAsia="de-DE"/>
              </w:rPr>
            </w:pPr>
            <w:r w:rsidRPr="00FE18EB">
              <w:rPr>
                <w:rFonts w:eastAsia="Calibri" w:cs="Arial"/>
                <w:color w:val="000000"/>
                <w:sz w:val="20"/>
                <w:szCs w:val="20"/>
                <w:lang w:eastAsia="de-DE"/>
              </w:rPr>
              <w:t>Convention on Biological Diversity</w:t>
            </w:r>
          </w:p>
        </w:tc>
      </w:tr>
      <w:tr w:rsidR="00000251" w:rsidRPr="00FE18EB" w14:paraId="7C42F66C" w14:textId="77777777">
        <w:trPr>
          <w:trHeight w:val="306"/>
        </w:trPr>
        <w:tc>
          <w:tcPr>
            <w:tcW w:w="1701" w:type="dxa"/>
            <w:tcBorders>
              <w:top w:val="nil"/>
              <w:left w:val="nil"/>
              <w:bottom w:val="nil"/>
              <w:right w:val="nil"/>
            </w:tcBorders>
            <w:shd w:val="clear" w:color="auto" w:fill="auto"/>
            <w:vAlign w:val="center"/>
          </w:tcPr>
          <w:p w14:paraId="05B2B457" w14:textId="77777777" w:rsidR="00000251" w:rsidRPr="00FE18EB" w:rsidRDefault="00000251" w:rsidP="00EA69A7">
            <w:pPr>
              <w:rPr>
                <w:rFonts w:eastAsia="Calibri" w:cs="Arial"/>
                <w:color w:val="000000"/>
                <w:sz w:val="20"/>
                <w:szCs w:val="20"/>
                <w:lang w:eastAsia="de-DE"/>
              </w:rPr>
            </w:pPr>
            <w:r w:rsidRPr="00FE18EB">
              <w:rPr>
                <w:rFonts w:eastAsia="Calibri" w:cs="Arial"/>
                <w:color w:val="000000"/>
                <w:sz w:val="20"/>
                <w:szCs w:val="20"/>
                <w:lang w:eastAsia="de-DE"/>
              </w:rPr>
              <w:t>CMS</w:t>
            </w:r>
          </w:p>
        </w:tc>
        <w:tc>
          <w:tcPr>
            <w:tcW w:w="5812" w:type="dxa"/>
            <w:tcBorders>
              <w:top w:val="nil"/>
              <w:left w:val="nil"/>
              <w:bottom w:val="nil"/>
              <w:right w:val="nil"/>
            </w:tcBorders>
            <w:shd w:val="clear" w:color="auto" w:fill="auto"/>
            <w:vAlign w:val="center"/>
          </w:tcPr>
          <w:p w14:paraId="33BD3264" w14:textId="77777777" w:rsidR="00000251" w:rsidRPr="00FE18EB" w:rsidRDefault="00000251" w:rsidP="00EA69A7">
            <w:pPr>
              <w:rPr>
                <w:rFonts w:eastAsia="Calibri" w:cs="Arial"/>
                <w:color w:val="000000"/>
                <w:sz w:val="20"/>
                <w:szCs w:val="20"/>
                <w:lang w:eastAsia="de-DE"/>
              </w:rPr>
            </w:pPr>
            <w:r w:rsidRPr="00FE18EB">
              <w:rPr>
                <w:rFonts w:eastAsia="Calibri" w:cs="Arial"/>
                <w:color w:val="000000"/>
                <w:sz w:val="20"/>
                <w:szCs w:val="20"/>
                <w:lang w:eastAsia="de-DE"/>
              </w:rPr>
              <w:t>Convention on Migratory Species</w:t>
            </w:r>
          </w:p>
        </w:tc>
      </w:tr>
      <w:tr w:rsidR="00000251" w:rsidRPr="00FE18EB" w14:paraId="164E1A15" w14:textId="77777777">
        <w:trPr>
          <w:trHeight w:val="306"/>
        </w:trPr>
        <w:tc>
          <w:tcPr>
            <w:tcW w:w="1701" w:type="dxa"/>
            <w:tcBorders>
              <w:top w:val="nil"/>
              <w:left w:val="nil"/>
              <w:bottom w:val="nil"/>
              <w:right w:val="nil"/>
            </w:tcBorders>
            <w:shd w:val="clear" w:color="auto" w:fill="auto"/>
            <w:vAlign w:val="center"/>
          </w:tcPr>
          <w:p w14:paraId="2FF4941B" w14:textId="77777777" w:rsidR="00000251" w:rsidRPr="00FE18EB" w:rsidRDefault="00000251" w:rsidP="00EA69A7">
            <w:pPr>
              <w:rPr>
                <w:rFonts w:eastAsia="Calibri" w:cs="Arial"/>
                <w:color w:val="000000"/>
                <w:sz w:val="20"/>
                <w:szCs w:val="20"/>
                <w:lang w:eastAsia="de-DE"/>
              </w:rPr>
            </w:pPr>
            <w:r w:rsidRPr="00FE18EB">
              <w:rPr>
                <w:rFonts w:eastAsia="Calibri" w:cs="Arial"/>
                <w:color w:val="000000"/>
                <w:sz w:val="20"/>
                <w:szCs w:val="20"/>
                <w:lang w:eastAsia="de-DE"/>
              </w:rPr>
              <w:t>CITES</w:t>
            </w:r>
          </w:p>
        </w:tc>
        <w:tc>
          <w:tcPr>
            <w:tcW w:w="5812" w:type="dxa"/>
            <w:tcBorders>
              <w:top w:val="nil"/>
              <w:left w:val="nil"/>
              <w:bottom w:val="nil"/>
              <w:right w:val="nil"/>
            </w:tcBorders>
            <w:shd w:val="clear" w:color="auto" w:fill="auto"/>
            <w:vAlign w:val="center"/>
          </w:tcPr>
          <w:p w14:paraId="54E2A7D9" w14:textId="77777777" w:rsidR="00000251" w:rsidRPr="00FE18EB" w:rsidRDefault="00000251" w:rsidP="00EA69A7">
            <w:pPr>
              <w:rPr>
                <w:rFonts w:eastAsia="Calibri" w:cs="Arial"/>
                <w:color w:val="000000"/>
                <w:sz w:val="20"/>
                <w:szCs w:val="20"/>
                <w:lang w:eastAsia="de-DE"/>
              </w:rPr>
            </w:pPr>
            <w:r w:rsidRPr="00FE18EB">
              <w:rPr>
                <w:rFonts w:eastAsia="Calibri" w:cs="Arial"/>
                <w:bCs/>
                <w:color w:val="000000"/>
                <w:sz w:val="20"/>
                <w:szCs w:val="20"/>
                <w:lang w:eastAsia="de-DE"/>
              </w:rPr>
              <w:t>Convention on International Trade in Endangered Species</w:t>
            </w:r>
          </w:p>
        </w:tc>
      </w:tr>
      <w:tr w:rsidR="00000251" w:rsidRPr="00FE18EB" w14:paraId="184E685E" w14:textId="77777777">
        <w:trPr>
          <w:trHeight w:val="306"/>
        </w:trPr>
        <w:tc>
          <w:tcPr>
            <w:tcW w:w="1701" w:type="dxa"/>
            <w:tcBorders>
              <w:top w:val="nil"/>
              <w:left w:val="nil"/>
              <w:bottom w:val="nil"/>
              <w:right w:val="nil"/>
            </w:tcBorders>
            <w:shd w:val="clear" w:color="auto" w:fill="auto"/>
            <w:vAlign w:val="center"/>
          </w:tcPr>
          <w:p w14:paraId="4D4B60D5" w14:textId="77777777" w:rsidR="00000251" w:rsidRPr="00FE18EB" w:rsidRDefault="00000251" w:rsidP="00EA69A7">
            <w:pPr>
              <w:rPr>
                <w:rFonts w:eastAsia="Calibri" w:cs="Arial"/>
                <w:color w:val="000000"/>
                <w:sz w:val="20"/>
                <w:szCs w:val="20"/>
                <w:lang w:eastAsia="de-DE"/>
              </w:rPr>
            </w:pPr>
            <w:r w:rsidRPr="00FE18EB">
              <w:rPr>
                <w:rFonts w:eastAsia="Calibri" w:cs="Arial"/>
                <w:color w:val="000000"/>
                <w:sz w:val="20"/>
                <w:szCs w:val="20"/>
                <w:lang w:eastAsia="de-DE"/>
              </w:rPr>
              <w:t>EMPS</w:t>
            </w:r>
          </w:p>
        </w:tc>
        <w:tc>
          <w:tcPr>
            <w:tcW w:w="5812" w:type="dxa"/>
            <w:tcBorders>
              <w:top w:val="nil"/>
              <w:left w:val="nil"/>
              <w:bottom w:val="nil"/>
              <w:right w:val="nil"/>
            </w:tcBorders>
            <w:shd w:val="clear" w:color="auto" w:fill="auto"/>
            <w:vAlign w:val="center"/>
          </w:tcPr>
          <w:p w14:paraId="5FCEB6F9" w14:textId="77777777" w:rsidR="00000251" w:rsidRPr="00FE18EB" w:rsidRDefault="00000251" w:rsidP="00EA69A7">
            <w:pPr>
              <w:rPr>
                <w:rFonts w:eastAsia="Calibri" w:cs="Arial"/>
                <w:color w:val="000000"/>
                <w:sz w:val="20"/>
                <w:szCs w:val="20"/>
                <w:lang w:eastAsia="de-DE"/>
              </w:rPr>
            </w:pPr>
            <w:r w:rsidRPr="00FE18EB">
              <w:rPr>
                <w:rFonts w:eastAsia="Calibri" w:cs="Arial"/>
                <w:color w:val="000000"/>
                <w:sz w:val="20"/>
                <w:szCs w:val="20"/>
                <w:lang w:eastAsia="de-DE"/>
              </w:rPr>
              <w:t>Environment Management Plan of Seychelles</w:t>
            </w:r>
          </w:p>
        </w:tc>
      </w:tr>
      <w:tr w:rsidR="00EA69A7" w:rsidRPr="00FE18EB" w14:paraId="226A1BDF" w14:textId="77777777">
        <w:trPr>
          <w:trHeight w:val="306"/>
        </w:trPr>
        <w:tc>
          <w:tcPr>
            <w:tcW w:w="1701" w:type="dxa"/>
            <w:tcBorders>
              <w:top w:val="nil"/>
              <w:left w:val="nil"/>
              <w:bottom w:val="nil"/>
              <w:right w:val="nil"/>
            </w:tcBorders>
            <w:shd w:val="clear" w:color="auto" w:fill="auto"/>
            <w:vAlign w:val="center"/>
          </w:tcPr>
          <w:p w14:paraId="1306A5EF" w14:textId="77777777" w:rsidR="00EA69A7" w:rsidRPr="00FE18EB" w:rsidRDefault="00EA69A7" w:rsidP="00EA69A7">
            <w:pPr>
              <w:rPr>
                <w:rFonts w:eastAsia="Calibri" w:cs="Arial"/>
                <w:color w:val="000000"/>
                <w:sz w:val="20"/>
                <w:szCs w:val="20"/>
                <w:lang w:eastAsia="de-DE"/>
              </w:rPr>
            </w:pPr>
            <w:r w:rsidRPr="00FE18EB">
              <w:rPr>
                <w:rFonts w:eastAsia="Calibri" w:cs="Arial"/>
                <w:color w:val="000000"/>
                <w:sz w:val="20"/>
                <w:szCs w:val="20"/>
                <w:lang w:eastAsia="de-DE"/>
              </w:rPr>
              <w:t>EU</w:t>
            </w:r>
          </w:p>
        </w:tc>
        <w:tc>
          <w:tcPr>
            <w:tcW w:w="5812" w:type="dxa"/>
            <w:tcBorders>
              <w:top w:val="nil"/>
              <w:left w:val="nil"/>
              <w:bottom w:val="nil"/>
              <w:right w:val="nil"/>
            </w:tcBorders>
            <w:shd w:val="clear" w:color="auto" w:fill="auto"/>
            <w:vAlign w:val="center"/>
          </w:tcPr>
          <w:p w14:paraId="011875C1" w14:textId="77777777" w:rsidR="00EA69A7" w:rsidRPr="00FE18EB" w:rsidRDefault="00EA69A7" w:rsidP="00EA69A7">
            <w:pPr>
              <w:rPr>
                <w:rFonts w:eastAsia="Calibri" w:cs="Arial"/>
                <w:color w:val="000000"/>
                <w:sz w:val="20"/>
                <w:szCs w:val="20"/>
                <w:lang w:eastAsia="de-DE"/>
              </w:rPr>
            </w:pPr>
            <w:r w:rsidRPr="00FE18EB">
              <w:rPr>
                <w:rFonts w:eastAsia="Calibri" w:cs="Arial"/>
                <w:color w:val="000000"/>
                <w:sz w:val="20"/>
                <w:szCs w:val="20"/>
                <w:lang w:eastAsia="de-DE"/>
              </w:rPr>
              <w:t>European Union</w:t>
            </w:r>
          </w:p>
        </w:tc>
      </w:tr>
      <w:tr w:rsidR="00000251" w:rsidRPr="00FE18EB" w14:paraId="0E1C55E4" w14:textId="77777777">
        <w:trPr>
          <w:trHeight w:val="306"/>
        </w:trPr>
        <w:tc>
          <w:tcPr>
            <w:tcW w:w="1701" w:type="dxa"/>
            <w:tcBorders>
              <w:top w:val="nil"/>
              <w:left w:val="nil"/>
              <w:bottom w:val="nil"/>
              <w:right w:val="nil"/>
            </w:tcBorders>
            <w:shd w:val="clear" w:color="auto" w:fill="auto"/>
            <w:vAlign w:val="center"/>
          </w:tcPr>
          <w:p w14:paraId="5BBBFAAD" w14:textId="77777777" w:rsidR="00000251" w:rsidRPr="00FE18EB" w:rsidRDefault="00000251" w:rsidP="00EA69A7">
            <w:pPr>
              <w:rPr>
                <w:rFonts w:eastAsia="Calibri" w:cs="Arial"/>
                <w:color w:val="000000"/>
                <w:sz w:val="20"/>
                <w:szCs w:val="20"/>
                <w:lang w:eastAsia="de-DE"/>
              </w:rPr>
            </w:pPr>
            <w:r w:rsidRPr="00FE18EB">
              <w:rPr>
                <w:rFonts w:eastAsia="Calibri" w:cs="Arial"/>
                <w:color w:val="000000"/>
                <w:sz w:val="20"/>
                <w:szCs w:val="20"/>
                <w:lang w:eastAsia="de-DE"/>
              </w:rPr>
              <w:t>ETF</w:t>
            </w:r>
          </w:p>
        </w:tc>
        <w:tc>
          <w:tcPr>
            <w:tcW w:w="5812" w:type="dxa"/>
            <w:tcBorders>
              <w:top w:val="nil"/>
              <w:left w:val="nil"/>
              <w:bottom w:val="nil"/>
              <w:right w:val="nil"/>
            </w:tcBorders>
            <w:shd w:val="clear" w:color="auto" w:fill="auto"/>
            <w:vAlign w:val="center"/>
          </w:tcPr>
          <w:p w14:paraId="558C9AD2" w14:textId="77777777" w:rsidR="00000251" w:rsidRPr="00FE18EB" w:rsidRDefault="00000251" w:rsidP="00EA69A7">
            <w:pPr>
              <w:rPr>
                <w:rFonts w:eastAsia="Calibri" w:cs="Arial"/>
                <w:color w:val="000000"/>
                <w:sz w:val="20"/>
                <w:szCs w:val="20"/>
                <w:lang w:eastAsia="de-DE"/>
              </w:rPr>
            </w:pPr>
            <w:r w:rsidRPr="00FE18EB">
              <w:rPr>
                <w:rFonts w:eastAsia="Calibri" w:cs="Arial"/>
                <w:color w:val="000000"/>
                <w:sz w:val="20"/>
                <w:szCs w:val="20"/>
                <w:lang w:eastAsia="de-DE"/>
              </w:rPr>
              <w:t>Environment Trust Fund</w:t>
            </w:r>
          </w:p>
        </w:tc>
      </w:tr>
      <w:tr w:rsidR="000035B4" w:rsidRPr="00FE18EB" w14:paraId="72CD9873" w14:textId="77777777">
        <w:trPr>
          <w:trHeight w:val="306"/>
        </w:trPr>
        <w:tc>
          <w:tcPr>
            <w:tcW w:w="1701" w:type="dxa"/>
            <w:tcBorders>
              <w:top w:val="nil"/>
              <w:left w:val="nil"/>
              <w:bottom w:val="nil"/>
              <w:right w:val="nil"/>
            </w:tcBorders>
            <w:shd w:val="clear" w:color="auto" w:fill="auto"/>
            <w:noWrap/>
            <w:vAlign w:val="center"/>
          </w:tcPr>
          <w:p w14:paraId="7017B902" w14:textId="77777777" w:rsidR="000035B4" w:rsidRPr="00FE18EB" w:rsidRDefault="000035B4" w:rsidP="000035B4">
            <w:pPr>
              <w:rPr>
                <w:rFonts w:cs="Arial"/>
                <w:color w:val="000000"/>
                <w:sz w:val="20"/>
                <w:szCs w:val="20"/>
                <w:lang w:eastAsia="de-DE"/>
              </w:rPr>
            </w:pPr>
            <w:r w:rsidRPr="00FE18EB">
              <w:rPr>
                <w:rFonts w:cs="Arial"/>
                <w:color w:val="000000"/>
                <w:sz w:val="20"/>
                <w:szCs w:val="20"/>
                <w:lang w:eastAsia="fr-FR"/>
              </w:rPr>
              <w:t>GoS</w:t>
            </w:r>
          </w:p>
        </w:tc>
        <w:tc>
          <w:tcPr>
            <w:tcW w:w="5812" w:type="dxa"/>
            <w:tcBorders>
              <w:top w:val="nil"/>
              <w:left w:val="nil"/>
              <w:bottom w:val="nil"/>
              <w:right w:val="nil"/>
            </w:tcBorders>
            <w:shd w:val="clear" w:color="auto" w:fill="auto"/>
            <w:noWrap/>
            <w:vAlign w:val="center"/>
          </w:tcPr>
          <w:p w14:paraId="59216FDF" w14:textId="77777777" w:rsidR="000035B4" w:rsidRPr="00FE18EB" w:rsidRDefault="000035B4" w:rsidP="000035B4">
            <w:pPr>
              <w:rPr>
                <w:rFonts w:cs="Arial"/>
                <w:color w:val="000000"/>
                <w:sz w:val="20"/>
                <w:szCs w:val="20"/>
                <w:lang w:eastAsia="de-DE"/>
              </w:rPr>
            </w:pPr>
            <w:r w:rsidRPr="00FE18EB">
              <w:rPr>
                <w:rFonts w:cs="Arial"/>
                <w:color w:val="000000"/>
                <w:sz w:val="20"/>
                <w:szCs w:val="20"/>
                <w:lang w:eastAsia="fr-FR"/>
              </w:rPr>
              <w:t>Government of Seychelles</w:t>
            </w:r>
          </w:p>
        </w:tc>
      </w:tr>
      <w:tr w:rsidR="00FE18EB" w:rsidRPr="00FE18EB" w14:paraId="57794D8B" w14:textId="77777777">
        <w:trPr>
          <w:trHeight w:val="306"/>
        </w:trPr>
        <w:tc>
          <w:tcPr>
            <w:tcW w:w="1701" w:type="dxa"/>
            <w:tcBorders>
              <w:top w:val="nil"/>
              <w:left w:val="nil"/>
              <w:bottom w:val="nil"/>
              <w:right w:val="nil"/>
            </w:tcBorders>
            <w:shd w:val="clear" w:color="auto" w:fill="auto"/>
            <w:noWrap/>
            <w:vAlign w:val="center"/>
          </w:tcPr>
          <w:p w14:paraId="1EE756EC" w14:textId="63A0C3CE" w:rsidR="00FE18EB" w:rsidRPr="00FE18EB" w:rsidRDefault="00FE18EB" w:rsidP="000035B4">
            <w:pPr>
              <w:rPr>
                <w:rFonts w:cs="Arial"/>
                <w:color w:val="000000"/>
                <w:sz w:val="20"/>
                <w:szCs w:val="20"/>
                <w:lang w:eastAsia="fr-FR"/>
              </w:rPr>
            </w:pPr>
            <w:r w:rsidRPr="00FE18EB">
              <w:rPr>
                <w:rFonts w:cs="Arial"/>
                <w:color w:val="000000"/>
                <w:sz w:val="20"/>
                <w:szCs w:val="20"/>
                <w:lang w:eastAsia="fr-FR"/>
              </w:rPr>
              <w:t>GIF</w:t>
            </w:r>
          </w:p>
        </w:tc>
        <w:tc>
          <w:tcPr>
            <w:tcW w:w="5812" w:type="dxa"/>
            <w:tcBorders>
              <w:top w:val="nil"/>
              <w:left w:val="nil"/>
              <w:bottom w:val="nil"/>
              <w:right w:val="nil"/>
            </w:tcBorders>
            <w:shd w:val="clear" w:color="auto" w:fill="auto"/>
            <w:noWrap/>
            <w:vAlign w:val="center"/>
          </w:tcPr>
          <w:p w14:paraId="2BFE57C1" w14:textId="2984AEC6" w:rsidR="00FE18EB" w:rsidRPr="00FE18EB" w:rsidRDefault="00FE18EB" w:rsidP="000035B4">
            <w:pPr>
              <w:rPr>
                <w:rFonts w:cs="Arial"/>
                <w:color w:val="000000"/>
                <w:sz w:val="20"/>
                <w:szCs w:val="20"/>
                <w:lang w:eastAsia="fr-FR"/>
              </w:rPr>
            </w:pPr>
            <w:r w:rsidRPr="00FE18EB">
              <w:rPr>
                <w:rFonts w:cs="Arial"/>
                <w:color w:val="000000"/>
                <w:sz w:val="20"/>
                <w:szCs w:val="20"/>
                <w:lang w:eastAsia="fr-FR"/>
              </w:rPr>
              <w:t>Green Island Foundation</w:t>
            </w:r>
          </w:p>
        </w:tc>
      </w:tr>
      <w:tr w:rsidR="00000251" w:rsidRPr="00FE18EB" w14:paraId="2DE9C439" w14:textId="77777777">
        <w:trPr>
          <w:trHeight w:val="306"/>
        </w:trPr>
        <w:tc>
          <w:tcPr>
            <w:tcW w:w="1701" w:type="dxa"/>
            <w:tcBorders>
              <w:top w:val="nil"/>
              <w:left w:val="nil"/>
              <w:bottom w:val="nil"/>
              <w:right w:val="nil"/>
            </w:tcBorders>
            <w:shd w:val="clear" w:color="auto" w:fill="auto"/>
            <w:noWrap/>
            <w:vAlign w:val="center"/>
          </w:tcPr>
          <w:p w14:paraId="545E56D5" w14:textId="77777777" w:rsidR="00000251" w:rsidRPr="00FE18EB" w:rsidRDefault="00000251" w:rsidP="000035B4">
            <w:pPr>
              <w:rPr>
                <w:rFonts w:cs="Arial"/>
                <w:color w:val="000000"/>
                <w:sz w:val="20"/>
                <w:szCs w:val="20"/>
                <w:lang w:eastAsia="fr-FR"/>
              </w:rPr>
            </w:pPr>
            <w:r w:rsidRPr="00FE18EB">
              <w:rPr>
                <w:rFonts w:cs="Arial"/>
                <w:color w:val="000000"/>
                <w:sz w:val="20"/>
                <w:szCs w:val="20"/>
                <w:lang w:eastAsia="fr-FR"/>
              </w:rPr>
              <w:t>ICU</w:t>
            </w:r>
          </w:p>
        </w:tc>
        <w:tc>
          <w:tcPr>
            <w:tcW w:w="5812" w:type="dxa"/>
            <w:tcBorders>
              <w:top w:val="nil"/>
              <w:left w:val="nil"/>
              <w:bottom w:val="nil"/>
              <w:right w:val="nil"/>
            </w:tcBorders>
            <w:shd w:val="clear" w:color="auto" w:fill="auto"/>
            <w:noWrap/>
            <w:vAlign w:val="center"/>
          </w:tcPr>
          <w:p w14:paraId="42360850" w14:textId="77777777" w:rsidR="00000251" w:rsidRPr="00FE18EB" w:rsidRDefault="00000251" w:rsidP="000035B4">
            <w:pPr>
              <w:rPr>
                <w:rFonts w:cs="Arial"/>
                <w:color w:val="000000"/>
                <w:sz w:val="20"/>
                <w:szCs w:val="20"/>
                <w:lang w:eastAsia="fr-FR"/>
              </w:rPr>
            </w:pPr>
            <w:r w:rsidRPr="00FE18EB">
              <w:rPr>
                <w:rFonts w:cs="Arial"/>
                <w:color w:val="000000"/>
                <w:sz w:val="20"/>
                <w:szCs w:val="20"/>
                <w:lang w:eastAsia="fr-FR"/>
              </w:rPr>
              <w:t>International Conventions Unit</w:t>
            </w:r>
          </w:p>
        </w:tc>
      </w:tr>
      <w:tr w:rsidR="008D4DAB" w:rsidRPr="00FE18EB" w14:paraId="3EC233D8" w14:textId="77777777">
        <w:trPr>
          <w:trHeight w:val="306"/>
        </w:trPr>
        <w:tc>
          <w:tcPr>
            <w:tcW w:w="1701" w:type="dxa"/>
            <w:tcBorders>
              <w:top w:val="nil"/>
              <w:left w:val="nil"/>
              <w:bottom w:val="nil"/>
              <w:right w:val="nil"/>
            </w:tcBorders>
            <w:shd w:val="clear" w:color="auto" w:fill="auto"/>
            <w:noWrap/>
            <w:vAlign w:val="center"/>
          </w:tcPr>
          <w:p w14:paraId="722A7305" w14:textId="3B4BAC5A" w:rsidR="008D4DAB" w:rsidRPr="00FE18EB" w:rsidRDefault="008D4DAB" w:rsidP="000035B4">
            <w:pPr>
              <w:rPr>
                <w:rFonts w:cs="Arial"/>
                <w:color w:val="000000"/>
                <w:sz w:val="20"/>
                <w:szCs w:val="20"/>
                <w:lang w:eastAsia="fr-FR"/>
              </w:rPr>
            </w:pPr>
            <w:r w:rsidRPr="00FE18EB">
              <w:rPr>
                <w:rFonts w:cs="Arial"/>
                <w:color w:val="000000"/>
                <w:sz w:val="20"/>
                <w:szCs w:val="20"/>
                <w:lang w:eastAsia="fr-FR"/>
              </w:rPr>
              <w:t>LWMA</w:t>
            </w:r>
          </w:p>
        </w:tc>
        <w:tc>
          <w:tcPr>
            <w:tcW w:w="5812" w:type="dxa"/>
            <w:tcBorders>
              <w:top w:val="nil"/>
              <w:left w:val="nil"/>
              <w:bottom w:val="nil"/>
              <w:right w:val="nil"/>
            </w:tcBorders>
            <w:shd w:val="clear" w:color="auto" w:fill="auto"/>
            <w:noWrap/>
            <w:vAlign w:val="center"/>
          </w:tcPr>
          <w:p w14:paraId="618B7988" w14:textId="611FCC17" w:rsidR="008D4DAB" w:rsidRPr="00FE18EB" w:rsidRDefault="008D4DAB" w:rsidP="000035B4">
            <w:pPr>
              <w:rPr>
                <w:rFonts w:cs="Arial"/>
                <w:color w:val="000000"/>
                <w:sz w:val="20"/>
                <w:szCs w:val="20"/>
                <w:lang w:eastAsia="fr-FR"/>
              </w:rPr>
            </w:pPr>
            <w:r w:rsidRPr="00FE18EB">
              <w:rPr>
                <w:rFonts w:cs="Arial"/>
                <w:color w:val="000000"/>
                <w:sz w:val="20"/>
                <w:szCs w:val="20"/>
                <w:lang w:eastAsia="fr-FR"/>
              </w:rPr>
              <w:t>Landscape &amp; Waste Management Authority</w:t>
            </w:r>
          </w:p>
        </w:tc>
      </w:tr>
      <w:tr w:rsidR="003E24D1" w:rsidRPr="00FE18EB" w14:paraId="65CFF19B" w14:textId="77777777">
        <w:trPr>
          <w:trHeight w:val="306"/>
        </w:trPr>
        <w:tc>
          <w:tcPr>
            <w:tcW w:w="1701" w:type="dxa"/>
            <w:tcBorders>
              <w:top w:val="nil"/>
              <w:left w:val="nil"/>
              <w:bottom w:val="nil"/>
              <w:right w:val="nil"/>
            </w:tcBorders>
            <w:shd w:val="clear" w:color="auto" w:fill="auto"/>
            <w:noWrap/>
            <w:vAlign w:val="center"/>
          </w:tcPr>
          <w:p w14:paraId="76F3D58F" w14:textId="77777777" w:rsidR="003E24D1" w:rsidRPr="00FE18EB" w:rsidRDefault="003E24D1" w:rsidP="000035B4">
            <w:pPr>
              <w:rPr>
                <w:rFonts w:cs="Arial"/>
                <w:color w:val="000000"/>
                <w:sz w:val="20"/>
                <w:szCs w:val="20"/>
                <w:lang w:eastAsia="fr-FR"/>
              </w:rPr>
            </w:pPr>
            <w:r w:rsidRPr="00FE18EB">
              <w:rPr>
                <w:rFonts w:cs="Arial"/>
                <w:color w:val="000000"/>
                <w:sz w:val="20"/>
                <w:szCs w:val="20"/>
                <w:lang w:eastAsia="fr-FR"/>
              </w:rPr>
              <w:t>MARPOL</w:t>
            </w:r>
          </w:p>
        </w:tc>
        <w:tc>
          <w:tcPr>
            <w:tcW w:w="5812" w:type="dxa"/>
            <w:tcBorders>
              <w:top w:val="nil"/>
              <w:left w:val="nil"/>
              <w:bottom w:val="nil"/>
              <w:right w:val="nil"/>
            </w:tcBorders>
            <w:shd w:val="clear" w:color="auto" w:fill="auto"/>
            <w:noWrap/>
            <w:vAlign w:val="center"/>
          </w:tcPr>
          <w:p w14:paraId="0354C32B" w14:textId="77777777" w:rsidR="003E24D1" w:rsidRPr="00FE18EB" w:rsidRDefault="003E24D1" w:rsidP="000035B4">
            <w:pPr>
              <w:rPr>
                <w:rFonts w:cs="Arial"/>
                <w:color w:val="000000"/>
                <w:sz w:val="20"/>
                <w:szCs w:val="20"/>
                <w:lang w:eastAsia="fr-FR"/>
              </w:rPr>
            </w:pPr>
            <w:r w:rsidRPr="00FE18EB">
              <w:rPr>
                <w:rFonts w:cs="Arial"/>
                <w:color w:val="000000"/>
                <w:sz w:val="20"/>
                <w:szCs w:val="20"/>
                <w:lang w:eastAsia="fr-FR"/>
              </w:rPr>
              <w:t>Convention on the Prevention of Marine Pollution by Dumping of Wastes and other Matter</w:t>
            </w:r>
          </w:p>
        </w:tc>
      </w:tr>
      <w:tr w:rsidR="00FE18EB" w:rsidRPr="00FE18EB" w14:paraId="66FEFC2E" w14:textId="77777777">
        <w:trPr>
          <w:trHeight w:val="306"/>
        </w:trPr>
        <w:tc>
          <w:tcPr>
            <w:tcW w:w="1701" w:type="dxa"/>
            <w:tcBorders>
              <w:top w:val="nil"/>
              <w:left w:val="nil"/>
              <w:bottom w:val="nil"/>
              <w:right w:val="nil"/>
            </w:tcBorders>
            <w:shd w:val="clear" w:color="auto" w:fill="auto"/>
            <w:noWrap/>
            <w:vAlign w:val="center"/>
          </w:tcPr>
          <w:p w14:paraId="4778C202" w14:textId="5F1D6021" w:rsidR="00FE18EB" w:rsidRPr="00FE18EB" w:rsidRDefault="00FE18EB" w:rsidP="000035B4">
            <w:pPr>
              <w:rPr>
                <w:rFonts w:cs="Arial"/>
                <w:color w:val="000000"/>
                <w:sz w:val="20"/>
                <w:szCs w:val="20"/>
                <w:lang w:eastAsia="fr-FR"/>
              </w:rPr>
            </w:pPr>
            <w:r w:rsidRPr="00FE18EB">
              <w:rPr>
                <w:rFonts w:cs="Arial"/>
                <w:color w:val="000000"/>
                <w:sz w:val="20"/>
                <w:szCs w:val="20"/>
                <w:lang w:eastAsia="fr-FR"/>
              </w:rPr>
              <w:t>MCSS</w:t>
            </w:r>
          </w:p>
        </w:tc>
        <w:tc>
          <w:tcPr>
            <w:tcW w:w="5812" w:type="dxa"/>
            <w:tcBorders>
              <w:top w:val="nil"/>
              <w:left w:val="nil"/>
              <w:bottom w:val="nil"/>
              <w:right w:val="nil"/>
            </w:tcBorders>
            <w:shd w:val="clear" w:color="auto" w:fill="auto"/>
            <w:noWrap/>
            <w:vAlign w:val="center"/>
          </w:tcPr>
          <w:p w14:paraId="7EB7A9EE" w14:textId="04FDAFA7" w:rsidR="00FE18EB" w:rsidRPr="00FE18EB" w:rsidRDefault="00FE18EB" w:rsidP="000035B4">
            <w:pPr>
              <w:rPr>
                <w:rFonts w:cs="Arial"/>
                <w:color w:val="000000"/>
                <w:sz w:val="20"/>
                <w:szCs w:val="20"/>
                <w:lang w:eastAsia="fr-FR"/>
              </w:rPr>
            </w:pPr>
            <w:r w:rsidRPr="00FE18EB">
              <w:rPr>
                <w:rFonts w:cs="Arial"/>
                <w:color w:val="000000"/>
                <w:sz w:val="20"/>
                <w:szCs w:val="20"/>
                <w:lang w:eastAsia="fr-FR"/>
              </w:rPr>
              <w:t>Marine Conservation Society of Seychelles</w:t>
            </w:r>
          </w:p>
        </w:tc>
      </w:tr>
      <w:tr w:rsidR="00000251" w:rsidRPr="00FE18EB" w14:paraId="7A824BFF" w14:textId="77777777">
        <w:trPr>
          <w:trHeight w:val="306"/>
        </w:trPr>
        <w:tc>
          <w:tcPr>
            <w:tcW w:w="1701" w:type="dxa"/>
            <w:tcBorders>
              <w:top w:val="nil"/>
              <w:left w:val="nil"/>
              <w:bottom w:val="nil"/>
              <w:right w:val="nil"/>
            </w:tcBorders>
            <w:shd w:val="clear" w:color="auto" w:fill="auto"/>
            <w:noWrap/>
            <w:vAlign w:val="center"/>
          </w:tcPr>
          <w:p w14:paraId="7574AEDC" w14:textId="77777777" w:rsidR="00000251" w:rsidRPr="00FE18EB" w:rsidRDefault="00000251" w:rsidP="000035B4">
            <w:pPr>
              <w:rPr>
                <w:rFonts w:cs="Arial"/>
                <w:color w:val="000000"/>
                <w:sz w:val="20"/>
                <w:szCs w:val="20"/>
                <w:lang w:eastAsia="fr-FR"/>
              </w:rPr>
            </w:pPr>
            <w:r w:rsidRPr="00FE18EB">
              <w:rPr>
                <w:rFonts w:cs="Arial"/>
                <w:color w:val="000000"/>
                <w:sz w:val="20"/>
                <w:szCs w:val="20"/>
                <w:lang w:eastAsia="fr-FR"/>
              </w:rPr>
              <w:t>MEA</w:t>
            </w:r>
          </w:p>
        </w:tc>
        <w:tc>
          <w:tcPr>
            <w:tcW w:w="5812" w:type="dxa"/>
            <w:tcBorders>
              <w:top w:val="nil"/>
              <w:left w:val="nil"/>
              <w:bottom w:val="nil"/>
              <w:right w:val="nil"/>
            </w:tcBorders>
            <w:shd w:val="clear" w:color="auto" w:fill="auto"/>
            <w:noWrap/>
            <w:vAlign w:val="center"/>
          </w:tcPr>
          <w:p w14:paraId="18651FD1" w14:textId="77777777" w:rsidR="00000251" w:rsidRPr="00FE18EB" w:rsidRDefault="00000251" w:rsidP="000035B4">
            <w:pPr>
              <w:rPr>
                <w:rFonts w:cs="Arial"/>
                <w:color w:val="000000"/>
                <w:sz w:val="20"/>
                <w:szCs w:val="20"/>
                <w:lang w:eastAsia="fr-FR"/>
              </w:rPr>
            </w:pPr>
            <w:r w:rsidRPr="00FE18EB">
              <w:rPr>
                <w:rFonts w:cs="Arial"/>
                <w:color w:val="000000"/>
                <w:sz w:val="20"/>
                <w:szCs w:val="20"/>
                <w:lang w:eastAsia="fr-FR"/>
              </w:rPr>
              <w:t>Multi-Lateral Environment Agreements</w:t>
            </w:r>
          </w:p>
        </w:tc>
      </w:tr>
      <w:tr w:rsidR="00B36F9E" w:rsidRPr="00FE18EB" w14:paraId="2282E72A" w14:textId="77777777">
        <w:trPr>
          <w:trHeight w:val="306"/>
        </w:trPr>
        <w:tc>
          <w:tcPr>
            <w:tcW w:w="1701" w:type="dxa"/>
            <w:tcBorders>
              <w:top w:val="nil"/>
              <w:left w:val="nil"/>
              <w:bottom w:val="nil"/>
              <w:right w:val="nil"/>
            </w:tcBorders>
            <w:shd w:val="clear" w:color="auto" w:fill="auto"/>
            <w:noWrap/>
            <w:vAlign w:val="center"/>
          </w:tcPr>
          <w:p w14:paraId="73AA62E1" w14:textId="77777777" w:rsidR="00B36F9E" w:rsidRPr="00FE18EB" w:rsidRDefault="00B36F9E" w:rsidP="000035B4">
            <w:pPr>
              <w:rPr>
                <w:rFonts w:cs="Arial"/>
                <w:color w:val="000000"/>
                <w:sz w:val="20"/>
                <w:szCs w:val="20"/>
                <w:lang w:eastAsia="fr-FR"/>
              </w:rPr>
            </w:pPr>
            <w:r w:rsidRPr="00FE18EB">
              <w:rPr>
                <w:rFonts w:cs="Arial"/>
                <w:color w:val="000000"/>
                <w:sz w:val="20"/>
                <w:szCs w:val="20"/>
                <w:lang w:eastAsia="fr-FR"/>
              </w:rPr>
              <w:t>MFA</w:t>
            </w:r>
          </w:p>
        </w:tc>
        <w:tc>
          <w:tcPr>
            <w:tcW w:w="5812" w:type="dxa"/>
            <w:tcBorders>
              <w:top w:val="nil"/>
              <w:left w:val="nil"/>
              <w:bottom w:val="nil"/>
              <w:right w:val="nil"/>
            </w:tcBorders>
            <w:shd w:val="clear" w:color="auto" w:fill="auto"/>
            <w:noWrap/>
            <w:vAlign w:val="center"/>
          </w:tcPr>
          <w:p w14:paraId="6AA04BA5" w14:textId="77777777" w:rsidR="00B36F9E" w:rsidRPr="00FE18EB" w:rsidRDefault="00B36F9E" w:rsidP="000035B4">
            <w:pPr>
              <w:rPr>
                <w:rFonts w:cs="Arial"/>
                <w:color w:val="000000"/>
                <w:sz w:val="20"/>
                <w:szCs w:val="20"/>
                <w:lang w:eastAsia="fr-FR"/>
              </w:rPr>
            </w:pPr>
            <w:r w:rsidRPr="00FE18EB">
              <w:rPr>
                <w:rFonts w:cs="Arial"/>
                <w:color w:val="000000"/>
                <w:sz w:val="20"/>
                <w:szCs w:val="20"/>
                <w:lang w:eastAsia="fr-FR"/>
              </w:rPr>
              <w:t>Ministry of Foreign Affairs</w:t>
            </w:r>
          </w:p>
        </w:tc>
      </w:tr>
      <w:tr w:rsidR="00387322" w:rsidRPr="00FE18EB" w14:paraId="5354D0A8" w14:textId="77777777">
        <w:trPr>
          <w:trHeight w:val="306"/>
        </w:trPr>
        <w:tc>
          <w:tcPr>
            <w:tcW w:w="1701" w:type="dxa"/>
            <w:tcBorders>
              <w:top w:val="nil"/>
              <w:left w:val="nil"/>
              <w:bottom w:val="nil"/>
              <w:right w:val="nil"/>
            </w:tcBorders>
            <w:shd w:val="clear" w:color="auto" w:fill="auto"/>
            <w:noWrap/>
            <w:vAlign w:val="center"/>
          </w:tcPr>
          <w:p w14:paraId="12EAF128" w14:textId="77777777" w:rsidR="00387322" w:rsidRPr="00FE18EB" w:rsidRDefault="00387322" w:rsidP="000035B4">
            <w:pPr>
              <w:rPr>
                <w:rFonts w:cs="Arial"/>
                <w:color w:val="000000"/>
                <w:sz w:val="20"/>
                <w:szCs w:val="20"/>
                <w:lang w:eastAsia="fr-FR"/>
              </w:rPr>
            </w:pPr>
            <w:r w:rsidRPr="00FE18EB">
              <w:rPr>
                <w:rFonts w:cs="Arial"/>
                <w:color w:val="000000"/>
                <w:sz w:val="20"/>
                <w:szCs w:val="20"/>
                <w:lang w:eastAsia="fr-FR"/>
              </w:rPr>
              <w:t>MSP</w:t>
            </w:r>
          </w:p>
        </w:tc>
        <w:tc>
          <w:tcPr>
            <w:tcW w:w="5812" w:type="dxa"/>
            <w:tcBorders>
              <w:top w:val="nil"/>
              <w:left w:val="nil"/>
              <w:bottom w:val="nil"/>
              <w:right w:val="nil"/>
            </w:tcBorders>
            <w:shd w:val="clear" w:color="auto" w:fill="auto"/>
            <w:noWrap/>
            <w:vAlign w:val="center"/>
          </w:tcPr>
          <w:p w14:paraId="5A32362A" w14:textId="77777777" w:rsidR="00387322" w:rsidRPr="00FE18EB" w:rsidRDefault="00387322" w:rsidP="000035B4">
            <w:pPr>
              <w:rPr>
                <w:rFonts w:cs="Arial"/>
                <w:color w:val="000000"/>
                <w:sz w:val="20"/>
                <w:szCs w:val="20"/>
                <w:lang w:eastAsia="fr-FR"/>
              </w:rPr>
            </w:pPr>
            <w:r w:rsidRPr="00FE18EB">
              <w:rPr>
                <w:rFonts w:cs="Arial"/>
                <w:color w:val="000000"/>
                <w:sz w:val="20"/>
                <w:szCs w:val="20"/>
                <w:lang w:eastAsia="fr-FR"/>
              </w:rPr>
              <w:t>Multi Stakeholder Process</w:t>
            </w:r>
          </w:p>
        </w:tc>
      </w:tr>
      <w:tr w:rsidR="00EB5192" w:rsidRPr="00FE18EB" w14:paraId="7DD047F0" w14:textId="77777777">
        <w:trPr>
          <w:trHeight w:val="306"/>
        </w:trPr>
        <w:tc>
          <w:tcPr>
            <w:tcW w:w="1701" w:type="dxa"/>
            <w:tcBorders>
              <w:top w:val="nil"/>
              <w:left w:val="nil"/>
              <w:bottom w:val="nil"/>
              <w:right w:val="nil"/>
            </w:tcBorders>
            <w:shd w:val="clear" w:color="auto" w:fill="auto"/>
            <w:noWrap/>
            <w:vAlign w:val="center"/>
          </w:tcPr>
          <w:p w14:paraId="77D5B058" w14:textId="77777777" w:rsidR="00EB5192" w:rsidRPr="00FE18EB" w:rsidRDefault="00EB5192" w:rsidP="000035B4">
            <w:pPr>
              <w:rPr>
                <w:rFonts w:cs="Arial"/>
                <w:color w:val="000000"/>
                <w:sz w:val="20"/>
                <w:szCs w:val="20"/>
                <w:lang w:eastAsia="fr-FR"/>
              </w:rPr>
            </w:pPr>
            <w:r w:rsidRPr="00FE18EB">
              <w:rPr>
                <w:rFonts w:cs="Arial"/>
                <w:color w:val="000000"/>
                <w:sz w:val="20"/>
                <w:szCs w:val="20"/>
                <w:lang w:eastAsia="fr-FR"/>
              </w:rPr>
              <w:t>NAP</w:t>
            </w:r>
          </w:p>
        </w:tc>
        <w:tc>
          <w:tcPr>
            <w:tcW w:w="5812" w:type="dxa"/>
            <w:tcBorders>
              <w:top w:val="nil"/>
              <w:left w:val="nil"/>
              <w:bottom w:val="nil"/>
              <w:right w:val="nil"/>
            </w:tcBorders>
            <w:shd w:val="clear" w:color="auto" w:fill="auto"/>
            <w:noWrap/>
            <w:vAlign w:val="center"/>
          </w:tcPr>
          <w:p w14:paraId="5BDB0EB6" w14:textId="77777777" w:rsidR="00EB5192" w:rsidRPr="00FE18EB" w:rsidRDefault="00EB5192" w:rsidP="000035B4">
            <w:pPr>
              <w:rPr>
                <w:rFonts w:cs="Arial"/>
                <w:color w:val="000000"/>
                <w:sz w:val="20"/>
                <w:szCs w:val="20"/>
                <w:lang w:eastAsia="fr-FR"/>
              </w:rPr>
            </w:pPr>
            <w:r w:rsidRPr="00FE18EB">
              <w:rPr>
                <w:rFonts w:cs="Arial"/>
                <w:color w:val="000000"/>
                <w:sz w:val="20"/>
                <w:szCs w:val="20"/>
                <w:lang w:eastAsia="fr-FR"/>
              </w:rPr>
              <w:t>National Action Plan</w:t>
            </w:r>
          </w:p>
        </w:tc>
      </w:tr>
      <w:tr w:rsidR="00EB5192" w:rsidRPr="00FE18EB" w14:paraId="01E5A1CB" w14:textId="77777777">
        <w:trPr>
          <w:trHeight w:val="306"/>
        </w:trPr>
        <w:tc>
          <w:tcPr>
            <w:tcW w:w="1701" w:type="dxa"/>
            <w:tcBorders>
              <w:top w:val="nil"/>
              <w:left w:val="nil"/>
              <w:bottom w:val="nil"/>
              <w:right w:val="nil"/>
            </w:tcBorders>
            <w:shd w:val="clear" w:color="auto" w:fill="auto"/>
            <w:noWrap/>
            <w:vAlign w:val="center"/>
          </w:tcPr>
          <w:p w14:paraId="3A64AAA3" w14:textId="77777777" w:rsidR="00EB5192" w:rsidRPr="00FE18EB" w:rsidRDefault="00EB5192" w:rsidP="000035B4">
            <w:pPr>
              <w:rPr>
                <w:rFonts w:cs="Arial"/>
                <w:color w:val="000000"/>
                <w:sz w:val="20"/>
                <w:szCs w:val="20"/>
                <w:lang w:eastAsia="fr-FR"/>
              </w:rPr>
            </w:pPr>
            <w:r w:rsidRPr="00FE18EB">
              <w:rPr>
                <w:rFonts w:cs="Arial"/>
                <w:color w:val="000000"/>
                <w:sz w:val="20"/>
                <w:szCs w:val="20"/>
                <w:lang w:eastAsia="fr-FR"/>
              </w:rPr>
              <w:t>NAPA</w:t>
            </w:r>
          </w:p>
        </w:tc>
        <w:tc>
          <w:tcPr>
            <w:tcW w:w="5812" w:type="dxa"/>
            <w:tcBorders>
              <w:top w:val="nil"/>
              <w:left w:val="nil"/>
              <w:bottom w:val="nil"/>
              <w:right w:val="nil"/>
            </w:tcBorders>
            <w:shd w:val="clear" w:color="auto" w:fill="auto"/>
            <w:noWrap/>
            <w:vAlign w:val="center"/>
          </w:tcPr>
          <w:p w14:paraId="42F31125" w14:textId="77777777" w:rsidR="00EB5192" w:rsidRPr="00FE18EB" w:rsidRDefault="00EB5192" w:rsidP="00EB5192">
            <w:pPr>
              <w:rPr>
                <w:rFonts w:cs="Arial"/>
                <w:color w:val="000000"/>
                <w:sz w:val="20"/>
                <w:szCs w:val="20"/>
                <w:lang w:eastAsia="fr-FR"/>
              </w:rPr>
            </w:pPr>
            <w:r w:rsidRPr="00FE18EB">
              <w:rPr>
                <w:rFonts w:cs="Arial"/>
                <w:color w:val="000000"/>
                <w:sz w:val="20"/>
                <w:szCs w:val="20"/>
                <w:lang w:eastAsia="fr-FR"/>
              </w:rPr>
              <w:t>National Adaptation Plan of Action</w:t>
            </w:r>
          </w:p>
        </w:tc>
      </w:tr>
      <w:tr w:rsidR="008D4DAB" w:rsidRPr="00FE18EB" w14:paraId="3281856F" w14:textId="77777777" w:rsidTr="008D4DAB">
        <w:trPr>
          <w:trHeight w:val="306"/>
        </w:trPr>
        <w:tc>
          <w:tcPr>
            <w:tcW w:w="1701" w:type="dxa"/>
            <w:tcBorders>
              <w:top w:val="nil"/>
              <w:left w:val="nil"/>
              <w:bottom w:val="nil"/>
              <w:right w:val="nil"/>
            </w:tcBorders>
            <w:shd w:val="clear" w:color="auto" w:fill="auto"/>
            <w:noWrap/>
            <w:vAlign w:val="center"/>
          </w:tcPr>
          <w:p w14:paraId="7233277D" w14:textId="77777777" w:rsidR="008D4DAB" w:rsidRPr="00FE18EB" w:rsidRDefault="008D4DAB" w:rsidP="008D4DAB">
            <w:pPr>
              <w:rPr>
                <w:rFonts w:cs="Arial"/>
                <w:color w:val="000000"/>
                <w:sz w:val="20"/>
                <w:szCs w:val="20"/>
                <w:lang w:eastAsia="fr-FR"/>
              </w:rPr>
            </w:pPr>
            <w:r w:rsidRPr="00FE18EB">
              <w:rPr>
                <w:rFonts w:cs="Arial"/>
                <w:color w:val="000000"/>
                <w:sz w:val="20"/>
                <w:szCs w:val="20"/>
                <w:lang w:eastAsia="fr-FR"/>
              </w:rPr>
              <w:t>NBGF</w:t>
            </w:r>
          </w:p>
        </w:tc>
        <w:tc>
          <w:tcPr>
            <w:tcW w:w="5812" w:type="dxa"/>
            <w:tcBorders>
              <w:top w:val="nil"/>
              <w:left w:val="nil"/>
              <w:bottom w:val="nil"/>
              <w:right w:val="nil"/>
            </w:tcBorders>
            <w:shd w:val="clear" w:color="auto" w:fill="auto"/>
            <w:noWrap/>
            <w:vAlign w:val="center"/>
          </w:tcPr>
          <w:p w14:paraId="2F7EE770" w14:textId="77777777" w:rsidR="008D4DAB" w:rsidRPr="00FE18EB" w:rsidRDefault="008D4DAB" w:rsidP="008D4DAB">
            <w:pPr>
              <w:rPr>
                <w:rFonts w:cs="Arial"/>
                <w:color w:val="000000"/>
                <w:sz w:val="20"/>
                <w:szCs w:val="20"/>
                <w:lang w:eastAsia="fr-FR"/>
              </w:rPr>
            </w:pPr>
            <w:r w:rsidRPr="00FE18EB">
              <w:rPr>
                <w:rFonts w:cs="Arial"/>
                <w:color w:val="000000"/>
                <w:sz w:val="20"/>
                <w:szCs w:val="20"/>
                <w:lang w:eastAsia="fr-FR"/>
              </w:rPr>
              <w:t>National Botanical Gardens Foundation</w:t>
            </w:r>
          </w:p>
        </w:tc>
      </w:tr>
      <w:tr w:rsidR="00EB5192" w:rsidRPr="00FE18EB" w14:paraId="55FE47FB" w14:textId="77777777">
        <w:trPr>
          <w:trHeight w:val="306"/>
        </w:trPr>
        <w:tc>
          <w:tcPr>
            <w:tcW w:w="1701" w:type="dxa"/>
            <w:tcBorders>
              <w:top w:val="nil"/>
              <w:left w:val="nil"/>
              <w:bottom w:val="nil"/>
              <w:right w:val="nil"/>
            </w:tcBorders>
            <w:shd w:val="clear" w:color="auto" w:fill="auto"/>
            <w:noWrap/>
            <w:vAlign w:val="center"/>
          </w:tcPr>
          <w:p w14:paraId="617CAB0E" w14:textId="77777777" w:rsidR="00EB5192" w:rsidRPr="00FE18EB" w:rsidRDefault="00EB5192" w:rsidP="000035B4">
            <w:pPr>
              <w:rPr>
                <w:rFonts w:cs="Arial"/>
                <w:color w:val="000000"/>
                <w:sz w:val="20"/>
                <w:szCs w:val="20"/>
                <w:lang w:eastAsia="fr-FR"/>
              </w:rPr>
            </w:pPr>
            <w:r w:rsidRPr="00FE18EB">
              <w:rPr>
                <w:rFonts w:cs="Arial"/>
                <w:color w:val="000000"/>
                <w:sz w:val="20"/>
                <w:szCs w:val="20"/>
                <w:lang w:eastAsia="fr-FR"/>
              </w:rPr>
              <w:t>NBSAP</w:t>
            </w:r>
          </w:p>
        </w:tc>
        <w:tc>
          <w:tcPr>
            <w:tcW w:w="5812" w:type="dxa"/>
            <w:tcBorders>
              <w:top w:val="nil"/>
              <w:left w:val="nil"/>
              <w:bottom w:val="nil"/>
              <w:right w:val="nil"/>
            </w:tcBorders>
            <w:shd w:val="clear" w:color="auto" w:fill="auto"/>
            <w:noWrap/>
            <w:vAlign w:val="center"/>
          </w:tcPr>
          <w:p w14:paraId="06BB2EC7" w14:textId="77777777" w:rsidR="00EB5192" w:rsidRPr="00FE18EB" w:rsidRDefault="00EB5192" w:rsidP="000035B4">
            <w:pPr>
              <w:rPr>
                <w:rFonts w:cs="Arial"/>
                <w:color w:val="000000"/>
                <w:sz w:val="20"/>
                <w:szCs w:val="20"/>
                <w:lang w:eastAsia="fr-FR"/>
              </w:rPr>
            </w:pPr>
            <w:r w:rsidRPr="00FE18EB">
              <w:rPr>
                <w:rFonts w:cs="Arial"/>
                <w:color w:val="000000"/>
                <w:sz w:val="20"/>
                <w:szCs w:val="20"/>
                <w:lang w:eastAsia="fr-FR"/>
              </w:rPr>
              <w:t>National Biodiversity Strategic Action Plan</w:t>
            </w:r>
          </w:p>
        </w:tc>
      </w:tr>
      <w:tr w:rsidR="00A40672" w:rsidRPr="00FE18EB" w14:paraId="5F078047" w14:textId="77777777">
        <w:trPr>
          <w:trHeight w:val="306"/>
        </w:trPr>
        <w:tc>
          <w:tcPr>
            <w:tcW w:w="1701" w:type="dxa"/>
            <w:tcBorders>
              <w:top w:val="nil"/>
              <w:left w:val="nil"/>
              <w:bottom w:val="nil"/>
              <w:right w:val="nil"/>
            </w:tcBorders>
            <w:shd w:val="clear" w:color="auto" w:fill="auto"/>
            <w:noWrap/>
            <w:vAlign w:val="center"/>
          </w:tcPr>
          <w:p w14:paraId="11A5CC30" w14:textId="3DD10D84" w:rsidR="00A40672" w:rsidRPr="00FE18EB" w:rsidRDefault="00A40672" w:rsidP="000035B4">
            <w:pPr>
              <w:rPr>
                <w:rFonts w:cs="Arial"/>
                <w:color w:val="000000"/>
                <w:sz w:val="20"/>
                <w:szCs w:val="20"/>
                <w:lang w:eastAsia="fr-FR"/>
              </w:rPr>
            </w:pPr>
            <w:r>
              <w:rPr>
                <w:rFonts w:cs="Arial"/>
                <w:color w:val="000000"/>
                <w:sz w:val="20"/>
                <w:szCs w:val="20"/>
                <w:lang w:eastAsia="fr-FR"/>
              </w:rPr>
              <w:t>NCSA</w:t>
            </w:r>
          </w:p>
        </w:tc>
        <w:tc>
          <w:tcPr>
            <w:tcW w:w="5812" w:type="dxa"/>
            <w:tcBorders>
              <w:top w:val="nil"/>
              <w:left w:val="nil"/>
              <w:bottom w:val="nil"/>
              <w:right w:val="nil"/>
            </w:tcBorders>
            <w:shd w:val="clear" w:color="auto" w:fill="auto"/>
            <w:noWrap/>
            <w:vAlign w:val="center"/>
          </w:tcPr>
          <w:p w14:paraId="209714D9" w14:textId="36BD2718" w:rsidR="00A40672" w:rsidRPr="00FE18EB" w:rsidRDefault="00A40672" w:rsidP="000035B4">
            <w:pPr>
              <w:rPr>
                <w:rFonts w:cs="Arial"/>
                <w:color w:val="000000"/>
                <w:sz w:val="20"/>
                <w:szCs w:val="20"/>
                <w:lang w:eastAsia="fr-FR"/>
              </w:rPr>
            </w:pPr>
            <w:r>
              <w:rPr>
                <w:rFonts w:cs="Arial"/>
                <w:color w:val="000000"/>
                <w:sz w:val="20"/>
                <w:szCs w:val="20"/>
                <w:lang w:eastAsia="fr-FR"/>
              </w:rPr>
              <w:t>National Capacity Self Assessment</w:t>
            </w:r>
          </w:p>
        </w:tc>
      </w:tr>
      <w:tr w:rsidR="000035B4" w:rsidRPr="00FE18EB" w14:paraId="3BCC5F80" w14:textId="77777777">
        <w:trPr>
          <w:trHeight w:val="306"/>
        </w:trPr>
        <w:tc>
          <w:tcPr>
            <w:tcW w:w="1701" w:type="dxa"/>
            <w:tcBorders>
              <w:top w:val="nil"/>
              <w:left w:val="nil"/>
              <w:bottom w:val="nil"/>
              <w:right w:val="nil"/>
            </w:tcBorders>
            <w:shd w:val="clear" w:color="auto" w:fill="auto"/>
            <w:noWrap/>
            <w:vAlign w:val="center"/>
          </w:tcPr>
          <w:p w14:paraId="171C5129" w14:textId="77777777" w:rsidR="000035B4" w:rsidRPr="00FE18EB" w:rsidRDefault="00EA69A7" w:rsidP="000035B4">
            <w:pPr>
              <w:rPr>
                <w:rFonts w:cs="Arial"/>
                <w:color w:val="000000"/>
                <w:sz w:val="20"/>
                <w:szCs w:val="20"/>
                <w:lang w:eastAsia="de-DE"/>
              </w:rPr>
            </w:pPr>
            <w:r w:rsidRPr="00FE18EB">
              <w:rPr>
                <w:rFonts w:cs="Arial"/>
                <w:color w:val="000000"/>
                <w:sz w:val="20"/>
                <w:szCs w:val="20"/>
                <w:lang w:eastAsia="fr-FR"/>
              </w:rPr>
              <w:t>NGO</w:t>
            </w:r>
          </w:p>
        </w:tc>
        <w:tc>
          <w:tcPr>
            <w:tcW w:w="5812" w:type="dxa"/>
            <w:tcBorders>
              <w:top w:val="nil"/>
              <w:left w:val="nil"/>
              <w:bottom w:val="nil"/>
              <w:right w:val="nil"/>
            </w:tcBorders>
            <w:shd w:val="clear" w:color="auto" w:fill="auto"/>
            <w:noWrap/>
            <w:vAlign w:val="center"/>
          </w:tcPr>
          <w:p w14:paraId="346257BB" w14:textId="77777777" w:rsidR="000035B4" w:rsidRPr="00FE18EB" w:rsidRDefault="00EA69A7" w:rsidP="000035B4">
            <w:pPr>
              <w:rPr>
                <w:rFonts w:cs="Arial"/>
                <w:color w:val="000000"/>
                <w:sz w:val="20"/>
                <w:szCs w:val="20"/>
                <w:lang w:eastAsia="de-DE"/>
              </w:rPr>
            </w:pPr>
            <w:r w:rsidRPr="00FE18EB">
              <w:rPr>
                <w:rFonts w:cs="Arial"/>
                <w:color w:val="000000"/>
                <w:sz w:val="20"/>
                <w:szCs w:val="20"/>
                <w:lang w:eastAsia="fr-FR"/>
              </w:rPr>
              <w:t>Non Governmental Organisations</w:t>
            </w:r>
          </w:p>
        </w:tc>
      </w:tr>
      <w:tr w:rsidR="00FE18EB" w:rsidRPr="00FE18EB" w14:paraId="09D38774" w14:textId="77777777" w:rsidTr="004E5A1A">
        <w:trPr>
          <w:trHeight w:val="306"/>
        </w:trPr>
        <w:tc>
          <w:tcPr>
            <w:tcW w:w="1701" w:type="dxa"/>
            <w:tcBorders>
              <w:top w:val="nil"/>
              <w:left w:val="nil"/>
              <w:bottom w:val="nil"/>
              <w:right w:val="nil"/>
            </w:tcBorders>
            <w:shd w:val="clear" w:color="auto" w:fill="auto"/>
            <w:noWrap/>
            <w:vAlign w:val="center"/>
          </w:tcPr>
          <w:p w14:paraId="29803DDC" w14:textId="77777777" w:rsidR="00FE18EB" w:rsidRPr="00FE18EB" w:rsidRDefault="00FE18EB" w:rsidP="004E5A1A">
            <w:pPr>
              <w:rPr>
                <w:rFonts w:cs="Arial"/>
                <w:color w:val="000000"/>
                <w:sz w:val="20"/>
                <w:szCs w:val="20"/>
                <w:lang w:eastAsia="fr-FR"/>
              </w:rPr>
            </w:pPr>
            <w:r w:rsidRPr="00FE18EB">
              <w:rPr>
                <w:rFonts w:cs="Arial"/>
                <w:color w:val="000000"/>
                <w:sz w:val="20"/>
                <w:szCs w:val="20"/>
                <w:lang w:eastAsia="fr-FR"/>
              </w:rPr>
              <w:t>PCU</w:t>
            </w:r>
          </w:p>
        </w:tc>
        <w:tc>
          <w:tcPr>
            <w:tcW w:w="5812" w:type="dxa"/>
            <w:tcBorders>
              <w:top w:val="nil"/>
              <w:left w:val="nil"/>
              <w:bottom w:val="nil"/>
              <w:right w:val="nil"/>
            </w:tcBorders>
            <w:shd w:val="clear" w:color="auto" w:fill="auto"/>
            <w:noWrap/>
            <w:vAlign w:val="center"/>
          </w:tcPr>
          <w:p w14:paraId="37D1E1E3" w14:textId="13001348" w:rsidR="00FE18EB" w:rsidRPr="00FE18EB" w:rsidRDefault="00FE18EB" w:rsidP="004E5A1A">
            <w:pPr>
              <w:rPr>
                <w:rFonts w:cs="Arial"/>
                <w:bCs/>
                <w:color w:val="000000"/>
                <w:sz w:val="20"/>
                <w:szCs w:val="20"/>
                <w:lang w:val="en-US" w:eastAsia="fr-FR"/>
              </w:rPr>
            </w:pPr>
            <w:r w:rsidRPr="00FE18EB">
              <w:rPr>
                <w:rFonts w:cs="Arial"/>
                <w:bCs/>
                <w:color w:val="000000"/>
                <w:sz w:val="20"/>
                <w:szCs w:val="20"/>
                <w:lang w:val="en-US" w:eastAsia="fr-FR"/>
              </w:rPr>
              <w:t>Project Coordinating Unit</w:t>
            </w:r>
          </w:p>
        </w:tc>
      </w:tr>
      <w:tr w:rsidR="003E24D1" w:rsidRPr="00FE18EB" w14:paraId="09C647AA" w14:textId="77777777">
        <w:trPr>
          <w:trHeight w:val="306"/>
        </w:trPr>
        <w:tc>
          <w:tcPr>
            <w:tcW w:w="1701" w:type="dxa"/>
            <w:tcBorders>
              <w:top w:val="nil"/>
              <w:left w:val="nil"/>
              <w:bottom w:val="nil"/>
              <w:right w:val="nil"/>
            </w:tcBorders>
            <w:shd w:val="clear" w:color="auto" w:fill="auto"/>
            <w:noWrap/>
            <w:vAlign w:val="center"/>
          </w:tcPr>
          <w:p w14:paraId="2A787EAE" w14:textId="77777777" w:rsidR="003E24D1" w:rsidRPr="00FE18EB" w:rsidRDefault="003E24D1" w:rsidP="000035B4">
            <w:pPr>
              <w:rPr>
                <w:rFonts w:cs="Arial"/>
                <w:color w:val="000000"/>
                <w:sz w:val="20"/>
                <w:szCs w:val="20"/>
                <w:lang w:eastAsia="fr-FR"/>
              </w:rPr>
            </w:pPr>
            <w:r w:rsidRPr="00FE18EB">
              <w:rPr>
                <w:rFonts w:cs="Arial"/>
                <w:color w:val="000000"/>
                <w:sz w:val="20"/>
                <w:szCs w:val="20"/>
                <w:lang w:eastAsia="fr-FR"/>
              </w:rPr>
              <w:t>RAMSAR</w:t>
            </w:r>
          </w:p>
        </w:tc>
        <w:tc>
          <w:tcPr>
            <w:tcW w:w="5812" w:type="dxa"/>
            <w:tcBorders>
              <w:top w:val="nil"/>
              <w:left w:val="nil"/>
              <w:bottom w:val="nil"/>
              <w:right w:val="nil"/>
            </w:tcBorders>
            <w:shd w:val="clear" w:color="auto" w:fill="auto"/>
            <w:noWrap/>
            <w:vAlign w:val="center"/>
          </w:tcPr>
          <w:p w14:paraId="6BA09022" w14:textId="77777777" w:rsidR="003E24D1" w:rsidRPr="00FE18EB" w:rsidRDefault="003E24D1" w:rsidP="000035B4">
            <w:pPr>
              <w:rPr>
                <w:rFonts w:cs="Arial"/>
                <w:color w:val="000000"/>
                <w:sz w:val="20"/>
                <w:szCs w:val="20"/>
                <w:lang w:eastAsia="fr-FR"/>
              </w:rPr>
            </w:pPr>
            <w:r w:rsidRPr="00FE18EB">
              <w:rPr>
                <w:rFonts w:cs="Arial"/>
                <w:bCs/>
                <w:color w:val="000000"/>
                <w:sz w:val="20"/>
                <w:szCs w:val="20"/>
                <w:lang w:val="en-US" w:eastAsia="fr-FR"/>
              </w:rPr>
              <w:t>The Convention on Wetlands of International Importance, especially as Waterfowl Habitat</w:t>
            </w:r>
          </w:p>
        </w:tc>
      </w:tr>
      <w:tr w:rsidR="00000251" w:rsidRPr="00FE18EB" w14:paraId="35E8AD5C" w14:textId="77777777">
        <w:trPr>
          <w:trHeight w:val="306"/>
        </w:trPr>
        <w:tc>
          <w:tcPr>
            <w:tcW w:w="1701" w:type="dxa"/>
            <w:tcBorders>
              <w:top w:val="nil"/>
              <w:left w:val="nil"/>
              <w:bottom w:val="nil"/>
              <w:right w:val="nil"/>
            </w:tcBorders>
            <w:shd w:val="clear" w:color="auto" w:fill="auto"/>
            <w:noWrap/>
            <w:vAlign w:val="center"/>
          </w:tcPr>
          <w:p w14:paraId="16B7FA09" w14:textId="77777777" w:rsidR="00000251" w:rsidRPr="00FE18EB" w:rsidRDefault="00000251" w:rsidP="000035B4">
            <w:pPr>
              <w:rPr>
                <w:rFonts w:cs="Arial"/>
                <w:color w:val="000000"/>
                <w:sz w:val="20"/>
                <w:szCs w:val="20"/>
                <w:lang w:eastAsia="fr-FR"/>
              </w:rPr>
            </w:pPr>
            <w:r w:rsidRPr="00FE18EB">
              <w:rPr>
                <w:rFonts w:cs="Arial"/>
                <w:color w:val="000000"/>
                <w:sz w:val="20"/>
                <w:szCs w:val="20"/>
                <w:lang w:eastAsia="fr-FR"/>
              </w:rPr>
              <w:t>REC</w:t>
            </w:r>
          </w:p>
        </w:tc>
        <w:tc>
          <w:tcPr>
            <w:tcW w:w="5812" w:type="dxa"/>
            <w:tcBorders>
              <w:top w:val="nil"/>
              <w:left w:val="nil"/>
              <w:bottom w:val="nil"/>
              <w:right w:val="nil"/>
            </w:tcBorders>
            <w:shd w:val="clear" w:color="auto" w:fill="auto"/>
            <w:noWrap/>
            <w:vAlign w:val="center"/>
          </w:tcPr>
          <w:p w14:paraId="2AFFE45E" w14:textId="77777777" w:rsidR="00000251" w:rsidRPr="00FE18EB" w:rsidRDefault="00000251" w:rsidP="000035B4">
            <w:pPr>
              <w:rPr>
                <w:rFonts w:cs="Arial"/>
                <w:color w:val="000000"/>
                <w:sz w:val="20"/>
                <w:szCs w:val="20"/>
                <w:lang w:eastAsia="fr-FR"/>
              </w:rPr>
            </w:pPr>
            <w:r w:rsidRPr="00FE18EB">
              <w:rPr>
                <w:rFonts w:cs="Arial"/>
                <w:color w:val="000000"/>
                <w:sz w:val="20"/>
                <w:szCs w:val="20"/>
                <w:lang w:eastAsia="fr-FR"/>
              </w:rPr>
              <w:t>Regional Economic Communities</w:t>
            </w:r>
          </w:p>
        </w:tc>
      </w:tr>
      <w:tr w:rsidR="00882C0B" w:rsidRPr="00FE18EB" w14:paraId="3E571A4E" w14:textId="77777777">
        <w:trPr>
          <w:trHeight w:val="306"/>
        </w:trPr>
        <w:tc>
          <w:tcPr>
            <w:tcW w:w="1701" w:type="dxa"/>
            <w:tcBorders>
              <w:top w:val="nil"/>
              <w:left w:val="nil"/>
              <w:bottom w:val="nil"/>
              <w:right w:val="nil"/>
            </w:tcBorders>
            <w:shd w:val="clear" w:color="auto" w:fill="auto"/>
            <w:noWrap/>
            <w:vAlign w:val="center"/>
          </w:tcPr>
          <w:p w14:paraId="3A4F79A4" w14:textId="77777777" w:rsidR="00882C0B" w:rsidRPr="00FE18EB" w:rsidRDefault="00882C0B" w:rsidP="000035B4">
            <w:pPr>
              <w:rPr>
                <w:rFonts w:cs="Arial"/>
                <w:color w:val="000000"/>
                <w:sz w:val="20"/>
                <w:szCs w:val="20"/>
                <w:lang w:eastAsia="fr-FR"/>
              </w:rPr>
            </w:pPr>
            <w:r w:rsidRPr="00FE18EB">
              <w:rPr>
                <w:rFonts w:cs="Arial"/>
                <w:color w:val="000000"/>
                <w:sz w:val="20"/>
                <w:szCs w:val="20"/>
                <w:lang w:eastAsia="fr-FR"/>
              </w:rPr>
              <w:t>SC</w:t>
            </w:r>
          </w:p>
        </w:tc>
        <w:tc>
          <w:tcPr>
            <w:tcW w:w="5812" w:type="dxa"/>
            <w:tcBorders>
              <w:top w:val="nil"/>
              <w:left w:val="nil"/>
              <w:bottom w:val="nil"/>
              <w:right w:val="nil"/>
            </w:tcBorders>
            <w:shd w:val="clear" w:color="auto" w:fill="auto"/>
            <w:noWrap/>
            <w:vAlign w:val="center"/>
          </w:tcPr>
          <w:p w14:paraId="15FA4C8A" w14:textId="77777777" w:rsidR="00882C0B" w:rsidRPr="00FE18EB" w:rsidRDefault="00882C0B" w:rsidP="000035B4">
            <w:pPr>
              <w:rPr>
                <w:rFonts w:cs="Arial"/>
                <w:color w:val="000000"/>
                <w:sz w:val="20"/>
                <w:szCs w:val="20"/>
                <w:lang w:eastAsia="fr-FR"/>
              </w:rPr>
            </w:pPr>
            <w:r w:rsidRPr="00FE18EB">
              <w:rPr>
                <w:rFonts w:cs="Arial"/>
                <w:color w:val="000000"/>
                <w:sz w:val="20"/>
                <w:szCs w:val="20"/>
                <w:lang w:eastAsia="fr-FR"/>
              </w:rPr>
              <w:t>Steering Committee</w:t>
            </w:r>
          </w:p>
        </w:tc>
      </w:tr>
      <w:tr w:rsidR="004E5A1A" w:rsidRPr="00FE18EB" w14:paraId="491020FD" w14:textId="77777777">
        <w:trPr>
          <w:trHeight w:val="306"/>
        </w:trPr>
        <w:tc>
          <w:tcPr>
            <w:tcW w:w="1701" w:type="dxa"/>
            <w:tcBorders>
              <w:top w:val="nil"/>
              <w:left w:val="nil"/>
              <w:bottom w:val="nil"/>
              <w:right w:val="nil"/>
            </w:tcBorders>
            <w:shd w:val="clear" w:color="auto" w:fill="auto"/>
            <w:noWrap/>
            <w:vAlign w:val="center"/>
          </w:tcPr>
          <w:p w14:paraId="39B2CD4B" w14:textId="0ACE7570" w:rsidR="004E5A1A" w:rsidRPr="00FE18EB" w:rsidRDefault="004E5A1A" w:rsidP="000035B4">
            <w:pPr>
              <w:rPr>
                <w:rFonts w:cs="Arial"/>
                <w:color w:val="000000"/>
                <w:sz w:val="20"/>
                <w:szCs w:val="20"/>
                <w:lang w:eastAsia="fr-FR"/>
              </w:rPr>
            </w:pPr>
            <w:r>
              <w:rPr>
                <w:rFonts w:cs="Arial"/>
                <w:color w:val="000000"/>
                <w:sz w:val="20"/>
                <w:szCs w:val="20"/>
                <w:lang w:eastAsia="fr-FR"/>
              </w:rPr>
              <w:t>SGP</w:t>
            </w:r>
          </w:p>
        </w:tc>
        <w:tc>
          <w:tcPr>
            <w:tcW w:w="5812" w:type="dxa"/>
            <w:tcBorders>
              <w:top w:val="nil"/>
              <w:left w:val="nil"/>
              <w:bottom w:val="nil"/>
              <w:right w:val="nil"/>
            </w:tcBorders>
            <w:shd w:val="clear" w:color="auto" w:fill="auto"/>
            <w:noWrap/>
            <w:vAlign w:val="center"/>
          </w:tcPr>
          <w:p w14:paraId="1B7A976E" w14:textId="2D7BEFE7" w:rsidR="004E5A1A" w:rsidRPr="00FE18EB" w:rsidRDefault="004E5A1A" w:rsidP="000035B4">
            <w:pPr>
              <w:rPr>
                <w:rFonts w:cs="Arial"/>
                <w:color w:val="000000"/>
                <w:sz w:val="20"/>
                <w:szCs w:val="20"/>
                <w:lang w:eastAsia="fr-FR"/>
              </w:rPr>
            </w:pPr>
            <w:r>
              <w:rPr>
                <w:rFonts w:cs="Arial"/>
                <w:color w:val="000000"/>
                <w:sz w:val="20"/>
                <w:szCs w:val="20"/>
                <w:lang w:eastAsia="fr-FR"/>
              </w:rPr>
              <w:t>Small Grants Programme</w:t>
            </w:r>
          </w:p>
        </w:tc>
      </w:tr>
      <w:tr w:rsidR="008D4DAB" w:rsidRPr="00FE18EB" w14:paraId="30D8E517" w14:textId="77777777">
        <w:trPr>
          <w:trHeight w:val="306"/>
        </w:trPr>
        <w:tc>
          <w:tcPr>
            <w:tcW w:w="1701" w:type="dxa"/>
            <w:tcBorders>
              <w:top w:val="nil"/>
              <w:left w:val="nil"/>
              <w:bottom w:val="nil"/>
              <w:right w:val="nil"/>
            </w:tcBorders>
            <w:shd w:val="clear" w:color="auto" w:fill="auto"/>
            <w:noWrap/>
            <w:vAlign w:val="center"/>
          </w:tcPr>
          <w:p w14:paraId="1F59A157" w14:textId="0BD979C0" w:rsidR="008D4DAB" w:rsidRPr="00FE18EB" w:rsidRDefault="008D4DAB" w:rsidP="000035B4">
            <w:pPr>
              <w:rPr>
                <w:rFonts w:cs="Arial"/>
                <w:color w:val="000000"/>
                <w:sz w:val="20"/>
                <w:szCs w:val="20"/>
                <w:lang w:eastAsia="fr-FR"/>
              </w:rPr>
            </w:pPr>
            <w:r w:rsidRPr="00FE18EB">
              <w:rPr>
                <w:rFonts w:cs="Arial"/>
                <w:color w:val="000000"/>
                <w:sz w:val="20"/>
                <w:szCs w:val="20"/>
                <w:lang w:eastAsia="fr-FR"/>
              </w:rPr>
              <w:t>SIF</w:t>
            </w:r>
          </w:p>
        </w:tc>
        <w:tc>
          <w:tcPr>
            <w:tcW w:w="5812" w:type="dxa"/>
            <w:tcBorders>
              <w:top w:val="nil"/>
              <w:left w:val="nil"/>
              <w:bottom w:val="nil"/>
              <w:right w:val="nil"/>
            </w:tcBorders>
            <w:shd w:val="clear" w:color="auto" w:fill="auto"/>
            <w:noWrap/>
            <w:vAlign w:val="center"/>
          </w:tcPr>
          <w:p w14:paraId="4C8F4F10" w14:textId="31207EC9" w:rsidR="008D4DAB" w:rsidRPr="00FE18EB" w:rsidRDefault="008D4DAB" w:rsidP="000035B4">
            <w:pPr>
              <w:rPr>
                <w:rFonts w:cs="Arial"/>
                <w:color w:val="000000"/>
                <w:sz w:val="20"/>
                <w:szCs w:val="20"/>
                <w:lang w:eastAsia="fr-FR"/>
              </w:rPr>
            </w:pPr>
            <w:r w:rsidRPr="00FE18EB">
              <w:rPr>
                <w:rFonts w:cs="Arial"/>
                <w:color w:val="000000"/>
                <w:sz w:val="20"/>
                <w:szCs w:val="20"/>
                <w:lang w:eastAsia="fr-FR"/>
              </w:rPr>
              <w:t>Seychelles Island Foundation</w:t>
            </w:r>
          </w:p>
        </w:tc>
      </w:tr>
      <w:tr w:rsidR="004E5A1A" w:rsidRPr="00FE18EB" w14:paraId="34E7EA99" w14:textId="77777777">
        <w:trPr>
          <w:trHeight w:val="306"/>
        </w:trPr>
        <w:tc>
          <w:tcPr>
            <w:tcW w:w="1701" w:type="dxa"/>
            <w:tcBorders>
              <w:top w:val="nil"/>
              <w:left w:val="nil"/>
              <w:bottom w:val="nil"/>
              <w:right w:val="nil"/>
            </w:tcBorders>
            <w:shd w:val="clear" w:color="auto" w:fill="auto"/>
            <w:noWrap/>
            <w:vAlign w:val="center"/>
          </w:tcPr>
          <w:p w14:paraId="713C8987" w14:textId="401FC5C0" w:rsidR="004E5A1A" w:rsidRPr="00FE18EB" w:rsidRDefault="004E5A1A" w:rsidP="000035B4">
            <w:pPr>
              <w:rPr>
                <w:rFonts w:cs="Arial"/>
                <w:color w:val="000000"/>
                <w:sz w:val="20"/>
                <w:szCs w:val="20"/>
                <w:lang w:eastAsia="fr-FR"/>
              </w:rPr>
            </w:pPr>
            <w:r>
              <w:rPr>
                <w:rFonts w:cs="Arial"/>
                <w:color w:val="000000"/>
                <w:sz w:val="20"/>
                <w:szCs w:val="20"/>
                <w:lang w:eastAsia="fr-FR"/>
              </w:rPr>
              <w:t>SMSA</w:t>
            </w:r>
          </w:p>
        </w:tc>
        <w:tc>
          <w:tcPr>
            <w:tcW w:w="5812" w:type="dxa"/>
            <w:tcBorders>
              <w:top w:val="nil"/>
              <w:left w:val="nil"/>
              <w:bottom w:val="nil"/>
              <w:right w:val="nil"/>
            </w:tcBorders>
            <w:shd w:val="clear" w:color="auto" w:fill="auto"/>
            <w:noWrap/>
            <w:vAlign w:val="center"/>
          </w:tcPr>
          <w:p w14:paraId="3A74FBAD" w14:textId="1DF22C3F" w:rsidR="004E5A1A" w:rsidRPr="00FE18EB" w:rsidRDefault="004E5A1A" w:rsidP="000035B4">
            <w:pPr>
              <w:rPr>
                <w:rFonts w:cs="Arial"/>
                <w:color w:val="000000"/>
                <w:sz w:val="20"/>
                <w:szCs w:val="20"/>
                <w:lang w:eastAsia="fr-FR"/>
              </w:rPr>
            </w:pPr>
            <w:r>
              <w:rPr>
                <w:rFonts w:cs="Arial"/>
                <w:color w:val="000000"/>
                <w:sz w:val="20"/>
                <w:szCs w:val="20"/>
                <w:lang w:eastAsia="fr-FR"/>
              </w:rPr>
              <w:t>Seychelles Maritime Safety Authority</w:t>
            </w:r>
          </w:p>
        </w:tc>
      </w:tr>
      <w:tr w:rsidR="008D4DAB" w:rsidRPr="00FE18EB" w14:paraId="00FEB155" w14:textId="77777777">
        <w:trPr>
          <w:trHeight w:val="306"/>
        </w:trPr>
        <w:tc>
          <w:tcPr>
            <w:tcW w:w="1701" w:type="dxa"/>
            <w:tcBorders>
              <w:top w:val="nil"/>
              <w:left w:val="nil"/>
              <w:bottom w:val="nil"/>
              <w:right w:val="nil"/>
            </w:tcBorders>
            <w:shd w:val="clear" w:color="auto" w:fill="auto"/>
            <w:noWrap/>
            <w:vAlign w:val="center"/>
          </w:tcPr>
          <w:p w14:paraId="035BD0F8" w14:textId="45E5C05A" w:rsidR="008D4DAB" w:rsidRPr="00FE18EB" w:rsidRDefault="008D4DAB" w:rsidP="000035B4">
            <w:pPr>
              <w:rPr>
                <w:rFonts w:cs="Arial"/>
                <w:color w:val="000000"/>
                <w:sz w:val="20"/>
                <w:szCs w:val="20"/>
                <w:lang w:eastAsia="fr-FR"/>
              </w:rPr>
            </w:pPr>
            <w:r w:rsidRPr="00FE18EB">
              <w:rPr>
                <w:rFonts w:cs="Arial"/>
                <w:color w:val="000000"/>
                <w:sz w:val="20"/>
                <w:szCs w:val="20"/>
                <w:lang w:eastAsia="fr-FR"/>
              </w:rPr>
              <w:t>SNPA</w:t>
            </w:r>
          </w:p>
        </w:tc>
        <w:tc>
          <w:tcPr>
            <w:tcW w:w="5812" w:type="dxa"/>
            <w:tcBorders>
              <w:top w:val="nil"/>
              <w:left w:val="nil"/>
              <w:bottom w:val="nil"/>
              <w:right w:val="nil"/>
            </w:tcBorders>
            <w:shd w:val="clear" w:color="auto" w:fill="auto"/>
            <w:noWrap/>
            <w:vAlign w:val="center"/>
          </w:tcPr>
          <w:p w14:paraId="746C7CDA" w14:textId="1A111890" w:rsidR="008D4DAB" w:rsidRPr="00FE18EB" w:rsidRDefault="008D4DAB" w:rsidP="000035B4">
            <w:pPr>
              <w:rPr>
                <w:rFonts w:cs="Arial"/>
                <w:color w:val="000000"/>
                <w:sz w:val="20"/>
                <w:szCs w:val="20"/>
                <w:lang w:eastAsia="fr-FR"/>
              </w:rPr>
            </w:pPr>
            <w:r w:rsidRPr="00FE18EB">
              <w:rPr>
                <w:rFonts w:cs="Arial"/>
                <w:color w:val="000000"/>
                <w:sz w:val="20"/>
                <w:szCs w:val="20"/>
                <w:lang w:eastAsia="fr-FR"/>
              </w:rPr>
              <w:t>Seychelles National Parks Authority</w:t>
            </w:r>
          </w:p>
        </w:tc>
      </w:tr>
      <w:tr w:rsidR="00EA69A7" w:rsidRPr="00FE18EB" w14:paraId="4AC20D4E" w14:textId="77777777">
        <w:trPr>
          <w:trHeight w:val="306"/>
        </w:trPr>
        <w:tc>
          <w:tcPr>
            <w:tcW w:w="1701" w:type="dxa"/>
            <w:tcBorders>
              <w:top w:val="nil"/>
              <w:left w:val="nil"/>
              <w:bottom w:val="nil"/>
              <w:right w:val="nil"/>
            </w:tcBorders>
            <w:shd w:val="clear" w:color="auto" w:fill="auto"/>
            <w:noWrap/>
            <w:vAlign w:val="center"/>
          </w:tcPr>
          <w:p w14:paraId="2E9909D0" w14:textId="77777777" w:rsidR="00EA69A7" w:rsidRPr="00FE18EB" w:rsidRDefault="00EA69A7" w:rsidP="000035B4">
            <w:pPr>
              <w:rPr>
                <w:rFonts w:cs="Arial"/>
                <w:color w:val="000000"/>
                <w:sz w:val="20"/>
                <w:szCs w:val="20"/>
                <w:lang w:eastAsia="fr-FR"/>
              </w:rPr>
            </w:pPr>
            <w:r w:rsidRPr="00FE18EB">
              <w:rPr>
                <w:rFonts w:cs="Arial"/>
                <w:color w:val="000000"/>
                <w:sz w:val="20"/>
                <w:szCs w:val="20"/>
                <w:lang w:eastAsia="fr-FR"/>
              </w:rPr>
              <w:t>SSDS</w:t>
            </w:r>
          </w:p>
        </w:tc>
        <w:tc>
          <w:tcPr>
            <w:tcW w:w="5812" w:type="dxa"/>
            <w:tcBorders>
              <w:top w:val="nil"/>
              <w:left w:val="nil"/>
              <w:bottom w:val="nil"/>
              <w:right w:val="nil"/>
            </w:tcBorders>
            <w:shd w:val="clear" w:color="auto" w:fill="auto"/>
            <w:noWrap/>
            <w:vAlign w:val="center"/>
          </w:tcPr>
          <w:p w14:paraId="401A447C" w14:textId="77777777" w:rsidR="00EA69A7" w:rsidRPr="00FE18EB" w:rsidRDefault="00EA69A7" w:rsidP="000035B4">
            <w:pPr>
              <w:rPr>
                <w:rFonts w:cs="Arial"/>
                <w:color w:val="000000"/>
                <w:sz w:val="20"/>
                <w:szCs w:val="20"/>
                <w:lang w:eastAsia="fr-FR"/>
              </w:rPr>
            </w:pPr>
            <w:r w:rsidRPr="00FE18EB">
              <w:rPr>
                <w:rFonts w:cs="Arial"/>
                <w:color w:val="000000"/>
                <w:sz w:val="20"/>
                <w:szCs w:val="20"/>
                <w:lang w:eastAsia="fr-FR"/>
              </w:rPr>
              <w:t>Seychelles Sustainable Development Strategy</w:t>
            </w:r>
          </w:p>
        </w:tc>
      </w:tr>
      <w:tr w:rsidR="000035B4" w:rsidRPr="00FE18EB" w14:paraId="267807A4" w14:textId="77777777">
        <w:trPr>
          <w:trHeight w:val="306"/>
        </w:trPr>
        <w:tc>
          <w:tcPr>
            <w:tcW w:w="1701" w:type="dxa"/>
            <w:tcBorders>
              <w:top w:val="nil"/>
              <w:left w:val="nil"/>
              <w:bottom w:val="nil"/>
              <w:right w:val="nil"/>
            </w:tcBorders>
            <w:shd w:val="clear" w:color="auto" w:fill="auto"/>
            <w:vAlign w:val="center"/>
          </w:tcPr>
          <w:p w14:paraId="11855563" w14:textId="77777777" w:rsidR="000035B4" w:rsidRPr="00FE18EB" w:rsidRDefault="000035B4" w:rsidP="000035B4">
            <w:pPr>
              <w:rPr>
                <w:rFonts w:cs="Arial"/>
                <w:color w:val="000000"/>
                <w:sz w:val="20"/>
                <w:szCs w:val="20"/>
                <w:lang w:eastAsia="de-DE"/>
              </w:rPr>
            </w:pPr>
            <w:r w:rsidRPr="00FE18EB">
              <w:rPr>
                <w:rFonts w:eastAsia="Calibri" w:cs="Arial"/>
                <w:color w:val="000000"/>
                <w:sz w:val="20"/>
                <w:szCs w:val="20"/>
                <w:lang w:eastAsia="de-DE"/>
              </w:rPr>
              <w:t>ToR</w:t>
            </w:r>
          </w:p>
        </w:tc>
        <w:tc>
          <w:tcPr>
            <w:tcW w:w="5812" w:type="dxa"/>
            <w:tcBorders>
              <w:top w:val="nil"/>
              <w:left w:val="nil"/>
              <w:bottom w:val="nil"/>
              <w:right w:val="nil"/>
            </w:tcBorders>
            <w:shd w:val="clear" w:color="auto" w:fill="auto"/>
            <w:vAlign w:val="center"/>
          </w:tcPr>
          <w:p w14:paraId="43296798" w14:textId="77777777" w:rsidR="000035B4" w:rsidRPr="00FE18EB" w:rsidRDefault="000035B4" w:rsidP="000035B4">
            <w:pPr>
              <w:rPr>
                <w:rFonts w:cs="Arial"/>
                <w:color w:val="000000"/>
                <w:sz w:val="20"/>
                <w:szCs w:val="20"/>
                <w:lang w:eastAsia="de-DE"/>
              </w:rPr>
            </w:pPr>
            <w:r w:rsidRPr="00FE18EB">
              <w:rPr>
                <w:rFonts w:eastAsia="Calibri" w:cs="Arial"/>
                <w:color w:val="000000"/>
                <w:sz w:val="20"/>
                <w:szCs w:val="20"/>
                <w:lang w:eastAsia="de-DE"/>
              </w:rPr>
              <w:t>Terms of Reference</w:t>
            </w:r>
          </w:p>
        </w:tc>
      </w:tr>
      <w:tr w:rsidR="000035B4" w:rsidRPr="00FE18EB" w14:paraId="41B7B3EE" w14:textId="77777777">
        <w:trPr>
          <w:trHeight w:val="306"/>
        </w:trPr>
        <w:tc>
          <w:tcPr>
            <w:tcW w:w="1701" w:type="dxa"/>
            <w:tcBorders>
              <w:top w:val="nil"/>
              <w:left w:val="nil"/>
              <w:bottom w:val="nil"/>
              <w:right w:val="nil"/>
            </w:tcBorders>
            <w:shd w:val="clear" w:color="auto" w:fill="auto"/>
            <w:vAlign w:val="center"/>
          </w:tcPr>
          <w:p w14:paraId="65C9D4C0" w14:textId="77777777" w:rsidR="000035B4" w:rsidRPr="00FE18EB" w:rsidRDefault="00EA69A7" w:rsidP="000035B4">
            <w:pPr>
              <w:rPr>
                <w:rFonts w:cs="Arial"/>
                <w:color w:val="000000"/>
                <w:sz w:val="20"/>
                <w:szCs w:val="20"/>
                <w:lang w:eastAsia="de-DE"/>
              </w:rPr>
            </w:pPr>
            <w:r w:rsidRPr="00FE18EB">
              <w:rPr>
                <w:rFonts w:cs="Arial"/>
                <w:color w:val="000000"/>
                <w:sz w:val="20"/>
                <w:szCs w:val="20"/>
                <w:lang w:eastAsia="de-DE"/>
              </w:rPr>
              <w:t>UNDP</w:t>
            </w:r>
          </w:p>
        </w:tc>
        <w:tc>
          <w:tcPr>
            <w:tcW w:w="5812" w:type="dxa"/>
            <w:tcBorders>
              <w:top w:val="nil"/>
              <w:left w:val="nil"/>
              <w:bottom w:val="nil"/>
              <w:right w:val="nil"/>
            </w:tcBorders>
            <w:shd w:val="clear" w:color="auto" w:fill="auto"/>
            <w:vAlign w:val="center"/>
          </w:tcPr>
          <w:p w14:paraId="0AF3B01B" w14:textId="77777777" w:rsidR="000035B4" w:rsidRPr="00FE18EB" w:rsidRDefault="00EA69A7" w:rsidP="000035B4">
            <w:pPr>
              <w:rPr>
                <w:rFonts w:cs="Arial"/>
                <w:color w:val="000000"/>
                <w:sz w:val="20"/>
                <w:szCs w:val="20"/>
                <w:lang w:eastAsia="de-DE"/>
              </w:rPr>
            </w:pPr>
            <w:r w:rsidRPr="00FE18EB">
              <w:rPr>
                <w:rFonts w:cs="Arial"/>
                <w:color w:val="000000"/>
                <w:sz w:val="20"/>
                <w:szCs w:val="20"/>
                <w:lang w:eastAsia="de-DE"/>
              </w:rPr>
              <w:t>United Nations Development Programme</w:t>
            </w:r>
          </w:p>
        </w:tc>
      </w:tr>
      <w:tr w:rsidR="00FE18EB" w:rsidRPr="00FE18EB" w14:paraId="4A7DBAA2" w14:textId="77777777">
        <w:trPr>
          <w:trHeight w:val="306"/>
        </w:trPr>
        <w:tc>
          <w:tcPr>
            <w:tcW w:w="1701" w:type="dxa"/>
            <w:tcBorders>
              <w:top w:val="nil"/>
              <w:left w:val="nil"/>
              <w:bottom w:val="nil"/>
              <w:right w:val="nil"/>
            </w:tcBorders>
            <w:shd w:val="clear" w:color="auto" w:fill="auto"/>
            <w:vAlign w:val="center"/>
          </w:tcPr>
          <w:p w14:paraId="0EAE7E31" w14:textId="546DAEF1" w:rsidR="00FE18EB" w:rsidRPr="00FE18EB" w:rsidRDefault="00FE18EB" w:rsidP="000035B4">
            <w:pPr>
              <w:rPr>
                <w:rFonts w:cs="Arial"/>
                <w:color w:val="000000"/>
                <w:sz w:val="20"/>
                <w:szCs w:val="20"/>
                <w:lang w:eastAsia="de-DE"/>
              </w:rPr>
            </w:pPr>
            <w:r w:rsidRPr="00FE18EB">
              <w:rPr>
                <w:rFonts w:cs="Arial"/>
                <w:color w:val="000000"/>
                <w:sz w:val="20"/>
                <w:szCs w:val="20"/>
                <w:lang w:eastAsia="de-DE"/>
              </w:rPr>
              <w:t>TRASS</w:t>
            </w:r>
          </w:p>
        </w:tc>
        <w:tc>
          <w:tcPr>
            <w:tcW w:w="5812" w:type="dxa"/>
            <w:tcBorders>
              <w:top w:val="nil"/>
              <w:left w:val="nil"/>
              <w:bottom w:val="nil"/>
              <w:right w:val="nil"/>
            </w:tcBorders>
            <w:shd w:val="clear" w:color="auto" w:fill="auto"/>
            <w:vAlign w:val="center"/>
          </w:tcPr>
          <w:p w14:paraId="572BE85A" w14:textId="04F07618" w:rsidR="00FE18EB" w:rsidRPr="00FE18EB" w:rsidRDefault="00FE18EB" w:rsidP="000035B4">
            <w:pPr>
              <w:rPr>
                <w:rFonts w:cs="Arial"/>
                <w:color w:val="000000"/>
                <w:sz w:val="20"/>
                <w:szCs w:val="20"/>
                <w:lang w:eastAsia="de-DE"/>
              </w:rPr>
            </w:pPr>
            <w:r w:rsidRPr="00FE18EB">
              <w:rPr>
                <w:rFonts w:cs="Arial"/>
                <w:color w:val="000000"/>
                <w:sz w:val="20"/>
                <w:szCs w:val="20"/>
                <w:lang w:eastAsia="de-DE"/>
              </w:rPr>
              <w:t>Terrestrial Restoration Action Seychelles</w:t>
            </w:r>
          </w:p>
        </w:tc>
      </w:tr>
      <w:tr w:rsidR="00000251" w:rsidRPr="00FE18EB" w14:paraId="515B1C99" w14:textId="77777777">
        <w:trPr>
          <w:trHeight w:val="306"/>
        </w:trPr>
        <w:tc>
          <w:tcPr>
            <w:tcW w:w="1701" w:type="dxa"/>
            <w:tcBorders>
              <w:top w:val="nil"/>
              <w:left w:val="nil"/>
              <w:bottom w:val="nil"/>
              <w:right w:val="nil"/>
            </w:tcBorders>
            <w:shd w:val="clear" w:color="auto" w:fill="auto"/>
            <w:vAlign w:val="center"/>
          </w:tcPr>
          <w:p w14:paraId="3F7E8D2C" w14:textId="4D03EBAD" w:rsidR="00000251" w:rsidRPr="00FE18EB" w:rsidRDefault="00000251" w:rsidP="000035B4">
            <w:pPr>
              <w:rPr>
                <w:rFonts w:cs="Arial"/>
                <w:color w:val="000000"/>
                <w:sz w:val="20"/>
                <w:szCs w:val="20"/>
                <w:lang w:eastAsia="de-DE"/>
              </w:rPr>
            </w:pPr>
            <w:r w:rsidRPr="00FE18EB">
              <w:rPr>
                <w:rFonts w:cs="Arial"/>
                <w:color w:val="000000"/>
                <w:sz w:val="20"/>
                <w:szCs w:val="20"/>
                <w:lang w:eastAsia="de-DE"/>
              </w:rPr>
              <w:t>UNFCC</w:t>
            </w:r>
            <w:r w:rsidR="00965EC9">
              <w:rPr>
                <w:rFonts w:cs="Arial"/>
                <w:color w:val="000000"/>
                <w:sz w:val="20"/>
                <w:szCs w:val="20"/>
                <w:lang w:eastAsia="de-DE"/>
              </w:rPr>
              <w:t>C</w:t>
            </w:r>
          </w:p>
        </w:tc>
        <w:tc>
          <w:tcPr>
            <w:tcW w:w="5812" w:type="dxa"/>
            <w:tcBorders>
              <w:top w:val="nil"/>
              <w:left w:val="nil"/>
              <w:bottom w:val="nil"/>
              <w:right w:val="nil"/>
            </w:tcBorders>
            <w:shd w:val="clear" w:color="auto" w:fill="auto"/>
            <w:vAlign w:val="center"/>
          </w:tcPr>
          <w:p w14:paraId="74FAB769" w14:textId="77777777" w:rsidR="00000251" w:rsidRPr="00FE18EB" w:rsidRDefault="00000251" w:rsidP="000035B4">
            <w:pPr>
              <w:rPr>
                <w:rFonts w:cs="Arial"/>
                <w:color w:val="000000"/>
                <w:sz w:val="20"/>
                <w:szCs w:val="20"/>
                <w:lang w:eastAsia="de-DE"/>
              </w:rPr>
            </w:pPr>
            <w:r w:rsidRPr="00FE18EB">
              <w:rPr>
                <w:rFonts w:cs="Arial"/>
                <w:color w:val="000000"/>
                <w:sz w:val="20"/>
                <w:szCs w:val="20"/>
                <w:lang w:eastAsia="de-DE"/>
              </w:rPr>
              <w:t>United Nations Framework Convention on Climate Change</w:t>
            </w:r>
          </w:p>
        </w:tc>
      </w:tr>
      <w:tr w:rsidR="00000251" w:rsidRPr="00FE18EB" w14:paraId="3DAED3BC" w14:textId="77777777">
        <w:trPr>
          <w:trHeight w:val="306"/>
        </w:trPr>
        <w:tc>
          <w:tcPr>
            <w:tcW w:w="1701" w:type="dxa"/>
            <w:tcBorders>
              <w:top w:val="nil"/>
              <w:left w:val="nil"/>
              <w:bottom w:val="nil"/>
              <w:right w:val="nil"/>
            </w:tcBorders>
            <w:shd w:val="clear" w:color="auto" w:fill="auto"/>
            <w:vAlign w:val="center"/>
          </w:tcPr>
          <w:p w14:paraId="2F64F153" w14:textId="77777777" w:rsidR="00000251" w:rsidRPr="00FE18EB" w:rsidRDefault="00000251" w:rsidP="000035B4">
            <w:pPr>
              <w:rPr>
                <w:rFonts w:cs="Arial"/>
                <w:color w:val="000000"/>
                <w:sz w:val="20"/>
                <w:szCs w:val="20"/>
                <w:lang w:eastAsia="de-DE"/>
              </w:rPr>
            </w:pPr>
            <w:r w:rsidRPr="00FE18EB">
              <w:rPr>
                <w:rFonts w:cs="Arial"/>
                <w:color w:val="000000"/>
                <w:sz w:val="20"/>
                <w:szCs w:val="20"/>
                <w:lang w:eastAsia="de-DE"/>
              </w:rPr>
              <w:t>UNCCD</w:t>
            </w:r>
          </w:p>
        </w:tc>
        <w:tc>
          <w:tcPr>
            <w:tcW w:w="5812" w:type="dxa"/>
            <w:tcBorders>
              <w:top w:val="nil"/>
              <w:left w:val="nil"/>
              <w:bottom w:val="nil"/>
              <w:right w:val="nil"/>
            </w:tcBorders>
            <w:shd w:val="clear" w:color="auto" w:fill="auto"/>
            <w:vAlign w:val="center"/>
          </w:tcPr>
          <w:p w14:paraId="4E8ACB87" w14:textId="77777777" w:rsidR="00000251" w:rsidRPr="00FE18EB" w:rsidRDefault="00000251" w:rsidP="000035B4">
            <w:pPr>
              <w:rPr>
                <w:rFonts w:cs="Arial"/>
                <w:color w:val="000000"/>
                <w:sz w:val="20"/>
                <w:szCs w:val="20"/>
                <w:lang w:eastAsia="de-DE"/>
              </w:rPr>
            </w:pPr>
            <w:r w:rsidRPr="00FE18EB">
              <w:rPr>
                <w:rFonts w:cs="Arial"/>
                <w:color w:val="000000"/>
                <w:sz w:val="20"/>
                <w:szCs w:val="20"/>
                <w:lang w:eastAsia="de-DE"/>
              </w:rPr>
              <w:t>United Nations Convention to Combat Desertification</w:t>
            </w:r>
          </w:p>
        </w:tc>
      </w:tr>
      <w:tr w:rsidR="00000251" w:rsidRPr="00FE18EB" w14:paraId="54CD4EAF" w14:textId="77777777">
        <w:trPr>
          <w:trHeight w:val="306"/>
        </w:trPr>
        <w:tc>
          <w:tcPr>
            <w:tcW w:w="1701" w:type="dxa"/>
            <w:tcBorders>
              <w:top w:val="nil"/>
              <w:left w:val="nil"/>
              <w:bottom w:val="nil"/>
              <w:right w:val="nil"/>
            </w:tcBorders>
            <w:shd w:val="clear" w:color="auto" w:fill="auto"/>
            <w:vAlign w:val="center"/>
          </w:tcPr>
          <w:p w14:paraId="76FD9707" w14:textId="77777777" w:rsidR="00000251" w:rsidRPr="00FE18EB" w:rsidRDefault="003E24D1" w:rsidP="000035B4">
            <w:pPr>
              <w:rPr>
                <w:rFonts w:cs="Arial"/>
                <w:color w:val="000000"/>
                <w:sz w:val="20"/>
                <w:szCs w:val="20"/>
                <w:lang w:eastAsia="de-DE"/>
              </w:rPr>
            </w:pPr>
            <w:r w:rsidRPr="00FE18EB">
              <w:rPr>
                <w:rFonts w:cs="Arial"/>
                <w:color w:val="000000"/>
                <w:sz w:val="20"/>
                <w:szCs w:val="20"/>
                <w:lang w:eastAsia="de-DE"/>
              </w:rPr>
              <w:t>UNCLOS</w:t>
            </w:r>
          </w:p>
        </w:tc>
        <w:tc>
          <w:tcPr>
            <w:tcW w:w="5812" w:type="dxa"/>
            <w:tcBorders>
              <w:top w:val="nil"/>
              <w:left w:val="nil"/>
              <w:bottom w:val="nil"/>
              <w:right w:val="nil"/>
            </w:tcBorders>
            <w:shd w:val="clear" w:color="auto" w:fill="auto"/>
            <w:vAlign w:val="center"/>
          </w:tcPr>
          <w:p w14:paraId="7997EF89" w14:textId="77777777" w:rsidR="00000251" w:rsidRPr="00FE18EB" w:rsidRDefault="003E24D1" w:rsidP="000035B4">
            <w:pPr>
              <w:rPr>
                <w:rFonts w:cs="Arial"/>
                <w:color w:val="000000"/>
                <w:sz w:val="20"/>
                <w:szCs w:val="20"/>
                <w:lang w:eastAsia="de-DE"/>
              </w:rPr>
            </w:pPr>
            <w:r w:rsidRPr="00FE18EB">
              <w:rPr>
                <w:rFonts w:cs="Arial"/>
                <w:color w:val="000000"/>
                <w:sz w:val="20"/>
                <w:szCs w:val="20"/>
                <w:lang w:eastAsia="de-DE"/>
              </w:rPr>
              <w:t>United Nations Convention on the law of the sea</w:t>
            </w:r>
          </w:p>
        </w:tc>
      </w:tr>
    </w:tbl>
    <w:p w14:paraId="63506969" w14:textId="77777777" w:rsidR="000035B4" w:rsidRPr="00436FBF" w:rsidRDefault="000035B4"/>
    <w:p w14:paraId="1EE8D92F" w14:textId="77777777" w:rsidR="000035B4" w:rsidRPr="00436FBF" w:rsidRDefault="000035B4">
      <w:pPr>
        <w:sectPr w:rsidR="000035B4" w:rsidRPr="00436FBF" w:rsidSect="00FE18EB">
          <w:pgSz w:w="12240" w:h="15840"/>
          <w:pgMar w:top="1620" w:right="1800" w:bottom="993" w:left="1800" w:header="720" w:footer="720" w:gutter="0"/>
          <w:cols w:space="720"/>
          <w:docGrid w:linePitch="360"/>
        </w:sectPr>
      </w:pPr>
    </w:p>
    <w:p w14:paraId="65E09319" w14:textId="77777777" w:rsidR="000035B4" w:rsidRPr="00543509" w:rsidRDefault="000035B4" w:rsidP="00543509">
      <w:pPr>
        <w:pStyle w:val="Heading1"/>
        <w:spacing w:after="200" w:line="276" w:lineRule="auto"/>
        <w:rPr>
          <w:rFonts w:ascii="Times New Roman" w:hAnsi="Times New Roman" w:cs="Times New Roman"/>
          <w:smallCaps/>
          <w:sz w:val="24"/>
          <w:szCs w:val="24"/>
        </w:rPr>
      </w:pPr>
      <w:bookmarkStart w:id="7" w:name="_Toc204062817"/>
      <w:bookmarkStart w:id="8" w:name="_Toc204067124"/>
      <w:bookmarkStart w:id="9" w:name="_Toc208657561"/>
      <w:r w:rsidRPr="00543509">
        <w:rPr>
          <w:rFonts w:ascii="Times New Roman" w:hAnsi="Times New Roman" w:cs="Times New Roman"/>
          <w:smallCaps/>
          <w:sz w:val="24"/>
          <w:szCs w:val="24"/>
        </w:rPr>
        <w:lastRenderedPageBreak/>
        <w:t>1.</w:t>
      </w:r>
      <w:r w:rsidRPr="00543509">
        <w:rPr>
          <w:rFonts w:ascii="Times New Roman" w:hAnsi="Times New Roman" w:cs="Times New Roman"/>
          <w:smallCaps/>
          <w:sz w:val="24"/>
          <w:szCs w:val="24"/>
        </w:rPr>
        <w:tab/>
      </w:r>
      <w:r w:rsidRPr="00543509">
        <w:rPr>
          <w:rFonts w:ascii="Times New Roman" w:hAnsi="Times New Roman" w:cs="Times New Roman"/>
          <w:sz w:val="24"/>
          <w:szCs w:val="24"/>
        </w:rPr>
        <w:t>Introduction</w:t>
      </w:r>
      <w:bookmarkEnd w:id="7"/>
      <w:bookmarkEnd w:id="8"/>
      <w:bookmarkEnd w:id="9"/>
    </w:p>
    <w:p w14:paraId="73781AAB" w14:textId="77777777" w:rsidR="00706752" w:rsidRPr="00543509" w:rsidRDefault="00706752" w:rsidP="00543509">
      <w:pPr>
        <w:pStyle w:val="Heading2"/>
        <w:spacing w:after="200" w:line="276" w:lineRule="auto"/>
        <w:rPr>
          <w:rFonts w:ascii="Times New Roman" w:hAnsi="Times New Roman" w:cs="Times New Roman"/>
          <w:i w:val="0"/>
          <w:sz w:val="24"/>
          <w:szCs w:val="24"/>
        </w:rPr>
      </w:pPr>
      <w:bookmarkStart w:id="10" w:name="_Toc208657562"/>
      <w:r w:rsidRPr="00543509">
        <w:rPr>
          <w:rFonts w:ascii="Times New Roman" w:hAnsi="Times New Roman" w:cs="Times New Roman"/>
          <w:i w:val="0"/>
          <w:sz w:val="24"/>
          <w:szCs w:val="24"/>
        </w:rPr>
        <w:t>1.1</w:t>
      </w:r>
      <w:r w:rsidRPr="00543509">
        <w:rPr>
          <w:rFonts w:ascii="Times New Roman" w:hAnsi="Times New Roman" w:cs="Times New Roman"/>
          <w:i w:val="0"/>
          <w:sz w:val="24"/>
          <w:szCs w:val="24"/>
        </w:rPr>
        <w:tab/>
        <w:t xml:space="preserve"> Background</w:t>
      </w:r>
      <w:r w:rsidR="00A54761" w:rsidRPr="00543509">
        <w:rPr>
          <w:rFonts w:ascii="Times New Roman" w:hAnsi="Times New Roman" w:cs="Times New Roman"/>
          <w:i w:val="0"/>
          <w:sz w:val="24"/>
          <w:szCs w:val="24"/>
        </w:rPr>
        <w:t xml:space="preserve"> of assignment</w:t>
      </w:r>
      <w:bookmarkEnd w:id="10"/>
    </w:p>
    <w:p w14:paraId="6C436436" w14:textId="461BC9B2" w:rsidR="00F41EF8" w:rsidRPr="00543509" w:rsidRDefault="001E11ED"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This assignment is being undertaken as part of </w:t>
      </w:r>
      <w:r w:rsidR="00F41EF8" w:rsidRPr="00543509">
        <w:rPr>
          <w:rFonts w:ascii="Times New Roman" w:hAnsi="Times New Roman" w:cs="Times New Roman"/>
        </w:rPr>
        <w:t>the EC funded ACP MEAs program on Capacity Building related to Multilateral Environmental Agreements (MEAs) for African, Caribbean and Pacific (ACP) Countries. The programme coordination and facilitation is being carried out by UNEP through the African Union.</w:t>
      </w:r>
    </w:p>
    <w:p w14:paraId="70685377" w14:textId="77777777" w:rsidR="00EC5FD4" w:rsidRPr="00543509" w:rsidRDefault="00F41EF8"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The overall objective of the ACP MEA program is </w:t>
      </w:r>
      <w:r w:rsidRPr="00543509">
        <w:rPr>
          <w:rFonts w:ascii="Times New Roman" w:hAnsi="Times New Roman" w:cs="Times New Roman"/>
          <w:i/>
        </w:rPr>
        <w:t>to promote environmental sustainability in the ACP countries thereby contributing to sustainable development and poverty reduction</w:t>
      </w:r>
      <w:r w:rsidR="00802048" w:rsidRPr="00543509">
        <w:rPr>
          <w:rFonts w:ascii="Times New Roman" w:hAnsi="Times New Roman" w:cs="Times New Roman"/>
        </w:rPr>
        <w:t xml:space="preserve">. </w:t>
      </w:r>
    </w:p>
    <w:p w14:paraId="3BBA901C" w14:textId="77777777" w:rsidR="00F41EF8" w:rsidRPr="00543509" w:rsidRDefault="00F41EF8"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The specific objective is </w:t>
      </w:r>
      <w:r w:rsidRPr="00543509">
        <w:rPr>
          <w:rFonts w:ascii="Times New Roman" w:hAnsi="Times New Roman" w:cs="Times New Roman"/>
          <w:i/>
        </w:rPr>
        <w:t>to strengthen the capacities of Member States and Regional Economic Communities (RECs) to effectively implement MEAs and to meet their obligations under these agreements</w:t>
      </w:r>
      <w:r w:rsidR="00706752" w:rsidRPr="00543509">
        <w:rPr>
          <w:rFonts w:ascii="Times New Roman" w:hAnsi="Times New Roman" w:cs="Times New Roman"/>
          <w:i/>
        </w:rPr>
        <w:t>.</w:t>
      </w:r>
      <w:r w:rsidR="00706752" w:rsidRPr="00543509">
        <w:rPr>
          <w:rFonts w:ascii="Times New Roman" w:hAnsi="Times New Roman" w:cs="Times New Roman"/>
        </w:rPr>
        <w:t xml:space="preserve"> </w:t>
      </w:r>
    </w:p>
    <w:p w14:paraId="7F374887" w14:textId="77777777" w:rsidR="00F41EF8" w:rsidRPr="00543509" w:rsidRDefault="00F41EF8" w:rsidP="00543509">
      <w:pPr>
        <w:spacing w:after="200" w:line="276" w:lineRule="auto"/>
        <w:jc w:val="both"/>
        <w:rPr>
          <w:rFonts w:ascii="Times New Roman" w:hAnsi="Times New Roman" w:cs="Times New Roman"/>
        </w:rPr>
      </w:pPr>
    </w:p>
    <w:p w14:paraId="06E65264" w14:textId="77777777" w:rsidR="00706752" w:rsidRPr="00543509" w:rsidRDefault="00706752" w:rsidP="00543509">
      <w:pPr>
        <w:pStyle w:val="Heading2"/>
        <w:spacing w:after="200" w:line="276" w:lineRule="auto"/>
        <w:rPr>
          <w:rFonts w:ascii="Times New Roman" w:hAnsi="Times New Roman" w:cs="Times New Roman"/>
          <w:i w:val="0"/>
          <w:sz w:val="24"/>
          <w:szCs w:val="24"/>
        </w:rPr>
      </w:pPr>
      <w:bookmarkStart w:id="11" w:name="_Toc208657563"/>
      <w:r w:rsidRPr="00543509">
        <w:rPr>
          <w:rFonts w:ascii="Times New Roman" w:hAnsi="Times New Roman" w:cs="Times New Roman"/>
          <w:i w:val="0"/>
          <w:sz w:val="24"/>
          <w:szCs w:val="24"/>
        </w:rPr>
        <w:t>1.2</w:t>
      </w:r>
      <w:r w:rsidRPr="00543509">
        <w:rPr>
          <w:rFonts w:ascii="Times New Roman" w:hAnsi="Times New Roman" w:cs="Times New Roman"/>
          <w:i w:val="0"/>
          <w:sz w:val="24"/>
          <w:szCs w:val="24"/>
        </w:rPr>
        <w:tab/>
        <w:t xml:space="preserve"> Objectives of </w:t>
      </w:r>
      <w:r w:rsidR="00E86EB7" w:rsidRPr="00543509">
        <w:rPr>
          <w:rFonts w:ascii="Times New Roman" w:hAnsi="Times New Roman" w:cs="Times New Roman"/>
          <w:i w:val="0"/>
          <w:sz w:val="24"/>
          <w:szCs w:val="24"/>
        </w:rPr>
        <w:t>the consultancy</w:t>
      </w:r>
      <w:bookmarkEnd w:id="11"/>
    </w:p>
    <w:tbl>
      <w:tblPr>
        <w:tblStyle w:val="TableGrid"/>
        <w:tblW w:w="0" w:type="auto"/>
        <w:shd w:val="clear" w:color="auto" w:fill="D9D9D9"/>
        <w:tblLook w:val="04A0" w:firstRow="1" w:lastRow="0" w:firstColumn="1" w:lastColumn="0" w:noHBand="0" w:noVBand="1"/>
      </w:tblPr>
      <w:tblGrid>
        <w:gridCol w:w="8495"/>
      </w:tblGrid>
      <w:tr w:rsidR="008973EE" w:rsidRPr="00543509" w14:paraId="12CEDE57" w14:textId="77777777" w:rsidTr="00C75560">
        <w:trPr>
          <w:trHeight w:val="736"/>
        </w:trPr>
        <w:tc>
          <w:tcPr>
            <w:tcW w:w="8495" w:type="dxa"/>
            <w:shd w:val="clear" w:color="auto" w:fill="D9D9D9"/>
          </w:tcPr>
          <w:p w14:paraId="5199C2B1" w14:textId="4224484A" w:rsidR="008973EE" w:rsidRPr="00543509" w:rsidRDefault="008973EE" w:rsidP="00543509">
            <w:pPr>
              <w:spacing w:after="200" w:line="276" w:lineRule="auto"/>
              <w:jc w:val="both"/>
              <w:rPr>
                <w:rFonts w:ascii="Times New Roman" w:hAnsi="Times New Roman" w:cs="Times New Roman"/>
              </w:rPr>
            </w:pPr>
            <w:r w:rsidRPr="00543509">
              <w:rPr>
                <w:rFonts w:ascii="Times New Roman" w:hAnsi="Times New Roman" w:cs="Times New Roman"/>
                <w:bCs/>
              </w:rPr>
              <w:t>The main objective of the consultancy is to develop strategies on multi-stakeholder cooperation and collaboration on MEAs at national level</w:t>
            </w:r>
            <w:r w:rsidRPr="00543509">
              <w:rPr>
                <w:rFonts w:ascii="Times New Roman" w:hAnsi="Times New Roman" w:cs="Times New Roman"/>
              </w:rPr>
              <w:t>.</w:t>
            </w:r>
          </w:p>
        </w:tc>
      </w:tr>
    </w:tbl>
    <w:p w14:paraId="3321AAAF" w14:textId="77777777" w:rsidR="001E11ED" w:rsidRPr="00543509" w:rsidRDefault="001E11ED" w:rsidP="00543509">
      <w:pPr>
        <w:spacing w:after="200" w:line="276" w:lineRule="auto"/>
        <w:jc w:val="both"/>
        <w:rPr>
          <w:rFonts w:ascii="Times New Roman" w:hAnsi="Times New Roman" w:cs="Times New Roman"/>
        </w:rPr>
      </w:pPr>
    </w:p>
    <w:p w14:paraId="2D9DB9FE" w14:textId="77777777" w:rsidR="00706752" w:rsidRPr="00543509" w:rsidRDefault="00706752" w:rsidP="00543509">
      <w:pPr>
        <w:pStyle w:val="Heading2"/>
        <w:spacing w:after="200" w:line="276" w:lineRule="auto"/>
        <w:rPr>
          <w:rFonts w:ascii="Times New Roman" w:hAnsi="Times New Roman" w:cs="Times New Roman"/>
          <w:i w:val="0"/>
          <w:sz w:val="24"/>
          <w:szCs w:val="24"/>
        </w:rPr>
      </w:pPr>
      <w:bookmarkStart w:id="12" w:name="_Toc208657564"/>
      <w:r w:rsidRPr="00543509">
        <w:rPr>
          <w:rFonts w:ascii="Times New Roman" w:hAnsi="Times New Roman" w:cs="Times New Roman"/>
          <w:i w:val="0"/>
          <w:sz w:val="24"/>
          <w:szCs w:val="24"/>
        </w:rPr>
        <w:t>1.3</w:t>
      </w:r>
      <w:r w:rsidRPr="00543509">
        <w:rPr>
          <w:rFonts w:ascii="Times New Roman" w:hAnsi="Times New Roman" w:cs="Times New Roman"/>
          <w:i w:val="0"/>
          <w:sz w:val="24"/>
          <w:szCs w:val="24"/>
        </w:rPr>
        <w:tab/>
        <w:t xml:space="preserve"> Results</w:t>
      </w:r>
      <w:r w:rsidR="00E86EB7" w:rsidRPr="00543509">
        <w:rPr>
          <w:rFonts w:ascii="Times New Roman" w:hAnsi="Times New Roman" w:cs="Times New Roman"/>
          <w:i w:val="0"/>
          <w:sz w:val="24"/>
          <w:szCs w:val="24"/>
        </w:rPr>
        <w:t xml:space="preserve"> of consultancy</w:t>
      </w:r>
      <w:bookmarkEnd w:id="12"/>
    </w:p>
    <w:p w14:paraId="50BAFB1E" w14:textId="33157FBE" w:rsidR="001E11ED" w:rsidRPr="00543509" w:rsidRDefault="00802048" w:rsidP="00543509">
      <w:pPr>
        <w:spacing w:after="200" w:line="276" w:lineRule="auto"/>
        <w:jc w:val="both"/>
        <w:rPr>
          <w:rFonts w:ascii="Times New Roman" w:hAnsi="Times New Roman" w:cs="Times New Roman"/>
        </w:rPr>
      </w:pPr>
      <w:r w:rsidRPr="00543509">
        <w:rPr>
          <w:rFonts w:ascii="Times New Roman" w:hAnsi="Times New Roman" w:cs="Times New Roman"/>
        </w:rPr>
        <w:t>The</w:t>
      </w:r>
      <w:r w:rsidR="001E11ED" w:rsidRPr="00543509">
        <w:rPr>
          <w:rFonts w:ascii="Times New Roman" w:hAnsi="Times New Roman" w:cs="Times New Roman"/>
        </w:rPr>
        <w:t xml:space="preserve"> </w:t>
      </w:r>
      <w:r w:rsidR="009E5BA8" w:rsidRPr="00543509">
        <w:rPr>
          <w:rFonts w:ascii="Times New Roman" w:hAnsi="Times New Roman" w:cs="Times New Roman"/>
        </w:rPr>
        <w:t xml:space="preserve">two main </w:t>
      </w:r>
      <w:r w:rsidR="001E11ED" w:rsidRPr="00543509">
        <w:rPr>
          <w:rFonts w:ascii="Times New Roman" w:hAnsi="Times New Roman" w:cs="Times New Roman"/>
        </w:rPr>
        <w:t xml:space="preserve">results of the </w:t>
      </w:r>
      <w:r w:rsidR="00E86EB7" w:rsidRPr="00543509">
        <w:rPr>
          <w:rFonts w:ascii="Times New Roman" w:hAnsi="Times New Roman" w:cs="Times New Roman"/>
        </w:rPr>
        <w:t>consultancy</w:t>
      </w:r>
      <w:r w:rsidR="001E11ED" w:rsidRPr="00543509">
        <w:rPr>
          <w:rFonts w:ascii="Times New Roman" w:hAnsi="Times New Roman" w:cs="Times New Roman"/>
        </w:rPr>
        <w:t xml:space="preserve"> </w:t>
      </w:r>
      <w:r w:rsidRPr="00543509">
        <w:rPr>
          <w:rFonts w:ascii="Times New Roman" w:hAnsi="Times New Roman" w:cs="Times New Roman"/>
        </w:rPr>
        <w:t>are</w:t>
      </w:r>
      <w:r w:rsidR="002C6B98" w:rsidRPr="00543509">
        <w:rPr>
          <w:rFonts w:ascii="Times New Roman" w:hAnsi="Times New Roman" w:cs="Times New Roman"/>
        </w:rPr>
        <w:t>:</w:t>
      </w:r>
    </w:p>
    <w:tbl>
      <w:tblPr>
        <w:tblStyle w:val="TableGrid"/>
        <w:tblW w:w="0" w:type="auto"/>
        <w:shd w:val="clear" w:color="auto" w:fill="D9D9D9"/>
        <w:tblLook w:val="04A0" w:firstRow="1" w:lastRow="0" w:firstColumn="1" w:lastColumn="0" w:noHBand="0" w:noVBand="1"/>
      </w:tblPr>
      <w:tblGrid>
        <w:gridCol w:w="8495"/>
      </w:tblGrid>
      <w:tr w:rsidR="00FE4335" w:rsidRPr="00543509" w14:paraId="4C048A8D" w14:textId="77777777" w:rsidTr="00FE4335">
        <w:trPr>
          <w:trHeight w:val="736"/>
        </w:trPr>
        <w:tc>
          <w:tcPr>
            <w:tcW w:w="8495" w:type="dxa"/>
            <w:shd w:val="clear" w:color="auto" w:fill="D9D9D9"/>
          </w:tcPr>
          <w:p w14:paraId="2823B7F9" w14:textId="5AD259D7" w:rsidR="002C6B98" w:rsidRPr="00543509" w:rsidRDefault="00FE4335" w:rsidP="00543509">
            <w:pPr>
              <w:spacing w:after="200" w:line="276" w:lineRule="auto"/>
              <w:ind w:left="990" w:hanging="990"/>
              <w:jc w:val="both"/>
              <w:rPr>
                <w:rFonts w:ascii="Times New Roman" w:hAnsi="Times New Roman" w:cs="Times New Roman"/>
                <w:bCs/>
              </w:rPr>
            </w:pPr>
            <w:r w:rsidRPr="00543509">
              <w:rPr>
                <w:rFonts w:ascii="Times New Roman" w:hAnsi="Times New Roman" w:cs="Times New Roman"/>
                <w:bCs/>
                <w:u w:val="single"/>
              </w:rPr>
              <w:t xml:space="preserve">Result </w:t>
            </w:r>
            <w:r w:rsidRPr="00543509">
              <w:rPr>
                <w:rFonts w:ascii="Times New Roman" w:hAnsi="Times New Roman" w:cs="Times New Roman"/>
                <w:bCs/>
              </w:rPr>
              <w:t>1</w:t>
            </w:r>
            <w:r w:rsidR="008973EE" w:rsidRPr="00543509">
              <w:rPr>
                <w:rFonts w:ascii="Times New Roman" w:hAnsi="Times New Roman" w:cs="Times New Roman"/>
                <w:bCs/>
              </w:rPr>
              <w:t>: Review</w:t>
            </w:r>
            <w:r w:rsidRPr="00543509">
              <w:rPr>
                <w:rFonts w:ascii="Times New Roman" w:hAnsi="Times New Roman" w:cs="Times New Roman"/>
                <w:bCs/>
              </w:rPr>
              <w:t xml:space="preserve"> of MEA coordination in the Republic of Seychelles.</w:t>
            </w:r>
          </w:p>
          <w:p w14:paraId="072956FD" w14:textId="52CD6153" w:rsidR="00FE4335" w:rsidRPr="00543509" w:rsidRDefault="00FE4335" w:rsidP="00543509">
            <w:pPr>
              <w:spacing w:after="200" w:line="276" w:lineRule="auto"/>
              <w:ind w:left="990" w:hanging="990"/>
              <w:jc w:val="both"/>
              <w:rPr>
                <w:rFonts w:ascii="Times New Roman" w:hAnsi="Times New Roman" w:cs="Times New Roman"/>
              </w:rPr>
            </w:pPr>
            <w:r w:rsidRPr="00543509">
              <w:rPr>
                <w:rFonts w:ascii="Times New Roman" w:hAnsi="Times New Roman" w:cs="Times New Roman"/>
                <w:bCs/>
                <w:u w:val="single"/>
              </w:rPr>
              <w:t>Result 2</w:t>
            </w:r>
            <w:r w:rsidR="008973EE" w:rsidRPr="00543509">
              <w:rPr>
                <w:rFonts w:ascii="Times New Roman" w:hAnsi="Times New Roman" w:cs="Times New Roman"/>
                <w:bCs/>
              </w:rPr>
              <w:t xml:space="preserve">: </w:t>
            </w:r>
            <w:r w:rsidRPr="00543509">
              <w:rPr>
                <w:rFonts w:ascii="Times New Roman" w:hAnsi="Times New Roman" w:cs="Times New Roman"/>
                <w:bCs/>
              </w:rPr>
              <w:t>Development of a national strategy on multi-stakeholder cooperation and collaboration on MEA’s</w:t>
            </w:r>
            <w:r w:rsidRPr="00543509">
              <w:rPr>
                <w:rFonts w:ascii="Times New Roman" w:hAnsi="Times New Roman" w:cs="Times New Roman"/>
              </w:rPr>
              <w:t>.</w:t>
            </w:r>
          </w:p>
        </w:tc>
      </w:tr>
    </w:tbl>
    <w:p w14:paraId="29FC8D53" w14:textId="77777777" w:rsidR="004135E2" w:rsidRPr="00543509" w:rsidRDefault="004135E2" w:rsidP="00543509">
      <w:pPr>
        <w:spacing w:after="200" w:line="276" w:lineRule="auto"/>
        <w:jc w:val="both"/>
        <w:rPr>
          <w:rFonts w:ascii="Times New Roman" w:hAnsi="Times New Roman" w:cs="Times New Roman"/>
        </w:rPr>
      </w:pPr>
    </w:p>
    <w:p w14:paraId="525CDECA" w14:textId="621F39B6" w:rsidR="004135E2" w:rsidRPr="00543509" w:rsidRDefault="004135E2" w:rsidP="00543509">
      <w:pPr>
        <w:pStyle w:val="Heading2"/>
        <w:spacing w:after="200" w:line="276" w:lineRule="auto"/>
        <w:rPr>
          <w:rFonts w:ascii="Times New Roman" w:hAnsi="Times New Roman" w:cs="Times New Roman"/>
          <w:i w:val="0"/>
          <w:sz w:val="24"/>
          <w:szCs w:val="24"/>
        </w:rPr>
      </w:pPr>
      <w:bookmarkStart w:id="13" w:name="_Toc208657565"/>
      <w:r w:rsidRPr="00543509">
        <w:rPr>
          <w:rFonts w:ascii="Times New Roman" w:hAnsi="Times New Roman" w:cs="Times New Roman"/>
          <w:i w:val="0"/>
          <w:sz w:val="24"/>
          <w:szCs w:val="24"/>
        </w:rPr>
        <w:t>1.4</w:t>
      </w:r>
      <w:r w:rsidRPr="00543509">
        <w:rPr>
          <w:rFonts w:ascii="Times New Roman" w:hAnsi="Times New Roman" w:cs="Times New Roman"/>
          <w:i w:val="0"/>
          <w:sz w:val="24"/>
          <w:szCs w:val="24"/>
        </w:rPr>
        <w:tab/>
        <w:t>Work plan &amp; methodology</w:t>
      </w:r>
      <w:bookmarkEnd w:id="13"/>
    </w:p>
    <w:p w14:paraId="2F2D2489" w14:textId="2CA12D38" w:rsidR="0075272A" w:rsidRPr="00543509" w:rsidRDefault="004135E2"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The </w:t>
      </w:r>
      <w:r w:rsidR="0075272A" w:rsidRPr="00543509">
        <w:rPr>
          <w:rFonts w:ascii="Times New Roman" w:hAnsi="Times New Roman" w:cs="Times New Roman"/>
        </w:rPr>
        <w:t>assignment constitutes two phases and three deliverables. The first phase is the inception phase where the consultant discusses</w:t>
      </w:r>
      <w:r w:rsidR="006A6F9E">
        <w:rPr>
          <w:rFonts w:ascii="Times New Roman" w:hAnsi="Times New Roman" w:cs="Times New Roman"/>
        </w:rPr>
        <w:t xml:space="preserve"> with the project coordinators</w:t>
      </w:r>
      <w:r w:rsidR="0075272A" w:rsidRPr="00543509">
        <w:rPr>
          <w:rFonts w:ascii="Times New Roman" w:hAnsi="Times New Roman" w:cs="Times New Roman"/>
        </w:rPr>
        <w:t xml:space="preserve"> the proposed methodology and timelines and delivers the first deliverable</w:t>
      </w:r>
      <w:r w:rsidR="006A6F9E">
        <w:rPr>
          <w:rFonts w:ascii="Times New Roman" w:hAnsi="Times New Roman" w:cs="Times New Roman"/>
        </w:rPr>
        <w:t>;</w:t>
      </w:r>
      <w:r w:rsidR="0075272A" w:rsidRPr="00543509">
        <w:rPr>
          <w:rFonts w:ascii="Times New Roman" w:hAnsi="Times New Roman" w:cs="Times New Roman"/>
        </w:rPr>
        <w:t xml:space="preserve"> </w:t>
      </w:r>
      <w:r w:rsidR="006A6F9E">
        <w:rPr>
          <w:rFonts w:ascii="Times New Roman" w:hAnsi="Times New Roman" w:cs="Times New Roman"/>
        </w:rPr>
        <w:t>being</w:t>
      </w:r>
      <w:r w:rsidR="0075272A" w:rsidRPr="00543509">
        <w:rPr>
          <w:rFonts w:ascii="Times New Roman" w:hAnsi="Times New Roman" w:cs="Times New Roman"/>
        </w:rPr>
        <w:t xml:space="preserve"> the inception report.  The second phase constitutes of two key deliverables namely 1) review of MEA coordination framework and 2) development of national strategy on multi-stakeholder cooperation and collaboration. </w:t>
      </w:r>
    </w:p>
    <w:p w14:paraId="68A90CA1" w14:textId="77777777" w:rsidR="004F2FF0" w:rsidRDefault="00A40672" w:rsidP="00543509">
      <w:pPr>
        <w:spacing w:after="200" w:line="276" w:lineRule="auto"/>
        <w:jc w:val="both"/>
        <w:rPr>
          <w:rFonts w:ascii="Times New Roman" w:hAnsi="Times New Roman" w:cs="Times New Roman"/>
        </w:rPr>
      </w:pPr>
      <w:r w:rsidRPr="00543509">
        <w:rPr>
          <w:rFonts w:ascii="Times New Roman" w:hAnsi="Times New Roman" w:cs="Times New Roman"/>
        </w:rPr>
        <w:lastRenderedPageBreak/>
        <w:t xml:space="preserve">The programme was started mid </w:t>
      </w:r>
      <w:r w:rsidR="008973EE" w:rsidRPr="00543509">
        <w:rPr>
          <w:rFonts w:ascii="Times New Roman" w:hAnsi="Times New Roman" w:cs="Times New Roman"/>
        </w:rPr>
        <w:t xml:space="preserve">August 2012 and </w:t>
      </w:r>
      <w:r w:rsidR="004F2FF0">
        <w:rPr>
          <w:rFonts w:ascii="Times New Roman" w:hAnsi="Times New Roman" w:cs="Times New Roman"/>
        </w:rPr>
        <w:t>with end date in</w:t>
      </w:r>
      <w:r w:rsidR="008973EE" w:rsidRPr="00543509">
        <w:rPr>
          <w:rFonts w:ascii="Times New Roman" w:hAnsi="Times New Roman" w:cs="Times New Roman"/>
        </w:rPr>
        <w:t xml:space="preserve"> October 2012</w:t>
      </w:r>
      <w:r w:rsidR="004F2FF0">
        <w:rPr>
          <w:rFonts w:ascii="Times New Roman" w:hAnsi="Times New Roman" w:cs="Times New Roman"/>
        </w:rPr>
        <w:t>, however there was unforeseen delays in holding the workshop on the part of the Ministry of Environment due to administrative issues</w:t>
      </w:r>
      <w:r w:rsidR="008973EE" w:rsidRPr="00543509">
        <w:rPr>
          <w:rFonts w:ascii="Times New Roman" w:hAnsi="Times New Roman" w:cs="Times New Roman"/>
        </w:rPr>
        <w:t xml:space="preserve">. </w:t>
      </w:r>
    </w:p>
    <w:p w14:paraId="4FDBD2B5" w14:textId="22BE8595" w:rsidR="004135E2" w:rsidRPr="00543509" w:rsidRDefault="0075272A"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The inception report was submitted on </w:t>
      </w:r>
      <w:r w:rsidR="00A40672" w:rsidRPr="00543509">
        <w:rPr>
          <w:rFonts w:ascii="Times New Roman" w:hAnsi="Times New Roman" w:cs="Times New Roman"/>
        </w:rPr>
        <w:t>20</w:t>
      </w:r>
      <w:r w:rsidR="00A40672" w:rsidRPr="00543509">
        <w:rPr>
          <w:rFonts w:ascii="Times New Roman" w:hAnsi="Times New Roman" w:cs="Times New Roman"/>
          <w:vertAlign w:val="superscript"/>
        </w:rPr>
        <w:t>th</w:t>
      </w:r>
      <w:r w:rsidR="00A40672" w:rsidRPr="00543509">
        <w:rPr>
          <w:rFonts w:ascii="Times New Roman" w:hAnsi="Times New Roman" w:cs="Times New Roman"/>
        </w:rPr>
        <w:t xml:space="preserve"> </w:t>
      </w:r>
      <w:r w:rsidRPr="00543509">
        <w:rPr>
          <w:rFonts w:ascii="Times New Roman" w:hAnsi="Times New Roman" w:cs="Times New Roman"/>
        </w:rPr>
        <w:t xml:space="preserve">of August 2012 </w:t>
      </w:r>
      <w:r w:rsidR="004F2FF0">
        <w:rPr>
          <w:rFonts w:ascii="Times New Roman" w:hAnsi="Times New Roman" w:cs="Times New Roman"/>
        </w:rPr>
        <w:t xml:space="preserve">to conclude phase 1 </w:t>
      </w:r>
      <w:r w:rsidRPr="00543509">
        <w:rPr>
          <w:rFonts w:ascii="Times New Roman" w:hAnsi="Times New Roman" w:cs="Times New Roman"/>
        </w:rPr>
        <w:t xml:space="preserve">and received the approval of the Department of Environment. </w:t>
      </w:r>
      <w:r w:rsidR="004F2FF0">
        <w:rPr>
          <w:rFonts w:ascii="Times New Roman" w:hAnsi="Times New Roman" w:cs="Times New Roman"/>
        </w:rPr>
        <w:t>T</w:t>
      </w:r>
      <w:r w:rsidRPr="00543509">
        <w:rPr>
          <w:rFonts w:ascii="Times New Roman" w:hAnsi="Times New Roman" w:cs="Times New Roman"/>
        </w:rPr>
        <w:t xml:space="preserve">his report </w:t>
      </w:r>
      <w:r w:rsidR="00CE63F6" w:rsidRPr="00543509">
        <w:rPr>
          <w:rFonts w:ascii="Times New Roman" w:hAnsi="Times New Roman" w:cs="Times New Roman"/>
        </w:rPr>
        <w:t>is</w:t>
      </w:r>
      <w:r w:rsidRPr="00543509">
        <w:rPr>
          <w:rFonts w:ascii="Times New Roman" w:hAnsi="Times New Roman" w:cs="Times New Roman"/>
        </w:rPr>
        <w:t xml:space="preserve"> being undertaken under phase 2 and includes both deliverables within the same report i.e. the review and the strategy. The </w:t>
      </w:r>
      <w:r w:rsidR="00F05AEE">
        <w:rPr>
          <w:rFonts w:ascii="Times New Roman" w:hAnsi="Times New Roman" w:cs="Times New Roman"/>
        </w:rPr>
        <w:t xml:space="preserve">approved </w:t>
      </w:r>
      <w:r w:rsidRPr="00543509">
        <w:rPr>
          <w:rFonts w:ascii="Times New Roman" w:hAnsi="Times New Roman" w:cs="Times New Roman"/>
        </w:rPr>
        <w:t xml:space="preserve">work plan </w:t>
      </w:r>
      <w:r w:rsidR="00F05AEE">
        <w:rPr>
          <w:rFonts w:ascii="Times New Roman" w:hAnsi="Times New Roman" w:cs="Times New Roman"/>
        </w:rPr>
        <w:t>is annexed</w:t>
      </w:r>
      <w:r w:rsidRPr="00543509">
        <w:rPr>
          <w:rFonts w:ascii="Times New Roman" w:hAnsi="Times New Roman" w:cs="Times New Roman"/>
        </w:rPr>
        <w:t xml:space="preserve">; </w:t>
      </w:r>
    </w:p>
    <w:p w14:paraId="3F2F561A" w14:textId="77777777" w:rsidR="004135E2" w:rsidRPr="00436FBF" w:rsidRDefault="004135E2" w:rsidP="000035B4">
      <w:pPr>
        <w:jc w:val="both"/>
        <w:rPr>
          <w:sz w:val="22"/>
          <w:szCs w:val="22"/>
        </w:rPr>
      </w:pPr>
    </w:p>
    <w:p w14:paraId="1606EFF3" w14:textId="77777777" w:rsidR="00882C0B" w:rsidRDefault="00882C0B" w:rsidP="000035B4">
      <w:pPr>
        <w:jc w:val="both"/>
        <w:rPr>
          <w:sz w:val="22"/>
          <w:szCs w:val="22"/>
        </w:rPr>
        <w:sectPr w:rsidR="00882C0B" w:rsidSect="00C42DBE">
          <w:footerReference w:type="default" r:id="rId15"/>
          <w:pgSz w:w="12240" w:h="15840"/>
          <w:pgMar w:top="1620" w:right="1800" w:bottom="990" w:left="1800" w:header="720" w:footer="720" w:gutter="0"/>
          <w:cols w:space="720"/>
          <w:docGrid w:linePitch="360"/>
        </w:sectPr>
      </w:pPr>
    </w:p>
    <w:p w14:paraId="505CC05E" w14:textId="5E01D012" w:rsidR="0045464C" w:rsidRPr="00543509" w:rsidRDefault="00706752" w:rsidP="00543509">
      <w:pPr>
        <w:pStyle w:val="Heading2"/>
        <w:spacing w:after="200" w:line="276" w:lineRule="auto"/>
        <w:rPr>
          <w:rFonts w:ascii="Times New Roman" w:hAnsi="Times New Roman" w:cs="Times New Roman"/>
          <w:i w:val="0"/>
          <w:sz w:val="24"/>
          <w:szCs w:val="24"/>
        </w:rPr>
      </w:pPr>
      <w:bookmarkStart w:id="14" w:name="_Toc208657566"/>
      <w:r w:rsidRPr="00543509">
        <w:rPr>
          <w:rFonts w:ascii="Times New Roman" w:hAnsi="Times New Roman" w:cs="Times New Roman"/>
          <w:i w:val="0"/>
          <w:sz w:val="24"/>
          <w:szCs w:val="24"/>
        </w:rPr>
        <w:lastRenderedPageBreak/>
        <w:t>1.</w:t>
      </w:r>
      <w:r w:rsidR="00064724" w:rsidRPr="00543509">
        <w:rPr>
          <w:rFonts w:ascii="Times New Roman" w:hAnsi="Times New Roman" w:cs="Times New Roman"/>
          <w:i w:val="0"/>
          <w:sz w:val="24"/>
          <w:szCs w:val="24"/>
        </w:rPr>
        <w:t>5</w:t>
      </w:r>
      <w:r w:rsidRPr="00543509">
        <w:rPr>
          <w:rFonts w:ascii="Times New Roman" w:hAnsi="Times New Roman" w:cs="Times New Roman"/>
          <w:i w:val="0"/>
          <w:sz w:val="24"/>
          <w:szCs w:val="24"/>
        </w:rPr>
        <w:tab/>
      </w:r>
      <w:r w:rsidR="00D81DF8" w:rsidRPr="00543509">
        <w:rPr>
          <w:rFonts w:ascii="Times New Roman" w:hAnsi="Times New Roman" w:cs="Times New Roman"/>
          <w:i w:val="0"/>
          <w:sz w:val="24"/>
          <w:szCs w:val="24"/>
        </w:rPr>
        <w:t>Country Background</w:t>
      </w:r>
      <w:bookmarkEnd w:id="14"/>
    </w:p>
    <w:p w14:paraId="06981B42" w14:textId="327D4098" w:rsidR="001545AC" w:rsidRPr="00543509" w:rsidRDefault="00D81DF8" w:rsidP="00543509">
      <w:pPr>
        <w:spacing w:after="200" w:line="276" w:lineRule="auto"/>
        <w:jc w:val="both"/>
        <w:rPr>
          <w:rFonts w:ascii="Times New Roman" w:hAnsi="Times New Roman" w:cs="Times New Roman"/>
        </w:rPr>
      </w:pPr>
      <w:r w:rsidRPr="00543509">
        <w:rPr>
          <w:rFonts w:ascii="Times New Roman" w:hAnsi="Times New Roman" w:cs="Times New Roman"/>
        </w:rPr>
        <w:t>The Republic of Seychelles</w:t>
      </w:r>
      <w:r w:rsidR="00706AC0" w:rsidRPr="00543509">
        <w:rPr>
          <w:rFonts w:ascii="Times New Roman" w:hAnsi="Times New Roman" w:cs="Times New Roman"/>
        </w:rPr>
        <w:t xml:space="preserve"> is a small islands archipelago comprising of 115 islands with a population of </w:t>
      </w:r>
      <w:r w:rsidR="00360579" w:rsidRPr="00543509">
        <w:rPr>
          <w:rFonts w:ascii="Times New Roman" w:hAnsi="Times New Roman" w:cs="Times New Roman"/>
        </w:rPr>
        <w:t xml:space="preserve">some </w:t>
      </w:r>
      <w:r w:rsidR="00706AC0" w:rsidRPr="00543509">
        <w:rPr>
          <w:rFonts w:ascii="Times New Roman" w:hAnsi="Times New Roman" w:cs="Times New Roman"/>
        </w:rPr>
        <w:t>87,000 people. The Seychelles has the smallest population in</w:t>
      </w:r>
      <w:r w:rsidRPr="00543509">
        <w:rPr>
          <w:rFonts w:ascii="Times New Roman" w:hAnsi="Times New Roman" w:cs="Times New Roman"/>
        </w:rPr>
        <w:t xml:space="preserve"> Africa and amongst </w:t>
      </w:r>
      <w:r w:rsidR="00706AC0" w:rsidRPr="00543509">
        <w:rPr>
          <w:rFonts w:ascii="Times New Roman" w:hAnsi="Times New Roman" w:cs="Times New Roman"/>
        </w:rPr>
        <w:t xml:space="preserve">one of </w:t>
      </w:r>
      <w:r w:rsidRPr="00543509">
        <w:rPr>
          <w:rFonts w:ascii="Times New Roman" w:hAnsi="Times New Roman" w:cs="Times New Roman"/>
        </w:rPr>
        <w:t xml:space="preserve">the smallest in the world. </w:t>
      </w:r>
      <w:r w:rsidR="00706AC0" w:rsidRPr="00543509">
        <w:rPr>
          <w:rFonts w:ascii="Times New Roman" w:hAnsi="Times New Roman" w:cs="Times New Roman"/>
        </w:rPr>
        <w:t xml:space="preserve">With land area of 453 km2 and EEZ of 1.3 million km2, the economy of Seychelles is heavily reliant on Tourism and Fisheries. </w:t>
      </w:r>
    </w:p>
    <w:p w14:paraId="6B4DCCD7" w14:textId="5278739B" w:rsidR="00D723C2" w:rsidRPr="00543509" w:rsidRDefault="00706AC0"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Both of these sectors </w:t>
      </w:r>
      <w:r w:rsidR="001545AC" w:rsidRPr="00543509">
        <w:rPr>
          <w:rFonts w:ascii="Times New Roman" w:hAnsi="Times New Roman" w:cs="Times New Roman"/>
        </w:rPr>
        <w:t>rely</w:t>
      </w:r>
      <w:r w:rsidRPr="00543509">
        <w:rPr>
          <w:rFonts w:ascii="Times New Roman" w:hAnsi="Times New Roman" w:cs="Times New Roman"/>
        </w:rPr>
        <w:t xml:space="preserve"> heavily on the country’ s pristine environment. It is for this fact that environmental issues have alwa</w:t>
      </w:r>
      <w:r w:rsidR="001545AC" w:rsidRPr="00543509">
        <w:rPr>
          <w:rFonts w:ascii="Times New Roman" w:hAnsi="Times New Roman" w:cs="Times New Roman"/>
        </w:rPr>
        <w:t>ys taken great importance in the</w:t>
      </w:r>
      <w:r w:rsidRPr="00543509">
        <w:rPr>
          <w:rFonts w:ascii="Times New Roman" w:hAnsi="Times New Roman" w:cs="Times New Roman"/>
        </w:rPr>
        <w:t xml:space="preserve"> country. There are several key </w:t>
      </w:r>
      <w:r w:rsidR="001545AC" w:rsidRPr="00543509">
        <w:rPr>
          <w:rFonts w:ascii="Times New Roman" w:hAnsi="Times New Roman" w:cs="Times New Roman"/>
        </w:rPr>
        <w:t xml:space="preserve">environmental </w:t>
      </w:r>
      <w:r w:rsidRPr="00543509">
        <w:rPr>
          <w:rFonts w:ascii="Times New Roman" w:hAnsi="Times New Roman" w:cs="Times New Roman"/>
        </w:rPr>
        <w:t xml:space="preserve">milestones </w:t>
      </w:r>
      <w:r w:rsidR="001545AC" w:rsidRPr="00543509">
        <w:rPr>
          <w:rFonts w:ascii="Times New Roman" w:hAnsi="Times New Roman" w:cs="Times New Roman"/>
        </w:rPr>
        <w:t>e.g.</w:t>
      </w:r>
      <w:r w:rsidRPr="00543509">
        <w:rPr>
          <w:rFonts w:ascii="Times New Roman" w:hAnsi="Times New Roman" w:cs="Times New Roman"/>
        </w:rPr>
        <w:t xml:space="preserve"> in 1970 Seychelles was active i</w:t>
      </w:r>
      <w:r w:rsidR="001545AC" w:rsidRPr="00543509">
        <w:rPr>
          <w:rFonts w:ascii="Times New Roman" w:hAnsi="Times New Roman" w:cs="Times New Roman"/>
        </w:rPr>
        <w:t xml:space="preserve">n turning the </w:t>
      </w:r>
      <w:r w:rsidR="0044517C">
        <w:rPr>
          <w:rFonts w:ascii="Times New Roman" w:hAnsi="Times New Roman" w:cs="Times New Roman"/>
        </w:rPr>
        <w:t>Western Indian Ocean (WIO)</w:t>
      </w:r>
      <w:r w:rsidR="001545AC" w:rsidRPr="00543509">
        <w:rPr>
          <w:rFonts w:ascii="Times New Roman" w:hAnsi="Times New Roman" w:cs="Times New Roman"/>
        </w:rPr>
        <w:t xml:space="preserve"> into a whale s</w:t>
      </w:r>
      <w:r w:rsidRPr="00543509">
        <w:rPr>
          <w:rFonts w:ascii="Times New Roman" w:hAnsi="Times New Roman" w:cs="Times New Roman"/>
        </w:rPr>
        <w:t xml:space="preserve">anctuary and was the first country in the region to designate and manage Marine Parks.  In 1990’s it setup its first Environment Management Plan (EMPS) and created a Ministry of Environment.  It has </w:t>
      </w:r>
      <w:r w:rsidR="001545AC" w:rsidRPr="00543509">
        <w:rPr>
          <w:rFonts w:ascii="Times New Roman" w:hAnsi="Times New Roman" w:cs="Times New Roman"/>
        </w:rPr>
        <w:t xml:space="preserve">since </w:t>
      </w:r>
      <w:r w:rsidRPr="00543509">
        <w:rPr>
          <w:rFonts w:ascii="Times New Roman" w:hAnsi="Times New Roman" w:cs="Times New Roman"/>
        </w:rPr>
        <w:t xml:space="preserve">remain steadfast in the pursuit of sustainable development </w:t>
      </w:r>
      <w:r w:rsidR="001545AC" w:rsidRPr="00543509">
        <w:rPr>
          <w:rFonts w:ascii="Times New Roman" w:hAnsi="Times New Roman" w:cs="Times New Roman"/>
        </w:rPr>
        <w:t>treating the three SD pillars equally whilst other countries were putting</w:t>
      </w:r>
      <w:r w:rsidR="0044517C">
        <w:rPr>
          <w:rFonts w:ascii="Times New Roman" w:hAnsi="Times New Roman" w:cs="Times New Roman"/>
        </w:rPr>
        <w:t xml:space="preserve"> a greater emphasis on</w:t>
      </w:r>
      <w:r w:rsidR="001545AC" w:rsidRPr="00543509">
        <w:rPr>
          <w:rFonts w:ascii="Times New Roman" w:hAnsi="Times New Roman" w:cs="Times New Roman"/>
        </w:rPr>
        <w:t xml:space="preserve"> economic development. In the last 20 years, Seychelles signed and ratified many environmental agreements and laws were updated and many projects developed to assist with implementation. Table 1 below shows the list of the main Multilateral Environmental Agreements that Seychelles is party to.</w:t>
      </w:r>
    </w:p>
    <w:p w14:paraId="22B855F5" w14:textId="77777777" w:rsidR="00D723C2" w:rsidRPr="00436FBF" w:rsidRDefault="00D723C2" w:rsidP="000035B4">
      <w:pPr>
        <w:jc w:val="both"/>
        <w:rPr>
          <w:sz w:val="22"/>
          <w:szCs w:val="22"/>
        </w:rPr>
      </w:pPr>
    </w:p>
    <w:p w14:paraId="14C6699B" w14:textId="1CC49500" w:rsidR="002642E5" w:rsidRPr="00436FBF" w:rsidRDefault="002642E5" w:rsidP="002642E5">
      <w:pPr>
        <w:pStyle w:val="Caption"/>
        <w:keepNext/>
        <w:spacing w:after="120"/>
      </w:pPr>
      <w:bookmarkStart w:id="15" w:name="_Toc208034711"/>
      <w:r w:rsidRPr="00436FBF">
        <w:t xml:space="preserve">Table </w:t>
      </w:r>
      <w:r w:rsidR="007A5C75" w:rsidRPr="00436FBF">
        <w:fldChar w:fldCharType="begin"/>
      </w:r>
      <w:r w:rsidR="00A96DA7" w:rsidRPr="00436FBF">
        <w:instrText xml:space="preserve"> SEQ Table \* ARABIC </w:instrText>
      </w:r>
      <w:r w:rsidR="007A5C75" w:rsidRPr="00436FBF">
        <w:fldChar w:fldCharType="separate"/>
      </w:r>
      <w:r w:rsidR="00087F51">
        <w:rPr>
          <w:noProof/>
        </w:rPr>
        <w:t>1</w:t>
      </w:r>
      <w:r w:rsidR="007A5C75" w:rsidRPr="00436FBF">
        <w:rPr>
          <w:noProof/>
        </w:rPr>
        <w:fldChar w:fldCharType="end"/>
      </w:r>
      <w:r w:rsidRPr="00436FBF">
        <w:t xml:space="preserve">: List of </w:t>
      </w:r>
      <w:r w:rsidR="00BA0C42">
        <w:t xml:space="preserve">major </w:t>
      </w:r>
      <w:r w:rsidRPr="00436FBF">
        <w:t>MEAs to which Seychelles is party</w:t>
      </w:r>
      <w:bookmarkEnd w:id="15"/>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087"/>
      </w:tblGrid>
      <w:tr w:rsidR="00975E90" w:rsidRPr="00E70AC3" w14:paraId="7C089D99" w14:textId="0111FBAF" w:rsidTr="00975E90">
        <w:trPr>
          <w:trHeight w:val="368"/>
        </w:trPr>
        <w:tc>
          <w:tcPr>
            <w:tcW w:w="1560" w:type="dxa"/>
            <w:tcBorders>
              <w:bottom w:val="single" w:sz="4" w:space="0" w:color="auto"/>
            </w:tcBorders>
            <w:shd w:val="clear" w:color="auto" w:fill="D9D9D9"/>
          </w:tcPr>
          <w:p w14:paraId="6D96E77E" w14:textId="77777777" w:rsidR="00975E90" w:rsidRPr="00E70AC3" w:rsidRDefault="00975E90" w:rsidP="0045464C">
            <w:pPr>
              <w:rPr>
                <w:rFonts w:ascii="Times New Roman" w:hAnsi="Times New Roman" w:cs="Times New Roman"/>
                <w:b/>
                <w:sz w:val="20"/>
                <w:szCs w:val="20"/>
              </w:rPr>
            </w:pPr>
            <w:r w:rsidRPr="00E70AC3">
              <w:rPr>
                <w:rFonts w:ascii="Times New Roman" w:hAnsi="Times New Roman" w:cs="Times New Roman"/>
                <w:b/>
                <w:sz w:val="20"/>
                <w:szCs w:val="20"/>
              </w:rPr>
              <w:t>Short name</w:t>
            </w:r>
          </w:p>
        </w:tc>
        <w:tc>
          <w:tcPr>
            <w:tcW w:w="7087" w:type="dxa"/>
            <w:tcBorders>
              <w:bottom w:val="single" w:sz="4" w:space="0" w:color="auto"/>
            </w:tcBorders>
            <w:shd w:val="clear" w:color="auto" w:fill="D9D9D9"/>
          </w:tcPr>
          <w:p w14:paraId="29F12531" w14:textId="4E62639F" w:rsidR="00975E90" w:rsidRPr="00E70AC3" w:rsidRDefault="00975E90" w:rsidP="0045464C">
            <w:pPr>
              <w:rPr>
                <w:rFonts w:ascii="Times New Roman" w:hAnsi="Times New Roman" w:cs="Times New Roman"/>
                <w:b/>
                <w:sz w:val="20"/>
                <w:szCs w:val="20"/>
              </w:rPr>
            </w:pPr>
            <w:r w:rsidRPr="00E70AC3">
              <w:rPr>
                <w:rFonts w:ascii="Times New Roman" w:hAnsi="Times New Roman" w:cs="Times New Roman"/>
                <w:b/>
                <w:sz w:val="20"/>
                <w:szCs w:val="20"/>
              </w:rPr>
              <w:t>MEAs</w:t>
            </w:r>
          </w:p>
        </w:tc>
      </w:tr>
      <w:tr w:rsidR="00975E90" w:rsidRPr="00E70AC3" w14:paraId="27642404" w14:textId="549B64BD" w:rsidTr="00975E90">
        <w:tc>
          <w:tcPr>
            <w:tcW w:w="1560" w:type="dxa"/>
            <w:tcBorders>
              <w:top w:val="single" w:sz="4" w:space="0" w:color="auto"/>
              <w:bottom w:val="single" w:sz="4" w:space="0" w:color="auto"/>
            </w:tcBorders>
            <w:vAlign w:val="center"/>
          </w:tcPr>
          <w:p w14:paraId="520715B2" w14:textId="77777777" w:rsidR="00975E90" w:rsidRPr="00E70AC3" w:rsidRDefault="00975E90" w:rsidP="0045464C">
            <w:pPr>
              <w:ind w:left="27"/>
              <w:rPr>
                <w:rFonts w:ascii="Times New Roman" w:hAnsi="Times New Roman" w:cs="Times New Roman"/>
                <w:sz w:val="20"/>
                <w:szCs w:val="20"/>
              </w:rPr>
            </w:pPr>
            <w:r w:rsidRPr="00E70AC3">
              <w:rPr>
                <w:rFonts w:ascii="Times New Roman" w:hAnsi="Times New Roman" w:cs="Times New Roman"/>
                <w:sz w:val="20"/>
                <w:szCs w:val="20"/>
              </w:rPr>
              <w:t>UNFCC</w:t>
            </w:r>
          </w:p>
        </w:tc>
        <w:tc>
          <w:tcPr>
            <w:tcW w:w="7087" w:type="dxa"/>
            <w:tcBorders>
              <w:top w:val="single" w:sz="4" w:space="0" w:color="auto"/>
              <w:bottom w:val="single" w:sz="4" w:space="0" w:color="auto"/>
            </w:tcBorders>
            <w:vAlign w:val="center"/>
          </w:tcPr>
          <w:p w14:paraId="2F94989D" w14:textId="77777777" w:rsidR="00975E90" w:rsidRPr="00E70AC3" w:rsidRDefault="00975E90" w:rsidP="00706AC0">
            <w:pPr>
              <w:ind w:left="27"/>
              <w:rPr>
                <w:rFonts w:ascii="Times New Roman" w:hAnsi="Times New Roman" w:cs="Times New Roman"/>
                <w:sz w:val="20"/>
                <w:szCs w:val="20"/>
              </w:rPr>
            </w:pPr>
            <w:r w:rsidRPr="00E70AC3">
              <w:rPr>
                <w:rFonts w:ascii="Times New Roman" w:hAnsi="Times New Roman" w:cs="Times New Roman"/>
                <w:sz w:val="20"/>
                <w:szCs w:val="20"/>
              </w:rPr>
              <w:t>UN Framework Convention on Climate Change</w:t>
            </w:r>
          </w:p>
          <w:p w14:paraId="6874918C" w14:textId="72AF8E4E" w:rsidR="00975E90" w:rsidRPr="00E70AC3" w:rsidRDefault="00975E90" w:rsidP="0045464C">
            <w:pPr>
              <w:ind w:left="27"/>
              <w:rPr>
                <w:rFonts w:ascii="Times New Roman" w:hAnsi="Times New Roman" w:cs="Times New Roman"/>
                <w:sz w:val="20"/>
                <w:szCs w:val="20"/>
              </w:rPr>
            </w:pPr>
            <w:r w:rsidRPr="00E70AC3">
              <w:rPr>
                <w:rFonts w:ascii="Times New Roman" w:hAnsi="Times New Roman" w:cs="Times New Roman"/>
                <w:sz w:val="20"/>
                <w:szCs w:val="20"/>
              </w:rPr>
              <w:t>-Kyoto Protocol</w:t>
            </w:r>
          </w:p>
        </w:tc>
      </w:tr>
      <w:tr w:rsidR="00975E90" w:rsidRPr="00A144D6" w14:paraId="745DE2E6" w14:textId="5B0089B7" w:rsidTr="00975E90">
        <w:tc>
          <w:tcPr>
            <w:tcW w:w="1560" w:type="dxa"/>
            <w:tcBorders>
              <w:top w:val="single" w:sz="4" w:space="0" w:color="auto"/>
              <w:bottom w:val="single" w:sz="4" w:space="0" w:color="auto"/>
            </w:tcBorders>
            <w:vAlign w:val="center"/>
          </w:tcPr>
          <w:p w14:paraId="2189D03D" w14:textId="77777777" w:rsidR="00975E90" w:rsidRPr="00E70AC3" w:rsidRDefault="00975E90" w:rsidP="0045464C">
            <w:pPr>
              <w:ind w:left="27"/>
              <w:rPr>
                <w:rFonts w:ascii="Times New Roman" w:hAnsi="Times New Roman" w:cs="Times New Roman"/>
                <w:sz w:val="20"/>
                <w:szCs w:val="20"/>
              </w:rPr>
            </w:pPr>
            <w:r w:rsidRPr="00E70AC3">
              <w:rPr>
                <w:rFonts w:ascii="Times New Roman" w:hAnsi="Times New Roman" w:cs="Times New Roman"/>
                <w:sz w:val="20"/>
                <w:szCs w:val="20"/>
              </w:rPr>
              <w:t>UNCCD</w:t>
            </w:r>
          </w:p>
        </w:tc>
        <w:tc>
          <w:tcPr>
            <w:tcW w:w="7087" w:type="dxa"/>
            <w:tcBorders>
              <w:top w:val="single" w:sz="4" w:space="0" w:color="auto"/>
              <w:bottom w:val="single" w:sz="4" w:space="0" w:color="auto"/>
            </w:tcBorders>
            <w:vAlign w:val="center"/>
          </w:tcPr>
          <w:p w14:paraId="3EB013DD" w14:textId="53F34D48" w:rsidR="00975E90" w:rsidRPr="00F54384" w:rsidRDefault="00975E90" w:rsidP="0045464C">
            <w:pPr>
              <w:ind w:left="27"/>
              <w:rPr>
                <w:rFonts w:ascii="Times New Roman" w:hAnsi="Times New Roman" w:cs="Times New Roman"/>
                <w:sz w:val="20"/>
                <w:szCs w:val="20"/>
                <w:lang w:val="fr-BE"/>
              </w:rPr>
            </w:pPr>
            <w:r w:rsidRPr="00F54384">
              <w:rPr>
                <w:rFonts w:ascii="Times New Roman" w:hAnsi="Times New Roman" w:cs="Times New Roman"/>
                <w:sz w:val="20"/>
                <w:szCs w:val="20"/>
                <w:lang w:val="fr-BE"/>
              </w:rPr>
              <w:t>UN Convention to Combat Desertification</w:t>
            </w:r>
          </w:p>
        </w:tc>
      </w:tr>
      <w:tr w:rsidR="00975E90" w:rsidRPr="00E70AC3" w14:paraId="5F0E43D7" w14:textId="03F6CBB9" w:rsidTr="00975E90">
        <w:tc>
          <w:tcPr>
            <w:tcW w:w="1560" w:type="dxa"/>
            <w:tcBorders>
              <w:top w:val="single" w:sz="4" w:space="0" w:color="auto"/>
              <w:bottom w:val="single" w:sz="4" w:space="0" w:color="auto"/>
            </w:tcBorders>
            <w:vAlign w:val="center"/>
          </w:tcPr>
          <w:p w14:paraId="720821BE" w14:textId="77777777" w:rsidR="00975E90" w:rsidRPr="00E70AC3" w:rsidRDefault="00975E90" w:rsidP="002642E5">
            <w:pPr>
              <w:rPr>
                <w:rFonts w:ascii="Times New Roman" w:hAnsi="Times New Roman" w:cs="Times New Roman"/>
                <w:sz w:val="20"/>
                <w:szCs w:val="20"/>
              </w:rPr>
            </w:pPr>
            <w:r w:rsidRPr="00E70AC3">
              <w:rPr>
                <w:rFonts w:ascii="Times New Roman" w:hAnsi="Times New Roman" w:cs="Times New Roman"/>
                <w:sz w:val="20"/>
                <w:szCs w:val="20"/>
              </w:rPr>
              <w:t>CBD</w:t>
            </w:r>
          </w:p>
          <w:p w14:paraId="292D35ED" w14:textId="3DDB0945" w:rsidR="00975E90" w:rsidRPr="00E70AC3" w:rsidRDefault="00975E90" w:rsidP="002642E5">
            <w:pPr>
              <w:ind w:left="27"/>
              <w:rPr>
                <w:rFonts w:ascii="Times New Roman" w:hAnsi="Times New Roman" w:cs="Times New Roman"/>
                <w:sz w:val="20"/>
                <w:szCs w:val="20"/>
              </w:rPr>
            </w:pPr>
            <w:r w:rsidRPr="00E70AC3">
              <w:rPr>
                <w:rFonts w:ascii="Times New Roman" w:hAnsi="Times New Roman" w:cs="Times New Roman"/>
                <w:sz w:val="20"/>
                <w:szCs w:val="20"/>
              </w:rPr>
              <w:t>Cartagena</w:t>
            </w:r>
          </w:p>
        </w:tc>
        <w:tc>
          <w:tcPr>
            <w:tcW w:w="7087" w:type="dxa"/>
            <w:tcBorders>
              <w:top w:val="single" w:sz="4" w:space="0" w:color="auto"/>
              <w:bottom w:val="single" w:sz="4" w:space="0" w:color="auto"/>
            </w:tcBorders>
            <w:vAlign w:val="center"/>
          </w:tcPr>
          <w:p w14:paraId="37E8A23E" w14:textId="77777777" w:rsidR="00975E90" w:rsidRPr="00E70AC3" w:rsidRDefault="00975E90" w:rsidP="00706AC0">
            <w:pPr>
              <w:ind w:left="27"/>
              <w:rPr>
                <w:rFonts w:ascii="Times New Roman" w:hAnsi="Times New Roman" w:cs="Times New Roman"/>
                <w:sz w:val="20"/>
                <w:szCs w:val="20"/>
              </w:rPr>
            </w:pPr>
            <w:r w:rsidRPr="00E70AC3">
              <w:rPr>
                <w:rFonts w:ascii="Times New Roman" w:hAnsi="Times New Roman" w:cs="Times New Roman"/>
                <w:sz w:val="20"/>
                <w:szCs w:val="20"/>
              </w:rPr>
              <w:t>Convention on Biological Diversity - Cartegena Protocol for Biosafety</w:t>
            </w:r>
          </w:p>
          <w:p w14:paraId="2DF221CB" w14:textId="72A4EB41" w:rsidR="00975E90" w:rsidRPr="00E70AC3" w:rsidRDefault="00975E90" w:rsidP="002642E5">
            <w:pPr>
              <w:rPr>
                <w:rFonts w:ascii="Times New Roman" w:hAnsi="Times New Roman" w:cs="Times New Roman"/>
                <w:sz w:val="20"/>
                <w:szCs w:val="20"/>
              </w:rPr>
            </w:pPr>
            <w:r w:rsidRPr="00E70AC3">
              <w:rPr>
                <w:rFonts w:ascii="Times New Roman" w:hAnsi="Times New Roman" w:cs="Times New Roman"/>
                <w:sz w:val="20"/>
                <w:szCs w:val="20"/>
              </w:rPr>
              <w:t>Access to Benefit Sharing focal point</w:t>
            </w:r>
          </w:p>
        </w:tc>
      </w:tr>
      <w:tr w:rsidR="00975E90" w:rsidRPr="00E70AC3" w14:paraId="014D01A4" w14:textId="3D073B51" w:rsidTr="00975E90">
        <w:tc>
          <w:tcPr>
            <w:tcW w:w="1560" w:type="dxa"/>
            <w:tcBorders>
              <w:top w:val="single" w:sz="4" w:space="0" w:color="auto"/>
              <w:bottom w:val="single" w:sz="4" w:space="0" w:color="auto"/>
            </w:tcBorders>
            <w:vAlign w:val="center"/>
          </w:tcPr>
          <w:p w14:paraId="516101DA" w14:textId="622979C5" w:rsidR="00975E90" w:rsidRPr="00E70AC3" w:rsidRDefault="00975E90" w:rsidP="00975E90">
            <w:pPr>
              <w:ind w:left="27"/>
              <w:rPr>
                <w:rFonts w:ascii="Times New Roman" w:hAnsi="Times New Roman" w:cs="Times New Roman"/>
                <w:sz w:val="20"/>
                <w:szCs w:val="20"/>
              </w:rPr>
            </w:pPr>
            <w:r w:rsidRPr="00E70AC3">
              <w:rPr>
                <w:rFonts w:ascii="Times New Roman" w:hAnsi="Times New Roman" w:cs="Times New Roman"/>
                <w:sz w:val="20"/>
                <w:szCs w:val="20"/>
              </w:rPr>
              <w:t xml:space="preserve">Basel </w:t>
            </w:r>
          </w:p>
        </w:tc>
        <w:tc>
          <w:tcPr>
            <w:tcW w:w="7087" w:type="dxa"/>
            <w:tcBorders>
              <w:top w:val="single" w:sz="4" w:space="0" w:color="auto"/>
              <w:bottom w:val="single" w:sz="4" w:space="0" w:color="auto"/>
            </w:tcBorders>
            <w:vAlign w:val="center"/>
          </w:tcPr>
          <w:p w14:paraId="597B72B5" w14:textId="3BE20870" w:rsidR="00975E90" w:rsidRPr="00E70AC3" w:rsidRDefault="00975E90" w:rsidP="00975E90">
            <w:pPr>
              <w:ind w:left="27"/>
              <w:rPr>
                <w:rFonts w:ascii="Times New Roman" w:hAnsi="Times New Roman" w:cs="Times New Roman"/>
                <w:sz w:val="20"/>
                <w:szCs w:val="20"/>
              </w:rPr>
            </w:pPr>
            <w:r w:rsidRPr="00E70AC3">
              <w:rPr>
                <w:rFonts w:ascii="Times New Roman" w:hAnsi="Times New Roman" w:cs="Times New Roman"/>
                <w:sz w:val="20"/>
                <w:szCs w:val="20"/>
              </w:rPr>
              <w:t>Convention on the Control of Trans boundary Movements of Hazardous Wastes and their disposal</w:t>
            </w:r>
          </w:p>
        </w:tc>
      </w:tr>
      <w:tr w:rsidR="00975E90" w:rsidRPr="00E70AC3" w14:paraId="286051F1" w14:textId="6FEC7340" w:rsidTr="00975E90">
        <w:tc>
          <w:tcPr>
            <w:tcW w:w="1560" w:type="dxa"/>
            <w:tcBorders>
              <w:top w:val="single" w:sz="4" w:space="0" w:color="auto"/>
              <w:bottom w:val="single" w:sz="4" w:space="0" w:color="auto"/>
            </w:tcBorders>
            <w:vAlign w:val="center"/>
          </w:tcPr>
          <w:p w14:paraId="1C653523" w14:textId="6C316C4E" w:rsidR="00975E90" w:rsidRPr="00E70AC3" w:rsidRDefault="00975E90" w:rsidP="00975E90">
            <w:pPr>
              <w:ind w:left="27"/>
              <w:rPr>
                <w:rFonts w:ascii="Times New Roman" w:hAnsi="Times New Roman" w:cs="Times New Roman"/>
                <w:sz w:val="20"/>
                <w:szCs w:val="20"/>
              </w:rPr>
            </w:pPr>
            <w:r w:rsidRPr="00E70AC3">
              <w:rPr>
                <w:rFonts w:ascii="Times New Roman" w:hAnsi="Times New Roman" w:cs="Times New Roman"/>
                <w:sz w:val="20"/>
                <w:szCs w:val="20"/>
              </w:rPr>
              <w:t xml:space="preserve">Bamako </w:t>
            </w:r>
          </w:p>
        </w:tc>
        <w:tc>
          <w:tcPr>
            <w:tcW w:w="7087" w:type="dxa"/>
            <w:tcBorders>
              <w:top w:val="single" w:sz="4" w:space="0" w:color="auto"/>
              <w:bottom w:val="single" w:sz="4" w:space="0" w:color="auto"/>
            </w:tcBorders>
            <w:vAlign w:val="center"/>
          </w:tcPr>
          <w:p w14:paraId="5D0E54DC" w14:textId="53B76FB2" w:rsidR="00975E90" w:rsidRPr="00E70AC3" w:rsidRDefault="00975E90" w:rsidP="00975E90">
            <w:pPr>
              <w:ind w:left="27"/>
              <w:rPr>
                <w:rFonts w:ascii="Times New Roman" w:hAnsi="Times New Roman" w:cs="Times New Roman"/>
                <w:sz w:val="20"/>
                <w:szCs w:val="20"/>
              </w:rPr>
            </w:pPr>
            <w:r w:rsidRPr="00E70AC3">
              <w:rPr>
                <w:rFonts w:ascii="Times New Roman" w:hAnsi="Times New Roman" w:cs="Times New Roman"/>
                <w:sz w:val="20"/>
                <w:szCs w:val="20"/>
              </w:rPr>
              <w:t xml:space="preserve">Convention on the ban of the import </w:t>
            </w:r>
            <w:r w:rsidR="001545AC" w:rsidRPr="00E70AC3">
              <w:rPr>
                <w:rFonts w:ascii="Times New Roman" w:hAnsi="Times New Roman" w:cs="Times New Roman"/>
                <w:sz w:val="20"/>
                <w:szCs w:val="20"/>
              </w:rPr>
              <w:t>into Africa and the control of Trans boundary</w:t>
            </w:r>
            <w:r w:rsidRPr="00E70AC3">
              <w:rPr>
                <w:rFonts w:ascii="Times New Roman" w:hAnsi="Times New Roman" w:cs="Times New Roman"/>
                <w:sz w:val="20"/>
                <w:szCs w:val="20"/>
              </w:rPr>
              <w:t xml:space="preserve"> movement and management of hazardous waste within Africa</w:t>
            </w:r>
          </w:p>
        </w:tc>
      </w:tr>
      <w:tr w:rsidR="00975E90" w:rsidRPr="00A144D6" w14:paraId="7BAF18E3" w14:textId="09DA6A72" w:rsidTr="00975E90">
        <w:tc>
          <w:tcPr>
            <w:tcW w:w="1560" w:type="dxa"/>
            <w:tcBorders>
              <w:top w:val="single" w:sz="4" w:space="0" w:color="auto"/>
              <w:bottom w:val="single" w:sz="4" w:space="0" w:color="auto"/>
            </w:tcBorders>
            <w:vAlign w:val="center"/>
          </w:tcPr>
          <w:p w14:paraId="7D9D71C6" w14:textId="7F42D833" w:rsidR="00975E90" w:rsidRPr="00E70AC3" w:rsidRDefault="00975E90" w:rsidP="00975E90">
            <w:pPr>
              <w:ind w:left="27"/>
              <w:rPr>
                <w:rFonts w:ascii="Times New Roman" w:hAnsi="Times New Roman" w:cs="Times New Roman"/>
                <w:sz w:val="20"/>
                <w:szCs w:val="20"/>
              </w:rPr>
            </w:pPr>
            <w:r w:rsidRPr="00E70AC3">
              <w:rPr>
                <w:rFonts w:ascii="Times New Roman" w:hAnsi="Times New Roman" w:cs="Times New Roman"/>
                <w:sz w:val="20"/>
                <w:szCs w:val="20"/>
              </w:rPr>
              <w:t xml:space="preserve">POP </w:t>
            </w:r>
          </w:p>
        </w:tc>
        <w:tc>
          <w:tcPr>
            <w:tcW w:w="7087" w:type="dxa"/>
            <w:tcBorders>
              <w:top w:val="single" w:sz="4" w:space="0" w:color="auto"/>
              <w:bottom w:val="single" w:sz="4" w:space="0" w:color="auto"/>
            </w:tcBorders>
            <w:vAlign w:val="center"/>
          </w:tcPr>
          <w:p w14:paraId="1B3247D2" w14:textId="33C4D795" w:rsidR="00975E90" w:rsidRPr="00F54384" w:rsidRDefault="00975E90" w:rsidP="00975E90">
            <w:pPr>
              <w:ind w:left="27"/>
              <w:rPr>
                <w:rFonts w:ascii="Times New Roman" w:hAnsi="Times New Roman" w:cs="Times New Roman"/>
                <w:sz w:val="20"/>
                <w:szCs w:val="20"/>
                <w:lang w:val="fr-BE"/>
              </w:rPr>
            </w:pPr>
            <w:r w:rsidRPr="00F54384">
              <w:rPr>
                <w:rFonts w:ascii="Times New Roman" w:hAnsi="Times New Roman" w:cs="Times New Roman"/>
                <w:sz w:val="20"/>
                <w:szCs w:val="20"/>
                <w:lang w:val="fr-BE"/>
              </w:rPr>
              <w:t>Convention on Persistent Organic Pollutants</w:t>
            </w:r>
          </w:p>
        </w:tc>
      </w:tr>
      <w:tr w:rsidR="00975E90" w:rsidRPr="00E70AC3" w14:paraId="56EC8824" w14:textId="72FA03CD" w:rsidTr="00975E90">
        <w:tc>
          <w:tcPr>
            <w:tcW w:w="1560" w:type="dxa"/>
            <w:tcBorders>
              <w:top w:val="single" w:sz="4" w:space="0" w:color="auto"/>
              <w:bottom w:val="single" w:sz="4" w:space="0" w:color="auto"/>
            </w:tcBorders>
            <w:vAlign w:val="center"/>
          </w:tcPr>
          <w:p w14:paraId="3F18DD0A" w14:textId="70BD0F31" w:rsidR="00975E90" w:rsidRPr="00E70AC3" w:rsidRDefault="00975E90" w:rsidP="00975E90">
            <w:pPr>
              <w:ind w:left="27"/>
              <w:rPr>
                <w:rFonts w:ascii="Times New Roman" w:hAnsi="Times New Roman" w:cs="Times New Roman"/>
                <w:sz w:val="20"/>
                <w:szCs w:val="20"/>
              </w:rPr>
            </w:pPr>
            <w:r w:rsidRPr="00E70AC3">
              <w:rPr>
                <w:rFonts w:ascii="Times New Roman" w:hAnsi="Times New Roman" w:cs="Times New Roman"/>
                <w:sz w:val="20"/>
                <w:szCs w:val="20"/>
              </w:rPr>
              <w:t xml:space="preserve">PIC </w:t>
            </w:r>
          </w:p>
        </w:tc>
        <w:tc>
          <w:tcPr>
            <w:tcW w:w="7087" w:type="dxa"/>
            <w:tcBorders>
              <w:top w:val="single" w:sz="4" w:space="0" w:color="auto"/>
              <w:bottom w:val="single" w:sz="4" w:space="0" w:color="auto"/>
            </w:tcBorders>
            <w:vAlign w:val="center"/>
          </w:tcPr>
          <w:p w14:paraId="7C70B85E" w14:textId="218F466C" w:rsidR="00975E90" w:rsidRPr="00E70AC3" w:rsidRDefault="00975E90" w:rsidP="00975E90">
            <w:pPr>
              <w:ind w:left="27"/>
              <w:rPr>
                <w:rFonts w:ascii="Times New Roman" w:hAnsi="Times New Roman" w:cs="Times New Roman"/>
                <w:sz w:val="20"/>
                <w:szCs w:val="20"/>
              </w:rPr>
            </w:pPr>
            <w:r w:rsidRPr="00E70AC3">
              <w:rPr>
                <w:rFonts w:ascii="Times New Roman" w:hAnsi="Times New Roman" w:cs="Times New Roman"/>
                <w:sz w:val="20"/>
                <w:szCs w:val="20"/>
              </w:rPr>
              <w:t xml:space="preserve">Convention on the Prior Informed Consent for Certain Hazardous Chemicals and Pesticides in International Trade </w:t>
            </w:r>
          </w:p>
        </w:tc>
      </w:tr>
      <w:tr w:rsidR="00975E90" w:rsidRPr="00E70AC3" w14:paraId="30B1A75B" w14:textId="0B5DF9BE" w:rsidTr="00975E90">
        <w:tc>
          <w:tcPr>
            <w:tcW w:w="1560" w:type="dxa"/>
            <w:tcBorders>
              <w:top w:val="single" w:sz="4" w:space="0" w:color="auto"/>
              <w:bottom w:val="single" w:sz="4" w:space="0" w:color="auto"/>
            </w:tcBorders>
            <w:vAlign w:val="center"/>
          </w:tcPr>
          <w:p w14:paraId="7E31B665" w14:textId="1FFCAF0F" w:rsidR="00975E90" w:rsidRPr="00E70AC3" w:rsidRDefault="00975E90" w:rsidP="00975E90">
            <w:pPr>
              <w:ind w:left="27"/>
              <w:rPr>
                <w:rFonts w:ascii="Times New Roman" w:hAnsi="Times New Roman" w:cs="Times New Roman"/>
                <w:sz w:val="20"/>
                <w:szCs w:val="20"/>
              </w:rPr>
            </w:pPr>
            <w:r w:rsidRPr="00E70AC3">
              <w:rPr>
                <w:rFonts w:ascii="Times New Roman" w:hAnsi="Times New Roman" w:cs="Times New Roman"/>
                <w:sz w:val="20"/>
                <w:szCs w:val="20"/>
              </w:rPr>
              <w:t xml:space="preserve">RAMSAR </w:t>
            </w:r>
          </w:p>
        </w:tc>
        <w:tc>
          <w:tcPr>
            <w:tcW w:w="7087" w:type="dxa"/>
            <w:tcBorders>
              <w:top w:val="single" w:sz="4" w:space="0" w:color="auto"/>
              <w:bottom w:val="single" w:sz="4" w:space="0" w:color="auto"/>
            </w:tcBorders>
            <w:vAlign w:val="center"/>
          </w:tcPr>
          <w:p w14:paraId="2F42B0C9" w14:textId="108D682A" w:rsidR="00975E90" w:rsidRPr="00E70AC3" w:rsidRDefault="00975E90" w:rsidP="00975E90">
            <w:pPr>
              <w:ind w:left="27"/>
              <w:rPr>
                <w:rFonts w:ascii="Times New Roman" w:hAnsi="Times New Roman" w:cs="Times New Roman"/>
                <w:sz w:val="20"/>
                <w:szCs w:val="20"/>
              </w:rPr>
            </w:pPr>
            <w:r w:rsidRPr="00E70AC3">
              <w:rPr>
                <w:rFonts w:ascii="Times New Roman" w:hAnsi="Times New Roman" w:cs="Times New Roman"/>
                <w:bCs/>
                <w:sz w:val="20"/>
                <w:szCs w:val="20"/>
                <w:lang w:val="en-US"/>
              </w:rPr>
              <w:t>The Convention on Wetlands of International Importance, especially as Waterfowl Habitat</w:t>
            </w:r>
          </w:p>
        </w:tc>
      </w:tr>
      <w:tr w:rsidR="00975E90" w:rsidRPr="00E70AC3" w14:paraId="566B7309" w14:textId="2C84E2CA" w:rsidTr="00975E90">
        <w:tc>
          <w:tcPr>
            <w:tcW w:w="1560" w:type="dxa"/>
            <w:tcBorders>
              <w:top w:val="single" w:sz="4" w:space="0" w:color="auto"/>
              <w:bottom w:val="single" w:sz="4" w:space="0" w:color="auto"/>
            </w:tcBorders>
            <w:vAlign w:val="center"/>
          </w:tcPr>
          <w:p w14:paraId="5C5432E0" w14:textId="77777777" w:rsidR="00975E90" w:rsidRPr="00E70AC3" w:rsidRDefault="00975E90" w:rsidP="0045464C">
            <w:pPr>
              <w:ind w:left="27"/>
              <w:rPr>
                <w:rFonts w:ascii="Times New Roman" w:hAnsi="Times New Roman" w:cs="Times New Roman"/>
                <w:sz w:val="20"/>
                <w:szCs w:val="20"/>
              </w:rPr>
            </w:pPr>
            <w:r w:rsidRPr="00E70AC3">
              <w:rPr>
                <w:rFonts w:ascii="Times New Roman" w:hAnsi="Times New Roman" w:cs="Times New Roman"/>
                <w:sz w:val="20"/>
                <w:szCs w:val="20"/>
              </w:rPr>
              <w:t>CITES</w:t>
            </w:r>
          </w:p>
        </w:tc>
        <w:tc>
          <w:tcPr>
            <w:tcW w:w="7087" w:type="dxa"/>
            <w:tcBorders>
              <w:top w:val="single" w:sz="4" w:space="0" w:color="auto"/>
              <w:bottom w:val="single" w:sz="4" w:space="0" w:color="auto"/>
            </w:tcBorders>
            <w:vAlign w:val="center"/>
          </w:tcPr>
          <w:p w14:paraId="00FD3C13" w14:textId="1BE1DF50" w:rsidR="00975E90" w:rsidRPr="00E70AC3" w:rsidRDefault="00975E90" w:rsidP="0045464C">
            <w:pPr>
              <w:ind w:left="27"/>
              <w:rPr>
                <w:rFonts w:ascii="Times New Roman" w:hAnsi="Times New Roman" w:cs="Times New Roman"/>
                <w:sz w:val="20"/>
                <w:szCs w:val="20"/>
              </w:rPr>
            </w:pPr>
            <w:r w:rsidRPr="00E70AC3">
              <w:rPr>
                <w:rFonts w:ascii="Times New Roman" w:hAnsi="Times New Roman" w:cs="Times New Roman"/>
                <w:bCs/>
                <w:sz w:val="20"/>
                <w:szCs w:val="20"/>
              </w:rPr>
              <w:t>Convention on International Trade in Endangered Species</w:t>
            </w:r>
          </w:p>
        </w:tc>
      </w:tr>
      <w:tr w:rsidR="00975E90" w:rsidRPr="00E70AC3" w14:paraId="77CA6382" w14:textId="0DF64C78" w:rsidTr="00975E90">
        <w:tc>
          <w:tcPr>
            <w:tcW w:w="1560" w:type="dxa"/>
            <w:tcBorders>
              <w:top w:val="single" w:sz="4" w:space="0" w:color="auto"/>
              <w:bottom w:val="single" w:sz="4" w:space="0" w:color="auto"/>
            </w:tcBorders>
            <w:vAlign w:val="center"/>
          </w:tcPr>
          <w:p w14:paraId="1EC9365F" w14:textId="3BD4876D" w:rsidR="00975E90" w:rsidRPr="00E70AC3" w:rsidRDefault="00975E90" w:rsidP="00975E90">
            <w:pPr>
              <w:ind w:left="27"/>
              <w:rPr>
                <w:rFonts w:ascii="Times New Roman" w:hAnsi="Times New Roman" w:cs="Times New Roman"/>
                <w:sz w:val="20"/>
                <w:szCs w:val="20"/>
              </w:rPr>
            </w:pPr>
            <w:r w:rsidRPr="00E70AC3">
              <w:rPr>
                <w:rFonts w:ascii="Times New Roman" w:hAnsi="Times New Roman" w:cs="Times New Roman"/>
                <w:sz w:val="20"/>
                <w:szCs w:val="20"/>
              </w:rPr>
              <w:t xml:space="preserve">Nairobi </w:t>
            </w:r>
          </w:p>
        </w:tc>
        <w:tc>
          <w:tcPr>
            <w:tcW w:w="7087" w:type="dxa"/>
            <w:tcBorders>
              <w:top w:val="single" w:sz="4" w:space="0" w:color="auto"/>
              <w:bottom w:val="single" w:sz="4" w:space="0" w:color="auto"/>
            </w:tcBorders>
            <w:vAlign w:val="center"/>
          </w:tcPr>
          <w:p w14:paraId="4340C18D" w14:textId="77777777" w:rsidR="00975E90" w:rsidRPr="00E70AC3" w:rsidRDefault="00975E90" w:rsidP="00706AC0">
            <w:pPr>
              <w:ind w:left="27"/>
              <w:rPr>
                <w:rFonts w:ascii="Times New Roman" w:hAnsi="Times New Roman" w:cs="Times New Roman"/>
                <w:bCs/>
                <w:sz w:val="20"/>
                <w:szCs w:val="20"/>
              </w:rPr>
            </w:pPr>
            <w:r w:rsidRPr="00E70AC3">
              <w:rPr>
                <w:rFonts w:ascii="Times New Roman" w:hAnsi="Times New Roman" w:cs="Times New Roman"/>
                <w:bCs/>
                <w:sz w:val="20"/>
                <w:szCs w:val="20"/>
              </w:rPr>
              <w:t>The Convention for the Protection, Management and Development of the Marine and Coastal Environment of the Western Indian Ocean</w:t>
            </w:r>
          </w:p>
          <w:p w14:paraId="3CE0477A" w14:textId="33D556EE" w:rsidR="00975E90" w:rsidRPr="00E70AC3" w:rsidRDefault="00975E90" w:rsidP="0026358F">
            <w:pPr>
              <w:pStyle w:val="ListParagraph"/>
              <w:numPr>
                <w:ilvl w:val="0"/>
                <w:numId w:val="4"/>
              </w:numPr>
              <w:rPr>
                <w:rFonts w:ascii="Times New Roman" w:hAnsi="Times New Roman"/>
                <w:bCs/>
                <w:szCs w:val="20"/>
                <w:lang w:val="en-GB"/>
              </w:rPr>
            </w:pPr>
            <w:r w:rsidRPr="00E70AC3">
              <w:rPr>
                <w:rFonts w:ascii="Times New Roman" w:hAnsi="Times New Roman"/>
                <w:bCs/>
                <w:szCs w:val="20"/>
                <w:lang w:val="en-GB"/>
              </w:rPr>
              <w:t>Protocol on Wild Fauna and Flora</w:t>
            </w:r>
            <w:r w:rsidR="001545AC" w:rsidRPr="00E70AC3">
              <w:rPr>
                <w:rFonts w:ascii="Times New Roman" w:hAnsi="Times New Roman"/>
                <w:bCs/>
                <w:szCs w:val="20"/>
                <w:lang w:val="en-GB"/>
              </w:rPr>
              <w:t xml:space="preserve">, </w:t>
            </w:r>
            <w:r w:rsidRPr="00F54384">
              <w:rPr>
                <w:rFonts w:ascii="Times New Roman" w:hAnsi="Times New Roman"/>
                <w:bCs/>
                <w:szCs w:val="20"/>
                <w:lang w:val="en-US"/>
              </w:rPr>
              <w:t>LBSA Protocol</w:t>
            </w:r>
            <w:r w:rsidR="001545AC" w:rsidRPr="00F54384">
              <w:rPr>
                <w:rFonts w:ascii="Times New Roman" w:hAnsi="Times New Roman"/>
                <w:bCs/>
                <w:szCs w:val="20"/>
                <w:lang w:val="en-US"/>
              </w:rPr>
              <w:t>, Emergency Protocol</w:t>
            </w:r>
          </w:p>
        </w:tc>
      </w:tr>
      <w:tr w:rsidR="00975E90" w:rsidRPr="00E70AC3" w14:paraId="67071DC4" w14:textId="0322D4ED" w:rsidTr="00975E90">
        <w:tc>
          <w:tcPr>
            <w:tcW w:w="1560" w:type="dxa"/>
            <w:tcBorders>
              <w:top w:val="single" w:sz="4" w:space="0" w:color="auto"/>
              <w:bottom w:val="single" w:sz="4" w:space="0" w:color="auto"/>
            </w:tcBorders>
            <w:vAlign w:val="center"/>
          </w:tcPr>
          <w:p w14:paraId="1D110462" w14:textId="77777777" w:rsidR="00975E90" w:rsidRPr="00E70AC3" w:rsidRDefault="00975E90" w:rsidP="0045464C">
            <w:pPr>
              <w:ind w:left="27"/>
              <w:rPr>
                <w:rFonts w:ascii="Times New Roman" w:hAnsi="Times New Roman" w:cs="Times New Roman"/>
                <w:sz w:val="20"/>
                <w:szCs w:val="20"/>
              </w:rPr>
            </w:pPr>
            <w:r w:rsidRPr="00E70AC3">
              <w:rPr>
                <w:rFonts w:ascii="Times New Roman" w:hAnsi="Times New Roman" w:cs="Times New Roman"/>
                <w:sz w:val="20"/>
                <w:szCs w:val="20"/>
              </w:rPr>
              <w:t>IPPC</w:t>
            </w:r>
          </w:p>
        </w:tc>
        <w:tc>
          <w:tcPr>
            <w:tcW w:w="7087" w:type="dxa"/>
            <w:tcBorders>
              <w:top w:val="single" w:sz="4" w:space="0" w:color="auto"/>
              <w:bottom w:val="single" w:sz="4" w:space="0" w:color="auto"/>
            </w:tcBorders>
            <w:vAlign w:val="center"/>
          </w:tcPr>
          <w:p w14:paraId="6A4F295D" w14:textId="0E312337" w:rsidR="00975E90" w:rsidRPr="00E70AC3" w:rsidRDefault="00975E90" w:rsidP="0045464C">
            <w:pPr>
              <w:ind w:left="27"/>
              <w:rPr>
                <w:rFonts w:ascii="Times New Roman" w:hAnsi="Times New Roman" w:cs="Times New Roman"/>
                <w:sz w:val="20"/>
                <w:szCs w:val="20"/>
              </w:rPr>
            </w:pPr>
            <w:r w:rsidRPr="00E70AC3">
              <w:rPr>
                <w:rFonts w:ascii="Times New Roman" w:hAnsi="Times New Roman" w:cs="Times New Roman"/>
                <w:bCs/>
                <w:sz w:val="20"/>
                <w:szCs w:val="20"/>
              </w:rPr>
              <w:t>International Plant Protection Convention</w:t>
            </w:r>
          </w:p>
        </w:tc>
      </w:tr>
      <w:tr w:rsidR="00975E90" w:rsidRPr="00E70AC3" w14:paraId="3296101F" w14:textId="79F2C780" w:rsidTr="00975E90">
        <w:tc>
          <w:tcPr>
            <w:tcW w:w="1560" w:type="dxa"/>
            <w:tcBorders>
              <w:top w:val="single" w:sz="4" w:space="0" w:color="auto"/>
              <w:bottom w:val="single" w:sz="4" w:space="0" w:color="auto"/>
            </w:tcBorders>
            <w:vAlign w:val="center"/>
          </w:tcPr>
          <w:p w14:paraId="0985E762" w14:textId="77777777" w:rsidR="00975E90" w:rsidRPr="00E70AC3" w:rsidRDefault="00975E90" w:rsidP="0045464C">
            <w:pPr>
              <w:ind w:left="27"/>
              <w:rPr>
                <w:rFonts w:ascii="Times New Roman" w:hAnsi="Times New Roman" w:cs="Times New Roman"/>
                <w:sz w:val="20"/>
                <w:szCs w:val="20"/>
              </w:rPr>
            </w:pPr>
            <w:r w:rsidRPr="00E70AC3">
              <w:rPr>
                <w:rFonts w:ascii="Times New Roman" w:hAnsi="Times New Roman" w:cs="Times New Roman"/>
                <w:sz w:val="20"/>
                <w:szCs w:val="20"/>
              </w:rPr>
              <w:t>CMS</w:t>
            </w:r>
          </w:p>
        </w:tc>
        <w:tc>
          <w:tcPr>
            <w:tcW w:w="7087" w:type="dxa"/>
            <w:tcBorders>
              <w:top w:val="single" w:sz="4" w:space="0" w:color="auto"/>
              <w:bottom w:val="single" w:sz="4" w:space="0" w:color="auto"/>
            </w:tcBorders>
            <w:vAlign w:val="center"/>
          </w:tcPr>
          <w:p w14:paraId="71DC6DDC" w14:textId="0E20BA5E" w:rsidR="00975E90" w:rsidRPr="00E70AC3" w:rsidRDefault="00975E90" w:rsidP="0045464C">
            <w:pPr>
              <w:ind w:left="27"/>
              <w:rPr>
                <w:rFonts w:ascii="Times New Roman" w:hAnsi="Times New Roman" w:cs="Times New Roman"/>
                <w:sz w:val="20"/>
                <w:szCs w:val="20"/>
              </w:rPr>
            </w:pPr>
            <w:r w:rsidRPr="00E70AC3">
              <w:rPr>
                <w:rFonts w:ascii="Times New Roman" w:hAnsi="Times New Roman" w:cs="Times New Roman"/>
                <w:sz w:val="20"/>
                <w:szCs w:val="20"/>
              </w:rPr>
              <w:t>Convention on the Conservation of Migratory Species of Wild Animals</w:t>
            </w:r>
          </w:p>
        </w:tc>
      </w:tr>
      <w:tr w:rsidR="00975E90" w:rsidRPr="00E70AC3" w14:paraId="29C4AF71" w14:textId="306F9492" w:rsidTr="00975E90">
        <w:tc>
          <w:tcPr>
            <w:tcW w:w="1560" w:type="dxa"/>
            <w:tcBorders>
              <w:top w:val="single" w:sz="4" w:space="0" w:color="auto"/>
              <w:bottom w:val="single" w:sz="4" w:space="0" w:color="auto"/>
            </w:tcBorders>
            <w:vAlign w:val="center"/>
          </w:tcPr>
          <w:p w14:paraId="78B50376" w14:textId="635C242E" w:rsidR="00975E90" w:rsidRPr="00E70AC3" w:rsidRDefault="00975E90" w:rsidP="00975E90">
            <w:pPr>
              <w:ind w:left="27"/>
              <w:rPr>
                <w:rFonts w:ascii="Times New Roman" w:hAnsi="Times New Roman" w:cs="Times New Roman"/>
                <w:sz w:val="20"/>
                <w:szCs w:val="20"/>
              </w:rPr>
            </w:pPr>
            <w:r w:rsidRPr="00E70AC3">
              <w:rPr>
                <w:rFonts w:ascii="Times New Roman" w:hAnsi="Times New Roman" w:cs="Times New Roman"/>
                <w:sz w:val="20"/>
                <w:szCs w:val="20"/>
              </w:rPr>
              <w:t xml:space="preserve">Montreal </w:t>
            </w:r>
          </w:p>
        </w:tc>
        <w:tc>
          <w:tcPr>
            <w:tcW w:w="7087" w:type="dxa"/>
            <w:tcBorders>
              <w:top w:val="single" w:sz="4" w:space="0" w:color="auto"/>
              <w:bottom w:val="single" w:sz="4" w:space="0" w:color="auto"/>
            </w:tcBorders>
            <w:vAlign w:val="center"/>
          </w:tcPr>
          <w:p w14:paraId="43A3846C" w14:textId="189A6345" w:rsidR="00975E90" w:rsidRPr="00E70AC3" w:rsidRDefault="00975E90" w:rsidP="00975E90">
            <w:pPr>
              <w:ind w:left="27"/>
              <w:rPr>
                <w:rFonts w:ascii="Times New Roman" w:hAnsi="Times New Roman" w:cs="Times New Roman"/>
                <w:sz w:val="20"/>
                <w:szCs w:val="20"/>
              </w:rPr>
            </w:pPr>
            <w:r w:rsidRPr="00E70AC3">
              <w:rPr>
                <w:rFonts w:ascii="Times New Roman" w:hAnsi="Times New Roman" w:cs="Times New Roman"/>
                <w:sz w:val="20"/>
                <w:szCs w:val="20"/>
              </w:rPr>
              <w:t>Convention for the Protection of the ozone layer</w:t>
            </w:r>
          </w:p>
        </w:tc>
      </w:tr>
      <w:tr w:rsidR="00975E90" w:rsidRPr="00E70AC3" w14:paraId="3C1C02ED" w14:textId="731C05D6" w:rsidTr="00975E90">
        <w:tc>
          <w:tcPr>
            <w:tcW w:w="1560" w:type="dxa"/>
            <w:tcBorders>
              <w:top w:val="single" w:sz="4" w:space="0" w:color="auto"/>
              <w:bottom w:val="single" w:sz="4" w:space="0" w:color="auto"/>
            </w:tcBorders>
            <w:vAlign w:val="center"/>
          </w:tcPr>
          <w:p w14:paraId="7134784D" w14:textId="60E4F2C4" w:rsidR="00975E90" w:rsidRPr="00E70AC3" w:rsidRDefault="00975E90" w:rsidP="00975E90">
            <w:pPr>
              <w:ind w:left="27"/>
              <w:rPr>
                <w:rFonts w:ascii="Times New Roman" w:hAnsi="Times New Roman" w:cs="Times New Roman"/>
                <w:sz w:val="20"/>
                <w:szCs w:val="20"/>
              </w:rPr>
            </w:pPr>
            <w:r w:rsidRPr="00E70AC3">
              <w:rPr>
                <w:rFonts w:ascii="Times New Roman" w:hAnsi="Times New Roman" w:cs="Times New Roman"/>
                <w:sz w:val="20"/>
                <w:szCs w:val="20"/>
              </w:rPr>
              <w:t xml:space="preserve">UNESCO </w:t>
            </w:r>
          </w:p>
        </w:tc>
        <w:tc>
          <w:tcPr>
            <w:tcW w:w="7087" w:type="dxa"/>
            <w:tcBorders>
              <w:top w:val="single" w:sz="4" w:space="0" w:color="auto"/>
              <w:bottom w:val="single" w:sz="4" w:space="0" w:color="auto"/>
            </w:tcBorders>
            <w:vAlign w:val="center"/>
          </w:tcPr>
          <w:p w14:paraId="1518E472" w14:textId="75DF0D9A" w:rsidR="00975E90" w:rsidRPr="00E70AC3" w:rsidRDefault="00975E90" w:rsidP="00975E90">
            <w:pPr>
              <w:ind w:left="27"/>
              <w:rPr>
                <w:rFonts w:ascii="Times New Roman" w:hAnsi="Times New Roman" w:cs="Times New Roman"/>
                <w:sz w:val="20"/>
                <w:szCs w:val="20"/>
              </w:rPr>
            </w:pPr>
            <w:r w:rsidRPr="00E70AC3">
              <w:rPr>
                <w:rFonts w:ascii="Times New Roman" w:hAnsi="Times New Roman" w:cs="Times New Roman"/>
                <w:sz w:val="20"/>
                <w:szCs w:val="20"/>
              </w:rPr>
              <w:t>UNESCO World Heritage convention</w:t>
            </w:r>
          </w:p>
        </w:tc>
      </w:tr>
      <w:tr w:rsidR="00975E90" w:rsidRPr="00E70AC3" w14:paraId="11B14E00" w14:textId="7700AD12" w:rsidTr="00975E90">
        <w:tc>
          <w:tcPr>
            <w:tcW w:w="1560" w:type="dxa"/>
            <w:tcBorders>
              <w:top w:val="single" w:sz="4" w:space="0" w:color="auto"/>
              <w:bottom w:val="single" w:sz="4" w:space="0" w:color="auto"/>
            </w:tcBorders>
            <w:vAlign w:val="center"/>
          </w:tcPr>
          <w:p w14:paraId="05DA5171" w14:textId="77777777" w:rsidR="00975E90" w:rsidRPr="00E70AC3" w:rsidRDefault="00975E90" w:rsidP="0045464C">
            <w:pPr>
              <w:ind w:left="27"/>
              <w:rPr>
                <w:rFonts w:ascii="Times New Roman" w:hAnsi="Times New Roman" w:cs="Times New Roman"/>
                <w:sz w:val="20"/>
                <w:szCs w:val="20"/>
              </w:rPr>
            </w:pPr>
            <w:r w:rsidRPr="00E70AC3">
              <w:rPr>
                <w:rFonts w:ascii="Times New Roman" w:hAnsi="Times New Roman" w:cs="Times New Roman"/>
                <w:sz w:val="20"/>
                <w:szCs w:val="20"/>
              </w:rPr>
              <w:t>MARPOL</w:t>
            </w:r>
          </w:p>
        </w:tc>
        <w:tc>
          <w:tcPr>
            <w:tcW w:w="7087" w:type="dxa"/>
            <w:tcBorders>
              <w:top w:val="single" w:sz="4" w:space="0" w:color="auto"/>
              <w:bottom w:val="single" w:sz="4" w:space="0" w:color="auto"/>
            </w:tcBorders>
            <w:vAlign w:val="center"/>
          </w:tcPr>
          <w:p w14:paraId="6FFC8C90" w14:textId="0919CE5A" w:rsidR="00975E90" w:rsidRPr="00E70AC3" w:rsidRDefault="00975E90" w:rsidP="0045464C">
            <w:pPr>
              <w:ind w:left="27"/>
              <w:rPr>
                <w:rFonts w:ascii="Times New Roman" w:hAnsi="Times New Roman" w:cs="Times New Roman"/>
                <w:sz w:val="20"/>
                <w:szCs w:val="20"/>
              </w:rPr>
            </w:pPr>
            <w:r w:rsidRPr="00E70AC3">
              <w:rPr>
                <w:rFonts w:ascii="Times New Roman" w:hAnsi="Times New Roman" w:cs="Times New Roman"/>
                <w:sz w:val="20"/>
                <w:szCs w:val="20"/>
              </w:rPr>
              <w:t xml:space="preserve">Convention on the Prevention of Marine Pollution by Dumping of Wastes and other Matter </w:t>
            </w:r>
          </w:p>
        </w:tc>
      </w:tr>
      <w:tr w:rsidR="00975E90" w:rsidRPr="00E70AC3" w14:paraId="5E327EB9" w14:textId="69B98C31" w:rsidTr="00975E90">
        <w:tc>
          <w:tcPr>
            <w:tcW w:w="1560" w:type="dxa"/>
            <w:tcBorders>
              <w:top w:val="single" w:sz="4" w:space="0" w:color="auto"/>
              <w:bottom w:val="single" w:sz="4" w:space="0" w:color="auto"/>
            </w:tcBorders>
            <w:vAlign w:val="center"/>
          </w:tcPr>
          <w:p w14:paraId="520EA6F2" w14:textId="77777777" w:rsidR="00975E90" w:rsidRPr="00E70AC3" w:rsidRDefault="00975E90" w:rsidP="0045464C">
            <w:pPr>
              <w:ind w:left="27"/>
              <w:rPr>
                <w:rFonts w:ascii="Times New Roman" w:hAnsi="Times New Roman" w:cs="Times New Roman"/>
                <w:sz w:val="20"/>
                <w:szCs w:val="20"/>
              </w:rPr>
            </w:pPr>
            <w:r w:rsidRPr="00E70AC3">
              <w:rPr>
                <w:rFonts w:ascii="Times New Roman" w:hAnsi="Times New Roman" w:cs="Times New Roman"/>
                <w:sz w:val="20"/>
                <w:szCs w:val="20"/>
              </w:rPr>
              <w:t>UNCLOS</w:t>
            </w:r>
          </w:p>
        </w:tc>
        <w:tc>
          <w:tcPr>
            <w:tcW w:w="7087" w:type="dxa"/>
            <w:tcBorders>
              <w:top w:val="single" w:sz="4" w:space="0" w:color="auto"/>
              <w:bottom w:val="single" w:sz="4" w:space="0" w:color="auto"/>
            </w:tcBorders>
            <w:vAlign w:val="center"/>
          </w:tcPr>
          <w:p w14:paraId="0E442253" w14:textId="394F2BD5" w:rsidR="00975E90" w:rsidRPr="00E70AC3" w:rsidRDefault="00975E90" w:rsidP="0045464C">
            <w:pPr>
              <w:ind w:left="27"/>
              <w:rPr>
                <w:rFonts w:ascii="Times New Roman" w:hAnsi="Times New Roman" w:cs="Times New Roman"/>
                <w:sz w:val="20"/>
                <w:szCs w:val="20"/>
              </w:rPr>
            </w:pPr>
            <w:r w:rsidRPr="00E70AC3">
              <w:rPr>
                <w:rFonts w:ascii="Times New Roman" w:hAnsi="Times New Roman" w:cs="Times New Roman"/>
                <w:sz w:val="20"/>
                <w:szCs w:val="20"/>
              </w:rPr>
              <w:t xml:space="preserve">UN Convention on the law of the sea </w:t>
            </w:r>
          </w:p>
        </w:tc>
      </w:tr>
    </w:tbl>
    <w:p w14:paraId="0F058EA5" w14:textId="77777777" w:rsidR="003E24D1" w:rsidRDefault="003E24D1">
      <w:pPr>
        <w:rPr>
          <w:sz w:val="22"/>
          <w:szCs w:val="22"/>
        </w:rPr>
        <w:sectPr w:rsidR="003E24D1" w:rsidSect="001545AC">
          <w:pgSz w:w="12240" w:h="15840"/>
          <w:pgMar w:top="1418" w:right="1800" w:bottom="990" w:left="1800" w:header="720" w:footer="720" w:gutter="0"/>
          <w:cols w:space="720"/>
          <w:docGrid w:linePitch="360"/>
        </w:sectPr>
      </w:pPr>
    </w:p>
    <w:p w14:paraId="4B4162F5" w14:textId="77777777" w:rsidR="00F32DE6" w:rsidRPr="00543509" w:rsidRDefault="00AF2F64" w:rsidP="00543509">
      <w:pPr>
        <w:pStyle w:val="Heading1"/>
        <w:spacing w:after="200" w:line="276" w:lineRule="auto"/>
        <w:rPr>
          <w:rFonts w:ascii="Times New Roman" w:hAnsi="Times New Roman" w:cs="Times New Roman"/>
          <w:sz w:val="24"/>
          <w:szCs w:val="24"/>
        </w:rPr>
      </w:pPr>
      <w:bookmarkStart w:id="16" w:name="_Toc204062821"/>
      <w:bookmarkStart w:id="17" w:name="_Toc204067127"/>
      <w:bookmarkStart w:id="18" w:name="_Toc208657567"/>
      <w:r w:rsidRPr="00543509">
        <w:rPr>
          <w:rFonts w:ascii="Times New Roman" w:hAnsi="Times New Roman" w:cs="Times New Roman"/>
          <w:sz w:val="24"/>
          <w:szCs w:val="24"/>
        </w:rPr>
        <w:lastRenderedPageBreak/>
        <w:t>2</w:t>
      </w:r>
      <w:r w:rsidRPr="00543509">
        <w:rPr>
          <w:rFonts w:ascii="Times New Roman" w:hAnsi="Times New Roman" w:cs="Times New Roman"/>
          <w:sz w:val="24"/>
          <w:szCs w:val="24"/>
        </w:rPr>
        <w:tab/>
      </w:r>
      <w:bookmarkEnd w:id="16"/>
      <w:bookmarkEnd w:id="17"/>
      <w:r w:rsidRPr="00543509">
        <w:rPr>
          <w:rFonts w:ascii="Times New Roman" w:hAnsi="Times New Roman" w:cs="Times New Roman"/>
          <w:sz w:val="24"/>
          <w:szCs w:val="24"/>
        </w:rPr>
        <w:t xml:space="preserve">Review of </w:t>
      </w:r>
      <w:r w:rsidR="003A67BC" w:rsidRPr="00543509">
        <w:rPr>
          <w:rFonts w:ascii="Times New Roman" w:hAnsi="Times New Roman" w:cs="Times New Roman"/>
          <w:sz w:val="24"/>
          <w:szCs w:val="24"/>
        </w:rPr>
        <w:t>MEA</w:t>
      </w:r>
      <w:r w:rsidRPr="00543509">
        <w:rPr>
          <w:rFonts w:ascii="Times New Roman" w:hAnsi="Times New Roman" w:cs="Times New Roman"/>
          <w:sz w:val="24"/>
          <w:szCs w:val="24"/>
        </w:rPr>
        <w:t xml:space="preserve"> </w:t>
      </w:r>
      <w:r w:rsidR="006B1832" w:rsidRPr="00543509">
        <w:rPr>
          <w:rFonts w:ascii="Times New Roman" w:hAnsi="Times New Roman" w:cs="Times New Roman"/>
          <w:sz w:val="24"/>
          <w:szCs w:val="24"/>
        </w:rPr>
        <w:t xml:space="preserve">coordination </w:t>
      </w:r>
      <w:r w:rsidRPr="00543509">
        <w:rPr>
          <w:rFonts w:ascii="Times New Roman" w:hAnsi="Times New Roman" w:cs="Times New Roman"/>
          <w:sz w:val="24"/>
          <w:szCs w:val="24"/>
        </w:rPr>
        <w:t>framework</w:t>
      </w:r>
      <w:r w:rsidR="006B1832" w:rsidRPr="00543509">
        <w:rPr>
          <w:rFonts w:ascii="Times New Roman" w:hAnsi="Times New Roman" w:cs="Times New Roman"/>
          <w:sz w:val="24"/>
          <w:szCs w:val="24"/>
        </w:rPr>
        <w:t xml:space="preserve"> in Seychelles</w:t>
      </w:r>
      <w:bookmarkEnd w:id="18"/>
    </w:p>
    <w:p w14:paraId="267E333D" w14:textId="77777777" w:rsidR="00302EFE" w:rsidRPr="00543509" w:rsidRDefault="00DB15C5"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This </w:t>
      </w:r>
      <w:r w:rsidR="00302EFE" w:rsidRPr="00543509">
        <w:rPr>
          <w:rFonts w:ascii="Times New Roman" w:hAnsi="Times New Roman" w:cs="Times New Roman"/>
        </w:rPr>
        <w:t>chapter</w:t>
      </w:r>
      <w:r w:rsidRPr="00543509">
        <w:rPr>
          <w:rFonts w:ascii="Times New Roman" w:hAnsi="Times New Roman" w:cs="Times New Roman"/>
        </w:rPr>
        <w:t xml:space="preserve"> </w:t>
      </w:r>
      <w:r w:rsidR="00D723C2" w:rsidRPr="00543509">
        <w:rPr>
          <w:rFonts w:ascii="Times New Roman" w:hAnsi="Times New Roman" w:cs="Times New Roman"/>
        </w:rPr>
        <w:t>considers</w:t>
      </w:r>
      <w:r w:rsidRPr="00543509">
        <w:rPr>
          <w:rFonts w:ascii="Times New Roman" w:hAnsi="Times New Roman" w:cs="Times New Roman"/>
        </w:rPr>
        <w:t xml:space="preserve"> the overall M</w:t>
      </w:r>
      <w:r w:rsidR="00D723C2" w:rsidRPr="00543509">
        <w:rPr>
          <w:rFonts w:ascii="Times New Roman" w:hAnsi="Times New Roman" w:cs="Times New Roman"/>
        </w:rPr>
        <w:t>ultilateral Environment Agreement</w:t>
      </w:r>
      <w:r w:rsidRPr="00543509">
        <w:rPr>
          <w:rFonts w:ascii="Times New Roman" w:hAnsi="Times New Roman" w:cs="Times New Roman"/>
        </w:rPr>
        <w:t xml:space="preserve"> framework in Seychelles. </w:t>
      </w:r>
      <w:r w:rsidR="00302EFE" w:rsidRPr="00543509">
        <w:rPr>
          <w:rFonts w:ascii="Times New Roman" w:hAnsi="Times New Roman" w:cs="Times New Roman"/>
        </w:rPr>
        <w:t xml:space="preserve">In order to </w:t>
      </w:r>
      <w:r w:rsidR="00CE63F6" w:rsidRPr="00543509">
        <w:rPr>
          <w:rFonts w:ascii="Times New Roman" w:hAnsi="Times New Roman" w:cs="Times New Roman"/>
        </w:rPr>
        <w:t>do this</w:t>
      </w:r>
      <w:r w:rsidR="00302EFE" w:rsidRPr="00543509">
        <w:rPr>
          <w:rFonts w:ascii="Times New Roman" w:hAnsi="Times New Roman" w:cs="Times New Roman"/>
        </w:rPr>
        <w:t xml:space="preserve"> the consultant has considered each step of MEA inception to implementation and analysed critically where the gaps are and what can be done to improve the overall process. </w:t>
      </w:r>
    </w:p>
    <w:p w14:paraId="528063A8" w14:textId="77777777" w:rsidR="00F41EF8" w:rsidRPr="00543509" w:rsidRDefault="00F41EF8" w:rsidP="00543509">
      <w:pPr>
        <w:spacing w:after="200" w:line="276" w:lineRule="auto"/>
        <w:jc w:val="both"/>
        <w:rPr>
          <w:rFonts w:ascii="Times New Roman" w:hAnsi="Times New Roman" w:cs="Times New Roman"/>
        </w:rPr>
      </w:pPr>
    </w:p>
    <w:p w14:paraId="227BFC39" w14:textId="77777777" w:rsidR="00A96DA7" w:rsidRPr="00543509" w:rsidRDefault="00A96DA7" w:rsidP="00543509">
      <w:pPr>
        <w:pStyle w:val="Heading2"/>
        <w:spacing w:after="200" w:line="276" w:lineRule="auto"/>
        <w:rPr>
          <w:rFonts w:ascii="Times New Roman" w:hAnsi="Times New Roman" w:cs="Times New Roman"/>
          <w:i w:val="0"/>
          <w:sz w:val="24"/>
          <w:szCs w:val="24"/>
        </w:rPr>
      </w:pPr>
      <w:bookmarkStart w:id="19" w:name="_Toc208657568"/>
      <w:r w:rsidRPr="00543509">
        <w:rPr>
          <w:rFonts w:ascii="Times New Roman" w:hAnsi="Times New Roman" w:cs="Times New Roman"/>
          <w:i w:val="0"/>
          <w:sz w:val="24"/>
          <w:szCs w:val="24"/>
        </w:rPr>
        <w:t>2.1</w:t>
      </w:r>
      <w:r w:rsidRPr="00543509">
        <w:rPr>
          <w:rFonts w:ascii="Times New Roman" w:hAnsi="Times New Roman" w:cs="Times New Roman"/>
          <w:i w:val="0"/>
          <w:sz w:val="24"/>
          <w:szCs w:val="24"/>
        </w:rPr>
        <w:tab/>
        <w:t xml:space="preserve">Process of </w:t>
      </w:r>
      <w:r w:rsidR="001E04BF" w:rsidRPr="00543509">
        <w:rPr>
          <w:rFonts w:ascii="Times New Roman" w:hAnsi="Times New Roman" w:cs="Times New Roman"/>
          <w:i w:val="0"/>
          <w:sz w:val="24"/>
          <w:szCs w:val="24"/>
        </w:rPr>
        <w:t>development</w:t>
      </w:r>
      <w:r w:rsidR="006B1832" w:rsidRPr="00543509">
        <w:rPr>
          <w:rFonts w:ascii="Times New Roman" w:hAnsi="Times New Roman" w:cs="Times New Roman"/>
          <w:i w:val="0"/>
          <w:sz w:val="24"/>
          <w:szCs w:val="24"/>
        </w:rPr>
        <w:t xml:space="preserve"> &amp;</w:t>
      </w:r>
      <w:r w:rsidR="00D04C4D" w:rsidRPr="00543509">
        <w:rPr>
          <w:rFonts w:ascii="Times New Roman" w:hAnsi="Times New Roman" w:cs="Times New Roman"/>
          <w:i w:val="0"/>
          <w:sz w:val="24"/>
          <w:szCs w:val="24"/>
        </w:rPr>
        <w:t xml:space="preserve"> </w:t>
      </w:r>
      <w:r w:rsidRPr="00543509">
        <w:rPr>
          <w:rFonts w:ascii="Times New Roman" w:hAnsi="Times New Roman" w:cs="Times New Roman"/>
          <w:i w:val="0"/>
          <w:sz w:val="24"/>
          <w:szCs w:val="24"/>
        </w:rPr>
        <w:t>implementation of MEAs</w:t>
      </w:r>
      <w:bookmarkEnd w:id="19"/>
    </w:p>
    <w:p w14:paraId="3DF06A5F" w14:textId="37C317DC" w:rsidR="00194498" w:rsidRPr="00543509" w:rsidRDefault="00194498"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Figure </w:t>
      </w:r>
      <w:r w:rsidR="00DB15C5" w:rsidRPr="00543509">
        <w:rPr>
          <w:rFonts w:ascii="Times New Roman" w:hAnsi="Times New Roman" w:cs="Times New Roman"/>
        </w:rPr>
        <w:t>1</w:t>
      </w:r>
      <w:r w:rsidRPr="00543509">
        <w:rPr>
          <w:rFonts w:ascii="Times New Roman" w:hAnsi="Times New Roman" w:cs="Times New Roman"/>
        </w:rPr>
        <w:t xml:space="preserve"> below shows the general process of MEA development and implementation in </w:t>
      </w:r>
      <w:r w:rsidR="001E04BF" w:rsidRPr="00543509">
        <w:rPr>
          <w:rFonts w:ascii="Times New Roman" w:hAnsi="Times New Roman" w:cs="Times New Roman"/>
        </w:rPr>
        <w:t xml:space="preserve">Republic of </w:t>
      </w:r>
      <w:r w:rsidRPr="00543509">
        <w:rPr>
          <w:rFonts w:ascii="Times New Roman" w:hAnsi="Times New Roman" w:cs="Times New Roman"/>
        </w:rPr>
        <w:t xml:space="preserve">Seychelles. Although the stages are the same for most countries, the </w:t>
      </w:r>
      <w:r w:rsidR="00335A10" w:rsidRPr="00543509">
        <w:rPr>
          <w:rFonts w:ascii="Times New Roman" w:hAnsi="Times New Roman" w:cs="Times New Roman"/>
        </w:rPr>
        <w:t>experts</w:t>
      </w:r>
      <w:r w:rsidRPr="00543509">
        <w:rPr>
          <w:rFonts w:ascii="Times New Roman" w:hAnsi="Times New Roman" w:cs="Times New Roman"/>
        </w:rPr>
        <w:t xml:space="preserve"> involved may differ. For example, during drafting</w:t>
      </w:r>
      <w:r w:rsidR="00335A10" w:rsidRPr="00543509">
        <w:rPr>
          <w:rFonts w:ascii="Times New Roman" w:hAnsi="Times New Roman" w:cs="Times New Roman"/>
        </w:rPr>
        <w:t xml:space="preserve"> phase,</w:t>
      </w:r>
      <w:r w:rsidRPr="00543509">
        <w:rPr>
          <w:rFonts w:ascii="Times New Roman" w:hAnsi="Times New Roman" w:cs="Times New Roman"/>
        </w:rPr>
        <w:t xml:space="preserve"> the Seychelles often sends a junior legal expert working with the Department of Environment whilst the more seasoned experts with the Attorney General’s office</w:t>
      </w:r>
      <w:r w:rsidR="00335A10" w:rsidRPr="00543509">
        <w:rPr>
          <w:rFonts w:ascii="Times New Roman" w:hAnsi="Times New Roman" w:cs="Times New Roman"/>
        </w:rPr>
        <w:t xml:space="preserve"> are</w:t>
      </w:r>
      <w:r w:rsidRPr="00543509">
        <w:rPr>
          <w:rFonts w:ascii="Times New Roman" w:hAnsi="Times New Roman" w:cs="Times New Roman"/>
        </w:rPr>
        <w:t xml:space="preserve"> involved at a later stage </w:t>
      </w:r>
      <w:r w:rsidR="00335A10" w:rsidRPr="00543509">
        <w:rPr>
          <w:rFonts w:ascii="Times New Roman" w:hAnsi="Times New Roman" w:cs="Times New Roman"/>
        </w:rPr>
        <w:t>prior to</w:t>
      </w:r>
      <w:r w:rsidRPr="00543509">
        <w:rPr>
          <w:rFonts w:ascii="Times New Roman" w:hAnsi="Times New Roman" w:cs="Times New Roman"/>
        </w:rPr>
        <w:t xml:space="preserve"> signing / ratification. Consequently there may issues which are seen afterwards and which delays ratification. In other countries such as Mauritius, Kenya </w:t>
      </w:r>
      <w:r w:rsidR="0044517C">
        <w:rPr>
          <w:rFonts w:ascii="Times New Roman" w:hAnsi="Times New Roman" w:cs="Times New Roman"/>
        </w:rPr>
        <w:t xml:space="preserve">legal </w:t>
      </w:r>
      <w:r w:rsidRPr="00543509">
        <w:rPr>
          <w:rFonts w:ascii="Times New Roman" w:hAnsi="Times New Roman" w:cs="Times New Roman"/>
        </w:rPr>
        <w:t xml:space="preserve">representation at drafting tends to be </w:t>
      </w:r>
      <w:r w:rsidR="0044517C">
        <w:rPr>
          <w:rFonts w:ascii="Times New Roman" w:hAnsi="Times New Roman" w:cs="Times New Roman"/>
        </w:rPr>
        <w:t>lawyers of Attorney General’s Office and</w:t>
      </w:r>
      <w:r w:rsidRPr="00543509">
        <w:rPr>
          <w:rFonts w:ascii="Times New Roman" w:hAnsi="Times New Roman" w:cs="Times New Roman"/>
        </w:rPr>
        <w:t xml:space="preserve"> </w:t>
      </w:r>
      <w:r w:rsidR="0044517C">
        <w:rPr>
          <w:rFonts w:ascii="Times New Roman" w:hAnsi="Times New Roman" w:cs="Times New Roman"/>
        </w:rPr>
        <w:t xml:space="preserve">especially </w:t>
      </w:r>
      <w:r w:rsidRPr="00543509">
        <w:rPr>
          <w:rFonts w:ascii="Times New Roman" w:hAnsi="Times New Roman" w:cs="Times New Roman"/>
        </w:rPr>
        <w:t xml:space="preserve">in the case of Kenya, MEA’s </w:t>
      </w:r>
      <w:r w:rsidR="0044517C">
        <w:rPr>
          <w:rFonts w:ascii="Times New Roman" w:hAnsi="Times New Roman" w:cs="Times New Roman"/>
        </w:rPr>
        <w:t xml:space="preserve">ratified </w:t>
      </w:r>
      <w:r w:rsidRPr="00543509">
        <w:rPr>
          <w:rFonts w:ascii="Times New Roman" w:hAnsi="Times New Roman" w:cs="Times New Roman"/>
        </w:rPr>
        <w:t>becomes</w:t>
      </w:r>
      <w:r w:rsidR="0044517C">
        <w:rPr>
          <w:rFonts w:ascii="Times New Roman" w:hAnsi="Times New Roman" w:cs="Times New Roman"/>
        </w:rPr>
        <w:t xml:space="preserve"> immediately</w:t>
      </w:r>
      <w:r w:rsidRPr="00543509">
        <w:rPr>
          <w:rFonts w:ascii="Times New Roman" w:hAnsi="Times New Roman" w:cs="Times New Roman"/>
        </w:rPr>
        <w:t xml:space="preserve"> part of the national legislation. </w:t>
      </w:r>
    </w:p>
    <w:p w14:paraId="4B2D847F" w14:textId="77777777" w:rsidR="00194498" w:rsidRDefault="00194498" w:rsidP="00B76448">
      <w:pPr>
        <w:jc w:val="both"/>
        <w:rPr>
          <w:sz w:val="22"/>
          <w:szCs w:val="22"/>
        </w:rPr>
      </w:pPr>
    </w:p>
    <w:p w14:paraId="2C40C8A4" w14:textId="77777777" w:rsidR="00194498" w:rsidRDefault="00194498" w:rsidP="00B76448">
      <w:pPr>
        <w:jc w:val="both"/>
        <w:rPr>
          <w:sz w:val="22"/>
          <w:szCs w:val="22"/>
        </w:rPr>
      </w:pPr>
    </w:p>
    <w:p w14:paraId="4C5E0083" w14:textId="370C866F" w:rsidR="00194498" w:rsidRDefault="005611B3" w:rsidP="00194498">
      <w:pPr>
        <w:keepNext/>
        <w:jc w:val="both"/>
      </w:pPr>
      <w:r>
        <w:rPr>
          <w:noProof/>
          <w:sz w:val="22"/>
          <w:szCs w:val="22"/>
          <w:lang w:val="en-US"/>
        </w:rPr>
        <mc:AlternateContent>
          <mc:Choice Requires="wps">
            <w:drawing>
              <wp:anchor distT="0" distB="0" distL="114300" distR="114300" simplePos="0" relativeHeight="251645952" behindDoc="0" locked="0" layoutInCell="1" allowOverlap="1" wp14:anchorId="400CCECF" wp14:editId="112AEE81">
                <wp:simplePos x="0" y="0"/>
                <wp:positionH relativeFrom="column">
                  <wp:posOffset>4686300</wp:posOffset>
                </wp:positionH>
                <wp:positionV relativeFrom="paragraph">
                  <wp:posOffset>375920</wp:posOffset>
                </wp:positionV>
                <wp:extent cx="1143000" cy="342900"/>
                <wp:effectExtent l="0" t="0" r="25400" b="38100"/>
                <wp:wrapNone/>
                <wp:docPr id="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342900"/>
                        </a:xfrm>
                        <a:prstGeom prst="rect">
                          <a:avLst/>
                        </a:prstGeom>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39D18A5" w14:textId="77777777" w:rsidR="00CC0DA7" w:rsidRPr="00B44DAA" w:rsidRDefault="00CC0DA7" w:rsidP="00B44DAA">
                            <w:pPr>
                              <w:rPr>
                                <w:sz w:val="20"/>
                                <w:szCs w:val="20"/>
                              </w:rPr>
                            </w:pPr>
                            <w:r w:rsidRPr="00B44DAA">
                              <w:rPr>
                                <w:sz w:val="20"/>
                                <w:szCs w:val="20"/>
                              </w:rPr>
                              <w:t>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CCECF" id="Text Box 8" o:spid="_x0000_s1033" type="#_x0000_t202" style="position:absolute;left:0;text-align:left;margin-left:369pt;margin-top:29.6pt;width:90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" fillcolor="#4f81bd [3204]" strokecolor="#243f60 [1604]" strokeweight="2pt">
                <v:path arrowok="t"/>
                <v:textbox>
                  <w:txbxContent>
                    <w:p w14:paraId="039D18A5" w14:textId="77777777" w:rsidR="00CC0DA7" w:rsidRPr="00B44DAA" w:rsidRDefault="00CC0DA7" w:rsidP="00B44DAA">
                      <w:pPr>
                        <w:rPr>
                          <w:sz w:val="20"/>
                          <w:szCs w:val="20"/>
                        </w:rPr>
                      </w:pPr>
                      <w:r w:rsidRPr="00B44DAA">
                        <w:rPr>
                          <w:sz w:val="20"/>
                          <w:szCs w:val="20"/>
                        </w:rPr>
                        <w:t>Implementation</w:t>
                      </w:r>
                    </w:p>
                  </w:txbxContent>
                </v:textbox>
              </v:shape>
            </w:pict>
          </mc:Fallback>
        </mc:AlternateContent>
      </w:r>
      <w:r>
        <w:rPr>
          <w:noProof/>
          <w:sz w:val="22"/>
          <w:szCs w:val="22"/>
          <w:lang w:val="en-US"/>
        </w:rPr>
        <mc:AlternateContent>
          <mc:Choice Requires="wps">
            <w:drawing>
              <wp:anchor distT="0" distB="0" distL="114300" distR="114300" simplePos="0" relativeHeight="251643904" behindDoc="0" locked="0" layoutInCell="1" allowOverlap="1" wp14:anchorId="4666C2C0" wp14:editId="41CA2CA0">
                <wp:simplePos x="0" y="0"/>
                <wp:positionH relativeFrom="column">
                  <wp:posOffset>3657600</wp:posOffset>
                </wp:positionH>
                <wp:positionV relativeFrom="paragraph">
                  <wp:posOffset>375920</wp:posOffset>
                </wp:positionV>
                <wp:extent cx="914400" cy="342900"/>
                <wp:effectExtent l="0" t="0" r="25400" b="38100"/>
                <wp:wrapNone/>
                <wp:docPr id="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F66465F" w14:textId="77777777" w:rsidR="00CC0DA7" w:rsidRDefault="00CC0DA7" w:rsidP="00B44DAA">
                            <w:r w:rsidRPr="00B44DAA">
                              <w:rPr>
                                <w:sz w:val="20"/>
                                <w:szCs w:val="20"/>
                              </w:rPr>
                              <w:t>Ratification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6C2C0" id="_x0000_s1034" type="#_x0000_t202" style="position:absolute;left:0;text-align:left;margin-left:4in;margin-top:29.6pt;width:1in;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" fillcolor="#4f81bd [3204]" strokecolor="#243f60 [1604]" strokeweight="2pt">
                <v:path arrowok="t"/>
                <v:textbox>
                  <w:txbxContent>
                    <w:p w14:paraId="3F66465F" w14:textId="77777777" w:rsidR="00CC0DA7" w:rsidRDefault="00CC0DA7" w:rsidP="00B44DAA">
                      <w:r w:rsidRPr="00B44DAA">
                        <w:rPr>
                          <w:sz w:val="20"/>
                          <w:szCs w:val="20"/>
                        </w:rPr>
                        <w:t>Ratification</w:t>
                      </w:r>
                    </w:p>
                  </w:txbxContent>
                </v:textbox>
              </v:shape>
            </w:pict>
          </mc:Fallback>
        </mc:AlternateContent>
      </w:r>
      <w:r>
        <w:rPr>
          <w:noProof/>
          <w:sz w:val="20"/>
          <w:szCs w:val="20"/>
          <w:lang w:val="en-US"/>
        </w:rPr>
        <mc:AlternateContent>
          <mc:Choice Requires="wps">
            <w:drawing>
              <wp:anchor distT="0" distB="0" distL="114300" distR="114300" simplePos="0" relativeHeight="251646976" behindDoc="0" locked="0" layoutInCell="1" allowOverlap="1" wp14:anchorId="6F4A1AA3" wp14:editId="31E6B63E">
                <wp:simplePos x="0" y="0"/>
                <wp:positionH relativeFrom="column">
                  <wp:posOffset>2857500</wp:posOffset>
                </wp:positionH>
                <wp:positionV relativeFrom="paragraph">
                  <wp:posOffset>375920</wp:posOffset>
                </wp:positionV>
                <wp:extent cx="685800" cy="342900"/>
                <wp:effectExtent l="0" t="0" r="25400" b="38100"/>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42900"/>
                        </a:xfrm>
                        <a:prstGeom prst="rect">
                          <a:avLst/>
                        </a:prstGeom>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A6A16CC" w14:textId="77777777" w:rsidR="00CC0DA7" w:rsidRPr="00B44DAA" w:rsidRDefault="00CC0DA7" w:rsidP="00B44DAA">
                            <w:pPr>
                              <w:rPr>
                                <w:sz w:val="20"/>
                                <w:szCs w:val="20"/>
                              </w:rPr>
                            </w:pPr>
                            <w:r>
                              <w:rPr>
                                <w:sz w:val="20"/>
                                <w:szCs w:val="20"/>
                              </w:rPr>
                              <w:t>Signing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A1AA3" id="Text Box 9" o:spid="_x0000_s1035" type="#_x0000_t202" style="position:absolute;left:0;text-align:left;margin-left:225pt;margin-top:29.6pt;width:54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" fillcolor="#4f81bd [3204]" strokecolor="#243f60 [1604]" strokeweight="2pt">
                <v:path arrowok="t"/>
                <v:textbox>
                  <w:txbxContent>
                    <w:p w14:paraId="7A6A16CC" w14:textId="77777777" w:rsidR="00CC0DA7" w:rsidRPr="00B44DAA" w:rsidRDefault="00CC0DA7" w:rsidP="00B44DAA">
                      <w:pPr>
                        <w:rPr>
                          <w:sz w:val="20"/>
                          <w:szCs w:val="20"/>
                        </w:rPr>
                      </w:pPr>
                      <w:r>
                        <w:rPr>
                          <w:sz w:val="20"/>
                          <w:szCs w:val="20"/>
                        </w:rPr>
                        <w:t>Signing</w:t>
                      </w:r>
                    </w:p>
                  </w:txbxContent>
                </v:textbox>
              </v:shape>
            </w:pict>
          </mc:Fallback>
        </mc:AlternateContent>
      </w:r>
      <w:r>
        <w:rPr>
          <w:noProof/>
          <w:sz w:val="22"/>
          <w:szCs w:val="22"/>
          <w:lang w:val="en-US"/>
        </w:rPr>
        <mc:AlternateContent>
          <mc:Choice Requires="wps">
            <w:drawing>
              <wp:anchor distT="0" distB="0" distL="114300" distR="114300" simplePos="0" relativeHeight="251642880" behindDoc="0" locked="0" layoutInCell="1" allowOverlap="1" wp14:anchorId="08ECC5B8" wp14:editId="5C7E2B37">
                <wp:simplePos x="0" y="0"/>
                <wp:positionH relativeFrom="column">
                  <wp:posOffset>1943100</wp:posOffset>
                </wp:positionH>
                <wp:positionV relativeFrom="paragraph">
                  <wp:posOffset>375920</wp:posOffset>
                </wp:positionV>
                <wp:extent cx="800100" cy="342900"/>
                <wp:effectExtent l="0" t="0" r="38100" b="38100"/>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42900"/>
                        </a:xfrm>
                        <a:prstGeom prst="rect">
                          <a:avLst/>
                        </a:prstGeom>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AE8A165" w14:textId="77777777" w:rsidR="00CC0DA7" w:rsidRPr="00B44DAA" w:rsidRDefault="00CC0DA7" w:rsidP="00B44DAA">
                            <w:pPr>
                              <w:rPr>
                                <w:sz w:val="20"/>
                                <w:szCs w:val="20"/>
                              </w:rPr>
                            </w:pPr>
                            <w:r w:rsidRPr="00B44DAA">
                              <w:rPr>
                                <w:sz w:val="20"/>
                                <w:szCs w:val="20"/>
                              </w:rPr>
                              <w:t xml:space="preserve">Approval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CC5B8" id="Text Box 4" o:spid="_x0000_s1036" type="#_x0000_t202" style="position:absolute;left:0;text-align:left;margin-left:153pt;margin-top:29.6pt;width:63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" fillcolor="#4f81bd [3204]" strokecolor="#243f60 [1604]" strokeweight="2pt">
                <v:path arrowok="t"/>
                <v:textbox>
                  <w:txbxContent>
                    <w:p w14:paraId="4AE8A165" w14:textId="77777777" w:rsidR="00CC0DA7" w:rsidRPr="00B44DAA" w:rsidRDefault="00CC0DA7" w:rsidP="00B44DAA">
                      <w:pPr>
                        <w:rPr>
                          <w:sz w:val="20"/>
                          <w:szCs w:val="20"/>
                        </w:rPr>
                      </w:pPr>
                      <w:r w:rsidRPr="00B44DAA">
                        <w:rPr>
                          <w:sz w:val="20"/>
                          <w:szCs w:val="20"/>
                        </w:rPr>
                        <w:t xml:space="preserve">Approval </w:t>
                      </w:r>
                    </w:p>
                  </w:txbxContent>
                </v:textbox>
              </v:shape>
            </w:pict>
          </mc:Fallback>
        </mc:AlternateContent>
      </w:r>
      <w:r>
        <w:rPr>
          <w:noProof/>
          <w:sz w:val="22"/>
          <w:szCs w:val="22"/>
          <w:lang w:val="en-US"/>
        </w:rPr>
        <mc:AlternateContent>
          <mc:Choice Requires="wps">
            <w:drawing>
              <wp:anchor distT="0" distB="0" distL="114300" distR="114300" simplePos="0" relativeHeight="251641856" behindDoc="0" locked="0" layoutInCell="1" allowOverlap="1" wp14:anchorId="7E69E9E6" wp14:editId="55D2E21A">
                <wp:simplePos x="0" y="0"/>
                <wp:positionH relativeFrom="column">
                  <wp:posOffset>914400</wp:posOffset>
                </wp:positionH>
                <wp:positionV relativeFrom="paragraph">
                  <wp:posOffset>375920</wp:posOffset>
                </wp:positionV>
                <wp:extent cx="914400" cy="342900"/>
                <wp:effectExtent l="0" t="0" r="25400" b="3810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C0BB2FF" w14:textId="77777777" w:rsidR="00CC0DA7" w:rsidRPr="00B44DAA" w:rsidRDefault="00CC0DA7">
                            <w:pPr>
                              <w:rPr>
                                <w:sz w:val="20"/>
                                <w:szCs w:val="20"/>
                              </w:rPr>
                            </w:pPr>
                            <w:r w:rsidRPr="00B44DAA">
                              <w:rPr>
                                <w:sz w:val="20"/>
                                <w:szCs w:val="20"/>
                              </w:rPr>
                              <w:t>Negotiations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9E9E6" id="_x0000_s1037" type="#_x0000_t202" style="position:absolute;left:0;text-align:left;margin-left:1in;margin-top:29.6pt;width:1in;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" fillcolor="#4f81bd [3204]" strokecolor="#243f60 [1604]" strokeweight="2pt">
                <v:path arrowok="t"/>
                <v:textbox>
                  <w:txbxContent>
                    <w:p w14:paraId="4C0BB2FF" w14:textId="77777777" w:rsidR="00CC0DA7" w:rsidRPr="00B44DAA" w:rsidRDefault="00CC0DA7">
                      <w:pPr>
                        <w:rPr>
                          <w:sz w:val="20"/>
                          <w:szCs w:val="20"/>
                        </w:rPr>
                      </w:pPr>
                      <w:r w:rsidRPr="00B44DAA">
                        <w:rPr>
                          <w:sz w:val="20"/>
                          <w:szCs w:val="20"/>
                        </w:rPr>
                        <w:t>Negotiations</w:t>
                      </w:r>
                    </w:p>
                  </w:txbxContent>
                </v:textbox>
              </v:shape>
            </w:pict>
          </mc:Fallback>
        </mc:AlternateContent>
      </w:r>
      <w:r>
        <w:rPr>
          <w:noProof/>
          <w:sz w:val="22"/>
          <w:szCs w:val="22"/>
          <w:lang w:val="en-US"/>
        </w:rPr>
        <mc:AlternateContent>
          <mc:Choice Requires="wps">
            <w:drawing>
              <wp:anchor distT="0" distB="0" distL="114300" distR="114300" simplePos="0" relativeHeight="251644928" behindDoc="0" locked="0" layoutInCell="1" allowOverlap="1" wp14:anchorId="403F1663" wp14:editId="276E6571">
                <wp:simplePos x="0" y="0"/>
                <wp:positionH relativeFrom="column">
                  <wp:posOffset>114300</wp:posOffset>
                </wp:positionH>
                <wp:positionV relativeFrom="paragraph">
                  <wp:posOffset>375920</wp:posOffset>
                </wp:positionV>
                <wp:extent cx="685800" cy="342900"/>
                <wp:effectExtent l="0" t="0" r="25400" b="38100"/>
                <wp:wrapNone/>
                <wp:docPr id="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42900"/>
                        </a:xfrm>
                        <a:prstGeom prst="rect">
                          <a:avLst/>
                        </a:prstGeom>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964EC4F" w14:textId="77777777" w:rsidR="00CC0DA7" w:rsidRPr="00B44DAA" w:rsidRDefault="00CC0DA7" w:rsidP="00B44DAA">
                            <w:pPr>
                              <w:rPr>
                                <w:sz w:val="20"/>
                                <w:szCs w:val="20"/>
                              </w:rPr>
                            </w:pPr>
                            <w:r w:rsidRPr="00B44DAA">
                              <w:rPr>
                                <w:sz w:val="20"/>
                                <w:szCs w:val="20"/>
                              </w:rPr>
                              <w:t>Drafting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F1663" id="Text Box 7" o:spid="_x0000_s1038" type="#_x0000_t202" style="position:absolute;left:0;text-align:left;margin-left:9pt;margin-top:29.6pt;width:54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" fillcolor="#4f81bd [3204]" strokecolor="#243f60 [1604]" strokeweight="2pt">
                <v:path arrowok="t"/>
                <v:textbox>
                  <w:txbxContent>
                    <w:p w14:paraId="3964EC4F" w14:textId="77777777" w:rsidR="00CC0DA7" w:rsidRPr="00B44DAA" w:rsidRDefault="00CC0DA7" w:rsidP="00B44DAA">
                      <w:pPr>
                        <w:rPr>
                          <w:sz w:val="20"/>
                          <w:szCs w:val="20"/>
                        </w:rPr>
                      </w:pPr>
                      <w:r w:rsidRPr="00B44DAA">
                        <w:rPr>
                          <w:sz w:val="20"/>
                          <w:szCs w:val="20"/>
                        </w:rPr>
                        <w:t>Drafting</w:t>
                      </w:r>
                    </w:p>
                  </w:txbxContent>
                </v:textbox>
              </v:shape>
            </w:pict>
          </mc:Fallback>
        </mc:AlternateContent>
      </w:r>
      <w:r w:rsidR="00B44DAA" w:rsidRPr="00B44DAA">
        <w:rPr>
          <w:noProof/>
          <w:sz w:val="22"/>
          <w:szCs w:val="22"/>
          <w:lang w:val="en-US"/>
        </w:rPr>
        <w:drawing>
          <wp:inline distT="0" distB="0" distL="0" distR="0" wp14:anchorId="4F4ABB4A" wp14:editId="1839DE43">
            <wp:extent cx="5486400" cy="3200400"/>
            <wp:effectExtent l="57150" t="19050" r="57150" b="762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D467FA0" w14:textId="77777777" w:rsidR="00302EFE" w:rsidRDefault="00194498" w:rsidP="00302EFE">
      <w:pPr>
        <w:pStyle w:val="Caption"/>
        <w:jc w:val="both"/>
      </w:pPr>
      <w:bookmarkStart w:id="20" w:name="_Toc220734231"/>
      <w:r>
        <w:t xml:space="preserve">Figure </w:t>
      </w:r>
      <w:r w:rsidR="007A5C75">
        <w:fldChar w:fldCharType="begin"/>
      </w:r>
      <w:r>
        <w:instrText xml:space="preserve"> SEQ Figure \* ARABIC </w:instrText>
      </w:r>
      <w:r w:rsidR="007A5C75">
        <w:fldChar w:fldCharType="separate"/>
      </w:r>
      <w:r w:rsidR="00087F51">
        <w:rPr>
          <w:noProof/>
        </w:rPr>
        <w:t>1</w:t>
      </w:r>
      <w:r w:rsidR="007A5C75">
        <w:fldChar w:fldCharType="end"/>
      </w:r>
      <w:r>
        <w:t>: MEA Process in Seychelles</w:t>
      </w:r>
      <w:bookmarkEnd w:id="20"/>
    </w:p>
    <w:p w14:paraId="249AF564" w14:textId="77777777" w:rsidR="00302EFE" w:rsidRDefault="00302EFE" w:rsidP="00302EFE"/>
    <w:p w14:paraId="6C20A903" w14:textId="77777777" w:rsidR="00543509" w:rsidRDefault="00543509" w:rsidP="00543509">
      <w:pPr>
        <w:spacing w:after="200" w:line="276" w:lineRule="auto"/>
        <w:jc w:val="both"/>
        <w:rPr>
          <w:rFonts w:ascii="Times New Roman" w:hAnsi="Times New Roman" w:cs="Times New Roman"/>
        </w:rPr>
      </w:pPr>
    </w:p>
    <w:p w14:paraId="67C4D61E" w14:textId="5CE614D6" w:rsidR="00302EFE" w:rsidRDefault="00335A10" w:rsidP="00543509">
      <w:pPr>
        <w:spacing w:after="200" w:line="276" w:lineRule="auto"/>
        <w:jc w:val="both"/>
        <w:rPr>
          <w:rFonts w:ascii="Times New Roman" w:hAnsi="Times New Roman" w:cs="Times New Roman"/>
        </w:rPr>
      </w:pPr>
      <w:r w:rsidRPr="00543509">
        <w:rPr>
          <w:rFonts w:ascii="Times New Roman" w:hAnsi="Times New Roman" w:cs="Times New Roman"/>
        </w:rPr>
        <w:lastRenderedPageBreak/>
        <w:t>The key points to consider</w:t>
      </w:r>
      <w:r w:rsidR="007E75D3" w:rsidRPr="00543509">
        <w:rPr>
          <w:rFonts w:ascii="Times New Roman" w:hAnsi="Times New Roman" w:cs="Times New Roman"/>
        </w:rPr>
        <w:t xml:space="preserve"> in figure 2, is that gaps may be in any one of these stages for the Seychelles although the assignment is focussing more on coordination and implementation. With respect to this, it is sometimes not the same</w:t>
      </w:r>
      <w:r w:rsidRPr="00543509">
        <w:rPr>
          <w:rFonts w:ascii="Times New Roman" w:hAnsi="Times New Roman" w:cs="Times New Roman"/>
        </w:rPr>
        <w:t xml:space="preserve"> environmental experts that start the process</w:t>
      </w:r>
      <w:r w:rsidR="007E75D3" w:rsidRPr="00543509">
        <w:rPr>
          <w:rFonts w:ascii="Times New Roman" w:hAnsi="Times New Roman" w:cs="Times New Roman"/>
        </w:rPr>
        <w:t xml:space="preserve"> (drafting)</w:t>
      </w:r>
      <w:r w:rsidRPr="00543509">
        <w:rPr>
          <w:rFonts w:ascii="Times New Roman" w:hAnsi="Times New Roman" w:cs="Times New Roman"/>
        </w:rPr>
        <w:t xml:space="preserve"> </w:t>
      </w:r>
      <w:r w:rsidR="007E75D3" w:rsidRPr="00543509">
        <w:rPr>
          <w:rFonts w:ascii="Times New Roman" w:hAnsi="Times New Roman" w:cs="Times New Roman"/>
        </w:rPr>
        <w:t>which</w:t>
      </w:r>
      <w:r w:rsidRPr="00543509">
        <w:rPr>
          <w:rFonts w:ascii="Times New Roman" w:hAnsi="Times New Roman" w:cs="Times New Roman"/>
        </w:rPr>
        <w:t xml:space="preserve"> are responsible for implementation. </w:t>
      </w:r>
      <w:r w:rsidR="007E75D3" w:rsidRPr="00543509">
        <w:rPr>
          <w:rFonts w:ascii="Times New Roman" w:hAnsi="Times New Roman" w:cs="Times New Roman"/>
        </w:rPr>
        <w:t>Similarly the International Conventions Unit (ICU) is seen as a key implementation framework. These will be further elaborated in the forthcoming paragraphs.</w:t>
      </w:r>
    </w:p>
    <w:p w14:paraId="7045BE6E" w14:textId="77777777" w:rsidR="00543509" w:rsidRPr="00543509" w:rsidRDefault="00543509" w:rsidP="00543509">
      <w:pPr>
        <w:spacing w:after="200" w:line="276" w:lineRule="auto"/>
        <w:jc w:val="both"/>
        <w:rPr>
          <w:rFonts w:ascii="Times New Roman" w:hAnsi="Times New Roman" w:cs="Times New Roman"/>
        </w:rPr>
      </w:pPr>
    </w:p>
    <w:p w14:paraId="7A77722A" w14:textId="77777777" w:rsidR="00E86EB7" w:rsidRPr="00543509" w:rsidRDefault="00E86EB7" w:rsidP="00543509">
      <w:pPr>
        <w:pStyle w:val="Heading2"/>
        <w:spacing w:after="200" w:line="276" w:lineRule="auto"/>
        <w:rPr>
          <w:rFonts w:ascii="Times New Roman" w:hAnsi="Times New Roman" w:cs="Times New Roman"/>
          <w:i w:val="0"/>
          <w:sz w:val="24"/>
          <w:szCs w:val="24"/>
        </w:rPr>
      </w:pPr>
      <w:bookmarkStart w:id="21" w:name="_Toc208657569"/>
      <w:r w:rsidRPr="00543509">
        <w:rPr>
          <w:rFonts w:ascii="Times New Roman" w:hAnsi="Times New Roman" w:cs="Times New Roman"/>
          <w:i w:val="0"/>
          <w:sz w:val="24"/>
          <w:szCs w:val="24"/>
        </w:rPr>
        <w:t>2.2</w:t>
      </w:r>
      <w:r w:rsidRPr="00543509">
        <w:rPr>
          <w:rFonts w:ascii="Times New Roman" w:hAnsi="Times New Roman" w:cs="Times New Roman"/>
          <w:i w:val="0"/>
          <w:sz w:val="24"/>
          <w:szCs w:val="24"/>
        </w:rPr>
        <w:tab/>
        <w:t xml:space="preserve">Multi-stakeholder Process in </w:t>
      </w:r>
      <w:r w:rsidR="00EC60F1" w:rsidRPr="00543509">
        <w:rPr>
          <w:rFonts w:ascii="Times New Roman" w:hAnsi="Times New Roman" w:cs="Times New Roman"/>
          <w:i w:val="0"/>
          <w:sz w:val="24"/>
          <w:szCs w:val="24"/>
        </w:rPr>
        <w:t>MEA coordination</w:t>
      </w:r>
      <w:bookmarkEnd w:id="21"/>
    </w:p>
    <w:p w14:paraId="30AE7ECA" w14:textId="3D2BB27C" w:rsidR="00387322" w:rsidRPr="00543509" w:rsidRDefault="00E86EB7" w:rsidP="00543509">
      <w:pPr>
        <w:spacing w:after="200" w:line="276" w:lineRule="auto"/>
        <w:jc w:val="both"/>
        <w:rPr>
          <w:rFonts w:ascii="Times New Roman" w:hAnsi="Times New Roman" w:cs="Times New Roman"/>
        </w:rPr>
      </w:pPr>
      <w:r w:rsidRPr="00543509">
        <w:rPr>
          <w:rFonts w:ascii="Times New Roman" w:hAnsi="Times New Roman" w:cs="Times New Roman"/>
        </w:rPr>
        <w:t>T</w:t>
      </w:r>
      <w:r w:rsidR="00CE63F6" w:rsidRPr="00543509">
        <w:rPr>
          <w:rFonts w:ascii="Times New Roman" w:hAnsi="Times New Roman" w:cs="Times New Roman"/>
        </w:rPr>
        <w:t>he Seychelles has developed a</w:t>
      </w:r>
      <w:r w:rsidR="00272500" w:rsidRPr="00543509">
        <w:rPr>
          <w:rFonts w:ascii="Times New Roman" w:hAnsi="Times New Roman" w:cs="Times New Roman"/>
        </w:rPr>
        <w:t xml:space="preserve"> formalised Multi-Stakeholder P</w:t>
      </w:r>
      <w:r w:rsidRPr="00543509">
        <w:rPr>
          <w:rFonts w:ascii="Times New Roman" w:hAnsi="Times New Roman" w:cs="Times New Roman"/>
        </w:rPr>
        <w:t>rocess</w:t>
      </w:r>
      <w:r w:rsidR="00272500" w:rsidRPr="00543509">
        <w:rPr>
          <w:rFonts w:ascii="Times New Roman" w:hAnsi="Times New Roman" w:cs="Times New Roman"/>
        </w:rPr>
        <w:t xml:space="preserve"> (MSP)</w:t>
      </w:r>
      <w:r w:rsidRPr="00543509">
        <w:rPr>
          <w:rFonts w:ascii="Times New Roman" w:hAnsi="Times New Roman" w:cs="Times New Roman"/>
        </w:rPr>
        <w:t xml:space="preserve">, </w:t>
      </w:r>
      <w:r w:rsidR="00CE63F6" w:rsidRPr="00543509">
        <w:rPr>
          <w:rFonts w:ascii="Times New Roman" w:hAnsi="Times New Roman" w:cs="Times New Roman"/>
        </w:rPr>
        <w:t>known</w:t>
      </w:r>
      <w:r w:rsidRPr="00543509">
        <w:rPr>
          <w:rFonts w:ascii="Times New Roman" w:hAnsi="Times New Roman" w:cs="Times New Roman"/>
        </w:rPr>
        <w:t xml:space="preserve"> as the EMPS steering committee. This “committee” is actually an expanded group </w:t>
      </w:r>
      <w:r w:rsidR="0044517C">
        <w:rPr>
          <w:rFonts w:ascii="Times New Roman" w:hAnsi="Times New Roman" w:cs="Times New Roman"/>
        </w:rPr>
        <w:t>of 60 or so people who comprise</w:t>
      </w:r>
      <w:r w:rsidRPr="00543509">
        <w:rPr>
          <w:rFonts w:ascii="Times New Roman" w:hAnsi="Times New Roman" w:cs="Times New Roman"/>
        </w:rPr>
        <w:t xml:space="preserve">, </w:t>
      </w:r>
      <w:r w:rsidR="00387322" w:rsidRPr="00543509">
        <w:rPr>
          <w:rFonts w:ascii="Times New Roman" w:hAnsi="Times New Roman" w:cs="Times New Roman"/>
        </w:rPr>
        <w:t>a multi sectoral stakeholder</w:t>
      </w:r>
      <w:r w:rsidR="00CE63F6" w:rsidRPr="00543509">
        <w:rPr>
          <w:rFonts w:ascii="Times New Roman" w:hAnsi="Times New Roman" w:cs="Times New Roman"/>
        </w:rPr>
        <w:t xml:space="preserve"> group</w:t>
      </w:r>
      <w:r w:rsidRPr="00543509">
        <w:rPr>
          <w:rFonts w:ascii="Times New Roman" w:hAnsi="Times New Roman" w:cs="Times New Roman"/>
        </w:rPr>
        <w:t xml:space="preserve">. This steering committee is named as such because it was originally created as a committee to spearhead the Environment Management Plan of Seychelles. What transpired however is the healthy development of a much larger stakeholder group meeting once a month to discuss everything happening within the environment and related sectors. The issues for discussion range from </w:t>
      </w:r>
      <w:r w:rsidR="00387322" w:rsidRPr="00543509">
        <w:rPr>
          <w:rFonts w:ascii="Times New Roman" w:hAnsi="Times New Roman" w:cs="Times New Roman"/>
        </w:rPr>
        <w:t xml:space="preserve">information on projects being implemented, those being developed as well as policy issues which the Department would like feedback. Although the discussions are sometimes heated, especially where NGO interest are concerned, this mechanism have provided a platform for information exchange between government and civil society and the private sector. </w:t>
      </w:r>
    </w:p>
    <w:p w14:paraId="6BA04D10" w14:textId="5F8AD52B" w:rsidR="00387322" w:rsidRPr="00543509" w:rsidRDefault="00387322" w:rsidP="00543509">
      <w:pPr>
        <w:spacing w:after="200" w:line="276" w:lineRule="auto"/>
        <w:jc w:val="both"/>
        <w:rPr>
          <w:rFonts w:ascii="Times New Roman" w:hAnsi="Times New Roman" w:cs="Times New Roman"/>
        </w:rPr>
      </w:pPr>
      <w:r w:rsidRPr="00543509">
        <w:rPr>
          <w:rFonts w:ascii="Times New Roman" w:hAnsi="Times New Roman" w:cs="Times New Roman"/>
        </w:rPr>
        <w:t>With regard to MEA coordination, the EMPS steering committee</w:t>
      </w:r>
      <w:r w:rsidR="00266250" w:rsidRPr="00543509">
        <w:rPr>
          <w:rStyle w:val="FootnoteReference"/>
          <w:rFonts w:ascii="Times New Roman" w:hAnsi="Times New Roman" w:cs="Times New Roman"/>
        </w:rPr>
        <w:footnoteReference w:id="1"/>
      </w:r>
      <w:r w:rsidRPr="00543509">
        <w:rPr>
          <w:rFonts w:ascii="Times New Roman" w:hAnsi="Times New Roman" w:cs="Times New Roman"/>
        </w:rPr>
        <w:t xml:space="preserve"> is kept informed of the following;</w:t>
      </w:r>
    </w:p>
    <w:p w14:paraId="7FB94469" w14:textId="77777777" w:rsidR="00387322" w:rsidRPr="00543509" w:rsidRDefault="00387322" w:rsidP="00543509">
      <w:pPr>
        <w:pStyle w:val="ListParagraph"/>
        <w:numPr>
          <w:ilvl w:val="0"/>
          <w:numId w:val="7"/>
        </w:numPr>
        <w:spacing w:after="200"/>
        <w:jc w:val="both"/>
        <w:rPr>
          <w:rFonts w:ascii="Times New Roman" w:hAnsi="Times New Roman"/>
          <w:sz w:val="24"/>
          <w:szCs w:val="24"/>
          <w:lang w:val="en-GB"/>
        </w:rPr>
      </w:pPr>
      <w:r w:rsidRPr="00543509">
        <w:rPr>
          <w:rFonts w:ascii="Times New Roman" w:hAnsi="Times New Roman"/>
          <w:sz w:val="24"/>
          <w:szCs w:val="24"/>
          <w:lang w:val="en-GB"/>
        </w:rPr>
        <w:t>Status of development of new MEA’s</w:t>
      </w:r>
    </w:p>
    <w:p w14:paraId="01827C0A" w14:textId="77777777" w:rsidR="00387322" w:rsidRPr="00543509" w:rsidRDefault="00387322" w:rsidP="00543509">
      <w:pPr>
        <w:pStyle w:val="ListParagraph"/>
        <w:numPr>
          <w:ilvl w:val="0"/>
          <w:numId w:val="7"/>
        </w:numPr>
        <w:spacing w:after="200"/>
        <w:jc w:val="both"/>
        <w:rPr>
          <w:rFonts w:ascii="Times New Roman" w:hAnsi="Times New Roman"/>
          <w:sz w:val="24"/>
          <w:szCs w:val="24"/>
          <w:lang w:val="en-GB"/>
        </w:rPr>
      </w:pPr>
      <w:r w:rsidRPr="00543509">
        <w:rPr>
          <w:rFonts w:ascii="Times New Roman" w:hAnsi="Times New Roman"/>
          <w:sz w:val="24"/>
          <w:szCs w:val="24"/>
          <w:lang w:val="en-GB"/>
        </w:rPr>
        <w:t>Input into the drafting process through distribution of draft documents (e.g. ICZM Protocol development under Nairobi Convention).</w:t>
      </w:r>
    </w:p>
    <w:p w14:paraId="05DD43E8" w14:textId="77777777" w:rsidR="00387322" w:rsidRPr="00543509" w:rsidRDefault="00387322" w:rsidP="00543509">
      <w:pPr>
        <w:pStyle w:val="ListParagraph"/>
        <w:numPr>
          <w:ilvl w:val="0"/>
          <w:numId w:val="7"/>
        </w:numPr>
        <w:spacing w:after="200"/>
        <w:jc w:val="both"/>
        <w:rPr>
          <w:rFonts w:ascii="Times New Roman" w:hAnsi="Times New Roman"/>
          <w:sz w:val="24"/>
          <w:szCs w:val="24"/>
          <w:lang w:val="en-GB"/>
        </w:rPr>
      </w:pPr>
      <w:r w:rsidRPr="00543509">
        <w:rPr>
          <w:rFonts w:ascii="Times New Roman" w:hAnsi="Times New Roman"/>
          <w:sz w:val="24"/>
          <w:szCs w:val="24"/>
          <w:lang w:val="en-GB"/>
        </w:rPr>
        <w:t>Reporting on MEA’s (procurement information, draft and final reports)</w:t>
      </w:r>
    </w:p>
    <w:p w14:paraId="7BA14A5B" w14:textId="7205AA9F" w:rsidR="00387322" w:rsidRPr="00543509" w:rsidRDefault="00387322" w:rsidP="00543509">
      <w:pPr>
        <w:pStyle w:val="ListParagraph"/>
        <w:numPr>
          <w:ilvl w:val="0"/>
          <w:numId w:val="7"/>
        </w:numPr>
        <w:spacing w:after="200"/>
        <w:jc w:val="both"/>
        <w:rPr>
          <w:rFonts w:ascii="Times New Roman" w:hAnsi="Times New Roman"/>
          <w:sz w:val="24"/>
          <w:szCs w:val="24"/>
          <w:lang w:val="en-GB"/>
        </w:rPr>
      </w:pPr>
      <w:r w:rsidRPr="00543509">
        <w:rPr>
          <w:rFonts w:ascii="Times New Roman" w:hAnsi="Times New Roman"/>
          <w:sz w:val="24"/>
          <w:szCs w:val="24"/>
          <w:lang w:val="en-GB"/>
        </w:rPr>
        <w:t>New projects stemming from MEA implementation</w:t>
      </w:r>
    </w:p>
    <w:p w14:paraId="75AE7248" w14:textId="2A2C56CE" w:rsidR="00387322" w:rsidRPr="00543509" w:rsidRDefault="00266250"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At present the majority of the NGO’s is involved in work related to the three Rio Conventions (CBD, UNFCC &amp; UNCCD). By far and large biodiversity projects are more numerous than for other environmental topics and the NGO’s have a fairly good grasp of these conventions.  It therefore </w:t>
      </w:r>
      <w:r w:rsidR="0044517C" w:rsidRPr="00543509">
        <w:rPr>
          <w:rFonts w:ascii="Times New Roman" w:hAnsi="Times New Roman" w:cs="Times New Roman"/>
        </w:rPr>
        <w:t xml:space="preserve">stands to reason </w:t>
      </w:r>
      <w:r w:rsidR="0044517C">
        <w:rPr>
          <w:rFonts w:ascii="Times New Roman" w:hAnsi="Times New Roman" w:cs="Times New Roman"/>
        </w:rPr>
        <w:t>that</w:t>
      </w:r>
      <w:r w:rsidR="0044517C" w:rsidRPr="00543509">
        <w:rPr>
          <w:rFonts w:ascii="Times New Roman" w:hAnsi="Times New Roman" w:cs="Times New Roman"/>
        </w:rPr>
        <w:t xml:space="preserve"> implementation of CBD are</w:t>
      </w:r>
      <w:r w:rsidRPr="00543509">
        <w:rPr>
          <w:rFonts w:ascii="Times New Roman" w:hAnsi="Times New Roman" w:cs="Times New Roman"/>
        </w:rPr>
        <w:t xml:space="preserve"> done to a very high level compared to other conventions. For the case of Seychelles there is a high level of awareness of these conventions especially since funding in these topic tend to be higher than others.</w:t>
      </w:r>
    </w:p>
    <w:p w14:paraId="3915FC95" w14:textId="77777777" w:rsidR="00387322" w:rsidRPr="00543509" w:rsidRDefault="00387322" w:rsidP="00543509">
      <w:pPr>
        <w:spacing w:after="200" w:line="276" w:lineRule="auto"/>
        <w:rPr>
          <w:rFonts w:ascii="Times New Roman" w:hAnsi="Times New Roman" w:cs="Times New Roman"/>
        </w:rPr>
      </w:pPr>
    </w:p>
    <w:p w14:paraId="1B87BACB" w14:textId="38D28E03" w:rsidR="003E24D1" w:rsidRPr="00543509" w:rsidRDefault="003E24D1" w:rsidP="00543509">
      <w:pPr>
        <w:pStyle w:val="Heading2"/>
        <w:spacing w:after="200" w:line="276" w:lineRule="auto"/>
        <w:rPr>
          <w:rFonts w:ascii="Times New Roman" w:hAnsi="Times New Roman" w:cs="Times New Roman"/>
          <w:i w:val="0"/>
          <w:sz w:val="24"/>
          <w:szCs w:val="24"/>
        </w:rPr>
      </w:pPr>
      <w:bookmarkStart w:id="22" w:name="_Toc208657570"/>
      <w:r w:rsidRPr="00543509">
        <w:rPr>
          <w:rFonts w:ascii="Times New Roman" w:hAnsi="Times New Roman" w:cs="Times New Roman"/>
          <w:i w:val="0"/>
          <w:sz w:val="24"/>
          <w:szCs w:val="24"/>
        </w:rPr>
        <w:lastRenderedPageBreak/>
        <w:t>2.</w:t>
      </w:r>
      <w:r w:rsidR="00E86EB7" w:rsidRPr="00543509">
        <w:rPr>
          <w:rFonts w:ascii="Times New Roman" w:hAnsi="Times New Roman" w:cs="Times New Roman"/>
          <w:i w:val="0"/>
          <w:sz w:val="24"/>
          <w:szCs w:val="24"/>
        </w:rPr>
        <w:t>3</w:t>
      </w:r>
      <w:r w:rsidRPr="00543509">
        <w:rPr>
          <w:rFonts w:ascii="Times New Roman" w:hAnsi="Times New Roman" w:cs="Times New Roman"/>
          <w:i w:val="0"/>
          <w:sz w:val="24"/>
          <w:szCs w:val="24"/>
        </w:rPr>
        <w:tab/>
      </w:r>
      <w:r w:rsidR="00BA0C42" w:rsidRPr="00543509">
        <w:rPr>
          <w:rFonts w:ascii="Times New Roman" w:hAnsi="Times New Roman" w:cs="Times New Roman"/>
          <w:i w:val="0"/>
          <w:sz w:val="24"/>
          <w:szCs w:val="24"/>
        </w:rPr>
        <w:t>Institutional mechanism for MEA coordination</w:t>
      </w:r>
      <w:bookmarkEnd w:id="22"/>
    </w:p>
    <w:p w14:paraId="2C6430EF" w14:textId="79B84D55" w:rsidR="00B12EEB" w:rsidRPr="00543509" w:rsidRDefault="0044517C" w:rsidP="00543509">
      <w:pPr>
        <w:spacing w:after="200" w:line="276" w:lineRule="auto"/>
        <w:jc w:val="both"/>
        <w:rPr>
          <w:rFonts w:ascii="Times New Roman" w:hAnsi="Times New Roman" w:cs="Times New Roman"/>
        </w:rPr>
      </w:pPr>
      <w:r>
        <w:rPr>
          <w:rFonts w:ascii="Times New Roman" w:hAnsi="Times New Roman" w:cs="Times New Roman"/>
        </w:rPr>
        <w:t>In the early 2000, t</w:t>
      </w:r>
      <w:r w:rsidR="00302EFE" w:rsidRPr="00543509">
        <w:rPr>
          <w:rFonts w:ascii="Times New Roman" w:hAnsi="Times New Roman" w:cs="Times New Roman"/>
        </w:rPr>
        <w:t xml:space="preserve">he </w:t>
      </w:r>
      <w:r>
        <w:rPr>
          <w:rFonts w:ascii="Times New Roman" w:hAnsi="Times New Roman" w:cs="Times New Roman"/>
        </w:rPr>
        <w:t>Department of Environment</w:t>
      </w:r>
      <w:r w:rsidR="00302EFE" w:rsidRPr="00543509">
        <w:rPr>
          <w:rFonts w:ascii="Times New Roman" w:hAnsi="Times New Roman" w:cs="Times New Roman"/>
        </w:rPr>
        <w:t xml:space="preserve"> </w:t>
      </w:r>
      <w:r>
        <w:rPr>
          <w:rFonts w:ascii="Times New Roman" w:hAnsi="Times New Roman" w:cs="Times New Roman"/>
        </w:rPr>
        <w:t>created</w:t>
      </w:r>
      <w:r w:rsidR="00302EFE" w:rsidRPr="00543509">
        <w:rPr>
          <w:rFonts w:ascii="Times New Roman" w:hAnsi="Times New Roman" w:cs="Times New Roman"/>
        </w:rPr>
        <w:t xml:space="preserve"> an international convention Unit (ICU) to coordinate between the various environment agreements. The ICU </w:t>
      </w:r>
      <w:r>
        <w:rPr>
          <w:rFonts w:ascii="Times New Roman" w:hAnsi="Times New Roman" w:cs="Times New Roman"/>
        </w:rPr>
        <w:t>was</w:t>
      </w:r>
      <w:r w:rsidR="00027AB8" w:rsidRPr="00543509">
        <w:rPr>
          <w:rFonts w:ascii="Times New Roman" w:hAnsi="Times New Roman" w:cs="Times New Roman"/>
        </w:rPr>
        <w:t xml:space="preserve"> under the secretariat of the Principal Secretary and amongst its function </w:t>
      </w:r>
      <w:r>
        <w:rPr>
          <w:rFonts w:ascii="Times New Roman" w:hAnsi="Times New Roman" w:cs="Times New Roman"/>
        </w:rPr>
        <w:t>wa</w:t>
      </w:r>
      <w:r w:rsidR="00027AB8" w:rsidRPr="00543509">
        <w:rPr>
          <w:rFonts w:ascii="Times New Roman" w:hAnsi="Times New Roman" w:cs="Times New Roman"/>
        </w:rPr>
        <w:t xml:space="preserve">s to </w:t>
      </w:r>
      <w:r w:rsidR="00964445" w:rsidRPr="00543509">
        <w:rPr>
          <w:rFonts w:ascii="Times New Roman" w:hAnsi="Times New Roman" w:cs="Times New Roman"/>
        </w:rPr>
        <w:t>maintain</w:t>
      </w:r>
      <w:r w:rsidR="00302EFE" w:rsidRPr="00543509">
        <w:rPr>
          <w:rFonts w:ascii="Times New Roman" w:hAnsi="Times New Roman" w:cs="Times New Roman"/>
        </w:rPr>
        <w:t xml:space="preserve"> an effective list of conventions and focal points and </w:t>
      </w:r>
      <w:r w:rsidR="00CE63F6" w:rsidRPr="00543509">
        <w:rPr>
          <w:rFonts w:ascii="Times New Roman" w:hAnsi="Times New Roman" w:cs="Times New Roman"/>
        </w:rPr>
        <w:t>coordinate between the various</w:t>
      </w:r>
      <w:r w:rsidR="00302EFE" w:rsidRPr="00543509">
        <w:rPr>
          <w:rFonts w:ascii="Times New Roman" w:hAnsi="Times New Roman" w:cs="Times New Roman"/>
        </w:rPr>
        <w:t xml:space="preserve"> MEA</w:t>
      </w:r>
      <w:r w:rsidR="00964445" w:rsidRPr="00543509">
        <w:rPr>
          <w:rFonts w:ascii="Times New Roman" w:hAnsi="Times New Roman" w:cs="Times New Roman"/>
        </w:rPr>
        <w:t>’</w:t>
      </w:r>
      <w:r w:rsidR="00302EFE" w:rsidRPr="00543509">
        <w:rPr>
          <w:rFonts w:ascii="Times New Roman" w:hAnsi="Times New Roman" w:cs="Times New Roman"/>
        </w:rPr>
        <w:t xml:space="preserve">s. </w:t>
      </w:r>
      <w:r w:rsidR="00F51F23" w:rsidRPr="00543509">
        <w:rPr>
          <w:rFonts w:ascii="Times New Roman" w:hAnsi="Times New Roman" w:cs="Times New Roman"/>
        </w:rPr>
        <w:t xml:space="preserve">A key component </w:t>
      </w:r>
      <w:r>
        <w:rPr>
          <w:rFonts w:ascii="Times New Roman" w:hAnsi="Times New Roman" w:cs="Times New Roman"/>
        </w:rPr>
        <w:t>wa</w:t>
      </w:r>
      <w:r w:rsidR="00F51F23" w:rsidRPr="00543509">
        <w:rPr>
          <w:rFonts w:ascii="Times New Roman" w:hAnsi="Times New Roman" w:cs="Times New Roman"/>
        </w:rPr>
        <w:t>s to</w:t>
      </w:r>
      <w:r w:rsidR="00CE63F6" w:rsidRPr="00543509">
        <w:rPr>
          <w:rFonts w:ascii="Times New Roman" w:hAnsi="Times New Roman" w:cs="Times New Roman"/>
        </w:rPr>
        <w:t xml:space="preserve"> </w:t>
      </w:r>
      <w:r w:rsidR="00302EFE" w:rsidRPr="00543509">
        <w:rPr>
          <w:rFonts w:ascii="Times New Roman" w:hAnsi="Times New Roman" w:cs="Times New Roman"/>
        </w:rPr>
        <w:t>ensur</w:t>
      </w:r>
      <w:r w:rsidR="00F51F23" w:rsidRPr="00543509">
        <w:rPr>
          <w:rFonts w:ascii="Times New Roman" w:hAnsi="Times New Roman" w:cs="Times New Roman"/>
        </w:rPr>
        <w:t>e</w:t>
      </w:r>
      <w:r w:rsidR="00302EFE" w:rsidRPr="00543509">
        <w:rPr>
          <w:rFonts w:ascii="Times New Roman" w:hAnsi="Times New Roman" w:cs="Times New Roman"/>
        </w:rPr>
        <w:t xml:space="preserve"> that there are no overlaps and that reporting is carried out in a timely manner. From the period 2000-2012 three people was employed in this position</w:t>
      </w:r>
      <w:r w:rsidR="00F51F23" w:rsidRPr="00543509">
        <w:rPr>
          <w:rFonts w:ascii="Times New Roman" w:hAnsi="Times New Roman" w:cs="Times New Roman"/>
        </w:rPr>
        <w:t xml:space="preserve"> and </w:t>
      </w:r>
      <w:r>
        <w:rPr>
          <w:rFonts w:ascii="Times New Roman" w:hAnsi="Times New Roman" w:cs="Times New Roman"/>
        </w:rPr>
        <w:t>two</w:t>
      </w:r>
      <w:r w:rsidR="00F51F23" w:rsidRPr="00543509">
        <w:rPr>
          <w:rFonts w:ascii="Times New Roman" w:hAnsi="Times New Roman" w:cs="Times New Roman"/>
        </w:rPr>
        <w:t xml:space="preserve"> were </w:t>
      </w:r>
      <w:r>
        <w:rPr>
          <w:rFonts w:ascii="Times New Roman" w:hAnsi="Times New Roman" w:cs="Times New Roman"/>
        </w:rPr>
        <w:t>consulted for development of the strategy</w:t>
      </w:r>
      <w:r w:rsidR="00B12EEB" w:rsidRPr="00543509">
        <w:rPr>
          <w:rFonts w:ascii="Times New Roman" w:hAnsi="Times New Roman" w:cs="Times New Roman"/>
        </w:rPr>
        <w:t xml:space="preserve"> </w:t>
      </w:r>
      <w:r w:rsidR="00CE63F6" w:rsidRPr="00543509">
        <w:rPr>
          <w:rFonts w:ascii="Times New Roman" w:hAnsi="Times New Roman" w:cs="Times New Roman"/>
        </w:rPr>
        <w:t xml:space="preserve">(see section 2.5). </w:t>
      </w:r>
    </w:p>
    <w:p w14:paraId="34228C11" w14:textId="016597A9" w:rsidR="00B12EEB" w:rsidRPr="00543509" w:rsidRDefault="00B12EEB" w:rsidP="00543509">
      <w:pPr>
        <w:spacing w:after="200" w:line="276" w:lineRule="auto"/>
        <w:jc w:val="both"/>
        <w:rPr>
          <w:rFonts w:ascii="Times New Roman" w:hAnsi="Times New Roman" w:cs="Times New Roman"/>
        </w:rPr>
      </w:pPr>
      <w:r w:rsidRPr="00543509">
        <w:rPr>
          <w:rFonts w:ascii="Times New Roman" w:hAnsi="Times New Roman" w:cs="Times New Roman"/>
        </w:rPr>
        <w:t>The general feedback from the consultations revealed that early on, the ICU was undertaking more of a project inception management role within</w:t>
      </w:r>
      <w:r w:rsidR="00093C5D" w:rsidRPr="00543509">
        <w:rPr>
          <w:rFonts w:ascii="Times New Roman" w:hAnsi="Times New Roman" w:cs="Times New Roman"/>
        </w:rPr>
        <w:t xml:space="preserve"> the ambit of the conventions. i.</w:t>
      </w:r>
      <w:r w:rsidRPr="00543509">
        <w:rPr>
          <w:rFonts w:ascii="Times New Roman" w:hAnsi="Times New Roman" w:cs="Times New Roman"/>
        </w:rPr>
        <w:t xml:space="preserve">e. developing projects for implementation of convention obligations and its coordination mechanism. However the portfolio of projects soon became unsustainable for the unit and Government was forced to establish a special Project Coordination Unit to handle all projects. With resignation of secretary to the </w:t>
      </w:r>
      <w:r w:rsidR="0044517C">
        <w:rPr>
          <w:rFonts w:ascii="Times New Roman" w:hAnsi="Times New Roman" w:cs="Times New Roman"/>
        </w:rPr>
        <w:t>Environment Trust Fund</w:t>
      </w:r>
      <w:r w:rsidRPr="00543509">
        <w:rPr>
          <w:rFonts w:ascii="Times New Roman" w:hAnsi="Times New Roman" w:cs="Times New Roman"/>
        </w:rPr>
        <w:t xml:space="preserve"> </w:t>
      </w:r>
      <w:r w:rsidR="0044517C">
        <w:rPr>
          <w:rFonts w:ascii="Times New Roman" w:hAnsi="Times New Roman" w:cs="Times New Roman"/>
        </w:rPr>
        <w:t xml:space="preserve">(ETF) </w:t>
      </w:r>
      <w:r w:rsidRPr="00543509">
        <w:rPr>
          <w:rFonts w:ascii="Times New Roman" w:hAnsi="Times New Roman" w:cs="Times New Roman"/>
        </w:rPr>
        <w:t xml:space="preserve">around that time, the </w:t>
      </w:r>
      <w:r w:rsidR="0044517C">
        <w:rPr>
          <w:rFonts w:ascii="Times New Roman" w:hAnsi="Times New Roman" w:cs="Times New Roman"/>
        </w:rPr>
        <w:t xml:space="preserve">ETF </w:t>
      </w:r>
      <w:r w:rsidRPr="00543509">
        <w:rPr>
          <w:rFonts w:ascii="Times New Roman" w:hAnsi="Times New Roman" w:cs="Times New Roman"/>
        </w:rPr>
        <w:t xml:space="preserve">responsibility was simply allocated to the ICU officer not because of function but rather lack of a suitable replacement. This is how the ICU took on the role of ETF management and it is assumed by the consultant that this is what </w:t>
      </w:r>
      <w:r w:rsidR="00A805FE">
        <w:rPr>
          <w:rFonts w:ascii="Times New Roman" w:hAnsi="Times New Roman" w:cs="Times New Roman"/>
        </w:rPr>
        <w:t xml:space="preserve">subsequently </w:t>
      </w:r>
      <w:r w:rsidRPr="00543509">
        <w:rPr>
          <w:rFonts w:ascii="Times New Roman" w:hAnsi="Times New Roman" w:cs="Times New Roman"/>
        </w:rPr>
        <w:t xml:space="preserve">blurred the mandate of the ICU and </w:t>
      </w:r>
      <w:r w:rsidR="00A805FE">
        <w:rPr>
          <w:rFonts w:ascii="Times New Roman" w:hAnsi="Times New Roman" w:cs="Times New Roman"/>
        </w:rPr>
        <w:t xml:space="preserve">hindered </w:t>
      </w:r>
      <w:r w:rsidRPr="00543509">
        <w:rPr>
          <w:rFonts w:ascii="Times New Roman" w:hAnsi="Times New Roman" w:cs="Times New Roman"/>
        </w:rPr>
        <w:t xml:space="preserve">the Department of Environment from implementing the NCSA action plan (see below). </w:t>
      </w:r>
    </w:p>
    <w:p w14:paraId="782BB0EE" w14:textId="3177E2FF" w:rsidR="008C2590" w:rsidRPr="00543509" w:rsidRDefault="00B12EEB" w:rsidP="00F05AEE">
      <w:pPr>
        <w:spacing w:after="200" w:line="276" w:lineRule="auto"/>
        <w:jc w:val="both"/>
        <w:rPr>
          <w:rFonts w:ascii="Times New Roman" w:hAnsi="Times New Roman" w:cs="Times New Roman"/>
        </w:rPr>
      </w:pPr>
      <w:r w:rsidRPr="00543509">
        <w:rPr>
          <w:rFonts w:ascii="Times New Roman" w:hAnsi="Times New Roman" w:cs="Times New Roman"/>
        </w:rPr>
        <w:t>With subsequent resignations from the post</w:t>
      </w:r>
      <w:r w:rsidR="00A805FE">
        <w:rPr>
          <w:rFonts w:ascii="Times New Roman" w:hAnsi="Times New Roman" w:cs="Times New Roman"/>
        </w:rPr>
        <w:t xml:space="preserve"> of ICU officer</w:t>
      </w:r>
      <w:r w:rsidRPr="00543509">
        <w:rPr>
          <w:rFonts w:ascii="Times New Roman" w:hAnsi="Times New Roman" w:cs="Times New Roman"/>
        </w:rPr>
        <w:t xml:space="preserve">, it has become even more challenging for an incumbent to become familiar with MEA coordination. </w:t>
      </w:r>
      <w:r w:rsidR="00CE63F6" w:rsidRPr="00543509">
        <w:rPr>
          <w:rFonts w:ascii="Times New Roman" w:hAnsi="Times New Roman" w:cs="Times New Roman"/>
        </w:rPr>
        <w:t xml:space="preserve">At the time of writing the post of International Conventions Officer is vacant following the progression of </w:t>
      </w:r>
      <w:r w:rsidR="00EB5192" w:rsidRPr="00543509">
        <w:rPr>
          <w:rFonts w:ascii="Times New Roman" w:hAnsi="Times New Roman" w:cs="Times New Roman"/>
        </w:rPr>
        <w:t>the last officer in July 2012.</w:t>
      </w:r>
    </w:p>
    <w:p w14:paraId="39058C97" w14:textId="77777777" w:rsidR="008C2590" w:rsidRPr="00543509" w:rsidRDefault="008C2590" w:rsidP="00543509">
      <w:pPr>
        <w:spacing w:after="200" w:line="276" w:lineRule="auto"/>
        <w:rPr>
          <w:rFonts w:ascii="Times New Roman" w:hAnsi="Times New Roman" w:cs="Times New Roman"/>
        </w:rPr>
      </w:pPr>
    </w:p>
    <w:p w14:paraId="60A9C772" w14:textId="009EE81A" w:rsidR="008C2590" w:rsidRPr="00543509" w:rsidRDefault="008C2590" w:rsidP="00543509">
      <w:pPr>
        <w:pStyle w:val="Heading3"/>
        <w:spacing w:after="200" w:line="276" w:lineRule="auto"/>
        <w:rPr>
          <w:rFonts w:ascii="Times New Roman" w:hAnsi="Times New Roman" w:cs="Times New Roman"/>
          <w:color w:val="auto"/>
        </w:rPr>
      </w:pPr>
      <w:bookmarkStart w:id="23" w:name="_Toc208657571"/>
      <w:r w:rsidRPr="00543509">
        <w:rPr>
          <w:rFonts w:ascii="Times New Roman" w:hAnsi="Times New Roman" w:cs="Times New Roman"/>
          <w:color w:val="auto"/>
        </w:rPr>
        <w:t>2.3.1</w:t>
      </w:r>
      <w:r w:rsidRPr="00543509">
        <w:rPr>
          <w:rFonts w:ascii="Times New Roman" w:hAnsi="Times New Roman" w:cs="Times New Roman"/>
          <w:color w:val="auto"/>
        </w:rPr>
        <w:tab/>
        <w:t xml:space="preserve">Existing </w:t>
      </w:r>
      <w:r w:rsidR="00BA0C42" w:rsidRPr="00543509">
        <w:rPr>
          <w:rFonts w:ascii="Times New Roman" w:hAnsi="Times New Roman" w:cs="Times New Roman"/>
          <w:color w:val="auto"/>
        </w:rPr>
        <w:t xml:space="preserve">institutional </w:t>
      </w:r>
      <w:r w:rsidRPr="00543509">
        <w:rPr>
          <w:rFonts w:ascii="Times New Roman" w:hAnsi="Times New Roman" w:cs="Times New Roman"/>
          <w:color w:val="auto"/>
        </w:rPr>
        <w:t>programme (NCSA Action plan)</w:t>
      </w:r>
      <w:bookmarkEnd w:id="23"/>
    </w:p>
    <w:p w14:paraId="7FCB075A" w14:textId="59E55A00" w:rsidR="00F05AEE" w:rsidRPr="00543509" w:rsidRDefault="008C2590" w:rsidP="00F05AEE">
      <w:pPr>
        <w:spacing w:after="200" w:line="276" w:lineRule="auto"/>
        <w:jc w:val="both"/>
        <w:rPr>
          <w:rFonts w:ascii="Times New Roman" w:hAnsi="Times New Roman" w:cs="Times New Roman"/>
        </w:rPr>
      </w:pPr>
      <w:r w:rsidRPr="00543509">
        <w:rPr>
          <w:rFonts w:ascii="Times New Roman" w:hAnsi="Times New Roman" w:cs="Times New Roman"/>
        </w:rPr>
        <w:t xml:space="preserve">Under the GEF programme </w:t>
      </w:r>
      <w:r w:rsidR="00A805FE">
        <w:rPr>
          <w:rFonts w:ascii="Times New Roman" w:hAnsi="Times New Roman" w:cs="Times New Roman"/>
        </w:rPr>
        <w:t>c</w:t>
      </w:r>
      <w:r w:rsidRPr="00543509">
        <w:rPr>
          <w:rFonts w:ascii="Times New Roman" w:hAnsi="Times New Roman" w:cs="Times New Roman"/>
        </w:rPr>
        <w:t xml:space="preserve">apacity development initiative 2000/2001, completed in 2005, a national capacity self-assessment was carried out in Seychelles (NCSA 2005) </w:t>
      </w:r>
      <w:r w:rsidR="00A805FE">
        <w:rPr>
          <w:rFonts w:ascii="Times New Roman" w:hAnsi="Times New Roman" w:cs="Times New Roman"/>
        </w:rPr>
        <w:t>to gauge the</w:t>
      </w:r>
      <w:r w:rsidR="00F62DDF" w:rsidRPr="00543509">
        <w:rPr>
          <w:rFonts w:ascii="Times New Roman" w:hAnsi="Times New Roman" w:cs="Times New Roman"/>
        </w:rPr>
        <w:t xml:space="preserve"> capacity needs in the environmental sector.  From this exercise, </w:t>
      </w:r>
      <w:r w:rsidRPr="00543509">
        <w:rPr>
          <w:rFonts w:ascii="Times New Roman" w:hAnsi="Times New Roman" w:cs="Times New Roman"/>
        </w:rPr>
        <w:t>international conventions management was identified as a priority issue</w:t>
      </w:r>
      <w:r w:rsidR="00F62DDF" w:rsidRPr="00543509">
        <w:rPr>
          <w:rFonts w:ascii="Times New Roman" w:hAnsi="Times New Roman" w:cs="Times New Roman"/>
        </w:rPr>
        <w:t xml:space="preserve"> and the</w:t>
      </w:r>
      <w:r w:rsidRPr="00543509">
        <w:rPr>
          <w:rFonts w:ascii="Times New Roman" w:hAnsi="Times New Roman" w:cs="Times New Roman"/>
        </w:rPr>
        <w:t xml:space="preserve"> following constraints identified</w:t>
      </w:r>
      <w:r w:rsidR="00F62DDF" w:rsidRPr="00543509">
        <w:rPr>
          <w:rFonts w:ascii="Times New Roman" w:hAnsi="Times New Roman" w:cs="Times New Roman"/>
        </w:rPr>
        <w:t>;</w:t>
      </w:r>
    </w:p>
    <w:p w14:paraId="5CF4D786" w14:textId="071C8C5A" w:rsidR="00F62DDF" w:rsidRPr="00543509" w:rsidRDefault="00F62DDF" w:rsidP="00543509">
      <w:pPr>
        <w:spacing w:after="200" w:line="276" w:lineRule="auto"/>
        <w:rPr>
          <w:rFonts w:ascii="Times New Roman" w:hAnsi="Times New Roman" w:cs="Times New Roman"/>
        </w:rPr>
      </w:pPr>
      <w:r w:rsidRPr="00543509">
        <w:rPr>
          <w:rFonts w:ascii="Times New Roman" w:hAnsi="Times New Roman" w:cs="Times New Roman"/>
        </w:rPr>
        <w:t>Institutional Arrangements</w:t>
      </w:r>
    </w:p>
    <w:p w14:paraId="37FD1A9A" w14:textId="77777777" w:rsidR="00F62DDF" w:rsidRPr="00543509" w:rsidRDefault="00F62DDF" w:rsidP="00543509">
      <w:pPr>
        <w:pStyle w:val="ListParagraph"/>
        <w:numPr>
          <w:ilvl w:val="0"/>
          <w:numId w:val="12"/>
        </w:numPr>
        <w:spacing w:after="200"/>
        <w:rPr>
          <w:rFonts w:ascii="Times New Roman" w:hAnsi="Times New Roman"/>
          <w:sz w:val="24"/>
          <w:szCs w:val="24"/>
          <w:lang w:val="en-GB"/>
        </w:rPr>
      </w:pPr>
      <w:r w:rsidRPr="00543509">
        <w:rPr>
          <w:rFonts w:ascii="Times New Roman" w:hAnsi="Times New Roman"/>
          <w:sz w:val="24"/>
          <w:szCs w:val="24"/>
          <w:lang w:val="en-GB"/>
        </w:rPr>
        <w:t>Delineation of roles for key parties vis a vis conventions and better coordination among them possibly management by a central body, including ICU and other key agencies</w:t>
      </w:r>
    </w:p>
    <w:p w14:paraId="03F26782" w14:textId="77777777" w:rsidR="00F62DDF" w:rsidRPr="00543509" w:rsidRDefault="00F62DDF" w:rsidP="00543509">
      <w:pPr>
        <w:pStyle w:val="ListParagraph"/>
        <w:numPr>
          <w:ilvl w:val="0"/>
          <w:numId w:val="12"/>
        </w:numPr>
        <w:spacing w:after="200"/>
        <w:rPr>
          <w:rFonts w:ascii="Times New Roman" w:hAnsi="Times New Roman"/>
          <w:sz w:val="24"/>
          <w:szCs w:val="24"/>
          <w:lang w:val="en-GB"/>
        </w:rPr>
      </w:pPr>
      <w:r w:rsidRPr="00543509">
        <w:rPr>
          <w:rFonts w:ascii="Times New Roman" w:hAnsi="Times New Roman"/>
          <w:sz w:val="24"/>
          <w:szCs w:val="24"/>
          <w:lang w:val="en-GB"/>
        </w:rPr>
        <w:t>A stronger ICU with a clearer mandate</w:t>
      </w:r>
    </w:p>
    <w:p w14:paraId="05798660" w14:textId="77777777" w:rsidR="00F62DDF" w:rsidRPr="00543509" w:rsidRDefault="00F62DDF" w:rsidP="00543509">
      <w:pPr>
        <w:pStyle w:val="ListParagraph"/>
        <w:numPr>
          <w:ilvl w:val="0"/>
          <w:numId w:val="12"/>
        </w:numPr>
        <w:spacing w:after="200"/>
        <w:rPr>
          <w:rFonts w:ascii="Times New Roman" w:hAnsi="Times New Roman"/>
          <w:sz w:val="24"/>
          <w:szCs w:val="24"/>
          <w:lang w:val="en-GB"/>
        </w:rPr>
      </w:pPr>
      <w:r w:rsidRPr="00543509">
        <w:rPr>
          <w:rFonts w:ascii="Times New Roman" w:hAnsi="Times New Roman"/>
          <w:sz w:val="24"/>
          <w:szCs w:val="24"/>
          <w:lang w:val="en-GB"/>
        </w:rPr>
        <w:lastRenderedPageBreak/>
        <w:t>Strategic priorities among convention commitments and programmes based on national needs. Better detailing of convention obligations with national priorities in relevant sectors and linkages of conventions to EMPS implementation</w:t>
      </w:r>
    </w:p>
    <w:p w14:paraId="2224C16E" w14:textId="77777777" w:rsidR="00F62DDF" w:rsidRPr="00543509" w:rsidRDefault="00F62DDF" w:rsidP="00543509">
      <w:pPr>
        <w:pStyle w:val="ListParagraph"/>
        <w:numPr>
          <w:ilvl w:val="0"/>
          <w:numId w:val="12"/>
        </w:numPr>
        <w:spacing w:after="200"/>
        <w:rPr>
          <w:rFonts w:ascii="Times New Roman" w:hAnsi="Times New Roman"/>
          <w:sz w:val="24"/>
          <w:szCs w:val="24"/>
          <w:lang w:val="en-GB"/>
        </w:rPr>
      </w:pPr>
      <w:r w:rsidRPr="00543509">
        <w:rPr>
          <w:rFonts w:ascii="Times New Roman" w:hAnsi="Times New Roman"/>
          <w:sz w:val="24"/>
          <w:szCs w:val="24"/>
          <w:lang w:val="en-GB"/>
        </w:rPr>
        <w:t>More widely available convention related information and possibly a one stop information cleaning house accessible by the general public</w:t>
      </w:r>
    </w:p>
    <w:p w14:paraId="771D6768" w14:textId="77777777" w:rsidR="00F62DDF" w:rsidRPr="00543509" w:rsidRDefault="00F62DDF" w:rsidP="00543509">
      <w:pPr>
        <w:pStyle w:val="ListParagraph"/>
        <w:numPr>
          <w:ilvl w:val="0"/>
          <w:numId w:val="12"/>
        </w:numPr>
        <w:spacing w:after="200"/>
        <w:rPr>
          <w:rFonts w:ascii="Times New Roman" w:hAnsi="Times New Roman"/>
          <w:sz w:val="24"/>
          <w:szCs w:val="24"/>
          <w:lang w:val="en-GB"/>
        </w:rPr>
      </w:pPr>
      <w:r w:rsidRPr="00543509">
        <w:rPr>
          <w:rFonts w:ascii="Times New Roman" w:hAnsi="Times New Roman"/>
          <w:sz w:val="24"/>
          <w:szCs w:val="24"/>
          <w:lang w:val="en-GB"/>
        </w:rPr>
        <w:t>Greater participation by stakeholders (both inside and outside Government) in conventions management, including opportunities to contribute expertise and information for national positions and to help implement convention commitments</w:t>
      </w:r>
    </w:p>
    <w:p w14:paraId="3E1507CD" w14:textId="77777777" w:rsidR="00F62DDF" w:rsidRPr="00543509" w:rsidRDefault="00F62DDF" w:rsidP="00543509">
      <w:pPr>
        <w:spacing w:after="200" w:line="276" w:lineRule="auto"/>
        <w:ind w:left="360"/>
        <w:rPr>
          <w:rFonts w:ascii="Times New Roman" w:hAnsi="Times New Roman" w:cs="Times New Roman"/>
        </w:rPr>
      </w:pPr>
    </w:p>
    <w:p w14:paraId="4D23B0B2" w14:textId="64BB78F7" w:rsidR="008C2590" w:rsidRPr="00543509" w:rsidRDefault="008C2590" w:rsidP="00543509">
      <w:pPr>
        <w:spacing w:after="200" w:line="276" w:lineRule="auto"/>
        <w:rPr>
          <w:rFonts w:ascii="Times New Roman" w:hAnsi="Times New Roman" w:cs="Times New Roman"/>
          <w:u w:val="single"/>
        </w:rPr>
      </w:pPr>
      <w:r w:rsidRPr="00543509">
        <w:rPr>
          <w:rFonts w:ascii="Times New Roman" w:hAnsi="Times New Roman" w:cs="Times New Roman"/>
          <w:u w:val="single"/>
        </w:rPr>
        <w:t>Constraints (Participation &amp; Reporting)</w:t>
      </w:r>
    </w:p>
    <w:p w14:paraId="6D3E6DA9" w14:textId="77777777" w:rsidR="008C2590" w:rsidRPr="00543509" w:rsidRDefault="008C2590" w:rsidP="00543509">
      <w:pPr>
        <w:pStyle w:val="ListParagraph"/>
        <w:numPr>
          <w:ilvl w:val="0"/>
          <w:numId w:val="11"/>
        </w:numPr>
        <w:spacing w:after="200"/>
        <w:rPr>
          <w:rFonts w:ascii="Times New Roman" w:hAnsi="Times New Roman"/>
          <w:sz w:val="24"/>
          <w:szCs w:val="24"/>
          <w:lang w:val="en-GB"/>
        </w:rPr>
      </w:pPr>
      <w:r w:rsidRPr="00543509">
        <w:rPr>
          <w:rFonts w:ascii="Times New Roman" w:hAnsi="Times New Roman"/>
          <w:sz w:val="24"/>
          <w:szCs w:val="24"/>
          <w:lang w:val="en-GB"/>
        </w:rPr>
        <w:t>Effectiveness of participation at international meetings has been uneven since the delegation consists of usually of only one person, there is little continuity in representation and negotiating skills are weak.</w:t>
      </w:r>
    </w:p>
    <w:p w14:paraId="0F01D3CD" w14:textId="77777777" w:rsidR="008C2590" w:rsidRPr="00543509" w:rsidRDefault="008C2590" w:rsidP="00543509">
      <w:pPr>
        <w:pStyle w:val="ListParagraph"/>
        <w:numPr>
          <w:ilvl w:val="0"/>
          <w:numId w:val="11"/>
        </w:numPr>
        <w:spacing w:after="200"/>
        <w:rPr>
          <w:rFonts w:ascii="Times New Roman" w:hAnsi="Times New Roman"/>
          <w:sz w:val="24"/>
          <w:szCs w:val="24"/>
          <w:lang w:val="en-GB"/>
        </w:rPr>
      </w:pPr>
      <w:r w:rsidRPr="00543509">
        <w:rPr>
          <w:rFonts w:ascii="Times New Roman" w:hAnsi="Times New Roman"/>
          <w:sz w:val="24"/>
          <w:szCs w:val="24"/>
          <w:lang w:val="en-GB"/>
        </w:rPr>
        <w:t>Success in meeting convention obligations and benefitting from involvement is uneven since there is no prioritisation of conventions; responsibilities of key parties are poorly defined; tracking of convention is poorly coordinated; follow-up on international obligations is weak and there is little dissemination of convention information within and outside government</w:t>
      </w:r>
    </w:p>
    <w:p w14:paraId="5427060F" w14:textId="77777777" w:rsidR="008C2590" w:rsidRPr="00543509" w:rsidRDefault="008C2590" w:rsidP="00543509">
      <w:pPr>
        <w:pStyle w:val="ListParagraph"/>
        <w:numPr>
          <w:ilvl w:val="0"/>
          <w:numId w:val="11"/>
        </w:numPr>
        <w:spacing w:after="200"/>
        <w:rPr>
          <w:rFonts w:ascii="Times New Roman" w:hAnsi="Times New Roman"/>
          <w:sz w:val="24"/>
          <w:szCs w:val="24"/>
          <w:lang w:val="en-GB"/>
        </w:rPr>
      </w:pPr>
      <w:r w:rsidRPr="00543509">
        <w:rPr>
          <w:rFonts w:ascii="Times New Roman" w:hAnsi="Times New Roman"/>
          <w:sz w:val="24"/>
          <w:szCs w:val="24"/>
          <w:lang w:val="en-GB"/>
        </w:rPr>
        <w:t>NGOs participate in convention management to some extent but they are underutilised given the awareness and knowledge of (some) conventions</w:t>
      </w:r>
    </w:p>
    <w:p w14:paraId="78205C31" w14:textId="77777777" w:rsidR="008C2590" w:rsidRPr="00543509" w:rsidRDefault="008C2590" w:rsidP="00543509">
      <w:pPr>
        <w:pStyle w:val="ListParagraph"/>
        <w:numPr>
          <w:ilvl w:val="0"/>
          <w:numId w:val="11"/>
        </w:numPr>
        <w:spacing w:after="200"/>
        <w:rPr>
          <w:rFonts w:ascii="Times New Roman" w:hAnsi="Times New Roman"/>
          <w:sz w:val="24"/>
          <w:szCs w:val="24"/>
          <w:lang w:val="en-GB"/>
        </w:rPr>
      </w:pPr>
      <w:r w:rsidRPr="00543509">
        <w:rPr>
          <w:rFonts w:ascii="Times New Roman" w:hAnsi="Times New Roman"/>
          <w:sz w:val="24"/>
          <w:szCs w:val="24"/>
          <w:lang w:val="en-GB"/>
        </w:rPr>
        <w:t>Reporting to international conventions is challenging due to demands of different reporting formats and cycles among conventions and limited resources (time, knowledge, funds)</w:t>
      </w:r>
    </w:p>
    <w:p w14:paraId="0C7DAF7A" w14:textId="77777777" w:rsidR="008C2590" w:rsidRPr="00543509" w:rsidRDefault="008C2590" w:rsidP="00543509">
      <w:pPr>
        <w:spacing w:after="200" w:line="276" w:lineRule="auto"/>
        <w:rPr>
          <w:rFonts w:ascii="Times New Roman" w:hAnsi="Times New Roman" w:cs="Times New Roman"/>
        </w:rPr>
      </w:pPr>
    </w:p>
    <w:p w14:paraId="38ACB87D" w14:textId="72F2B94B" w:rsidR="008C2590" w:rsidRPr="00543509" w:rsidRDefault="008C2590" w:rsidP="00543509">
      <w:pPr>
        <w:spacing w:after="200" w:line="276" w:lineRule="auto"/>
        <w:rPr>
          <w:rFonts w:ascii="Times New Roman" w:hAnsi="Times New Roman" w:cs="Times New Roman"/>
        </w:rPr>
      </w:pPr>
      <w:r w:rsidRPr="00543509">
        <w:rPr>
          <w:rFonts w:ascii="Times New Roman" w:hAnsi="Times New Roman" w:cs="Times New Roman"/>
        </w:rPr>
        <w:t xml:space="preserve">Capacity Needs </w:t>
      </w:r>
      <w:r w:rsidRPr="00543509">
        <w:rPr>
          <w:rFonts w:ascii="Times New Roman" w:hAnsi="Times New Roman" w:cs="Times New Roman"/>
          <w:u w:val="single"/>
        </w:rPr>
        <w:t>(Participation &amp; Reporting)</w:t>
      </w:r>
    </w:p>
    <w:p w14:paraId="552E69F4" w14:textId="77777777" w:rsidR="008C2590" w:rsidRPr="00543509" w:rsidRDefault="008C2590" w:rsidP="00543509">
      <w:pPr>
        <w:pStyle w:val="ListParagraph"/>
        <w:numPr>
          <w:ilvl w:val="0"/>
          <w:numId w:val="12"/>
        </w:numPr>
        <w:spacing w:after="200"/>
        <w:rPr>
          <w:rFonts w:ascii="Times New Roman" w:hAnsi="Times New Roman"/>
          <w:sz w:val="24"/>
          <w:szCs w:val="24"/>
          <w:lang w:val="en-GB"/>
        </w:rPr>
      </w:pPr>
      <w:r w:rsidRPr="00543509">
        <w:rPr>
          <w:rFonts w:ascii="Times New Roman" w:hAnsi="Times New Roman"/>
          <w:sz w:val="24"/>
          <w:szCs w:val="24"/>
          <w:lang w:val="en-GB"/>
        </w:rPr>
        <w:t xml:space="preserve">Increased political and senior management support for international commitments </w:t>
      </w:r>
    </w:p>
    <w:p w14:paraId="70A3879C" w14:textId="77777777" w:rsidR="008C2590" w:rsidRPr="00543509" w:rsidRDefault="008C2590" w:rsidP="00543509">
      <w:pPr>
        <w:pStyle w:val="ListParagraph"/>
        <w:numPr>
          <w:ilvl w:val="0"/>
          <w:numId w:val="12"/>
        </w:numPr>
        <w:spacing w:after="200"/>
        <w:rPr>
          <w:rFonts w:ascii="Times New Roman" w:hAnsi="Times New Roman"/>
          <w:sz w:val="24"/>
          <w:szCs w:val="24"/>
          <w:lang w:val="en-GB"/>
        </w:rPr>
      </w:pPr>
      <w:r w:rsidRPr="00543509">
        <w:rPr>
          <w:rFonts w:ascii="Times New Roman" w:hAnsi="Times New Roman"/>
          <w:sz w:val="24"/>
          <w:szCs w:val="24"/>
          <w:lang w:val="en-GB"/>
        </w:rPr>
        <w:t>More and better qualified delegates to international meetings, drawing on a roster of national experts inside and outside of Government</w:t>
      </w:r>
    </w:p>
    <w:p w14:paraId="4C9660EF" w14:textId="77777777" w:rsidR="008C2590" w:rsidRPr="00543509" w:rsidRDefault="008C2590" w:rsidP="00543509">
      <w:pPr>
        <w:pStyle w:val="ListParagraph"/>
        <w:numPr>
          <w:ilvl w:val="0"/>
          <w:numId w:val="12"/>
        </w:numPr>
        <w:spacing w:after="200"/>
        <w:rPr>
          <w:rFonts w:ascii="Times New Roman" w:hAnsi="Times New Roman"/>
          <w:sz w:val="24"/>
          <w:szCs w:val="24"/>
          <w:lang w:val="en-GB"/>
        </w:rPr>
      </w:pPr>
      <w:r w:rsidRPr="00543509">
        <w:rPr>
          <w:rFonts w:ascii="Times New Roman" w:hAnsi="Times New Roman"/>
          <w:sz w:val="24"/>
          <w:szCs w:val="24"/>
          <w:lang w:val="en-GB"/>
        </w:rPr>
        <w:t>Improved convention management including procedures for selecting and briefing delegates record keeping and implementing international commitment at the national level</w:t>
      </w:r>
    </w:p>
    <w:p w14:paraId="40119501" w14:textId="77777777" w:rsidR="008C2590" w:rsidRPr="00543509" w:rsidRDefault="008C2590" w:rsidP="00543509">
      <w:pPr>
        <w:pStyle w:val="ListParagraph"/>
        <w:numPr>
          <w:ilvl w:val="0"/>
          <w:numId w:val="12"/>
        </w:numPr>
        <w:spacing w:after="200"/>
        <w:rPr>
          <w:rFonts w:ascii="Times New Roman" w:hAnsi="Times New Roman"/>
          <w:sz w:val="24"/>
          <w:szCs w:val="24"/>
          <w:lang w:val="en-GB"/>
        </w:rPr>
      </w:pPr>
      <w:r w:rsidRPr="00543509">
        <w:rPr>
          <w:rFonts w:ascii="Times New Roman" w:hAnsi="Times New Roman"/>
          <w:sz w:val="24"/>
          <w:szCs w:val="24"/>
          <w:lang w:val="en-GB"/>
        </w:rPr>
        <w:t>Harmonisation and reduced duplication in conventions reporting</w:t>
      </w:r>
    </w:p>
    <w:p w14:paraId="28E0BDCC" w14:textId="77777777" w:rsidR="00F05AEE" w:rsidRDefault="00F05AEE" w:rsidP="00543509">
      <w:pPr>
        <w:spacing w:after="200" w:line="276" w:lineRule="auto"/>
        <w:jc w:val="both"/>
        <w:rPr>
          <w:rFonts w:ascii="Times New Roman" w:hAnsi="Times New Roman" w:cs="Times New Roman"/>
        </w:rPr>
      </w:pPr>
    </w:p>
    <w:p w14:paraId="50DDF939" w14:textId="77777777" w:rsidR="00F05AEE" w:rsidRDefault="00F05AEE" w:rsidP="00543509">
      <w:pPr>
        <w:spacing w:after="200" w:line="276" w:lineRule="auto"/>
        <w:jc w:val="both"/>
        <w:rPr>
          <w:rFonts w:ascii="Times New Roman" w:hAnsi="Times New Roman" w:cs="Times New Roman"/>
        </w:rPr>
      </w:pPr>
    </w:p>
    <w:p w14:paraId="55287131" w14:textId="593E5C78" w:rsidR="008C2590" w:rsidRPr="00543509" w:rsidRDefault="008C2590" w:rsidP="00543509">
      <w:pPr>
        <w:spacing w:after="200" w:line="276" w:lineRule="auto"/>
        <w:jc w:val="both"/>
        <w:rPr>
          <w:rFonts w:ascii="Times New Roman" w:hAnsi="Times New Roman" w:cs="Times New Roman"/>
        </w:rPr>
      </w:pPr>
      <w:r w:rsidRPr="00543509">
        <w:rPr>
          <w:rFonts w:ascii="Times New Roman" w:hAnsi="Times New Roman" w:cs="Times New Roman"/>
        </w:rPr>
        <w:lastRenderedPageBreak/>
        <w:t xml:space="preserve">Following this process an Action Plan was developed to resolve capacity issues and for this particular component </w:t>
      </w:r>
      <w:r w:rsidR="00F62DDF" w:rsidRPr="00543509">
        <w:rPr>
          <w:rFonts w:ascii="Times New Roman" w:hAnsi="Times New Roman" w:cs="Times New Roman"/>
        </w:rPr>
        <w:t xml:space="preserve">(i.e. coordination), </w:t>
      </w:r>
      <w:r w:rsidRPr="00543509">
        <w:rPr>
          <w:rFonts w:ascii="Times New Roman" w:hAnsi="Times New Roman" w:cs="Times New Roman"/>
        </w:rPr>
        <w:t xml:space="preserve">the objective </w:t>
      </w:r>
      <w:r w:rsidR="00F62DDF" w:rsidRPr="00543509">
        <w:rPr>
          <w:rFonts w:ascii="Times New Roman" w:hAnsi="Times New Roman" w:cs="Times New Roman"/>
        </w:rPr>
        <w:t>were</w:t>
      </w:r>
    </w:p>
    <w:p w14:paraId="0B8B4503" w14:textId="77777777" w:rsidR="008C2590" w:rsidRPr="00543509" w:rsidRDefault="008C2590" w:rsidP="00543509">
      <w:pPr>
        <w:spacing w:after="200" w:line="276" w:lineRule="auto"/>
        <w:jc w:val="both"/>
        <w:rPr>
          <w:rFonts w:ascii="Times New Roman" w:hAnsi="Times New Roman" w:cs="Times New Roman"/>
        </w:rPr>
      </w:pPr>
    </w:p>
    <w:tbl>
      <w:tblPr>
        <w:tblStyle w:val="TableGrid"/>
        <w:tblW w:w="0" w:type="auto"/>
        <w:shd w:val="clear" w:color="auto" w:fill="D9D9D9"/>
        <w:tblLook w:val="04A0" w:firstRow="1" w:lastRow="0" w:firstColumn="1" w:lastColumn="0" w:noHBand="0" w:noVBand="1"/>
      </w:tblPr>
      <w:tblGrid>
        <w:gridCol w:w="8495"/>
      </w:tblGrid>
      <w:tr w:rsidR="00F62DDF" w:rsidRPr="00543509" w14:paraId="217D8993" w14:textId="77777777" w:rsidTr="00F62DDF">
        <w:trPr>
          <w:trHeight w:val="736"/>
        </w:trPr>
        <w:tc>
          <w:tcPr>
            <w:tcW w:w="8495" w:type="dxa"/>
            <w:shd w:val="clear" w:color="auto" w:fill="D9D9D9"/>
          </w:tcPr>
          <w:p w14:paraId="35A1F695" w14:textId="7E640948" w:rsidR="00F62DDF" w:rsidRPr="00543509" w:rsidRDefault="00F62DDF"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NCSA Objective 1.2: </w:t>
            </w:r>
            <w:r w:rsidRPr="00543509">
              <w:rPr>
                <w:rFonts w:ascii="Times New Roman" w:hAnsi="Times New Roman" w:cs="Times New Roman"/>
                <w:i/>
              </w:rPr>
              <w:t>To establish effective institutional arrangements for implementing international conventions through national programmes</w:t>
            </w:r>
          </w:p>
        </w:tc>
      </w:tr>
    </w:tbl>
    <w:p w14:paraId="240F6079" w14:textId="5EC50757" w:rsidR="008C2590" w:rsidRPr="00543509" w:rsidRDefault="008C2590" w:rsidP="00543509">
      <w:pPr>
        <w:spacing w:after="200" w:line="276" w:lineRule="auto"/>
        <w:jc w:val="both"/>
        <w:rPr>
          <w:rFonts w:ascii="Times New Roman" w:hAnsi="Times New Roman" w:cs="Times New Roman"/>
        </w:rPr>
      </w:pPr>
    </w:p>
    <w:p w14:paraId="24EF5CFE" w14:textId="51D852F1" w:rsidR="008C2590" w:rsidRPr="00543509" w:rsidRDefault="00F51F23" w:rsidP="00543509">
      <w:pPr>
        <w:spacing w:after="200" w:line="276" w:lineRule="auto"/>
        <w:jc w:val="both"/>
        <w:rPr>
          <w:rFonts w:ascii="Times New Roman" w:hAnsi="Times New Roman" w:cs="Times New Roman"/>
        </w:rPr>
      </w:pPr>
      <w:r w:rsidRPr="00543509">
        <w:rPr>
          <w:rFonts w:ascii="Times New Roman" w:hAnsi="Times New Roman" w:cs="Times New Roman"/>
        </w:rPr>
        <w:t>This objective was to be attained through the following activities;</w:t>
      </w:r>
    </w:p>
    <w:p w14:paraId="57E33B51" w14:textId="676142BD" w:rsidR="008C2590" w:rsidRPr="00543509" w:rsidRDefault="008C2590" w:rsidP="00543509">
      <w:pPr>
        <w:spacing w:after="200" w:line="276" w:lineRule="auto"/>
        <w:jc w:val="both"/>
        <w:rPr>
          <w:rFonts w:ascii="Times New Roman" w:hAnsi="Times New Roman" w:cs="Times New Roman"/>
          <w:i/>
        </w:rPr>
      </w:pPr>
      <w:r w:rsidRPr="00543509">
        <w:rPr>
          <w:rFonts w:ascii="Times New Roman" w:hAnsi="Times New Roman" w:cs="Times New Roman"/>
          <w:i/>
        </w:rPr>
        <w:t>Activities 1.2.1. Strengthen the International Convention Unit including a more clearly defined mandate, increased resources and training for the ICU and other relevant government staff on international conventions</w:t>
      </w:r>
    </w:p>
    <w:p w14:paraId="72243933" w14:textId="194A48D2" w:rsidR="008C2590" w:rsidRPr="00543509" w:rsidRDefault="008C2590" w:rsidP="00543509">
      <w:pPr>
        <w:spacing w:after="200" w:line="276" w:lineRule="auto"/>
        <w:jc w:val="both"/>
        <w:rPr>
          <w:rFonts w:ascii="Times New Roman" w:hAnsi="Times New Roman" w:cs="Times New Roman"/>
          <w:i/>
        </w:rPr>
      </w:pPr>
      <w:r w:rsidRPr="00543509">
        <w:rPr>
          <w:rFonts w:ascii="Times New Roman" w:hAnsi="Times New Roman" w:cs="Times New Roman"/>
          <w:i/>
        </w:rPr>
        <w:t>Activity 1.2.2: Implement a Government approved strategy for all priority conventions with the dual goals of 1. Focussing on key conventions and 2 detaining convention obligations with national priorities in key sectors and integrating them into national plans and programmes.</w:t>
      </w:r>
    </w:p>
    <w:p w14:paraId="72B34DE3" w14:textId="77777777" w:rsidR="008C2590" w:rsidRPr="00543509" w:rsidRDefault="008C2590" w:rsidP="00543509">
      <w:pPr>
        <w:spacing w:after="200" w:line="276" w:lineRule="auto"/>
        <w:jc w:val="both"/>
        <w:rPr>
          <w:rFonts w:ascii="Times New Roman" w:hAnsi="Times New Roman" w:cs="Times New Roman"/>
          <w:i/>
        </w:rPr>
      </w:pPr>
      <w:r w:rsidRPr="00543509">
        <w:rPr>
          <w:rFonts w:ascii="Times New Roman" w:hAnsi="Times New Roman" w:cs="Times New Roman"/>
          <w:i/>
        </w:rPr>
        <w:t>Activity 1.2.3 Establish a one stop international Environmental conventions clearing house accessibly by the public to made available convention related information. This might include document centre website and or linked databases showing where materials are held</w:t>
      </w:r>
    </w:p>
    <w:p w14:paraId="3F2F8AEE" w14:textId="77777777" w:rsidR="008C2590" w:rsidRPr="00543509" w:rsidRDefault="008C2590" w:rsidP="00543509">
      <w:pPr>
        <w:spacing w:after="200" w:line="276" w:lineRule="auto"/>
        <w:rPr>
          <w:rFonts w:ascii="Times New Roman" w:hAnsi="Times New Roman" w:cs="Times New Roman"/>
        </w:rPr>
      </w:pPr>
    </w:p>
    <w:p w14:paraId="47171A00" w14:textId="6E37A27B" w:rsidR="003B1DB0" w:rsidRPr="00543509" w:rsidRDefault="00F51F23" w:rsidP="00543509">
      <w:pPr>
        <w:spacing w:after="200" w:line="276" w:lineRule="auto"/>
        <w:jc w:val="both"/>
        <w:rPr>
          <w:rFonts w:ascii="Times New Roman" w:hAnsi="Times New Roman" w:cs="Times New Roman"/>
        </w:rPr>
      </w:pPr>
      <w:r w:rsidRPr="00543509">
        <w:rPr>
          <w:rFonts w:ascii="Times New Roman" w:hAnsi="Times New Roman" w:cs="Times New Roman"/>
        </w:rPr>
        <w:t>During the review, it was clear that these activities were</w:t>
      </w:r>
      <w:r w:rsidR="007B2299" w:rsidRPr="00543509">
        <w:rPr>
          <w:rFonts w:ascii="Times New Roman" w:hAnsi="Times New Roman" w:cs="Times New Roman"/>
        </w:rPr>
        <w:t xml:space="preserve"> in general</w:t>
      </w:r>
      <w:r w:rsidRPr="00543509">
        <w:rPr>
          <w:rFonts w:ascii="Times New Roman" w:hAnsi="Times New Roman" w:cs="Times New Roman"/>
        </w:rPr>
        <w:t xml:space="preserve"> </w:t>
      </w:r>
      <w:r w:rsidRPr="00543509">
        <w:rPr>
          <w:rFonts w:ascii="Times New Roman" w:hAnsi="Times New Roman" w:cs="Times New Roman"/>
          <w:u w:val="single"/>
        </w:rPr>
        <w:t>not</w:t>
      </w:r>
      <w:r w:rsidRPr="00543509">
        <w:rPr>
          <w:rFonts w:ascii="Times New Roman" w:hAnsi="Times New Roman" w:cs="Times New Roman"/>
        </w:rPr>
        <w:t xml:space="preserve"> implemented and the objective had not been</w:t>
      </w:r>
      <w:r w:rsidR="007B2299" w:rsidRPr="00543509">
        <w:rPr>
          <w:rFonts w:ascii="Times New Roman" w:hAnsi="Times New Roman" w:cs="Times New Roman"/>
        </w:rPr>
        <w:t xml:space="preserve"> fully</w:t>
      </w:r>
      <w:r w:rsidRPr="00543509">
        <w:rPr>
          <w:rFonts w:ascii="Times New Roman" w:hAnsi="Times New Roman" w:cs="Times New Roman"/>
        </w:rPr>
        <w:t xml:space="preserve"> attained. The consultant could not find specific reason why this was so but it would </w:t>
      </w:r>
      <w:r w:rsidR="00B12EEB" w:rsidRPr="00543509">
        <w:rPr>
          <w:rFonts w:ascii="Times New Roman" w:hAnsi="Times New Roman" w:cs="Times New Roman"/>
        </w:rPr>
        <w:t>seem</w:t>
      </w:r>
      <w:r w:rsidRPr="00543509">
        <w:rPr>
          <w:rFonts w:ascii="Times New Roman" w:hAnsi="Times New Roman" w:cs="Times New Roman"/>
        </w:rPr>
        <w:t xml:space="preserve"> that</w:t>
      </w:r>
      <w:r w:rsidR="00543509">
        <w:rPr>
          <w:rFonts w:ascii="Times New Roman" w:hAnsi="Times New Roman" w:cs="Times New Roman"/>
        </w:rPr>
        <w:t>:</w:t>
      </w:r>
    </w:p>
    <w:p w14:paraId="610AA5B7" w14:textId="163AA984" w:rsidR="003B1DB0" w:rsidRPr="00543509" w:rsidRDefault="003B1DB0" w:rsidP="00543509">
      <w:pPr>
        <w:pStyle w:val="ListParagraph"/>
        <w:numPr>
          <w:ilvl w:val="0"/>
          <w:numId w:val="13"/>
        </w:numPr>
        <w:spacing w:after="200"/>
        <w:jc w:val="both"/>
        <w:rPr>
          <w:rFonts w:ascii="Times New Roman" w:hAnsi="Times New Roman"/>
          <w:sz w:val="24"/>
          <w:szCs w:val="24"/>
          <w:lang w:val="en-GB"/>
        </w:rPr>
      </w:pPr>
      <w:r w:rsidRPr="00543509">
        <w:rPr>
          <w:rFonts w:ascii="Times New Roman" w:hAnsi="Times New Roman"/>
          <w:sz w:val="24"/>
          <w:szCs w:val="24"/>
          <w:lang w:val="en-GB"/>
        </w:rPr>
        <w:t>T</w:t>
      </w:r>
      <w:r w:rsidR="00F51F23" w:rsidRPr="00543509">
        <w:rPr>
          <w:rFonts w:ascii="Times New Roman" w:hAnsi="Times New Roman"/>
          <w:sz w:val="24"/>
          <w:szCs w:val="24"/>
          <w:lang w:val="en-GB"/>
        </w:rPr>
        <w:t xml:space="preserve">he NCSA action plan was not integrated into the work programme of the Ministry of Environment. </w:t>
      </w:r>
    </w:p>
    <w:p w14:paraId="1DF198AA" w14:textId="3801DC6D" w:rsidR="008C2590" w:rsidRPr="00543509" w:rsidRDefault="00F51F23" w:rsidP="00543509">
      <w:pPr>
        <w:pStyle w:val="ListParagraph"/>
        <w:numPr>
          <w:ilvl w:val="0"/>
          <w:numId w:val="13"/>
        </w:numPr>
        <w:spacing w:after="200"/>
        <w:jc w:val="both"/>
        <w:rPr>
          <w:rFonts w:ascii="Times New Roman" w:hAnsi="Times New Roman"/>
          <w:sz w:val="24"/>
          <w:szCs w:val="24"/>
          <w:lang w:val="en-GB"/>
        </w:rPr>
      </w:pPr>
      <w:r w:rsidRPr="00543509">
        <w:rPr>
          <w:rFonts w:ascii="Times New Roman" w:hAnsi="Times New Roman"/>
          <w:sz w:val="24"/>
          <w:szCs w:val="24"/>
          <w:lang w:val="en-GB"/>
        </w:rPr>
        <w:t xml:space="preserve">There was also change of </w:t>
      </w:r>
      <w:r w:rsidR="003B1DB0" w:rsidRPr="00543509">
        <w:rPr>
          <w:rFonts w:ascii="Times New Roman" w:hAnsi="Times New Roman"/>
          <w:sz w:val="24"/>
          <w:szCs w:val="24"/>
          <w:lang w:val="en-GB"/>
        </w:rPr>
        <w:t xml:space="preserve">high level government officers soon afterwards .e.g </w:t>
      </w:r>
      <w:r w:rsidRPr="00543509">
        <w:rPr>
          <w:rFonts w:ascii="Times New Roman" w:hAnsi="Times New Roman"/>
          <w:sz w:val="24"/>
          <w:szCs w:val="24"/>
          <w:lang w:val="en-GB"/>
        </w:rPr>
        <w:t>Principal Secretary a</w:t>
      </w:r>
      <w:r w:rsidR="003B1DB0" w:rsidRPr="00543509">
        <w:rPr>
          <w:rFonts w:ascii="Times New Roman" w:hAnsi="Times New Roman"/>
          <w:sz w:val="24"/>
          <w:szCs w:val="24"/>
          <w:lang w:val="en-GB"/>
        </w:rPr>
        <w:t xml:space="preserve">nd the Minister for Environment, including the </w:t>
      </w:r>
      <w:r w:rsidRPr="00543509">
        <w:rPr>
          <w:rFonts w:ascii="Times New Roman" w:hAnsi="Times New Roman"/>
          <w:sz w:val="24"/>
          <w:szCs w:val="24"/>
          <w:lang w:val="en-GB"/>
        </w:rPr>
        <w:t>ICU officer</w:t>
      </w:r>
      <w:r w:rsidR="003B1DB0" w:rsidRPr="00543509">
        <w:rPr>
          <w:rFonts w:ascii="Times New Roman" w:hAnsi="Times New Roman"/>
          <w:sz w:val="24"/>
          <w:szCs w:val="24"/>
          <w:lang w:val="en-GB"/>
        </w:rPr>
        <w:t>.</w:t>
      </w:r>
      <w:r w:rsidRPr="00543509">
        <w:rPr>
          <w:rFonts w:ascii="Times New Roman" w:hAnsi="Times New Roman"/>
          <w:sz w:val="24"/>
          <w:szCs w:val="24"/>
          <w:lang w:val="en-GB"/>
        </w:rPr>
        <w:t xml:space="preserve"> </w:t>
      </w:r>
      <w:r w:rsidR="004717D1" w:rsidRPr="00543509">
        <w:rPr>
          <w:rFonts w:ascii="Times New Roman" w:hAnsi="Times New Roman"/>
          <w:sz w:val="24"/>
          <w:szCs w:val="24"/>
          <w:lang w:val="en-GB"/>
        </w:rPr>
        <w:t>It is unclear how much institutional memory was retained around that time.</w:t>
      </w:r>
    </w:p>
    <w:p w14:paraId="1B16BCFC" w14:textId="4EBA86E5" w:rsidR="003B1DB0" w:rsidRPr="00543509" w:rsidRDefault="003B1DB0" w:rsidP="00543509">
      <w:pPr>
        <w:pStyle w:val="ListParagraph"/>
        <w:numPr>
          <w:ilvl w:val="0"/>
          <w:numId w:val="13"/>
        </w:numPr>
        <w:spacing w:after="200"/>
        <w:jc w:val="both"/>
        <w:rPr>
          <w:rFonts w:ascii="Times New Roman" w:hAnsi="Times New Roman"/>
          <w:sz w:val="24"/>
          <w:szCs w:val="24"/>
          <w:lang w:val="en-GB"/>
        </w:rPr>
      </w:pPr>
      <w:r w:rsidRPr="00543509">
        <w:rPr>
          <w:rFonts w:ascii="Times New Roman" w:hAnsi="Times New Roman"/>
          <w:sz w:val="24"/>
          <w:szCs w:val="24"/>
          <w:lang w:val="en-GB"/>
        </w:rPr>
        <w:t xml:space="preserve">Allocation of additional and </w:t>
      </w:r>
      <w:r w:rsidR="00A805FE">
        <w:rPr>
          <w:rFonts w:ascii="Times New Roman" w:hAnsi="Times New Roman"/>
          <w:sz w:val="24"/>
          <w:szCs w:val="24"/>
          <w:lang w:val="en-GB"/>
        </w:rPr>
        <w:t xml:space="preserve">assumed </w:t>
      </w:r>
      <w:r w:rsidRPr="00543509">
        <w:rPr>
          <w:rFonts w:ascii="Times New Roman" w:hAnsi="Times New Roman"/>
          <w:sz w:val="24"/>
          <w:szCs w:val="24"/>
          <w:lang w:val="en-GB"/>
        </w:rPr>
        <w:t>unrelated duties (ETF</w:t>
      </w:r>
      <w:r w:rsidR="004717D1" w:rsidRPr="00543509">
        <w:rPr>
          <w:rFonts w:ascii="Times New Roman" w:hAnsi="Times New Roman"/>
          <w:sz w:val="24"/>
          <w:szCs w:val="24"/>
          <w:lang w:val="en-GB"/>
        </w:rPr>
        <w:t xml:space="preserve"> </w:t>
      </w:r>
      <w:r w:rsidR="00093C5D" w:rsidRPr="00543509">
        <w:rPr>
          <w:rFonts w:ascii="Times New Roman" w:hAnsi="Times New Roman"/>
          <w:sz w:val="24"/>
          <w:szCs w:val="24"/>
          <w:lang w:val="en-GB"/>
        </w:rPr>
        <w:t>management)</w:t>
      </w:r>
      <w:r w:rsidRPr="00543509">
        <w:rPr>
          <w:rFonts w:ascii="Times New Roman" w:hAnsi="Times New Roman"/>
          <w:sz w:val="24"/>
          <w:szCs w:val="24"/>
          <w:lang w:val="en-GB"/>
        </w:rPr>
        <w:t xml:space="preserve"> to the conventions unit </w:t>
      </w:r>
      <w:r w:rsidR="004717D1" w:rsidRPr="00543509">
        <w:rPr>
          <w:rFonts w:ascii="Times New Roman" w:hAnsi="Times New Roman"/>
          <w:sz w:val="24"/>
          <w:szCs w:val="24"/>
          <w:lang w:val="en-GB"/>
        </w:rPr>
        <w:t xml:space="preserve">was undertaken in the absence of </w:t>
      </w:r>
      <w:r w:rsidRPr="00543509">
        <w:rPr>
          <w:rFonts w:ascii="Times New Roman" w:hAnsi="Times New Roman"/>
          <w:sz w:val="24"/>
          <w:szCs w:val="24"/>
          <w:lang w:val="en-GB"/>
        </w:rPr>
        <w:t>additional resources.</w:t>
      </w:r>
    </w:p>
    <w:p w14:paraId="5D75424A" w14:textId="77777777" w:rsidR="001F4F05" w:rsidRDefault="001F4F05" w:rsidP="00543509">
      <w:pPr>
        <w:spacing w:after="200" w:line="276" w:lineRule="auto"/>
        <w:rPr>
          <w:rFonts w:ascii="Times New Roman" w:hAnsi="Times New Roman" w:cs="Times New Roman"/>
        </w:rPr>
      </w:pPr>
    </w:p>
    <w:p w14:paraId="5E6F7FEF" w14:textId="77777777" w:rsidR="00543509" w:rsidRDefault="00543509" w:rsidP="00543509">
      <w:pPr>
        <w:spacing w:after="200" w:line="276" w:lineRule="auto"/>
        <w:rPr>
          <w:rFonts w:ascii="Times New Roman" w:hAnsi="Times New Roman" w:cs="Times New Roman"/>
        </w:rPr>
      </w:pPr>
    </w:p>
    <w:p w14:paraId="768BDC7F" w14:textId="77777777" w:rsidR="00543509" w:rsidRPr="00543509" w:rsidRDefault="00543509" w:rsidP="00543509">
      <w:pPr>
        <w:spacing w:after="200" w:line="276" w:lineRule="auto"/>
        <w:rPr>
          <w:rFonts w:ascii="Times New Roman" w:hAnsi="Times New Roman" w:cs="Times New Roman"/>
        </w:rPr>
      </w:pPr>
    </w:p>
    <w:p w14:paraId="79DF2B4C" w14:textId="4572C3F3" w:rsidR="006079EE" w:rsidRPr="00543509" w:rsidRDefault="006079EE" w:rsidP="00543509">
      <w:pPr>
        <w:pStyle w:val="Heading2"/>
        <w:spacing w:after="200" w:line="276" w:lineRule="auto"/>
        <w:rPr>
          <w:rFonts w:ascii="Times New Roman" w:hAnsi="Times New Roman" w:cs="Times New Roman"/>
          <w:i w:val="0"/>
          <w:sz w:val="24"/>
          <w:szCs w:val="24"/>
        </w:rPr>
      </w:pPr>
      <w:bookmarkStart w:id="24" w:name="_Toc208657572"/>
      <w:r w:rsidRPr="00543509">
        <w:rPr>
          <w:rFonts w:ascii="Times New Roman" w:hAnsi="Times New Roman" w:cs="Times New Roman"/>
          <w:i w:val="0"/>
          <w:sz w:val="24"/>
          <w:szCs w:val="24"/>
        </w:rPr>
        <w:lastRenderedPageBreak/>
        <w:t>2.4</w:t>
      </w:r>
      <w:r w:rsidRPr="00543509">
        <w:rPr>
          <w:rFonts w:ascii="Times New Roman" w:hAnsi="Times New Roman" w:cs="Times New Roman"/>
          <w:i w:val="0"/>
          <w:sz w:val="24"/>
          <w:szCs w:val="24"/>
        </w:rPr>
        <w:tab/>
        <w:t>MEA Implementation</w:t>
      </w:r>
      <w:r w:rsidR="00F51F23" w:rsidRPr="00543509">
        <w:rPr>
          <w:rFonts w:ascii="Times New Roman" w:hAnsi="Times New Roman" w:cs="Times New Roman"/>
          <w:i w:val="0"/>
          <w:sz w:val="24"/>
          <w:szCs w:val="24"/>
        </w:rPr>
        <w:t xml:space="preserve"> modalities</w:t>
      </w:r>
      <w:bookmarkEnd w:id="24"/>
    </w:p>
    <w:p w14:paraId="018CFF85" w14:textId="4DCC7405" w:rsidR="00030718" w:rsidRPr="00543509" w:rsidRDefault="006079EE" w:rsidP="00543509">
      <w:pPr>
        <w:spacing w:after="200" w:line="276" w:lineRule="auto"/>
        <w:jc w:val="both"/>
        <w:rPr>
          <w:rFonts w:ascii="Times New Roman" w:hAnsi="Times New Roman" w:cs="Times New Roman"/>
        </w:rPr>
      </w:pPr>
      <w:r w:rsidRPr="00543509">
        <w:rPr>
          <w:rFonts w:ascii="Times New Roman" w:hAnsi="Times New Roman" w:cs="Times New Roman"/>
        </w:rPr>
        <w:t>MEA implementation involves the development of National Action Plans</w:t>
      </w:r>
      <w:r w:rsidR="00EB5192" w:rsidRPr="00543509">
        <w:rPr>
          <w:rFonts w:ascii="Times New Roman" w:hAnsi="Times New Roman" w:cs="Times New Roman"/>
        </w:rPr>
        <w:t>, legislative changes and setting up of new functions and activities. Most MEA implementation instruments have action plans requiring specific group of activities to be undertaken</w:t>
      </w:r>
      <w:r w:rsidRPr="00543509">
        <w:rPr>
          <w:rFonts w:ascii="Times New Roman" w:hAnsi="Times New Roman" w:cs="Times New Roman"/>
        </w:rPr>
        <w:t>.</w:t>
      </w:r>
      <w:r w:rsidR="00A65BC7" w:rsidRPr="00543509">
        <w:rPr>
          <w:rFonts w:ascii="Times New Roman" w:hAnsi="Times New Roman" w:cs="Times New Roman"/>
        </w:rPr>
        <w:t xml:space="preserve"> </w:t>
      </w:r>
      <w:r w:rsidR="00EB5192" w:rsidRPr="00543509">
        <w:rPr>
          <w:rFonts w:ascii="Times New Roman" w:hAnsi="Times New Roman" w:cs="Times New Roman"/>
        </w:rPr>
        <w:t>E.</w:t>
      </w:r>
      <w:r w:rsidRPr="00543509">
        <w:rPr>
          <w:rFonts w:ascii="Times New Roman" w:hAnsi="Times New Roman" w:cs="Times New Roman"/>
        </w:rPr>
        <w:t xml:space="preserve">g. </w:t>
      </w:r>
      <w:r w:rsidR="00EB5192" w:rsidRPr="00543509">
        <w:rPr>
          <w:rFonts w:ascii="Times New Roman" w:hAnsi="Times New Roman" w:cs="Times New Roman"/>
        </w:rPr>
        <w:t xml:space="preserve">for Biodiversity there </w:t>
      </w:r>
      <w:r w:rsidR="00A805FE">
        <w:rPr>
          <w:rFonts w:ascii="Times New Roman" w:hAnsi="Times New Roman" w:cs="Times New Roman"/>
        </w:rPr>
        <w:t>is a</w:t>
      </w:r>
      <w:r w:rsidR="00EB5192" w:rsidRPr="00543509">
        <w:rPr>
          <w:rFonts w:ascii="Times New Roman" w:hAnsi="Times New Roman" w:cs="Times New Roman"/>
        </w:rPr>
        <w:t xml:space="preserve"> </w:t>
      </w:r>
      <w:r w:rsidR="00A65BC7" w:rsidRPr="00543509">
        <w:rPr>
          <w:rFonts w:ascii="Times New Roman" w:hAnsi="Times New Roman" w:cs="Times New Roman"/>
        </w:rPr>
        <w:t>National Biodiversity Strategic Action Programme (</w:t>
      </w:r>
      <w:r w:rsidRPr="00543509">
        <w:rPr>
          <w:rFonts w:ascii="Times New Roman" w:hAnsi="Times New Roman" w:cs="Times New Roman"/>
        </w:rPr>
        <w:t>NBSAP</w:t>
      </w:r>
      <w:r w:rsidR="00A65BC7" w:rsidRPr="00543509">
        <w:rPr>
          <w:rFonts w:ascii="Times New Roman" w:hAnsi="Times New Roman" w:cs="Times New Roman"/>
        </w:rPr>
        <w:t>)</w:t>
      </w:r>
      <w:r w:rsidRPr="00543509">
        <w:rPr>
          <w:rFonts w:ascii="Times New Roman" w:hAnsi="Times New Roman" w:cs="Times New Roman"/>
        </w:rPr>
        <w:t>, Climate change Strategy, National Adaptation Plans</w:t>
      </w:r>
      <w:r w:rsidR="00EB5192" w:rsidRPr="00543509">
        <w:rPr>
          <w:rFonts w:ascii="Times New Roman" w:hAnsi="Times New Roman" w:cs="Times New Roman"/>
        </w:rPr>
        <w:t xml:space="preserve"> (NAPAS) for UNFCC</w:t>
      </w:r>
      <w:r w:rsidR="00965EC9" w:rsidRPr="00543509">
        <w:rPr>
          <w:rFonts w:ascii="Times New Roman" w:hAnsi="Times New Roman" w:cs="Times New Roman"/>
        </w:rPr>
        <w:t>C</w:t>
      </w:r>
      <w:r w:rsidR="00EB5192" w:rsidRPr="00543509">
        <w:rPr>
          <w:rFonts w:ascii="Times New Roman" w:hAnsi="Times New Roman" w:cs="Times New Roman"/>
        </w:rPr>
        <w:t xml:space="preserve"> and</w:t>
      </w:r>
      <w:r w:rsidR="00A65BC7" w:rsidRPr="00543509">
        <w:rPr>
          <w:rFonts w:ascii="Times New Roman" w:hAnsi="Times New Roman" w:cs="Times New Roman"/>
        </w:rPr>
        <w:t xml:space="preserve"> </w:t>
      </w:r>
      <w:r w:rsidR="00EB5192" w:rsidRPr="00543509">
        <w:rPr>
          <w:rFonts w:ascii="Times New Roman" w:hAnsi="Times New Roman" w:cs="Times New Roman"/>
        </w:rPr>
        <w:t>NAP for S</w:t>
      </w:r>
      <w:r w:rsidR="00A65BC7" w:rsidRPr="00543509">
        <w:rPr>
          <w:rFonts w:ascii="Times New Roman" w:hAnsi="Times New Roman" w:cs="Times New Roman"/>
        </w:rPr>
        <w:t>ustainable Land</w:t>
      </w:r>
      <w:r w:rsidR="00777AD4" w:rsidRPr="00543509">
        <w:rPr>
          <w:rFonts w:ascii="Times New Roman" w:hAnsi="Times New Roman" w:cs="Times New Roman"/>
        </w:rPr>
        <w:t xml:space="preserve"> Management </w:t>
      </w:r>
      <w:r w:rsidR="00A805FE">
        <w:rPr>
          <w:rFonts w:ascii="Times New Roman" w:hAnsi="Times New Roman" w:cs="Times New Roman"/>
        </w:rPr>
        <w:t>under the UNCCD</w:t>
      </w:r>
      <w:r w:rsidR="00EB5192" w:rsidRPr="00543509">
        <w:rPr>
          <w:rFonts w:ascii="Times New Roman" w:hAnsi="Times New Roman" w:cs="Times New Roman"/>
        </w:rPr>
        <w:t xml:space="preserve"> amongst</w:t>
      </w:r>
      <w:r w:rsidRPr="00543509">
        <w:rPr>
          <w:rFonts w:ascii="Times New Roman" w:hAnsi="Times New Roman" w:cs="Times New Roman"/>
        </w:rPr>
        <w:t xml:space="preserve"> others. </w:t>
      </w:r>
      <w:r w:rsidR="004551B8" w:rsidRPr="00543509">
        <w:rPr>
          <w:rFonts w:ascii="Times New Roman" w:hAnsi="Times New Roman" w:cs="Times New Roman"/>
        </w:rPr>
        <w:t>The Seychelles have a relatively high standard of implementation of MEA’s des</w:t>
      </w:r>
      <w:r w:rsidR="00BA0C42" w:rsidRPr="00543509">
        <w:rPr>
          <w:rFonts w:ascii="Times New Roman" w:hAnsi="Times New Roman" w:cs="Times New Roman"/>
        </w:rPr>
        <w:t>pite being a Small Island State</w:t>
      </w:r>
      <w:r w:rsidR="004551B8" w:rsidRPr="00543509">
        <w:rPr>
          <w:rFonts w:ascii="Times New Roman" w:hAnsi="Times New Roman" w:cs="Times New Roman"/>
        </w:rPr>
        <w:t xml:space="preserve"> with limited resources. </w:t>
      </w:r>
    </w:p>
    <w:p w14:paraId="19333D01" w14:textId="77777777" w:rsidR="00030718" w:rsidRPr="00543509" w:rsidRDefault="00030718" w:rsidP="00543509">
      <w:pPr>
        <w:spacing w:after="200" w:line="276" w:lineRule="auto"/>
        <w:rPr>
          <w:rFonts w:ascii="Times New Roman" w:hAnsi="Times New Roman" w:cs="Times New Roman"/>
        </w:rPr>
      </w:pPr>
    </w:p>
    <w:p w14:paraId="42352E3E" w14:textId="2DA3F651" w:rsidR="00BA0C42" w:rsidRPr="00543509" w:rsidRDefault="00BA0C42" w:rsidP="00543509">
      <w:pPr>
        <w:pStyle w:val="Caption"/>
        <w:keepNext/>
        <w:spacing w:after="200" w:line="276" w:lineRule="auto"/>
        <w:rPr>
          <w:sz w:val="24"/>
          <w:szCs w:val="24"/>
        </w:rPr>
      </w:pPr>
      <w:bookmarkStart w:id="25" w:name="_Toc208034712"/>
      <w:r w:rsidRPr="00543509">
        <w:rPr>
          <w:sz w:val="24"/>
          <w:szCs w:val="24"/>
        </w:rPr>
        <w:t xml:space="preserve">Table </w:t>
      </w:r>
      <w:r w:rsidRPr="00543509">
        <w:rPr>
          <w:sz w:val="24"/>
          <w:szCs w:val="24"/>
        </w:rPr>
        <w:fldChar w:fldCharType="begin"/>
      </w:r>
      <w:r w:rsidRPr="00543509">
        <w:rPr>
          <w:sz w:val="24"/>
          <w:szCs w:val="24"/>
        </w:rPr>
        <w:instrText xml:space="preserve"> SEQ Table \* ARABIC </w:instrText>
      </w:r>
      <w:r w:rsidRPr="00543509">
        <w:rPr>
          <w:sz w:val="24"/>
          <w:szCs w:val="24"/>
        </w:rPr>
        <w:fldChar w:fldCharType="separate"/>
      </w:r>
      <w:r w:rsidR="00087F51">
        <w:rPr>
          <w:noProof/>
          <w:sz w:val="24"/>
          <w:szCs w:val="24"/>
        </w:rPr>
        <w:t>2</w:t>
      </w:r>
      <w:r w:rsidRPr="00543509">
        <w:rPr>
          <w:sz w:val="24"/>
          <w:szCs w:val="24"/>
        </w:rPr>
        <w:fldChar w:fldCharType="end"/>
      </w:r>
      <w:r w:rsidRPr="00543509">
        <w:rPr>
          <w:sz w:val="24"/>
          <w:szCs w:val="24"/>
        </w:rPr>
        <w:t>: Examples of implementation modalities for major environmental treatise</w:t>
      </w:r>
      <w:bookmarkEnd w:id="25"/>
    </w:p>
    <w:tbl>
      <w:tblPr>
        <w:tblStyle w:val="LightShading-Accent5"/>
        <w:tblW w:w="0" w:type="auto"/>
        <w:tblLook w:val="04A0" w:firstRow="1" w:lastRow="0" w:firstColumn="1" w:lastColumn="0" w:noHBand="0" w:noVBand="1"/>
      </w:tblPr>
      <w:tblGrid>
        <w:gridCol w:w="3052"/>
        <w:gridCol w:w="4002"/>
      </w:tblGrid>
      <w:tr w:rsidR="00360579" w:rsidRPr="00543509" w14:paraId="489F9534" w14:textId="77777777" w:rsidTr="003605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2" w:type="dxa"/>
          </w:tcPr>
          <w:p w14:paraId="5DB7FEDE" w14:textId="77777777" w:rsidR="00360579" w:rsidRPr="00543509" w:rsidRDefault="00360579" w:rsidP="00543509">
            <w:pPr>
              <w:spacing w:after="200" w:line="276" w:lineRule="auto"/>
              <w:rPr>
                <w:rFonts w:ascii="Times New Roman" w:hAnsi="Times New Roman" w:cs="Times New Roman"/>
              </w:rPr>
            </w:pPr>
            <w:r w:rsidRPr="00543509">
              <w:rPr>
                <w:rFonts w:ascii="Times New Roman" w:hAnsi="Times New Roman" w:cs="Times New Roman"/>
              </w:rPr>
              <w:t>Convention</w:t>
            </w:r>
          </w:p>
        </w:tc>
        <w:tc>
          <w:tcPr>
            <w:tcW w:w="4002" w:type="dxa"/>
          </w:tcPr>
          <w:p w14:paraId="76B97621" w14:textId="77777777" w:rsidR="00360579" w:rsidRPr="00543509" w:rsidRDefault="00360579" w:rsidP="00543509">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43509">
              <w:rPr>
                <w:rFonts w:ascii="Times New Roman" w:hAnsi="Times New Roman" w:cs="Times New Roman"/>
              </w:rPr>
              <w:t>Means of Implementation</w:t>
            </w:r>
          </w:p>
        </w:tc>
      </w:tr>
      <w:tr w:rsidR="00360579" w:rsidRPr="00A805FE" w14:paraId="144E4E49" w14:textId="77777777" w:rsidTr="00360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2" w:type="dxa"/>
          </w:tcPr>
          <w:p w14:paraId="2D2BD6BD" w14:textId="77777777" w:rsidR="00360579" w:rsidRPr="00A805FE" w:rsidRDefault="00360579" w:rsidP="00543509">
            <w:pPr>
              <w:spacing w:after="200" w:line="276" w:lineRule="auto"/>
              <w:rPr>
                <w:rFonts w:ascii="Times New Roman" w:hAnsi="Times New Roman" w:cs="Times New Roman"/>
                <w:b w:val="0"/>
              </w:rPr>
            </w:pPr>
            <w:r w:rsidRPr="00A805FE">
              <w:rPr>
                <w:rFonts w:ascii="Times New Roman" w:hAnsi="Times New Roman" w:cs="Times New Roman"/>
                <w:b w:val="0"/>
              </w:rPr>
              <w:t>CBD</w:t>
            </w:r>
          </w:p>
        </w:tc>
        <w:tc>
          <w:tcPr>
            <w:tcW w:w="4002" w:type="dxa"/>
          </w:tcPr>
          <w:p w14:paraId="05D9EB41" w14:textId="77777777" w:rsidR="00360579" w:rsidRPr="00A805FE" w:rsidRDefault="00360579" w:rsidP="00543509">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05FE">
              <w:rPr>
                <w:rFonts w:ascii="Times New Roman" w:hAnsi="Times New Roman" w:cs="Times New Roman"/>
              </w:rPr>
              <w:t>NBSAP</w:t>
            </w:r>
          </w:p>
        </w:tc>
      </w:tr>
      <w:tr w:rsidR="00360579" w:rsidRPr="00A805FE" w14:paraId="6FF2704A" w14:textId="77777777" w:rsidTr="00360579">
        <w:tc>
          <w:tcPr>
            <w:cnfStyle w:val="001000000000" w:firstRow="0" w:lastRow="0" w:firstColumn="1" w:lastColumn="0" w:oddVBand="0" w:evenVBand="0" w:oddHBand="0" w:evenHBand="0" w:firstRowFirstColumn="0" w:firstRowLastColumn="0" w:lastRowFirstColumn="0" w:lastRowLastColumn="0"/>
            <w:tcW w:w="3052" w:type="dxa"/>
          </w:tcPr>
          <w:p w14:paraId="1B1DF221" w14:textId="77777777" w:rsidR="00360579" w:rsidRPr="00A805FE" w:rsidRDefault="00360579" w:rsidP="00543509">
            <w:pPr>
              <w:spacing w:after="200" w:line="276" w:lineRule="auto"/>
              <w:rPr>
                <w:rFonts w:ascii="Times New Roman" w:hAnsi="Times New Roman" w:cs="Times New Roman"/>
                <w:b w:val="0"/>
              </w:rPr>
            </w:pPr>
            <w:r w:rsidRPr="00A805FE">
              <w:rPr>
                <w:rFonts w:ascii="Times New Roman" w:hAnsi="Times New Roman" w:cs="Times New Roman"/>
                <w:b w:val="0"/>
              </w:rPr>
              <w:t>UNCCD</w:t>
            </w:r>
          </w:p>
        </w:tc>
        <w:tc>
          <w:tcPr>
            <w:tcW w:w="4002" w:type="dxa"/>
          </w:tcPr>
          <w:p w14:paraId="66DEAAE3" w14:textId="77777777" w:rsidR="00360579" w:rsidRPr="00A805FE" w:rsidRDefault="00360579" w:rsidP="00543509">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05FE">
              <w:rPr>
                <w:rFonts w:ascii="Times New Roman" w:hAnsi="Times New Roman" w:cs="Times New Roman"/>
              </w:rPr>
              <w:t>SLM-NAP</w:t>
            </w:r>
          </w:p>
        </w:tc>
      </w:tr>
      <w:tr w:rsidR="00360579" w:rsidRPr="00A805FE" w14:paraId="3D2A4754" w14:textId="77777777" w:rsidTr="00360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2" w:type="dxa"/>
          </w:tcPr>
          <w:p w14:paraId="42CAAB23" w14:textId="0129974C" w:rsidR="00360579" w:rsidRPr="00A805FE" w:rsidRDefault="00360579" w:rsidP="00543509">
            <w:pPr>
              <w:spacing w:after="200" w:line="276" w:lineRule="auto"/>
              <w:rPr>
                <w:rFonts w:ascii="Times New Roman" w:hAnsi="Times New Roman" w:cs="Times New Roman"/>
                <w:b w:val="0"/>
              </w:rPr>
            </w:pPr>
            <w:r w:rsidRPr="00A805FE">
              <w:rPr>
                <w:rFonts w:ascii="Times New Roman" w:hAnsi="Times New Roman" w:cs="Times New Roman"/>
                <w:b w:val="0"/>
              </w:rPr>
              <w:t>UNFCCC</w:t>
            </w:r>
          </w:p>
        </w:tc>
        <w:tc>
          <w:tcPr>
            <w:tcW w:w="4002" w:type="dxa"/>
          </w:tcPr>
          <w:p w14:paraId="7414390D" w14:textId="77777777" w:rsidR="00360579" w:rsidRPr="00A805FE" w:rsidRDefault="00360579" w:rsidP="00543509">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805FE">
              <w:rPr>
                <w:rFonts w:ascii="Times New Roman" w:hAnsi="Times New Roman" w:cs="Times New Roman"/>
              </w:rPr>
              <w:t>NAPA</w:t>
            </w:r>
          </w:p>
        </w:tc>
      </w:tr>
      <w:tr w:rsidR="00360579" w:rsidRPr="00A805FE" w14:paraId="68B69DCC" w14:textId="77777777" w:rsidTr="00360579">
        <w:tc>
          <w:tcPr>
            <w:cnfStyle w:val="001000000000" w:firstRow="0" w:lastRow="0" w:firstColumn="1" w:lastColumn="0" w:oddVBand="0" w:evenVBand="0" w:oddHBand="0" w:evenHBand="0" w:firstRowFirstColumn="0" w:firstRowLastColumn="0" w:lastRowFirstColumn="0" w:lastRowLastColumn="0"/>
            <w:tcW w:w="3052" w:type="dxa"/>
          </w:tcPr>
          <w:p w14:paraId="0FC39655" w14:textId="77777777" w:rsidR="00360579" w:rsidRPr="00A805FE" w:rsidRDefault="00360579" w:rsidP="00543509">
            <w:pPr>
              <w:spacing w:after="200" w:line="276" w:lineRule="auto"/>
              <w:rPr>
                <w:rFonts w:ascii="Times New Roman" w:hAnsi="Times New Roman" w:cs="Times New Roman"/>
                <w:b w:val="0"/>
              </w:rPr>
            </w:pPr>
            <w:r w:rsidRPr="00A805FE">
              <w:rPr>
                <w:rFonts w:ascii="Times New Roman" w:hAnsi="Times New Roman" w:cs="Times New Roman"/>
                <w:b w:val="0"/>
              </w:rPr>
              <w:t>LBSA Protocol</w:t>
            </w:r>
          </w:p>
        </w:tc>
        <w:tc>
          <w:tcPr>
            <w:tcW w:w="4002" w:type="dxa"/>
          </w:tcPr>
          <w:p w14:paraId="5D6AF8FE" w14:textId="77777777" w:rsidR="00360579" w:rsidRPr="00A805FE" w:rsidRDefault="00360579" w:rsidP="00543509">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05FE">
              <w:rPr>
                <w:rFonts w:ascii="Times New Roman" w:hAnsi="Times New Roman" w:cs="Times New Roman"/>
              </w:rPr>
              <w:t>EIA</w:t>
            </w:r>
          </w:p>
        </w:tc>
      </w:tr>
    </w:tbl>
    <w:p w14:paraId="40D0783F" w14:textId="77777777" w:rsidR="00A65BC7" w:rsidRPr="00543509" w:rsidRDefault="00A65BC7" w:rsidP="00543509">
      <w:pPr>
        <w:spacing w:after="200" w:line="276" w:lineRule="auto"/>
        <w:rPr>
          <w:rFonts w:ascii="Times New Roman" w:hAnsi="Times New Roman" w:cs="Times New Roman"/>
        </w:rPr>
      </w:pPr>
    </w:p>
    <w:p w14:paraId="18A1DA43" w14:textId="378BCEF7" w:rsidR="00A65BC7" w:rsidRPr="00543509" w:rsidRDefault="004551B8" w:rsidP="00543509">
      <w:pPr>
        <w:spacing w:after="200" w:line="276" w:lineRule="auto"/>
        <w:jc w:val="both"/>
        <w:rPr>
          <w:rFonts w:ascii="Times New Roman" w:hAnsi="Times New Roman" w:cs="Times New Roman"/>
        </w:rPr>
      </w:pPr>
      <w:r w:rsidRPr="00543509">
        <w:rPr>
          <w:rFonts w:ascii="Times New Roman" w:hAnsi="Times New Roman" w:cs="Times New Roman"/>
        </w:rPr>
        <w:t>In terms of process, i</w:t>
      </w:r>
      <w:r w:rsidR="00A65BC7" w:rsidRPr="00543509">
        <w:rPr>
          <w:rFonts w:ascii="Times New Roman" w:hAnsi="Times New Roman" w:cs="Times New Roman"/>
        </w:rPr>
        <w:t xml:space="preserve">n general </w:t>
      </w:r>
      <w:r w:rsidRPr="00543509">
        <w:rPr>
          <w:rFonts w:ascii="Times New Roman" w:hAnsi="Times New Roman" w:cs="Times New Roman"/>
        </w:rPr>
        <w:t>development of the National Action Plans is well coordinated and receives</w:t>
      </w:r>
      <w:r w:rsidR="00A65BC7" w:rsidRPr="00543509">
        <w:rPr>
          <w:rFonts w:ascii="Times New Roman" w:hAnsi="Times New Roman" w:cs="Times New Roman"/>
        </w:rPr>
        <w:t xml:space="preserve"> the full input of the stakeholders through the EMPS SC input. Where Seychelles fails </w:t>
      </w:r>
      <w:r w:rsidRPr="00543509">
        <w:rPr>
          <w:rFonts w:ascii="Times New Roman" w:hAnsi="Times New Roman" w:cs="Times New Roman"/>
        </w:rPr>
        <w:t xml:space="preserve">however </w:t>
      </w:r>
      <w:r w:rsidR="00A65BC7" w:rsidRPr="00543509">
        <w:rPr>
          <w:rFonts w:ascii="Times New Roman" w:hAnsi="Times New Roman" w:cs="Times New Roman"/>
        </w:rPr>
        <w:t xml:space="preserve">is in </w:t>
      </w:r>
      <w:r w:rsidR="00A65BC7" w:rsidRPr="00543509">
        <w:rPr>
          <w:rFonts w:ascii="Times New Roman" w:hAnsi="Times New Roman" w:cs="Times New Roman"/>
          <w:i/>
        </w:rPr>
        <w:t>updating these plans</w:t>
      </w:r>
      <w:r w:rsidR="00A65BC7" w:rsidRPr="00543509">
        <w:rPr>
          <w:rFonts w:ascii="Times New Roman" w:hAnsi="Times New Roman" w:cs="Times New Roman"/>
        </w:rPr>
        <w:t>.</w:t>
      </w:r>
      <w:r w:rsidR="00777AD4" w:rsidRPr="00543509">
        <w:rPr>
          <w:rFonts w:ascii="Times New Roman" w:hAnsi="Times New Roman" w:cs="Times New Roman"/>
        </w:rPr>
        <w:t xml:space="preserve">  In general there are very little national contributions towards these activities with most of the funding coming from external donors</w:t>
      </w:r>
      <w:r w:rsidRPr="00543509">
        <w:rPr>
          <w:rFonts w:ascii="Times New Roman" w:hAnsi="Times New Roman" w:cs="Times New Roman"/>
        </w:rPr>
        <w:t xml:space="preserve"> e.g. through projects</w:t>
      </w:r>
      <w:r w:rsidR="00777AD4" w:rsidRPr="00543509">
        <w:rPr>
          <w:rFonts w:ascii="Times New Roman" w:hAnsi="Times New Roman" w:cs="Times New Roman"/>
        </w:rPr>
        <w:t>. This means that the extent of funding det</w:t>
      </w:r>
      <w:r w:rsidRPr="00543509">
        <w:rPr>
          <w:rFonts w:ascii="Times New Roman" w:hAnsi="Times New Roman" w:cs="Times New Roman"/>
        </w:rPr>
        <w:t>ermines which action plan gets implemented</w:t>
      </w:r>
      <w:r w:rsidR="00777AD4" w:rsidRPr="00543509">
        <w:rPr>
          <w:rFonts w:ascii="Times New Roman" w:hAnsi="Times New Roman" w:cs="Times New Roman"/>
        </w:rPr>
        <w:t xml:space="preserve"> and depending on continued </w:t>
      </w:r>
      <w:r w:rsidRPr="00543509">
        <w:rPr>
          <w:rFonts w:ascii="Times New Roman" w:hAnsi="Times New Roman" w:cs="Times New Roman"/>
        </w:rPr>
        <w:t>funding, which one will remain, updated</w:t>
      </w:r>
      <w:r w:rsidR="00777AD4" w:rsidRPr="00543509">
        <w:rPr>
          <w:rFonts w:ascii="Times New Roman" w:hAnsi="Times New Roman" w:cs="Times New Roman"/>
        </w:rPr>
        <w:t xml:space="preserve">. This is a </w:t>
      </w:r>
      <w:r w:rsidRPr="00543509">
        <w:rPr>
          <w:rFonts w:ascii="Times New Roman" w:hAnsi="Times New Roman" w:cs="Times New Roman"/>
        </w:rPr>
        <w:t>noticeable</w:t>
      </w:r>
      <w:r w:rsidR="00777AD4" w:rsidRPr="00543509">
        <w:rPr>
          <w:rFonts w:ascii="Times New Roman" w:hAnsi="Times New Roman" w:cs="Times New Roman"/>
        </w:rPr>
        <w:t xml:space="preserve"> flaw in the implementation of MEA</w:t>
      </w:r>
      <w:r w:rsidR="00964445" w:rsidRPr="00543509">
        <w:rPr>
          <w:rFonts w:ascii="Times New Roman" w:hAnsi="Times New Roman" w:cs="Times New Roman"/>
        </w:rPr>
        <w:t>’</w:t>
      </w:r>
      <w:r w:rsidR="00777AD4" w:rsidRPr="00543509">
        <w:rPr>
          <w:rFonts w:ascii="Times New Roman" w:hAnsi="Times New Roman" w:cs="Times New Roman"/>
        </w:rPr>
        <w:t>s.</w:t>
      </w:r>
    </w:p>
    <w:p w14:paraId="25B788F0" w14:textId="77777777" w:rsidR="00CE4D1A" w:rsidRPr="00543509" w:rsidRDefault="00CE4D1A" w:rsidP="00543509">
      <w:pPr>
        <w:spacing w:after="200" w:line="276" w:lineRule="auto"/>
        <w:rPr>
          <w:rFonts w:ascii="Times New Roman" w:hAnsi="Times New Roman" w:cs="Times New Roman"/>
        </w:rPr>
      </w:pPr>
    </w:p>
    <w:p w14:paraId="4F042544" w14:textId="1E0392AF" w:rsidR="00DB15C5" w:rsidRPr="00543509" w:rsidRDefault="00DB15C5" w:rsidP="00543509">
      <w:pPr>
        <w:pStyle w:val="Heading2"/>
        <w:spacing w:after="200" w:line="276" w:lineRule="auto"/>
        <w:rPr>
          <w:rFonts w:ascii="Times New Roman" w:hAnsi="Times New Roman" w:cs="Times New Roman"/>
          <w:i w:val="0"/>
          <w:sz w:val="24"/>
          <w:szCs w:val="24"/>
        </w:rPr>
      </w:pPr>
      <w:bookmarkStart w:id="26" w:name="_Toc204067128"/>
      <w:bookmarkStart w:id="27" w:name="_Toc208657573"/>
      <w:r w:rsidRPr="00543509">
        <w:rPr>
          <w:rFonts w:ascii="Times New Roman" w:hAnsi="Times New Roman" w:cs="Times New Roman"/>
          <w:i w:val="0"/>
          <w:sz w:val="24"/>
          <w:szCs w:val="24"/>
        </w:rPr>
        <w:t>2.</w:t>
      </w:r>
      <w:r w:rsidR="006079EE" w:rsidRPr="00543509">
        <w:rPr>
          <w:rFonts w:ascii="Times New Roman" w:hAnsi="Times New Roman" w:cs="Times New Roman"/>
          <w:i w:val="0"/>
          <w:sz w:val="24"/>
          <w:szCs w:val="24"/>
        </w:rPr>
        <w:t>5</w:t>
      </w:r>
      <w:r w:rsidRPr="00543509">
        <w:rPr>
          <w:rFonts w:ascii="Times New Roman" w:hAnsi="Times New Roman" w:cs="Times New Roman"/>
          <w:i w:val="0"/>
          <w:sz w:val="24"/>
          <w:szCs w:val="24"/>
        </w:rPr>
        <w:tab/>
      </w:r>
      <w:bookmarkEnd w:id="26"/>
      <w:r w:rsidR="00033EF4" w:rsidRPr="00543509">
        <w:rPr>
          <w:rFonts w:ascii="Times New Roman" w:hAnsi="Times New Roman" w:cs="Times New Roman"/>
          <w:i w:val="0"/>
          <w:sz w:val="24"/>
          <w:szCs w:val="24"/>
        </w:rPr>
        <w:t>Gaps in MEA</w:t>
      </w:r>
      <w:r w:rsidRPr="00543509">
        <w:rPr>
          <w:rFonts w:ascii="Times New Roman" w:hAnsi="Times New Roman" w:cs="Times New Roman"/>
          <w:i w:val="0"/>
          <w:sz w:val="24"/>
          <w:szCs w:val="24"/>
        </w:rPr>
        <w:t xml:space="preserve"> coordination </w:t>
      </w:r>
      <w:r w:rsidR="004717D1" w:rsidRPr="00543509">
        <w:rPr>
          <w:rFonts w:ascii="Times New Roman" w:hAnsi="Times New Roman" w:cs="Times New Roman"/>
          <w:i w:val="0"/>
          <w:sz w:val="24"/>
          <w:szCs w:val="24"/>
        </w:rPr>
        <w:t xml:space="preserve">&amp; implementation </w:t>
      </w:r>
      <w:r w:rsidRPr="00543509">
        <w:rPr>
          <w:rFonts w:ascii="Times New Roman" w:hAnsi="Times New Roman" w:cs="Times New Roman"/>
          <w:i w:val="0"/>
          <w:sz w:val="24"/>
          <w:szCs w:val="24"/>
        </w:rPr>
        <w:t>in Seychelles</w:t>
      </w:r>
      <w:bookmarkEnd w:id="27"/>
    </w:p>
    <w:p w14:paraId="6D169251" w14:textId="74807A55" w:rsidR="00272500" w:rsidRPr="00543509" w:rsidRDefault="00033EF4" w:rsidP="00543509">
      <w:pPr>
        <w:spacing w:after="200" w:line="276" w:lineRule="auto"/>
        <w:jc w:val="both"/>
        <w:rPr>
          <w:rFonts w:ascii="Times New Roman" w:hAnsi="Times New Roman" w:cs="Times New Roman"/>
        </w:rPr>
      </w:pPr>
      <w:r w:rsidRPr="00543509">
        <w:rPr>
          <w:rFonts w:ascii="Times New Roman" w:hAnsi="Times New Roman" w:cs="Times New Roman"/>
        </w:rPr>
        <w:t xml:space="preserve">The </w:t>
      </w:r>
      <w:r w:rsidR="00FF6348" w:rsidRPr="00543509">
        <w:rPr>
          <w:rFonts w:ascii="Times New Roman" w:hAnsi="Times New Roman" w:cs="Times New Roman"/>
        </w:rPr>
        <w:t>gaps in MEA coordination and implementation are</w:t>
      </w:r>
      <w:r w:rsidRPr="00543509">
        <w:rPr>
          <w:rFonts w:ascii="Times New Roman" w:hAnsi="Times New Roman" w:cs="Times New Roman"/>
        </w:rPr>
        <w:t xml:space="preserve"> a function of </w:t>
      </w:r>
      <w:r w:rsidR="00FF6348" w:rsidRPr="00543509">
        <w:rPr>
          <w:rFonts w:ascii="Times New Roman" w:hAnsi="Times New Roman" w:cs="Times New Roman"/>
        </w:rPr>
        <w:t xml:space="preserve">1) </w:t>
      </w:r>
      <w:r w:rsidRPr="00543509">
        <w:rPr>
          <w:rFonts w:ascii="Times New Roman" w:hAnsi="Times New Roman" w:cs="Times New Roman"/>
        </w:rPr>
        <w:t xml:space="preserve">the institutional </w:t>
      </w:r>
      <w:r w:rsidR="001E04BF" w:rsidRPr="00543509">
        <w:rPr>
          <w:rFonts w:ascii="Times New Roman" w:hAnsi="Times New Roman" w:cs="Times New Roman"/>
        </w:rPr>
        <w:t xml:space="preserve">mechanism </w:t>
      </w:r>
      <w:r w:rsidR="004551B8" w:rsidRPr="00543509">
        <w:rPr>
          <w:rFonts w:ascii="Times New Roman" w:hAnsi="Times New Roman" w:cs="Times New Roman"/>
        </w:rPr>
        <w:t xml:space="preserve">which are </w:t>
      </w:r>
      <w:r w:rsidRPr="00543509">
        <w:rPr>
          <w:rFonts w:ascii="Times New Roman" w:hAnsi="Times New Roman" w:cs="Times New Roman"/>
        </w:rPr>
        <w:t xml:space="preserve">in place </w:t>
      </w:r>
      <w:r w:rsidR="00FF6348" w:rsidRPr="00543509">
        <w:rPr>
          <w:rFonts w:ascii="Times New Roman" w:hAnsi="Times New Roman" w:cs="Times New Roman"/>
        </w:rPr>
        <w:t>for</w:t>
      </w:r>
      <w:r w:rsidRPr="00543509">
        <w:rPr>
          <w:rFonts w:ascii="Times New Roman" w:hAnsi="Times New Roman" w:cs="Times New Roman"/>
        </w:rPr>
        <w:t xml:space="preserve"> MEA</w:t>
      </w:r>
      <w:r w:rsidR="00964445" w:rsidRPr="00543509">
        <w:rPr>
          <w:rFonts w:ascii="Times New Roman" w:hAnsi="Times New Roman" w:cs="Times New Roman"/>
        </w:rPr>
        <w:t>’</w:t>
      </w:r>
      <w:r w:rsidRPr="00543509">
        <w:rPr>
          <w:rFonts w:ascii="Times New Roman" w:hAnsi="Times New Roman" w:cs="Times New Roman"/>
        </w:rPr>
        <w:t>s</w:t>
      </w:r>
      <w:r w:rsidR="00FF6348" w:rsidRPr="00543509">
        <w:rPr>
          <w:rFonts w:ascii="Times New Roman" w:hAnsi="Times New Roman" w:cs="Times New Roman"/>
        </w:rPr>
        <w:t xml:space="preserve">, </w:t>
      </w:r>
      <w:r w:rsidR="007B2299" w:rsidRPr="00543509">
        <w:rPr>
          <w:rFonts w:ascii="Times New Roman" w:hAnsi="Times New Roman" w:cs="Times New Roman"/>
        </w:rPr>
        <w:t>i.e.</w:t>
      </w:r>
      <w:r w:rsidR="00FF6348" w:rsidRPr="00543509">
        <w:rPr>
          <w:rFonts w:ascii="Times New Roman" w:hAnsi="Times New Roman" w:cs="Times New Roman"/>
        </w:rPr>
        <w:t xml:space="preserve"> capacity of existing staff</w:t>
      </w:r>
      <w:r w:rsidR="007B2299" w:rsidRPr="00543509">
        <w:rPr>
          <w:rFonts w:ascii="Times New Roman" w:hAnsi="Times New Roman" w:cs="Times New Roman"/>
        </w:rPr>
        <w:t>ing</w:t>
      </w:r>
      <w:r w:rsidR="00FF6348" w:rsidRPr="00543509">
        <w:rPr>
          <w:rFonts w:ascii="Times New Roman" w:hAnsi="Times New Roman" w:cs="Times New Roman"/>
        </w:rPr>
        <w:t xml:space="preserve"> and </w:t>
      </w:r>
      <w:r w:rsidR="007B2299" w:rsidRPr="00543509">
        <w:rPr>
          <w:rFonts w:ascii="Times New Roman" w:hAnsi="Times New Roman" w:cs="Times New Roman"/>
        </w:rPr>
        <w:t>2</w:t>
      </w:r>
      <w:r w:rsidR="00FF6348" w:rsidRPr="00543509">
        <w:rPr>
          <w:rFonts w:ascii="Times New Roman" w:hAnsi="Times New Roman" w:cs="Times New Roman"/>
        </w:rPr>
        <w:t>) effectiveness of the stakeholder (e.g. focal points and implementing institutions)</w:t>
      </w:r>
      <w:r w:rsidRPr="00543509">
        <w:rPr>
          <w:rFonts w:ascii="Times New Roman" w:hAnsi="Times New Roman" w:cs="Times New Roman"/>
        </w:rPr>
        <w:t xml:space="preserve">. </w:t>
      </w:r>
      <w:r w:rsidR="00FF6348" w:rsidRPr="00543509">
        <w:rPr>
          <w:rFonts w:ascii="Times New Roman" w:hAnsi="Times New Roman" w:cs="Times New Roman"/>
        </w:rPr>
        <w:t>With respect to the first issue,</w:t>
      </w:r>
      <w:r w:rsidRPr="00543509">
        <w:rPr>
          <w:rFonts w:ascii="Times New Roman" w:hAnsi="Times New Roman" w:cs="Times New Roman"/>
        </w:rPr>
        <w:t xml:space="preserve"> </w:t>
      </w:r>
      <w:r w:rsidR="007B2299" w:rsidRPr="00543509">
        <w:rPr>
          <w:rFonts w:ascii="Times New Roman" w:hAnsi="Times New Roman" w:cs="Times New Roman"/>
        </w:rPr>
        <w:t>the institutional framework is</w:t>
      </w:r>
      <w:r w:rsidRPr="00543509">
        <w:rPr>
          <w:rFonts w:ascii="Times New Roman" w:hAnsi="Times New Roman" w:cs="Times New Roman"/>
        </w:rPr>
        <w:t xml:space="preserve"> the International Conventions Unit</w:t>
      </w:r>
      <w:r w:rsidR="00FF6348" w:rsidRPr="00543509">
        <w:rPr>
          <w:rFonts w:ascii="Times New Roman" w:hAnsi="Times New Roman" w:cs="Times New Roman"/>
        </w:rPr>
        <w:t>;</w:t>
      </w:r>
      <w:r w:rsidRPr="00543509">
        <w:rPr>
          <w:rFonts w:ascii="Times New Roman" w:hAnsi="Times New Roman" w:cs="Times New Roman"/>
        </w:rPr>
        <w:t xml:space="preserve"> being the coordination arm of the Department of Environment for all MEA related issues. </w:t>
      </w:r>
      <w:r w:rsidR="007B2299" w:rsidRPr="00543509">
        <w:rPr>
          <w:rFonts w:ascii="Times New Roman" w:hAnsi="Times New Roman" w:cs="Times New Roman"/>
        </w:rPr>
        <w:t xml:space="preserve">The gaps </w:t>
      </w:r>
      <w:r w:rsidRPr="00543509">
        <w:rPr>
          <w:rFonts w:ascii="Times New Roman" w:hAnsi="Times New Roman" w:cs="Times New Roman"/>
        </w:rPr>
        <w:t xml:space="preserve">are </w:t>
      </w:r>
      <w:r w:rsidR="007B2299" w:rsidRPr="00543509">
        <w:rPr>
          <w:rFonts w:ascii="Times New Roman" w:hAnsi="Times New Roman" w:cs="Times New Roman"/>
        </w:rPr>
        <w:t>as follows</w:t>
      </w:r>
      <w:r w:rsidRPr="00543509">
        <w:rPr>
          <w:rFonts w:ascii="Times New Roman" w:hAnsi="Times New Roman" w:cs="Times New Roman"/>
        </w:rPr>
        <w:t>;</w:t>
      </w:r>
      <w:r w:rsidR="009E5BA8" w:rsidRPr="00543509">
        <w:rPr>
          <w:rFonts w:ascii="Times New Roman" w:hAnsi="Times New Roman" w:cs="Times New Roman"/>
        </w:rPr>
        <w:t xml:space="preserve"> </w:t>
      </w:r>
    </w:p>
    <w:p w14:paraId="1D0FBA4C" w14:textId="77777777" w:rsidR="00272500" w:rsidRPr="00543509" w:rsidRDefault="00272500" w:rsidP="00543509">
      <w:pPr>
        <w:spacing w:after="200" w:line="276" w:lineRule="auto"/>
        <w:jc w:val="both"/>
        <w:rPr>
          <w:rFonts w:ascii="Times New Roman" w:hAnsi="Times New Roman" w:cs="Times New Roman"/>
        </w:rPr>
      </w:pPr>
    </w:p>
    <w:p w14:paraId="7F6AB3A5" w14:textId="5187CF57" w:rsidR="00272500" w:rsidRPr="00543509" w:rsidRDefault="00033EF4" w:rsidP="00543509">
      <w:pPr>
        <w:pStyle w:val="Heading3"/>
        <w:spacing w:after="200" w:line="276" w:lineRule="auto"/>
        <w:rPr>
          <w:rFonts w:ascii="Times New Roman" w:hAnsi="Times New Roman" w:cs="Times New Roman"/>
          <w:color w:val="auto"/>
        </w:rPr>
      </w:pPr>
      <w:bookmarkStart w:id="28" w:name="_Toc208657574"/>
      <w:r w:rsidRPr="00543509">
        <w:rPr>
          <w:rFonts w:ascii="Times New Roman" w:hAnsi="Times New Roman" w:cs="Times New Roman"/>
          <w:color w:val="auto"/>
        </w:rPr>
        <w:t>2.</w:t>
      </w:r>
      <w:r w:rsidR="006079EE" w:rsidRPr="00543509">
        <w:rPr>
          <w:rFonts w:ascii="Times New Roman" w:hAnsi="Times New Roman" w:cs="Times New Roman"/>
          <w:color w:val="auto"/>
        </w:rPr>
        <w:t>5</w:t>
      </w:r>
      <w:r w:rsidRPr="00543509">
        <w:rPr>
          <w:rFonts w:ascii="Times New Roman" w:hAnsi="Times New Roman" w:cs="Times New Roman"/>
          <w:color w:val="auto"/>
        </w:rPr>
        <w:t>.2</w:t>
      </w:r>
      <w:r w:rsidRPr="00543509">
        <w:rPr>
          <w:rFonts w:ascii="Times New Roman" w:hAnsi="Times New Roman" w:cs="Times New Roman"/>
          <w:color w:val="auto"/>
        </w:rPr>
        <w:tab/>
      </w:r>
      <w:r w:rsidR="007A7E29" w:rsidRPr="00543509">
        <w:rPr>
          <w:rFonts w:ascii="Times New Roman" w:hAnsi="Times New Roman" w:cs="Times New Roman"/>
          <w:color w:val="auto"/>
        </w:rPr>
        <w:t>Gaps a</w:t>
      </w:r>
      <w:r w:rsidRPr="00543509">
        <w:rPr>
          <w:rFonts w:ascii="Times New Roman" w:hAnsi="Times New Roman" w:cs="Times New Roman"/>
          <w:color w:val="auto"/>
        </w:rPr>
        <w:t xml:space="preserve">t the </w:t>
      </w:r>
      <w:r w:rsidR="00272500" w:rsidRPr="00543509">
        <w:rPr>
          <w:rFonts w:ascii="Times New Roman" w:hAnsi="Times New Roman" w:cs="Times New Roman"/>
          <w:color w:val="auto"/>
        </w:rPr>
        <w:t>International Conventions Unit</w:t>
      </w:r>
      <w:bookmarkEnd w:id="28"/>
    </w:p>
    <w:p w14:paraId="4CC301D8" w14:textId="440BD523" w:rsidR="003B1DB0" w:rsidRPr="00543509" w:rsidRDefault="003B1DB0" w:rsidP="00543509">
      <w:pPr>
        <w:pStyle w:val="ListParagraph"/>
        <w:numPr>
          <w:ilvl w:val="0"/>
          <w:numId w:val="5"/>
        </w:numPr>
        <w:spacing w:after="200"/>
        <w:ind w:left="425" w:hanging="425"/>
        <w:contextualSpacing w:val="0"/>
        <w:jc w:val="both"/>
        <w:rPr>
          <w:rFonts w:ascii="Times New Roman" w:hAnsi="Times New Roman"/>
          <w:sz w:val="24"/>
          <w:szCs w:val="24"/>
          <w:lang w:val="en-GB"/>
        </w:rPr>
      </w:pPr>
      <w:r w:rsidRPr="00543509">
        <w:rPr>
          <w:rFonts w:ascii="Times New Roman" w:hAnsi="Times New Roman"/>
          <w:sz w:val="24"/>
          <w:szCs w:val="24"/>
          <w:lang w:val="en-GB"/>
        </w:rPr>
        <w:t xml:space="preserve">Limited institutional memory within the Department of Environment. It would seem that following the departure of the first ICU officer and top-level operatives, there was a discontinuity in the work of the ICU. </w:t>
      </w:r>
    </w:p>
    <w:p w14:paraId="4A1E625C" w14:textId="76DB1317" w:rsidR="003B1DB0" w:rsidRPr="00543509" w:rsidRDefault="003B1DB0" w:rsidP="00543509">
      <w:pPr>
        <w:pStyle w:val="ListParagraph"/>
        <w:numPr>
          <w:ilvl w:val="0"/>
          <w:numId w:val="5"/>
        </w:numPr>
        <w:spacing w:after="200"/>
        <w:ind w:left="425" w:hanging="425"/>
        <w:contextualSpacing w:val="0"/>
        <w:jc w:val="both"/>
        <w:rPr>
          <w:rFonts w:ascii="Times New Roman" w:hAnsi="Times New Roman"/>
          <w:sz w:val="24"/>
          <w:szCs w:val="24"/>
          <w:lang w:val="en-GB"/>
        </w:rPr>
      </w:pPr>
      <w:r w:rsidRPr="00543509">
        <w:rPr>
          <w:rFonts w:ascii="Times New Roman" w:hAnsi="Times New Roman"/>
          <w:sz w:val="24"/>
          <w:szCs w:val="24"/>
          <w:lang w:val="en-GB"/>
        </w:rPr>
        <w:t>The consultant could not find a specific work programme within the ICU that took into account the activities under the MEA component of the</w:t>
      </w:r>
      <w:r w:rsidR="00A805FE">
        <w:rPr>
          <w:rFonts w:ascii="Times New Roman" w:hAnsi="Times New Roman"/>
          <w:sz w:val="24"/>
          <w:szCs w:val="24"/>
          <w:lang w:val="en-GB"/>
        </w:rPr>
        <w:t xml:space="preserve"> NCSA action plan.  A strategy was developed but </w:t>
      </w:r>
      <w:r w:rsidRPr="00543509">
        <w:rPr>
          <w:rFonts w:ascii="Times New Roman" w:hAnsi="Times New Roman"/>
          <w:sz w:val="24"/>
          <w:szCs w:val="24"/>
          <w:lang w:val="en-GB"/>
        </w:rPr>
        <w:t>not translated into a work programme of the unit.</w:t>
      </w:r>
    </w:p>
    <w:p w14:paraId="3B7AD06E" w14:textId="77777777" w:rsidR="00DB15C5" w:rsidRPr="00543509" w:rsidRDefault="00D11986" w:rsidP="00543509">
      <w:pPr>
        <w:pStyle w:val="ListParagraph"/>
        <w:numPr>
          <w:ilvl w:val="0"/>
          <w:numId w:val="5"/>
        </w:numPr>
        <w:spacing w:after="200"/>
        <w:ind w:left="425" w:hanging="425"/>
        <w:contextualSpacing w:val="0"/>
        <w:jc w:val="both"/>
        <w:rPr>
          <w:rFonts w:ascii="Times New Roman" w:hAnsi="Times New Roman"/>
          <w:sz w:val="24"/>
          <w:szCs w:val="24"/>
          <w:lang w:val="en-GB"/>
        </w:rPr>
      </w:pPr>
      <w:r w:rsidRPr="00543509">
        <w:rPr>
          <w:rFonts w:ascii="Times New Roman" w:hAnsi="Times New Roman"/>
          <w:sz w:val="24"/>
          <w:szCs w:val="24"/>
          <w:lang w:val="en-GB"/>
        </w:rPr>
        <w:t>The international Conventions unit is not involved in the inception of MEA’s. Technical and legal experts undertake these. Consequently issues being experienced with implementation of other conventions, which will be better known to the International Conventions Unit, cannot be taken on board. A mechanism of consultation with the unit is therefore required.</w:t>
      </w:r>
    </w:p>
    <w:p w14:paraId="719ADFCE" w14:textId="77777777" w:rsidR="00DB15C5" w:rsidRPr="00543509" w:rsidRDefault="00436FBF" w:rsidP="00543509">
      <w:pPr>
        <w:pStyle w:val="ListParagraph"/>
        <w:numPr>
          <w:ilvl w:val="0"/>
          <w:numId w:val="5"/>
        </w:numPr>
        <w:spacing w:after="200"/>
        <w:ind w:left="425" w:hanging="425"/>
        <w:contextualSpacing w:val="0"/>
        <w:jc w:val="both"/>
        <w:rPr>
          <w:rFonts w:ascii="Times New Roman" w:hAnsi="Times New Roman"/>
          <w:sz w:val="24"/>
          <w:szCs w:val="24"/>
          <w:lang w:val="en-GB"/>
        </w:rPr>
      </w:pPr>
      <w:r w:rsidRPr="00543509">
        <w:rPr>
          <w:rFonts w:ascii="Times New Roman" w:hAnsi="Times New Roman"/>
          <w:sz w:val="24"/>
          <w:szCs w:val="24"/>
          <w:lang w:val="en-GB"/>
        </w:rPr>
        <w:t xml:space="preserve">The </w:t>
      </w:r>
      <w:r w:rsidR="00C77029" w:rsidRPr="00543509">
        <w:rPr>
          <w:rFonts w:ascii="Times New Roman" w:hAnsi="Times New Roman"/>
          <w:sz w:val="24"/>
          <w:szCs w:val="24"/>
          <w:lang w:val="en-GB"/>
        </w:rPr>
        <w:t xml:space="preserve">International Conventions Unit </w:t>
      </w:r>
      <w:r w:rsidRPr="00543509">
        <w:rPr>
          <w:rFonts w:ascii="Times New Roman" w:hAnsi="Times New Roman"/>
          <w:sz w:val="24"/>
          <w:szCs w:val="24"/>
          <w:lang w:val="en-GB"/>
        </w:rPr>
        <w:t xml:space="preserve">is understaffed </w:t>
      </w:r>
      <w:r w:rsidR="00302EFE" w:rsidRPr="00543509">
        <w:rPr>
          <w:rFonts w:ascii="Times New Roman" w:hAnsi="Times New Roman"/>
          <w:sz w:val="24"/>
          <w:szCs w:val="24"/>
          <w:lang w:val="en-GB"/>
        </w:rPr>
        <w:t>for the role that it seeks to undertake</w:t>
      </w:r>
      <w:r w:rsidRPr="00543509">
        <w:rPr>
          <w:rFonts w:ascii="Times New Roman" w:hAnsi="Times New Roman"/>
          <w:sz w:val="24"/>
          <w:szCs w:val="24"/>
          <w:lang w:val="en-GB"/>
        </w:rPr>
        <w:t xml:space="preserve">. With only one officer in the unit, the staff is also tasked with other work most notably management of the Environment Trust Fund (ETF). From interviews conducted, this assignment (ETF) is a full time job in itself as the trust fund undertakes calls for proposals, coordinate meetings and the officer is the secretary of the ETF board. </w:t>
      </w:r>
    </w:p>
    <w:p w14:paraId="5D88C57D" w14:textId="7F157D4B" w:rsidR="00DB15C5" w:rsidRPr="00543509" w:rsidRDefault="00436FBF" w:rsidP="00543509">
      <w:pPr>
        <w:pStyle w:val="ListParagraph"/>
        <w:numPr>
          <w:ilvl w:val="0"/>
          <w:numId w:val="5"/>
        </w:numPr>
        <w:spacing w:after="200"/>
        <w:ind w:left="425" w:hanging="425"/>
        <w:contextualSpacing w:val="0"/>
        <w:jc w:val="both"/>
        <w:rPr>
          <w:rFonts w:ascii="Times New Roman" w:hAnsi="Times New Roman"/>
          <w:sz w:val="24"/>
          <w:szCs w:val="24"/>
          <w:lang w:val="en-GB"/>
        </w:rPr>
      </w:pPr>
      <w:r w:rsidRPr="00543509">
        <w:rPr>
          <w:rFonts w:ascii="Times New Roman" w:hAnsi="Times New Roman"/>
          <w:sz w:val="24"/>
          <w:szCs w:val="24"/>
          <w:lang w:val="en-GB"/>
        </w:rPr>
        <w:t>Another major gap is that the conventions unit have no established mechanisms for cooperation with focal points.</w:t>
      </w:r>
      <w:r w:rsidR="001C51E3" w:rsidRPr="00543509">
        <w:rPr>
          <w:rFonts w:ascii="Times New Roman" w:hAnsi="Times New Roman"/>
          <w:sz w:val="24"/>
          <w:szCs w:val="24"/>
          <w:lang w:val="en-GB"/>
        </w:rPr>
        <w:t xml:space="preserve"> The focal points can ignore requests for information from the officer. </w:t>
      </w:r>
      <w:r w:rsidR="00A805FE">
        <w:rPr>
          <w:rFonts w:ascii="Times New Roman" w:hAnsi="Times New Roman"/>
          <w:sz w:val="24"/>
          <w:szCs w:val="24"/>
          <w:lang w:val="en-GB"/>
        </w:rPr>
        <w:t>No formal networks exist for information sharing between focal points.</w:t>
      </w:r>
    </w:p>
    <w:p w14:paraId="630D3CBA" w14:textId="5120AAAC" w:rsidR="00DB15C5" w:rsidRPr="00543509" w:rsidRDefault="0026358F" w:rsidP="00543509">
      <w:pPr>
        <w:pStyle w:val="ListParagraph"/>
        <w:numPr>
          <w:ilvl w:val="0"/>
          <w:numId w:val="5"/>
        </w:numPr>
        <w:spacing w:after="200"/>
        <w:ind w:left="425" w:hanging="425"/>
        <w:contextualSpacing w:val="0"/>
        <w:jc w:val="both"/>
        <w:rPr>
          <w:rFonts w:ascii="Times New Roman" w:hAnsi="Times New Roman"/>
          <w:sz w:val="24"/>
          <w:szCs w:val="24"/>
          <w:lang w:val="en-GB"/>
        </w:rPr>
      </w:pPr>
      <w:r w:rsidRPr="00543509">
        <w:rPr>
          <w:rFonts w:ascii="Times New Roman" w:hAnsi="Times New Roman"/>
          <w:sz w:val="24"/>
          <w:szCs w:val="24"/>
          <w:lang w:val="en-GB"/>
        </w:rPr>
        <w:t>The ICU does not operate under a recurrent budget. Consequently activities are difficult to be funded especially those involves with coordination, information dissemination etc</w:t>
      </w:r>
      <w:r w:rsidR="001C51E3" w:rsidRPr="00543509">
        <w:rPr>
          <w:rFonts w:ascii="Times New Roman" w:hAnsi="Times New Roman"/>
          <w:sz w:val="24"/>
          <w:szCs w:val="24"/>
          <w:lang w:val="en-GB"/>
        </w:rPr>
        <w:t xml:space="preserve">. </w:t>
      </w:r>
    </w:p>
    <w:p w14:paraId="2192AF0F" w14:textId="77777777" w:rsidR="00E75384" w:rsidRPr="00543509" w:rsidRDefault="00E75384" w:rsidP="00543509">
      <w:pPr>
        <w:pStyle w:val="ListParagraph"/>
        <w:numPr>
          <w:ilvl w:val="0"/>
          <w:numId w:val="5"/>
        </w:numPr>
        <w:spacing w:after="200"/>
        <w:ind w:left="425" w:hanging="425"/>
        <w:contextualSpacing w:val="0"/>
        <w:jc w:val="both"/>
        <w:rPr>
          <w:rFonts w:ascii="Times New Roman" w:hAnsi="Times New Roman"/>
          <w:sz w:val="24"/>
          <w:szCs w:val="24"/>
          <w:lang w:val="en-GB"/>
        </w:rPr>
      </w:pPr>
      <w:r w:rsidRPr="00543509">
        <w:rPr>
          <w:rFonts w:ascii="Times New Roman" w:hAnsi="Times New Roman"/>
          <w:sz w:val="24"/>
          <w:szCs w:val="24"/>
          <w:lang w:val="en-GB"/>
        </w:rPr>
        <w:t>There is no dedicated local funding towards MEAs in general and most of the actions are subjected to the extent of funding from external donors. The donors e.g. GEF, EU may cover specific focal areas and therefore this will dictate which particular actions under certain MEAs are implemented.</w:t>
      </w:r>
    </w:p>
    <w:p w14:paraId="0DDF9021" w14:textId="77777777" w:rsidR="00DB15C5" w:rsidRDefault="00DB15C5" w:rsidP="00543509">
      <w:pPr>
        <w:pStyle w:val="ListParagraph"/>
        <w:spacing w:after="200"/>
        <w:ind w:left="425"/>
        <w:contextualSpacing w:val="0"/>
        <w:jc w:val="both"/>
        <w:rPr>
          <w:rFonts w:ascii="Times New Roman" w:hAnsi="Times New Roman"/>
          <w:sz w:val="24"/>
          <w:szCs w:val="24"/>
          <w:lang w:val="en-GB"/>
        </w:rPr>
      </w:pPr>
    </w:p>
    <w:p w14:paraId="76749044" w14:textId="77777777" w:rsidR="00A805FE" w:rsidRPr="00543509" w:rsidRDefault="00A805FE" w:rsidP="00543509">
      <w:pPr>
        <w:pStyle w:val="ListParagraph"/>
        <w:spacing w:after="200"/>
        <w:ind w:left="425"/>
        <w:contextualSpacing w:val="0"/>
        <w:jc w:val="both"/>
        <w:rPr>
          <w:rFonts w:ascii="Times New Roman" w:hAnsi="Times New Roman"/>
          <w:sz w:val="24"/>
          <w:szCs w:val="24"/>
          <w:lang w:val="en-GB"/>
        </w:rPr>
      </w:pPr>
    </w:p>
    <w:p w14:paraId="54A8EC52" w14:textId="6486D6AA" w:rsidR="00DB15C5" w:rsidRPr="00543509" w:rsidRDefault="00033EF4" w:rsidP="00543509">
      <w:pPr>
        <w:pStyle w:val="Heading3"/>
        <w:spacing w:after="200" w:line="276" w:lineRule="auto"/>
        <w:rPr>
          <w:rFonts w:ascii="Times New Roman" w:hAnsi="Times New Roman" w:cs="Times New Roman"/>
          <w:color w:val="auto"/>
        </w:rPr>
      </w:pPr>
      <w:bookmarkStart w:id="29" w:name="_Toc208657575"/>
      <w:r w:rsidRPr="00543509">
        <w:rPr>
          <w:rFonts w:ascii="Times New Roman" w:hAnsi="Times New Roman" w:cs="Times New Roman"/>
          <w:color w:val="auto"/>
        </w:rPr>
        <w:lastRenderedPageBreak/>
        <w:t>2.</w:t>
      </w:r>
      <w:r w:rsidR="006079EE" w:rsidRPr="00543509">
        <w:rPr>
          <w:rFonts w:ascii="Times New Roman" w:hAnsi="Times New Roman" w:cs="Times New Roman"/>
          <w:color w:val="auto"/>
        </w:rPr>
        <w:t>5</w:t>
      </w:r>
      <w:r w:rsidRPr="00543509">
        <w:rPr>
          <w:rFonts w:ascii="Times New Roman" w:hAnsi="Times New Roman" w:cs="Times New Roman"/>
          <w:color w:val="auto"/>
        </w:rPr>
        <w:t>.3</w:t>
      </w:r>
      <w:r w:rsidRPr="00543509">
        <w:rPr>
          <w:rFonts w:ascii="Times New Roman" w:hAnsi="Times New Roman" w:cs="Times New Roman"/>
          <w:color w:val="auto"/>
        </w:rPr>
        <w:tab/>
      </w:r>
      <w:r w:rsidR="007A7E29" w:rsidRPr="00543509">
        <w:rPr>
          <w:rFonts w:ascii="Times New Roman" w:hAnsi="Times New Roman" w:cs="Times New Roman"/>
          <w:color w:val="auto"/>
        </w:rPr>
        <w:t>Gaps a</w:t>
      </w:r>
      <w:r w:rsidRPr="00543509">
        <w:rPr>
          <w:rFonts w:ascii="Times New Roman" w:hAnsi="Times New Roman" w:cs="Times New Roman"/>
          <w:color w:val="auto"/>
        </w:rPr>
        <w:t>t Focal point level</w:t>
      </w:r>
      <w:bookmarkEnd w:id="29"/>
    </w:p>
    <w:p w14:paraId="6F7EF7AD" w14:textId="1EDF8616" w:rsidR="00DB15C5" w:rsidRPr="00543509" w:rsidRDefault="00436FBF" w:rsidP="00543509">
      <w:pPr>
        <w:pStyle w:val="ListParagraph"/>
        <w:numPr>
          <w:ilvl w:val="0"/>
          <w:numId w:val="5"/>
        </w:numPr>
        <w:spacing w:after="200"/>
        <w:ind w:left="425" w:hanging="425"/>
        <w:contextualSpacing w:val="0"/>
        <w:jc w:val="both"/>
        <w:rPr>
          <w:rFonts w:ascii="Times New Roman" w:hAnsi="Times New Roman"/>
          <w:sz w:val="24"/>
          <w:szCs w:val="24"/>
          <w:lang w:val="en-GB"/>
        </w:rPr>
      </w:pPr>
      <w:r w:rsidRPr="00543509">
        <w:rPr>
          <w:rFonts w:ascii="Times New Roman" w:hAnsi="Times New Roman"/>
          <w:sz w:val="24"/>
          <w:szCs w:val="24"/>
          <w:lang w:val="en-GB"/>
        </w:rPr>
        <w:t xml:space="preserve">Focal points for MEA’s in Seychelles are high-level officials with heavy workload. </w:t>
      </w:r>
      <w:r w:rsidR="00A805FE">
        <w:rPr>
          <w:rFonts w:ascii="Times New Roman" w:hAnsi="Times New Roman"/>
          <w:sz w:val="24"/>
          <w:szCs w:val="24"/>
          <w:lang w:val="en-GB"/>
        </w:rPr>
        <w:t>They</w:t>
      </w:r>
      <w:r w:rsidRPr="00543509">
        <w:rPr>
          <w:rFonts w:ascii="Times New Roman" w:hAnsi="Times New Roman"/>
          <w:sz w:val="24"/>
          <w:szCs w:val="24"/>
          <w:lang w:val="en-GB"/>
        </w:rPr>
        <w:t xml:space="preserve"> are at Director or Director General level. </w:t>
      </w:r>
      <w:r w:rsidR="00CE1E01" w:rsidRPr="00543509">
        <w:rPr>
          <w:rFonts w:ascii="Times New Roman" w:hAnsi="Times New Roman"/>
          <w:sz w:val="24"/>
          <w:szCs w:val="24"/>
          <w:lang w:val="en-GB"/>
        </w:rPr>
        <w:t>In</w:t>
      </w:r>
      <w:r w:rsidRPr="00543509">
        <w:rPr>
          <w:rFonts w:ascii="Times New Roman" w:hAnsi="Times New Roman"/>
          <w:sz w:val="24"/>
          <w:szCs w:val="24"/>
          <w:lang w:val="en-GB"/>
        </w:rPr>
        <w:t xml:space="preserve"> Seychelles, </w:t>
      </w:r>
      <w:r w:rsidR="00CE1E01" w:rsidRPr="00543509">
        <w:rPr>
          <w:rFonts w:ascii="Times New Roman" w:hAnsi="Times New Roman"/>
          <w:sz w:val="24"/>
          <w:szCs w:val="24"/>
          <w:lang w:val="en-GB"/>
        </w:rPr>
        <w:t xml:space="preserve">it </w:t>
      </w:r>
      <w:r w:rsidRPr="00543509">
        <w:rPr>
          <w:rFonts w:ascii="Times New Roman" w:hAnsi="Times New Roman"/>
          <w:sz w:val="24"/>
          <w:szCs w:val="24"/>
          <w:lang w:val="en-GB"/>
        </w:rPr>
        <w:t xml:space="preserve">is not uncommon for these officials to undertake technical work and </w:t>
      </w:r>
      <w:r w:rsidR="00CE1E01" w:rsidRPr="00543509">
        <w:rPr>
          <w:rFonts w:ascii="Times New Roman" w:hAnsi="Times New Roman"/>
          <w:sz w:val="24"/>
          <w:szCs w:val="24"/>
          <w:lang w:val="en-GB"/>
        </w:rPr>
        <w:t>s</w:t>
      </w:r>
      <w:r w:rsidRPr="00543509">
        <w:rPr>
          <w:rFonts w:ascii="Times New Roman" w:hAnsi="Times New Roman"/>
          <w:sz w:val="24"/>
          <w:szCs w:val="24"/>
          <w:lang w:val="en-GB"/>
        </w:rPr>
        <w:t xml:space="preserve">ite visits. Consequently follow up of MEA implementation is hampered. The only time they are given consideration is when there is a meeting such a COP, pre COP or other preparatory meetings. Following </w:t>
      </w:r>
      <w:r w:rsidR="00A805FE">
        <w:rPr>
          <w:rFonts w:ascii="Times New Roman" w:hAnsi="Times New Roman"/>
          <w:sz w:val="24"/>
          <w:szCs w:val="24"/>
          <w:lang w:val="en-GB"/>
        </w:rPr>
        <w:t>these meeting</w:t>
      </w:r>
      <w:r w:rsidRPr="00543509">
        <w:rPr>
          <w:rFonts w:ascii="Times New Roman" w:hAnsi="Times New Roman"/>
          <w:sz w:val="24"/>
          <w:szCs w:val="24"/>
          <w:lang w:val="en-GB"/>
        </w:rPr>
        <w:t xml:space="preserve"> there is a rapid decline in int</w:t>
      </w:r>
      <w:r w:rsidR="00A805FE">
        <w:rPr>
          <w:rFonts w:ascii="Times New Roman" w:hAnsi="Times New Roman"/>
          <w:sz w:val="24"/>
          <w:szCs w:val="24"/>
          <w:lang w:val="en-GB"/>
        </w:rPr>
        <w:t>erest and w</w:t>
      </w:r>
      <w:r w:rsidR="00CE1E01" w:rsidRPr="00543509">
        <w:rPr>
          <w:rFonts w:ascii="Times New Roman" w:hAnsi="Times New Roman"/>
          <w:sz w:val="24"/>
          <w:szCs w:val="24"/>
          <w:lang w:val="en-GB"/>
        </w:rPr>
        <w:t>hat seems to be required is to have a team rather than one individual.</w:t>
      </w:r>
    </w:p>
    <w:p w14:paraId="74F0ABA5" w14:textId="6E069B89" w:rsidR="00DB15C5" w:rsidRPr="00543509" w:rsidRDefault="00194498" w:rsidP="00543509">
      <w:pPr>
        <w:pStyle w:val="ListParagraph"/>
        <w:numPr>
          <w:ilvl w:val="0"/>
          <w:numId w:val="5"/>
        </w:numPr>
        <w:spacing w:after="200"/>
        <w:ind w:left="425" w:hanging="425"/>
        <w:contextualSpacing w:val="0"/>
        <w:jc w:val="both"/>
        <w:rPr>
          <w:rFonts w:ascii="Times New Roman" w:hAnsi="Times New Roman"/>
          <w:sz w:val="24"/>
          <w:szCs w:val="24"/>
          <w:lang w:val="en-GB"/>
        </w:rPr>
      </w:pPr>
      <w:r w:rsidRPr="00543509">
        <w:rPr>
          <w:rFonts w:ascii="Times New Roman" w:hAnsi="Times New Roman"/>
          <w:sz w:val="24"/>
          <w:szCs w:val="24"/>
          <w:lang w:val="en-GB"/>
        </w:rPr>
        <w:t>Some focal points are overseei</w:t>
      </w:r>
      <w:r w:rsidR="00882C0B" w:rsidRPr="00543509">
        <w:rPr>
          <w:rFonts w:ascii="Times New Roman" w:hAnsi="Times New Roman"/>
          <w:sz w:val="24"/>
          <w:szCs w:val="24"/>
          <w:lang w:val="en-GB"/>
        </w:rPr>
        <w:t>ng more than one MEA</w:t>
      </w:r>
      <w:r w:rsidR="00A805FE">
        <w:rPr>
          <w:rFonts w:ascii="Times New Roman" w:hAnsi="Times New Roman"/>
          <w:sz w:val="24"/>
          <w:szCs w:val="24"/>
          <w:lang w:val="en-GB"/>
        </w:rPr>
        <w:t xml:space="preserve">’s e.g. one focal point oversees </w:t>
      </w:r>
      <w:r w:rsidRPr="00543509">
        <w:rPr>
          <w:rFonts w:ascii="Times New Roman" w:hAnsi="Times New Roman"/>
          <w:sz w:val="24"/>
          <w:szCs w:val="24"/>
          <w:lang w:val="en-GB"/>
        </w:rPr>
        <w:t xml:space="preserve">4 MEA’s. </w:t>
      </w:r>
    </w:p>
    <w:p w14:paraId="22C3D2C8" w14:textId="1F34FD4F" w:rsidR="00226FAD" w:rsidRPr="00543509" w:rsidRDefault="001C51E3" w:rsidP="00543509">
      <w:pPr>
        <w:pStyle w:val="ListParagraph"/>
        <w:numPr>
          <w:ilvl w:val="0"/>
          <w:numId w:val="5"/>
        </w:numPr>
        <w:spacing w:after="200"/>
        <w:ind w:left="425" w:hanging="425"/>
        <w:contextualSpacing w:val="0"/>
        <w:jc w:val="both"/>
        <w:rPr>
          <w:rFonts w:ascii="Times New Roman" w:hAnsi="Times New Roman"/>
          <w:sz w:val="24"/>
          <w:szCs w:val="24"/>
          <w:lang w:val="en-GB"/>
        </w:rPr>
      </w:pPr>
      <w:r w:rsidRPr="00543509">
        <w:rPr>
          <w:rFonts w:ascii="Times New Roman" w:hAnsi="Times New Roman"/>
          <w:sz w:val="24"/>
          <w:szCs w:val="24"/>
          <w:lang w:val="en-GB"/>
        </w:rPr>
        <w:t xml:space="preserve">The frequent changes of focal point produces people that may not be conversant with the convention and may take a significant time to get acquainted. </w:t>
      </w:r>
    </w:p>
    <w:p w14:paraId="234D45B9" w14:textId="691BB856" w:rsidR="00AC55C7" w:rsidRPr="00543509" w:rsidRDefault="00AC55C7" w:rsidP="00543509">
      <w:pPr>
        <w:pStyle w:val="ListParagraph"/>
        <w:numPr>
          <w:ilvl w:val="0"/>
          <w:numId w:val="5"/>
        </w:numPr>
        <w:spacing w:after="200"/>
        <w:ind w:left="425" w:hanging="425"/>
        <w:contextualSpacing w:val="0"/>
        <w:jc w:val="both"/>
        <w:rPr>
          <w:rFonts w:ascii="Times New Roman" w:hAnsi="Times New Roman"/>
          <w:sz w:val="24"/>
          <w:szCs w:val="24"/>
          <w:lang w:val="en-GB"/>
        </w:rPr>
      </w:pPr>
      <w:r w:rsidRPr="00543509">
        <w:rPr>
          <w:rFonts w:ascii="Times New Roman" w:hAnsi="Times New Roman"/>
          <w:sz w:val="24"/>
          <w:szCs w:val="24"/>
          <w:lang w:val="en-GB"/>
        </w:rPr>
        <w:t xml:space="preserve">Implementation of MEAs requires that it be incorporated into Department work programme. </w:t>
      </w:r>
      <w:r w:rsidR="00895939">
        <w:rPr>
          <w:rFonts w:ascii="Times New Roman" w:hAnsi="Times New Roman"/>
          <w:sz w:val="24"/>
          <w:szCs w:val="24"/>
          <w:lang w:val="en-GB"/>
        </w:rPr>
        <w:t>In view that</w:t>
      </w:r>
      <w:r w:rsidRPr="00543509">
        <w:rPr>
          <w:rFonts w:ascii="Times New Roman" w:hAnsi="Times New Roman"/>
          <w:sz w:val="24"/>
          <w:szCs w:val="24"/>
          <w:lang w:val="en-GB"/>
        </w:rPr>
        <w:t xml:space="preserve"> all Environment Sections are asked to come up with a year plan</w:t>
      </w:r>
      <w:r w:rsidR="00895939">
        <w:rPr>
          <w:rFonts w:ascii="Times New Roman" w:hAnsi="Times New Roman"/>
          <w:sz w:val="24"/>
          <w:szCs w:val="24"/>
          <w:lang w:val="en-GB"/>
        </w:rPr>
        <w:t xml:space="preserve">, MEA implementation </w:t>
      </w:r>
      <w:r w:rsidRPr="00543509">
        <w:rPr>
          <w:rFonts w:ascii="Times New Roman" w:hAnsi="Times New Roman"/>
          <w:sz w:val="24"/>
          <w:szCs w:val="24"/>
          <w:lang w:val="en-GB"/>
        </w:rPr>
        <w:t xml:space="preserve">should </w:t>
      </w:r>
      <w:r w:rsidR="00895939">
        <w:rPr>
          <w:rFonts w:ascii="Times New Roman" w:hAnsi="Times New Roman"/>
          <w:sz w:val="24"/>
          <w:szCs w:val="24"/>
          <w:lang w:val="en-GB"/>
        </w:rPr>
        <w:t>be reflected in the section</w:t>
      </w:r>
      <w:r w:rsidRPr="00543509">
        <w:rPr>
          <w:rFonts w:ascii="Times New Roman" w:hAnsi="Times New Roman"/>
          <w:sz w:val="24"/>
          <w:szCs w:val="24"/>
          <w:lang w:val="en-GB"/>
        </w:rPr>
        <w:t xml:space="preserve"> activities, budget etc. If at this stage MEA implementation is not included, it will most likely suffer from lack of resources for implementation (human or financial).  </w:t>
      </w:r>
    </w:p>
    <w:p w14:paraId="08873F08" w14:textId="677BBB11" w:rsidR="007738E4" w:rsidRPr="00543509" w:rsidRDefault="007738E4" w:rsidP="00543509">
      <w:pPr>
        <w:pStyle w:val="ListParagraph"/>
        <w:numPr>
          <w:ilvl w:val="0"/>
          <w:numId w:val="5"/>
        </w:numPr>
        <w:spacing w:after="200"/>
        <w:ind w:left="425" w:hanging="425"/>
        <w:contextualSpacing w:val="0"/>
        <w:jc w:val="both"/>
        <w:rPr>
          <w:rFonts w:ascii="Times New Roman" w:hAnsi="Times New Roman"/>
          <w:sz w:val="24"/>
          <w:szCs w:val="24"/>
          <w:lang w:val="en-GB"/>
        </w:rPr>
      </w:pPr>
      <w:r w:rsidRPr="00543509">
        <w:rPr>
          <w:rFonts w:ascii="Times New Roman" w:hAnsi="Times New Roman"/>
          <w:sz w:val="24"/>
          <w:szCs w:val="24"/>
          <w:lang w:val="en-GB"/>
        </w:rPr>
        <w:t xml:space="preserve">Means of implementation such as National Action Plans are not updated as required due to financial </w:t>
      </w:r>
      <w:r w:rsidR="00895939">
        <w:rPr>
          <w:rFonts w:ascii="Times New Roman" w:hAnsi="Times New Roman"/>
          <w:sz w:val="24"/>
          <w:szCs w:val="24"/>
          <w:lang w:val="en-GB"/>
        </w:rPr>
        <w:t xml:space="preserve">or capacity </w:t>
      </w:r>
      <w:r w:rsidRPr="00543509">
        <w:rPr>
          <w:rFonts w:ascii="Times New Roman" w:hAnsi="Times New Roman"/>
          <w:sz w:val="24"/>
          <w:szCs w:val="24"/>
          <w:lang w:val="en-GB"/>
        </w:rPr>
        <w:t xml:space="preserve">considerations. </w:t>
      </w:r>
    </w:p>
    <w:p w14:paraId="4D79FF59" w14:textId="77777777" w:rsidR="00033EF4" w:rsidRPr="00543509" w:rsidRDefault="00033EF4" w:rsidP="00543509">
      <w:pPr>
        <w:spacing w:after="200" w:line="276" w:lineRule="auto"/>
        <w:jc w:val="both"/>
        <w:rPr>
          <w:rFonts w:ascii="Times New Roman" w:hAnsi="Times New Roman" w:cs="Times New Roman"/>
        </w:rPr>
      </w:pPr>
    </w:p>
    <w:p w14:paraId="5C45D81D" w14:textId="77777777" w:rsidR="00DB15C5" w:rsidRPr="00543509" w:rsidRDefault="00033EF4" w:rsidP="00543509">
      <w:pPr>
        <w:pStyle w:val="Heading3"/>
        <w:spacing w:after="200" w:line="276" w:lineRule="auto"/>
        <w:rPr>
          <w:rFonts w:ascii="Times New Roman" w:hAnsi="Times New Roman" w:cs="Times New Roman"/>
          <w:color w:val="auto"/>
        </w:rPr>
      </w:pPr>
      <w:bookmarkStart w:id="30" w:name="_Toc208657576"/>
      <w:r w:rsidRPr="00543509">
        <w:rPr>
          <w:rFonts w:ascii="Times New Roman" w:hAnsi="Times New Roman" w:cs="Times New Roman"/>
          <w:color w:val="auto"/>
        </w:rPr>
        <w:t>2.</w:t>
      </w:r>
      <w:r w:rsidR="006079EE" w:rsidRPr="00543509">
        <w:rPr>
          <w:rFonts w:ascii="Times New Roman" w:hAnsi="Times New Roman" w:cs="Times New Roman"/>
          <w:color w:val="auto"/>
        </w:rPr>
        <w:t>5</w:t>
      </w:r>
      <w:r w:rsidRPr="00543509">
        <w:rPr>
          <w:rFonts w:ascii="Times New Roman" w:hAnsi="Times New Roman" w:cs="Times New Roman"/>
          <w:color w:val="auto"/>
        </w:rPr>
        <w:t>.4</w:t>
      </w:r>
      <w:r w:rsidRPr="00543509">
        <w:rPr>
          <w:rFonts w:ascii="Times New Roman" w:hAnsi="Times New Roman" w:cs="Times New Roman"/>
          <w:color w:val="auto"/>
        </w:rPr>
        <w:tab/>
        <w:t>At a more g</w:t>
      </w:r>
      <w:r w:rsidR="00DB15C5" w:rsidRPr="00543509">
        <w:rPr>
          <w:rFonts w:ascii="Times New Roman" w:hAnsi="Times New Roman" w:cs="Times New Roman"/>
          <w:color w:val="auto"/>
        </w:rPr>
        <w:t>eneral</w:t>
      </w:r>
      <w:r w:rsidRPr="00543509">
        <w:rPr>
          <w:rFonts w:ascii="Times New Roman" w:hAnsi="Times New Roman" w:cs="Times New Roman"/>
          <w:color w:val="auto"/>
        </w:rPr>
        <w:t xml:space="preserve"> level</w:t>
      </w:r>
      <w:bookmarkEnd w:id="30"/>
    </w:p>
    <w:p w14:paraId="2D8A2335" w14:textId="71B25E07" w:rsidR="00DB15C5" w:rsidRDefault="001C51E3" w:rsidP="00543509">
      <w:pPr>
        <w:pStyle w:val="ListParagraph"/>
        <w:numPr>
          <w:ilvl w:val="0"/>
          <w:numId w:val="5"/>
        </w:numPr>
        <w:spacing w:after="200"/>
        <w:ind w:left="425" w:hanging="425"/>
        <w:contextualSpacing w:val="0"/>
        <w:jc w:val="both"/>
        <w:rPr>
          <w:rFonts w:ascii="Times New Roman" w:hAnsi="Times New Roman"/>
          <w:sz w:val="24"/>
          <w:szCs w:val="24"/>
          <w:lang w:val="en-GB"/>
        </w:rPr>
      </w:pPr>
      <w:r w:rsidRPr="00543509">
        <w:rPr>
          <w:rFonts w:ascii="Times New Roman" w:hAnsi="Times New Roman"/>
          <w:sz w:val="24"/>
          <w:szCs w:val="24"/>
          <w:lang w:val="en-GB"/>
        </w:rPr>
        <w:t xml:space="preserve">Training is lacking in MEA and environmental legislation in general. There are very few people trained in this area. Consequently there is a need to increase the number of trained personnel, which are able to take this on board. A direct result of this capacity issue is that MEA negotiations are often poorly represented and this impedes the ratification and implementation. </w:t>
      </w:r>
      <w:r w:rsidR="00895939">
        <w:rPr>
          <w:rFonts w:ascii="Times New Roman" w:hAnsi="Times New Roman"/>
          <w:sz w:val="24"/>
          <w:szCs w:val="24"/>
          <w:lang w:val="en-GB"/>
        </w:rPr>
        <w:t xml:space="preserve">A greater emphasis on training is required and </w:t>
      </w:r>
      <w:r w:rsidRPr="00543509">
        <w:rPr>
          <w:rFonts w:ascii="Times New Roman" w:hAnsi="Times New Roman"/>
          <w:sz w:val="24"/>
          <w:szCs w:val="24"/>
          <w:lang w:val="en-GB"/>
        </w:rPr>
        <w:t>legal experts</w:t>
      </w:r>
      <w:r w:rsidR="00895939">
        <w:rPr>
          <w:rFonts w:ascii="Times New Roman" w:hAnsi="Times New Roman"/>
          <w:sz w:val="24"/>
          <w:szCs w:val="24"/>
          <w:lang w:val="en-GB"/>
        </w:rPr>
        <w:t xml:space="preserve"> of the Attorney General’s office</w:t>
      </w:r>
      <w:r w:rsidRPr="00543509">
        <w:rPr>
          <w:rFonts w:ascii="Times New Roman" w:hAnsi="Times New Roman"/>
          <w:sz w:val="24"/>
          <w:szCs w:val="24"/>
          <w:lang w:val="en-GB"/>
        </w:rPr>
        <w:t xml:space="preserve"> should </w:t>
      </w:r>
      <w:r w:rsidR="00895939">
        <w:rPr>
          <w:rFonts w:ascii="Times New Roman" w:hAnsi="Times New Roman"/>
          <w:sz w:val="24"/>
          <w:szCs w:val="24"/>
          <w:lang w:val="en-GB"/>
        </w:rPr>
        <w:t>be attending MEA negotiation meetings</w:t>
      </w:r>
      <w:r w:rsidR="00B44DAA" w:rsidRPr="00543509">
        <w:rPr>
          <w:rFonts w:ascii="Times New Roman" w:hAnsi="Times New Roman"/>
          <w:sz w:val="24"/>
          <w:szCs w:val="24"/>
          <w:lang w:val="en-GB"/>
        </w:rPr>
        <w:t xml:space="preserve">. </w:t>
      </w:r>
    </w:p>
    <w:p w14:paraId="5CE44550" w14:textId="77777777" w:rsidR="00895939" w:rsidRPr="00543509" w:rsidRDefault="00895939" w:rsidP="00895939">
      <w:pPr>
        <w:pStyle w:val="ListParagraph"/>
        <w:spacing w:after="200"/>
        <w:ind w:left="425"/>
        <w:contextualSpacing w:val="0"/>
        <w:jc w:val="both"/>
        <w:rPr>
          <w:rFonts w:ascii="Times New Roman" w:hAnsi="Times New Roman"/>
          <w:sz w:val="24"/>
          <w:szCs w:val="24"/>
          <w:lang w:val="en-GB"/>
        </w:rPr>
      </w:pPr>
    </w:p>
    <w:p w14:paraId="2B3EE8A4" w14:textId="77777777" w:rsidR="001C51E3" w:rsidRPr="00543509" w:rsidRDefault="001C51E3" w:rsidP="00543509">
      <w:pPr>
        <w:spacing w:after="200" w:line="276" w:lineRule="auto"/>
        <w:jc w:val="both"/>
        <w:rPr>
          <w:rFonts w:ascii="Times New Roman" w:hAnsi="Times New Roman" w:cs="Times New Roman"/>
        </w:rPr>
        <w:sectPr w:rsidR="001C51E3" w:rsidRPr="00543509" w:rsidSect="00F75EEF">
          <w:pgSz w:w="12240" w:h="15840"/>
          <w:pgMar w:top="1560" w:right="1800" w:bottom="990" w:left="1800" w:header="720" w:footer="720" w:gutter="0"/>
          <w:cols w:space="720"/>
          <w:docGrid w:linePitch="360"/>
        </w:sectPr>
      </w:pPr>
    </w:p>
    <w:p w14:paraId="276F94FA" w14:textId="4CE26385" w:rsidR="001C51E3" w:rsidRPr="00E70AC3" w:rsidRDefault="001C51E3" w:rsidP="00E70AC3">
      <w:pPr>
        <w:pStyle w:val="Heading2"/>
        <w:spacing w:after="200" w:line="276" w:lineRule="auto"/>
        <w:rPr>
          <w:rFonts w:ascii="Times New Roman" w:hAnsi="Times New Roman" w:cs="Times New Roman"/>
          <w:i w:val="0"/>
          <w:sz w:val="24"/>
          <w:szCs w:val="24"/>
        </w:rPr>
      </w:pPr>
      <w:bookmarkStart w:id="31" w:name="_Toc208657577"/>
      <w:r w:rsidRPr="00E70AC3">
        <w:rPr>
          <w:rFonts w:ascii="Times New Roman" w:hAnsi="Times New Roman" w:cs="Times New Roman"/>
          <w:i w:val="0"/>
          <w:sz w:val="24"/>
          <w:szCs w:val="24"/>
        </w:rPr>
        <w:lastRenderedPageBreak/>
        <w:t>2.</w:t>
      </w:r>
      <w:r w:rsidR="006079EE" w:rsidRPr="00E70AC3">
        <w:rPr>
          <w:rFonts w:ascii="Times New Roman" w:hAnsi="Times New Roman" w:cs="Times New Roman"/>
          <w:i w:val="0"/>
          <w:sz w:val="24"/>
          <w:szCs w:val="24"/>
        </w:rPr>
        <w:t>6</w:t>
      </w:r>
      <w:r w:rsidRPr="00E70AC3">
        <w:rPr>
          <w:rFonts w:ascii="Times New Roman" w:hAnsi="Times New Roman" w:cs="Times New Roman"/>
          <w:i w:val="0"/>
          <w:sz w:val="24"/>
          <w:szCs w:val="24"/>
        </w:rPr>
        <w:tab/>
        <w:t xml:space="preserve">Stakeholders </w:t>
      </w:r>
      <w:r w:rsidR="00967823" w:rsidRPr="00E70AC3">
        <w:rPr>
          <w:rFonts w:ascii="Times New Roman" w:hAnsi="Times New Roman" w:cs="Times New Roman"/>
          <w:i w:val="0"/>
          <w:sz w:val="24"/>
          <w:szCs w:val="24"/>
        </w:rPr>
        <w:t>active in MEA implementation</w:t>
      </w:r>
      <w:r w:rsidRPr="00E70AC3">
        <w:rPr>
          <w:rFonts w:ascii="Times New Roman" w:hAnsi="Times New Roman" w:cs="Times New Roman"/>
          <w:i w:val="0"/>
          <w:sz w:val="24"/>
          <w:szCs w:val="24"/>
        </w:rPr>
        <w:t xml:space="preserve"> in Seychelles</w:t>
      </w:r>
      <w:bookmarkEnd w:id="31"/>
    </w:p>
    <w:p w14:paraId="00B528D5" w14:textId="50191E63" w:rsidR="00FF430E" w:rsidRPr="00E70AC3" w:rsidRDefault="005500C0" w:rsidP="00E70AC3">
      <w:pPr>
        <w:spacing w:after="200" w:line="276" w:lineRule="auto"/>
        <w:jc w:val="both"/>
        <w:rPr>
          <w:rFonts w:ascii="Times New Roman" w:hAnsi="Times New Roman" w:cs="Times New Roman"/>
        </w:rPr>
      </w:pPr>
      <w:r w:rsidRPr="00E70AC3">
        <w:rPr>
          <w:rFonts w:ascii="Times New Roman" w:hAnsi="Times New Roman" w:cs="Times New Roman"/>
        </w:rPr>
        <w:t xml:space="preserve">The TOR </w:t>
      </w:r>
      <w:r w:rsidR="00FF430E" w:rsidRPr="00E70AC3">
        <w:rPr>
          <w:rFonts w:ascii="Times New Roman" w:hAnsi="Times New Roman" w:cs="Times New Roman"/>
        </w:rPr>
        <w:t>requires the consultant to</w:t>
      </w:r>
      <w:r w:rsidRPr="00E70AC3">
        <w:rPr>
          <w:rFonts w:ascii="Times New Roman" w:hAnsi="Times New Roman" w:cs="Times New Roman"/>
        </w:rPr>
        <w:t xml:space="preserve"> </w:t>
      </w:r>
      <w:r w:rsidR="00FF430E" w:rsidRPr="00E70AC3">
        <w:rPr>
          <w:rFonts w:ascii="Times New Roman" w:hAnsi="Times New Roman" w:cs="Times New Roman"/>
        </w:rPr>
        <w:t xml:space="preserve">“conduct an assessment of stakeholders active in implementation of MEAs (ministries, NGOs, universities etc.) and current modalities of cooperation / consultation”. Drawing from information from the International Conventions Unit, </w:t>
      </w:r>
      <w:r w:rsidR="00A736E0" w:rsidRPr="00E70AC3">
        <w:rPr>
          <w:rFonts w:ascii="Times New Roman" w:hAnsi="Times New Roman" w:cs="Times New Roman"/>
        </w:rPr>
        <w:t>and focal points</w:t>
      </w:r>
      <w:r w:rsidR="00FF430E" w:rsidRPr="00E70AC3">
        <w:rPr>
          <w:rFonts w:ascii="Times New Roman" w:hAnsi="Times New Roman" w:cs="Times New Roman"/>
        </w:rPr>
        <w:t xml:space="preserve"> for the various MEA’s</w:t>
      </w:r>
      <w:r w:rsidR="00A736E0" w:rsidRPr="00E70AC3">
        <w:rPr>
          <w:rFonts w:ascii="Times New Roman" w:hAnsi="Times New Roman" w:cs="Times New Roman"/>
        </w:rPr>
        <w:t>,</w:t>
      </w:r>
      <w:r w:rsidR="00FF430E" w:rsidRPr="00E70AC3">
        <w:rPr>
          <w:rFonts w:ascii="Times New Roman" w:hAnsi="Times New Roman" w:cs="Times New Roman"/>
        </w:rPr>
        <w:t xml:space="preserve"> the consultant has drawn up a list of stakeholders (See table </w:t>
      </w:r>
      <w:r w:rsidR="00A736E0" w:rsidRPr="00E70AC3">
        <w:rPr>
          <w:rFonts w:ascii="Times New Roman" w:hAnsi="Times New Roman" w:cs="Times New Roman"/>
        </w:rPr>
        <w:t>3</w:t>
      </w:r>
      <w:r w:rsidR="00FF430E" w:rsidRPr="00E70AC3">
        <w:rPr>
          <w:rFonts w:ascii="Times New Roman" w:hAnsi="Times New Roman" w:cs="Times New Roman"/>
        </w:rPr>
        <w:t xml:space="preserve">) active in MEA implementation. </w:t>
      </w:r>
      <w:r w:rsidR="00A736E0" w:rsidRPr="00E70AC3">
        <w:rPr>
          <w:rFonts w:ascii="Times New Roman" w:hAnsi="Times New Roman" w:cs="Times New Roman"/>
        </w:rPr>
        <w:t>A representative group were consulted as far as practicable on the issue of MEA implementation in Seychelles. The outcome of this consultation is what was presented under section 2.5 above.</w:t>
      </w:r>
    </w:p>
    <w:p w14:paraId="66CC4BA4" w14:textId="0D7E6AC1" w:rsidR="00A736E0" w:rsidRPr="00E70AC3" w:rsidRDefault="00A736E0" w:rsidP="00E70AC3">
      <w:pPr>
        <w:spacing w:after="200" w:line="276" w:lineRule="auto"/>
        <w:jc w:val="both"/>
        <w:rPr>
          <w:rFonts w:ascii="Times New Roman" w:hAnsi="Times New Roman" w:cs="Times New Roman"/>
        </w:rPr>
      </w:pPr>
      <w:r w:rsidRPr="00E70AC3">
        <w:rPr>
          <w:rFonts w:ascii="Times New Roman" w:hAnsi="Times New Roman" w:cs="Times New Roman"/>
        </w:rPr>
        <w:t>The main stakeholder for MEAs in general in Seychelles is the Department of Environment within the Ministry for Environment and Energy. The Department of Environment comprises of several sections each with its own speciality and accounts for most of all MEA implementation. However over recent years there has been a move by Government to detach implementation duties from the Ministry and empower specialised Agencies for these, leaving the Ministry with more policy and regulatory function. In the past five years, there has been creation of several specialised Agencies in the environment sector, such as the Seychelles Maritime Safety Administration (SMSA), Landscape &amp; Waste Management Agency (LWMA), National Botanical Gardens Foundation (NBGF), and Seychelles National Marine Parks Authority (SNPA) (See figure 3)</w:t>
      </w:r>
    </w:p>
    <w:p w14:paraId="41CFED23" w14:textId="77777777" w:rsidR="00F75EEF" w:rsidRDefault="00F75EEF" w:rsidP="00B76448">
      <w:pPr>
        <w:jc w:val="both"/>
        <w:rPr>
          <w:sz w:val="22"/>
          <w:szCs w:val="22"/>
        </w:rPr>
      </w:pPr>
    </w:p>
    <w:p w14:paraId="60C9335A" w14:textId="0001F72C" w:rsidR="00F75EEF" w:rsidRDefault="00E70AC3" w:rsidP="00B76448">
      <w:pPr>
        <w:jc w:val="both"/>
        <w:rPr>
          <w:sz w:val="22"/>
          <w:szCs w:val="22"/>
        </w:rPr>
      </w:pPr>
      <w:r w:rsidRPr="00E70AC3">
        <w:rPr>
          <w:noProof/>
          <w:sz w:val="22"/>
          <w:szCs w:val="22"/>
          <w:lang w:val="en-US"/>
        </w:rPr>
        <w:drawing>
          <wp:inline distT="0" distB="0" distL="0" distR="0" wp14:anchorId="6674003D" wp14:editId="080AC641">
            <wp:extent cx="4720883" cy="2690446"/>
            <wp:effectExtent l="0" t="152400" r="22860" b="2057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E4A814B" w14:textId="77777777" w:rsidR="00AF7365" w:rsidRDefault="00AF7365" w:rsidP="00AF7365">
      <w:pPr>
        <w:pStyle w:val="Caption"/>
        <w:jc w:val="both"/>
      </w:pPr>
    </w:p>
    <w:p w14:paraId="40EC267B" w14:textId="7A98226B" w:rsidR="00FF430E" w:rsidRDefault="00AF7365" w:rsidP="00AF7365">
      <w:pPr>
        <w:pStyle w:val="Caption"/>
        <w:jc w:val="both"/>
        <w:rPr>
          <w:sz w:val="22"/>
          <w:szCs w:val="22"/>
        </w:rPr>
      </w:pPr>
      <w:bookmarkStart w:id="32" w:name="_Toc220734232"/>
      <w:r>
        <w:t xml:space="preserve">Figure </w:t>
      </w:r>
      <w:r>
        <w:fldChar w:fldCharType="begin"/>
      </w:r>
      <w:r>
        <w:instrText xml:space="preserve"> SEQ Figure \* ARABIC </w:instrText>
      </w:r>
      <w:r>
        <w:fldChar w:fldCharType="separate"/>
      </w:r>
      <w:r w:rsidR="00087F51">
        <w:rPr>
          <w:noProof/>
        </w:rPr>
        <w:t>2</w:t>
      </w:r>
      <w:r>
        <w:fldChar w:fldCharType="end"/>
      </w:r>
      <w:r>
        <w:t>: Stakeholders active in MEA implementation</w:t>
      </w:r>
      <w:bookmarkEnd w:id="32"/>
    </w:p>
    <w:p w14:paraId="3E8D11E1" w14:textId="77777777" w:rsidR="00FF430E" w:rsidRDefault="00FF430E" w:rsidP="00B76448">
      <w:pPr>
        <w:jc w:val="both"/>
        <w:rPr>
          <w:sz w:val="22"/>
          <w:szCs w:val="22"/>
        </w:rPr>
      </w:pPr>
    </w:p>
    <w:p w14:paraId="40C8E2FF" w14:textId="5F5D0618" w:rsidR="00A94853" w:rsidRPr="00E70AC3" w:rsidRDefault="00A736E0" w:rsidP="00AF7365">
      <w:pPr>
        <w:jc w:val="both"/>
        <w:rPr>
          <w:rFonts w:ascii="Times New Roman" w:hAnsi="Times New Roman" w:cs="Times New Roman"/>
        </w:rPr>
      </w:pPr>
      <w:r w:rsidRPr="00E70AC3">
        <w:rPr>
          <w:rFonts w:ascii="Times New Roman" w:hAnsi="Times New Roman" w:cs="Times New Roman"/>
        </w:rPr>
        <w:t>The focal points to some MEAs were subsided into these agencies and the consultant made effort to scope as much implementation agencies as possible whilst undertaking this assignment.</w:t>
      </w:r>
    </w:p>
    <w:p w14:paraId="45D21F7E" w14:textId="77777777" w:rsidR="00A736E0" w:rsidRPr="00E70AC3" w:rsidRDefault="00A736E0" w:rsidP="00AF7365">
      <w:pPr>
        <w:jc w:val="both"/>
        <w:rPr>
          <w:rFonts w:ascii="Times New Roman" w:hAnsi="Times New Roman" w:cs="Times New Roman"/>
        </w:rPr>
        <w:sectPr w:rsidR="00A736E0" w:rsidRPr="00E70AC3" w:rsidSect="007A6B1C">
          <w:pgSz w:w="12240" w:h="15840"/>
          <w:pgMar w:top="1560" w:right="1800" w:bottom="990" w:left="1800" w:header="720" w:footer="720" w:gutter="0"/>
          <w:cols w:space="720"/>
          <w:docGrid w:linePitch="360"/>
        </w:sectPr>
      </w:pPr>
    </w:p>
    <w:p w14:paraId="67629912" w14:textId="00D2E079" w:rsidR="00AF7365" w:rsidRDefault="00AF7365" w:rsidP="00AF7365">
      <w:pPr>
        <w:jc w:val="both"/>
        <w:rPr>
          <w:sz w:val="22"/>
          <w:szCs w:val="22"/>
        </w:rPr>
      </w:pPr>
    </w:p>
    <w:p w14:paraId="43B6DEBF" w14:textId="77777777" w:rsidR="00647842" w:rsidRDefault="00AF7365" w:rsidP="00647842">
      <w:pPr>
        <w:keepNext/>
      </w:pPr>
      <w:r>
        <w:rPr>
          <w:noProof/>
          <w:sz w:val="22"/>
          <w:szCs w:val="22"/>
          <w:lang w:val="en-US"/>
        </w:rPr>
        <w:drawing>
          <wp:inline distT="0" distB="0" distL="0" distR="0" wp14:anchorId="2062C446" wp14:editId="5656A2D4">
            <wp:extent cx="8060788" cy="4635305"/>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3E29DAA4" w14:textId="77777777" w:rsidR="00647842" w:rsidRDefault="00647842" w:rsidP="00647842">
      <w:pPr>
        <w:keepNext/>
      </w:pPr>
    </w:p>
    <w:p w14:paraId="4C97475E" w14:textId="243580E0" w:rsidR="00AF7365" w:rsidRDefault="00647842" w:rsidP="00647842">
      <w:pPr>
        <w:pStyle w:val="Caption"/>
        <w:rPr>
          <w:sz w:val="22"/>
          <w:szCs w:val="22"/>
        </w:rPr>
      </w:pPr>
      <w:bookmarkStart w:id="33" w:name="_Toc220734233"/>
      <w:r>
        <w:t xml:space="preserve">Figure </w:t>
      </w:r>
      <w:r>
        <w:fldChar w:fldCharType="begin"/>
      </w:r>
      <w:r>
        <w:instrText xml:space="preserve"> SEQ Figure \* ARABIC </w:instrText>
      </w:r>
      <w:r>
        <w:fldChar w:fldCharType="separate"/>
      </w:r>
      <w:r w:rsidR="00087F51">
        <w:rPr>
          <w:noProof/>
        </w:rPr>
        <w:t>3</w:t>
      </w:r>
      <w:r>
        <w:fldChar w:fldCharType="end"/>
      </w:r>
      <w:r>
        <w:t>: Spread of MEAs within the Dept. of Environment (2011)</w:t>
      </w:r>
      <w:bookmarkEnd w:id="33"/>
    </w:p>
    <w:p w14:paraId="6299B657" w14:textId="77777777" w:rsidR="00AF7365" w:rsidRDefault="00AF7365">
      <w:pPr>
        <w:rPr>
          <w:sz w:val="22"/>
          <w:szCs w:val="22"/>
        </w:rPr>
      </w:pPr>
    </w:p>
    <w:p w14:paraId="3DF5159A" w14:textId="77777777" w:rsidR="00AF7365" w:rsidRDefault="00AF7365">
      <w:pPr>
        <w:rPr>
          <w:sz w:val="22"/>
          <w:szCs w:val="22"/>
        </w:rPr>
      </w:pPr>
    </w:p>
    <w:p w14:paraId="48581926" w14:textId="77777777" w:rsidR="00647842" w:rsidRDefault="00647842">
      <w:pPr>
        <w:rPr>
          <w:sz w:val="22"/>
          <w:szCs w:val="22"/>
        </w:rPr>
        <w:sectPr w:rsidR="00647842" w:rsidSect="00647842">
          <w:pgSz w:w="15840" w:h="12240" w:orient="landscape"/>
          <w:pgMar w:top="1800" w:right="1620" w:bottom="1800" w:left="990" w:header="720" w:footer="720" w:gutter="0"/>
          <w:cols w:space="720"/>
          <w:docGrid w:linePitch="360"/>
        </w:sectPr>
      </w:pPr>
    </w:p>
    <w:p w14:paraId="79593146" w14:textId="201395D0" w:rsidR="00DC1B99" w:rsidRPr="00E70AC3" w:rsidRDefault="00AF7365" w:rsidP="00E70AC3">
      <w:pPr>
        <w:pStyle w:val="Heading3"/>
        <w:spacing w:after="200" w:line="276" w:lineRule="auto"/>
        <w:rPr>
          <w:rFonts w:ascii="Times New Roman" w:hAnsi="Times New Roman" w:cs="Times New Roman"/>
          <w:color w:val="auto"/>
        </w:rPr>
      </w:pPr>
      <w:bookmarkStart w:id="34" w:name="_Toc204062826"/>
      <w:bookmarkStart w:id="35" w:name="_Toc204067135"/>
      <w:bookmarkStart w:id="36" w:name="_Toc208657578"/>
      <w:r w:rsidRPr="00E70AC3">
        <w:rPr>
          <w:rFonts w:ascii="Times New Roman" w:hAnsi="Times New Roman" w:cs="Times New Roman"/>
          <w:color w:val="auto"/>
        </w:rPr>
        <w:lastRenderedPageBreak/>
        <w:t xml:space="preserve">2.6.1 </w:t>
      </w:r>
      <w:r w:rsidRPr="00E70AC3">
        <w:rPr>
          <w:rFonts w:ascii="Times New Roman" w:hAnsi="Times New Roman" w:cs="Times New Roman"/>
          <w:color w:val="auto"/>
        </w:rPr>
        <w:tab/>
      </w:r>
      <w:bookmarkEnd w:id="34"/>
      <w:bookmarkEnd w:id="35"/>
      <w:r w:rsidRPr="00E70AC3">
        <w:rPr>
          <w:rFonts w:ascii="Times New Roman" w:hAnsi="Times New Roman" w:cs="Times New Roman"/>
          <w:color w:val="auto"/>
        </w:rPr>
        <w:t xml:space="preserve">Stakeholder </w:t>
      </w:r>
      <w:r w:rsidR="00967823" w:rsidRPr="00E70AC3">
        <w:rPr>
          <w:rFonts w:ascii="Times New Roman" w:hAnsi="Times New Roman" w:cs="Times New Roman"/>
          <w:color w:val="auto"/>
        </w:rPr>
        <w:t>assessment for development of strategy</w:t>
      </w:r>
      <w:bookmarkEnd w:id="36"/>
      <w:r w:rsidRPr="00E70AC3">
        <w:rPr>
          <w:rFonts w:ascii="Times New Roman" w:hAnsi="Times New Roman" w:cs="Times New Roman"/>
          <w:color w:val="auto"/>
        </w:rPr>
        <w:t xml:space="preserve"> </w:t>
      </w:r>
    </w:p>
    <w:p w14:paraId="6DC45292" w14:textId="7A446510" w:rsidR="004C24EF" w:rsidRPr="00E70AC3" w:rsidRDefault="00DA1F27" w:rsidP="00E70AC3">
      <w:pPr>
        <w:spacing w:after="200" w:line="276" w:lineRule="auto"/>
        <w:jc w:val="both"/>
        <w:rPr>
          <w:rFonts w:ascii="Times New Roman" w:hAnsi="Times New Roman" w:cs="Times New Roman"/>
        </w:rPr>
      </w:pPr>
      <w:r w:rsidRPr="00E70AC3">
        <w:rPr>
          <w:rFonts w:ascii="Times New Roman" w:hAnsi="Times New Roman" w:cs="Times New Roman"/>
        </w:rPr>
        <w:t xml:space="preserve">It is clear from the section above that the stakeholders are </w:t>
      </w:r>
      <w:r w:rsidR="00895939">
        <w:rPr>
          <w:rFonts w:ascii="Times New Roman" w:hAnsi="Times New Roman" w:cs="Times New Roman"/>
        </w:rPr>
        <w:t xml:space="preserve">the focal points </w:t>
      </w:r>
      <w:r w:rsidRPr="00E70AC3">
        <w:rPr>
          <w:rFonts w:ascii="Times New Roman" w:hAnsi="Times New Roman" w:cs="Times New Roman"/>
        </w:rPr>
        <w:t xml:space="preserve">mostly within the Department of Environment, </w:t>
      </w:r>
      <w:r w:rsidR="00FE18EB" w:rsidRPr="00E70AC3">
        <w:rPr>
          <w:rFonts w:ascii="Times New Roman" w:hAnsi="Times New Roman" w:cs="Times New Roman"/>
        </w:rPr>
        <w:t>Government Agencies and c</w:t>
      </w:r>
      <w:r w:rsidRPr="00E70AC3">
        <w:rPr>
          <w:rFonts w:ascii="Times New Roman" w:hAnsi="Times New Roman" w:cs="Times New Roman"/>
        </w:rPr>
        <w:t>ivil society /NGOs. For the interviews t</w:t>
      </w:r>
      <w:r w:rsidR="005500C0" w:rsidRPr="00E70AC3">
        <w:rPr>
          <w:rFonts w:ascii="Times New Roman" w:hAnsi="Times New Roman" w:cs="Times New Roman"/>
        </w:rPr>
        <w:t xml:space="preserve">he consultant considered </w:t>
      </w:r>
      <w:r w:rsidR="00A94853" w:rsidRPr="00E70AC3">
        <w:rPr>
          <w:rFonts w:ascii="Times New Roman" w:hAnsi="Times New Roman" w:cs="Times New Roman"/>
        </w:rPr>
        <w:t>five</w:t>
      </w:r>
      <w:r w:rsidRPr="00E70AC3">
        <w:rPr>
          <w:rFonts w:ascii="Times New Roman" w:hAnsi="Times New Roman" w:cs="Times New Roman"/>
        </w:rPr>
        <w:t xml:space="preserve"> categories, namely 1) </w:t>
      </w:r>
      <w:r w:rsidR="005500C0" w:rsidRPr="00E70AC3">
        <w:rPr>
          <w:rFonts w:ascii="Times New Roman" w:hAnsi="Times New Roman" w:cs="Times New Roman"/>
        </w:rPr>
        <w:t xml:space="preserve">people involved </w:t>
      </w:r>
      <w:r w:rsidRPr="00E70AC3">
        <w:rPr>
          <w:rFonts w:ascii="Times New Roman" w:hAnsi="Times New Roman" w:cs="Times New Roman"/>
        </w:rPr>
        <w:t>with the</w:t>
      </w:r>
      <w:r w:rsidR="00A94853" w:rsidRPr="00E70AC3">
        <w:rPr>
          <w:rFonts w:ascii="Times New Roman" w:hAnsi="Times New Roman" w:cs="Times New Roman"/>
        </w:rPr>
        <w:t xml:space="preserve"> International Conventions Unit, </w:t>
      </w:r>
      <w:r w:rsidR="005500C0" w:rsidRPr="00E70AC3">
        <w:rPr>
          <w:rFonts w:ascii="Times New Roman" w:hAnsi="Times New Roman" w:cs="Times New Roman"/>
        </w:rPr>
        <w:t xml:space="preserve">2) focal points for </w:t>
      </w:r>
      <w:r w:rsidR="00A94853" w:rsidRPr="00E70AC3">
        <w:rPr>
          <w:rFonts w:ascii="Times New Roman" w:hAnsi="Times New Roman" w:cs="Times New Roman"/>
        </w:rPr>
        <w:t xml:space="preserve">major conventions and protocols, </w:t>
      </w:r>
      <w:r w:rsidR="00AF7365" w:rsidRPr="00E70AC3">
        <w:rPr>
          <w:rFonts w:ascii="Times New Roman" w:hAnsi="Times New Roman" w:cs="Times New Roman"/>
        </w:rPr>
        <w:t>3</w:t>
      </w:r>
      <w:r w:rsidR="005500C0" w:rsidRPr="00E70AC3">
        <w:rPr>
          <w:rFonts w:ascii="Times New Roman" w:hAnsi="Times New Roman" w:cs="Times New Roman"/>
        </w:rPr>
        <w:t xml:space="preserve">) </w:t>
      </w:r>
      <w:r w:rsidR="00AF7365" w:rsidRPr="00E70AC3">
        <w:rPr>
          <w:rFonts w:ascii="Times New Roman" w:hAnsi="Times New Roman" w:cs="Times New Roman"/>
        </w:rPr>
        <w:t xml:space="preserve">specific groups of organisations such as NGO’s </w:t>
      </w:r>
      <w:r w:rsidR="00A94853" w:rsidRPr="00E70AC3">
        <w:rPr>
          <w:rFonts w:ascii="Times New Roman" w:hAnsi="Times New Roman" w:cs="Times New Roman"/>
        </w:rPr>
        <w:t xml:space="preserve">and 4) Project Coordinating Unit which develops through UN executing agencies and oversees project implementation and 5) Government Agencies </w:t>
      </w:r>
      <w:r w:rsidR="00AF7365" w:rsidRPr="00E70AC3">
        <w:rPr>
          <w:rFonts w:ascii="Times New Roman" w:hAnsi="Times New Roman" w:cs="Times New Roman"/>
        </w:rPr>
        <w:t>which are implementing projects.</w:t>
      </w:r>
    </w:p>
    <w:p w14:paraId="1FA0ACE4" w14:textId="77777777" w:rsidR="004C24EF" w:rsidRPr="00436FBF" w:rsidRDefault="004C24EF" w:rsidP="000035B4"/>
    <w:p w14:paraId="7215786C" w14:textId="77777777" w:rsidR="005E2444" w:rsidRPr="00436FBF" w:rsidRDefault="005E2444" w:rsidP="005E2444">
      <w:pPr>
        <w:pStyle w:val="Caption"/>
        <w:keepNext/>
        <w:spacing w:after="120"/>
      </w:pPr>
      <w:bookmarkStart w:id="37" w:name="_Toc208034713"/>
      <w:r w:rsidRPr="00436FBF">
        <w:t xml:space="preserve">Table </w:t>
      </w:r>
      <w:r w:rsidR="007A5C75" w:rsidRPr="00436FBF">
        <w:fldChar w:fldCharType="begin"/>
      </w:r>
      <w:r w:rsidR="00A96DA7" w:rsidRPr="00436FBF">
        <w:instrText xml:space="preserve"> SEQ Table \* ARABIC </w:instrText>
      </w:r>
      <w:r w:rsidR="007A5C75" w:rsidRPr="00436FBF">
        <w:fldChar w:fldCharType="separate"/>
      </w:r>
      <w:r w:rsidR="00087F51">
        <w:rPr>
          <w:noProof/>
        </w:rPr>
        <w:t>3</w:t>
      </w:r>
      <w:r w:rsidR="007A5C75" w:rsidRPr="00436FBF">
        <w:rPr>
          <w:noProof/>
        </w:rPr>
        <w:fldChar w:fldCharType="end"/>
      </w:r>
      <w:r w:rsidRPr="00436FBF">
        <w:t xml:space="preserve">: Stakeholders </w:t>
      </w:r>
      <w:r w:rsidR="00882C0B">
        <w:t>active in MEA implementation</w:t>
      </w:r>
      <w:bookmarkEnd w:id="37"/>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552"/>
        <w:gridCol w:w="2126"/>
        <w:gridCol w:w="2410"/>
        <w:gridCol w:w="1559"/>
      </w:tblGrid>
      <w:tr w:rsidR="008F6B36" w:rsidRPr="00E24310" w14:paraId="090AE79C" w14:textId="31319C6F" w:rsidTr="008F6B36">
        <w:trPr>
          <w:trHeight w:val="368"/>
        </w:trPr>
        <w:tc>
          <w:tcPr>
            <w:tcW w:w="567" w:type="dxa"/>
            <w:tcBorders>
              <w:bottom w:val="single" w:sz="4" w:space="0" w:color="auto"/>
            </w:tcBorders>
            <w:shd w:val="clear" w:color="auto" w:fill="E5B8B7" w:themeFill="accent2" w:themeFillTint="66"/>
          </w:tcPr>
          <w:p w14:paraId="3CB9C005" w14:textId="77777777" w:rsidR="008F6B36" w:rsidRPr="00E24310" w:rsidRDefault="008F6B36" w:rsidP="00A96DA7">
            <w:pPr>
              <w:rPr>
                <w:rFonts w:cs="Arial"/>
                <w:b/>
                <w:sz w:val="20"/>
                <w:szCs w:val="20"/>
              </w:rPr>
            </w:pPr>
          </w:p>
        </w:tc>
        <w:tc>
          <w:tcPr>
            <w:tcW w:w="2552" w:type="dxa"/>
            <w:tcBorders>
              <w:bottom w:val="single" w:sz="4" w:space="0" w:color="auto"/>
            </w:tcBorders>
            <w:shd w:val="clear" w:color="auto" w:fill="E5B8B7" w:themeFill="accent2" w:themeFillTint="66"/>
          </w:tcPr>
          <w:p w14:paraId="3D08522A" w14:textId="6BBB543F" w:rsidR="008F6B36" w:rsidRPr="00E24310" w:rsidRDefault="008F6B36" w:rsidP="00A96DA7">
            <w:pPr>
              <w:rPr>
                <w:rFonts w:cs="Arial"/>
                <w:b/>
                <w:sz w:val="20"/>
                <w:szCs w:val="20"/>
              </w:rPr>
            </w:pPr>
            <w:r w:rsidRPr="00E24310">
              <w:rPr>
                <w:rFonts w:cs="Arial"/>
                <w:b/>
                <w:sz w:val="20"/>
                <w:szCs w:val="20"/>
              </w:rPr>
              <w:t>Contact Person</w:t>
            </w:r>
          </w:p>
        </w:tc>
        <w:tc>
          <w:tcPr>
            <w:tcW w:w="2126" w:type="dxa"/>
            <w:tcBorders>
              <w:bottom w:val="single" w:sz="4" w:space="0" w:color="auto"/>
            </w:tcBorders>
            <w:shd w:val="clear" w:color="auto" w:fill="E5B8B7" w:themeFill="accent2" w:themeFillTint="66"/>
          </w:tcPr>
          <w:p w14:paraId="0344E0A4" w14:textId="2B114EF6" w:rsidR="008F6B36" w:rsidRPr="00E24310" w:rsidRDefault="008F6B36" w:rsidP="008D4DAB">
            <w:pPr>
              <w:rPr>
                <w:rFonts w:cs="Arial"/>
                <w:b/>
                <w:sz w:val="20"/>
                <w:szCs w:val="20"/>
              </w:rPr>
            </w:pPr>
            <w:r w:rsidRPr="00E24310">
              <w:rPr>
                <w:rFonts w:cs="Arial"/>
                <w:b/>
                <w:sz w:val="20"/>
                <w:szCs w:val="20"/>
              </w:rPr>
              <w:t>Organisation</w:t>
            </w:r>
          </w:p>
        </w:tc>
        <w:tc>
          <w:tcPr>
            <w:tcW w:w="2410" w:type="dxa"/>
            <w:tcBorders>
              <w:bottom w:val="single" w:sz="4" w:space="0" w:color="auto"/>
            </w:tcBorders>
            <w:shd w:val="clear" w:color="auto" w:fill="E5B8B7" w:themeFill="accent2" w:themeFillTint="66"/>
          </w:tcPr>
          <w:p w14:paraId="046A9CB8" w14:textId="09E048D5" w:rsidR="008F6B36" w:rsidRPr="00E24310" w:rsidRDefault="008F6B36" w:rsidP="00A96DA7">
            <w:pPr>
              <w:rPr>
                <w:rFonts w:cs="Arial"/>
                <w:b/>
                <w:sz w:val="20"/>
                <w:szCs w:val="20"/>
              </w:rPr>
            </w:pPr>
            <w:r w:rsidRPr="00E24310">
              <w:rPr>
                <w:rFonts w:cs="Arial"/>
                <w:b/>
                <w:sz w:val="20"/>
                <w:szCs w:val="20"/>
              </w:rPr>
              <w:t>MEA</w:t>
            </w:r>
          </w:p>
        </w:tc>
        <w:tc>
          <w:tcPr>
            <w:tcW w:w="1559" w:type="dxa"/>
            <w:tcBorders>
              <w:bottom w:val="single" w:sz="4" w:space="0" w:color="auto"/>
            </w:tcBorders>
            <w:shd w:val="clear" w:color="auto" w:fill="E5B8B7" w:themeFill="accent2" w:themeFillTint="66"/>
          </w:tcPr>
          <w:p w14:paraId="574B15F4" w14:textId="4C3C1E59" w:rsidR="008F6B36" w:rsidRPr="00E24310" w:rsidRDefault="008F6B36" w:rsidP="00A96DA7">
            <w:pPr>
              <w:rPr>
                <w:rFonts w:cs="Arial"/>
                <w:b/>
                <w:sz w:val="20"/>
                <w:szCs w:val="20"/>
              </w:rPr>
            </w:pPr>
            <w:r>
              <w:rPr>
                <w:rFonts w:cs="Arial"/>
                <w:b/>
                <w:sz w:val="20"/>
                <w:szCs w:val="20"/>
              </w:rPr>
              <w:t>Date Consulted</w:t>
            </w:r>
          </w:p>
        </w:tc>
      </w:tr>
      <w:tr w:rsidR="008F6B36" w:rsidRPr="00E24310" w14:paraId="7A94AE6F" w14:textId="7696245A" w:rsidTr="008F6B36">
        <w:trPr>
          <w:trHeight w:val="368"/>
        </w:trPr>
        <w:tc>
          <w:tcPr>
            <w:tcW w:w="567" w:type="dxa"/>
            <w:tcBorders>
              <w:bottom w:val="single" w:sz="4" w:space="0" w:color="auto"/>
            </w:tcBorders>
            <w:shd w:val="clear" w:color="auto" w:fill="C2D69B" w:themeFill="accent3" w:themeFillTint="99"/>
          </w:tcPr>
          <w:p w14:paraId="6D882763" w14:textId="1AB0B671" w:rsidR="008F6B36" w:rsidRPr="00E24310" w:rsidRDefault="008F6B36" w:rsidP="00A96DA7">
            <w:pPr>
              <w:rPr>
                <w:rFonts w:cs="Arial"/>
                <w:b/>
                <w:sz w:val="20"/>
                <w:szCs w:val="20"/>
              </w:rPr>
            </w:pPr>
            <w:r>
              <w:rPr>
                <w:rFonts w:cs="Arial"/>
                <w:b/>
                <w:sz w:val="20"/>
                <w:szCs w:val="20"/>
              </w:rPr>
              <w:t>A</w:t>
            </w:r>
          </w:p>
        </w:tc>
        <w:tc>
          <w:tcPr>
            <w:tcW w:w="2552" w:type="dxa"/>
            <w:tcBorders>
              <w:bottom w:val="single" w:sz="4" w:space="0" w:color="auto"/>
            </w:tcBorders>
            <w:shd w:val="clear" w:color="auto" w:fill="C2D69B" w:themeFill="accent3" w:themeFillTint="99"/>
          </w:tcPr>
          <w:p w14:paraId="1B5BEB5E" w14:textId="0D64DF38" w:rsidR="008F6B36" w:rsidRPr="00E24310" w:rsidRDefault="008F6B36" w:rsidP="00A96DA7">
            <w:pPr>
              <w:rPr>
                <w:rFonts w:cs="Arial"/>
                <w:b/>
                <w:sz w:val="20"/>
                <w:szCs w:val="20"/>
              </w:rPr>
            </w:pPr>
            <w:r>
              <w:rPr>
                <w:rFonts w:cs="Arial"/>
                <w:b/>
                <w:sz w:val="20"/>
                <w:szCs w:val="20"/>
              </w:rPr>
              <w:t>Coordinating Institution</w:t>
            </w:r>
          </w:p>
        </w:tc>
        <w:tc>
          <w:tcPr>
            <w:tcW w:w="2126" w:type="dxa"/>
            <w:tcBorders>
              <w:bottom w:val="single" w:sz="4" w:space="0" w:color="auto"/>
            </w:tcBorders>
            <w:shd w:val="clear" w:color="auto" w:fill="C2D69B" w:themeFill="accent3" w:themeFillTint="99"/>
          </w:tcPr>
          <w:p w14:paraId="306125EE" w14:textId="77777777" w:rsidR="008F6B36" w:rsidRPr="00E24310" w:rsidRDefault="008F6B36" w:rsidP="00A96DA7">
            <w:pPr>
              <w:rPr>
                <w:rFonts w:cs="Arial"/>
                <w:b/>
                <w:sz w:val="20"/>
                <w:szCs w:val="20"/>
              </w:rPr>
            </w:pPr>
          </w:p>
        </w:tc>
        <w:tc>
          <w:tcPr>
            <w:tcW w:w="2410" w:type="dxa"/>
            <w:tcBorders>
              <w:bottom w:val="single" w:sz="4" w:space="0" w:color="auto"/>
            </w:tcBorders>
            <w:shd w:val="clear" w:color="auto" w:fill="C2D69B" w:themeFill="accent3" w:themeFillTint="99"/>
          </w:tcPr>
          <w:p w14:paraId="19F8D875" w14:textId="77777777" w:rsidR="008F6B36" w:rsidRPr="00E24310" w:rsidRDefault="008F6B36" w:rsidP="00A96DA7">
            <w:pPr>
              <w:rPr>
                <w:rFonts w:cs="Arial"/>
                <w:b/>
                <w:sz w:val="20"/>
                <w:szCs w:val="20"/>
              </w:rPr>
            </w:pPr>
          </w:p>
        </w:tc>
        <w:tc>
          <w:tcPr>
            <w:tcW w:w="1559" w:type="dxa"/>
            <w:tcBorders>
              <w:bottom w:val="single" w:sz="4" w:space="0" w:color="auto"/>
            </w:tcBorders>
            <w:shd w:val="clear" w:color="auto" w:fill="C2D69B" w:themeFill="accent3" w:themeFillTint="99"/>
          </w:tcPr>
          <w:p w14:paraId="78FD946B" w14:textId="77777777" w:rsidR="008F6B36" w:rsidRPr="00E24310" w:rsidRDefault="008F6B36" w:rsidP="00A96DA7">
            <w:pPr>
              <w:rPr>
                <w:rFonts w:cs="Arial"/>
                <w:b/>
                <w:sz w:val="20"/>
                <w:szCs w:val="20"/>
              </w:rPr>
            </w:pPr>
          </w:p>
        </w:tc>
      </w:tr>
      <w:tr w:rsidR="008F6B36" w:rsidRPr="00E24310" w14:paraId="708EB313" w14:textId="3333B34D" w:rsidTr="008F6B36">
        <w:trPr>
          <w:trHeight w:val="259"/>
        </w:trPr>
        <w:tc>
          <w:tcPr>
            <w:tcW w:w="567" w:type="dxa"/>
            <w:tcBorders>
              <w:top w:val="single" w:sz="4" w:space="0" w:color="auto"/>
              <w:left w:val="single" w:sz="4" w:space="0" w:color="auto"/>
              <w:bottom w:val="single" w:sz="4" w:space="0" w:color="auto"/>
            </w:tcBorders>
          </w:tcPr>
          <w:p w14:paraId="02640EF4" w14:textId="77777777" w:rsidR="008F6B36" w:rsidRPr="00E24310" w:rsidRDefault="008F6B36" w:rsidP="00A96DA7">
            <w:pPr>
              <w:rPr>
                <w:rFonts w:cs="Arial"/>
                <w:sz w:val="20"/>
                <w:szCs w:val="20"/>
              </w:rPr>
            </w:pPr>
            <w:r w:rsidRPr="00E24310">
              <w:rPr>
                <w:rFonts w:cs="Arial"/>
                <w:sz w:val="20"/>
                <w:szCs w:val="20"/>
              </w:rPr>
              <w:t xml:space="preserve">1. </w:t>
            </w:r>
          </w:p>
        </w:tc>
        <w:tc>
          <w:tcPr>
            <w:tcW w:w="2552" w:type="dxa"/>
            <w:tcBorders>
              <w:top w:val="single" w:sz="4" w:space="0" w:color="auto"/>
              <w:left w:val="single" w:sz="4" w:space="0" w:color="auto"/>
              <w:bottom w:val="single" w:sz="4" w:space="0" w:color="auto"/>
            </w:tcBorders>
            <w:vAlign w:val="center"/>
          </w:tcPr>
          <w:p w14:paraId="539E4F34" w14:textId="77777777" w:rsidR="008F6B36" w:rsidRPr="00E24310" w:rsidRDefault="008F6B36" w:rsidP="00A96DA7">
            <w:pPr>
              <w:rPr>
                <w:rFonts w:cs="Arial"/>
                <w:sz w:val="20"/>
                <w:szCs w:val="20"/>
              </w:rPr>
            </w:pPr>
            <w:r w:rsidRPr="00E24310">
              <w:rPr>
                <w:rFonts w:cs="Arial"/>
                <w:sz w:val="20"/>
                <w:szCs w:val="20"/>
              </w:rPr>
              <w:t>Ms. Shama Blaga</w:t>
            </w:r>
          </w:p>
        </w:tc>
        <w:tc>
          <w:tcPr>
            <w:tcW w:w="2126" w:type="dxa"/>
            <w:tcBorders>
              <w:top w:val="single" w:sz="4" w:space="0" w:color="auto"/>
              <w:bottom w:val="single" w:sz="4" w:space="0" w:color="auto"/>
            </w:tcBorders>
            <w:vAlign w:val="center"/>
          </w:tcPr>
          <w:p w14:paraId="7B516967" w14:textId="31E4921F" w:rsidR="008F6B36" w:rsidRPr="00E24310" w:rsidRDefault="00407FB9" w:rsidP="00A96DA7">
            <w:pPr>
              <w:rPr>
                <w:rFonts w:cs="Arial"/>
                <w:sz w:val="20"/>
                <w:szCs w:val="20"/>
              </w:rPr>
            </w:pPr>
            <w:r>
              <w:rPr>
                <w:rFonts w:cs="Arial"/>
                <w:sz w:val="20"/>
                <w:szCs w:val="20"/>
              </w:rPr>
              <w:t>UNDP-PCU</w:t>
            </w:r>
          </w:p>
        </w:tc>
        <w:tc>
          <w:tcPr>
            <w:tcW w:w="2410" w:type="dxa"/>
            <w:tcBorders>
              <w:top w:val="single" w:sz="4" w:space="0" w:color="auto"/>
              <w:bottom w:val="single" w:sz="4" w:space="0" w:color="auto"/>
            </w:tcBorders>
          </w:tcPr>
          <w:p w14:paraId="7D458F12" w14:textId="098F5D38" w:rsidR="008F6B36" w:rsidRPr="00E24310" w:rsidRDefault="00407FB9" w:rsidP="00407FB9">
            <w:pPr>
              <w:rPr>
                <w:rFonts w:cs="Arial"/>
                <w:sz w:val="20"/>
                <w:szCs w:val="20"/>
              </w:rPr>
            </w:pPr>
            <w:r>
              <w:rPr>
                <w:rFonts w:cs="Arial"/>
                <w:sz w:val="20"/>
                <w:szCs w:val="20"/>
              </w:rPr>
              <w:t xml:space="preserve">Former ICU officer  &amp; NFP UNCCD </w:t>
            </w:r>
          </w:p>
        </w:tc>
        <w:tc>
          <w:tcPr>
            <w:tcW w:w="1559" w:type="dxa"/>
            <w:tcBorders>
              <w:top w:val="single" w:sz="4" w:space="0" w:color="auto"/>
              <w:bottom w:val="single" w:sz="4" w:space="0" w:color="auto"/>
            </w:tcBorders>
          </w:tcPr>
          <w:p w14:paraId="5BC4AB0E" w14:textId="77777777" w:rsidR="008F6B36" w:rsidRDefault="008F6B36" w:rsidP="00A96DA7">
            <w:pPr>
              <w:rPr>
                <w:rFonts w:cs="Arial"/>
                <w:sz w:val="20"/>
                <w:szCs w:val="20"/>
              </w:rPr>
            </w:pPr>
            <w:r>
              <w:rPr>
                <w:rFonts w:cs="Arial"/>
                <w:sz w:val="20"/>
                <w:szCs w:val="20"/>
              </w:rPr>
              <w:t>20.08.12</w:t>
            </w:r>
          </w:p>
          <w:p w14:paraId="61725023" w14:textId="22E32735" w:rsidR="00A45B21" w:rsidRDefault="00A45B21" w:rsidP="00A96DA7">
            <w:pPr>
              <w:rPr>
                <w:rFonts w:cs="Arial"/>
                <w:sz w:val="20"/>
                <w:szCs w:val="20"/>
              </w:rPr>
            </w:pPr>
            <w:r>
              <w:rPr>
                <w:rFonts w:cs="Arial"/>
                <w:sz w:val="20"/>
                <w:szCs w:val="20"/>
              </w:rPr>
              <w:t>&amp; 23.1.13</w:t>
            </w:r>
          </w:p>
        </w:tc>
      </w:tr>
      <w:tr w:rsidR="008F6B36" w:rsidRPr="00E24310" w14:paraId="5D816C83" w14:textId="77777777" w:rsidTr="008F6B36">
        <w:trPr>
          <w:trHeight w:val="259"/>
        </w:trPr>
        <w:tc>
          <w:tcPr>
            <w:tcW w:w="567" w:type="dxa"/>
            <w:tcBorders>
              <w:top w:val="single" w:sz="4" w:space="0" w:color="auto"/>
              <w:left w:val="single" w:sz="4" w:space="0" w:color="auto"/>
              <w:bottom w:val="single" w:sz="4" w:space="0" w:color="auto"/>
            </w:tcBorders>
          </w:tcPr>
          <w:p w14:paraId="483B9ADD" w14:textId="7831106C" w:rsidR="008F6B36" w:rsidRPr="00E24310" w:rsidRDefault="00895939" w:rsidP="00A96DA7">
            <w:pPr>
              <w:rPr>
                <w:rFonts w:cs="Arial"/>
                <w:sz w:val="20"/>
                <w:szCs w:val="20"/>
              </w:rPr>
            </w:pPr>
            <w:r>
              <w:rPr>
                <w:rFonts w:cs="Arial"/>
                <w:sz w:val="20"/>
                <w:szCs w:val="20"/>
              </w:rPr>
              <w:t>2</w:t>
            </w:r>
          </w:p>
        </w:tc>
        <w:tc>
          <w:tcPr>
            <w:tcW w:w="2552" w:type="dxa"/>
            <w:tcBorders>
              <w:top w:val="single" w:sz="4" w:space="0" w:color="auto"/>
              <w:left w:val="single" w:sz="4" w:space="0" w:color="auto"/>
              <w:bottom w:val="single" w:sz="4" w:space="0" w:color="auto"/>
            </w:tcBorders>
            <w:vAlign w:val="center"/>
          </w:tcPr>
          <w:p w14:paraId="31B0FBF5" w14:textId="28C68AE7" w:rsidR="008F6B36" w:rsidRPr="00E24310" w:rsidRDefault="00407FB9" w:rsidP="00A96DA7">
            <w:pPr>
              <w:rPr>
                <w:rFonts w:cs="Arial"/>
                <w:sz w:val="20"/>
                <w:szCs w:val="20"/>
              </w:rPr>
            </w:pPr>
            <w:r>
              <w:rPr>
                <w:rFonts w:cs="Arial"/>
                <w:sz w:val="20"/>
                <w:szCs w:val="20"/>
              </w:rPr>
              <w:t xml:space="preserve">Ms. </w:t>
            </w:r>
            <w:r w:rsidR="008F6B36">
              <w:rPr>
                <w:rFonts w:cs="Arial"/>
                <w:sz w:val="20"/>
                <w:szCs w:val="20"/>
              </w:rPr>
              <w:t>Rebecca Lousteau Lalanne</w:t>
            </w:r>
          </w:p>
        </w:tc>
        <w:tc>
          <w:tcPr>
            <w:tcW w:w="2126" w:type="dxa"/>
            <w:tcBorders>
              <w:top w:val="single" w:sz="4" w:space="0" w:color="auto"/>
              <w:bottom w:val="single" w:sz="4" w:space="0" w:color="auto"/>
            </w:tcBorders>
            <w:vAlign w:val="center"/>
          </w:tcPr>
          <w:p w14:paraId="6DBEC084" w14:textId="2A9BB111" w:rsidR="008F6B36" w:rsidRDefault="00407FB9" w:rsidP="00A96DA7">
            <w:pPr>
              <w:rPr>
                <w:rFonts w:cs="Arial"/>
                <w:sz w:val="20"/>
                <w:szCs w:val="20"/>
              </w:rPr>
            </w:pPr>
            <w:r>
              <w:rPr>
                <w:rFonts w:cs="Arial"/>
                <w:sz w:val="20"/>
                <w:szCs w:val="20"/>
              </w:rPr>
              <w:t>Ministry of Foreign Affairs</w:t>
            </w:r>
          </w:p>
        </w:tc>
        <w:tc>
          <w:tcPr>
            <w:tcW w:w="2410" w:type="dxa"/>
            <w:tcBorders>
              <w:top w:val="single" w:sz="4" w:space="0" w:color="auto"/>
              <w:bottom w:val="single" w:sz="4" w:space="0" w:color="auto"/>
            </w:tcBorders>
          </w:tcPr>
          <w:p w14:paraId="49EC71FA" w14:textId="576A7873" w:rsidR="008F6B36" w:rsidRDefault="00407FB9" w:rsidP="00407FB9">
            <w:pPr>
              <w:rPr>
                <w:rFonts w:cs="Arial"/>
                <w:sz w:val="20"/>
                <w:szCs w:val="20"/>
              </w:rPr>
            </w:pPr>
            <w:r>
              <w:rPr>
                <w:rFonts w:cs="Arial"/>
                <w:sz w:val="20"/>
                <w:szCs w:val="20"/>
              </w:rPr>
              <w:t xml:space="preserve">Former ICU officer </w:t>
            </w:r>
          </w:p>
        </w:tc>
        <w:tc>
          <w:tcPr>
            <w:tcW w:w="1559" w:type="dxa"/>
            <w:tcBorders>
              <w:top w:val="single" w:sz="4" w:space="0" w:color="auto"/>
              <w:bottom w:val="single" w:sz="4" w:space="0" w:color="auto"/>
            </w:tcBorders>
          </w:tcPr>
          <w:p w14:paraId="0EDD5E90" w14:textId="73EFC061" w:rsidR="008F6B36" w:rsidRDefault="008F6B36" w:rsidP="00A96DA7">
            <w:pPr>
              <w:rPr>
                <w:rFonts w:cs="Arial"/>
                <w:sz w:val="20"/>
                <w:szCs w:val="20"/>
              </w:rPr>
            </w:pPr>
            <w:r>
              <w:rPr>
                <w:rFonts w:cs="Arial"/>
                <w:sz w:val="20"/>
                <w:szCs w:val="20"/>
              </w:rPr>
              <w:t>29.08.12</w:t>
            </w:r>
            <w:r w:rsidR="00A45B21">
              <w:rPr>
                <w:rFonts w:cs="Arial"/>
                <w:sz w:val="20"/>
                <w:szCs w:val="20"/>
              </w:rPr>
              <w:t xml:space="preserve"> &amp; 23.1.13</w:t>
            </w:r>
          </w:p>
        </w:tc>
      </w:tr>
      <w:tr w:rsidR="00407FB9" w:rsidRPr="00E24310" w14:paraId="268EB94C" w14:textId="77777777" w:rsidTr="008F6B36">
        <w:trPr>
          <w:trHeight w:val="259"/>
        </w:trPr>
        <w:tc>
          <w:tcPr>
            <w:tcW w:w="567" w:type="dxa"/>
            <w:tcBorders>
              <w:top w:val="single" w:sz="4" w:space="0" w:color="auto"/>
              <w:left w:val="single" w:sz="4" w:space="0" w:color="auto"/>
              <w:bottom w:val="single" w:sz="4" w:space="0" w:color="auto"/>
            </w:tcBorders>
          </w:tcPr>
          <w:p w14:paraId="730F8F7D" w14:textId="4C675D05" w:rsidR="00407FB9" w:rsidRDefault="00407FB9" w:rsidP="00A96DA7">
            <w:pPr>
              <w:rPr>
                <w:rFonts w:cs="Arial"/>
                <w:sz w:val="20"/>
                <w:szCs w:val="20"/>
              </w:rPr>
            </w:pPr>
            <w:r>
              <w:rPr>
                <w:rFonts w:cs="Arial"/>
                <w:sz w:val="20"/>
                <w:szCs w:val="20"/>
              </w:rPr>
              <w:t xml:space="preserve">3. </w:t>
            </w:r>
          </w:p>
        </w:tc>
        <w:tc>
          <w:tcPr>
            <w:tcW w:w="2552" w:type="dxa"/>
            <w:tcBorders>
              <w:top w:val="single" w:sz="4" w:space="0" w:color="auto"/>
              <w:left w:val="single" w:sz="4" w:space="0" w:color="auto"/>
              <w:bottom w:val="single" w:sz="4" w:space="0" w:color="auto"/>
            </w:tcBorders>
            <w:vAlign w:val="center"/>
          </w:tcPr>
          <w:p w14:paraId="3700A8C5" w14:textId="34685C70" w:rsidR="00407FB9" w:rsidRDefault="00407FB9" w:rsidP="00A96DA7">
            <w:pPr>
              <w:rPr>
                <w:rFonts w:cs="Arial"/>
                <w:sz w:val="20"/>
                <w:szCs w:val="20"/>
              </w:rPr>
            </w:pPr>
            <w:r>
              <w:rPr>
                <w:rFonts w:cs="Arial"/>
                <w:sz w:val="20"/>
                <w:szCs w:val="20"/>
              </w:rPr>
              <w:t>Mr. Joseph Francois</w:t>
            </w:r>
          </w:p>
        </w:tc>
        <w:tc>
          <w:tcPr>
            <w:tcW w:w="2126" w:type="dxa"/>
            <w:tcBorders>
              <w:top w:val="single" w:sz="4" w:space="0" w:color="auto"/>
              <w:bottom w:val="single" w:sz="4" w:space="0" w:color="auto"/>
            </w:tcBorders>
            <w:vAlign w:val="center"/>
          </w:tcPr>
          <w:p w14:paraId="2F5758DF" w14:textId="1B6433EC" w:rsidR="00407FB9" w:rsidRDefault="00407FB9" w:rsidP="00A45B21">
            <w:pPr>
              <w:rPr>
                <w:rFonts w:cs="Arial"/>
                <w:sz w:val="20"/>
                <w:szCs w:val="20"/>
              </w:rPr>
            </w:pPr>
            <w:r>
              <w:rPr>
                <w:rFonts w:cs="Arial"/>
                <w:sz w:val="20"/>
                <w:szCs w:val="20"/>
              </w:rPr>
              <w:t xml:space="preserve">Ministry of Foreign Affairs – </w:t>
            </w:r>
            <w:r w:rsidR="00A45B21">
              <w:rPr>
                <w:rFonts w:cs="Arial"/>
                <w:sz w:val="20"/>
                <w:szCs w:val="20"/>
              </w:rPr>
              <w:t>DG</w:t>
            </w:r>
            <w:r>
              <w:rPr>
                <w:rFonts w:cs="Arial"/>
                <w:sz w:val="20"/>
                <w:szCs w:val="20"/>
              </w:rPr>
              <w:t xml:space="preserve"> </w:t>
            </w:r>
            <w:r w:rsidR="00A45B21">
              <w:rPr>
                <w:rFonts w:cs="Arial"/>
                <w:sz w:val="20"/>
                <w:szCs w:val="20"/>
              </w:rPr>
              <w:t xml:space="preserve">Protocol, </w:t>
            </w:r>
            <w:r>
              <w:rPr>
                <w:rFonts w:cs="Arial"/>
                <w:sz w:val="20"/>
                <w:szCs w:val="20"/>
              </w:rPr>
              <w:t>treaty</w:t>
            </w:r>
            <w:r w:rsidR="00A45B21">
              <w:rPr>
                <w:rFonts w:cs="Arial"/>
                <w:sz w:val="20"/>
                <w:szCs w:val="20"/>
              </w:rPr>
              <w:t xml:space="preserve"> &amp; consular</w:t>
            </w:r>
          </w:p>
        </w:tc>
        <w:tc>
          <w:tcPr>
            <w:tcW w:w="2410" w:type="dxa"/>
            <w:tcBorders>
              <w:top w:val="single" w:sz="4" w:space="0" w:color="auto"/>
              <w:bottom w:val="single" w:sz="4" w:space="0" w:color="auto"/>
            </w:tcBorders>
          </w:tcPr>
          <w:p w14:paraId="44F92B8B" w14:textId="03369F4A" w:rsidR="00407FB9" w:rsidRDefault="00A45B21" w:rsidP="00407FB9">
            <w:pPr>
              <w:rPr>
                <w:rFonts w:cs="Arial"/>
                <w:sz w:val="20"/>
                <w:szCs w:val="20"/>
              </w:rPr>
            </w:pPr>
            <w:r>
              <w:rPr>
                <w:rFonts w:cs="Arial"/>
                <w:sz w:val="20"/>
                <w:szCs w:val="20"/>
              </w:rPr>
              <w:t>Former NFP for Cartagena Protocol</w:t>
            </w:r>
          </w:p>
        </w:tc>
        <w:tc>
          <w:tcPr>
            <w:tcW w:w="1559" w:type="dxa"/>
            <w:tcBorders>
              <w:top w:val="single" w:sz="4" w:space="0" w:color="auto"/>
              <w:bottom w:val="single" w:sz="4" w:space="0" w:color="auto"/>
            </w:tcBorders>
          </w:tcPr>
          <w:p w14:paraId="260846BE" w14:textId="6189863D" w:rsidR="00407FB9" w:rsidRDefault="00A45B21" w:rsidP="00A96DA7">
            <w:pPr>
              <w:rPr>
                <w:rFonts w:cs="Arial"/>
                <w:sz w:val="20"/>
                <w:szCs w:val="20"/>
              </w:rPr>
            </w:pPr>
            <w:r>
              <w:rPr>
                <w:rFonts w:cs="Arial"/>
                <w:sz w:val="20"/>
                <w:szCs w:val="20"/>
              </w:rPr>
              <w:t>23.1.13</w:t>
            </w:r>
          </w:p>
        </w:tc>
      </w:tr>
      <w:tr w:rsidR="008F6B36" w:rsidRPr="00E24310" w14:paraId="7DD6F8E3" w14:textId="542C498D" w:rsidTr="008F6B36">
        <w:trPr>
          <w:trHeight w:val="259"/>
        </w:trPr>
        <w:tc>
          <w:tcPr>
            <w:tcW w:w="567" w:type="dxa"/>
            <w:tcBorders>
              <w:top w:val="single" w:sz="4" w:space="0" w:color="auto"/>
              <w:left w:val="single" w:sz="4" w:space="0" w:color="auto"/>
              <w:bottom w:val="single" w:sz="4" w:space="0" w:color="auto"/>
            </w:tcBorders>
            <w:shd w:val="clear" w:color="auto" w:fill="C2D69B" w:themeFill="accent3" w:themeFillTint="99"/>
          </w:tcPr>
          <w:p w14:paraId="5DE087E6" w14:textId="0853D6A2" w:rsidR="008F6B36" w:rsidRPr="00FE18EB" w:rsidRDefault="008F6B36" w:rsidP="00A96DA7">
            <w:pPr>
              <w:rPr>
                <w:rFonts w:cs="Arial"/>
                <w:b/>
                <w:sz w:val="20"/>
                <w:szCs w:val="20"/>
              </w:rPr>
            </w:pPr>
            <w:r w:rsidRPr="00FE18EB">
              <w:rPr>
                <w:rFonts w:cs="Arial"/>
                <w:b/>
                <w:sz w:val="20"/>
                <w:szCs w:val="20"/>
              </w:rPr>
              <w:t>B</w:t>
            </w:r>
          </w:p>
        </w:tc>
        <w:tc>
          <w:tcPr>
            <w:tcW w:w="2552" w:type="dxa"/>
            <w:tcBorders>
              <w:top w:val="single" w:sz="4" w:space="0" w:color="auto"/>
              <w:left w:val="single" w:sz="4" w:space="0" w:color="auto"/>
              <w:bottom w:val="single" w:sz="4" w:space="0" w:color="auto"/>
            </w:tcBorders>
            <w:shd w:val="clear" w:color="auto" w:fill="C2D69B" w:themeFill="accent3" w:themeFillTint="99"/>
            <w:vAlign w:val="center"/>
          </w:tcPr>
          <w:p w14:paraId="09CA6504" w14:textId="2286FA50" w:rsidR="008F6B36" w:rsidRPr="00E24310" w:rsidRDefault="008F6B36" w:rsidP="00A96DA7">
            <w:pPr>
              <w:rPr>
                <w:rFonts w:cs="Arial"/>
                <w:b/>
                <w:sz w:val="20"/>
                <w:szCs w:val="20"/>
              </w:rPr>
            </w:pPr>
            <w:r w:rsidRPr="00E24310">
              <w:rPr>
                <w:rFonts w:cs="Arial"/>
                <w:b/>
                <w:sz w:val="20"/>
                <w:szCs w:val="20"/>
              </w:rPr>
              <w:t xml:space="preserve">Focal Points </w:t>
            </w:r>
          </w:p>
        </w:tc>
        <w:tc>
          <w:tcPr>
            <w:tcW w:w="2126" w:type="dxa"/>
            <w:tcBorders>
              <w:top w:val="single" w:sz="4" w:space="0" w:color="auto"/>
              <w:bottom w:val="single" w:sz="4" w:space="0" w:color="auto"/>
            </w:tcBorders>
            <w:shd w:val="clear" w:color="auto" w:fill="C2D69B" w:themeFill="accent3" w:themeFillTint="99"/>
            <w:vAlign w:val="center"/>
          </w:tcPr>
          <w:p w14:paraId="3491F17E" w14:textId="77777777" w:rsidR="008F6B36" w:rsidRPr="00E24310" w:rsidRDefault="008F6B36" w:rsidP="00A96DA7">
            <w:pPr>
              <w:rPr>
                <w:rFonts w:cs="Arial"/>
                <w:sz w:val="20"/>
                <w:szCs w:val="20"/>
              </w:rPr>
            </w:pPr>
          </w:p>
        </w:tc>
        <w:tc>
          <w:tcPr>
            <w:tcW w:w="2410" w:type="dxa"/>
            <w:tcBorders>
              <w:top w:val="single" w:sz="4" w:space="0" w:color="auto"/>
              <w:bottom w:val="single" w:sz="4" w:space="0" w:color="auto"/>
            </w:tcBorders>
            <w:shd w:val="clear" w:color="auto" w:fill="C2D69B" w:themeFill="accent3" w:themeFillTint="99"/>
          </w:tcPr>
          <w:p w14:paraId="5DEA3A99" w14:textId="77777777" w:rsidR="008F6B36" w:rsidRPr="00E24310" w:rsidRDefault="008F6B36" w:rsidP="00A96DA7">
            <w:pPr>
              <w:rPr>
                <w:rFonts w:cs="Arial"/>
                <w:sz w:val="20"/>
                <w:szCs w:val="20"/>
              </w:rPr>
            </w:pPr>
          </w:p>
        </w:tc>
        <w:tc>
          <w:tcPr>
            <w:tcW w:w="1559" w:type="dxa"/>
            <w:tcBorders>
              <w:top w:val="single" w:sz="4" w:space="0" w:color="auto"/>
              <w:bottom w:val="single" w:sz="4" w:space="0" w:color="auto"/>
            </w:tcBorders>
            <w:shd w:val="clear" w:color="auto" w:fill="C2D69B" w:themeFill="accent3" w:themeFillTint="99"/>
          </w:tcPr>
          <w:p w14:paraId="420E9305" w14:textId="77777777" w:rsidR="008F6B36" w:rsidRPr="00E24310" w:rsidRDefault="008F6B36" w:rsidP="00A96DA7">
            <w:pPr>
              <w:rPr>
                <w:rFonts w:cs="Arial"/>
                <w:sz w:val="20"/>
                <w:szCs w:val="20"/>
              </w:rPr>
            </w:pPr>
          </w:p>
        </w:tc>
      </w:tr>
      <w:tr w:rsidR="008F6B36" w:rsidRPr="00E24310" w14:paraId="194E9AD3" w14:textId="442AF6C4" w:rsidTr="008F6B36">
        <w:tc>
          <w:tcPr>
            <w:tcW w:w="567" w:type="dxa"/>
            <w:tcBorders>
              <w:top w:val="single" w:sz="4" w:space="0" w:color="auto"/>
              <w:left w:val="single" w:sz="4" w:space="0" w:color="auto"/>
              <w:bottom w:val="single" w:sz="4" w:space="0" w:color="auto"/>
            </w:tcBorders>
          </w:tcPr>
          <w:p w14:paraId="2D78E4C0" w14:textId="3E7E18DA" w:rsidR="008F6B36" w:rsidRPr="00E24310" w:rsidRDefault="00A45B21" w:rsidP="00A96DA7">
            <w:pPr>
              <w:ind w:left="27"/>
              <w:rPr>
                <w:rFonts w:cs="Arial"/>
                <w:sz w:val="20"/>
                <w:szCs w:val="20"/>
              </w:rPr>
            </w:pPr>
            <w:r>
              <w:rPr>
                <w:rFonts w:cs="Arial"/>
                <w:sz w:val="20"/>
                <w:szCs w:val="20"/>
              </w:rPr>
              <w:t>4</w:t>
            </w:r>
            <w:r w:rsidR="008F6B36">
              <w:rPr>
                <w:rFonts w:cs="Arial"/>
                <w:sz w:val="20"/>
                <w:szCs w:val="20"/>
              </w:rPr>
              <w:t>.</w:t>
            </w:r>
          </w:p>
        </w:tc>
        <w:tc>
          <w:tcPr>
            <w:tcW w:w="2552" w:type="dxa"/>
            <w:tcBorders>
              <w:top w:val="single" w:sz="4" w:space="0" w:color="auto"/>
              <w:left w:val="single" w:sz="4" w:space="0" w:color="auto"/>
              <w:bottom w:val="single" w:sz="4" w:space="0" w:color="auto"/>
            </w:tcBorders>
            <w:vAlign w:val="center"/>
          </w:tcPr>
          <w:p w14:paraId="11EC758A" w14:textId="77777777" w:rsidR="008F6B36" w:rsidRPr="00E24310" w:rsidRDefault="008F6B36" w:rsidP="00A96DA7">
            <w:pPr>
              <w:ind w:left="27"/>
              <w:rPr>
                <w:rFonts w:cs="Arial"/>
                <w:sz w:val="20"/>
                <w:szCs w:val="20"/>
              </w:rPr>
            </w:pPr>
            <w:r w:rsidRPr="00E24310">
              <w:rPr>
                <w:rFonts w:cs="Arial"/>
                <w:sz w:val="20"/>
                <w:szCs w:val="20"/>
              </w:rPr>
              <w:t>Mr. Wills Agricole</w:t>
            </w:r>
          </w:p>
        </w:tc>
        <w:tc>
          <w:tcPr>
            <w:tcW w:w="2126" w:type="dxa"/>
            <w:tcBorders>
              <w:top w:val="single" w:sz="4" w:space="0" w:color="auto"/>
              <w:bottom w:val="single" w:sz="4" w:space="0" w:color="auto"/>
            </w:tcBorders>
          </w:tcPr>
          <w:p w14:paraId="3765F62A" w14:textId="65C7A27A" w:rsidR="008F6B36" w:rsidRPr="00E24310" w:rsidRDefault="008F6B36" w:rsidP="00A96DA7">
            <w:pPr>
              <w:ind w:left="27"/>
              <w:rPr>
                <w:rFonts w:cs="Arial"/>
                <w:sz w:val="20"/>
                <w:szCs w:val="20"/>
              </w:rPr>
            </w:pPr>
            <w:r w:rsidRPr="00A96C5E">
              <w:rPr>
                <w:rFonts w:cs="Arial"/>
                <w:sz w:val="20"/>
                <w:szCs w:val="20"/>
              </w:rPr>
              <w:t>Dept. of Environment</w:t>
            </w:r>
          </w:p>
        </w:tc>
        <w:tc>
          <w:tcPr>
            <w:tcW w:w="2410" w:type="dxa"/>
            <w:tcBorders>
              <w:top w:val="single" w:sz="4" w:space="0" w:color="auto"/>
              <w:bottom w:val="single" w:sz="4" w:space="0" w:color="auto"/>
            </w:tcBorders>
          </w:tcPr>
          <w:p w14:paraId="5DA18A97" w14:textId="790E779F" w:rsidR="008F6B36" w:rsidRPr="00E24310" w:rsidRDefault="008F6B36" w:rsidP="00895939">
            <w:pPr>
              <w:ind w:left="27"/>
              <w:rPr>
                <w:rFonts w:cs="Arial"/>
                <w:sz w:val="20"/>
                <w:szCs w:val="20"/>
              </w:rPr>
            </w:pPr>
            <w:r w:rsidRPr="00E24310">
              <w:rPr>
                <w:rFonts w:cs="Arial"/>
                <w:sz w:val="20"/>
                <w:szCs w:val="20"/>
              </w:rPr>
              <w:t>UNFCC</w:t>
            </w:r>
          </w:p>
        </w:tc>
        <w:tc>
          <w:tcPr>
            <w:tcW w:w="1559" w:type="dxa"/>
            <w:tcBorders>
              <w:top w:val="single" w:sz="4" w:space="0" w:color="auto"/>
              <w:bottom w:val="single" w:sz="4" w:space="0" w:color="auto"/>
            </w:tcBorders>
          </w:tcPr>
          <w:p w14:paraId="3F498FC6" w14:textId="16B5D5A7" w:rsidR="008F6B36" w:rsidRPr="00E24310" w:rsidRDefault="0063685B" w:rsidP="008D4DAB">
            <w:pPr>
              <w:ind w:left="27"/>
              <w:rPr>
                <w:rFonts w:cs="Arial"/>
                <w:sz w:val="20"/>
                <w:szCs w:val="20"/>
              </w:rPr>
            </w:pPr>
            <w:r>
              <w:rPr>
                <w:rFonts w:cs="Arial"/>
                <w:sz w:val="20"/>
                <w:szCs w:val="20"/>
              </w:rPr>
              <w:t>23.1.13</w:t>
            </w:r>
          </w:p>
        </w:tc>
      </w:tr>
      <w:tr w:rsidR="00895939" w:rsidRPr="00E24310" w14:paraId="36F09B73" w14:textId="77777777" w:rsidTr="008F6B36">
        <w:tc>
          <w:tcPr>
            <w:tcW w:w="567" w:type="dxa"/>
            <w:tcBorders>
              <w:top w:val="single" w:sz="4" w:space="0" w:color="auto"/>
              <w:left w:val="single" w:sz="4" w:space="0" w:color="auto"/>
              <w:bottom w:val="single" w:sz="4" w:space="0" w:color="auto"/>
            </w:tcBorders>
          </w:tcPr>
          <w:p w14:paraId="2251862A" w14:textId="4D02D475" w:rsidR="00895939" w:rsidRDefault="00A45B21" w:rsidP="00A96DA7">
            <w:pPr>
              <w:ind w:left="27"/>
              <w:rPr>
                <w:rFonts w:cs="Arial"/>
                <w:sz w:val="20"/>
                <w:szCs w:val="20"/>
              </w:rPr>
            </w:pPr>
            <w:r>
              <w:rPr>
                <w:rFonts w:cs="Arial"/>
                <w:sz w:val="20"/>
                <w:szCs w:val="20"/>
              </w:rPr>
              <w:t>5</w:t>
            </w:r>
            <w:r w:rsidR="00895939">
              <w:rPr>
                <w:rFonts w:cs="Arial"/>
                <w:sz w:val="20"/>
                <w:szCs w:val="20"/>
              </w:rPr>
              <w:t>.</w:t>
            </w:r>
          </w:p>
        </w:tc>
        <w:tc>
          <w:tcPr>
            <w:tcW w:w="2552" w:type="dxa"/>
            <w:tcBorders>
              <w:top w:val="single" w:sz="4" w:space="0" w:color="auto"/>
              <w:left w:val="single" w:sz="4" w:space="0" w:color="auto"/>
              <w:bottom w:val="single" w:sz="4" w:space="0" w:color="auto"/>
            </w:tcBorders>
            <w:vAlign w:val="center"/>
          </w:tcPr>
          <w:p w14:paraId="2C94BA99" w14:textId="478848BE" w:rsidR="00895939" w:rsidRPr="00E24310" w:rsidRDefault="00895939" w:rsidP="00A96DA7">
            <w:pPr>
              <w:ind w:left="27"/>
              <w:rPr>
                <w:rFonts w:cs="Arial"/>
                <w:sz w:val="20"/>
                <w:szCs w:val="20"/>
              </w:rPr>
            </w:pPr>
            <w:r>
              <w:rPr>
                <w:rFonts w:cs="Arial"/>
                <w:sz w:val="20"/>
                <w:szCs w:val="20"/>
              </w:rPr>
              <w:t>Mr. Alain Decommarmond</w:t>
            </w:r>
          </w:p>
        </w:tc>
        <w:tc>
          <w:tcPr>
            <w:tcW w:w="2126" w:type="dxa"/>
            <w:tcBorders>
              <w:top w:val="single" w:sz="4" w:space="0" w:color="auto"/>
              <w:bottom w:val="single" w:sz="4" w:space="0" w:color="auto"/>
            </w:tcBorders>
          </w:tcPr>
          <w:p w14:paraId="60C7420B" w14:textId="525B832E" w:rsidR="00895939" w:rsidRPr="00A96C5E" w:rsidRDefault="00895939" w:rsidP="00A96DA7">
            <w:pPr>
              <w:ind w:left="27"/>
              <w:rPr>
                <w:rFonts w:cs="Arial"/>
                <w:sz w:val="20"/>
                <w:szCs w:val="20"/>
              </w:rPr>
            </w:pPr>
            <w:r>
              <w:rPr>
                <w:rFonts w:cs="Arial"/>
                <w:sz w:val="20"/>
                <w:szCs w:val="20"/>
              </w:rPr>
              <w:t>Dept of Environment</w:t>
            </w:r>
          </w:p>
        </w:tc>
        <w:tc>
          <w:tcPr>
            <w:tcW w:w="2410" w:type="dxa"/>
            <w:tcBorders>
              <w:top w:val="single" w:sz="4" w:space="0" w:color="auto"/>
              <w:bottom w:val="single" w:sz="4" w:space="0" w:color="auto"/>
            </w:tcBorders>
          </w:tcPr>
          <w:p w14:paraId="573D7E41" w14:textId="1BC4539B" w:rsidR="00895939" w:rsidRPr="00E24310" w:rsidRDefault="00895939" w:rsidP="00895939">
            <w:pPr>
              <w:ind w:left="27"/>
              <w:rPr>
                <w:rFonts w:cs="Arial"/>
                <w:sz w:val="20"/>
                <w:szCs w:val="20"/>
              </w:rPr>
            </w:pPr>
            <w:r>
              <w:rPr>
                <w:rFonts w:cs="Arial"/>
                <w:sz w:val="20"/>
                <w:szCs w:val="20"/>
              </w:rPr>
              <w:t>UNCCD</w:t>
            </w:r>
          </w:p>
        </w:tc>
        <w:tc>
          <w:tcPr>
            <w:tcW w:w="1559" w:type="dxa"/>
            <w:tcBorders>
              <w:top w:val="single" w:sz="4" w:space="0" w:color="auto"/>
              <w:bottom w:val="single" w:sz="4" w:space="0" w:color="auto"/>
            </w:tcBorders>
          </w:tcPr>
          <w:p w14:paraId="6D2170C8" w14:textId="354A11E8" w:rsidR="00895939" w:rsidRDefault="00A45B21" w:rsidP="008D4DAB">
            <w:pPr>
              <w:ind w:left="27"/>
              <w:rPr>
                <w:rFonts w:cs="Arial"/>
                <w:sz w:val="20"/>
                <w:szCs w:val="20"/>
              </w:rPr>
            </w:pPr>
            <w:r>
              <w:rPr>
                <w:rFonts w:cs="Arial"/>
                <w:sz w:val="20"/>
                <w:szCs w:val="20"/>
              </w:rPr>
              <w:t>23.1.13</w:t>
            </w:r>
          </w:p>
        </w:tc>
      </w:tr>
      <w:tr w:rsidR="008F6B36" w:rsidRPr="00E24310" w14:paraId="27353549" w14:textId="041D7F37" w:rsidTr="008F6B36">
        <w:tc>
          <w:tcPr>
            <w:tcW w:w="567" w:type="dxa"/>
            <w:tcBorders>
              <w:top w:val="single" w:sz="4" w:space="0" w:color="auto"/>
              <w:left w:val="single" w:sz="4" w:space="0" w:color="auto"/>
              <w:bottom w:val="single" w:sz="4" w:space="0" w:color="auto"/>
            </w:tcBorders>
          </w:tcPr>
          <w:p w14:paraId="77964D91" w14:textId="487D6492" w:rsidR="008F6B36" w:rsidRPr="00E24310" w:rsidRDefault="00A45B21" w:rsidP="00A96DA7">
            <w:pPr>
              <w:rPr>
                <w:rFonts w:cs="Arial"/>
                <w:sz w:val="20"/>
                <w:szCs w:val="20"/>
              </w:rPr>
            </w:pPr>
            <w:r>
              <w:rPr>
                <w:rFonts w:cs="Arial"/>
                <w:sz w:val="20"/>
                <w:szCs w:val="20"/>
              </w:rPr>
              <w:t>6.</w:t>
            </w:r>
          </w:p>
        </w:tc>
        <w:tc>
          <w:tcPr>
            <w:tcW w:w="2552" w:type="dxa"/>
            <w:tcBorders>
              <w:top w:val="single" w:sz="4" w:space="0" w:color="auto"/>
              <w:left w:val="single" w:sz="4" w:space="0" w:color="auto"/>
              <w:bottom w:val="single" w:sz="4" w:space="0" w:color="auto"/>
            </w:tcBorders>
            <w:vAlign w:val="center"/>
          </w:tcPr>
          <w:p w14:paraId="5C2AA75D" w14:textId="77777777" w:rsidR="008F6B36" w:rsidRPr="00E24310" w:rsidRDefault="008F6B36" w:rsidP="00C77029">
            <w:pPr>
              <w:rPr>
                <w:rFonts w:cs="Arial"/>
                <w:sz w:val="20"/>
                <w:szCs w:val="20"/>
              </w:rPr>
            </w:pPr>
            <w:r w:rsidRPr="00E24310">
              <w:rPr>
                <w:rFonts w:cs="Arial"/>
                <w:sz w:val="20"/>
                <w:szCs w:val="20"/>
              </w:rPr>
              <w:t>Ms Marie May Jeremie</w:t>
            </w:r>
          </w:p>
        </w:tc>
        <w:tc>
          <w:tcPr>
            <w:tcW w:w="2126" w:type="dxa"/>
            <w:tcBorders>
              <w:top w:val="single" w:sz="4" w:space="0" w:color="auto"/>
              <w:bottom w:val="single" w:sz="4" w:space="0" w:color="auto"/>
            </w:tcBorders>
          </w:tcPr>
          <w:p w14:paraId="6B638601" w14:textId="43D12880" w:rsidR="008F6B36" w:rsidRPr="00E24310" w:rsidRDefault="008F6B36" w:rsidP="00C77029">
            <w:pPr>
              <w:rPr>
                <w:rFonts w:cs="Arial"/>
                <w:sz w:val="20"/>
                <w:szCs w:val="20"/>
              </w:rPr>
            </w:pPr>
            <w:r w:rsidRPr="00A96C5E">
              <w:rPr>
                <w:rFonts w:cs="Arial"/>
                <w:sz w:val="20"/>
                <w:szCs w:val="20"/>
              </w:rPr>
              <w:t>Dept. of Environment</w:t>
            </w:r>
          </w:p>
        </w:tc>
        <w:tc>
          <w:tcPr>
            <w:tcW w:w="2410" w:type="dxa"/>
            <w:tcBorders>
              <w:top w:val="single" w:sz="4" w:space="0" w:color="auto"/>
              <w:bottom w:val="single" w:sz="4" w:space="0" w:color="auto"/>
            </w:tcBorders>
          </w:tcPr>
          <w:p w14:paraId="6418D1CB" w14:textId="68A69D59" w:rsidR="008F6B36" w:rsidRPr="00E24310" w:rsidRDefault="008F6B36" w:rsidP="00C77029">
            <w:pPr>
              <w:rPr>
                <w:rFonts w:cs="Arial"/>
                <w:sz w:val="20"/>
                <w:szCs w:val="20"/>
              </w:rPr>
            </w:pPr>
            <w:r>
              <w:rPr>
                <w:rFonts w:cs="Arial"/>
                <w:sz w:val="20"/>
                <w:szCs w:val="20"/>
              </w:rPr>
              <w:t>Cartegena</w:t>
            </w:r>
            <w:r w:rsidRPr="00E24310">
              <w:rPr>
                <w:rFonts w:cs="Arial"/>
                <w:sz w:val="20"/>
                <w:szCs w:val="20"/>
              </w:rPr>
              <w:t xml:space="preserve"> Protocol</w:t>
            </w:r>
          </w:p>
        </w:tc>
        <w:tc>
          <w:tcPr>
            <w:tcW w:w="1559" w:type="dxa"/>
            <w:tcBorders>
              <w:top w:val="single" w:sz="4" w:space="0" w:color="auto"/>
              <w:bottom w:val="single" w:sz="4" w:space="0" w:color="auto"/>
            </w:tcBorders>
          </w:tcPr>
          <w:p w14:paraId="7AA6241D" w14:textId="557C8AF4" w:rsidR="008F6B36" w:rsidRDefault="0063685B" w:rsidP="00C77029">
            <w:pPr>
              <w:rPr>
                <w:rFonts w:cs="Arial"/>
                <w:sz w:val="20"/>
                <w:szCs w:val="20"/>
              </w:rPr>
            </w:pPr>
            <w:r>
              <w:rPr>
                <w:rFonts w:cs="Arial"/>
                <w:sz w:val="20"/>
                <w:szCs w:val="20"/>
              </w:rPr>
              <w:t>23.1.13</w:t>
            </w:r>
          </w:p>
        </w:tc>
      </w:tr>
      <w:tr w:rsidR="008F6B36" w:rsidRPr="00E24310" w14:paraId="57F7DE74" w14:textId="52C46325" w:rsidTr="008F6B36">
        <w:tc>
          <w:tcPr>
            <w:tcW w:w="567" w:type="dxa"/>
            <w:tcBorders>
              <w:top w:val="single" w:sz="4" w:space="0" w:color="auto"/>
              <w:left w:val="single" w:sz="4" w:space="0" w:color="auto"/>
              <w:bottom w:val="single" w:sz="4" w:space="0" w:color="auto"/>
            </w:tcBorders>
          </w:tcPr>
          <w:p w14:paraId="3F49F182" w14:textId="12BF50BC" w:rsidR="008F6B36" w:rsidRPr="00E24310" w:rsidRDefault="00A45B21" w:rsidP="00A96DA7">
            <w:pPr>
              <w:rPr>
                <w:rFonts w:cs="Arial"/>
                <w:sz w:val="20"/>
                <w:szCs w:val="20"/>
              </w:rPr>
            </w:pPr>
            <w:r>
              <w:rPr>
                <w:rFonts w:cs="Arial"/>
                <w:sz w:val="20"/>
                <w:szCs w:val="20"/>
              </w:rPr>
              <w:t>7.</w:t>
            </w:r>
          </w:p>
        </w:tc>
        <w:tc>
          <w:tcPr>
            <w:tcW w:w="2552" w:type="dxa"/>
            <w:tcBorders>
              <w:top w:val="single" w:sz="4" w:space="0" w:color="auto"/>
              <w:left w:val="single" w:sz="4" w:space="0" w:color="auto"/>
              <w:bottom w:val="single" w:sz="4" w:space="0" w:color="auto"/>
            </w:tcBorders>
            <w:vAlign w:val="center"/>
          </w:tcPr>
          <w:p w14:paraId="12C2E6B7" w14:textId="77777777" w:rsidR="008F6B36" w:rsidRPr="00E24310" w:rsidRDefault="008F6B36" w:rsidP="00A96DA7">
            <w:pPr>
              <w:rPr>
                <w:rFonts w:cs="Arial"/>
                <w:sz w:val="20"/>
                <w:szCs w:val="20"/>
              </w:rPr>
            </w:pPr>
            <w:r w:rsidRPr="00E24310">
              <w:rPr>
                <w:rFonts w:cs="Arial"/>
                <w:sz w:val="20"/>
                <w:szCs w:val="20"/>
              </w:rPr>
              <w:t>Mr. Didier Dogley</w:t>
            </w:r>
          </w:p>
        </w:tc>
        <w:tc>
          <w:tcPr>
            <w:tcW w:w="2126" w:type="dxa"/>
            <w:tcBorders>
              <w:top w:val="single" w:sz="4" w:space="0" w:color="auto"/>
              <w:bottom w:val="single" w:sz="4" w:space="0" w:color="auto"/>
            </w:tcBorders>
          </w:tcPr>
          <w:p w14:paraId="267B3E72" w14:textId="3745DB72" w:rsidR="008F6B36" w:rsidRPr="00E24310" w:rsidRDefault="008F6B36" w:rsidP="00FF430E">
            <w:pPr>
              <w:ind w:left="27"/>
              <w:rPr>
                <w:rFonts w:cs="Arial"/>
                <w:sz w:val="20"/>
                <w:szCs w:val="20"/>
              </w:rPr>
            </w:pPr>
            <w:r w:rsidRPr="00A96C5E">
              <w:rPr>
                <w:rFonts w:cs="Arial"/>
                <w:sz w:val="20"/>
                <w:szCs w:val="20"/>
              </w:rPr>
              <w:t>Dept. of Environment</w:t>
            </w:r>
          </w:p>
        </w:tc>
        <w:tc>
          <w:tcPr>
            <w:tcW w:w="2410" w:type="dxa"/>
            <w:tcBorders>
              <w:top w:val="single" w:sz="4" w:space="0" w:color="auto"/>
              <w:bottom w:val="single" w:sz="4" w:space="0" w:color="auto"/>
            </w:tcBorders>
          </w:tcPr>
          <w:p w14:paraId="61175A81" w14:textId="381B4F18" w:rsidR="008F6B36" w:rsidRPr="00E24310" w:rsidRDefault="008F6B36" w:rsidP="00E24310">
            <w:pPr>
              <w:ind w:left="27"/>
              <w:rPr>
                <w:rFonts w:cs="Arial"/>
                <w:sz w:val="20"/>
                <w:szCs w:val="20"/>
              </w:rPr>
            </w:pPr>
            <w:r w:rsidRPr="00E24310">
              <w:rPr>
                <w:rFonts w:cs="Arial"/>
                <w:sz w:val="20"/>
                <w:szCs w:val="20"/>
              </w:rPr>
              <w:t xml:space="preserve">Access &amp; Benefit Sharing </w:t>
            </w:r>
          </w:p>
        </w:tc>
        <w:tc>
          <w:tcPr>
            <w:tcW w:w="1559" w:type="dxa"/>
            <w:tcBorders>
              <w:top w:val="single" w:sz="4" w:space="0" w:color="auto"/>
              <w:bottom w:val="single" w:sz="4" w:space="0" w:color="auto"/>
            </w:tcBorders>
          </w:tcPr>
          <w:p w14:paraId="531C70F6" w14:textId="1B2B5813" w:rsidR="008F6B36" w:rsidRPr="00E24310" w:rsidRDefault="008F6B36" w:rsidP="00E24310">
            <w:pPr>
              <w:ind w:left="27"/>
              <w:rPr>
                <w:rFonts w:cs="Arial"/>
                <w:sz w:val="20"/>
                <w:szCs w:val="20"/>
              </w:rPr>
            </w:pPr>
            <w:r>
              <w:rPr>
                <w:rFonts w:cs="Arial"/>
                <w:sz w:val="20"/>
                <w:szCs w:val="20"/>
              </w:rPr>
              <w:t>29.08.12</w:t>
            </w:r>
          </w:p>
        </w:tc>
      </w:tr>
      <w:tr w:rsidR="008F6B36" w:rsidRPr="00E24310" w14:paraId="49375487" w14:textId="05266423" w:rsidTr="008F6B36">
        <w:tc>
          <w:tcPr>
            <w:tcW w:w="567" w:type="dxa"/>
            <w:tcBorders>
              <w:top w:val="single" w:sz="4" w:space="0" w:color="auto"/>
              <w:left w:val="single" w:sz="4" w:space="0" w:color="auto"/>
              <w:bottom w:val="single" w:sz="4" w:space="0" w:color="auto"/>
            </w:tcBorders>
          </w:tcPr>
          <w:p w14:paraId="5B1DEEF1" w14:textId="34544336" w:rsidR="008F6B36" w:rsidRPr="00E24310" w:rsidRDefault="00A45B21" w:rsidP="00A96DA7">
            <w:pPr>
              <w:ind w:left="27"/>
              <w:rPr>
                <w:rFonts w:cs="Arial"/>
                <w:sz w:val="20"/>
                <w:szCs w:val="20"/>
              </w:rPr>
            </w:pPr>
            <w:r>
              <w:rPr>
                <w:rFonts w:cs="Arial"/>
                <w:sz w:val="20"/>
                <w:szCs w:val="20"/>
              </w:rPr>
              <w:t>8</w:t>
            </w:r>
            <w:r w:rsidR="008F6B36">
              <w:rPr>
                <w:rFonts w:cs="Arial"/>
                <w:sz w:val="20"/>
                <w:szCs w:val="20"/>
              </w:rPr>
              <w:t>.</w:t>
            </w:r>
          </w:p>
        </w:tc>
        <w:tc>
          <w:tcPr>
            <w:tcW w:w="2552" w:type="dxa"/>
            <w:tcBorders>
              <w:top w:val="single" w:sz="4" w:space="0" w:color="auto"/>
              <w:left w:val="single" w:sz="4" w:space="0" w:color="auto"/>
              <w:bottom w:val="single" w:sz="4" w:space="0" w:color="auto"/>
            </w:tcBorders>
            <w:vAlign w:val="center"/>
          </w:tcPr>
          <w:p w14:paraId="2664757C" w14:textId="77777777" w:rsidR="008F6B36" w:rsidRPr="00E24310" w:rsidRDefault="008F6B36" w:rsidP="00A96DA7">
            <w:pPr>
              <w:ind w:left="27"/>
              <w:rPr>
                <w:rFonts w:cs="Arial"/>
                <w:sz w:val="20"/>
                <w:szCs w:val="20"/>
              </w:rPr>
            </w:pPr>
            <w:r w:rsidRPr="00E24310">
              <w:rPr>
                <w:rFonts w:cs="Arial"/>
                <w:sz w:val="20"/>
                <w:szCs w:val="20"/>
              </w:rPr>
              <w:t>Mr. Flavien Joubert</w:t>
            </w:r>
          </w:p>
        </w:tc>
        <w:tc>
          <w:tcPr>
            <w:tcW w:w="2126" w:type="dxa"/>
            <w:tcBorders>
              <w:top w:val="single" w:sz="4" w:space="0" w:color="auto"/>
              <w:bottom w:val="single" w:sz="4" w:space="0" w:color="auto"/>
            </w:tcBorders>
          </w:tcPr>
          <w:p w14:paraId="76FBD908" w14:textId="409CDBF4" w:rsidR="008F6B36" w:rsidRPr="00E24310" w:rsidRDefault="008F6B36" w:rsidP="00536154">
            <w:pPr>
              <w:ind w:left="27"/>
              <w:rPr>
                <w:rFonts w:cs="Arial"/>
                <w:sz w:val="20"/>
                <w:szCs w:val="20"/>
              </w:rPr>
            </w:pPr>
            <w:r w:rsidRPr="00A96C5E">
              <w:rPr>
                <w:rFonts w:cs="Arial"/>
                <w:sz w:val="20"/>
                <w:szCs w:val="20"/>
              </w:rPr>
              <w:t>Dept. of Environment</w:t>
            </w:r>
          </w:p>
        </w:tc>
        <w:tc>
          <w:tcPr>
            <w:tcW w:w="2410" w:type="dxa"/>
            <w:tcBorders>
              <w:top w:val="single" w:sz="4" w:space="0" w:color="auto"/>
              <w:bottom w:val="single" w:sz="4" w:space="0" w:color="auto"/>
            </w:tcBorders>
          </w:tcPr>
          <w:p w14:paraId="36C1F095" w14:textId="0AB626FD" w:rsidR="008F6B36" w:rsidRPr="00E24310" w:rsidRDefault="008F6B36" w:rsidP="00A96DA7">
            <w:pPr>
              <w:ind w:left="27"/>
              <w:rPr>
                <w:rFonts w:cs="Arial"/>
                <w:sz w:val="20"/>
                <w:szCs w:val="20"/>
              </w:rPr>
            </w:pPr>
            <w:r w:rsidRPr="00E24310">
              <w:rPr>
                <w:rFonts w:cs="Arial"/>
                <w:sz w:val="20"/>
                <w:szCs w:val="20"/>
              </w:rPr>
              <w:t>Basel POPS, PIC</w:t>
            </w:r>
          </w:p>
        </w:tc>
        <w:tc>
          <w:tcPr>
            <w:tcW w:w="1559" w:type="dxa"/>
            <w:tcBorders>
              <w:top w:val="single" w:sz="4" w:space="0" w:color="auto"/>
              <w:bottom w:val="single" w:sz="4" w:space="0" w:color="auto"/>
            </w:tcBorders>
          </w:tcPr>
          <w:p w14:paraId="2CDC533B" w14:textId="3B58711C" w:rsidR="008F6B36" w:rsidRPr="00E24310" w:rsidRDefault="008F6B36" w:rsidP="00A96DA7">
            <w:pPr>
              <w:ind w:left="27"/>
              <w:rPr>
                <w:rFonts w:cs="Arial"/>
                <w:sz w:val="20"/>
                <w:szCs w:val="20"/>
              </w:rPr>
            </w:pPr>
            <w:r>
              <w:rPr>
                <w:rFonts w:cs="Arial"/>
                <w:sz w:val="20"/>
                <w:szCs w:val="20"/>
              </w:rPr>
              <w:t>30.08.12</w:t>
            </w:r>
          </w:p>
        </w:tc>
      </w:tr>
      <w:tr w:rsidR="008F6B36" w:rsidRPr="00E24310" w14:paraId="02DB2577" w14:textId="1B71C0F9" w:rsidTr="008F6B36">
        <w:tc>
          <w:tcPr>
            <w:tcW w:w="567" w:type="dxa"/>
            <w:tcBorders>
              <w:top w:val="single" w:sz="4" w:space="0" w:color="auto"/>
              <w:left w:val="single" w:sz="4" w:space="0" w:color="auto"/>
              <w:bottom w:val="single" w:sz="4" w:space="0" w:color="auto"/>
            </w:tcBorders>
          </w:tcPr>
          <w:p w14:paraId="6AB2950F" w14:textId="520091A3" w:rsidR="008F6B36" w:rsidRPr="00E24310" w:rsidRDefault="00A45B21" w:rsidP="00A96DA7">
            <w:pPr>
              <w:ind w:left="27"/>
              <w:rPr>
                <w:rFonts w:cs="Arial"/>
                <w:sz w:val="20"/>
                <w:szCs w:val="20"/>
              </w:rPr>
            </w:pPr>
            <w:r>
              <w:rPr>
                <w:rFonts w:cs="Arial"/>
                <w:sz w:val="20"/>
                <w:szCs w:val="20"/>
              </w:rPr>
              <w:t>9</w:t>
            </w:r>
            <w:r w:rsidR="008F6B36">
              <w:rPr>
                <w:rFonts w:cs="Arial"/>
                <w:sz w:val="20"/>
                <w:szCs w:val="20"/>
              </w:rPr>
              <w:t>.</w:t>
            </w:r>
          </w:p>
        </w:tc>
        <w:tc>
          <w:tcPr>
            <w:tcW w:w="2552" w:type="dxa"/>
            <w:tcBorders>
              <w:top w:val="single" w:sz="4" w:space="0" w:color="auto"/>
              <w:left w:val="single" w:sz="4" w:space="0" w:color="auto"/>
              <w:bottom w:val="single" w:sz="4" w:space="0" w:color="auto"/>
            </w:tcBorders>
            <w:vAlign w:val="center"/>
          </w:tcPr>
          <w:p w14:paraId="600D4E5E" w14:textId="02E18020" w:rsidR="008F6B36" w:rsidRPr="00E24310" w:rsidRDefault="008F6B36" w:rsidP="00A96DA7">
            <w:pPr>
              <w:ind w:left="27"/>
              <w:rPr>
                <w:rFonts w:cs="Arial"/>
                <w:sz w:val="20"/>
                <w:szCs w:val="20"/>
              </w:rPr>
            </w:pPr>
            <w:r w:rsidRPr="00E24310">
              <w:rPr>
                <w:rFonts w:cs="Arial"/>
                <w:sz w:val="20"/>
                <w:szCs w:val="20"/>
              </w:rPr>
              <w:t xml:space="preserve">Mr. </w:t>
            </w:r>
            <w:r w:rsidR="00A45B21">
              <w:rPr>
                <w:rFonts w:cs="Arial"/>
                <w:sz w:val="20"/>
                <w:szCs w:val="20"/>
              </w:rPr>
              <w:t xml:space="preserve">Pugazhendi </w:t>
            </w:r>
            <w:r w:rsidRPr="00E24310">
              <w:rPr>
                <w:rFonts w:cs="Arial"/>
                <w:sz w:val="20"/>
                <w:szCs w:val="20"/>
              </w:rPr>
              <w:t>Murugaiyan</w:t>
            </w:r>
          </w:p>
        </w:tc>
        <w:tc>
          <w:tcPr>
            <w:tcW w:w="2126" w:type="dxa"/>
            <w:tcBorders>
              <w:top w:val="single" w:sz="4" w:space="0" w:color="auto"/>
              <w:bottom w:val="single" w:sz="4" w:space="0" w:color="auto"/>
            </w:tcBorders>
          </w:tcPr>
          <w:p w14:paraId="798457E4" w14:textId="4043CE3E" w:rsidR="008F6B36" w:rsidRPr="00E24310" w:rsidRDefault="008F6B36" w:rsidP="00A96DA7">
            <w:pPr>
              <w:ind w:left="27"/>
              <w:rPr>
                <w:rFonts w:cs="Arial"/>
                <w:sz w:val="20"/>
                <w:szCs w:val="20"/>
              </w:rPr>
            </w:pPr>
            <w:r w:rsidRPr="00A96C5E">
              <w:rPr>
                <w:rFonts w:cs="Arial"/>
                <w:sz w:val="20"/>
                <w:szCs w:val="20"/>
              </w:rPr>
              <w:t>Dept. of Environment</w:t>
            </w:r>
          </w:p>
        </w:tc>
        <w:tc>
          <w:tcPr>
            <w:tcW w:w="2410" w:type="dxa"/>
            <w:tcBorders>
              <w:top w:val="single" w:sz="4" w:space="0" w:color="auto"/>
              <w:bottom w:val="single" w:sz="4" w:space="0" w:color="auto"/>
            </w:tcBorders>
          </w:tcPr>
          <w:p w14:paraId="652CCDAC" w14:textId="09025C8E" w:rsidR="008F6B36" w:rsidRPr="00E24310" w:rsidRDefault="008F6B36" w:rsidP="00E24310">
            <w:pPr>
              <w:ind w:left="27"/>
              <w:rPr>
                <w:rFonts w:cs="Arial"/>
                <w:sz w:val="20"/>
                <w:szCs w:val="20"/>
              </w:rPr>
            </w:pPr>
            <w:r w:rsidRPr="00E24310">
              <w:rPr>
                <w:rFonts w:cs="Arial"/>
                <w:sz w:val="20"/>
                <w:szCs w:val="20"/>
              </w:rPr>
              <w:t xml:space="preserve">RAMSAR </w:t>
            </w:r>
          </w:p>
        </w:tc>
        <w:tc>
          <w:tcPr>
            <w:tcW w:w="1559" w:type="dxa"/>
            <w:tcBorders>
              <w:top w:val="single" w:sz="4" w:space="0" w:color="auto"/>
              <w:bottom w:val="single" w:sz="4" w:space="0" w:color="auto"/>
            </w:tcBorders>
          </w:tcPr>
          <w:p w14:paraId="7604CF52" w14:textId="25EB9878" w:rsidR="008F6B36" w:rsidRPr="00E24310" w:rsidRDefault="0063685B" w:rsidP="00E24310">
            <w:pPr>
              <w:ind w:left="27"/>
              <w:rPr>
                <w:rFonts w:cs="Arial"/>
                <w:sz w:val="20"/>
                <w:szCs w:val="20"/>
              </w:rPr>
            </w:pPr>
            <w:r>
              <w:rPr>
                <w:rFonts w:cs="Arial"/>
                <w:sz w:val="20"/>
                <w:szCs w:val="20"/>
              </w:rPr>
              <w:t>23.1.13</w:t>
            </w:r>
          </w:p>
        </w:tc>
      </w:tr>
      <w:tr w:rsidR="008F6B36" w:rsidRPr="00E24310" w14:paraId="415CAE1F" w14:textId="319265D7" w:rsidTr="008F6B36">
        <w:tc>
          <w:tcPr>
            <w:tcW w:w="567" w:type="dxa"/>
            <w:tcBorders>
              <w:top w:val="single" w:sz="4" w:space="0" w:color="auto"/>
              <w:left w:val="single" w:sz="4" w:space="0" w:color="auto"/>
              <w:bottom w:val="single" w:sz="4" w:space="0" w:color="auto"/>
            </w:tcBorders>
          </w:tcPr>
          <w:p w14:paraId="2C3901E0" w14:textId="7F011377" w:rsidR="008F6B36" w:rsidRPr="00E24310" w:rsidRDefault="00A45B21" w:rsidP="00A96DA7">
            <w:pPr>
              <w:ind w:left="27"/>
              <w:rPr>
                <w:rFonts w:cs="Arial"/>
                <w:sz w:val="20"/>
                <w:szCs w:val="20"/>
              </w:rPr>
            </w:pPr>
            <w:r>
              <w:rPr>
                <w:rFonts w:cs="Arial"/>
                <w:sz w:val="20"/>
                <w:szCs w:val="20"/>
              </w:rPr>
              <w:t>10</w:t>
            </w:r>
            <w:r w:rsidR="008F6B36">
              <w:rPr>
                <w:rFonts w:cs="Arial"/>
                <w:sz w:val="20"/>
                <w:szCs w:val="20"/>
              </w:rPr>
              <w:t>.</w:t>
            </w:r>
          </w:p>
        </w:tc>
        <w:tc>
          <w:tcPr>
            <w:tcW w:w="2552" w:type="dxa"/>
            <w:tcBorders>
              <w:top w:val="single" w:sz="4" w:space="0" w:color="auto"/>
              <w:left w:val="single" w:sz="4" w:space="0" w:color="auto"/>
              <w:bottom w:val="single" w:sz="4" w:space="0" w:color="auto"/>
            </w:tcBorders>
            <w:vAlign w:val="center"/>
          </w:tcPr>
          <w:p w14:paraId="2209B855" w14:textId="7810940C" w:rsidR="008F6B36" w:rsidRPr="00E24310" w:rsidRDefault="00895939" w:rsidP="00A96DA7">
            <w:pPr>
              <w:ind w:left="27"/>
              <w:rPr>
                <w:rFonts w:cs="Arial"/>
                <w:bCs/>
                <w:sz w:val="20"/>
                <w:szCs w:val="20"/>
              </w:rPr>
            </w:pPr>
            <w:r>
              <w:rPr>
                <w:rFonts w:cs="Arial"/>
                <w:sz w:val="20"/>
                <w:szCs w:val="20"/>
              </w:rPr>
              <w:t>Ms Gilberte Gendron for Mr. Ronley Fanchette</w:t>
            </w:r>
          </w:p>
        </w:tc>
        <w:tc>
          <w:tcPr>
            <w:tcW w:w="2126" w:type="dxa"/>
            <w:tcBorders>
              <w:top w:val="single" w:sz="4" w:space="0" w:color="auto"/>
              <w:bottom w:val="single" w:sz="4" w:space="0" w:color="auto"/>
            </w:tcBorders>
          </w:tcPr>
          <w:p w14:paraId="69F16A12" w14:textId="72466E27" w:rsidR="008F6B36" w:rsidRPr="00E24310" w:rsidRDefault="008F6B36" w:rsidP="00A96DA7">
            <w:pPr>
              <w:ind w:left="27"/>
              <w:rPr>
                <w:rFonts w:cs="Arial"/>
                <w:sz w:val="20"/>
                <w:szCs w:val="20"/>
              </w:rPr>
            </w:pPr>
            <w:r w:rsidRPr="00A96C5E">
              <w:rPr>
                <w:rFonts w:cs="Arial"/>
                <w:sz w:val="20"/>
                <w:szCs w:val="20"/>
              </w:rPr>
              <w:t>Dept. of Environment</w:t>
            </w:r>
          </w:p>
        </w:tc>
        <w:tc>
          <w:tcPr>
            <w:tcW w:w="2410" w:type="dxa"/>
            <w:tcBorders>
              <w:top w:val="single" w:sz="4" w:space="0" w:color="auto"/>
              <w:bottom w:val="single" w:sz="4" w:space="0" w:color="auto"/>
            </w:tcBorders>
            <w:vAlign w:val="center"/>
          </w:tcPr>
          <w:p w14:paraId="6D7F2288" w14:textId="3AA5603E" w:rsidR="008F6B36" w:rsidRPr="00E24310" w:rsidRDefault="008F6B36" w:rsidP="00E24310">
            <w:pPr>
              <w:ind w:left="27"/>
              <w:rPr>
                <w:rFonts w:cs="Arial"/>
                <w:sz w:val="20"/>
                <w:szCs w:val="20"/>
              </w:rPr>
            </w:pPr>
            <w:r w:rsidRPr="00E24310">
              <w:rPr>
                <w:rFonts w:cs="Arial"/>
                <w:sz w:val="20"/>
                <w:szCs w:val="20"/>
              </w:rPr>
              <w:t xml:space="preserve">CITES </w:t>
            </w:r>
          </w:p>
        </w:tc>
        <w:tc>
          <w:tcPr>
            <w:tcW w:w="1559" w:type="dxa"/>
            <w:tcBorders>
              <w:top w:val="single" w:sz="4" w:space="0" w:color="auto"/>
              <w:bottom w:val="single" w:sz="4" w:space="0" w:color="auto"/>
            </w:tcBorders>
          </w:tcPr>
          <w:p w14:paraId="5859B60E" w14:textId="6A1B27E7" w:rsidR="008F6B36" w:rsidRPr="00E24310" w:rsidRDefault="0063685B" w:rsidP="00E24310">
            <w:pPr>
              <w:ind w:left="27"/>
              <w:rPr>
                <w:rFonts w:cs="Arial"/>
                <w:sz w:val="20"/>
                <w:szCs w:val="20"/>
              </w:rPr>
            </w:pPr>
            <w:r>
              <w:rPr>
                <w:rFonts w:cs="Arial"/>
                <w:sz w:val="20"/>
                <w:szCs w:val="20"/>
              </w:rPr>
              <w:t>23.1.13</w:t>
            </w:r>
          </w:p>
        </w:tc>
      </w:tr>
      <w:tr w:rsidR="008F6B36" w:rsidRPr="00E24310" w14:paraId="38BE00A3" w14:textId="04AA25D5" w:rsidTr="008F6B36">
        <w:tc>
          <w:tcPr>
            <w:tcW w:w="567" w:type="dxa"/>
            <w:tcBorders>
              <w:top w:val="single" w:sz="4" w:space="0" w:color="auto"/>
              <w:left w:val="single" w:sz="4" w:space="0" w:color="auto"/>
              <w:bottom w:val="single" w:sz="4" w:space="0" w:color="auto"/>
            </w:tcBorders>
          </w:tcPr>
          <w:p w14:paraId="1B90B8B3" w14:textId="3AAAEA9B" w:rsidR="008F6B36" w:rsidRPr="00E24310" w:rsidRDefault="00A45B21" w:rsidP="00A96DA7">
            <w:pPr>
              <w:ind w:left="27"/>
              <w:rPr>
                <w:rFonts w:cs="Arial"/>
                <w:sz w:val="20"/>
                <w:szCs w:val="20"/>
              </w:rPr>
            </w:pPr>
            <w:r>
              <w:rPr>
                <w:rFonts w:cs="Arial"/>
                <w:sz w:val="20"/>
                <w:szCs w:val="20"/>
              </w:rPr>
              <w:t>11</w:t>
            </w:r>
            <w:r w:rsidR="008F6B36">
              <w:rPr>
                <w:rFonts w:cs="Arial"/>
                <w:sz w:val="20"/>
                <w:szCs w:val="20"/>
              </w:rPr>
              <w:t>.</w:t>
            </w:r>
          </w:p>
        </w:tc>
        <w:tc>
          <w:tcPr>
            <w:tcW w:w="2552" w:type="dxa"/>
            <w:tcBorders>
              <w:top w:val="single" w:sz="4" w:space="0" w:color="auto"/>
              <w:left w:val="single" w:sz="4" w:space="0" w:color="auto"/>
              <w:bottom w:val="single" w:sz="4" w:space="0" w:color="auto"/>
            </w:tcBorders>
            <w:vAlign w:val="center"/>
          </w:tcPr>
          <w:p w14:paraId="1A0A71EA" w14:textId="77777777" w:rsidR="008F6B36" w:rsidRPr="00E24310" w:rsidRDefault="008F6B36" w:rsidP="00A96DA7">
            <w:pPr>
              <w:ind w:left="27"/>
              <w:rPr>
                <w:rFonts w:cs="Arial"/>
                <w:bCs/>
                <w:sz w:val="20"/>
                <w:szCs w:val="20"/>
              </w:rPr>
            </w:pPr>
            <w:r w:rsidRPr="00E24310">
              <w:rPr>
                <w:rFonts w:cs="Arial"/>
                <w:sz w:val="20"/>
                <w:szCs w:val="20"/>
              </w:rPr>
              <w:t>Ms Juliana Legaie</w:t>
            </w:r>
          </w:p>
        </w:tc>
        <w:tc>
          <w:tcPr>
            <w:tcW w:w="2126" w:type="dxa"/>
            <w:tcBorders>
              <w:top w:val="single" w:sz="4" w:space="0" w:color="auto"/>
              <w:bottom w:val="single" w:sz="4" w:space="0" w:color="auto"/>
            </w:tcBorders>
          </w:tcPr>
          <w:p w14:paraId="1DC0CB0B" w14:textId="05219FE2" w:rsidR="008F6B36" w:rsidRPr="00E24310" w:rsidRDefault="008F6B36" w:rsidP="00A96DA7">
            <w:pPr>
              <w:ind w:left="27"/>
              <w:rPr>
                <w:rFonts w:cs="Arial"/>
                <w:sz w:val="20"/>
                <w:szCs w:val="20"/>
              </w:rPr>
            </w:pPr>
            <w:r w:rsidRPr="00A96C5E">
              <w:rPr>
                <w:rFonts w:cs="Arial"/>
                <w:sz w:val="20"/>
                <w:szCs w:val="20"/>
              </w:rPr>
              <w:t>Dept. of Environment</w:t>
            </w:r>
          </w:p>
        </w:tc>
        <w:tc>
          <w:tcPr>
            <w:tcW w:w="2410" w:type="dxa"/>
            <w:tcBorders>
              <w:top w:val="single" w:sz="4" w:space="0" w:color="auto"/>
              <w:bottom w:val="single" w:sz="4" w:space="0" w:color="auto"/>
            </w:tcBorders>
          </w:tcPr>
          <w:p w14:paraId="083A1ED8" w14:textId="2F0C8EC4" w:rsidR="008F6B36" w:rsidRPr="00E24310" w:rsidRDefault="008F6B36" w:rsidP="00E24310">
            <w:pPr>
              <w:ind w:left="27"/>
              <w:rPr>
                <w:rFonts w:cs="Arial"/>
                <w:sz w:val="20"/>
                <w:szCs w:val="20"/>
              </w:rPr>
            </w:pPr>
            <w:r w:rsidRPr="00E24310">
              <w:rPr>
                <w:rFonts w:cs="Arial"/>
                <w:sz w:val="20"/>
                <w:szCs w:val="20"/>
              </w:rPr>
              <w:t xml:space="preserve">Nairobi </w:t>
            </w:r>
            <w:r w:rsidR="00895939">
              <w:rPr>
                <w:rFonts w:cs="Arial"/>
                <w:sz w:val="20"/>
                <w:szCs w:val="20"/>
              </w:rPr>
              <w:t>Convention</w:t>
            </w:r>
          </w:p>
        </w:tc>
        <w:tc>
          <w:tcPr>
            <w:tcW w:w="1559" w:type="dxa"/>
            <w:tcBorders>
              <w:top w:val="single" w:sz="4" w:space="0" w:color="auto"/>
              <w:bottom w:val="single" w:sz="4" w:space="0" w:color="auto"/>
            </w:tcBorders>
          </w:tcPr>
          <w:p w14:paraId="0E7A21B1" w14:textId="68DE831A" w:rsidR="008F6B36" w:rsidRPr="00E24310" w:rsidRDefault="008F6B36" w:rsidP="00E24310">
            <w:pPr>
              <w:ind w:left="27"/>
              <w:rPr>
                <w:rFonts w:cs="Arial"/>
                <w:sz w:val="20"/>
                <w:szCs w:val="20"/>
              </w:rPr>
            </w:pPr>
            <w:r>
              <w:rPr>
                <w:rFonts w:cs="Arial"/>
                <w:sz w:val="20"/>
                <w:szCs w:val="20"/>
              </w:rPr>
              <w:t>30.08.12</w:t>
            </w:r>
          </w:p>
        </w:tc>
      </w:tr>
      <w:tr w:rsidR="008F6B36" w:rsidRPr="00E24310" w14:paraId="1C68F315" w14:textId="7E6B3773" w:rsidTr="008F6B36">
        <w:tc>
          <w:tcPr>
            <w:tcW w:w="567" w:type="dxa"/>
            <w:tcBorders>
              <w:top w:val="single" w:sz="4" w:space="0" w:color="auto"/>
              <w:left w:val="single" w:sz="4" w:space="0" w:color="auto"/>
              <w:bottom w:val="single" w:sz="4" w:space="0" w:color="auto"/>
            </w:tcBorders>
          </w:tcPr>
          <w:p w14:paraId="6C2B4195" w14:textId="234B0D52" w:rsidR="008F6B36" w:rsidRPr="00E24310" w:rsidRDefault="00A45B21" w:rsidP="00A96DA7">
            <w:pPr>
              <w:ind w:left="27"/>
              <w:rPr>
                <w:rFonts w:cs="Arial"/>
                <w:sz w:val="20"/>
                <w:szCs w:val="20"/>
              </w:rPr>
            </w:pPr>
            <w:r>
              <w:rPr>
                <w:rFonts w:cs="Arial"/>
                <w:sz w:val="20"/>
                <w:szCs w:val="20"/>
              </w:rPr>
              <w:t>12</w:t>
            </w:r>
            <w:r w:rsidR="008F6B36">
              <w:rPr>
                <w:rFonts w:cs="Arial"/>
                <w:sz w:val="20"/>
                <w:szCs w:val="20"/>
              </w:rPr>
              <w:t>.</w:t>
            </w:r>
          </w:p>
        </w:tc>
        <w:tc>
          <w:tcPr>
            <w:tcW w:w="2552" w:type="dxa"/>
            <w:tcBorders>
              <w:top w:val="single" w:sz="4" w:space="0" w:color="auto"/>
              <w:left w:val="single" w:sz="4" w:space="0" w:color="auto"/>
              <w:bottom w:val="single" w:sz="4" w:space="0" w:color="auto"/>
            </w:tcBorders>
            <w:vAlign w:val="center"/>
          </w:tcPr>
          <w:p w14:paraId="527FDF33" w14:textId="0E74177D" w:rsidR="008F6B36" w:rsidRPr="00E24310" w:rsidRDefault="008F6B36" w:rsidP="0063685B">
            <w:pPr>
              <w:ind w:left="27"/>
              <w:rPr>
                <w:rFonts w:cs="Arial"/>
                <w:bCs/>
                <w:sz w:val="20"/>
                <w:szCs w:val="20"/>
              </w:rPr>
            </w:pPr>
            <w:r w:rsidRPr="00E24310">
              <w:rPr>
                <w:rFonts w:cs="Arial"/>
                <w:sz w:val="20"/>
                <w:szCs w:val="20"/>
              </w:rPr>
              <w:t xml:space="preserve">Mr. </w:t>
            </w:r>
            <w:r w:rsidR="0063685B">
              <w:rPr>
                <w:rFonts w:cs="Arial"/>
                <w:sz w:val="20"/>
                <w:szCs w:val="20"/>
              </w:rPr>
              <w:t>Randy Stravens</w:t>
            </w:r>
          </w:p>
        </w:tc>
        <w:tc>
          <w:tcPr>
            <w:tcW w:w="2126" w:type="dxa"/>
            <w:tcBorders>
              <w:top w:val="single" w:sz="4" w:space="0" w:color="auto"/>
              <w:bottom w:val="single" w:sz="4" w:space="0" w:color="auto"/>
            </w:tcBorders>
            <w:vAlign w:val="center"/>
          </w:tcPr>
          <w:p w14:paraId="0EA27AED" w14:textId="3DE67224" w:rsidR="008F6B36" w:rsidRPr="00E24310" w:rsidRDefault="008F6B36" w:rsidP="00FE18EB">
            <w:pPr>
              <w:ind w:left="27"/>
              <w:rPr>
                <w:rFonts w:cs="Arial"/>
                <w:sz w:val="20"/>
                <w:szCs w:val="20"/>
              </w:rPr>
            </w:pPr>
            <w:r>
              <w:rPr>
                <w:rFonts w:cs="Arial"/>
                <w:sz w:val="20"/>
                <w:szCs w:val="20"/>
              </w:rPr>
              <w:t xml:space="preserve">Dept. </w:t>
            </w:r>
            <w:r w:rsidRPr="00E24310">
              <w:rPr>
                <w:rFonts w:cs="Arial"/>
                <w:sz w:val="20"/>
                <w:szCs w:val="20"/>
              </w:rPr>
              <w:t>of Agriculture</w:t>
            </w:r>
          </w:p>
        </w:tc>
        <w:tc>
          <w:tcPr>
            <w:tcW w:w="2410" w:type="dxa"/>
            <w:tcBorders>
              <w:top w:val="single" w:sz="4" w:space="0" w:color="auto"/>
              <w:bottom w:val="single" w:sz="4" w:space="0" w:color="auto"/>
            </w:tcBorders>
          </w:tcPr>
          <w:p w14:paraId="0A528FF2" w14:textId="00B1A464" w:rsidR="008F6B36" w:rsidRPr="00E24310" w:rsidRDefault="008F6B36" w:rsidP="00A96DA7">
            <w:pPr>
              <w:ind w:left="27"/>
              <w:rPr>
                <w:rFonts w:cs="Arial"/>
                <w:sz w:val="20"/>
                <w:szCs w:val="20"/>
              </w:rPr>
            </w:pPr>
            <w:r w:rsidRPr="00E24310">
              <w:rPr>
                <w:rFonts w:cs="Arial"/>
                <w:sz w:val="20"/>
                <w:szCs w:val="20"/>
              </w:rPr>
              <w:t>IPPC</w:t>
            </w:r>
          </w:p>
        </w:tc>
        <w:tc>
          <w:tcPr>
            <w:tcW w:w="1559" w:type="dxa"/>
            <w:tcBorders>
              <w:top w:val="single" w:sz="4" w:space="0" w:color="auto"/>
              <w:bottom w:val="single" w:sz="4" w:space="0" w:color="auto"/>
            </w:tcBorders>
          </w:tcPr>
          <w:p w14:paraId="723B20CC" w14:textId="5A4507A9" w:rsidR="008F6B36" w:rsidRPr="00E24310" w:rsidRDefault="0063685B" w:rsidP="00A96DA7">
            <w:pPr>
              <w:ind w:left="27"/>
              <w:rPr>
                <w:rFonts w:cs="Arial"/>
                <w:sz w:val="20"/>
                <w:szCs w:val="20"/>
              </w:rPr>
            </w:pPr>
            <w:r>
              <w:rPr>
                <w:rFonts w:cs="Arial"/>
                <w:sz w:val="20"/>
                <w:szCs w:val="20"/>
              </w:rPr>
              <w:t>23.1.13</w:t>
            </w:r>
          </w:p>
        </w:tc>
      </w:tr>
      <w:tr w:rsidR="008F6B36" w:rsidRPr="00E24310" w14:paraId="79E9F56D" w14:textId="61663336" w:rsidTr="008F6B36">
        <w:tc>
          <w:tcPr>
            <w:tcW w:w="567" w:type="dxa"/>
            <w:tcBorders>
              <w:top w:val="single" w:sz="4" w:space="0" w:color="auto"/>
              <w:left w:val="single" w:sz="4" w:space="0" w:color="auto"/>
              <w:bottom w:val="single" w:sz="4" w:space="0" w:color="auto"/>
            </w:tcBorders>
          </w:tcPr>
          <w:p w14:paraId="2EF3EDEC" w14:textId="7C92259A" w:rsidR="008F6B36" w:rsidRPr="00E24310" w:rsidRDefault="00A45B21" w:rsidP="004E5A1A">
            <w:pPr>
              <w:ind w:left="27"/>
              <w:rPr>
                <w:rFonts w:cs="Arial"/>
                <w:sz w:val="20"/>
                <w:szCs w:val="20"/>
              </w:rPr>
            </w:pPr>
            <w:r>
              <w:rPr>
                <w:rFonts w:cs="Arial"/>
                <w:sz w:val="20"/>
                <w:szCs w:val="20"/>
              </w:rPr>
              <w:t>13</w:t>
            </w:r>
            <w:r w:rsidR="008F6B36">
              <w:rPr>
                <w:rFonts w:cs="Arial"/>
                <w:sz w:val="20"/>
                <w:szCs w:val="20"/>
              </w:rPr>
              <w:t>.</w:t>
            </w:r>
          </w:p>
        </w:tc>
        <w:tc>
          <w:tcPr>
            <w:tcW w:w="2552" w:type="dxa"/>
            <w:tcBorders>
              <w:top w:val="single" w:sz="4" w:space="0" w:color="auto"/>
              <w:left w:val="single" w:sz="4" w:space="0" w:color="auto"/>
              <w:bottom w:val="single" w:sz="4" w:space="0" w:color="auto"/>
            </w:tcBorders>
            <w:vAlign w:val="center"/>
          </w:tcPr>
          <w:p w14:paraId="5EFB3992" w14:textId="6C9868B2" w:rsidR="008F6B36" w:rsidRPr="00E24310" w:rsidRDefault="008F6B36" w:rsidP="004E5A1A">
            <w:pPr>
              <w:ind w:left="27"/>
              <w:rPr>
                <w:rFonts w:cs="Arial"/>
                <w:sz w:val="20"/>
                <w:szCs w:val="20"/>
              </w:rPr>
            </w:pPr>
            <w:r>
              <w:rPr>
                <w:rFonts w:cs="Arial"/>
                <w:sz w:val="20"/>
                <w:szCs w:val="20"/>
              </w:rPr>
              <w:t xml:space="preserve">Mrs. </w:t>
            </w:r>
            <w:r w:rsidRPr="00E24310">
              <w:rPr>
                <w:rFonts w:cs="Arial"/>
                <w:sz w:val="20"/>
                <w:szCs w:val="20"/>
              </w:rPr>
              <w:t>Inese Chang waye</w:t>
            </w:r>
          </w:p>
        </w:tc>
        <w:tc>
          <w:tcPr>
            <w:tcW w:w="2126" w:type="dxa"/>
            <w:tcBorders>
              <w:top w:val="single" w:sz="4" w:space="0" w:color="auto"/>
              <w:bottom w:val="single" w:sz="4" w:space="0" w:color="auto"/>
            </w:tcBorders>
            <w:vAlign w:val="center"/>
          </w:tcPr>
          <w:p w14:paraId="66DC70C6" w14:textId="77777777" w:rsidR="008F6B36" w:rsidRPr="00E24310" w:rsidRDefault="008F6B36" w:rsidP="004E5A1A">
            <w:pPr>
              <w:ind w:left="27"/>
              <w:rPr>
                <w:rFonts w:cs="Arial"/>
                <w:sz w:val="20"/>
                <w:szCs w:val="20"/>
              </w:rPr>
            </w:pPr>
            <w:r>
              <w:rPr>
                <w:rFonts w:cs="Arial"/>
                <w:sz w:val="20"/>
                <w:szCs w:val="20"/>
              </w:rPr>
              <w:t>Dept. of Environment</w:t>
            </w:r>
          </w:p>
        </w:tc>
        <w:tc>
          <w:tcPr>
            <w:tcW w:w="2410" w:type="dxa"/>
            <w:tcBorders>
              <w:top w:val="single" w:sz="4" w:space="0" w:color="auto"/>
              <w:bottom w:val="single" w:sz="4" w:space="0" w:color="auto"/>
            </w:tcBorders>
          </w:tcPr>
          <w:p w14:paraId="31DF5ADC" w14:textId="77777777" w:rsidR="008F6B36" w:rsidRPr="00E24310" w:rsidRDefault="008F6B36" w:rsidP="004E5A1A">
            <w:pPr>
              <w:ind w:left="27"/>
              <w:rPr>
                <w:rFonts w:cs="Arial"/>
                <w:sz w:val="20"/>
                <w:szCs w:val="20"/>
              </w:rPr>
            </w:pPr>
            <w:r w:rsidRPr="00E24310">
              <w:rPr>
                <w:rFonts w:cs="Arial"/>
                <w:sz w:val="20"/>
                <w:szCs w:val="20"/>
              </w:rPr>
              <w:t xml:space="preserve">Montreal Protocol </w:t>
            </w:r>
          </w:p>
        </w:tc>
        <w:tc>
          <w:tcPr>
            <w:tcW w:w="1559" w:type="dxa"/>
            <w:tcBorders>
              <w:top w:val="single" w:sz="4" w:space="0" w:color="auto"/>
              <w:bottom w:val="single" w:sz="4" w:space="0" w:color="auto"/>
            </w:tcBorders>
          </w:tcPr>
          <w:p w14:paraId="28C77742" w14:textId="2543D6F5" w:rsidR="008F6B36" w:rsidRPr="00E24310" w:rsidRDefault="0063685B" w:rsidP="004E5A1A">
            <w:pPr>
              <w:ind w:left="27"/>
              <w:rPr>
                <w:rFonts w:cs="Arial"/>
                <w:sz w:val="20"/>
                <w:szCs w:val="20"/>
              </w:rPr>
            </w:pPr>
            <w:r>
              <w:rPr>
                <w:rFonts w:cs="Arial"/>
                <w:sz w:val="20"/>
                <w:szCs w:val="20"/>
              </w:rPr>
              <w:t>23.1.13</w:t>
            </w:r>
          </w:p>
        </w:tc>
      </w:tr>
      <w:tr w:rsidR="008F6B36" w:rsidRPr="00E24310" w14:paraId="3AA480F2" w14:textId="0736F440" w:rsidTr="008F6B36">
        <w:tc>
          <w:tcPr>
            <w:tcW w:w="567" w:type="dxa"/>
            <w:tcBorders>
              <w:top w:val="single" w:sz="4" w:space="0" w:color="auto"/>
              <w:left w:val="single" w:sz="4" w:space="0" w:color="auto"/>
              <w:bottom w:val="single" w:sz="4" w:space="0" w:color="auto"/>
            </w:tcBorders>
          </w:tcPr>
          <w:p w14:paraId="01424101" w14:textId="1FC8C4E7" w:rsidR="008F6B36" w:rsidRPr="00E24310" w:rsidRDefault="00A45B21" w:rsidP="00A96DA7">
            <w:pPr>
              <w:ind w:left="27"/>
              <w:rPr>
                <w:rFonts w:cs="Arial"/>
                <w:sz w:val="20"/>
                <w:szCs w:val="20"/>
              </w:rPr>
            </w:pPr>
            <w:r>
              <w:rPr>
                <w:rFonts w:cs="Arial"/>
                <w:sz w:val="20"/>
                <w:szCs w:val="20"/>
              </w:rPr>
              <w:t>14</w:t>
            </w:r>
            <w:r w:rsidR="008F6B36">
              <w:rPr>
                <w:rFonts w:cs="Arial"/>
                <w:sz w:val="20"/>
                <w:szCs w:val="20"/>
              </w:rPr>
              <w:t>.</w:t>
            </w:r>
          </w:p>
        </w:tc>
        <w:tc>
          <w:tcPr>
            <w:tcW w:w="2552" w:type="dxa"/>
            <w:tcBorders>
              <w:top w:val="single" w:sz="4" w:space="0" w:color="auto"/>
              <w:left w:val="single" w:sz="4" w:space="0" w:color="auto"/>
              <w:bottom w:val="single" w:sz="4" w:space="0" w:color="auto"/>
            </w:tcBorders>
            <w:vAlign w:val="center"/>
          </w:tcPr>
          <w:p w14:paraId="65C464B4" w14:textId="77777777" w:rsidR="008F6B36" w:rsidRPr="00E24310" w:rsidRDefault="008F6B36" w:rsidP="00A96DA7">
            <w:pPr>
              <w:ind w:left="27"/>
              <w:rPr>
                <w:rFonts w:cs="Arial"/>
                <w:sz w:val="20"/>
                <w:szCs w:val="20"/>
              </w:rPr>
            </w:pPr>
            <w:r w:rsidRPr="00E24310">
              <w:rPr>
                <w:rFonts w:cs="Arial"/>
                <w:sz w:val="20"/>
                <w:szCs w:val="20"/>
              </w:rPr>
              <w:t>Dr. Frauke Dogley</w:t>
            </w:r>
          </w:p>
        </w:tc>
        <w:tc>
          <w:tcPr>
            <w:tcW w:w="2126" w:type="dxa"/>
            <w:tcBorders>
              <w:top w:val="single" w:sz="4" w:space="0" w:color="auto"/>
              <w:bottom w:val="single" w:sz="4" w:space="0" w:color="auto"/>
            </w:tcBorders>
            <w:vAlign w:val="center"/>
          </w:tcPr>
          <w:p w14:paraId="3A584713" w14:textId="1BD17A80" w:rsidR="008F6B36" w:rsidRPr="00E24310" w:rsidRDefault="008F6B36" w:rsidP="004C24EF">
            <w:pPr>
              <w:ind w:left="27"/>
              <w:rPr>
                <w:rFonts w:cs="Arial"/>
                <w:sz w:val="20"/>
                <w:szCs w:val="20"/>
              </w:rPr>
            </w:pPr>
            <w:r w:rsidRPr="00E24310">
              <w:rPr>
                <w:rFonts w:cs="Arial"/>
                <w:sz w:val="20"/>
                <w:szCs w:val="20"/>
              </w:rPr>
              <w:t>Seychelles island Foundation</w:t>
            </w:r>
          </w:p>
        </w:tc>
        <w:tc>
          <w:tcPr>
            <w:tcW w:w="2410" w:type="dxa"/>
            <w:tcBorders>
              <w:top w:val="single" w:sz="4" w:space="0" w:color="auto"/>
              <w:bottom w:val="single" w:sz="4" w:space="0" w:color="auto"/>
            </w:tcBorders>
          </w:tcPr>
          <w:p w14:paraId="674296D7" w14:textId="77777777" w:rsidR="008F6B36" w:rsidRPr="00E24310" w:rsidRDefault="008F6B36" w:rsidP="00E24310">
            <w:pPr>
              <w:ind w:left="27"/>
              <w:rPr>
                <w:rFonts w:cs="Arial"/>
                <w:sz w:val="20"/>
                <w:szCs w:val="20"/>
              </w:rPr>
            </w:pPr>
            <w:r w:rsidRPr="00E24310">
              <w:rPr>
                <w:rFonts w:cs="Arial"/>
                <w:sz w:val="20"/>
                <w:szCs w:val="20"/>
              </w:rPr>
              <w:t xml:space="preserve">CMS, </w:t>
            </w:r>
          </w:p>
          <w:p w14:paraId="67AB889B" w14:textId="273299B5" w:rsidR="008F6B36" w:rsidRPr="00E24310" w:rsidRDefault="008F6B36" w:rsidP="00E24310">
            <w:pPr>
              <w:ind w:left="27"/>
              <w:rPr>
                <w:rFonts w:cs="Arial"/>
                <w:sz w:val="20"/>
                <w:szCs w:val="20"/>
              </w:rPr>
            </w:pPr>
            <w:r w:rsidRPr="00E24310">
              <w:rPr>
                <w:rFonts w:cs="Arial"/>
                <w:sz w:val="20"/>
                <w:szCs w:val="20"/>
              </w:rPr>
              <w:t xml:space="preserve">World Heritage </w:t>
            </w:r>
          </w:p>
        </w:tc>
        <w:tc>
          <w:tcPr>
            <w:tcW w:w="1559" w:type="dxa"/>
            <w:tcBorders>
              <w:top w:val="single" w:sz="4" w:space="0" w:color="auto"/>
              <w:bottom w:val="single" w:sz="4" w:space="0" w:color="auto"/>
            </w:tcBorders>
          </w:tcPr>
          <w:p w14:paraId="6244E37C" w14:textId="369A3272" w:rsidR="008F6B36" w:rsidRPr="00E24310" w:rsidRDefault="0063685B" w:rsidP="00E24310">
            <w:pPr>
              <w:ind w:left="27"/>
              <w:rPr>
                <w:rFonts w:cs="Arial"/>
                <w:sz w:val="20"/>
                <w:szCs w:val="20"/>
              </w:rPr>
            </w:pPr>
            <w:r>
              <w:rPr>
                <w:rFonts w:cs="Arial"/>
                <w:sz w:val="20"/>
                <w:szCs w:val="20"/>
              </w:rPr>
              <w:t>23.1.13</w:t>
            </w:r>
          </w:p>
        </w:tc>
      </w:tr>
      <w:tr w:rsidR="008F6B36" w:rsidRPr="00E24310" w14:paraId="069E2764" w14:textId="07D7FAA5" w:rsidTr="008F6B36">
        <w:tc>
          <w:tcPr>
            <w:tcW w:w="567" w:type="dxa"/>
            <w:tcBorders>
              <w:top w:val="single" w:sz="4" w:space="0" w:color="auto"/>
              <w:left w:val="single" w:sz="4" w:space="0" w:color="auto"/>
              <w:bottom w:val="single" w:sz="4" w:space="0" w:color="auto"/>
            </w:tcBorders>
            <w:shd w:val="clear" w:color="auto" w:fill="C2D69B" w:themeFill="accent3" w:themeFillTint="99"/>
          </w:tcPr>
          <w:p w14:paraId="26B4FE91" w14:textId="135DC691" w:rsidR="008F6B36" w:rsidRPr="00E24310" w:rsidRDefault="008F6B36" w:rsidP="00A96DA7">
            <w:pPr>
              <w:ind w:left="27"/>
              <w:rPr>
                <w:rFonts w:cs="Arial"/>
                <w:b/>
                <w:sz w:val="20"/>
                <w:szCs w:val="20"/>
              </w:rPr>
            </w:pPr>
            <w:r>
              <w:rPr>
                <w:rFonts w:cs="Arial"/>
                <w:b/>
                <w:sz w:val="20"/>
                <w:szCs w:val="20"/>
              </w:rPr>
              <w:t>C</w:t>
            </w:r>
          </w:p>
        </w:tc>
        <w:tc>
          <w:tcPr>
            <w:tcW w:w="2552" w:type="dxa"/>
            <w:tcBorders>
              <w:top w:val="single" w:sz="4" w:space="0" w:color="auto"/>
              <w:left w:val="single" w:sz="4" w:space="0" w:color="auto"/>
              <w:bottom w:val="single" w:sz="4" w:space="0" w:color="auto"/>
            </w:tcBorders>
            <w:shd w:val="clear" w:color="auto" w:fill="C2D69B" w:themeFill="accent3" w:themeFillTint="99"/>
            <w:vAlign w:val="center"/>
          </w:tcPr>
          <w:p w14:paraId="0896BF9F" w14:textId="4324E58C" w:rsidR="008F6B36" w:rsidRPr="00E24310" w:rsidRDefault="008F6B36" w:rsidP="00A96DA7">
            <w:pPr>
              <w:ind w:left="27"/>
              <w:rPr>
                <w:rFonts w:cs="Arial"/>
                <w:b/>
                <w:sz w:val="20"/>
                <w:szCs w:val="20"/>
              </w:rPr>
            </w:pPr>
            <w:r>
              <w:rPr>
                <w:rFonts w:cs="Arial"/>
                <w:b/>
                <w:sz w:val="20"/>
                <w:szCs w:val="20"/>
              </w:rPr>
              <w:t>NGO</w:t>
            </w:r>
          </w:p>
        </w:tc>
        <w:tc>
          <w:tcPr>
            <w:tcW w:w="2126" w:type="dxa"/>
            <w:tcBorders>
              <w:top w:val="single" w:sz="4" w:space="0" w:color="auto"/>
              <w:bottom w:val="single" w:sz="4" w:space="0" w:color="auto"/>
            </w:tcBorders>
            <w:shd w:val="clear" w:color="auto" w:fill="C2D69B" w:themeFill="accent3" w:themeFillTint="99"/>
            <w:vAlign w:val="center"/>
          </w:tcPr>
          <w:p w14:paraId="1A41DA0E" w14:textId="77777777" w:rsidR="008F6B36" w:rsidRPr="00E24310" w:rsidRDefault="008F6B36" w:rsidP="00A96DA7">
            <w:pPr>
              <w:ind w:left="27"/>
              <w:rPr>
                <w:rFonts w:cs="Arial"/>
                <w:b/>
                <w:sz w:val="20"/>
                <w:szCs w:val="20"/>
              </w:rPr>
            </w:pPr>
          </w:p>
        </w:tc>
        <w:tc>
          <w:tcPr>
            <w:tcW w:w="2410" w:type="dxa"/>
            <w:tcBorders>
              <w:top w:val="single" w:sz="4" w:space="0" w:color="auto"/>
              <w:bottom w:val="single" w:sz="4" w:space="0" w:color="auto"/>
            </w:tcBorders>
            <w:shd w:val="clear" w:color="auto" w:fill="C2D69B" w:themeFill="accent3" w:themeFillTint="99"/>
          </w:tcPr>
          <w:p w14:paraId="6B5713C4" w14:textId="77777777" w:rsidR="008F6B36" w:rsidRPr="00E24310" w:rsidRDefault="008F6B36" w:rsidP="00A96DA7">
            <w:pPr>
              <w:ind w:left="27"/>
              <w:rPr>
                <w:rFonts w:cs="Arial"/>
                <w:b/>
                <w:sz w:val="20"/>
                <w:szCs w:val="20"/>
              </w:rPr>
            </w:pPr>
          </w:p>
        </w:tc>
        <w:tc>
          <w:tcPr>
            <w:tcW w:w="1559" w:type="dxa"/>
            <w:tcBorders>
              <w:top w:val="single" w:sz="4" w:space="0" w:color="auto"/>
              <w:bottom w:val="single" w:sz="4" w:space="0" w:color="auto"/>
            </w:tcBorders>
            <w:shd w:val="clear" w:color="auto" w:fill="C2D69B" w:themeFill="accent3" w:themeFillTint="99"/>
          </w:tcPr>
          <w:p w14:paraId="03B74351" w14:textId="77777777" w:rsidR="008F6B36" w:rsidRPr="00E24310" w:rsidRDefault="008F6B36" w:rsidP="00A96DA7">
            <w:pPr>
              <w:ind w:left="27"/>
              <w:rPr>
                <w:rFonts w:cs="Arial"/>
                <w:b/>
                <w:sz w:val="20"/>
                <w:szCs w:val="20"/>
              </w:rPr>
            </w:pPr>
          </w:p>
        </w:tc>
      </w:tr>
      <w:tr w:rsidR="008F6B36" w:rsidRPr="00E24310" w14:paraId="085FA318" w14:textId="289E36D2" w:rsidTr="008F6B36">
        <w:tc>
          <w:tcPr>
            <w:tcW w:w="567" w:type="dxa"/>
            <w:tcBorders>
              <w:top w:val="single" w:sz="4" w:space="0" w:color="auto"/>
              <w:left w:val="single" w:sz="4" w:space="0" w:color="auto"/>
              <w:bottom w:val="single" w:sz="4" w:space="0" w:color="auto"/>
            </w:tcBorders>
          </w:tcPr>
          <w:p w14:paraId="17B2F1CA" w14:textId="6E48BB97" w:rsidR="008F6B36" w:rsidRPr="00E24310" w:rsidRDefault="00A45B21" w:rsidP="00A96DA7">
            <w:pPr>
              <w:ind w:left="27"/>
              <w:rPr>
                <w:rFonts w:cs="Arial"/>
                <w:sz w:val="20"/>
                <w:szCs w:val="20"/>
              </w:rPr>
            </w:pPr>
            <w:r>
              <w:rPr>
                <w:rFonts w:cs="Arial"/>
                <w:sz w:val="20"/>
                <w:szCs w:val="20"/>
              </w:rPr>
              <w:t>15</w:t>
            </w:r>
            <w:r w:rsidR="008F6B36" w:rsidRPr="00E24310">
              <w:rPr>
                <w:rFonts w:cs="Arial"/>
                <w:sz w:val="20"/>
                <w:szCs w:val="20"/>
              </w:rPr>
              <w:t>.</w:t>
            </w:r>
          </w:p>
        </w:tc>
        <w:tc>
          <w:tcPr>
            <w:tcW w:w="2552" w:type="dxa"/>
            <w:tcBorders>
              <w:top w:val="single" w:sz="4" w:space="0" w:color="auto"/>
              <w:left w:val="single" w:sz="4" w:space="0" w:color="auto"/>
              <w:bottom w:val="single" w:sz="4" w:space="0" w:color="auto"/>
            </w:tcBorders>
            <w:vAlign w:val="center"/>
          </w:tcPr>
          <w:p w14:paraId="46F29B5D" w14:textId="12C66583" w:rsidR="008F6B36" w:rsidRPr="00E24310" w:rsidRDefault="00895939" w:rsidP="00A96DA7">
            <w:pPr>
              <w:ind w:left="27"/>
              <w:rPr>
                <w:rFonts w:cs="Arial"/>
                <w:sz w:val="20"/>
                <w:szCs w:val="20"/>
              </w:rPr>
            </w:pPr>
            <w:r>
              <w:rPr>
                <w:rFonts w:cs="Arial"/>
                <w:sz w:val="20"/>
                <w:szCs w:val="20"/>
              </w:rPr>
              <w:t>The Chairperson</w:t>
            </w:r>
          </w:p>
        </w:tc>
        <w:tc>
          <w:tcPr>
            <w:tcW w:w="2126" w:type="dxa"/>
            <w:tcBorders>
              <w:top w:val="single" w:sz="4" w:space="0" w:color="auto"/>
              <w:bottom w:val="single" w:sz="4" w:space="0" w:color="auto"/>
            </w:tcBorders>
            <w:vAlign w:val="center"/>
          </w:tcPr>
          <w:p w14:paraId="643F157A" w14:textId="55F8639B" w:rsidR="008F6B36" w:rsidRPr="00E24310" w:rsidRDefault="00895939" w:rsidP="00E24310">
            <w:pPr>
              <w:ind w:left="27"/>
              <w:rPr>
                <w:rFonts w:cs="Arial"/>
                <w:sz w:val="20"/>
                <w:szCs w:val="20"/>
              </w:rPr>
            </w:pPr>
            <w:r>
              <w:rPr>
                <w:rFonts w:cs="Arial"/>
                <w:sz w:val="20"/>
                <w:szCs w:val="20"/>
              </w:rPr>
              <w:t>LUNGOS</w:t>
            </w:r>
            <w:r w:rsidR="008F6B36" w:rsidRPr="00E24310">
              <w:rPr>
                <w:rFonts w:cs="Arial"/>
                <w:sz w:val="20"/>
                <w:szCs w:val="20"/>
              </w:rPr>
              <w:t xml:space="preserve"> </w:t>
            </w:r>
          </w:p>
        </w:tc>
        <w:tc>
          <w:tcPr>
            <w:tcW w:w="2410" w:type="dxa"/>
            <w:tcBorders>
              <w:top w:val="single" w:sz="4" w:space="0" w:color="auto"/>
              <w:bottom w:val="single" w:sz="4" w:space="0" w:color="auto"/>
            </w:tcBorders>
          </w:tcPr>
          <w:p w14:paraId="6327C93A" w14:textId="485A740A" w:rsidR="008F6B36" w:rsidRPr="00E24310" w:rsidRDefault="00A45B21" w:rsidP="00A96DA7">
            <w:pPr>
              <w:ind w:left="27"/>
              <w:rPr>
                <w:rFonts w:cs="Arial"/>
                <w:sz w:val="20"/>
                <w:szCs w:val="20"/>
              </w:rPr>
            </w:pPr>
            <w:r>
              <w:rPr>
                <w:rFonts w:cs="Arial"/>
                <w:sz w:val="20"/>
                <w:szCs w:val="20"/>
              </w:rPr>
              <w:t xml:space="preserve">Representing </w:t>
            </w:r>
            <w:r w:rsidR="00895939">
              <w:rPr>
                <w:rFonts w:cs="Arial"/>
                <w:sz w:val="20"/>
                <w:szCs w:val="20"/>
              </w:rPr>
              <w:t>NGO</w:t>
            </w:r>
            <w:r>
              <w:rPr>
                <w:rFonts w:cs="Arial"/>
                <w:sz w:val="20"/>
                <w:szCs w:val="20"/>
              </w:rPr>
              <w:t xml:space="preserve"> implementation</w:t>
            </w:r>
          </w:p>
        </w:tc>
        <w:tc>
          <w:tcPr>
            <w:tcW w:w="1559" w:type="dxa"/>
            <w:tcBorders>
              <w:top w:val="single" w:sz="4" w:space="0" w:color="auto"/>
              <w:bottom w:val="single" w:sz="4" w:space="0" w:color="auto"/>
            </w:tcBorders>
          </w:tcPr>
          <w:p w14:paraId="58A9D933" w14:textId="0B082561" w:rsidR="008F6B36" w:rsidRPr="00E24310" w:rsidRDefault="00895939" w:rsidP="00A96DA7">
            <w:pPr>
              <w:ind w:left="27"/>
              <w:rPr>
                <w:rFonts w:cs="Arial"/>
                <w:sz w:val="20"/>
                <w:szCs w:val="20"/>
              </w:rPr>
            </w:pPr>
            <w:r>
              <w:rPr>
                <w:rFonts w:cs="Arial"/>
                <w:sz w:val="20"/>
                <w:szCs w:val="20"/>
              </w:rPr>
              <w:t>Did not attend workshop</w:t>
            </w:r>
          </w:p>
        </w:tc>
      </w:tr>
      <w:tr w:rsidR="008F6B36" w:rsidRPr="00E24310" w14:paraId="202C4A81" w14:textId="31BE5CA5" w:rsidTr="008F6B36">
        <w:tc>
          <w:tcPr>
            <w:tcW w:w="567" w:type="dxa"/>
            <w:tcBorders>
              <w:top w:val="single" w:sz="4" w:space="0" w:color="auto"/>
              <w:left w:val="single" w:sz="4" w:space="0" w:color="auto"/>
              <w:bottom w:val="single" w:sz="4" w:space="0" w:color="auto"/>
            </w:tcBorders>
            <w:shd w:val="clear" w:color="auto" w:fill="C2D69B" w:themeFill="accent3" w:themeFillTint="99"/>
          </w:tcPr>
          <w:p w14:paraId="6A571773" w14:textId="0F97679E" w:rsidR="008F6B36" w:rsidRPr="00E24310" w:rsidRDefault="008F6B36" w:rsidP="00A96DA7">
            <w:pPr>
              <w:ind w:left="27"/>
              <w:rPr>
                <w:rFonts w:cs="Arial"/>
                <w:b/>
                <w:sz w:val="20"/>
                <w:szCs w:val="20"/>
              </w:rPr>
            </w:pPr>
            <w:r>
              <w:rPr>
                <w:rFonts w:cs="Arial"/>
                <w:b/>
                <w:sz w:val="20"/>
                <w:szCs w:val="20"/>
              </w:rPr>
              <w:t>D</w:t>
            </w:r>
          </w:p>
        </w:tc>
        <w:tc>
          <w:tcPr>
            <w:tcW w:w="2552" w:type="dxa"/>
            <w:tcBorders>
              <w:top w:val="single" w:sz="4" w:space="0" w:color="auto"/>
              <w:left w:val="single" w:sz="4" w:space="0" w:color="auto"/>
              <w:bottom w:val="single" w:sz="4" w:space="0" w:color="auto"/>
            </w:tcBorders>
            <w:shd w:val="clear" w:color="auto" w:fill="C2D69B" w:themeFill="accent3" w:themeFillTint="99"/>
            <w:vAlign w:val="center"/>
          </w:tcPr>
          <w:p w14:paraId="2A2B86B9" w14:textId="5E32FF8B" w:rsidR="008F6B36" w:rsidRPr="00E24310" w:rsidRDefault="008F6B36" w:rsidP="00A96DA7">
            <w:pPr>
              <w:ind w:left="27"/>
              <w:rPr>
                <w:rFonts w:cs="Arial"/>
                <w:b/>
                <w:sz w:val="20"/>
                <w:szCs w:val="20"/>
              </w:rPr>
            </w:pPr>
            <w:r w:rsidRPr="00E24310">
              <w:rPr>
                <w:rFonts w:cs="Arial"/>
                <w:b/>
                <w:sz w:val="20"/>
                <w:szCs w:val="20"/>
              </w:rPr>
              <w:t>PCU</w:t>
            </w:r>
          </w:p>
        </w:tc>
        <w:tc>
          <w:tcPr>
            <w:tcW w:w="2126" w:type="dxa"/>
            <w:tcBorders>
              <w:top w:val="single" w:sz="4" w:space="0" w:color="auto"/>
              <w:bottom w:val="single" w:sz="4" w:space="0" w:color="auto"/>
            </w:tcBorders>
            <w:shd w:val="clear" w:color="auto" w:fill="C2D69B" w:themeFill="accent3" w:themeFillTint="99"/>
            <w:vAlign w:val="center"/>
          </w:tcPr>
          <w:p w14:paraId="62DC28EB" w14:textId="77777777" w:rsidR="008F6B36" w:rsidRPr="00E24310" w:rsidRDefault="008F6B36" w:rsidP="00A96DA7">
            <w:pPr>
              <w:ind w:left="27"/>
              <w:rPr>
                <w:rFonts w:cs="Arial"/>
                <w:b/>
                <w:sz w:val="20"/>
                <w:szCs w:val="20"/>
              </w:rPr>
            </w:pPr>
          </w:p>
        </w:tc>
        <w:tc>
          <w:tcPr>
            <w:tcW w:w="2410" w:type="dxa"/>
            <w:tcBorders>
              <w:top w:val="single" w:sz="4" w:space="0" w:color="auto"/>
              <w:bottom w:val="single" w:sz="4" w:space="0" w:color="auto"/>
            </w:tcBorders>
            <w:shd w:val="clear" w:color="auto" w:fill="C2D69B" w:themeFill="accent3" w:themeFillTint="99"/>
          </w:tcPr>
          <w:p w14:paraId="331AA4AD" w14:textId="77777777" w:rsidR="008F6B36" w:rsidRPr="00E24310" w:rsidRDefault="008F6B36" w:rsidP="00A96DA7">
            <w:pPr>
              <w:ind w:left="27"/>
              <w:rPr>
                <w:rFonts w:cs="Arial"/>
                <w:b/>
                <w:sz w:val="20"/>
                <w:szCs w:val="20"/>
              </w:rPr>
            </w:pPr>
          </w:p>
        </w:tc>
        <w:tc>
          <w:tcPr>
            <w:tcW w:w="1559" w:type="dxa"/>
            <w:tcBorders>
              <w:top w:val="single" w:sz="4" w:space="0" w:color="auto"/>
              <w:bottom w:val="single" w:sz="4" w:space="0" w:color="auto"/>
            </w:tcBorders>
            <w:shd w:val="clear" w:color="auto" w:fill="C2D69B" w:themeFill="accent3" w:themeFillTint="99"/>
          </w:tcPr>
          <w:p w14:paraId="6EF4F30A" w14:textId="77777777" w:rsidR="008F6B36" w:rsidRPr="00E24310" w:rsidRDefault="008F6B36" w:rsidP="00A96DA7">
            <w:pPr>
              <w:ind w:left="27"/>
              <w:rPr>
                <w:rFonts w:cs="Arial"/>
                <w:b/>
                <w:sz w:val="20"/>
                <w:szCs w:val="20"/>
              </w:rPr>
            </w:pPr>
          </w:p>
        </w:tc>
      </w:tr>
      <w:tr w:rsidR="008F6B36" w:rsidRPr="00E24310" w14:paraId="4162C3E7" w14:textId="461CC350" w:rsidTr="008F6B36">
        <w:tc>
          <w:tcPr>
            <w:tcW w:w="567" w:type="dxa"/>
            <w:tcBorders>
              <w:top w:val="single" w:sz="4" w:space="0" w:color="auto"/>
              <w:left w:val="single" w:sz="4" w:space="0" w:color="auto"/>
              <w:bottom w:val="single" w:sz="4" w:space="0" w:color="auto"/>
            </w:tcBorders>
          </w:tcPr>
          <w:p w14:paraId="5DC4C212" w14:textId="0AFFD004" w:rsidR="008F6B36" w:rsidRPr="00E24310" w:rsidRDefault="00A45B21" w:rsidP="00FE18EB">
            <w:pPr>
              <w:ind w:left="27"/>
              <w:rPr>
                <w:rFonts w:cs="Arial"/>
                <w:sz w:val="20"/>
                <w:szCs w:val="20"/>
              </w:rPr>
            </w:pPr>
            <w:r>
              <w:rPr>
                <w:rFonts w:cs="Arial"/>
                <w:sz w:val="20"/>
                <w:szCs w:val="20"/>
              </w:rPr>
              <w:t>16</w:t>
            </w:r>
            <w:r w:rsidR="008F6B36">
              <w:rPr>
                <w:rFonts w:cs="Arial"/>
                <w:sz w:val="20"/>
                <w:szCs w:val="20"/>
              </w:rPr>
              <w:t>.</w:t>
            </w:r>
          </w:p>
        </w:tc>
        <w:tc>
          <w:tcPr>
            <w:tcW w:w="2552" w:type="dxa"/>
            <w:tcBorders>
              <w:top w:val="single" w:sz="4" w:space="0" w:color="auto"/>
              <w:left w:val="single" w:sz="4" w:space="0" w:color="auto"/>
              <w:bottom w:val="single" w:sz="4" w:space="0" w:color="auto"/>
            </w:tcBorders>
            <w:vAlign w:val="center"/>
          </w:tcPr>
          <w:p w14:paraId="60560687" w14:textId="488B218E" w:rsidR="008F6B36" w:rsidRPr="00E24310" w:rsidRDefault="00895939" w:rsidP="00A96DA7">
            <w:pPr>
              <w:ind w:left="27"/>
              <w:rPr>
                <w:rFonts w:cs="Arial"/>
                <w:sz w:val="20"/>
                <w:szCs w:val="20"/>
              </w:rPr>
            </w:pPr>
            <w:r>
              <w:rPr>
                <w:rFonts w:cs="Arial"/>
                <w:sz w:val="20"/>
                <w:szCs w:val="20"/>
              </w:rPr>
              <w:t>Mr. Roland Alcindor</w:t>
            </w:r>
          </w:p>
        </w:tc>
        <w:tc>
          <w:tcPr>
            <w:tcW w:w="2126" w:type="dxa"/>
            <w:tcBorders>
              <w:top w:val="single" w:sz="4" w:space="0" w:color="auto"/>
              <w:bottom w:val="single" w:sz="4" w:space="0" w:color="auto"/>
            </w:tcBorders>
            <w:vAlign w:val="center"/>
          </w:tcPr>
          <w:p w14:paraId="5F4548A6" w14:textId="571CD0CC" w:rsidR="008F6B36" w:rsidRPr="00E24310" w:rsidRDefault="00895939" w:rsidP="00B443A2">
            <w:pPr>
              <w:ind w:left="27"/>
              <w:rPr>
                <w:rFonts w:cs="Arial"/>
                <w:sz w:val="20"/>
                <w:szCs w:val="20"/>
              </w:rPr>
            </w:pPr>
            <w:r>
              <w:rPr>
                <w:rFonts w:cs="Arial"/>
                <w:sz w:val="20"/>
                <w:szCs w:val="20"/>
              </w:rPr>
              <w:t>UNDP-PCU</w:t>
            </w:r>
          </w:p>
        </w:tc>
        <w:tc>
          <w:tcPr>
            <w:tcW w:w="2410" w:type="dxa"/>
            <w:tcBorders>
              <w:top w:val="single" w:sz="4" w:space="0" w:color="auto"/>
              <w:bottom w:val="single" w:sz="4" w:space="0" w:color="auto"/>
            </w:tcBorders>
          </w:tcPr>
          <w:p w14:paraId="0000FFD2" w14:textId="4872C8EB" w:rsidR="008F6B36" w:rsidRPr="00E24310" w:rsidRDefault="008F6B36" w:rsidP="00A96DA7">
            <w:pPr>
              <w:ind w:left="27"/>
              <w:rPr>
                <w:rFonts w:cs="Arial"/>
                <w:sz w:val="20"/>
                <w:szCs w:val="20"/>
              </w:rPr>
            </w:pPr>
            <w:r w:rsidRPr="00E24310">
              <w:rPr>
                <w:rFonts w:cs="Arial"/>
                <w:sz w:val="20"/>
                <w:szCs w:val="20"/>
              </w:rPr>
              <w:t>(UNCCD),  (CBD), (UNFCC)</w:t>
            </w:r>
          </w:p>
        </w:tc>
        <w:tc>
          <w:tcPr>
            <w:tcW w:w="1559" w:type="dxa"/>
            <w:tcBorders>
              <w:top w:val="single" w:sz="4" w:space="0" w:color="auto"/>
              <w:bottom w:val="single" w:sz="4" w:space="0" w:color="auto"/>
            </w:tcBorders>
          </w:tcPr>
          <w:p w14:paraId="587DB77E" w14:textId="1CD7BEA5" w:rsidR="008F6B36" w:rsidRPr="00E24310" w:rsidRDefault="00895939" w:rsidP="00A96DA7">
            <w:pPr>
              <w:ind w:left="27"/>
              <w:rPr>
                <w:rFonts w:cs="Arial"/>
                <w:sz w:val="20"/>
                <w:szCs w:val="20"/>
              </w:rPr>
            </w:pPr>
            <w:r>
              <w:rPr>
                <w:rFonts w:cs="Arial"/>
                <w:sz w:val="20"/>
                <w:szCs w:val="20"/>
              </w:rPr>
              <w:t>Did not attend workshop</w:t>
            </w:r>
          </w:p>
        </w:tc>
      </w:tr>
      <w:tr w:rsidR="008F6B36" w:rsidRPr="00E24310" w14:paraId="23447B66" w14:textId="100B3312" w:rsidTr="008F6B36">
        <w:tc>
          <w:tcPr>
            <w:tcW w:w="567" w:type="dxa"/>
            <w:tcBorders>
              <w:top w:val="single" w:sz="4" w:space="0" w:color="auto"/>
              <w:left w:val="single" w:sz="4" w:space="0" w:color="auto"/>
              <w:bottom w:val="single" w:sz="4" w:space="0" w:color="auto"/>
            </w:tcBorders>
            <w:shd w:val="clear" w:color="auto" w:fill="C2D69B" w:themeFill="accent3" w:themeFillTint="99"/>
          </w:tcPr>
          <w:p w14:paraId="1D812E6E" w14:textId="3E6EE20E" w:rsidR="008F6B36" w:rsidRPr="00E24310" w:rsidRDefault="008F6B36" w:rsidP="00A96DA7">
            <w:pPr>
              <w:ind w:left="27"/>
              <w:rPr>
                <w:rFonts w:cs="Arial"/>
                <w:b/>
                <w:sz w:val="20"/>
                <w:szCs w:val="20"/>
              </w:rPr>
            </w:pPr>
            <w:r>
              <w:rPr>
                <w:rFonts w:cs="Arial"/>
                <w:b/>
                <w:sz w:val="20"/>
                <w:szCs w:val="20"/>
              </w:rPr>
              <w:t>E</w:t>
            </w:r>
          </w:p>
        </w:tc>
        <w:tc>
          <w:tcPr>
            <w:tcW w:w="2552" w:type="dxa"/>
            <w:tcBorders>
              <w:top w:val="single" w:sz="4" w:space="0" w:color="auto"/>
              <w:left w:val="single" w:sz="4" w:space="0" w:color="auto"/>
              <w:bottom w:val="single" w:sz="4" w:space="0" w:color="auto"/>
            </w:tcBorders>
            <w:shd w:val="clear" w:color="auto" w:fill="C2D69B" w:themeFill="accent3" w:themeFillTint="99"/>
            <w:vAlign w:val="center"/>
          </w:tcPr>
          <w:p w14:paraId="7FDEE73B" w14:textId="2D60D2EE" w:rsidR="008F6B36" w:rsidRPr="00E24310" w:rsidRDefault="008F6B36" w:rsidP="00A94853">
            <w:pPr>
              <w:ind w:left="27"/>
              <w:rPr>
                <w:rFonts w:cs="Arial"/>
                <w:b/>
                <w:sz w:val="20"/>
                <w:szCs w:val="20"/>
              </w:rPr>
            </w:pPr>
            <w:r w:rsidRPr="00E24310">
              <w:rPr>
                <w:rFonts w:cs="Arial"/>
                <w:b/>
                <w:sz w:val="20"/>
                <w:szCs w:val="20"/>
              </w:rPr>
              <w:t>Government Agencies</w:t>
            </w:r>
          </w:p>
        </w:tc>
        <w:tc>
          <w:tcPr>
            <w:tcW w:w="2126" w:type="dxa"/>
            <w:tcBorders>
              <w:top w:val="single" w:sz="4" w:space="0" w:color="auto"/>
              <w:bottom w:val="single" w:sz="4" w:space="0" w:color="auto"/>
            </w:tcBorders>
            <w:shd w:val="clear" w:color="auto" w:fill="C2D69B" w:themeFill="accent3" w:themeFillTint="99"/>
            <w:vAlign w:val="center"/>
          </w:tcPr>
          <w:p w14:paraId="2559C842" w14:textId="77777777" w:rsidR="008F6B36" w:rsidRPr="00E24310" w:rsidRDefault="008F6B36" w:rsidP="00A96DA7">
            <w:pPr>
              <w:ind w:left="27"/>
              <w:rPr>
                <w:rFonts w:cs="Arial"/>
                <w:b/>
                <w:sz w:val="20"/>
                <w:szCs w:val="20"/>
              </w:rPr>
            </w:pPr>
          </w:p>
        </w:tc>
        <w:tc>
          <w:tcPr>
            <w:tcW w:w="2410" w:type="dxa"/>
            <w:tcBorders>
              <w:top w:val="single" w:sz="4" w:space="0" w:color="auto"/>
              <w:bottom w:val="single" w:sz="4" w:space="0" w:color="auto"/>
            </w:tcBorders>
            <w:shd w:val="clear" w:color="auto" w:fill="C2D69B" w:themeFill="accent3" w:themeFillTint="99"/>
          </w:tcPr>
          <w:p w14:paraId="00644F57" w14:textId="77777777" w:rsidR="008F6B36" w:rsidRPr="00E24310" w:rsidRDefault="008F6B36" w:rsidP="00A96DA7">
            <w:pPr>
              <w:ind w:left="27"/>
              <w:rPr>
                <w:rFonts w:cs="Arial"/>
                <w:b/>
                <w:sz w:val="20"/>
                <w:szCs w:val="20"/>
              </w:rPr>
            </w:pPr>
          </w:p>
        </w:tc>
        <w:tc>
          <w:tcPr>
            <w:tcW w:w="1559" w:type="dxa"/>
            <w:tcBorders>
              <w:top w:val="single" w:sz="4" w:space="0" w:color="auto"/>
              <w:bottom w:val="single" w:sz="4" w:space="0" w:color="auto"/>
            </w:tcBorders>
            <w:shd w:val="clear" w:color="auto" w:fill="C2D69B" w:themeFill="accent3" w:themeFillTint="99"/>
          </w:tcPr>
          <w:p w14:paraId="18B2E886" w14:textId="77777777" w:rsidR="008F6B36" w:rsidRPr="00E24310" w:rsidRDefault="008F6B36" w:rsidP="00A96DA7">
            <w:pPr>
              <w:ind w:left="27"/>
              <w:rPr>
                <w:rFonts w:cs="Arial"/>
                <w:b/>
                <w:sz w:val="20"/>
                <w:szCs w:val="20"/>
              </w:rPr>
            </w:pPr>
          </w:p>
        </w:tc>
      </w:tr>
      <w:tr w:rsidR="008F6B36" w:rsidRPr="00E24310" w14:paraId="2C60BE7D" w14:textId="228F0BE3" w:rsidTr="008F6B36">
        <w:tc>
          <w:tcPr>
            <w:tcW w:w="567" w:type="dxa"/>
            <w:tcBorders>
              <w:top w:val="single" w:sz="4" w:space="0" w:color="auto"/>
              <w:left w:val="single" w:sz="4" w:space="0" w:color="auto"/>
              <w:bottom w:val="single" w:sz="4" w:space="0" w:color="auto"/>
            </w:tcBorders>
          </w:tcPr>
          <w:p w14:paraId="72CAD6B9" w14:textId="180DA441" w:rsidR="008F6B36" w:rsidRPr="00E24310" w:rsidRDefault="00A45B21" w:rsidP="00FE18EB">
            <w:pPr>
              <w:ind w:left="27"/>
              <w:rPr>
                <w:rFonts w:cs="Arial"/>
                <w:sz w:val="20"/>
                <w:szCs w:val="20"/>
              </w:rPr>
            </w:pPr>
            <w:r>
              <w:rPr>
                <w:rFonts w:cs="Arial"/>
                <w:sz w:val="20"/>
                <w:szCs w:val="20"/>
              </w:rPr>
              <w:t>17</w:t>
            </w:r>
            <w:r w:rsidR="008F6B36">
              <w:rPr>
                <w:rFonts w:cs="Arial"/>
                <w:sz w:val="20"/>
                <w:szCs w:val="20"/>
              </w:rPr>
              <w:t>.</w:t>
            </w:r>
          </w:p>
        </w:tc>
        <w:tc>
          <w:tcPr>
            <w:tcW w:w="2552" w:type="dxa"/>
            <w:tcBorders>
              <w:top w:val="single" w:sz="4" w:space="0" w:color="auto"/>
              <w:left w:val="single" w:sz="4" w:space="0" w:color="auto"/>
              <w:bottom w:val="single" w:sz="4" w:space="0" w:color="auto"/>
            </w:tcBorders>
            <w:vAlign w:val="center"/>
          </w:tcPr>
          <w:p w14:paraId="6A9C75E9" w14:textId="5678BC5A" w:rsidR="008F6B36" w:rsidRPr="00E24310" w:rsidRDefault="008F6B36" w:rsidP="00A96DA7">
            <w:pPr>
              <w:ind w:left="27"/>
              <w:rPr>
                <w:rFonts w:cs="Arial"/>
                <w:sz w:val="20"/>
                <w:szCs w:val="20"/>
              </w:rPr>
            </w:pPr>
            <w:r>
              <w:rPr>
                <w:rFonts w:cs="Arial"/>
                <w:sz w:val="20"/>
                <w:szCs w:val="20"/>
              </w:rPr>
              <w:t xml:space="preserve">Mr. </w:t>
            </w:r>
            <w:r w:rsidRPr="00E24310">
              <w:rPr>
                <w:rFonts w:cs="Arial"/>
                <w:sz w:val="20"/>
                <w:szCs w:val="20"/>
              </w:rPr>
              <w:t>Denis Matatiken</w:t>
            </w:r>
          </w:p>
        </w:tc>
        <w:tc>
          <w:tcPr>
            <w:tcW w:w="2126" w:type="dxa"/>
            <w:tcBorders>
              <w:top w:val="single" w:sz="4" w:space="0" w:color="auto"/>
              <w:bottom w:val="single" w:sz="4" w:space="0" w:color="auto"/>
            </w:tcBorders>
            <w:vAlign w:val="center"/>
          </w:tcPr>
          <w:p w14:paraId="0F644B7B" w14:textId="7E7B57D3" w:rsidR="008F6B36" w:rsidRPr="00E24310" w:rsidRDefault="008F6B36" w:rsidP="00A96DA7">
            <w:pPr>
              <w:ind w:left="27"/>
              <w:rPr>
                <w:rFonts w:cs="Arial"/>
                <w:sz w:val="20"/>
                <w:szCs w:val="20"/>
              </w:rPr>
            </w:pPr>
            <w:r>
              <w:rPr>
                <w:rFonts w:cs="Arial"/>
                <w:sz w:val="20"/>
                <w:szCs w:val="20"/>
              </w:rPr>
              <w:t>SNPA</w:t>
            </w:r>
          </w:p>
        </w:tc>
        <w:tc>
          <w:tcPr>
            <w:tcW w:w="2410" w:type="dxa"/>
            <w:tcBorders>
              <w:top w:val="single" w:sz="4" w:space="0" w:color="auto"/>
              <w:bottom w:val="single" w:sz="4" w:space="0" w:color="auto"/>
            </w:tcBorders>
          </w:tcPr>
          <w:p w14:paraId="15B06D60" w14:textId="312C9E2B" w:rsidR="008F6B36" w:rsidRPr="00E24310" w:rsidRDefault="008F6B36" w:rsidP="00A96DA7">
            <w:pPr>
              <w:ind w:left="27"/>
              <w:rPr>
                <w:rFonts w:cs="Arial"/>
                <w:sz w:val="20"/>
                <w:szCs w:val="20"/>
              </w:rPr>
            </w:pPr>
            <w:r>
              <w:rPr>
                <w:rFonts w:cs="Arial"/>
                <w:sz w:val="20"/>
                <w:szCs w:val="20"/>
              </w:rPr>
              <w:t>CBD</w:t>
            </w:r>
          </w:p>
        </w:tc>
        <w:tc>
          <w:tcPr>
            <w:tcW w:w="1559" w:type="dxa"/>
            <w:tcBorders>
              <w:top w:val="single" w:sz="4" w:space="0" w:color="auto"/>
              <w:bottom w:val="single" w:sz="4" w:space="0" w:color="auto"/>
            </w:tcBorders>
          </w:tcPr>
          <w:p w14:paraId="64C7C793" w14:textId="548E1727" w:rsidR="008F6B36" w:rsidRDefault="0063685B" w:rsidP="00A96DA7">
            <w:pPr>
              <w:ind w:left="27"/>
              <w:rPr>
                <w:rFonts w:cs="Arial"/>
                <w:sz w:val="20"/>
                <w:szCs w:val="20"/>
              </w:rPr>
            </w:pPr>
            <w:r>
              <w:rPr>
                <w:rFonts w:cs="Arial"/>
                <w:sz w:val="20"/>
                <w:szCs w:val="20"/>
              </w:rPr>
              <w:t>23.1.13</w:t>
            </w:r>
          </w:p>
        </w:tc>
      </w:tr>
      <w:tr w:rsidR="00895939" w:rsidRPr="00E24310" w14:paraId="1EB70E86" w14:textId="77777777" w:rsidTr="008F6B36">
        <w:tc>
          <w:tcPr>
            <w:tcW w:w="567" w:type="dxa"/>
            <w:tcBorders>
              <w:top w:val="single" w:sz="4" w:space="0" w:color="auto"/>
              <w:left w:val="single" w:sz="4" w:space="0" w:color="auto"/>
              <w:bottom w:val="single" w:sz="4" w:space="0" w:color="auto"/>
            </w:tcBorders>
          </w:tcPr>
          <w:p w14:paraId="1C575C6F" w14:textId="1C2DE256" w:rsidR="00895939" w:rsidRDefault="00A45B21" w:rsidP="00FE18EB">
            <w:pPr>
              <w:ind w:left="27"/>
              <w:rPr>
                <w:rFonts w:cs="Arial"/>
                <w:sz w:val="20"/>
                <w:szCs w:val="20"/>
              </w:rPr>
            </w:pPr>
            <w:r>
              <w:rPr>
                <w:rFonts w:cs="Arial"/>
                <w:sz w:val="20"/>
                <w:szCs w:val="20"/>
              </w:rPr>
              <w:t>18</w:t>
            </w:r>
            <w:r w:rsidR="00895939">
              <w:rPr>
                <w:rFonts w:cs="Arial"/>
                <w:sz w:val="20"/>
                <w:szCs w:val="20"/>
              </w:rPr>
              <w:t>.</w:t>
            </w:r>
          </w:p>
        </w:tc>
        <w:tc>
          <w:tcPr>
            <w:tcW w:w="2552" w:type="dxa"/>
            <w:tcBorders>
              <w:top w:val="single" w:sz="4" w:space="0" w:color="auto"/>
              <w:left w:val="single" w:sz="4" w:space="0" w:color="auto"/>
              <w:bottom w:val="single" w:sz="4" w:space="0" w:color="auto"/>
            </w:tcBorders>
            <w:vAlign w:val="center"/>
          </w:tcPr>
          <w:p w14:paraId="5E81C6F8" w14:textId="0C0E4FED" w:rsidR="00895939" w:rsidRDefault="00895939" w:rsidP="00A96DA7">
            <w:pPr>
              <w:ind w:left="27"/>
              <w:rPr>
                <w:rFonts w:cs="Arial"/>
                <w:sz w:val="20"/>
                <w:szCs w:val="20"/>
              </w:rPr>
            </w:pPr>
            <w:r>
              <w:rPr>
                <w:rFonts w:cs="Arial"/>
                <w:sz w:val="20"/>
                <w:szCs w:val="20"/>
              </w:rPr>
              <w:t>Ms Brigitte Confait</w:t>
            </w:r>
          </w:p>
        </w:tc>
        <w:tc>
          <w:tcPr>
            <w:tcW w:w="2126" w:type="dxa"/>
            <w:tcBorders>
              <w:top w:val="single" w:sz="4" w:space="0" w:color="auto"/>
              <w:bottom w:val="single" w:sz="4" w:space="0" w:color="auto"/>
            </w:tcBorders>
            <w:vAlign w:val="center"/>
          </w:tcPr>
          <w:p w14:paraId="33BAFE39" w14:textId="1C1CF212" w:rsidR="00895939" w:rsidRDefault="00895939" w:rsidP="00A96DA7">
            <w:pPr>
              <w:ind w:left="27"/>
              <w:rPr>
                <w:rFonts w:cs="Arial"/>
                <w:sz w:val="20"/>
                <w:szCs w:val="20"/>
              </w:rPr>
            </w:pPr>
            <w:r>
              <w:rPr>
                <w:rFonts w:cs="Arial"/>
                <w:sz w:val="20"/>
                <w:szCs w:val="20"/>
              </w:rPr>
              <w:t>Attorney General</w:t>
            </w:r>
          </w:p>
        </w:tc>
        <w:tc>
          <w:tcPr>
            <w:tcW w:w="2410" w:type="dxa"/>
            <w:tcBorders>
              <w:top w:val="single" w:sz="4" w:space="0" w:color="auto"/>
              <w:bottom w:val="single" w:sz="4" w:space="0" w:color="auto"/>
            </w:tcBorders>
          </w:tcPr>
          <w:p w14:paraId="27B79A4A" w14:textId="1D7F4E25" w:rsidR="00895939" w:rsidRDefault="00895939" w:rsidP="00A96DA7">
            <w:pPr>
              <w:ind w:left="27"/>
              <w:rPr>
                <w:rFonts w:cs="Arial"/>
                <w:sz w:val="20"/>
                <w:szCs w:val="20"/>
              </w:rPr>
            </w:pPr>
            <w:r>
              <w:rPr>
                <w:rFonts w:cs="Arial"/>
                <w:sz w:val="20"/>
                <w:szCs w:val="20"/>
              </w:rPr>
              <w:t>All</w:t>
            </w:r>
          </w:p>
        </w:tc>
        <w:tc>
          <w:tcPr>
            <w:tcW w:w="1559" w:type="dxa"/>
            <w:tcBorders>
              <w:top w:val="single" w:sz="4" w:space="0" w:color="auto"/>
              <w:bottom w:val="single" w:sz="4" w:space="0" w:color="auto"/>
            </w:tcBorders>
          </w:tcPr>
          <w:p w14:paraId="49A6CA98" w14:textId="3105169C" w:rsidR="00895939" w:rsidRDefault="00895939" w:rsidP="00A96DA7">
            <w:pPr>
              <w:ind w:left="27"/>
              <w:rPr>
                <w:rFonts w:cs="Arial"/>
                <w:sz w:val="20"/>
                <w:szCs w:val="20"/>
              </w:rPr>
            </w:pPr>
            <w:r>
              <w:rPr>
                <w:rFonts w:cs="Arial"/>
                <w:sz w:val="20"/>
                <w:szCs w:val="20"/>
              </w:rPr>
              <w:t>23.1.13</w:t>
            </w:r>
          </w:p>
        </w:tc>
      </w:tr>
    </w:tbl>
    <w:p w14:paraId="46E9DF02" w14:textId="77777777" w:rsidR="003C6A3E" w:rsidRPr="00436FBF" w:rsidRDefault="003C6A3E" w:rsidP="005E2444">
      <w:pPr>
        <w:jc w:val="both"/>
        <w:rPr>
          <w:sz w:val="22"/>
          <w:szCs w:val="22"/>
        </w:rPr>
      </w:pPr>
    </w:p>
    <w:p w14:paraId="392F1522" w14:textId="77777777" w:rsidR="00BF6A05" w:rsidRDefault="00BF6A05" w:rsidP="005E2444">
      <w:pPr>
        <w:jc w:val="both"/>
        <w:rPr>
          <w:sz w:val="22"/>
          <w:szCs w:val="22"/>
        </w:rPr>
      </w:pPr>
    </w:p>
    <w:p w14:paraId="5E4A980F" w14:textId="77777777" w:rsidR="00BF6A05" w:rsidRDefault="00BF6A05" w:rsidP="005E2444">
      <w:pPr>
        <w:jc w:val="both"/>
        <w:rPr>
          <w:sz w:val="22"/>
          <w:szCs w:val="22"/>
        </w:rPr>
      </w:pPr>
    </w:p>
    <w:p w14:paraId="6EB86810" w14:textId="77777777" w:rsidR="00BF6A05" w:rsidRDefault="00BF6A05" w:rsidP="005E2444">
      <w:pPr>
        <w:jc w:val="both"/>
        <w:rPr>
          <w:sz w:val="22"/>
          <w:szCs w:val="22"/>
        </w:rPr>
        <w:sectPr w:rsidR="00BF6A05" w:rsidSect="00C42DBE">
          <w:pgSz w:w="12240" w:h="15840"/>
          <w:pgMar w:top="1620" w:right="1800" w:bottom="990" w:left="1800" w:header="720" w:footer="720" w:gutter="0"/>
          <w:cols w:space="720"/>
          <w:docGrid w:linePitch="360"/>
        </w:sectPr>
      </w:pPr>
    </w:p>
    <w:p w14:paraId="151D1C3B" w14:textId="2B45BC11" w:rsidR="003C6A3E" w:rsidRPr="00E70AC3" w:rsidRDefault="00B443A2" w:rsidP="00E70AC3">
      <w:pPr>
        <w:pStyle w:val="Heading3"/>
        <w:spacing w:after="200" w:line="276" w:lineRule="auto"/>
        <w:rPr>
          <w:rFonts w:ascii="Times New Roman" w:hAnsi="Times New Roman" w:cs="Times New Roman"/>
          <w:color w:val="auto"/>
        </w:rPr>
      </w:pPr>
      <w:bookmarkStart w:id="38" w:name="_Toc208657579"/>
      <w:r w:rsidRPr="00E70AC3">
        <w:rPr>
          <w:rFonts w:ascii="Times New Roman" w:hAnsi="Times New Roman" w:cs="Times New Roman"/>
          <w:color w:val="auto"/>
        </w:rPr>
        <w:lastRenderedPageBreak/>
        <w:t>2.6.2</w:t>
      </w:r>
      <w:r w:rsidRPr="00E70AC3">
        <w:rPr>
          <w:rFonts w:ascii="Times New Roman" w:hAnsi="Times New Roman" w:cs="Times New Roman"/>
          <w:color w:val="auto"/>
        </w:rPr>
        <w:tab/>
        <w:t>Modalities of cooperation</w:t>
      </w:r>
      <w:bookmarkEnd w:id="38"/>
    </w:p>
    <w:p w14:paraId="6A5F2CA5" w14:textId="2D4CA3A1" w:rsidR="00011C92" w:rsidRPr="00E70AC3" w:rsidRDefault="00011C92" w:rsidP="00E70AC3">
      <w:pPr>
        <w:spacing w:after="200" w:line="276" w:lineRule="auto"/>
        <w:jc w:val="both"/>
        <w:rPr>
          <w:rFonts w:ascii="Times New Roman" w:hAnsi="Times New Roman" w:cs="Times New Roman"/>
        </w:rPr>
      </w:pPr>
      <w:r w:rsidRPr="00E70AC3">
        <w:rPr>
          <w:rFonts w:ascii="Times New Roman" w:hAnsi="Times New Roman" w:cs="Times New Roman"/>
        </w:rPr>
        <w:t xml:space="preserve">The identification process has identified five groups of stakeholders. This section considers </w:t>
      </w:r>
      <w:r w:rsidR="00174135" w:rsidRPr="00E70AC3">
        <w:rPr>
          <w:rFonts w:ascii="Times New Roman" w:hAnsi="Times New Roman" w:cs="Times New Roman"/>
        </w:rPr>
        <w:t xml:space="preserve">the type of cooperation (table 3) and </w:t>
      </w:r>
      <w:r w:rsidRPr="00E70AC3">
        <w:rPr>
          <w:rFonts w:ascii="Times New Roman" w:hAnsi="Times New Roman" w:cs="Times New Roman"/>
        </w:rPr>
        <w:t>the interrelationships between then (figure</w:t>
      </w:r>
      <w:r w:rsidR="00174135" w:rsidRPr="00E70AC3">
        <w:rPr>
          <w:rFonts w:ascii="Times New Roman" w:hAnsi="Times New Roman" w:cs="Times New Roman"/>
        </w:rPr>
        <w:t xml:space="preserve"> 5). As expected, the ICU carries out the bulk of MEA cooperation. The type of cooperation involves responding to notifications e.g. of meetings, seminar and workshops with the focal points, receiving or processing invoices for payment of MEA’s from Convention Secretariat, responding to queries from the PCU or SSDS sections such as status of signing/ratification of conventions and status of implementation from focal points and implementing agencies. </w:t>
      </w:r>
    </w:p>
    <w:p w14:paraId="3F5FEE9A" w14:textId="77777777" w:rsidR="00174135" w:rsidRPr="00436FBF" w:rsidRDefault="00174135" w:rsidP="005E2444">
      <w:pPr>
        <w:jc w:val="both"/>
        <w:rPr>
          <w:sz w:val="22"/>
          <w:szCs w:val="22"/>
        </w:rPr>
      </w:pPr>
    </w:p>
    <w:p w14:paraId="3B76ADAF" w14:textId="1D3557F7" w:rsidR="00011C92" w:rsidRPr="00E70AC3" w:rsidRDefault="00011C92" w:rsidP="00011C92">
      <w:pPr>
        <w:pStyle w:val="Caption"/>
        <w:keepNext/>
        <w:spacing w:after="120"/>
        <w:rPr>
          <w:sz w:val="22"/>
          <w:szCs w:val="22"/>
        </w:rPr>
      </w:pPr>
      <w:bookmarkStart w:id="39" w:name="_Toc208034714"/>
      <w:r w:rsidRPr="00E70AC3">
        <w:rPr>
          <w:sz w:val="22"/>
          <w:szCs w:val="22"/>
        </w:rPr>
        <w:t xml:space="preserve">Table </w:t>
      </w:r>
      <w:r w:rsidRPr="00E70AC3">
        <w:rPr>
          <w:sz w:val="22"/>
          <w:szCs w:val="22"/>
        </w:rPr>
        <w:fldChar w:fldCharType="begin"/>
      </w:r>
      <w:r w:rsidRPr="00E70AC3">
        <w:rPr>
          <w:sz w:val="22"/>
          <w:szCs w:val="22"/>
        </w:rPr>
        <w:instrText xml:space="preserve"> SEQ Table \* ARABIC </w:instrText>
      </w:r>
      <w:r w:rsidRPr="00E70AC3">
        <w:rPr>
          <w:sz w:val="22"/>
          <w:szCs w:val="22"/>
        </w:rPr>
        <w:fldChar w:fldCharType="separate"/>
      </w:r>
      <w:r w:rsidR="00087F51">
        <w:rPr>
          <w:noProof/>
          <w:sz w:val="22"/>
          <w:szCs w:val="22"/>
        </w:rPr>
        <w:t>4</w:t>
      </w:r>
      <w:r w:rsidRPr="00E70AC3">
        <w:rPr>
          <w:sz w:val="22"/>
          <w:szCs w:val="22"/>
        </w:rPr>
        <w:fldChar w:fldCharType="end"/>
      </w:r>
      <w:r w:rsidRPr="00E70AC3">
        <w:rPr>
          <w:sz w:val="22"/>
          <w:szCs w:val="22"/>
        </w:rPr>
        <w:t>: Modality of cooperation between stakeholders</w:t>
      </w:r>
      <w:bookmarkEnd w:id="39"/>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103"/>
      </w:tblGrid>
      <w:tr w:rsidR="00AA507B" w:rsidRPr="00E70AC3" w14:paraId="63FD4749" w14:textId="77777777" w:rsidTr="00174135">
        <w:trPr>
          <w:trHeight w:val="368"/>
        </w:trPr>
        <w:tc>
          <w:tcPr>
            <w:tcW w:w="2268" w:type="dxa"/>
            <w:tcBorders>
              <w:bottom w:val="single" w:sz="4" w:space="0" w:color="auto"/>
            </w:tcBorders>
            <w:shd w:val="clear" w:color="auto" w:fill="E5B8B7" w:themeFill="accent2" w:themeFillTint="66"/>
          </w:tcPr>
          <w:p w14:paraId="3D038E0A" w14:textId="76A00F0E" w:rsidR="00AA507B" w:rsidRPr="00E70AC3" w:rsidRDefault="00AA507B" w:rsidP="00B443A2">
            <w:pPr>
              <w:rPr>
                <w:rFonts w:ascii="Times New Roman" w:hAnsi="Times New Roman" w:cs="Times New Roman"/>
                <w:b/>
              </w:rPr>
            </w:pPr>
            <w:r w:rsidRPr="00E70AC3">
              <w:rPr>
                <w:rFonts w:ascii="Times New Roman" w:hAnsi="Times New Roman" w:cs="Times New Roman"/>
                <w:b/>
              </w:rPr>
              <w:t>Stakeholder Group</w:t>
            </w:r>
          </w:p>
        </w:tc>
        <w:tc>
          <w:tcPr>
            <w:tcW w:w="5103" w:type="dxa"/>
            <w:tcBorders>
              <w:bottom w:val="single" w:sz="4" w:space="0" w:color="auto"/>
            </w:tcBorders>
            <w:shd w:val="clear" w:color="auto" w:fill="E5B8B7" w:themeFill="accent2" w:themeFillTint="66"/>
          </w:tcPr>
          <w:p w14:paraId="4C6CF29E" w14:textId="05A0F79E" w:rsidR="00AA507B" w:rsidRPr="00E70AC3" w:rsidRDefault="00F75EEF" w:rsidP="00B443A2">
            <w:pPr>
              <w:rPr>
                <w:rFonts w:ascii="Times New Roman" w:hAnsi="Times New Roman" w:cs="Times New Roman"/>
                <w:b/>
              </w:rPr>
            </w:pPr>
            <w:r w:rsidRPr="00E70AC3">
              <w:rPr>
                <w:rFonts w:ascii="Times New Roman" w:hAnsi="Times New Roman" w:cs="Times New Roman"/>
                <w:b/>
              </w:rPr>
              <w:t>Tasks &amp; t</w:t>
            </w:r>
            <w:r w:rsidR="00AA507B" w:rsidRPr="00E70AC3">
              <w:rPr>
                <w:rFonts w:ascii="Times New Roman" w:hAnsi="Times New Roman" w:cs="Times New Roman"/>
                <w:b/>
              </w:rPr>
              <w:t>ype</w:t>
            </w:r>
            <w:r w:rsidRPr="00E70AC3">
              <w:rPr>
                <w:rFonts w:ascii="Times New Roman" w:hAnsi="Times New Roman" w:cs="Times New Roman"/>
                <w:b/>
              </w:rPr>
              <w:t>s</w:t>
            </w:r>
            <w:r w:rsidR="00AA507B" w:rsidRPr="00E70AC3">
              <w:rPr>
                <w:rFonts w:ascii="Times New Roman" w:hAnsi="Times New Roman" w:cs="Times New Roman"/>
                <w:b/>
              </w:rPr>
              <w:t xml:space="preserve"> of cooperation</w:t>
            </w:r>
          </w:p>
        </w:tc>
      </w:tr>
      <w:tr w:rsidR="00AA507B" w:rsidRPr="00E70AC3" w14:paraId="2AD8882E" w14:textId="77777777" w:rsidTr="00174135">
        <w:trPr>
          <w:trHeight w:val="368"/>
        </w:trPr>
        <w:tc>
          <w:tcPr>
            <w:tcW w:w="2268" w:type="dxa"/>
            <w:tcBorders>
              <w:bottom w:val="single" w:sz="4" w:space="0" w:color="auto"/>
            </w:tcBorders>
            <w:shd w:val="clear" w:color="auto" w:fill="auto"/>
          </w:tcPr>
          <w:p w14:paraId="73A0D4FA" w14:textId="3BCD75DE" w:rsidR="00AA507B" w:rsidRPr="00E70AC3" w:rsidRDefault="00AA507B" w:rsidP="00B443A2">
            <w:pPr>
              <w:rPr>
                <w:rFonts w:ascii="Times New Roman" w:hAnsi="Times New Roman" w:cs="Times New Roman"/>
                <w:b/>
              </w:rPr>
            </w:pPr>
            <w:r w:rsidRPr="00E70AC3">
              <w:rPr>
                <w:rFonts w:ascii="Times New Roman" w:hAnsi="Times New Roman" w:cs="Times New Roman"/>
                <w:b/>
              </w:rPr>
              <w:t>ICU, SSDS</w:t>
            </w:r>
          </w:p>
        </w:tc>
        <w:tc>
          <w:tcPr>
            <w:tcW w:w="5103" w:type="dxa"/>
            <w:tcBorders>
              <w:bottom w:val="single" w:sz="4" w:space="0" w:color="auto"/>
            </w:tcBorders>
            <w:shd w:val="clear" w:color="auto" w:fill="auto"/>
          </w:tcPr>
          <w:p w14:paraId="724D3B68" w14:textId="17ED04B0" w:rsidR="00F75EEF" w:rsidRPr="00E70AC3" w:rsidRDefault="00F75EEF"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Coordination activities</w:t>
            </w:r>
          </w:p>
          <w:p w14:paraId="3124558A" w14:textId="0688BB0C" w:rsidR="00AA507B" w:rsidRPr="00E70AC3" w:rsidRDefault="00F75EEF"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Cooperates</w:t>
            </w:r>
            <w:r w:rsidR="00174135" w:rsidRPr="00E70AC3">
              <w:rPr>
                <w:rFonts w:ascii="Times New Roman" w:hAnsi="Times New Roman"/>
                <w:sz w:val="24"/>
                <w:szCs w:val="24"/>
                <w:lang w:val="en-GB"/>
              </w:rPr>
              <w:t xml:space="preserve"> directly with the Secretariat of Conventions </w:t>
            </w:r>
          </w:p>
          <w:p w14:paraId="09D55461" w14:textId="5F9D278C" w:rsidR="00174135" w:rsidRPr="00E70AC3" w:rsidRDefault="00F75EEF"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Cooperates</w:t>
            </w:r>
            <w:r w:rsidR="00174135" w:rsidRPr="00E70AC3">
              <w:rPr>
                <w:rFonts w:ascii="Times New Roman" w:hAnsi="Times New Roman"/>
                <w:sz w:val="24"/>
                <w:szCs w:val="24"/>
                <w:lang w:val="en-GB"/>
              </w:rPr>
              <w:t xml:space="preserve"> directly with focal points</w:t>
            </w:r>
          </w:p>
          <w:p w14:paraId="5812C37C" w14:textId="30542274" w:rsidR="00174135" w:rsidRPr="00E70AC3" w:rsidRDefault="00F75EEF"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Cooperates</w:t>
            </w:r>
            <w:r w:rsidR="00174135" w:rsidRPr="00E70AC3">
              <w:rPr>
                <w:rFonts w:ascii="Times New Roman" w:hAnsi="Times New Roman"/>
                <w:sz w:val="24"/>
                <w:szCs w:val="24"/>
                <w:lang w:val="en-GB"/>
              </w:rPr>
              <w:t xml:space="preserve"> with SSDS</w:t>
            </w:r>
          </w:p>
          <w:p w14:paraId="19F68EAE" w14:textId="5F634C7E" w:rsidR="00174135" w:rsidRPr="00E70AC3" w:rsidRDefault="00F75EEF"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Cooperates</w:t>
            </w:r>
            <w:r w:rsidR="00174135" w:rsidRPr="00E70AC3">
              <w:rPr>
                <w:rFonts w:ascii="Times New Roman" w:hAnsi="Times New Roman"/>
                <w:sz w:val="24"/>
                <w:szCs w:val="24"/>
                <w:lang w:val="en-GB"/>
              </w:rPr>
              <w:t xml:space="preserve"> with PCU</w:t>
            </w:r>
          </w:p>
          <w:p w14:paraId="2B5A6ACF" w14:textId="149F66C7" w:rsidR="00174135" w:rsidRPr="00E70AC3" w:rsidRDefault="00F75EEF"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Cooperates</w:t>
            </w:r>
            <w:r w:rsidR="00174135" w:rsidRPr="00E70AC3">
              <w:rPr>
                <w:rFonts w:ascii="Times New Roman" w:hAnsi="Times New Roman"/>
                <w:sz w:val="24"/>
                <w:szCs w:val="24"/>
                <w:lang w:val="en-GB"/>
              </w:rPr>
              <w:t xml:space="preserve"> with Implementing Agencies</w:t>
            </w:r>
          </w:p>
          <w:p w14:paraId="7C177E17" w14:textId="443FADAF" w:rsidR="00174135" w:rsidRPr="00E70AC3" w:rsidRDefault="00F75EEF"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Cooperates</w:t>
            </w:r>
            <w:r w:rsidR="00174135" w:rsidRPr="00E70AC3">
              <w:rPr>
                <w:rFonts w:ascii="Times New Roman" w:hAnsi="Times New Roman"/>
                <w:sz w:val="24"/>
                <w:szCs w:val="24"/>
                <w:lang w:val="en-GB"/>
              </w:rPr>
              <w:t xml:space="preserve"> with other stakeholders directly</w:t>
            </w:r>
          </w:p>
        </w:tc>
      </w:tr>
      <w:tr w:rsidR="00AA507B" w:rsidRPr="00E70AC3" w14:paraId="2C088808" w14:textId="77777777" w:rsidTr="00174135">
        <w:trPr>
          <w:trHeight w:val="259"/>
        </w:trPr>
        <w:tc>
          <w:tcPr>
            <w:tcW w:w="2268" w:type="dxa"/>
            <w:tcBorders>
              <w:top w:val="single" w:sz="4" w:space="0" w:color="auto"/>
              <w:left w:val="single" w:sz="4" w:space="0" w:color="auto"/>
              <w:bottom w:val="single" w:sz="4" w:space="0" w:color="auto"/>
            </w:tcBorders>
            <w:shd w:val="clear" w:color="auto" w:fill="auto"/>
            <w:vAlign w:val="center"/>
          </w:tcPr>
          <w:p w14:paraId="74E096A8" w14:textId="62E2595E" w:rsidR="00AA507B" w:rsidRPr="00E70AC3" w:rsidRDefault="00AA507B" w:rsidP="00B443A2">
            <w:pPr>
              <w:rPr>
                <w:rFonts w:ascii="Times New Roman" w:hAnsi="Times New Roman" w:cs="Times New Roman"/>
                <w:b/>
              </w:rPr>
            </w:pPr>
            <w:r w:rsidRPr="00E70AC3">
              <w:rPr>
                <w:rFonts w:ascii="Times New Roman" w:hAnsi="Times New Roman" w:cs="Times New Roman"/>
                <w:b/>
              </w:rPr>
              <w:t xml:space="preserve">Focal Points </w:t>
            </w:r>
          </w:p>
        </w:tc>
        <w:tc>
          <w:tcPr>
            <w:tcW w:w="5103" w:type="dxa"/>
            <w:tcBorders>
              <w:top w:val="single" w:sz="4" w:space="0" w:color="auto"/>
              <w:bottom w:val="single" w:sz="4" w:space="0" w:color="auto"/>
            </w:tcBorders>
            <w:shd w:val="clear" w:color="auto" w:fill="auto"/>
            <w:vAlign w:val="center"/>
          </w:tcPr>
          <w:p w14:paraId="59F6F58E" w14:textId="0B4821A6" w:rsidR="00F75EEF" w:rsidRPr="00E70AC3" w:rsidRDefault="00F75EEF"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 xml:space="preserve">Attend MEA meetings </w:t>
            </w:r>
          </w:p>
          <w:p w14:paraId="693F8816" w14:textId="43CAF7FC" w:rsidR="00F75EEF" w:rsidRPr="00E70AC3" w:rsidRDefault="00F75EEF"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Focus for updating on implementation activities</w:t>
            </w:r>
          </w:p>
          <w:p w14:paraId="4C928C4C" w14:textId="449D71A8" w:rsidR="00AA507B" w:rsidRPr="00E70AC3" w:rsidRDefault="00F75EEF"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Cooperates</w:t>
            </w:r>
            <w:r w:rsidR="00AA507B" w:rsidRPr="00E70AC3">
              <w:rPr>
                <w:rFonts w:ascii="Times New Roman" w:hAnsi="Times New Roman"/>
                <w:sz w:val="24"/>
                <w:szCs w:val="24"/>
                <w:lang w:val="en-GB"/>
              </w:rPr>
              <w:t xml:space="preserve"> directly with the Secretariat of Conventions</w:t>
            </w:r>
          </w:p>
          <w:p w14:paraId="552F3C3D" w14:textId="099F4729" w:rsidR="00AA507B" w:rsidRPr="00E70AC3" w:rsidRDefault="00F75EEF"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Cooperates</w:t>
            </w:r>
            <w:r w:rsidR="00AA507B" w:rsidRPr="00E70AC3">
              <w:rPr>
                <w:rFonts w:ascii="Times New Roman" w:hAnsi="Times New Roman"/>
                <w:sz w:val="24"/>
                <w:szCs w:val="24"/>
                <w:lang w:val="en-GB"/>
              </w:rPr>
              <w:t xml:space="preserve"> directly with International Conventions Unit</w:t>
            </w:r>
          </w:p>
          <w:p w14:paraId="670091C2" w14:textId="20A2BCA0" w:rsidR="00AA507B" w:rsidRPr="00E70AC3" w:rsidRDefault="00F75EEF"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Cooperates</w:t>
            </w:r>
            <w:r w:rsidR="00AA507B" w:rsidRPr="00E70AC3">
              <w:rPr>
                <w:rFonts w:ascii="Times New Roman" w:hAnsi="Times New Roman"/>
                <w:sz w:val="24"/>
                <w:szCs w:val="24"/>
                <w:lang w:val="en-GB"/>
              </w:rPr>
              <w:t xml:space="preserve"> with the SSDS mechanism</w:t>
            </w:r>
          </w:p>
        </w:tc>
      </w:tr>
      <w:tr w:rsidR="00AA507B" w:rsidRPr="00E70AC3" w14:paraId="20A40035" w14:textId="77777777" w:rsidTr="00174135">
        <w:tc>
          <w:tcPr>
            <w:tcW w:w="2268" w:type="dxa"/>
            <w:tcBorders>
              <w:top w:val="single" w:sz="4" w:space="0" w:color="auto"/>
              <w:left w:val="single" w:sz="4" w:space="0" w:color="auto"/>
              <w:bottom w:val="single" w:sz="4" w:space="0" w:color="auto"/>
            </w:tcBorders>
            <w:shd w:val="clear" w:color="auto" w:fill="auto"/>
            <w:vAlign w:val="center"/>
          </w:tcPr>
          <w:p w14:paraId="1195373B" w14:textId="77777777" w:rsidR="00AA507B" w:rsidRPr="00E70AC3" w:rsidRDefault="00AA507B" w:rsidP="00B443A2">
            <w:pPr>
              <w:ind w:left="27"/>
              <w:rPr>
                <w:rFonts w:ascii="Times New Roman" w:hAnsi="Times New Roman" w:cs="Times New Roman"/>
                <w:b/>
              </w:rPr>
            </w:pPr>
            <w:r w:rsidRPr="00E70AC3">
              <w:rPr>
                <w:rFonts w:ascii="Times New Roman" w:hAnsi="Times New Roman" w:cs="Times New Roman"/>
                <w:b/>
              </w:rPr>
              <w:t>NGO</w:t>
            </w:r>
          </w:p>
        </w:tc>
        <w:tc>
          <w:tcPr>
            <w:tcW w:w="5103" w:type="dxa"/>
            <w:tcBorders>
              <w:top w:val="single" w:sz="4" w:space="0" w:color="auto"/>
              <w:bottom w:val="single" w:sz="4" w:space="0" w:color="auto"/>
            </w:tcBorders>
            <w:shd w:val="clear" w:color="auto" w:fill="auto"/>
            <w:vAlign w:val="center"/>
          </w:tcPr>
          <w:p w14:paraId="31ADA287" w14:textId="75344BCF" w:rsidR="00AA507B" w:rsidRPr="00E70AC3" w:rsidRDefault="00AA507B"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Project development &amp; Implementation</w:t>
            </w:r>
            <w:r w:rsidR="00F75EEF" w:rsidRPr="00E70AC3">
              <w:rPr>
                <w:rFonts w:ascii="Times New Roman" w:hAnsi="Times New Roman"/>
                <w:sz w:val="24"/>
                <w:szCs w:val="24"/>
                <w:lang w:val="en-GB"/>
              </w:rPr>
              <w:t xml:space="preserve"> activities</w:t>
            </w:r>
          </w:p>
          <w:p w14:paraId="023FF491" w14:textId="77777777" w:rsidR="00AA507B" w:rsidRPr="00E70AC3" w:rsidRDefault="00AA507B"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Aligns with donor priorities</w:t>
            </w:r>
          </w:p>
          <w:p w14:paraId="24749FB0" w14:textId="6A961C57" w:rsidR="00F75EEF" w:rsidRPr="00E70AC3" w:rsidRDefault="00F75EEF"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Cooperate mostly with SSDS and implementing agencies</w:t>
            </w:r>
          </w:p>
        </w:tc>
      </w:tr>
      <w:tr w:rsidR="00AA507B" w:rsidRPr="00E70AC3" w14:paraId="5EC7FD7D" w14:textId="77777777" w:rsidTr="00174135">
        <w:tc>
          <w:tcPr>
            <w:tcW w:w="2268" w:type="dxa"/>
            <w:tcBorders>
              <w:top w:val="single" w:sz="4" w:space="0" w:color="auto"/>
              <w:left w:val="single" w:sz="4" w:space="0" w:color="auto"/>
              <w:bottom w:val="single" w:sz="4" w:space="0" w:color="auto"/>
            </w:tcBorders>
            <w:shd w:val="clear" w:color="auto" w:fill="auto"/>
            <w:vAlign w:val="center"/>
          </w:tcPr>
          <w:p w14:paraId="6F517B87" w14:textId="77777777" w:rsidR="00AA507B" w:rsidRPr="00E70AC3" w:rsidRDefault="00AA507B" w:rsidP="00B443A2">
            <w:pPr>
              <w:ind w:left="27"/>
              <w:rPr>
                <w:rFonts w:ascii="Times New Roman" w:hAnsi="Times New Roman" w:cs="Times New Roman"/>
                <w:b/>
              </w:rPr>
            </w:pPr>
            <w:r w:rsidRPr="00E70AC3">
              <w:rPr>
                <w:rFonts w:ascii="Times New Roman" w:hAnsi="Times New Roman" w:cs="Times New Roman"/>
                <w:b/>
              </w:rPr>
              <w:t>PCU</w:t>
            </w:r>
          </w:p>
        </w:tc>
        <w:tc>
          <w:tcPr>
            <w:tcW w:w="5103" w:type="dxa"/>
            <w:tcBorders>
              <w:top w:val="single" w:sz="4" w:space="0" w:color="auto"/>
              <w:bottom w:val="single" w:sz="4" w:space="0" w:color="auto"/>
            </w:tcBorders>
            <w:shd w:val="clear" w:color="auto" w:fill="auto"/>
            <w:vAlign w:val="center"/>
          </w:tcPr>
          <w:p w14:paraId="1BCA2DC1" w14:textId="77777777" w:rsidR="00AA507B" w:rsidRPr="00E70AC3" w:rsidRDefault="00AA507B"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Project development &amp; Implementation involves Multi Stakeholder Process</w:t>
            </w:r>
            <w:r w:rsidR="00DC42AE" w:rsidRPr="00E70AC3">
              <w:rPr>
                <w:rFonts w:ascii="Times New Roman" w:hAnsi="Times New Roman"/>
                <w:sz w:val="24"/>
                <w:szCs w:val="24"/>
                <w:lang w:val="en-GB"/>
              </w:rPr>
              <w:t xml:space="preserve"> at different stages</w:t>
            </w:r>
          </w:p>
          <w:p w14:paraId="23FCD14C" w14:textId="4FC11FCB" w:rsidR="00F75EEF" w:rsidRPr="00E70AC3" w:rsidRDefault="00F75EEF"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 xml:space="preserve">Cooperate with ICU but mostly with SSDS </w:t>
            </w:r>
          </w:p>
        </w:tc>
      </w:tr>
      <w:tr w:rsidR="00AA507B" w:rsidRPr="00E70AC3" w14:paraId="10DA655A" w14:textId="77777777" w:rsidTr="00174135">
        <w:tc>
          <w:tcPr>
            <w:tcW w:w="2268" w:type="dxa"/>
            <w:tcBorders>
              <w:top w:val="single" w:sz="4" w:space="0" w:color="auto"/>
              <w:left w:val="single" w:sz="4" w:space="0" w:color="auto"/>
              <w:bottom w:val="single" w:sz="4" w:space="0" w:color="auto"/>
            </w:tcBorders>
            <w:shd w:val="clear" w:color="auto" w:fill="auto"/>
            <w:vAlign w:val="center"/>
          </w:tcPr>
          <w:p w14:paraId="664E0CFF" w14:textId="77777777" w:rsidR="00AA507B" w:rsidRPr="00E70AC3" w:rsidRDefault="00AA507B" w:rsidP="00B443A2">
            <w:pPr>
              <w:ind w:left="27"/>
              <w:rPr>
                <w:rFonts w:ascii="Times New Roman" w:hAnsi="Times New Roman" w:cs="Times New Roman"/>
                <w:b/>
              </w:rPr>
            </w:pPr>
            <w:r w:rsidRPr="00E70AC3">
              <w:rPr>
                <w:rFonts w:ascii="Times New Roman" w:hAnsi="Times New Roman" w:cs="Times New Roman"/>
                <w:b/>
              </w:rPr>
              <w:t>Government Agencies</w:t>
            </w:r>
          </w:p>
        </w:tc>
        <w:tc>
          <w:tcPr>
            <w:tcW w:w="5103" w:type="dxa"/>
            <w:tcBorders>
              <w:top w:val="single" w:sz="4" w:space="0" w:color="auto"/>
              <w:bottom w:val="single" w:sz="4" w:space="0" w:color="auto"/>
            </w:tcBorders>
            <w:shd w:val="clear" w:color="auto" w:fill="auto"/>
            <w:vAlign w:val="center"/>
          </w:tcPr>
          <w:p w14:paraId="5F6B05F2" w14:textId="4710CA5D" w:rsidR="00AA507B" w:rsidRPr="00E70AC3" w:rsidRDefault="00AA507B"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Project implementation</w:t>
            </w:r>
            <w:r w:rsidR="00DC42AE" w:rsidRPr="00E70AC3">
              <w:rPr>
                <w:rFonts w:ascii="Times New Roman" w:hAnsi="Times New Roman"/>
                <w:sz w:val="24"/>
                <w:szCs w:val="24"/>
                <w:lang w:val="en-GB"/>
              </w:rPr>
              <w:t xml:space="preserve"> as part of their yearly work programme</w:t>
            </w:r>
          </w:p>
          <w:p w14:paraId="3EED8B5C" w14:textId="77777777" w:rsidR="00AA507B" w:rsidRPr="00E70AC3" w:rsidRDefault="00DC42AE"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Provide feedback into the MSP consultations</w:t>
            </w:r>
          </w:p>
          <w:p w14:paraId="3A080F61" w14:textId="77777777" w:rsidR="00F75EEF" w:rsidRPr="00E70AC3" w:rsidRDefault="00F75EEF"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Cooperate with ICU</w:t>
            </w:r>
          </w:p>
          <w:p w14:paraId="5B5584AD" w14:textId="392FAE08" w:rsidR="00F75EEF" w:rsidRPr="00E70AC3" w:rsidRDefault="00F75EEF" w:rsidP="0026358F">
            <w:pPr>
              <w:pStyle w:val="ListParagraph"/>
              <w:numPr>
                <w:ilvl w:val="0"/>
                <w:numId w:val="10"/>
              </w:numPr>
              <w:spacing w:line="240" w:lineRule="auto"/>
              <w:ind w:left="385" w:hanging="357"/>
              <w:rPr>
                <w:rFonts w:ascii="Times New Roman" w:hAnsi="Times New Roman"/>
                <w:sz w:val="24"/>
                <w:szCs w:val="24"/>
                <w:lang w:val="en-GB"/>
              </w:rPr>
            </w:pPr>
            <w:r w:rsidRPr="00E70AC3">
              <w:rPr>
                <w:rFonts w:ascii="Times New Roman" w:hAnsi="Times New Roman"/>
                <w:sz w:val="24"/>
                <w:szCs w:val="24"/>
                <w:lang w:val="en-GB"/>
              </w:rPr>
              <w:t>Cooperate with NGO for implementation</w:t>
            </w:r>
          </w:p>
        </w:tc>
      </w:tr>
    </w:tbl>
    <w:p w14:paraId="1547E919" w14:textId="09E098E4" w:rsidR="00174135" w:rsidRDefault="00174135" w:rsidP="00E70AC3">
      <w:pPr>
        <w:spacing w:after="200" w:line="276" w:lineRule="auto"/>
        <w:jc w:val="both"/>
        <w:rPr>
          <w:rFonts w:ascii="Times New Roman" w:hAnsi="Times New Roman" w:cs="Times New Roman"/>
        </w:rPr>
      </w:pPr>
      <w:r w:rsidRPr="00E70AC3">
        <w:rPr>
          <w:rFonts w:ascii="Times New Roman" w:hAnsi="Times New Roman" w:cs="Times New Roman"/>
        </w:rPr>
        <w:lastRenderedPageBreak/>
        <w:t xml:space="preserve">The </w:t>
      </w:r>
      <w:r w:rsidR="009E74E4" w:rsidRPr="00E70AC3">
        <w:rPr>
          <w:rFonts w:ascii="Times New Roman" w:hAnsi="Times New Roman" w:cs="Times New Roman"/>
        </w:rPr>
        <w:t>interrelationship between the various institutions is</w:t>
      </w:r>
      <w:r w:rsidRPr="00E70AC3">
        <w:rPr>
          <w:rFonts w:ascii="Times New Roman" w:hAnsi="Times New Roman" w:cs="Times New Roman"/>
        </w:rPr>
        <w:t xml:space="preserve"> shown </w:t>
      </w:r>
      <w:r w:rsidR="009E74E4" w:rsidRPr="00E70AC3">
        <w:rPr>
          <w:rFonts w:ascii="Times New Roman" w:hAnsi="Times New Roman" w:cs="Times New Roman"/>
        </w:rPr>
        <w:t xml:space="preserve">diagrammatically </w:t>
      </w:r>
      <w:r w:rsidR="00F75EEF" w:rsidRPr="00E70AC3">
        <w:rPr>
          <w:rFonts w:ascii="Times New Roman" w:hAnsi="Times New Roman" w:cs="Times New Roman"/>
        </w:rPr>
        <w:t xml:space="preserve">in figure </w:t>
      </w:r>
      <w:r w:rsidR="00A45B21">
        <w:rPr>
          <w:rFonts w:ascii="Times New Roman" w:hAnsi="Times New Roman" w:cs="Times New Roman"/>
        </w:rPr>
        <w:t>4</w:t>
      </w:r>
      <w:r w:rsidR="00F75EEF" w:rsidRPr="00E70AC3">
        <w:rPr>
          <w:rFonts w:ascii="Times New Roman" w:hAnsi="Times New Roman" w:cs="Times New Roman"/>
        </w:rPr>
        <w:t xml:space="preserve"> </w:t>
      </w:r>
      <w:r w:rsidR="00BF6A05" w:rsidRPr="00E70AC3">
        <w:rPr>
          <w:rFonts w:ascii="Times New Roman" w:hAnsi="Times New Roman" w:cs="Times New Roman"/>
        </w:rPr>
        <w:t xml:space="preserve">below. From figure </w:t>
      </w:r>
      <w:r w:rsidR="00A45B21">
        <w:rPr>
          <w:rFonts w:ascii="Times New Roman" w:hAnsi="Times New Roman" w:cs="Times New Roman"/>
        </w:rPr>
        <w:t>4</w:t>
      </w:r>
      <w:r w:rsidR="00BF6A05" w:rsidRPr="00E70AC3">
        <w:rPr>
          <w:rFonts w:ascii="Times New Roman" w:hAnsi="Times New Roman" w:cs="Times New Roman"/>
        </w:rPr>
        <w:t xml:space="preserve">, it is seen that the ICU serves a key function of coordination between the MEA secretariat, focal points and implementing agencies and non state organisations. The three organs (ICU, PCU and EMPS SSDS) lie within the Department of Environment. Although most of the focal points are with the department of environment </w:t>
      </w:r>
      <w:r w:rsidR="00A45B21">
        <w:rPr>
          <w:rFonts w:ascii="Times New Roman" w:hAnsi="Times New Roman" w:cs="Times New Roman"/>
        </w:rPr>
        <w:t>(</w:t>
      </w:r>
      <w:r w:rsidR="00BF6A05" w:rsidRPr="00E70AC3">
        <w:rPr>
          <w:rFonts w:ascii="Times New Roman" w:hAnsi="Times New Roman" w:cs="Times New Roman"/>
        </w:rPr>
        <w:t>since it is the State that signs conventions</w:t>
      </w:r>
      <w:r w:rsidR="00A45B21">
        <w:rPr>
          <w:rFonts w:ascii="Times New Roman" w:hAnsi="Times New Roman" w:cs="Times New Roman"/>
        </w:rPr>
        <w:t>)</w:t>
      </w:r>
      <w:r w:rsidR="00BF6A05" w:rsidRPr="00E70AC3">
        <w:rPr>
          <w:rFonts w:ascii="Times New Roman" w:hAnsi="Times New Roman" w:cs="Times New Roman"/>
        </w:rPr>
        <w:t xml:space="preserve">, there are some notable exceptions where focal points </w:t>
      </w:r>
      <w:r w:rsidR="00A45B21">
        <w:rPr>
          <w:rFonts w:ascii="Times New Roman" w:hAnsi="Times New Roman" w:cs="Times New Roman"/>
        </w:rPr>
        <w:t>originate from semi government organisations</w:t>
      </w:r>
      <w:r w:rsidR="00BF6A05" w:rsidRPr="00E70AC3">
        <w:rPr>
          <w:rFonts w:ascii="Times New Roman" w:hAnsi="Times New Roman" w:cs="Times New Roman"/>
        </w:rPr>
        <w:t>.</w:t>
      </w:r>
    </w:p>
    <w:p w14:paraId="45073283" w14:textId="77777777" w:rsidR="00E70AC3" w:rsidRDefault="00E70AC3" w:rsidP="00E70AC3">
      <w:pPr>
        <w:spacing w:after="200" w:line="276" w:lineRule="auto"/>
        <w:jc w:val="both"/>
        <w:rPr>
          <w:rFonts w:ascii="Times New Roman" w:hAnsi="Times New Roman" w:cs="Times New Roman"/>
        </w:rPr>
      </w:pPr>
    </w:p>
    <w:p w14:paraId="4029B550" w14:textId="77777777" w:rsidR="00E70AC3" w:rsidRPr="00E70AC3" w:rsidRDefault="00E70AC3" w:rsidP="00E70AC3">
      <w:pPr>
        <w:spacing w:after="200" w:line="276" w:lineRule="auto"/>
        <w:jc w:val="both"/>
        <w:rPr>
          <w:rFonts w:ascii="Times New Roman" w:hAnsi="Times New Roman" w:cs="Times New Roman"/>
        </w:rPr>
      </w:pPr>
    </w:p>
    <w:p w14:paraId="1CA39C30" w14:textId="533DE669" w:rsidR="004C24EF" w:rsidRDefault="005611B3" w:rsidP="00BC7AC0">
      <w:pPr>
        <w:jc w:val="both"/>
        <w:rPr>
          <w:sz w:val="22"/>
          <w:szCs w:val="22"/>
        </w:rPr>
      </w:pPr>
      <w:r>
        <w:rPr>
          <w:noProof/>
          <w:sz w:val="22"/>
          <w:lang w:val="en-US"/>
        </w:rPr>
        <mc:AlternateContent>
          <mc:Choice Requires="wps">
            <w:drawing>
              <wp:anchor distT="0" distB="0" distL="114300" distR="114300" simplePos="0" relativeHeight="251651072" behindDoc="0" locked="0" layoutInCell="1" allowOverlap="1" wp14:anchorId="00AD937F" wp14:editId="299BA60C">
                <wp:simplePos x="0" y="0"/>
                <wp:positionH relativeFrom="column">
                  <wp:posOffset>2514600</wp:posOffset>
                </wp:positionH>
                <wp:positionV relativeFrom="paragraph">
                  <wp:posOffset>99060</wp:posOffset>
                </wp:positionV>
                <wp:extent cx="1066800" cy="914400"/>
                <wp:effectExtent l="50800" t="25400" r="76200" b="101600"/>
                <wp:wrapTight wrapText="bothSides">
                  <wp:wrapPolygon edited="0">
                    <wp:start x="6171" y="-600"/>
                    <wp:lineTo x="-1029" y="0"/>
                    <wp:lineTo x="-1029" y="16200"/>
                    <wp:lineTo x="1543" y="19200"/>
                    <wp:lineTo x="1543" y="19800"/>
                    <wp:lineTo x="6171" y="22800"/>
                    <wp:lineTo x="6686" y="23400"/>
                    <wp:lineTo x="14914" y="23400"/>
                    <wp:lineTo x="15429" y="22800"/>
                    <wp:lineTo x="20057" y="19200"/>
                    <wp:lineTo x="22629" y="10200"/>
                    <wp:lineTo x="22629" y="7800"/>
                    <wp:lineTo x="17486" y="1200"/>
                    <wp:lineTo x="15429" y="-600"/>
                    <wp:lineTo x="6171" y="-600"/>
                  </wp:wrapPolygon>
                </wp:wrapTight>
                <wp:docPr id="4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9144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DC3CBF2" id="Oval 5" o:spid="_x0000_s1026" style="position:absolute;margin-left:198pt;margin-top:7.8pt;width:84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" fillcolor="#4f81bd [3204]" strokecolor="#4579b8 [3044]">
                <v:fill color2="#a7bfde [1620]" rotate="t" angle="180" focus="100%" type="gradient">
                  <o:fill v:ext="view" type="gradientUnscaled"/>
                </v:fill>
                <v:shadow on="t" color="black" opacity="22937f" origin=",.5" offset="0,.63889mm"/>
                <v:path arrowok="t"/>
                <w10:wrap type="tight"/>
              </v:oval>
            </w:pict>
          </mc:Fallback>
        </mc:AlternateContent>
      </w:r>
    </w:p>
    <w:p w14:paraId="4BAB8F57" w14:textId="24D662B2" w:rsidR="004C24EF" w:rsidRDefault="005611B3" w:rsidP="00BC7AC0">
      <w:pPr>
        <w:jc w:val="both"/>
        <w:rPr>
          <w:sz w:val="22"/>
          <w:szCs w:val="22"/>
        </w:rPr>
      </w:pPr>
      <w:r>
        <w:rPr>
          <w:noProof/>
          <w:sz w:val="22"/>
          <w:szCs w:val="22"/>
          <w:lang w:val="en-US"/>
        </w:rPr>
        <mc:AlternateContent>
          <mc:Choice Requires="wps">
            <w:drawing>
              <wp:anchor distT="0" distB="0" distL="114300" distR="114300" simplePos="0" relativeHeight="251652096" behindDoc="0" locked="0" layoutInCell="1" allowOverlap="1" wp14:anchorId="04C423A7" wp14:editId="3396375B">
                <wp:simplePos x="0" y="0"/>
                <wp:positionH relativeFrom="column">
                  <wp:posOffset>2667000</wp:posOffset>
                </wp:positionH>
                <wp:positionV relativeFrom="paragraph">
                  <wp:posOffset>163830</wp:posOffset>
                </wp:positionV>
                <wp:extent cx="838200" cy="457200"/>
                <wp:effectExtent l="0" t="0" r="0" b="1270"/>
                <wp:wrapTight wrapText="bothSides">
                  <wp:wrapPolygon edited="0">
                    <wp:start x="0" y="0"/>
                    <wp:lineTo x="21600" y="0"/>
                    <wp:lineTo x="21600" y="21600"/>
                    <wp:lineTo x="0" y="21600"/>
                    <wp:lineTo x="0" y="0"/>
                  </wp:wrapPolygon>
                </wp:wrapTight>
                <wp:docPr id="4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DD940" w14:textId="338E1556" w:rsidR="00CC0DA7" w:rsidRPr="00087F51" w:rsidRDefault="00CC0DA7" w:rsidP="00DC42AE">
                            <w:pPr>
                              <w:rPr>
                                <w:color w:val="000000"/>
                                <w:sz w:val="18"/>
                                <w:szCs w:val="18"/>
                              </w:rPr>
                            </w:pPr>
                            <w:r w:rsidRPr="00087F51">
                              <w:rPr>
                                <w:color w:val="000000"/>
                                <w:sz w:val="18"/>
                                <w:szCs w:val="18"/>
                              </w:rPr>
                              <w:t>Convention Secretariat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423A7" id="Text Box 60" o:spid="_x0000_s1039" type="#_x0000_t202" style="position:absolute;left:0;text-align:left;margin-left:210pt;margin-top:12.9pt;width:66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" filled="f" stroked="f">
                <v:textbox inset=",7.2pt,,7.2pt">
                  <w:txbxContent>
                    <w:p w14:paraId="570DD940" w14:textId="338E1556" w:rsidR="00CC0DA7" w:rsidRPr="00087F51" w:rsidRDefault="00CC0DA7" w:rsidP="00DC42AE">
                      <w:pPr>
                        <w:rPr>
                          <w:color w:val="000000"/>
                          <w:sz w:val="18"/>
                          <w:szCs w:val="18"/>
                        </w:rPr>
                      </w:pPr>
                      <w:r w:rsidRPr="00087F51">
                        <w:rPr>
                          <w:color w:val="000000"/>
                          <w:sz w:val="18"/>
                          <w:szCs w:val="18"/>
                        </w:rPr>
                        <w:t>Convention Secretariat</w:t>
                      </w:r>
                    </w:p>
                  </w:txbxContent>
                </v:textbox>
                <w10:wrap type="tight"/>
              </v:shape>
            </w:pict>
          </mc:Fallback>
        </mc:AlternateContent>
      </w:r>
    </w:p>
    <w:p w14:paraId="0FA6D566" w14:textId="0D8C980B" w:rsidR="004C24EF" w:rsidRDefault="004C24EF" w:rsidP="004C24EF">
      <w:pPr>
        <w:jc w:val="both"/>
        <w:rPr>
          <w:sz w:val="22"/>
        </w:rPr>
      </w:pPr>
    </w:p>
    <w:p w14:paraId="47DF8FDF" w14:textId="0368FA99" w:rsidR="005D5ADE" w:rsidRDefault="005D5ADE" w:rsidP="004C24EF">
      <w:pPr>
        <w:jc w:val="both"/>
        <w:rPr>
          <w:sz w:val="22"/>
        </w:rPr>
      </w:pPr>
    </w:p>
    <w:p w14:paraId="28C1106E" w14:textId="6512ECBB" w:rsidR="00DC42AE" w:rsidRDefault="005611B3" w:rsidP="004C24EF">
      <w:pPr>
        <w:jc w:val="both"/>
        <w:rPr>
          <w:sz w:val="22"/>
        </w:rPr>
      </w:pPr>
      <w:r>
        <w:rPr>
          <w:noProof/>
          <w:lang w:val="en-US"/>
        </w:rPr>
        <mc:AlternateContent>
          <mc:Choice Requires="wps">
            <w:drawing>
              <wp:anchor distT="0" distB="0" distL="114300" distR="114300" simplePos="0" relativeHeight="251650048" behindDoc="0" locked="0" layoutInCell="1" allowOverlap="1" wp14:anchorId="057F16BC" wp14:editId="7EDC50C1">
                <wp:simplePos x="0" y="0"/>
                <wp:positionH relativeFrom="column">
                  <wp:posOffset>4038600</wp:posOffset>
                </wp:positionH>
                <wp:positionV relativeFrom="paragraph">
                  <wp:posOffset>129540</wp:posOffset>
                </wp:positionV>
                <wp:extent cx="1066800" cy="914400"/>
                <wp:effectExtent l="50800" t="25400" r="76200" b="101600"/>
                <wp:wrapTight wrapText="bothSides">
                  <wp:wrapPolygon edited="0">
                    <wp:start x="6171" y="-600"/>
                    <wp:lineTo x="-1029" y="0"/>
                    <wp:lineTo x="-1029" y="16200"/>
                    <wp:lineTo x="1543" y="19200"/>
                    <wp:lineTo x="1543" y="19800"/>
                    <wp:lineTo x="6171" y="22800"/>
                    <wp:lineTo x="6686" y="23400"/>
                    <wp:lineTo x="14914" y="23400"/>
                    <wp:lineTo x="15429" y="22800"/>
                    <wp:lineTo x="20057" y="19200"/>
                    <wp:lineTo x="22629" y="10200"/>
                    <wp:lineTo x="22629" y="7800"/>
                    <wp:lineTo x="17486" y="1200"/>
                    <wp:lineTo x="15429" y="-600"/>
                    <wp:lineTo x="6171" y="-600"/>
                  </wp:wrapPolygon>
                </wp:wrapTight>
                <wp:docPr id="3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9144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ACBEA55" id="Oval 5" o:spid="_x0000_s1026" style="position:absolute;margin-left:318pt;margin-top:10.2pt;width:84pt;height:1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" fillcolor="#4f81bd [3204]" strokecolor="#4579b8 [3044]">
                <v:fill color2="#a7bfde [1620]" rotate="t" angle="180" focus="100%" type="gradient">
                  <o:fill v:ext="view" type="gradientUnscaled"/>
                </v:fill>
                <v:shadow on="t" color="black" opacity="22937f" origin=",.5" offset="0,.63889mm"/>
                <v:path arrowok="t"/>
                <w10:wrap type="tight"/>
              </v:oval>
            </w:pict>
          </mc:Fallback>
        </mc:AlternateContent>
      </w:r>
      <w:r>
        <w:rPr>
          <w:noProof/>
          <w:lang w:val="en-US"/>
        </w:rPr>
        <mc:AlternateContent>
          <mc:Choice Requires="wps">
            <w:drawing>
              <wp:anchor distT="0" distB="0" distL="114300" distR="114300" simplePos="0" relativeHeight="251663360" behindDoc="0" locked="0" layoutInCell="1" allowOverlap="1" wp14:anchorId="04FAE832" wp14:editId="5ED49B1C">
                <wp:simplePos x="0" y="0"/>
                <wp:positionH relativeFrom="column">
                  <wp:posOffset>3581400</wp:posOffset>
                </wp:positionH>
                <wp:positionV relativeFrom="paragraph">
                  <wp:posOffset>15240</wp:posOffset>
                </wp:positionV>
                <wp:extent cx="504190" cy="288290"/>
                <wp:effectExtent l="76200" t="50800" r="80010" b="118110"/>
                <wp:wrapNone/>
                <wp:docPr id="3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28829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86C08BF" id="_x0000_t32" coordsize="21600,21600" o:spt="32" o:oned="t" path="m,l21600,21600e" filled="f">
                <v:path arrowok="t" fillok="f" o:connecttype="none"/>
                <o:lock v:ext="edit" shapetype="t"/>
              </v:shapetype>
              <v:shape id="Straight Arrow Connector 15" o:spid="_x0000_s1026" type="#_x0000_t32" style="position:absolute;margin-left:282pt;margin-top:1.2pt;width:39.7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" strokecolor="#4f81bd [3204]" strokeweight="2pt">
                <v:stroke startarrow="open" endarrow="open"/>
                <v:shadow on="t" color="black" opacity="24903f" origin=",.5" offset="0,.55556mm"/>
                <o:lock v:ext="edit" shapetype="f"/>
              </v:shape>
            </w:pict>
          </mc:Fallback>
        </mc:AlternateContent>
      </w:r>
    </w:p>
    <w:p w14:paraId="11A01086" w14:textId="5C28C2E0" w:rsidR="00DC42AE" w:rsidRDefault="005611B3" w:rsidP="004C24EF">
      <w:pPr>
        <w:jc w:val="both"/>
        <w:rPr>
          <w:sz w:val="22"/>
        </w:rPr>
      </w:pPr>
      <w:r>
        <w:rPr>
          <w:noProof/>
          <w:lang w:val="en-US"/>
        </w:rPr>
        <mc:AlternateContent>
          <mc:Choice Requires="wps">
            <w:drawing>
              <wp:anchor distT="0" distB="0" distL="114299" distR="114299" simplePos="0" relativeHeight="251664384" behindDoc="0" locked="0" layoutInCell="1" allowOverlap="1" wp14:anchorId="2B46AF4F" wp14:editId="3B4B8B38">
                <wp:simplePos x="0" y="0"/>
                <wp:positionH relativeFrom="column">
                  <wp:posOffset>3047999</wp:posOffset>
                </wp:positionH>
                <wp:positionV relativeFrom="paragraph">
                  <wp:posOffset>128270</wp:posOffset>
                </wp:positionV>
                <wp:extent cx="0" cy="575945"/>
                <wp:effectExtent l="127000" t="50800" r="101600" b="109855"/>
                <wp:wrapNone/>
                <wp:docPr id="3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5945"/>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BA80EBA" id="Straight Arrow Connector 16" o:spid="_x0000_s1026" type="#_x0000_t32" style="position:absolute;margin-left:240pt;margin-top:10.1pt;width:0;height:45.3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" strokecolor="#4f81bd [3204]" strokeweight="2pt">
                <v:stroke startarrow="open" endarrow="open"/>
                <v:shadow on="t" color="black" opacity="24903f" origin=",.5" offset="0,.55556mm"/>
                <o:lock v:ext="edit" shapetype="f"/>
              </v:shape>
            </w:pict>
          </mc:Fallback>
        </mc:AlternateContent>
      </w:r>
      <w:r>
        <w:rPr>
          <w:noProof/>
          <w:lang w:val="en-US"/>
        </w:rPr>
        <mc:AlternateContent>
          <mc:Choice Requires="wps">
            <w:drawing>
              <wp:anchor distT="0" distB="0" distL="114300" distR="114300" simplePos="0" relativeHeight="251653120" behindDoc="0" locked="0" layoutInCell="1" allowOverlap="1" wp14:anchorId="16FA43FD" wp14:editId="4ADAEC47">
                <wp:simplePos x="0" y="0"/>
                <wp:positionH relativeFrom="column">
                  <wp:posOffset>4191000</wp:posOffset>
                </wp:positionH>
                <wp:positionV relativeFrom="paragraph">
                  <wp:posOffset>194310</wp:posOffset>
                </wp:positionV>
                <wp:extent cx="838200" cy="342900"/>
                <wp:effectExtent l="0" t="3810" r="0" b="0"/>
                <wp:wrapTight wrapText="bothSides">
                  <wp:wrapPolygon edited="0">
                    <wp:start x="0" y="0"/>
                    <wp:lineTo x="21600" y="0"/>
                    <wp:lineTo x="21600" y="21600"/>
                    <wp:lineTo x="0" y="21600"/>
                    <wp:lineTo x="0" y="0"/>
                  </wp:wrapPolygon>
                </wp:wrapTight>
                <wp:docPr id="3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9750F" w14:textId="54FD6818" w:rsidR="00CC0DA7" w:rsidRDefault="00CC0DA7" w:rsidP="00DC42AE">
                            <w:r w:rsidRPr="00DC42AE">
                              <w:rPr>
                                <w:sz w:val="18"/>
                                <w:szCs w:val="18"/>
                              </w:rPr>
                              <w:t>Focal Points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A43FD" id="Text Box 63" o:spid="_x0000_s1040" type="#_x0000_t202" style="position:absolute;left:0;text-align:left;margin-left:330pt;margin-top:15.3pt;width:66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" filled="f" stroked="f">
                <v:textbox inset=",7.2pt,,7.2pt">
                  <w:txbxContent>
                    <w:p w14:paraId="2AB9750F" w14:textId="54FD6818" w:rsidR="00CC0DA7" w:rsidRDefault="00CC0DA7" w:rsidP="00DC42AE">
                      <w:r w:rsidRPr="00DC42AE">
                        <w:rPr>
                          <w:sz w:val="18"/>
                          <w:szCs w:val="18"/>
                        </w:rPr>
                        <w:t>Focal Points</w:t>
                      </w:r>
                    </w:p>
                  </w:txbxContent>
                </v:textbox>
                <w10:wrap type="tight"/>
              </v:shape>
            </w:pict>
          </mc:Fallback>
        </mc:AlternateContent>
      </w:r>
    </w:p>
    <w:p w14:paraId="44A69FE0" w14:textId="5AAC2700" w:rsidR="00DC42AE" w:rsidRDefault="005611B3" w:rsidP="004C24EF">
      <w:pPr>
        <w:jc w:val="both"/>
        <w:rPr>
          <w:sz w:val="22"/>
        </w:rPr>
      </w:pPr>
      <w:r>
        <w:rPr>
          <w:noProof/>
          <w:sz w:val="22"/>
          <w:lang w:val="en-US"/>
        </w:rPr>
        <mc:AlternateContent>
          <mc:Choice Requires="wps">
            <w:drawing>
              <wp:anchor distT="0" distB="0" distL="114300" distR="114300" simplePos="0" relativeHeight="251680768" behindDoc="0" locked="0" layoutInCell="1" allowOverlap="1" wp14:anchorId="6D0B94CB" wp14:editId="719FA608">
                <wp:simplePos x="0" y="0"/>
                <wp:positionH relativeFrom="column">
                  <wp:posOffset>838200</wp:posOffset>
                </wp:positionH>
                <wp:positionV relativeFrom="paragraph">
                  <wp:posOffset>209550</wp:posOffset>
                </wp:positionV>
                <wp:extent cx="2209800" cy="457200"/>
                <wp:effectExtent l="0" t="6350" r="0" b="6350"/>
                <wp:wrapTight wrapText="bothSides">
                  <wp:wrapPolygon edited="0">
                    <wp:start x="0" y="0"/>
                    <wp:lineTo x="21600" y="0"/>
                    <wp:lineTo x="21600" y="21600"/>
                    <wp:lineTo x="0" y="21600"/>
                    <wp:lineTo x="0" y="0"/>
                  </wp:wrapPolygon>
                </wp:wrapTight>
                <wp:docPr id="3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AE83D" w14:textId="57EC5C2D" w:rsidR="00CC0DA7" w:rsidRPr="00D60649" w:rsidRDefault="00CC0DA7">
                            <w:r>
                              <w:t>Department of Environment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B94CB" id="Text Box 100" o:spid="_x0000_s1041" type="#_x0000_t202" style="position:absolute;left:0;text-align:left;margin-left:66pt;margin-top:16.5pt;width:174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" filled="f" stroked="f">
                <v:textbox inset=",7.2pt,,7.2pt">
                  <w:txbxContent>
                    <w:p w14:paraId="7D3AE83D" w14:textId="57EC5C2D" w:rsidR="00CC0DA7" w:rsidRPr="00D60649" w:rsidRDefault="00CC0DA7">
                      <w:r>
                        <w:t>Department of Environment</w:t>
                      </w:r>
                    </w:p>
                  </w:txbxContent>
                </v:textbox>
                <w10:wrap type="tight"/>
              </v:shape>
            </w:pict>
          </mc:Fallback>
        </mc:AlternateContent>
      </w:r>
      <w:r>
        <w:rPr>
          <w:noProof/>
          <w:lang w:val="en-US"/>
        </w:rPr>
        <mc:AlternateContent>
          <mc:Choice Requires="wps">
            <w:drawing>
              <wp:anchor distT="0" distB="0" distL="114300" distR="114300" simplePos="0" relativeHeight="251637760" behindDoc="0" locked="0" layoutInCell="1" allowOverlap="1" wp14:anchorId="08700C05" wp14:editId="34B4DBBE">
                <wp:simplePos x="0" y="0"/>
                <wp:positionH relativeFrom="column">
                  <wp:posOffset>762000</wp:posOffset>
                </wp:positionH>
                <wp:positionV relativeFrom="paragraph">
                  <wp:posOffset>144780</wp:posOffset>
                </wp:positionV>
                <wp:extent cx="4486275" cy="1888490"/>
                <wp:effectExtent l="63500" t="68580" r="60325" b="87630"/>
                <wp:wrapThrough wrapText="bothSides">
                  <wp:wrapPolygon edited="0">
                    <wp:start x="-138" y="0"/>
                    <wp:lineTo x="-138" y="22254"/>
                    <wp:lineTo x="21829" y="22254"/>
                    <wp:lineTo x="21875" y="22254"/>
                    <wp:lineTo x="21875" y="218"/>
                    <wp:lineTo x="21829" y="0"/>
                    <wp:lineTo x="-138" y="0"/>
                  </wp:wrapPolygon>
                </wp:wrapThrough>
                <wp:docPr id="3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275" cy="1888490"/>
                        </a:xfrm>
                        <a:prstGeom prst="rect">
                          <a:avLst/>
                        </a:prstGeom>
                        <a:solidFill>
                          <a:schemeClr val="accent3">
                            <a:lumMod val="100000"/>
                            <a:lumOff val="0"/>
                            <a:alpha val="33000"/>
                          </a:schemeClr>
                        </a:solidFill>
                        <a:ln w="9525">
                          <a:solidFill>
                            <a:schemeClr val="tx1">
                              <a:lumMod val="100000"/>
                              <a:lumOff val="0"/>
                            </a:schemeClr>
                          </a:solidFill>
                          <a:prstDash val="sysDot"/>
                          <a:miter lim="800000"/>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D16406" id="Rectangle 14" o:spid="_x0000_s1026" style="position:absolute;margin-left:60pt;margin-top:11.4pt;width:353.25pt;height:148.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" fillcolor="#9bbb59 [3206]" strokecolor="black [3213]">
                <v:fill opacity="21588f"/>
                <v:stroke dashstyle="1 1"/>
                <v:shadow on="t" color="black" opacity="22936f" origin=",.5" offset="0,.63889mm"/>
                <w10:wrap type="through"/>
              </v:rect>
            </w:pict>
          </mc:Fallback>
        </mc:AlternateContent>
      </w:r>
    </w:p>
    <w:p w14:paraId="47501AE2" w14:textId="6FA9630A" w:rsidR="00DC42AE" w:rsidRDefault="00DC42AE" w:rsidP="004C24EF">
      <w:pPr>
        <w:jc w:val="both"/>
        <w:rPr>
          <w:sz w:val="22"/>
        </w:rPr>
      </w:pPr>
    </w:p>
    <w:p w14:paraId="02EBF49A" w14:textId="38EF7E00" w:rsidR="00DC42AE" w:rsidRDefault="005611B3" w:rsidP="004C24EF">
      <w:pPr>
        <w:jc w:val="both"/>
        <w:rPr>
          <w:sz w:val="22"/>
        </w:rPr>
      </w:pPr>
      <w:r>
        <w:rPr>
          <w:noProof/>
          <w:sz w:val="22"/>
          <w:lang w:val="en-US"/>
        </w:rPr>
        <mc:AlternateContent>
          <mc:Choice Requires="wps">
            <w:drawing>
              <wp:anchor distT="0" distB="0" distL="114300" distR="114300" simplePos="0" relativeHeight="251671552" behindDoc="0" locked="0" layoutInCell="1" allowOverlap="1" wp14:anchorId="7EAEB0F3" wp14:editId="32A9D8D0">
                <wp:simplePos x="0" y="0"/>
                <wp:positionH relativeFrom="column">
                  <wp:posOffset>228600</wp:posOffset>
                </wp:positionH>
                <wp:positionV relativeFrom="paragraph">
                  <wp:posOffset>78740</wp:posOffset>
                </wp:positionV>
                <wp:extent cx="1676400" cy="457200"/>
                <wp:effectExtent l="0" t="2540" r="0" b="0"/>
                <wp:wrapNone/>
                <wp:docPr id="3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57200"/>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D9367" w14:textId="3513A4D7" w:rsidR="00CC0DA7" w:rsidRDefault="00CC0DA7" w:rsidP="00DD5F56">
                            <w:r>
                              <w:t>Coordination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EB0F3" id="Text Box 104" o:spid="_x0000_s1042" type="#_x0000_t202" style="position:absolute;left:0;text-align:left;margin-left:18pt;margin-top:6.2pt;width:132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" fillcolor="#c0504d [3205]" stroked="f">
                <v:textbox inset=",7.2pt,,7.2pt">
                  <w:txbxContent>
                    <w:p w14:paraId="705D9367" w14:textId="3513A4D7" w:rsidR="00CC0DA7" w:rsidRDefault="00CC0DA7" w:rsidP="00DD5F56">
                      <w:r>
                        <w:t>Coordination</w:t>
                      </w:r>
                    </w:p>
                  </w:txbxContent>
                </v:textbox>
              </v:shape>
            </w:pict>
          </mc:Fallback>
        </mc:AlternateContent>
      </w:r>
      <w:r>
        <w:rPr>
          <w:noProof/>
          <w:lang w:val="en-US"/>
        </w:rPr>
        <mc:AlternateContent>
          <mc:Choice Requires="wps">
            <w:drawing>
              <wp:anchor distT="0" distB="0" distL="114300" distR="114300" simplePos="0" relativeHeight="251657216" behindDoc="0" locked="0" layoutInCell="1" allowOverlap="1" wp14:anchorId="1F617BB6" wp14:editId="5FFD8104">
                <wp:simplePos x="0" y="0"/>
                <wp:positionH relativeFrom="column">
                  <wp:posOffset>3505200</wp:posOffset>
                </wp:positionH>
                <wp:positionV relativeFrom="paragraph">
                  <wp:posOffset>46355</wp:posOffset>
                </wp:positionV>
                <wp:extent cx="381000" cy="342900"/>
                <wp:effectExtent l="76200" t="50800" r="76200" b="114300"/>
                <wp:wrapNone/>
                <wp:docPr id="3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1000" cy="3429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D7CA128" id="Straight Arrow Connector 9" o:spid="_x0000_s1026" type="#_x0000_t32" style="position:absolute;margin-left:276pt;margin-top:3.65pt;width:30pt;height:27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" strokecolor="#4f81bd [3204]" strokeweight="2pt">
                <v:stroke startarrow="open" endarrow="open"/>
                <v:shadow on="t" color="black" opacity="24903f" origin=",.5" offset="0,.55556mm"/>
                <o:lock v:ext="edit" shapetype="f"/>
              </v:shape>
            </w:pict>
          </mc:Fallback>
        </mc:AlternateContent>
      </w:r>
    </w:p>
    <w:p w14:paraId="31137ADC" w14:textId="77F28700" w:rsidR="00DC42AE" w:rsidRDefault="005611B3" w:rsidP="004C24EF">
      <w:pPr>
        <w:jc w:val="both"/>
        <w:rPr>
          <w:sz w:val="22"/>
        </w:rPr>
      </w:pPr>
      <w:r>
        <w:rPr>
          <w:noProof/>
          <w:lang w:val="en-US"/>
        </w:rPr>
        <mc:AlternateContent>
          <mc:Choice Requires="wps">
            <w:drawing>
              <wp:anchor distT="0" distB="0" distL="114299" distR="114299" simplePos="0" relativeHeight="251669504" behindDoc="0" locked="0" layoutInCell="1" allowOverlap="1" wp14:anchorId="3D04F5A3" wp14:editId="61D3084E">
                <wp:simplePos x="0" y="0"/>
                <wp:positionH relativeFrom="column">
                  <wp:posOffset>4876799</wp:posOffset>
                </wp:positionH>
                <wp:positionV relativeFrom="paragraph">
                  <wp:posOffset>29210</wp:posOffset>
                </wp:positionV>
                <wp:extent cx="0" cy="342900"/>
                <wp:effectExtent l="127000" t="50800" r="76200" b="114300"/>
                <wp:wrapNone/>
                <wp:docPr id="3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94CED82" id="Straight Arrow Connector 21" o:spid="_x0000_s1026" type="#_x0000_t32" style="position:absolute;margin-left:384pt;margin-top:2.3pt;width:0;height:27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" strokecolor="#4f81bd [3204]" strokeweight="2pt">
                <v:stroke startarrow="open" endarrow="open"/>
                <v:shadow on="t" color="black" opacity="24903f" origin=",.5" offset="0,.55556mm"/>
                <o:lock v:ext="edit" shapetype="f"/>
              </v:shape>
            </w:pict>
          </mc:Fallback>
        </mc:AlternateContent>
      </w:r>
      <w:r>
        <w:rPr>
          <w:noProof/>
          <w:lang w:val="en-US"/>
        </w:rPr>
        <mc:AlternateContent>
          <mc:Choice Requires="wps">
            <w:drawing>
              <wp:anchor distT="0" distB="0" distL="114300" distR="114300" simplePos="0" relativeHeight="251648000" behindDoc="0" locked="0" layoutInCell="1" allowOverlap="1" wp14:anchorId="239898AE" wp14:editId="0E63D034">
                <wp:simplePos x="0" y="0"/>
                <wp:positionH relativeFrom="column">
                  <wp:posOffset>2438400</wp:posOffset>
                </wp:positionH>
                <wp:positionV relativeFrom="paragraph">
                  <wp:posOffset>46355</wp:posOffset>
                </wp:positionV>
                <wp:extent cx="1066800" cy="914400"/>
                <wp:effectExtent l="63500" t="59055" r="88900" b="118745"/>
                <wp:wrapTight wrapText="bothSides">
                  <wp:wrapPolygon edited="0">
                    <wp:start x="10414" y="-225"/>
                    <wp:lineTo x="7521" y="0"/>
                    <wp:lineTo x="2507" y="2025"/>
                    <wp:lineTo x="2314" y="3375"/>
                    <wp:lineTo x="1543" y="4500"/>
                    <wp:lineTo x="0" y="6975"/>
                    <wp:lineTo x="-771" y="10575"/>
                    <wp:lineTo x="-579" y="14175"/>
                    <wp:lineTo x="964" y="17775"/>
                    <wp:lineTo x="964" y="18000"/>
                    <wp:lineTo x="4436" y="21600"/>
                    <wp:lineTo x="7136" y="22725"/>
                    <wp:lineTo x="7521" y="22725"/>
                    <wp:lineTo x="14271" y="22725"/>
                    <wp:lineTo x="14657" y="22725"/>
                    <wp:lineTo x="17936" y="21150"/>
                    <wp:lineTo x="21214" y="17550"/>
                    <wp:lineTo x="22564" y="14175"/>
                    <wp:lineTo x="22757" y="10575"/>
                    <wp:lineTo x="21986" y="7200"/>
                    <wp:lineTo x="21793" y="6525"/>
                    <wp:lineTo x="19671" y="3375"/>
                    <wp:lineTo x="19479" y="2250"/>
                    <wp:lineTo x="13886" y="0"/>
                    <wp:lineTo x="11186" y="-225"/>
                    <wp:lineTo x="10414" y="-225"/>
                  </wp:wrapPolygon>
                </wp:wrapTight>
                <wp:docPr id="3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14400"/>
                        </a:xfrm>
                        <a:prstGeom prst="ellipse">
                          <a:avLst/>
                        </a:prstGeom>
                        <a:solidFill>
                          <a:schemeClr val="accent2">
                            <a:lumMod val="60000"/>
                            <a:lumOff val="40000"/>
                          </a:schemeClr>
                        </a:solidFill>
                        <a:ln w="9525">
                          <a:solidFill>
                            <a:schemeClr val="accent1">
                              <a:lumMod val="95000"/>
                              <a:lumOff val="0"/>
                            </a:schemeClr>
                          </a:solidFill>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C3F1ED3" id="Oval 5" o:spid="_x0000_s1026" style="position:absolute;margin-left:192pt;margin-top:3.65pt;width:84pt;height:1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" fillcolor="#d99594 [1941]" strokecolor="#4579b8 [3044]">
                <v:shadow on="t" color="black" opacity="22936f" origin=",.5" offset="0,.63889mm"/>
                <w10:wrap type="tight"/>
              </v:oval>
            </w:pict>
          </mc:Fallback>
        </mc:AlternateContent>
      </w:r>
    </w:p>
    <w:p w14:paraId="535D0544" w14:textId="7CBAD2B8" w:rsidR="00DC42AE" w:rsidRDefault="005611B3" w:rsidP="004C24EF">
      <w:pPr>
        <w:jc w:val="both"/>
        <w:rPr>
          <w:sz w:val="22"/>
        </w:rPr>
      </w:pPr>
      <w:r>
        <w:rPr>
          <w:noProof/>
          <w:sz w:val="22"/>
          <w:lang w:val="en-US"/>
        </w:rPr>
        <mc:AlternateContent>
          <mc:Choice Requires="wps">
            <w:drawing>
              <wp:anchor distT="0" distB="0" distL="114300" distR="114300" simplePos="0" relativeHeight="251649024" behindDoc="0" locked="0" layoutInCell="1" allowOverlap="1" wp14:anchorId="3C8BB8E7" wp14:editId="6C8D1DBD">
                <wp:simplePos x="0" y="0"/>
                <wp:positionH relativeFrom="column">
                  <wp:posOffset>2743200</wp:posOffset>
                </wp:positionH>
                <wp:positionV relativeFrom="paragraph">
                  <wp:posOffset>111125</wp:posOffset>
                </wp:positionV>
                <wp:extent cx="609600" cy="342900"/>
                <wp:effectExtent l="0" t="0" r="0" b="3175"/>
                <wp:wrapTight wrapText="bothSides">
                  <wp:wrapPolygon edited="0">
                    <wp:start x="0" y="0"/>
                    <wp:lineTo x="21600" y="0"/>
                    <wp:lineTo x="21600" y="21600"/>
                    <wp:lineTo x="0" y="21600"/>
                    <wp:lineTo x="0" y="0"/>
                  </wp:wrapPolygon>
                </wp:wrapTight>
                <wp:docPr id="2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B0E2D" w14:textId="31BB8BB9" w:rsidR="00CC0DA7" w:rsidRDefault="00CC0DA7">
                            <w:r>
                              <w:t>ICU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BB8E7" id="Text Box 56" o:spid="_x0000_s1043" type="#_x0000_t202" style="position:absolute;left:0;text-align:left;margin-left:3in;margin-top:8.75pt;width:4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" filled="f" stroked="f">
                <v:textbox inset=",7.2pt,,7.2pt">
                  <w:txbxContent>
                    <w:p w14:paraId="1FDB0E2D" w14:textId="31BB8BB9" w:rsidR="00CC0DA7" w:rsidRDefault="00CC0DA7">
                      <w:r>
                        <w:t>ICU</w:t>
                      </w:r>
                    </w:p>
                  </w:txbxContent>
                </v:textbox>
                <w10:wrap type="tight"/>
              </v:shape>
            </w:pict>
          </mc:Fallback>
        </mc:AlternateContent>
      </w:r>
    </w:p>
    <w:p w14:paraId="329FED27" w14:textId="303CCC79" w:rsidR="00DC42AE" w:rsidRDefault="005611B3" w:rsidP="004C24EF">
      <w:pPr>
        <w:jc w:val="both"/>
        <w:rPr>
          <w:sz w:val="22"/>
        </w:rPr>
      </w:pPr>
      <w:r>
        <w:rPr>
          <w:noProof/>
          <w:sz w:val="22"/>
          <w:lang w:val="en-US"/>
        </w:rPr>
        <mc:AlternateContent>
          <mc:Choice Requires="wps">
            <w:drawing>
              <wp:anchor distT="0" distB="0" distL="114300" distR="114300" simplePos="0" relativeHeight="251654144" behindDoc="0" locked="0" layoutInCell="1" allowOverlap="1" wp14:anchorId="2489A2B3" wp14:editId="01302D0C">
                <wp:simplePos x="0" y="0"/>
                <wp:positionH relativeFrom="column">
                  <wp:posOffset>4191000</wp:posOffset>
                </wp:positionH>
                <wp:positionV relativeFrom="paragraph">
                  <wp:posOffset>126365</wp:posOffset>
                </wp:positionV>
                <wp:extent cx="1066800" cy="914400"/>
                <wp:effectExtent l="63500" t="62865" r="88900" b="114935"/>
                <wp:wrapTight wrapText="bothSides">
                  <wp:wrapPolygon edited="0">
                    <wp:start x="10414" y="-225"/>
                    <wp:lineTo x="7521" y="0"/>
                    <wp:lineTo x="2507" y="2025"/>
                    <wp:lineTo x="2314" y="3375"/>
                    <wp:lineTo x="1543" y="4500"/>
                    <wp:lineTo x="0" y="6975"/>
                    <wp:lineTo x="-771" y="10575"/>
                    <wp:lineTo x="-579" y="14175"/>
                    <wp:lineTo x="964" y="17775"/>
                    <wp:lineTo x="964" y="18000"/>
                    <wp:lineTo x="4436" y="21600"/>
                    <wp:lineTo x="7136" y="22725"/>
                    <wp:lineTo x="7521" y="22725"/>
                    <wp:lineTo x="14271" y="22725"/>
                    <wp:lineTo x="14657" y="22725"/>
                    <wp:lineTo x="17936" y="21150"/>
                    <wp:lineTo x="21214" y="17550"/>
                    <wp:lineTo x="22564" y="14175"/>
                    <wp:lineTo x="22757" y="10575"/>
                    <wp:lineTo x="21986" y="7200"/>
                    <wp:lineTo x="21793" y="6525"/>
                    <wp:lineTo x="19671" y="3375"/>
                    <wp:lineTo x="19479" y="2250"/>
                    <wp:lineTo x="13886" y="0"/>
                    <wp:lineTo x="11186" y="-225"/>
                    <wp:lineTo x="10414" y="-225"/>
                  </wp:wrapPolygon>
                </wp:wrapTight>
                <wp:docPr id="28"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14400"/>
                        </a:xfrm>
                        <a:prstGeom prst="ellipse">
                          <a:avLst/>
                        </a:prstGeom>
                        <a:solidFill>
                          <a:schemeClr val="accent6">
                            <a:lumMod val="100000"/>
                            <a:lumOff val="0"/>
                          </a:schemeClr>
                        </a:solidFill>
                        <a:ln w="9525">
                          <a:solidFill>
                            <a:schemeClr val="accent1">
                              <a:lumMod val="95000"/>
                              <a:lumOff val="0"/>
                            </a:schemeClr>
                          </a:solidFill>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3760CB9" id="Oval 68" o:spid="_x0000_s1026" style="position:absolute;margin-left:330pt;margin-top:9.95pt;width:84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" fillcolor="#f79646 [3209]" strokecolor="#4579b8 [3044]">
                <v:shadow on="t" color="black" opacity="22936f" origin=",.5" offset="0,.63889mm"/>
                <w10:wrap type="tight"/>
              </v:oval>
            </w:pict>
          </mc:Fallback>
        </mc:AlternateContent>
      </w:r>
      <w:r>
        <w:rPr>
          <w:noProof/>
          <w:sz w:val="22"/>
          <w:lang w:val="en-US"/>
        </w:rPr>
        <mc:AlternateContent>
          <mc:Choice Requires="wpg">
            <w:drawing>
              <wp:anchor distT="0" distB="0" distL="114300" distR="114300" simplePos="0" relativeHeight="251662336" behindDoc="0" locked="0" layoutInCell="1" allowOverlap="1" wp14:anchorId="146CD4BD" wp14:editId="435E1DAD">
                <wp:simplePos x="0" y="0"/>
                <wp:positionH relativeFrom="column">
                  <wp:posOffset>762000</wp:posOffset>
                </wp:positionH>
                <wp:positionV relativeFrom="paragraph">
                  <wp:posOffset>126365</wp:posOffset>
                </wp:positionV>
                <wp:extent cx="1066800" cy="914400"/>
                <wp:effectExtent l="0" t="0" r="12700" b="13335"/>
                <wp:wrapThrough wrapText="bothSides">
                  <wp:wrapPolygon edited="0">
                    <wp:start x="10414" y="-225"/>
                    <wp:lineTo x="7521" y="0"/>
                    <wp:lineTo x="2507" y="2025"/>
                    <wp:lineTo x="2314" y="3375"/>
                    <wp:lineTo x="1543" y="4500"/>
                    <wp:lineTo x="0" y="6975"/>
                    <wp:lineTo x="-771" y="10575"/>
                    <wp:lineTo x="-579" y="14175"/>
                    <wp:lineTo x="964" y="17775"/>
                    <wp:lineTo x="964" y="18000"/>
                    <wp:lineTo x="4436" y="21600"/>
                    <wp:lineTo x="7136" y="22725"/>
                    <wp:lineTo x="7521" y="22725"/>
                    <wp:lineTo x="14271" y="22725"/>
                    <wp:lineTo x="14657" y="22725"/>
                    <wp:lineTo x="17936" y="21150"/>
                    <wp:lineTo x="21214" y="17550"/>
                    <wp:lineTo x="22564" y="14175"/>
                    <wp:lineTo x="22757" y="10575"/>
                    <wp:lineTo x="21986" y="7200"/>
                    <wp:lineTo x="21793" y="6525"/>
                    <wp:lineTo x="19671" y="3375"/>
                    <wp:lineTo x="19479" y="2250"/>
                    <wp:lineTo x="13886" y="0"/>
                    <wp:lineTo x="11186" y="-225"/>
                    <wp:lineTo x="10414" y="-225"/>
                  </wp:wrapPolygon>
                </wp:wrapThrough>
                <wp:docPr id="2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914400"/>
                          <a:chOff x="5640" y="11520"/>
                          <a:chExt cx="1680" cy="1440"/>
                        </a:xfrm>
                      </wpg:grpSpPr>
                      <wps:wsp>
                        <wps:cNvPr id="25" name="Oval 87"/>
                        <wps:cNvSpPr>
                          <a:spLocks noChangeArrowheads="1"/>
                        </wps:cNvSpPr>
                        <wps:spPr bwMode="auto">
                          <a:xfrm>
                            <a:off x="5640" y="11520"/>
                            <a:ext cx="1680" cy="1440"/>
                          </a:xfrm>
                          <a:prstGeom prst="ellipse">
                            <a:avLst/>
                          </a:prstGeom>
                          <a:solidFill>
                            <a:schemeClr val="accent6">
                              <a:lumMod val="60000"/>
                              <a:lumOff val="40000"/>
                            </a:schemeClr>
                          </a:solidFill>
                          <a:ln w="9525">
                            <a:solidFill>
                              <a:schemeClr val="accent1">
                                <a:lumMod val="95000"/>
                                <a:lumOff val="0"/>
                              </a:schemeClr>
                            </a:solidFill>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27" name="Text Box 88"/>
                        <wps:cNvSpPr txBox="1">
                          <a:spLocks noChangeArrowheads="1"/>
                        </wps:cNvSpPr>
                        <wps:spPr bwMode="auto">
                          <a:xfrm>
                            <a:off x="6120" y="11880"/>
                            <a:ext cx="960" cy="540"/>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F367B" w14:textId="0C147CA1" w:rsidR="00CC0DA7" w:rsidRPr="00D44D11" w:rsidRDefault="00CC0DA7" w:rsidP="00D44D11">
                              <w:pPr>
                                <w:rPr>
                                  <w:sz w:val="18"/>
                                  <w:szCs w:val="18"/>
                                </w:rPr>
                              </w:pPr>
                              <w:r>
                                <w:rPr>
                                  <w:sz w:val="18"/>
                                  <w:szCs w:val="18"/>
                                </w:rPr>
                                <w:t>PCU</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6CD4BD" id="Group 86" o:spid="_x0000_s1044" style="position:absolute;left:0;text-align:left;margin-left:60pt;margin-top:9.95pt;width:84pt;height:1in;z-index:251662336;mso-position-horizontal-relative:text;mso-position-vertical-relative:text" coordorigin="5640,11520" coordsize="16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">
                <v:oval id="Oval 87" o:spid="_x0000_s1045" style="position:absolute;left:5640;top:11520;width:168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" fillcolor="#fabf8f [1945]" strokecolor="#4579b8 [3044]">
                  <v:shadow on="t" color="black" opacity="22936f" origin=",.5" offset="0,.63889mm"/>
                </v:oval>
                <v:shape id="Text Box 88" o:spid="_x0000_s1046" type="#_x0000_t202" style="position:absolute;left:6120;top:11880;width: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" fillcolor="#fabf8f [1945]" stroked="f">
                  <v:textbox inset=",7.2pt,,7.2pt">
                    <w:txbxContent>
                      <w:p w14:paraId="444F367B" w14:textId="0C147CA1" w:rsidR="00CC0DA7" w:rsidRPr="00D44D11" w:rsidRDefault="00CC0DA7" w:rsidP="00D44D11">
                        <w:pPr>
                          <w:rPr>
                            <w:sz w:val="18"/>
                            <w:szCs w:val="18"/>
                          </w:rPr>
                        </w:pPr>
                        <w:r>
                          <w:rPr>
                            <w:sz w:val="18"/>
                            <w:szCs w:val="18"/>
                          </w:rPr>
                          <w:t>PCU</w:t>
                        </w:r>
                      </w:p>
                    </w:txbxContent>
                  </v:textbox>
                </v:shape>
                <w10:wrap type="through"/>
              </v:group>
            </w:pict>
          </mc:Fallback>
        </mc:AlternateContent>
      </w:r>
    </w:p>
    <w:p w14:paraId="3C59B6C7" w14:textId="1F860C3F" w:rsidR="00DC42AE" w:rsidRDefault="005611B3" w:rsidP="004C24EF">
      <w:pPr>
        <w:jc w:val="both"/>
        <w:rPr>
          <w:sz w:val="22"/>
        </w:rPr>
      </w:pPr>
      <w:r>
        <w:rPr>
          <w:noProof/>
          <w:lang w:val="en-US"/>
        </w:rPr>
        <mc:AlternateContent>
          <mc:Choice Requires="wps">
            <w:drawing>
              <wp:anchor distT="0" distB="0" distL="114300" distR="114300" simplePos="0" relativeHeight="251659264" behindDoc="0" locked="0" layoutInCell="1" allowOverlap="1" wp14:anchorId="6C585595" wp14:editId="1C5FBA98">
                <wp:simplePos x="0" y="0"/>
                <wp:positionH relativeFrom="column">
                  <wp:posOffset>1905000</wp:posOffset>
                </wp:positionH>
                <wp:positionV relativeFrom="paragraph">
                  <wp:posOffset>76835</wp:posOffset>
                </wp:positionV>
                <wp:extent cx="381000" cy="228600"/>
                <wp:effectExtent l="50800" t="50800" r="76200" b="127000"/>
                <wp:wrapNone/>
                <wp:docPr id="2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0" cy="2286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8D44237" id="Straight Arrow Connector 10" o:spid="_x0000_s1026" type="#_x0000_t32" style="position:absolute;margin-left:150pt;margin-top:6.05pt;width:30pt;height:1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" strokecolor="#4f81bd [3204]" strokeweight="2pt">
                <v:stroke startarrow="open" endarrow="open"/>
                <v:shadow on="t" color="black" opacity="24903f" origin=",.5" offset="0,.55556mm"/>
                <o:lock v:ext="edit" shapetype="f"/>
              </v:shape>
            </w:pict>
          </mc:Fallback>
        </mc:AlternateContent>
      </w:r>
      <w:r>
        <w:rPr>
          <w:noProof/>
          <w:lang w:val="en-US"/>
        </w:rPr>
        <mc:AlternateContent>
          <mc:Choice Requires="wps">
            <w:drawing>
              <wp:anchor distT="0" distB="0" distL="114300" distR="114300" simplePos="0" relativeHeight="251661312" behindDoc="0" locked="0" layoutInCell="1" allowOverlap="1" wp14:anchorId="210A281C" wp14:editId="1B352502">
                <wp:simplePos x="0" y="0"/>
                <wp:positionH relativeFrom="column">
                  <wp:posOffset>3581400</wp:posOffset>
                </wp:positionH>
                <wp:positionV relativeFrom="paragraph">
                  <wp:posOffset>76835</wp:posOffset>
                </wp:positionV>
                <wp:extent cx="381000" cy="228600"/>
                <wp:effectExtent l="50800" t="25400" r="101600" b="127000"/>
                <wp:wrapNone/>
                <wp:docPr id="2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9CD5238" id="Straight Arrow Connector 13" o:spid="_x0000_s1026" type="#_x0000_t32" style="position:absolute;margin-left:282pt;margin-top:6.05pt;width:3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" strokecolor="#4f81bd [3204]" strokeweight="2pt">
                <v:stroke endarrow="open"/>
                <v:shadow on="t" color="black" opacity="24903f" origin=",.5" offset="0,.55556mm"/>
                <o:lock v:ext="edit" shapetype="f"/>
              </v:shape>
            </w:pict>
          </mc:Fallback>
        </mc:AlternateContent>
      </w:r>
    </w:p>
    <w:p w14:paraId="58C5C051" w14:textId="062F192F" w:rsidR="00DC42AE" w:rsidRDefault="005611B3" w:rsidP="004C24EF">
      <w:pPr>
        <w:jc w:val="both"/>
        <w:rPr>
          <w:sz w:val="22"/>
        </w:rPr>
      </w:pPr>
      <w:r>
        <w:rPr>
          <w:noProof/>
          <w:sz w:val="22"/>
          <w:lang w:val="en-US"/>
        </w:rPr>
        <mc:AlternateContent>
          <mc:Choice Requires="wps">
            <w:drawing>
              <wp:anchor distT="0" distB="0" distL="114300" distR="114300" simplePos="0" relativeHeight="251656192" behindDoc="0" locked="0" layoutInCell="1" allowOverlap="1" wp14:anchorId="011B45C3" wp14:editId="39477A64">
                <wp:simplePos x="0" y="0"/>
                <wp:positionH relativeFrom="column">
                  <wp:posOffset>4343400</wp:posOffset>
                </wp:positionH>
                <wp:positionV relativeFrom="paragraph">
                  <wp:posOffset>27305</wp:posOffset>
                </wp:positionV>
                <wp:extent cx="838200" cy="342900"/>
                <wp:effectExtent l="0" t="1905" r="0" b="0"/>
                <wp:wrapTight wrapText="bothSides">
                  <wp:wrapPolygon edited="0">
                    <wp:start x="0" y="0"/>
                    <wp:lineTo x="21600" y="0"/>
                    <wp:lineTo x="21600" y="21600"/>
                    <wp:lineTo x="0" y="21600"/>
                    <wp:lineTo x="0" y="0"/>
                  </wp:wrapPolygon>
                </wp:wrapTight>
                <wp:docPr id="1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587C4" w14:textId="3EF08CA6" w:rsidR="00CC0DA7" w:rsidRPr="00D44D11" w:rsidRDefault="00CC0DA7" w:rsidP="00DC42AE">
                            <w:pPr>
                              <w:rPr>
                                <w:sz w:val="18"/>
                                <w:szCs w:val="18"/>
                              </w:rPr>
                            </w:pPr>
                            <w:r w:rsidRPr="00D44D11">
                              <w:rPr>
                                <w:sz w:val="18"/>
                                <w:szCs w:val="18"/>
                              </w:rPr>
                              <w:t>EMPS</w:t>
                            </w:r>
                            <w:r>
                              <w:rPr>
                                <w:sz w:val="18"/>
                                <w:szCs w:val="18"/>
                              </w:rPr>
                              <w:t>/SSDS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B45C3" id="Text Box 69" o:spid="_x0000_s1047" type="#_x0000_t202" style="position:absolute;left:0;text-align:left;margin-left:342pt;margin-top:2.15pt;width:66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" filled="f" stroked="f">
                <v:textbox inset=",7.2pt,,7.2pt">
                  <w:txbxContent>
                    <w:p w14:paraId="2AA587C4" w14:textId="3EF08CA6" w:rsidR="00CC0DA7" w:rsidRPr="00D44D11" w:rsidRDefault="00CC0DA7" w:rsidP="00DC42AE">
                      <w:pPr>
                        <w:rPr>
                          <w:sz w:val="18"/>
                          <w:szCs w:val="18"/>
                        </w:rPr>
                      </w:pPr>
                      <w:r w:rsidRPr="00D44D11">
                        <w:rPr>
                          <w:sz w:val="18"/>
                          <w:szCs w:val="18"/>
                        </w:rPr>
                        <w:t>EMPS</w:t>
                      </w:r>
                      <w:r>
                        <w:rPr>
                          <w:sz w:val="18"/>
                          <w:szCs w:val="18"/>
                        </w:rPr>
                        <w:t>/SSDS</w:t>
                      </w:r>
                    </w:p>
                  </w:txbxContent>
                </v:textbox>
                <w10:wrap type="tight"/>
              </v:shape>
            </w:pict>
          </mc:Fallback>
        </mc:AlternateContent>
      </w:r>
    </w:p>
    <w:p w14:paraId="2D9B5710" w14:textId="0FE9C501" w:rsidR="00DC42AE" w:rsidRDefault="005611B3" w:rsidP="004C24EF">
      <w:pPr>
        <w:jc w:val="both"/>
        <w:rPr>
          <w:sz w:val="22"/>
        </w:rPr>
      </w:pPr>
      <w:r>
        <w:rPr>
          <w:noProof/>
          <w:sz w:val="22"/>
          <w:lang w:val="en-US"/>
        </w:rPr>
        <mc:AlternateContent>
          <mc:Choice Requires="wps">
            <w:drawing>
              <wp:anchor distT="0" distB="0" distL="114299" distR="114299" simplePos="0" relativeHeight="251667456" behindDoc="0" locked="0" layoutInCell="1" allowOverlap="1" wp14:anchorId="2B46AF4F" wp14:editId="6DB6911C">
                <wp:simplePos x="0" y="0"/>
                <wp:positionH relativeFrom="column">
                  <wp:posOffset>2971799</wp:posOffset>
                </wp:positionH>
                <wp:positionV relativeFrom="paragraph">
                  <wp:posOffset>93980</wp:posOffset>
                </wp:positionV>
                <wp:extent cx="0" cy="791845"/>
                <wp:effectExtent l="127000" t="50800" r="101600" b="97155"/>
                <wp:wrapThrough wrapText="bothSides">
                  <wp:wrapPolygon edited="0">
                    <wp:start x="-1" y="-1386"/>
                    <wp:lineTo x="-1" y="0"/>
                    <wp:lineTo x="-1" y="13857"/>
                    <wp:lineTo x="-1" y="23557"/>
                    <wp:lineTo x="-1" y="23557"/>
                    <wp:lineTo x="-1" y="11086"/>
                    <wp:lineTo x="-1" y="693"/>
                    <wp:lineTo x="-1" y="-1386"/>
                    <wp:lineTo x="-1" y="-1386"/>
                  </wp:wrapPolygon>
                </wp:wrapThrough>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1845"/>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2FDCB4" id="Straight Arrow Connector 16" o:spid="_x0000_s1026" type="#_x0000_t32" style="position:absolute;margin-left:234pt;margin-top:7.4pt;width:0;height:62.3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" strokecolor="#4f81bd [3204]" strokeweight="2pt">
                <v:stroke startarrow="open" endarrow="open"/>
                <v:shadow on="t" color="black" opacity="24903f" origin=",.5" offset="0,.55556mm"/>
                <o:lock v:ext="edit" shapetype="f"/>
                <w10:wrap type="through"/>
              </v:shape>
            </w:pict>
          </mc:Fallback>
        </mc:AlternateContent>
      </w:r>
    </w:p>
    <w:p w14:paraId="3B67DA5A" w14:textId="503BAB4E" w:rsidR="00DC42AE" w:rsidRDefault="005611B3" w:rsidP="004C24EF">
      <w:pPr>
        <w:jc w:val="both"/>
        <w:rPr>
          <w:sz w:val="22"/>
        </w:rPr>
      </w:pPr>
      <w:r>
        <w:rPr>
          <w:noProof/>
          <w:lang w:val="en-US"/>
        </w:rPr>
        <mc:AlternateContent>
          <mc:Choice Requires="wps">
            <w:drawing>
              <wp:anchor distT="0" distB="0" distL="114300" distR="114300" simplePos="0" relativeHeight="251660288" behindDoc="0" locked="0" layoutInCell="1" allowOverlap="1" wp14:anchorId="500885C4" wp14:editId="65A39944">
                <wp:simplePos x="0" y="0"/>
                <wp:positionH relativeFrom="column">
                  <wp:posOffset>3352800</wp:posOffset>
                </wp:positionH>
                <wp:positionV relativeFrom="paragraph">
                  <wp:posOffset>143510</wp:posOffset>
                </wp:positionV>
                <wp:extent cx="864235" cy="756285"/>
                <wp:effectExtent l="76200" t="50800" r="75565" b="107315"/>
                <wp:wrapNone/>
                <wp:docPr id="14"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4235" cy="756285"/>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FBE9FDF" id="Straight Arrow Connector 12" o:spid="_x0000_s1026" type="#_x0000_t32" style="position:absolute;margin-left:264pt;margin-top:11.3pt;width:68.05pt;height:59.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" strokecolor="#4f81bd [3204]" strokeweight="2pt">
                <v:stroke startarrow="open" endarrow="open"/>
                <v:shadow on="t" color="black" opacity="24903f" origin=",.5" offset="0,.55556mm"/>
                <o:lock v:ext="edit" shapetype="f"/>
              </v:shape>
            </w:pict>
          </mc:Fallback>
        </mc:AlternateContent>
      </w:r>
    </w:p>
    <w:p w14:paraId="1A308ADC" w14:textId="3F255DFD" w:rsidR="00DC42AE" w:rsidRDefault="005611B3" w:rsidP="004C24EF">
      <w:pPr>
        <w:jc w:val="both"/>
        <w:rPr>
          <w:sz w:val="22"/>
        </w:rPr>
      </w:pPr>
      <w:r>
        <w:rPr>
          <w:noProof/>
          <w:lang w:val="en-US"/>
        </w:rPr>
        <mc:AlternateContent>
          <mc:Choice Requires="wps">
            <w:drawing>
              <wp:anchor distT="0" distB="0" distL="114300" distR="114300" simplePos="0" relativeHeight="251668480" behindDoc="0" locked="0" layoutInCell="1" allowOverlap="1" wp14:anchorId="5A2AA1AA" wp14:editId="3855658B">
                <wp:simplePos x="0" y="0"/>
                <wp:positionH relativeFrom="column">
                  <wp:posOffset>1752600</wp:posOffset>
                </wp:positionH>
                <wp:positionV relativeFrom="paragraph">
                  <wp:posOffset>93980</wp:posOffset>
                </wp:positionV>
                <wp:extent cx="762000" cy="571500"/>
                <wp:effectExtent l="76200" t="50800" r="76200" b="1143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 cy="5715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E06D68" id="Straight Arrow Connector 19" o:spid="_x0000_s1026" type="#_x0000_t32" style="position:absolute;margin-left:138pt;margin-top:7.4pt;width:60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" strokecolor="#4f81bd [3204]" strokeweight="2pt">
                <v:stroke startarrow="open" endarrow="open"/>
                <v:shadow on="t" color="black" opacity="24903f" origin=",.5" offset="0,.55556mm"/>
                <o:lock v:ext="edit" shapetype="f"/>
              </v:shape>
            </w:pict>
          </mc:Fallback>
        </mc:AlternateContent>
      </w:r>
    </w:p>
    <w:p w14:paraId="534BDD6E" w14:textId="24053167" w:rsidR="00DC42AE" w:rsidRDefault="005611B3" w:rsidP="004C24EF">
      <w:pPr>
        <w:jc w:val="both"/>
        <w:rPr>
          <w:sz w:val="22"/>
        </w:rPr>
      </w:pPr>
      <w:r>
        <w:rPr>
          <w:noProof/>
          <w:lang w:val="en-US"/>
        </w:rPr>
        <mc:AlternateContent>
          <mc:Choice Requires="wps">
            <w:drawing>
              <wp:anchor distT="0" distB="0" distL="114299" distR="114299" simplePos="0" relativeHeight="251665408" behindDoc="0" locked="0" layoutInCell="1" allowOverlap="1" wp14:anchorId="22FA9977" wp14:editId="4EA4D17B">
                <wp:simplePos x="0" y="0"/>
                <wp:positionH relativeFrom="column">
                  <wp:posOffset>4876799</wp:posOffset>
                </wp:positionH>
                <wp:positionV relativeFrom="paragraph">
                  <wp:posOffset>60325</wp:posOffset>
                </wp:positionV>
                <wp:extent cx="0" cy="467995"/>
                <wp:effectExtent l="127000" t="50800" r="152400" b="11620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7995"/>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F86F0E0" id="Straight Arrow Connector 17" o:spid="_x0000_s1026" type="#_x0000_t32" style="position:absolute;margin-left:384pt;margin-top:4.75pt;width:0;height:36.8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" strokecolor="#4f81bd [3204]" strokeweight="2pt">
                <v:stroke startarrow="open" endarrow="open"/>
                <v:shadow on="t" color="black" opacity="24903f" origin=",.5" offset="0,.55556mm"/>
                <o:lock v:ext="edit" shapetype="f"/>
              </v:shape>
            </w:pict>
          </mc:Fallback>
        </mc:AlternateContent>
      </w:r>
    </w:p>
    <w:p w14:paraId="149657B3" w14:textId="708DA291" w:rsidR="00D60649" w:rsidRDefault="00D60649" w:rsidP="004C24EF">
      <w:pPr>
        <w:jc w:val="both"/>
        <w:rPr>
          <w:sz w:val="22"/>
        </w:rPr>
      </w:pPr>
    </w:p>
    <w:p w14:paraId="433BC689" w14:textId="1B950FE5" w:rsidR="004D5ABE" w:rsidRDefault="004D5ABE" w:rsidP="004C24EF">
      <w:pPr>
        <w:jc w:val="both"/>
        <w:rPr>
          <w:sz w:val="22"/>
        </w:rPr>
      </w:pPr>
    </w:p>
    <w:p w14:paraId="356FBCF7" w14:textId="38621276" w:rsidR="00DC42AE" w:rsidRDefault="005611B3" w:rsidP="004C24EF">
      <w:pPr>
        <w:jc w:val="both"/>
        <w:rPr>
          <w:sz w:val="22"/>
        </w:rPr>
      </w:pPr>
      <w:r>
        <w:rPr>
          <w:noProof/>
          <w:sz w:val="22"/>
          <w:lang w:val="en-US"/>
        </w:rPr>
        <mc:AlternateContent>
          <mc:Choice Requires="wps">
            <w:drawing>
              <wp:anchor distT="0" distB="0" distL="114300" distR="114300" simplePos="0" relativeHeight="251670528" behindDoc="0" locked="0" layoutInCell="1" allowOverlap="1" wp14:anchorId="7EAEB0F3" wp14:editId="197D6173">
                <wp:simplePos x="0" y="0"/>
                <wp:positionH relativeFrom="column">
                  <wp:posOffset>304800</wp:posOffset>
                </wp:positionH>
                <wp:positionV relativeFrom="paragraph">
                  <wp:posOffset>170815</wp:posOffset>
                </wp:positionV>
                <wp:extent cx="1676400" cy="457200"/>
                <wp:effectExtent l="0" t="5715" r="0" b="0"/>
                <wp:wrapTight wrapText="bothSides">
                  <wp:wrapPolygon edited="0">
                    <wp:start x="0" y="0"/>
                    <wp:lineTo x="21600" y="0"/>
                    <wp:lineTo x="21600" y="21600"/>
                    <wp:lineTo x="0" y="21600"/>
                    <wp:lineTo x="0" y="0"/>
                  </wp:wrapPolygon>
                </wp:wrapTight>
                <wp:docPr id="1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57200"/>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74820" w14:textId="0E26B232" w:rsidR="00CC0DA7" w:rsidRDefault="00CC0DA7">
                            <w:r>
                              <w:t>Implementation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EB0F3" id="Text Box 103" o:spid="_x0000_s1048" type="#_x0000_t202" style="position:absolute;left:0;text-align:left;margin-left:24pt;margin-top:13.45pt;width:132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" fillcolor="#c0504d [3205]" stroked="f">
                <v:textbox inset=",7.2pt,,7.2pt">
                  <w:txbxContent>
                    <w:p w14:paraId="0EC74820" w14:textId="0E26B232" w:rsidR="00CC0DA7" w:rsidRDefault="00CC0DA7">
                      <w:r>
                        <w:t>Implementation</w:t>
                      </w:r>
                    </w:p>
                  </w:txbxContent>
                </v:textbox>
                <w10:wrap type="tight"/>
              </v:shape>
            </w:pict>
          </mc:Fallback>
        </mc:AlternateContent>
      </w:r>
      <w:r>
        <w:rPr>
          <w:noProof/>
          <w:sz w:val="22"/>
          <w:lang w:val="en-US"/>
        </w:rPr>
        <mc:AlternateContent>
          <mc:Choice Requires="wpg">
            <w:drawing>
              <wp:anchor distT="0" distB="0" distL="114300" distR="114300" simplePos="0" relativeHeight="251658240" behindDoc="0" locked="0" layoutInCell="1" allowOverlap="1" wp14:anchorId="146CD4BD" wp14:editId="16588285">
                <wp:simplePos x="0" y="0"/>
                <wp:positionH relativeFrom="column">
                  <wp:posOffset>4191000</wp:posOffset>
                </wp:positionH>
                <wp:positionV relativeFrom="paragraph">
                  <wp:posOffset>56515</wp:posOffset>
                </wp:positionV>
                <wp:extent cx="1066800" cy="914400"/>
                <wp:effectExtent l="0" t="5715" r="12700" b="6985"/>
                <wp:wrapTight wrapText="bothSides">
                  <wp:wrapPolygon edited="0">
                    <wp:start x="10414" y="-225"/>
                    <wp:lineTo x="7521" y="0"/>
                    <wp:lineTo x="2507" y="2025"/>
                    <wp:lineTo x="2314" y="3375"/>
                    <wp:lineTo x="1543" y="4500"/>
                    <wp:lineTo x="0" y="6975"/>
                    <wp:lineTo x="-771" y="10575"/>
                    <wp:lineTo x="-579" y="14175"/>
                    <wp:lineTo x="964" y="17775"/>
                    <wp:lineTo x="964" y="18000"/>
                    <wp:lineTo x="4436" y="21600"/>
                    <wp:lineTo x="7136" y="22725"/>
                    <wp:lineTo x="7521" y="22725"/>
                    <wp:lineTo x="14271" y="22725"/>
                    <wp:lineTo x="14657" y="22725"/>
                    <wp:lineTo x="17936" y="21150"/>
                    <wp:lineTo x="21214" y="17550"/>
                    <wp:lineTo x="22564" y="14175"/>
                    <wp:lineTo x="22757" y="10575"/>
                    <wp:lineTo x="21986" y="7200"/>
                    <wp:lineTo x="21793" y="6525"/>
                    <wp:lineTo x="19671" y="3375"/>
                    <wp:lineTo x="19479" y="2250"/>
                    <wp:lineTo x="13886" y="0"/>
                    <wp:lineTo x="11186" y="-225"/>
                    <wp:lineTo x="10414" y="-225"/>
                  </wp:wrapPolygon>
                </wp:wrapTight>
                <wp:docPr id="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914400"/>
                          <a:chOff x="5640" y="11520"/>
                          <a:chExt cx="1680" cy="1440"/>
                        </a:xfrm>
                      </wpg:grpSpPr>
                      <wps:wsp>
                        <wps:cNvPr id="10" name="Oval 81"/>
                        <wps:cNvSpPr>
                          <a:spLocks noChangeArrowheads="1"/>
                        </wps:cNvSpPr>
                        <wps:spPr bwMode="auto">
                          <a:xfrm>
                            <a:off x="5640" y="11520"/>
                            <a:ext cx="1680" cy="1440"/>
                          </a:xfrm>
                          <a:prstGeom prst="ellipse">
                            <a:avLst/>
                          </a:prstGeom>
                          <a:solidFill>
                            <a:schemeClr val="accent3">
                              <a:lumMod val="100000"/>
                              <a:lumOff val="0"/>
                            </a:schemeClr>
                          </a:solidFill>
                          <a:ln w="9525">
                            <a:solidFill>
                              <a:schemeClr val="accent1">
                                <a:lumMod val="95000"/>
                                <a:lumOff val="0"/>
                              </a:schemeClr>
                            </a:solidFill>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2" name="Text Box 82"/>
                        <wps:cNvSpPr txBox="1">
                          <a:spLocks noChangeArrowheads="1"/>
                        </wps:cNvSpPr>
                        <wps:spPr bwMode="auto">
                          <a:xfrm>
                            <a:off x="6120" y="11880"/>
                            <a:ext cx="960" cy="5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AE6C6" w14:textId="64730520" w:rsidR="00CC0DA7" w:rsidRPr="00D44D11" w:rsidRDefault="00CC0DA7" w:rsidP="00D44D11">
                              <w:pPr>
                                <w:rPr>
                                  <w:sz w:val="18"/>
                                  <w:szCs w:val="18"/>
                                </w:rPr>
                              </w:pPr>
                              <w:r w:rsidRPr="00D44D11">
                                <w:rPr>
                                  <w:sz w:val="18"/>
                                  <w:szCs w:val="18"/>
                                </w:rPr>
                                <w:t>NGO</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6CD4BD" id="Group 83" o:spid="_x0000_s1049" style="position:absolute;left:0;text-align:left;margin-left:330pt;margin-top:4.45pt;width:84pt;height:1in;z-index:251658240;mso-position-horizontal-relative:text;mso-position-vertical-relative:text" coordorigin="5640,11520" coordsize="16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">
                <v:oval id="Oval 81" o:spid="_x0000_s1050" style="position:absolute;left:5640;top:11520;width:168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" fillcolor="#9bbb59 [3206]" strokecolor="#4579b8 [3044]">
                  <v:shadow on="t" color="black" opacity="22936f" origin=",.5" offset="0,.63889mm"/>
                </v:oval>
                <v:shape id="Text Box 82" o:spid="_x0000_s1051" type="#_x0000_t202" style="position:absolute;left:6120;top:11880;width: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" fillcolor="#9bbb59 [3206]" stroked="f">
                  <v:textbox inset=",7.2pt,,7.2pt">
                    <w:txbxContent>
                      <w:p w14:paraId="53BAE6C6" w14:textId="64730520" w:rsidR="00CC0DA7" w:rsidRPr="00D44D11" w:rsidRDefault="00CC0DA7" w:rsidP="00D44D11">
                        <w:pPr>
                          <w:rPr>
                            <w:sz w:val="18"/>
                            <w:szCs w:val="18"/>
                          </w:rPr>
                        </w:pPr>
                        <w:r w:rsidRPr="00D44D11">
                          <w:rPr>
                            <w:sz w:val="18"/>
                            <w:szCs w:val="18"/>
                          </w:rPr>
                          <w:t>NGO</w:t>
                        </w:r>
                      </w:p>
                    </w:txbxContent>
                  </v:textbox>
                </v:shape>
                <w10:wrap type="tight"/>
              </v:group>
            </w:pict>
          </mc:Fallback>
        </mc:AlternateContent>
      </w:r>
      <w:r>
        <w:rPr>
          <w:noProof/>
          <w:sz w:val="22"/>
          <w:lang w:val="en-US"/>
        </w:rPr>
        <mc:AlternateContent>
          <mc:Choice Requires="wpg">
            <w:drawing>
              <wp:anchor distT="0" distB="0" distL="114300" distR="114300" simplePos="0" relativeHeight="251655168" behindDoc="0" locked="0" layoutInCell="1" allowOverlap="1" wp14:anchorId="709490A2" wp14:editId="14EADBC3">
                <wp:simplePos x="0" y="0"/>
                <wp:positionH relativeFrom="column">
                  <wp:posOffset>2286000</wp:posOffset>
                </wp:positionH>
                <wp:positionV relativeFrom="paragraph">
                  <wp:posOffset>34925</wp:posOffset>
                </wp:positionV>
                <wp:extent cx="1066800" cy="914400"/>
                <wp:effectExtent l="0" t="0" r="12700" b="15875"/>
                <wp:wrapTight wrapText="bothSides">
                  <wp:wrapPolygon edited="0">
                    <wp:start x="10414" y="-225"/>
                    <wp:lineTo x="7521" y="0"/>
                    <wp:lineTo x="2507" y="2025"/>
                    <wp:lineTo x="2314" y="3375"/>
                    <wp:lineTo x="193" y="6525"/>
                    <wp:lineTo x="-193" y="8775"/>
                    <wp:lineTo x="-193" y="11250"/>
                    <wp:lineTo x="0" y="14175"/>
                    <wp:lineTo x="2121" y="18450"/>
                    <wp:lineTo x="6364" y="21150"/>
                    <wp:lineTo x="8100" y="21375"/>
                    <wp:lineTo x="13307" y="21375"/>
                    <wp:lineTo x="15043" y="21150"/>
                    <wp:lineTo x="19286" y="18450"/>
                    <wp:lineTo x="21407" y="14175"/>
                    <wp:lineTo x="21793" y="10575"/>
                    <wp:lineTo x="21214" y="6525"/>
                    <wp:lineTo x="19093" y="3375"/>
                    <wp:lineTo x="18900" y="2025"/>
                    <wp:lineTo x="13886" y="0"/>
                    <wp:lineTo x="11186" y="-225"/>
                    <wp:lineTo x="10414" y="-225"/>
                  </wp:wrapPolygon>
                </wp:wrapTight>
                <wp:docPr id="5"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914400"/>
                          <a:chOff x="5400" y="12557"/>
                          <a:chExt cx="1680" cy="1440"/>
                        </a:xfrm>
                      </wpg:grpSpPr>
                      <wps:wsp>
                        <wps:cNvPr id="7" name="Oval 65"/>
                        <wps:cNvSpPr>
                          <a:spLocks noChangeArrowheads="1"/>
                        </wps:cNvSpPr>
                        <wps:spPr bwMode="auto">
                          <a:xfrm>
                            <a:off x="5400" y="12557"/>
                            <a:ext cx="1680" cy="1440"/>
                          </a:xfrm>
                          <a:prstGeom prst="ellipse">
                            <a:avLst/>
                          </a:prstGeom>
                          <a:solidFill>
                            <a:schemeClr val="accent3">
                              <a:lumMod val="60000"/>
                              <a:lumOff val="40000"/>
                            </a:schemeClr>
                          </a:solidFill>
                          <a:ln w="9525">
                            <a:solidFill>
                              <a:schemeClr val="accent1">
                                <a:lumMod val="95000"/>
                                <a:lumOff val="0"/>
                              </a:schemeClr>
                            </a:solidFill>
                            <a:round/>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8" name="Text Box 66"/>
                        <wps:cNvSpPr txBox="1">
                          <a:spLocks noChangeArrowheads="1"/>
                        </wps:cNvSpPr>
                        <wps:spPr bwMode="auto">
                          <a:xfrm>
                            <a:off x="5760" y="12965"/>
                            <a:ext cx="12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F11F0" w14:textId="7775EFB0" w:rsidR="00CC0DA7" w:rsidRPr="00D44D11" w:rsidRDefault="00CC0DA7" w:rsidP="00DC42AE">
                              <w:pPr>
                                <w:rPr>
                                  <w:sz w:val="18"/>
                                  <w:szCs w:val="18"/>
                                </w:rPr>
                              </w:pPr>
                              <w:r>
                                <w:rPr>
                                  <w:sz w:val="18"/>
                                  <w:szCs w:val="18"/>
                                </w:rPr>
                                <w:t>GOS Agencies</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490A2" id="Group 97" o:spid="_x0000_s1052" style="position:absolute;left:0;text-align:left;margin-left:180pt;margin-top:2.75pt;width:84pt;height:1in;z-index:251655168;mso-position-horizontal-relative:text;mso-position-vertical-relative:text" coordorigin="5400,12557" coordsize="16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">
                <v:oval id="Oval 65" o:spid="_x0000_s1053" style="position:absolute;left:5400;top:12557;width:168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" fillcolor="#c2d69b [1942]" strokecolor="#4579b8 [3044]">
                  <v:shadow color="black" opacity="22936f" origin=",.5" offset="0,.63889mm"/>
                </v:oval>
                <v:shape id="Text Box 66" o:spid="_x0000_s1054" type="#_x0000_t202" style="position:absolute;left:5760;top:12965;width:12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" filled="f" stroked="f">
                  <v:textbox inset=",7.2pt,,7.2pt">
                    <w:txbxContent>
                      <w:p w14:paraId="1B0F11F0" w14:textId="7775EFB0" w:rsidR="00CC0DA7" w:rsidRPr="00D44D11" w:rsidRDefault="00CC0DA7" w:rsidP="00DC42AE">
                        <w:pPr>
                          <w:rPr>
                            <w:sz w:val="18"/>
                            <w:szCs w:val="18"/>
                          </w:rPr>
                        </w:pPr>
                        <w:r>
                          <w:rPr>
                            <w:sz w:val="18"/>
                            <w:szCs w:val="18"/>
                          </w:rPr>
                          <w:t>GOS Agencies</w:t>
                        </w:r>
                      </w:p>
                    </w:txbxContent>
                  </v:textbox>
                </v:shape>
                <w10:wrap type="tight"/>
              </v:group>
            </w:pict>
          </mc:Fallback>
        </mc:AlternateContent>
      </w:r>
    </w:p>
    <w:p w14:paraId="67242704" w14:textId="43A5C0FA" w:rsidR="00DC42AE" w:rsidRDefault="00DC42AE" w:rsidP="004C24EF">
      <w:pPr>
        <w:jc w:val="both"/>
        <w:rPr>
          <w:sz w:val="22"/>
        </w:rPr>
      </w:pPr>
    </w:p>
    <w:p w14:paraId="02793372" w14:textId="28D8F9C7" w:rsidR="00D44D11" w:rsidRDefault="005611B3" w:rsidP="004C24EF">
      <w:pPr>
        <w:jc w:val="both"/>
        <w:rPr>
          <w:sz w:val="22"/>
        </w:rPr>
      </w:pPr>
      <w:r>
        <w:rPr>
          <w:noProof/>
          <w:lang w:val="en-US"/>
        </w:rPr>
        <mc:AlternateContent>
          <mc:Choice Requires="wps">
            <w:drawing>
              <wp:anchor distT="4294967295" distB="4294967295" distL="114300" distR="114300" simplePos="0" relativeHeight="251666432" behindDoc="0" locked="0" layoutInCell="1" allowOverlap="1" wp14:anchorId="442B6E0D" wp14:editId="7C822BD8">
                <wp:simplePos x="0" y="0"/>
                <wp:positionH relativeFrom="column">
                  <wp:posOffset>3429000</wp:posOffset>
                </wp:positionH>
                <wp:positionV relativeFrom="paragraph">
                  <wp:posOffset>129539</wp:posOffset>
                </wp:positionV>
                <wp:extent cx="685800" cy="0"/>
                <wp:effectExtent l="76200" t="101600" r="25400" b="1778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2FAFDE7" id="Straight Arrow Connector 18" o:spid="_x0000_s1026" type="#_x0000_t32" style="position:absolute;margin-left:270pt;margin-top:10.2pt;width:54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" strokecolor="#4f81bd [3204]" strokeweight="2pt">
                <v:stroke startarrow="open" endarrow="open"/>
                <v:shadow on="t" color="black" opacity="24903f" origin=",.5" offset="0,.55556mm"/>
                <o:lock v:ext="edit" shapetype="f"/>
              </v:shape>
            </w:pict>
          </mc:Fallback>
        </mc:AlternateContent>
      </w:r>
    </w:p>
    <w:p w14:paraId="16FA6DEE" w14:textId="2D80349C" w:rsidR="00011C92" w:rsidRDefault="00011C92" w:rsidP="00011C92">
      <w:pPr>
        <w:pStyle w:val="Caption"/>
        <w:rPr>
          <w:rFonts w:asciiTheme="minorHAnsi" w:eastAsiaTheme="minorEastAsia" w:hAnsiTheme="minorHAnsi" w:cstheme="minorBidi"/>
          <w:b w:val="0"/>
          <w:bCs w:val="0"/>
          <w:sz w:val="24"/>
          <w:szCs w:val="24"/>
          <w:lang w:eastAsia="en-US"/>
        </w:rPr>
      </w:pPr>
    </w:p>
    <w:p w14:paraId="05E70A97" w14:textId="77777777" w:rsidR="00174135" w:rsidRDefault="00174135" w:rsidP="00174135"/>
    <w:p w14:paraId="2A7CA049" w14:textId="02910B7A" w:rsidR="00F75EEF" w:rsidRDefault="00F75EEF" w:rsidP="00174135">
      <w:r>
        <w:t>Key</w:t>
      </w:r>
    </w:p>
    <w:p w14:paraId="3561C360" w14:textId="77777777" w:rsidR="00F75EEF" w:rsidRDefault="00F75EEF" w:rsidP="00174135"/>
    <w:tbl>
      <w:tblPr>
        <w:tblStyle w:val="TableGrid"/>
        <w:tblW w:w="0" w:type="auto"/>
        <w:tblLook w:val="04A0" w:firstRow="1" w:lastRow="0" w:firstColumn="1" w:lastColumn="0" w:noHBand="0" w:noVBand="1"/>
      </w:tblPr>
      <w:tblGrid>
        <w:gridCol w:w="1384"/>
        <w:gridCol w:w="1559"/>
      </w:tblGrid>
      <w:tr w:rsidR="00F75EEF" w14:paraId="041394AB" w14:textId="77777777" w:rsidTr="005D7A01">
        <w:tc>
          <w:tcPr>
            <w:tcW w:w="1384" w:type="dxa"/>
          </w:tcPr>
          <w:p w14:paraId="4442EFAB" w14:textId="43F5B6DD" w:rsidR="00F75EEF" w:rsidRDefault="005611B3" w:rsidP="00174135">
            <w:r>
              <w:rPr>
                <w:noProof/>
                <w:lang w:val="en-US"/>
              </w:rPr>
              <mc:AlternateContent>
                <mc:Choice Requires="wps">
                  <w:drawing>
                    <wp:inline distT="0" distB="0" distL="0" distR="0" wp14:anchorId="220D750D" wp14:editId="741AD1F6">
                      <wp:extent cx="533400" cy="0"/>
                      <wp:effectExtent l="76200" t="101600" r="25400" b="177800"/>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shape w14:anchorId="7FCE1B2C" id="Straight Arrow Connector 26" o:spid="_x0000_s1026" type="#_x0000_t32" style="width:42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" strokecolor="#4f81bd [3204]" strokeweight="2pt">
                      <v:stroke startarrow="open" endarrow="open"/>
                      <v:shadow on="t" color="black" opacity="24903f" origin=",.5" offset="0,.55556mm"/>
                      <o:lock v:ext="edit" shapetype="f"/>
                      <w10:anchorlock/>
                    </v:shape>
                  </w:pict>
                </mc:Fallback>
              </mc:AlternateContent>
            </w:r>
          </w:p>
        </w:tc>
        <w:tc>
          <w:tcPr>
            <w:tcW w:w="1559" w:type="dxa"/>
          </w:tcPr>
          <w:p w14:paraId="56F159EC" w14:textId="67D1AFB9" w:rsidR="00F75EEF" w:rsidRDefault="00F75EEF" w:rsidP="00174135">
            <w:r>
              <w:t>Cooperation</w:t>
            </w:r>
          </w:p>
        </w:tc>
      </w:tr>
    </w:tbl>
    <w:p w14:paraId="1ABC6A89" w14:textId="77777777" w:rsidR="00F05AEE" w:rsidRDefault="00F05AEE" w:rsidP="00174135"/>
    <w:p w14:paraId="494FBEE5" w14:textId="54C0B099" w:rsidR="00F05AEE" w:rsidRDefault="00F05AEE" w:rsidP="00174135">
      <w:r>
        <w:rPr>
          <w:noProof/>
          <w:lang w:val="en-US"/>
        </w:rPr>
        <mc:AlternateContent>
          <mc:Choice Requires="wps">
            <w:drawing>
              <wp:anchor distT="0" distB="0" distL="114300" distR="114300" simplePos="0" relativeHeight="251679744" behindDoc="0" locked="0" layoutInCell="1" allowOverlap="1" wp14:anchorId="1B7EAB65" wp14:editId="7F43B6E5">
                <wp:simplePos x="0" y="0"/>
                <wp:positionH relativeFrom="column">
                  <wp:posOffset>343535</wp:posOffset>
                </wp:positionH>
                <wp:positionV relativeFrom="paragraph">
                  <wp:posOffset>-55880</wp:posOffset>
                </wp:positionV>
                <wp:extent cx="4104640" cy="146050"/>
                <wp:effectExtent l="0" t="0" r="10160" b="6350"/>
                <wp:wrapTight wrapText="bothSides">
                  <wp:wrapPolygon edited="0">
                    <wp:start x="0" y="0"/>
                    <wp:lineTo x="0" y="18783"/>
                    <wp:lineTo x="21520" y="18783"/>
                    <wp:lineTo x="2152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4104640" cy="146050"/>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F64105A" w14:textId="11F15F90" w:rsidR="00CC0DA7" w:rsidRPr="00786C6C" w:rsidRDefault="00CC0DA7" w:rsidP="00F05AEE">
                            <w:pPr>
                              <w:pStyle w:val="Caption"/>
                              <w:rPr>
                                <w:noProof/>
                                <w:sz w:val="22"/>
                                <w:lang w:eastAsia="en-US"/>
                              </w:rPr>
                            </w:pPr>
                            <w:r>
                              <w:t xml:space="preserve">Figure </w:t>
                            </w:r>
                            <w:r>
                              <w:fldChar w:fldCharType="begin"/>
                            </w:r>
                            <w:r>
                              <w:instrText xml:space="preserve"> SEQ Figure \* ARABIC </w:instrText>
                            </w:r>
                            <w:r>
                              <w:fldChar w:fldCharType="separate"/>
                            </w:r>
                            <w:r>
                              <w:rPr>
                                <w:noProof/>
                              </w:rPr>
                              <w:t>4</w:t>
                            </w:r>
                            <w:r>
                              <w:fldChar w:fldCharType="end"/>
                            </w:r>
                            <w:r>
                              <w:t>: MEA Coordination Framework in Seychelles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B7EAB65" id="_x0000_s1055" type="#_x0000_t202" style="position:absolute;margin-left:27.05pt;margin-top:-4.4pt;width:323.2pt;height:11.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" stroked="f">
                <v:textbox style="mso-fit-shape-to-text:t" inset="0,0,0,0">
                  <w:txbxContent>
                    <w:p w14:paraId="1F64105A" w14:textId="11F15F90" w:rsidR="00CC0DA7" w:rsidRPr="00786C6C" w:rsidRDefault="00CC0DA7" w:rsidP="00F05AEE">
                      <w:pPr>
                        <w:pStyle w:val="Caption"/>
                        <w:rPr>
                          <w:noProof/>
                          <w:sz w:val="22"/>
                          <w:lang w:eastAsia="en-US"/>
                        </w:rPr>
                      </w:pPr>
                      <w:r>
                        <w:t xml:space="preserve">Figure </w:t>
                      </w:r>
                      <w:r>
                        <w:fldChar w:fldCharType="begin"/>
                      </w:r>
                      <w:r>
                        <w:instrText xml:space="preserve"> SEQ Figure \* ARABIC </w:instrText>
                      </w:r>
                      <w:r>
                        <w:fldChar w:fldCharType="separate"/>
                      </w:r>
                      <w:r>
                        <w:rPr>
                          <w:noProof/>
                        </w:rPr>
                        <w:t>4</w:t>
                      </w:r>
                      <w:r>
                        <w:fldChar w:fldCharType="end"/>
                      </w:r>
                      <w:r>
                        <w:t>: MEA Coordination Framework in Seychelles</w:t>
                      </w:r>
                    </w:p>
                  </w:txbxContent>
                </v:textbox>
                <w10:wrap type="tight"/>
              </v:shape>
            </w:pict>
          </mc:Fallback>
        </mc:AlternateContent>
      </w:r>
    </w:p>
    <w:p w14:paraId="48C3DD2F" w14:textId="22BA00E2" w:rsidR="00E70AC3" w:rsidRDefault="00E70AC3" w:rsidP="000035B4">
      <w:pPr>
        <w:jc w:val="both"/>
        <w:rPr>
          <w:sz w:val="22"/>
          <w:szCs w:val="22"/>
        </w:rPr>
      </w:pPr>
    </w:p>
    <w:p w14:paraId="74D85688" w14:textId="40670585" w:rsidR="00F75EEF" w:rsidRPr="00E70AC3" w:rsidRDefault="00BF6A05" w:rsidP="00E70AC3">
      <w:pPr>
        <w:pStyle w:val="Heading3"/>
        <w:spacing w:after="200" w:line="276" w:lineRule="auto"/>
        <w:rPr>
          <w:rFonts w:ascii="Times New Roman" w:hAnsi="Times New Roman" w:cs="Times New Roman"/>
          <w:color w:val="auto"/>
        </w:rPr>
      </w:pPr>
      <w:bookmarkStart w:id="40" w:name="_Toc208657580"/>
      <w:r w:rsidRPr="00E70AC3">
        <w:rPr>
          <w:rFonts w:ascii="Times New Roman" w:hAnsi="Times New Roman" w:cs="Times New Roman"/>
          <w:color w:val="auto"/>
        </w:rPr>
        <w:lastRenderedPageBreak/>
        <w:t xml:space="preserve">2.6.3 </w:t>
      </w:r>
      <w:r w:rsidRPr="00E70AC3">
        <w:rPr>
          <w:rFonts w:ascii="Times New Roman" w:hAnsi="Times New Roman" w:cs="Times New Roman"/>
          <w:color w:val="auto"/>
        </w:rPr>
        <w:tab/>
        <w:t>Constraints encountered</w:t>
      </w:r>
      <w:bookmarkEnd w:id="40"/>
    </w:p>
    <w:p w14:paraId="72428182" w14:textId="4CDFA575" w:rsidR="00174135" w:rsidRPr="00E70AC3" w:rsidRDefault="00BF6A05" w:rsidP="00E70AC3">
      <w:pPr>
        <w:spacing w:after="200" w:line="276" w:lineRule="auto"/>
        <w:jc w:val="both"/>
        <w:rPr>
          <w:rFonts w:ascii="Times New Roman" w:hAnsi="Times New Roman" w:cs="Times New Roman"/>
        </w:rPr>
      </w:pPr>
      <w:r w:rsidRPr="00E70AC3">
        <w:rPr>
          <w:rFonts w:ascii="Times New Roman" w:hAnsi="Times New Roman" w:cs="Times New Roman"/>
        </w:rPr>
        <w:t>A major constraints experienced</w:t>
      </w:r>
      <w:r w:rsidR="00FB3941" w:rsidRPr="00E70AC3">
        <w:rPr>
          <w:rFonts w:ascii="Times New Roman" w:hAnsi="Times New Roman" w:cs="Times New Roman"/>
        </w:rPr>
        <w:t xml:space="preserve"> in undertaking the assignment was getting information on institutional framework from other countries. Consequently this item had to be dropped for lack of sufficient reliable information. It </w:t>
      </w:r>
      <w:r w:rsidR="00DE5B62" w:rsidRPr="00E70AC3">
        <w:rPr>
          <w:rFonts w:ascii="Times New Roman" w:hAnsi="Times New Roman" w:cs="Times New Roman"/>
        </w:rPr>
        <w:t>has been</w:t>
      </w:r>
      <w:r w:rsidR="00FB3941" w:rsidRPr="00E70AC3">
        <w:rPr>
          <w:rFonts w:ascii="Times New Roman" w:hAnsi="Times New Roman" w:cs="Times New Roman"/>
        </w:rPr>
        <w:t xml:space="preserve"> also difficult to</w:t>
      </w:r>
      <w:r w:rsidR="00DE5B62" w:rsidRPr="00E70AC3">
        <w:rPr>
          <w:rFonts w:ascii="Times New Roman" w:hAnsi="Times New Roman" w:cs="Times New Roman"/>
        </w:rPr>
        <w:t xml:space="preserve"> track down stakeholders that are available to give their opinion on the subject of MEA implementation. Most of the focal points are high-level officials with busy schedules; nonetheless the consultant was able to obtain key people that contributed immensely to this document. It is unfortunate however that input from non-governmental organisations are not as substantial as it was difficult to get hold of NGO. In general environmental NGO’s in Seychelles are very selective in their engagement and tend to participate in processes in which they are benefiting directly. This is not helped by the fact that the SSDS steering committee, has not met since January 12 on account of updating of the EMPS/ development of SSDS as well as on-going reorganisation of the Ministry of Environment in 2012. </w:t>
      </w:r>
    </w:p>
    <w:p w14:paraId="7C6F5FFE" w14:textId="77777777" w:rsidR="00174135" w:rsidRPr="00E70AC3" w:rsidRDefault="00174135" w:rsidP="00E70AC3">
      <w:pPr>
        <w:spacing w:after="200" w:line="276" w:lineRule="auto"/>
        <w:jc w:val="both"/>
        <w:rPr>
          <w:rFonts w:ascii="Times New Roman" w:hAnsi="Times New Roman" w:cs="Times New Roman"/>
        </w:rPr>
        <w:sectPr w:rsidR="00174135" w:rsidRPr="00E70AC3" w:rsidSect="00C42DBE">
          <w:pgSz w:w="12240" w:h="15840"/>
          <w:pgMar w:top="1620" w:right="1800" w:bottom="990" w:left="1800" w:header="720" w:footer="720" w:gutter="0"/>
          <w:cols w:space="720"/>
          <w:docGrid w:linePitch="360"/>
        </w:sectPr>
      </w:pPr>
    </w:p>
    <w:p w14:paraId="65C218FC" w14:textId="226AB9E0" w:rsidR="003E24D1" w:rsidRPr="00E70AC3" w:rsidRDefault="003E24D1" w:rsidP="00E70AC3">
      <w:pPr>
        <w:pStyle w:val="Heading2"/>
        <w:spacing w:after="200" w:line="276" w:lineRule="auto"/>
        <w:rPr>
          <w:rFonts w:ascii="Times New Roman" w:hAnsi="Times New Roman" w:cs="Times New Roman"/>
          <w:i w:val="0"/>
          <w:sz w:val="24"/>
          <w:szCs w:val="24"/>
        </w:rPr>
      </w:pPr>
      <w:bookmarkStart w:id="41" w:name="_Toc208657581"/>
      <w:bookmarkStart w:id="42" w:name="_Toc204062827"/>
      <w:bookmarkStart w:id="43" w:name="_Toc204067136"/>
      <w:r w:rsidRPr="00E70AC3">
        <w:rPr>
          <w:rFonts w:ascii="Times New Roman" w:hAnsi="Times New Roman" w:cs="Times New Roman"/>
          <w:i w:val="0"/>
          <w:sz w:val="24"/>
          <w:szCs w:val="24"/>
        </w:rPr>
        <w:lastRenderedPageBreak/>
        <w:t>2.</w:t>
      </w:r>
      <w:r w:rsidR="006079EE" w:rsidRPr="00E70AC3">
        <w:rPr>
          <w:rFonts w:ascii="Times New Roman" w:hAnsi="Times New Roman" w:cs="Times New Roman"/>
          <w:i w:val="0"/>
          <w:sz w:val="24"/>
          <w:szCs w:val="24"/>
        </w:rPr>
        <w:t>7</w:t>
      </w:r>
      <w:r w:rsidRPr="00E70AC3">
        <w:rPr>
          <w:rFonts w:ascii="Times New Roman" w:hAnsi="Times New Roman" w:cs="Times New Roman"/>
          <w:i w:val="0"/>
          <w:sz w:val="24"/>
          <w:szCs w:val="24"/>
        </w:rPr>
        <w:t xml:space="preserve"> </w:t>
      </w:r>
      <w:r w:rsidRPr="00E70AC3">
        <w:rPr>
          <w:rFonts w:ascii="Times New Roman" w:hAnsi="Times New Roman" w:cs="Times New Roman"/>
          <w:i w:val="0"/>
          <w:sz w:val="24"/>
          <w:szCs w:val="24"/>
        </w:rPr>
        <w:tab/>
        <w:t xml:space="preserve">Summary of MEAs </w:t>
      </w:r>
      <w:r w:rsidR="00011C92" w:rsidRPr="00E70AC3">
        <w:rPr>
          <w:rFonts w:ascii="Times New Roman" w:hAnsi="Times New Roman" w:cs="Times New Roman"/>
          <w:i w:val="0"/>
          <w:sz w:val="24"/>
          <w:szCs w:val="24"/>
        </w:rPr>
        <w:t xml:space="preserve">strength &amp; weaknesses </w:t>
      </w:r>
      <w:r w:rsidRPr="00E70AC3">
        <w:rPr>
          <w:rFonts w:ascii="Times New Roman" w:hAnsi="Times New Roman" w:cs="Times New Roman"/>
          <w:i w:val="0"/>
          <w:sz w:val="24"/>
          <w:szCs w:val="24"/>
        </w:rPr>
        <w:t>in Seychelles</w:t>
      </w:r>
      <w:bookmarkEnd w:id="41"/>
      <w:r w:rsidRPr="00E70AC3">
        <w:rPr>
          <w:rFonts w:ascii="Times New Roman" w:hAnsi="Times New Roman" w:cs="Times New Roman"/>
          <w:i w:val="0"/>
          <w:sz w:val="24"/>
          <w:szCs w:val="24"/>
        </w:rPr>
        <w:t xml:space="preserve"> </w:t>
      </w:r>
      <w:bookmarkEnd w:id="42"/>
      <w:bookmarkEnd w:id="43"/>
    </w:p>
    <w:p w14:paraId="23FEEB00" w14:textId="0856066C" w:rsidR="004C24EF" w:rsidRDefault="004C24EF" w:rsidP="00E70AC3">
      <w:pPr>
        <w:spacing w:after="200" w:line="276" w:lineRule="auto"/>
        <w:jc w:val="both"/>
        <w:rPr>
          <w:rFonts w:ascii="Times New Roman" w:hAnsi="Times New Roman" w:cs="Times New Roman"/>
        </w:rPr>
      </w:pPr>
      <w:r w:rsidRPr="00E70AC3">
        <w:rPr>
          <w:rFonts w:ascii="Times New Roman" w:hAnsi="Times New Roman" w:cs="Times New Roman"/>
        </w:rPr>
        <w:t>This section draws the main point arising out of the consultations and proposes recommendations.</w:t>
      </w:r>
      <w:r w:rsidR="005500C0" w:rsidRPr="00E70AC3">
        <w:rPr>
          <w:rFonts w:ascii="Times New Roman" w:hAnsi="Times New Roman" w:cs="Times New Roman"/>
        </w:rPr>
        <w:t xml:space="preserve"> Firstly the MSP for MEA is well established in the Seychelles through the EMPS-SC. However the ICU, which is the main coordinating body, remains weak to </w:t>
      </w:r>
      <w:r w:rsidR="007A6B1C" w:rsidRPr="00E70AC3">
        <w:rPr>
          <w:rFonts w:ascii="Times New Roman" w:hAnsi="Times New Roman" w:cs="Times New Roman"/>
        </w:rPr>
        <w:t xml:space="preserve">apply </w:t>
      </w:r>
      <w:r w:rsidR="00A45B21">
        <w:rPr>
          <w:rFonts w:ascii="Times New Roman" w:hAnsi="Times New Roman" w:cs="Times New Roman"/>
        </w:rPr>
        <w:t xml:space="preserve">its mandate </w:t>
      </w:r>
      <w:r w:rsidR="007A6B1C" w:rsidRPr="00E70AC3">
        <w:rPr>
          <w:rFonts w:ascii="Times New Roman" w:hAnsi="Times New Roman" w:cs="Times New Roman"/>
        </w:rPr>
        <w:t>fully</w:t>
      </w:r>
      <w:r w:rsidR="005500C0" w:rsidRPr="00E70AC3">
        <w:rPr>
          <w:rFonts w:ascii="Times New Roman" w:hAnsi="Times New Roman" w:cs="Times New Roman"/>
        </w:rPr>
        <w:t>.</w:t>
      </w:r>
      <w:r w:rsidR="00614FDB" w:rsidRPr="00E70AC3">
        <w:rPr>
          <w:rFonts w:ascii="Times New Roman" w:hAnsi="Times New Roman" w:cs="Times New Roman"/>
        </w:rPr>
        <w:t xml:space="preserve"> </w:t>
      </w:r>
      <w:r w:rsidR="007A6B1C" w:rsidRPr="00E70AC3">
        <w:rPr>
          <w:rFonts w:ascii="Times New Roman" w:hAnsi="Times New Roman" w:cs="Times New Roman"/>
        </w:rPr>
        <w:t>As an example, t</w:t>
      </w:r>
      <w:r w:rsidR="00614FDB" w:rsidRPr="00E70AC3">
        <w:rPr>
          <w:rFonts w:ascii="Times New Roman" w:hAnsi="Times New Roman" w:cs="Times New Roman"/>
        </w:rPr>
        <w:t>he action plan developed under the NCSA was not fully implemented.</w:t>
      </w:r>
      <w:r w:rsidR="007738E4" w:rsidRPr="00E70AC3">
        <w:rPr>
          <w:rFonts w:ascii="Times New Roman" w:hAnsi="Times New Roman" w:cs="Times New Roman"/>
        </w:rPr>
        <w:t xml:space="preserve"> The also unit suffers a more systemic problem </w:t>
      </w:r>
      <w:r w:rsidR="007A6B1C" w:rsidRPr="00E70AC3">
        <w:rPr>
          <w:rFonts w:ascii="Times New Roman" w:hAnsi="Times New Roman" w:cs="Times New Roman"/>
        </w:rPr>
        <w:t>of</w:t>
      </w:r>
      <w:r w:rsidR="007738E4" w:rsidRPr="00E70AC3">
        <w:rPr>
          <w:rFonts w:ascii="Times New Roman" w:hAnsi="Times New Roman" w:cs="Times New Roman"/>
        </w:rPr>
        <w:t xml:space="preserve"> retention of suitably qualified individuals. It may be the compounding issue, which is underpinning the various failings identified.</w:t>
      </w:r>
    </w:p>
    <w:p w14:paraId="32116783" w14:textId="77777777" w:rsidR="00F05AEE" w:rsidRPr="00E70AC3" w:rsidRDefault="00F05AEE" w:rsidP="00E70AC3">
      <w:pPr>
        <w:spacing w:after="200" w:line="276" w:lineRule="auto"/>
        <w:jc w:val="both"/>
        <w:rPr>
          <w:rFonts w:ascii="Times New Roman" w:hAnsi="Times New Roman" w:cs="Times New Roman"/>
        </w:rPr>
      </w:pPr>
    </w:p>
    <w:p w14:paraId="058A1E3E" w14:textId="77777777" w:rsidR="009B5451" w:rsidRPr="00E70AC3" w:rsidRDefault="009B5451" w:rsidP="00E70AC3">
      <w:pPr>
        <w:pStyle w:val="Heading3"/>
        <w:spacing w:after="200" w:line="276" w:lineRule="auto"/>
        <w:rPr>
          <w:rFonts w:ascii="Times New Roman" w:hAnsi="Times New Roman" w:cs="Times New Roman"/>
          <w:color w:val="auto"/>
        </w:rPr>
      </w:pPr>
      <w:bookmarkStart w:id="44" w:name="_Toc208657582"/>
      <w:r w:rsidRPr="00E70AC3">
        <w:rPr>
          <w:rFonts w:ascii="Times New Roman" w:hAnsi="Times New Roman" w:cs="Times New Roman"/>
          <w:color w:val="auto"/>
        </w:rPr>
        <w:t>2.</w:t>
      </w:r>
      <w:r w:rsidR="006079EE" w:rsidRPr="00E70AC3">
        <w:rPr>
          <w:rFonts w:ascii="Times New Roman" w:hAnsi="Times New Roman" w:cs="Times New Roman"/>
          <w:color w:val="auto"/>
        </w:rPr>
        <w:t>7</w:t>
      </w:r>
      <w:r w:rsidRPr="00E70AC3">
        <w:rPr>
          <w:rFonts w:ascii="Times New Roman" w:hAnsi="Times New Roman" w:cs="Times New Roman"/>
          <w:color w:val="auto"/>
        </w:rPr>
        <w:t xml:space="preserve">.1 </w:t>
      </w:r>
      <w:r w:rsidRPr="00E70AC3">
        <w:rPr>
          <w:rFonts w:ascii="Times New Roman" w:hAnsi="Times New Roman" w:cs="Times New Roman"/>
          <w:color w:val="auto"/>
        </w:rPr>
        <w:tab/>
        <w:t>Strength</w:t>
      </w:r>
      <w:r w:rsidR="004C24EF" w:rsidRPr="00E70AC3">
        <w:rPr>
          <w:rFonts w:ascii="Times New Roman" w:hAnsi="Times New Roman" w:cs="Times New Roman"/>
          <w:color w:val="auto"/>
        </w:rPr>
        <w:t xml:space="preserve"> of MEA coordination</w:t>
      </w:r>
      <w:bookmarkEnd w:id="44"/>
    </w:p>
    <w:p w14:paraId="1EB6EFB1" w14:textId="77777777" w:rsidR="00D723C2" w:rsidRPr="00E70AC3" w:rsidRDefault="00D723C2" w:rsidP="00E70AC3">
      <w:pPr>
        <w:pStyle w:val="ListParagraph"/>
        <w:numPr>
          <w:ilvl w:val="0"/>
          <w:numId w:val="1"/>
        </w:numPr>
        <w:spacing w:after="200"/>
        <w:jc w:val="both"/>
        <w:rPr>
          <w:rFonts w:ascii="Times New Roman" w:hAnsi="Times New Roman"/>
          <w:sz w:val="24"/>
          <w:szCs w:val="24"/>
          <w:lang w:val="en-GB"/>
        </w:rPr>
      </w:pPr>
      <w:r w:rsidRPr="00E70AC3">
        <w:rPr>
          <w:rFonts w:ascii="Times New Roman" w:hAnsi="Times New Roman"/>
          <w:sz w:val="24"/>
          <w:szCs w:val="24"/>
          <w:lang w:val="en-GB"/>
        </w:rPr>
        <w:t>Presence of a dedicated institutional framework (International Conventions Unit)</w:t>
      </w:r>
    </w:p>
    <w:p w14:paraId="6B16117F" w14:textId="77777777" w:rsidR="00882C0B" w:rsidRPr="00E70AC3" w:rsidRDefault="00882C0B" w:rsidP="00E70AC3">
      <w:pPr>
        <w:pStyle w:val="ListParagraph"/>
        <w:numPr>
          <w:ilvl w:val="0"/>
          <w:numId w:val="1"/>
        </w:numPr>
        <w:spacing w:after="200"/>
        <w:jc w:val="both"/>
        <w:rPr>
          <w:rFonts w:ascii="Times New Roman" w:hAnsi="Times New Roman"/>
          <w:sz w:val="24"/>
          <w:szCs w:val="24"/>
          <w:lang w:val="en-GB"/>
        </w:rPr>
      </w:pPr>
      <w:r w:rsidRPr="00E70AC3">
        <w:rPr>
          <w:rFonts w:ascii="Times New Roman" w:hAnsi="Times New Roman"/>
          <w:sz w:val="24"/>
          <w:szCs w:val="24"/>
          <w:lang w:val="en-GB"/>
        </w:rPr>
        <w:t xml:space="preserve">Presence of an established Multi Stakeholder Process (EMPS SC) for consultation </w:t>
      </w:r>
    </w:p>
    <w:p w14:paraId="48AA17D1" w14:textId="77777777" w:rsidR="00A96DA7" w:rsidRPr="00E70AC3" w:rsidRDefault="00A96DA7" w:rsidP="00E70AC3">
      <w:pPr>
        <w:pStyle w:val="ListParagraph"/>
        <w:numPr>
          <w:ilvl w:val="0"/>
          <w:numId w:val="1"/>
        </w:numPr>
        <w:spacing w:after="200"/>
        <w:jc w:val="both"/>
        <w:rPr>
          <w:rFonts w:ascii="Times New Roman" w:hAnsi="Times New Roman"/>
          <w:sz w:val="24"/>
          <w:szCs w:val="24"/>
          <w:lang w:val="en-GB"/>
        </w:rPr>
      </w:pPr>
      <w:r w:rsidRPr="00E70AC3">
        <w:rPr>
          <w:rFonts w:ascii="Times New Roman" w:hAnsi="Times New Roman"/>
          <w:sz w:val="24"/>
          <w:szCs w:val="24"/>
          <w:lang w:val="en-GB"/>
        </w:rPr>
        <w:t>SSDS synergises for the first time the various MEA’s into a coherent national strategy</w:t>
      </w:r>
    </w:p>
    <w:p w14:paraId="40608F4F" w14:textId="77777777" w:rsidR="00FA2C61" w:rsidRPr="00E70AC3" w:rsidRDefault="00A96DA7" w:rsidP="00E70AC3">
      <w:pPr>
        <w:pStyle w:val="ListParagraph"/>
        <w:numPr>
          <w:ilvl w:val="0"/>
          <w:numId w:val="1"/>
        </w:numPr>
        <w:spacing w:after="200"/>
        <w:jc w:val="both"/>
        <w:rPr>
          <w:rFonts w:ascii="Times New Roman" w:hAnsi="Times New Roman"/>
          <w:sz w:val="24"/>
          <w:szCs w:val="24"/>
          <w:lang w:val="en-GB"/>
        </w:rPr>
      </w:pPr>
      <w:r w:rsidRPr="00E70AC3">
        <w:rPr>
          <w:rFonts w:ascii="Times New Roman" w:hAnsi="Times New Roman"/>
          <w:sz w:val="24"/>
          <w:szCs w:val="24"/>
          <w:lang w:val="en-GB"/>
        </w:rPr>
        <w:t>Focal points are within the relevant Department with access to information.</w:t>
      </w:r>
    </w:p>
    <w:p w14:paraId="53669022" w14:textId="77777777" w:rsidR="000832A2" w:rsidRPr="00E70AC3" w:rsidRDefault="000832A2" w:rsidP="00E70AC3">
      <w:pPr>
        <w:spacing w:after="200" w:line="276" w:lineRule="auto"/>
        <w:jc w:val="both"/>
        <w:rPr>
          <w:rFonts w:ascii="Times New Roman" w:hAnsi="Times New Roman" w:cs="Times New Roman"/>
        </w:rPr>
      </w:pPr>
    </w:p>
    <w:p w14:paraId="20B4384D" w14:textId="77777777" w:rsidR="00D11986" w:rsidRPr="00E70AC3" w:rsidRDefault="009B5451" w:rsidP="00E70AC3">
      <w:pPr>
        <w:pStyle w:val="Heading3"/>
        <w:spacing w:after="200" w:line="276" w:lineRule="auto"/>
        <w:rPr>
          <w:rFonts w:ascii="Times New Roman" w:hAnsi="Times New Roman" w:cs="Times New Roman"/>
          <w:color w:val="auto"/>
        </w:rPr>
      </w:pPr>
      <w:bookmarkStart w:id="45" w:name="_Toc208657583"/>
      <w:r w:rsidRPr="00E70AC3">
        <w:rPr>
          <w:rFonts w:ascii="Times New Roman" w:hAnsi="Times New Roman" w:cs="Times New Roman"/>
          <w:color w:val="auto"/>
        </w:rPr>
        <w:t>2.</w:t>
      </w:r>
      <w:r w:rsidR="006079EE" w:rsidRPr="00E70AC3">
        <w:rPr>
          <w:rFonts w:ascii="Times New Roman" w:hAnsi="Times New Roman" w:cs="Times New Roman"/>
          <w:color w:val="auto"/>
        </w:rPr>
        <w:t>7</w:t>
      </w:r>
      <w:r w:rsidRPr="00E70AC3">
        <w:rPr>
          <w:rFonts w:ascii="Times New Roman" w:hAnsi="Times New Roman" w:cs="Times New Roman"/>
          <w:color w:val="auto"/>
        </w:rPr>
        <w:t xml:space="preserve">.2 </w:t>
      </w:r>
      <w:r w:rsidRPr="00E70AC3">
        <w:rPr>
          <w:rFonts w:ascii="Times New Roman" w:hAnsi="Times New Roman" w:cs="Times New Roman"/>
          <w:color w:val="auto"/>
        </w:rPr>
        <w:tab/>
      </w:r>
      <w:r w:rsidR="004C24EF" w:rsidRPr="00E70AC3">
        <w:rPr>
          <w:rFonts w:ascii="Times New Roman" w:hAnsi="Times New Roman" w:cs="Times New Roman"/>
          <w:color w:val="auto"/>
        </w:rPr>
        <w:t>Failings</w:t>
      </w:r>
      <w:bookmarkEnd w:id="45"/>
      <w:r w:rsidR="004C24EF" w:rsidRPr="00E70AC3">
        <w:rPr>
          <w:rFonts w:ascii="Times New Roman" w:hAnsi="Times New Roman" w:cs="Times New Roman"/>
          <w:color w:val="auto"/>
        </w:rPr>
        <w:t xml:space="preserve"> </w:t>
      </w:r>
    </w:p>
    <w:p w14:paraId="028E06EB" w14:textId="77777777" w:rsidR="007738E4" w:rsidRPr="00E70AC3" w:rsidRDefault="007738E4" w:rsidP="00E70AC3">
      <w:pPr>
        <w:pStyle w:val="ListParagraph"/>
        <w:numPr>
          <w:ilvl w:val="0"/>
          <w:numId w:val="2"/>
        </w:numPr>
        <w:spacing w:after="200"/>
        <w:jc w:val="both"/>
        <w:rPr>
          <w:rFonts w:ascii="Times New Roman" w:hAnsi="Times New Roman"/>
          <w:sz w:val="24"/>
          <w:szCs w:val="24"/>
          <w:lang w:val="en-GB"/>
        </w:rPr>
      </w:pPr>
      <w:r w:rsidRPr="00E70AC3">
        <w:rPr>
          <w:rFonts w:ascii="Times New Roman" w:hAnsi="Times New Roman"/>
          <w:sz w:val="24"/>
          <w:szCs w:val="24"/>
          <w:lang w:val="en-GB"/>
        </w:rPr>
        <w:t>ICU severely understaffed and lacks an appropriate staff retention scheme</w:t>
      </w:r>
    </w:p>
    <w:p w14:paraId="57338A94" w14:textId="77777777" w:rsidR="007738E4" w:rsidRPr="00E70AC3" w:rsidRDefault="007738E4" w:rsidP="00E70AC3">
      <w:pPr>
        <w:pStyle w:val="ListParagraph"/>
        <w:numPr>
          <w:ilvl w:val="0"/>
          <w:numId w:val="2"/>
        </w:numPr>
        <w:spacing w:after="200"/>
        <w:jc w:val="both"/>
        <w:rPr>
          <w:rFonts w:ascii="Times New Roman" w:hAnsi="Times New Roman"/>
          <w:sz w:val="24"/>
          <w:szCs w:val="24"/>
          <w:lang w:val="en-GB"/>
        </w:rPr>
      </w:pPr>
      <w:r w:rsidRPr="00E70AC3">
        <w:rPr>
          <w:rFonts w:ascii="Times New Roman" w:hAnsi="Times New Roman"/>
          <w:sz w:val="24"/>
          <w:szCs w:val="24"/>
          <w:lang w:val="en-GB"/>
        </w:rPr>
        <w:t xml:space="preserve">ICU are burdened by other duties unrelated to MEA’s </w:t>
      </w:r>
    </w:p>
    <w:p w14:paraId="74BF9A76" w14:textId="192F1E75" w:rsidR="007738E4" w:rsidRPr="00E70AC3" w:rsidRDefault="007738E4" w:rsidP="00E70AC3">
      <w:pPr>
        <w:pStyle w:val="ListParagraph"/>
        <w:numPr>
          <w:ilvl w:val="0"/>
          <w:numId w:val="2"/>
        </w:numPr>
        <w:spacing w:after="200"/>
        <w:jc w:val="both"/>
        <w:rPr>
          <w:rFonts w:ascii="Times New Roman" w:hAnsi="Times New Roman"/>
          <w:sz w:val="24"/>
          <w:szCs w:val="24"/>
          <w:lang w:val="en-GB"/>
        </w:rPr>
      </w:pPr>
      <w:r w:rsidRPr="00E70AC3">
        <w:rPr>
          <w:rFonts w:ascii="Times New Roman" w:hAnsi="Times New Roman"/>
          <w:sz w:val="24"/>
          <w:szCs w:val="24"/>
          <w:lang w:val="en-GB"/>
        </w:rPr>
        <w:t>ICU lacks resources (recurrent budget) to undertake acitivities</w:t>
      </w:r>
    </w:p>
    <w:p w14:paraId="59B23819" w14:textId="3FB024AD" w:rsidR="005A406D" w:rsidRPr="00E70AC3" w:rsidRDefault="005A406D" w:rsidP="00E70AC3">
      <w:pPr>
        <w:pStyle w:val="ListParagraph"/>
        <w:numPr>
          <w:ilvl w:val="0"/>
          <w:numId w:val="2"/>
        </w:numPr>
        <w:spacing w:after="200"/>
        <w:jc w:val="both"/>
        <w:rPr>
          <w:rFonts w:ascii="Times New Roman" w:hAnsi="Times New Roman"/>
          <w:sz w:val="24"/>
          <w:szCs w:val="24"/>
          <w:lang w:val="en-GB"/>
        </w:rPr>
      </w:pPr>
      <w:r w:rsidRPr="00E70AC3">
        <w:rPr>
          <w:rFonts w:ascii="Times New Roman" w:hAnsi="Times New Roman"/>
          <w:sz w:val="24"/>
          <w:szCs w:val="24"/>
          <w:lang w:val="en-GB"/>
        </w:rPr>
        <w:t xml:space="preserve">ICU </w:t>
      </w:r>
      <w:r w:rsidR="007738E4" w:rsidRPr="00E70AC3">
        <w:rPr>
          <w:rFonts w:ascii="Times New Roman" w:hAnsi="Times New Roman"/>
          <w:sz w:val="24"/>
          <w:szCs w:val="24"/>
          <w:lang w:val="en-GB"/>
        </w:rPr>
        <w:t>lacks</w:t>
      </w:r>
      <w:r w:rsidRPr="00E70AC3">
        <w:rPr>
          <w:rFonts w:ascii="Times New Roman" w:hAnsi="Times New Roman"/>
          <w:sz w:val="24"/>
          <w:szCs w:val="24"/>
          <w:lang w:val="en-GB"/>
        </w:rPr>
        <w:t xml:space="preserve"> </w:t>
      </w:r>
      <w:r w:rsidR="007738E4" w:rsidRPr="00E70AC3">
        <w:rPr>
          <w:rFonts w:ascii="Times New Roman" w:hAnsi="Times New Roman"/>
          <w:sz w:val="24"/>
          <w:szCs w:val="24"/>
          <w:lang w:val="en-GB"/>
        </w:rPr>
        <w:t xml:space="preserve">a defined </w:t>
      </w:r>
      <w:r w:rsidRPr="00E70AC3">
        <w:rPr>
          <w:rFonts w:ascii="Times New Roman" w:hAnsi="Times New Roman"/>
          <w:sz w:val="24"/>
          <w:szCs w:val="24"/>
          <w:lang w:val="en-GB"/>
        </w:rPr>
        <w:t xml:space="preserve">work programme </w:t>
      </w:r>
    </w:p>
    <w:p w14:paraId="3CE0B48B" w14:textId="77777777" w:rsidR="00D723C2" w:rsidRPr="00E70AC3" w:rsidRDefault="00D723C2" w:rsidP="00E70AC3">
      <w:pPr>
        <w:pStyle w:val="ListParagraph"/>
        <w:numPr>
          <w:ilvl w:val="0"/>
          <w:numId w:val="2"/>
        </w:numPr>
        <w:spacing w:after="200"/>
        <w:jc w:val="both"/>
        <w:rPr>
          <w:rFonts w:ascii="Times New Roman" w:hAnsi="Times New Roman"/>
          <w:sz w:val="24"/>
          <w:szCs w:val="24"/>
          <w:lang w:val="en-GB"/>
        </w:rPr>
      </w:pPr>
      <w:r w:rsidRPr="00E70AC3">
        <w:rPr>
          <w:rFonts w:ascii="Times New Roman" w:hAnsi="Times New Roman"/>
          <w:sz w:val="24"/>
          <w:szCs w:val="24"/>
          <w:lang w:val="en-GB"/>
        </w:rPr>
        <w:t>ICU not fully integrated into all stages of MEA namely development</w:t>
      </w:r>
    </w:p>
    <w:p w14:paraId="637BE733" w14:textId="688BCF10" w:rsidR="007738E4" w:rsidRPr="00E70AC3" w:rsidRDefault="004C24EF" w:rsidP="00E70AC3">
      <w:pPr>
        <w:pStyle w:val="ListParagraph"/>
        <w:numPr>
          <w:ilvl w:val="0"/>
          <w:numId w:val="2"/>
        </w:numPr>
        <w:spacing w:after="200"/>
        <w:jc w:val="both"/>
        <w:rPr>
          <w:rFonts w:ascii="Times New Roman" w:hAnsi="Times New Roman"/>
          <w:sz w:val="24"/>
          <w:szCs w:val="24"/>
          <w:lang w:val="en-GB"/>
        </w:rPr>
      </w:pPr>
      <w:r w:rsidRPr="00E70AC3">
        <w:rPr>
          <w:rFonts w:ascii="Times New Roman" w:hAnsi="Times New Roman"/>
          <w:sz w:val="24"/>
          <w:szCs w:val="24"/>
          <w:lang w:val="en-GB"/>
        </w:rPr>
        <w:t>ICU lacks formal eng</w:t>
      </w:r>
      <w:r w:rsidR="00882C0B" w:rsidRPr="00E70AC3">
        <w:rPr>
          <w:rFonts w:ascii="Times New Roman" w:hAnsi="Times New Roman"/>
          <w:sz w:val="24"/>
          <w:szCs w:val="24"/>
          <w:lang w:val="en-GB"/>
        </w:rPr>
        <w:t>agement rules with focal points</w:t>
      </w:r>
    </w:p>
    <w:p w14:paraId="21B0560A" w14:textId="54AA0222" w:rsidR="008A4C22" w:rsidRPr="00E70AC3" w:rsidRDefault="008A4C22" w:rsidP="00E70AC3">
      <w:pPr>
        <w:pStyle w:val="ListParagraph"/>
        <w:numPr>
          <w:ilvl w:val="0"/>
          <w:numId w:val="2"/>
        </w:numPr>
        <w:spacing w:after="200"/>
        <w:jc w:val="both"/>
        <w:rPr>
          <w:rFonts w:ascii="Times New Roman" w:hAnsi="Times New Roman"/>
          <w:sz w:val="24"/>
          <w:szCs w:val="24"/>
          <w:lang w:val="en-GB"/>
        </w:rPr>
      </w:pPr>
      <w:r w:rsidRPr="00E70AC3">
        <w:rPr>
          <w:rFonts w:ascii="Times New Roman" w:hAnsi="Times New Roman"/>
          <w:sz w:val="24"/>
          <w:szCs w:val="24"/>
          <w:lang w:val="en-GB"/>
        </w:rPr>
        <w:t xml:space="preserve">Departmental website is not </w:t>
      </w:r>
      <w:r w:rsidR="00A36D88" w:rsidRPr="00E70AC3">
        <w:rPr>
          <w:rFonts w:ascii="Times New Roman" w:hAnsi="Times New Roman"/>
          <w:sz w:val="24"/>
          <w:szCs w:val="24"/>
          <w:lang w:val="en-GB"/>
        </w:rPr>
        <w:t>up to date with</w:t>
      </w:r>
      <w:r w:rsidR="007738E4" w:rsidRPr="00E70AC3">
        <w:rPr>
          <w:rFonts w:ascii="Times New Roman" w:hAnsi="Times New Roman"/>
          <w:sz w:val="24"/>
          <w:szCs w:val="24"/>
          <w:lang w:val="en-GB"/>
        </w:rPr>
        <w:t xml:space="preserve"> MEA information</w:t>
      </w:r>
    </w:p>
    <w:p w14:paraId="76090FA4" w14:textId="77777777" w:rsidR="007738E4" w:rsidRPr="00E70AC3" w:rsidRDefault="007738E4" w:rsidP="00E70AC3">
      <w:pPr>
        <w:pStyle w:val="ListParagraph"/>
        <w:spacing w:after="200"/>
        <w:ind w:left="768"/>
        <w:jc w:val="both"/>
        <w:rPr>
          <w:rFonts w:ascii="Times New Roman" w:hAnsi="Times New Roman"/>
          <w:sz w:val="24"/>
          <w:szCs w:val="24"/>
          <w:lang w:val="en-GB"/>
        </w:rPr>
      </w:pPr>
    </w:p>
    <w:p w14:paraId="1E6CB8CC" w14:textId="77777777" w:rsidR="009B5451" w:rsidRPr="00E70AC3" w:rsidRDefault="00D11986" w:rsidP="00E70AC3">
      <w:pPr>
        <w:pStyle w:val="ListParagraph"/>
        <w:numPr>
          <w:ilvl w:val="0"/>
          <w:numId w:val="2"/>
        </w:numPr>
        <w:spacing w:after="200"/>
        <w:jc w:val="both"/>
        <w:rPr>
          <w:rFonts w:ascii="Times New Roman" w:hAnsi="Times New Roman"/>
          <w:sz w:val="24"/>
          <w:szCs w:val="24"/>
          <w:lang w:val="en-GB"/>
        </w:rPr>
      </w:pPr>
      <w:r w:rsidRPr="00E70AC3">
        <w:rPr>
          <w:rFonts w:ascii="Times New Roman" w:hAnsi="Times New Roman"/>
          <w:sz w:val="24"/>
          <w:szCs w:val="24"/>
          <w:lang w:val="en-GB"/>
        </w:rPr>
        <w:t>F</w:t>
      </w:r>
      <w:r w:rsidR="00C77029" w:rsidRPr="00E70AC3">
        <w:rPr>
          <w:rFonts w:ascii="Times New Roman" w:hAnsi="Times New Roman"/>
          <w:sz w:val="24"/>
          <w:szCs w:val="24"/>
          <w:lang w:val="en-GB"/>
        </w:rPr>
        <w:t>ocal points are overloaded</w:t>
      </w:r>
      <w:r w:rsidR="004C24EF" w:rsidRPr="00E70AC3">
        <w:rPr>
          <w:rFonts w:ascii="Times New Roman" w:hAnsi="Times New Roman"/>
          <w:sz w:val="24"/>
          <w:szCs w:val="24"/>
          <w:lang w:val="en-GB"/>
        </w:rPr>
        <w:t xml:space="preserve"> with departmental duties</w:t>
      </w:r>
    </w:p>
    <w:p w14:paraId="4BFA1A83" w14:textId="77777777" w:rsidR="00C77029" w:rsidRPr="00E70AC3" w:rsidRDefault="000832A2" w:rsidP="00E70AC3">
      <w:pPr>
        <w:pStyle w:val="ListParagraph"/>
        <w:numPr>
          <w:ilvl w:val="0"/>
          <w:numId w:val="2"/>
        </w:numPr>
        <w:spacing w:after="200"/>
        <w:jc w:val="both"/>
        <w:rPr>
          <w:rFonts w:ascii="Times New Roman" w:hAnsi="Times New Roman"/>
          <w:sz w:val="24"/>
          <w:szCs w:val="24"/>
          <w:lang w:val="en-GB"/>
        </w:rPr>
      </w:pPr>
      <w:r w:rsidRPr="00E70AC3">
        <w:rPr>
          <w:rFonts w:ascii="Times New Roman" w:hAnsi="Times New Roman"/>
          <w:sz w:val="24"/>
          <w:szCs w:val="24"/>
          <w:lang w:val="en-GB"/>
        </w:rPr>
        <w:t>F</w:t>
      </w:r>
      <w:r w:rsidR="004C24EF" w:rsidRPr="00E70AC3">
        <w:rPr>
          <w:rFonts w:ascii="Times New Roman" w:hAnsi="Times New Roman"/>
          <w:sz w:val="24"/>
          <w:szCs w:val="24"/>
          <w:lang w:val="en-GB"/>
        </w:rPr>
        <w:t>ocal points are overseeing more than one convention</w:t>
      </w:r>
    </w:p>
    <w:p w14:paraId="54D7FA77" w14:textId="77777777" w:rsidR="00C77029" w:rsidRPr="00E70AC3" w:rsidRDefault="000832A2" w:rsidP="00E70AC3">
      <w:pPr>
        <w:pStyle w:val="ListParagraph"/>
        <w:numPr>
          <w:ilvl w:val="0"/>
          <w:numId w:val="2"/>
        </w:numPr>
        <w:spacing w:after="200"/>
        <w:jc w:val="both"/>
        <w:rPr>
          <w:rFonts w:ascii="Times New Roman" w:hAnsi="Times New Roman"/>
          <w:sz w:val="24"/>
          <w:szCs w:val="24"/>
          <w:lang w:val="en-GB"/>
        </w:rPr>
      </w:pPr>
      <w:r w:rsidRPr="00E70AC3">
        <w:rPr>
          <w:rFonts w:ascii="Times New Roman" w:hAnsi="Times New Roman"/>
          <w:sz w:val="24"/>
          <w:szCs w:val="24"/>
          <w:lang w:val="en-GB"/>
        </w:rPr>
        <w:t>F</w:t>
      </w:r>
      <w:r w:rsidR="004C24EF" w:rsidRPr="00E70AC3">
        <w:rPr>
          <w:rFonts w:ascii="Times New Roman" w:hAnsi="Times New Roman"/>
          <w:sz w:val="24"/>
          <w:szCs w:val="24"/>
          <w:lang w:val="en-GB"/>
        </w:rPr>
        <w:t>ocal point</w:t>
      </w:r>
      <w:r w:rsidRPr="00E70AC3">
        <w:rPr>
          <w:rFonts w:ascii="Times New Roman" w:hAnsi="Times New Roman"/>
          <w:sz w:val="24"/>
          <w:szCs w:val="24"/>
          <w:lang w:val="en-GB"/>
        </w:rPr>
        <w:t>s are being changed very often and handover is erratic</w:t>
      </w:r>
    </w:p>
    <w:p w14:paraId="1C962738" w14:textId="5337A7E8" w:rsidR="000832A2" w:rsidRPr="00E70AC3" w:rsidRDefault="00BF6A05" w:rsidP="00E70AC3">
      <w:pPr>
        <w:pStyle w:val="ListParagraph"/>
        <w:numPr>
          <w:ilvl w:val="0"/>
          <w:numId w:val="2"/>
        </w:numPr>
        <w:spacing w:after="200"/>
        <w:jc w:val="both"/>
        <w:rPr>
          <w:rFonts w:ascii="Times New Roman" w:hAnsi="Times New Roman"/>
          <w:sz w:val="24"/>
          <w:szCs w:val="24"/>
          <w:lang w:val="en-GB"/>
        </w:rPr>
      </w:pPr>
      <w:r w:rsidRPr="00E70AC3">
        <w:rPr>
          <w:rFonts w:ascii="Times New Roman" w:hAnsi="Times New Roman"/>
          <w:sz w:val="24"/>
          <w:szCs w:val="24"/>
          <w:lang w:val="en-GB"/>
        </w:rPr>
        <w:t>Focal points</w:t>
      </w:r>
      <w:r w:rsidR="000832A2" w:rsidRPr="00E70AC3">
        <w:rPr>
          <w:rFonts w:ascii="Times New Roman" w:hAnsi="Times New Roman"/>
          <w:sz w:val="24"/>
          <w:szCs w:val="24"/>
          <w:lang w:val="en-GB"/>
        </w:rPr>
        <w:t xml:space="preserve"> not incorporat</w:t>
      </w:r>
      <w:r w:rsidRPr="00E70AC3">
        <w:rPr>
          <w:rFonts w:ascii="Times New Roman" w:hAnsi="Times New Roman"/>
          <w:sz w:val="24"/>
          <w:szCs w:val="24"/>
          <w:lang w:val="en-GB"/>
        </w:rPr>
        <w:t>ing</w:t>
      </w:r>
      <w:r w:rsidR="000832A2" w:rsidRPr="00E70AC3">
        <w:rPr>
          <w:rFonts w:ascii="Times New Roman" w:hAnsi="Times New Roman"/>
          <w:sz w:val="24"/>
          <w:szCs w:val="24"/>
          <w:lang w:val="en-GB"/>
        </w:rPr>
        <w:t xml:space="preserve"> </w:t>
      </w:r>
      <w:r w:rsidRPr="00E70AC3">
        <w:rPr>
          <w:rFonts w:ascii="Times New Roman" w:hAnsi="Times New Roman"/>
          <w:sz w:val="24"/>
          <w:szCs w:val="24"/>
          <w:lang w:val="en-GB"/>
        </w:rPr>
        <w:t xml:space="preserve">MEA’s into </w:t>
      </w:r>
      <w:r w:rsidR="000832A2" w:rsidRPr="00E70AC3">
        <w:rPr>
          <w:rFonts w:ascii="Times New Roman" w:hAnsi="Times New Roman"/>
          <w:sz w:val="24"/>
          <w:szCs w:val="24"/>
          <w:lang w:val="en-GB"/>
        </w:rPr>
        <w:t>Departmental work programme</w:t>
      </w:r>
    </w:p>
    <w:p w14:paraId="476B521B" w14:textId="4BE4DBE9" w:rsidR="00A55E8E" w:rsidRPr="00E70AC3" w:rsidRDefault="00826B6D" w:rsidP="00E70AC3">
      <w:pPr>
        <w:pStyle w:val="ListParagraph"/>
        <w:numPr>
          <w:ilvl w:val="0"/>
          <w:numId w:val="2"/>
        </w:numPr>
        <w:spacing w:after="200"/>
        <w:jc w:val="both"/>
        <w:rPr>
          <w:rFonts w:ascii="Times New Roman" w:hAnsi="Times New Roman"/>
          <w:sz w:val="24"/>
          <w:szCs w:val="24"/>
          <w:lang w:val="en-GB"/>
        </w:rPr>
      </w:pPr>
      <w:r w:rsidRPr="00E70AC3">
        <w:rPr>
          <w:rFonts w:ascii="Times New Roman" w:hAnsi="Times New Roman"/>
          <w:sz w:val="24"/>
          <w:szCs w:val="24"/>
          <w:lang w:val="en-GB"/>
        </w:rPr>
        <w:t xml:space="preserve">Lack of local funding for MEA implementation. Currently implementation </w:t>
      </w:r>
      <w:r w:rsidR="00A55E8E" w:rsidRPr="00E70AC3">
        <w:rPr>
          <w:rFonts w:ascii="Times New Roman" w:hAnsi="Times New Roman"/>
          <w:sz w:val="24"/>
          <w:szCs w:val="24"/>
          <w:lang w:val="en-GB"/>
        </w:rPr>
        <w:t xml:space="preserve">is </w:t>
      </w:r>
      <w:r w:rsidRPr="00E70AC3">
        <w:rPr>
          <w:rFonts w:ascii="Times New Roman" w:hAnsi="Times New Roman"/>
          <w:sz w:val="24"/>
          <w:szCs w:val="24"/>
          <w:lang w:val="en-GB"/>
        </w:rPr>
        <w:t>highly</w:t>
      </w:r>
      <w:r w:rsidR="00A55E8E" w:rsidRPr="00E70AC3">
        <w:rPr>
          <w:rFonts w:ascii="Times New Roman" w:hAnsi="Times New Roman"/>
          <w:sz w:val="24"/>
          <w:szCs w:val="24"/>
          <w:lang w:val="en-GB"/>
        </w:rPr>
        <w:t xml:space="preserve"> Convention specific i.e. with some conventions e.g. CBD being implemented and coordinated to high degree </w:t>
      </w:r>
      <w:r w:rsidRPr="00E70AC3">
        <w:rPr>
          <w:rFonts w:ascii="Times New Roman" w:hAnsi="Times New Roman"/>
          <w:sz w:val="24"/>
          <w:szCs w:val="24"/>
          <w:lang w:val="en-GB"/>
        </w:rPr>
        <w:t xml:space="preserve">due to availability of funding </w:t>
      </w:r>
      <w:r w:rsidR="00A55E8E" w:rsidRPr="00E70AC3">
        <w:rPr>
          <w:rFonts w:ascii="Times New Roman" w:hAnsi="Times New Roman"/>
          <w:sz w:val="24"/>
          <w:szCs w:val="24"/>
          <w:lang w:val="en-GB"/>
        </w:rPr>
        <w:t>compared to others.</w:t>
      </w:r>
      <w:r w:rsidRPr="00E70AC3">
        <w:rPr>
          <w:rFonts w:ascii="Times New Roman" w:hAnsi="Times New Roman"/>
          <w:sz w:val="24"/>
          <w:szCs w:val="24"/>
          <w:lang w:val="en-GB"/>
        </w:rPr>
        <w:t xml:space="preserve"> </w:t>
      </w:r>
    </w:p>
    <w:p w14:paraId="6E2B6F73" w14:textId="1AFCE03A" w:rsidR="00C75560" w:rsidRPr="00E70AC3" w:rsidRDefault="00A65BC7" w:rsidP="00E70AC3">
      <w:pPr>
        <w:pStyle w:val="ListParagraph"/>
        <w:numPr>
          <w:ilvl w:val="0"/>
          <w:numId w:val="2"/>
        </w:numPr>
        <w:spacing w:after="200"/>
        <w:jc w:val="both"/>
        <w:rPr>
          <w:rFonts w:ascii="Times New Roman" w:hAnsi="Times New Roman"/>
          <w:sz w:val="24"/>
          <w:szCs w:val="24"/>
          <w:lang w:val="en-GB"/>
        </w:rPr>
      </w:pPr>
      <w:r w:rsidRPr="00E70AC3">
        <w:rPr>
          <w:rFonts w:ascii="Times New Roman" w:hAnsi="Times New Roman"/>
          <w:sz w:val="24"/>
          <w:szCs w:val="24"/>
          <w:lang w:val="en-GB"/>
        </w:rPr>
        <w:t>MEA implementation modalities such as National Action Plans are not updated as often as required due to budgetary constraints.</w:t>
      </w:r>
      <w:r w:rsidR="00C75560" w:rsidRPr="00F54384">
        <w:rPr>
          <w:rFonts w:ascii="Times New Roman" w:hAnsi="Times New Roman"/>
          <w:sz w:val="24"/>
          <w:szCs w:val="24"/>
          <w:lang w:val="en-US"/>
        </w:rPr>
        <w:br w:type="page"/>
      </w:r>
    </w:p>
    <w:p w14:paraId="08234361" w14:textId="7232D8D9" w:rsidR="00A36D88" w:rsidRPr="00E70AC3" w:rsidRDefault="00826B6D" w:rsidP="00E70AC3">
      <w:pPr>
        <w:pStyle w:val="Heading3"/>
        <w:spacing w:after="200" w:line="276" w:lineRule="auto"/>
        <w:rPr>
          <w:rFonts w:ascii="Times New Roman" w:hAnsi="Times New Roman" w:cs="Times New Roman"/>
          <w:color w:val="auto"/>
        </w:rPr>
      </w:pPr>
      <w:bookmarkStart w:id="46" w:name="_Toc208657584"/>
      <w:r w:rsidRPr="00E70AC3">
        <w:rPr>
          <w:rFonts w:ascii="Times New Roman" w:hAnsi="Times New Roman" w:cs="Times New Roman"/>
          <w:color w:val="auto"/>
        </w:rPr>
        <w:lastRenderedPageBreak/>
        <w:t xml:space="preserve">2.7.3 </w:t>
      </w:r>
      <w:r w:rsidRPr="00E70AC3">
        <w:rPr>
          <w:rFonts w:ascii="Times New Roman" w:hAnsi="Times New Roman" w:cs="Times New Roman"/>
          <w:color w:val="auto"/>
        </w:rPr>
        <w:tab/>
        <w:t>Recommendations</w:t>
      </w:r>
      <w:bookmarkEnd w:id="46"/>
    </w:p>
    <w:p w14:paraId="4BDC9E47" w14:textId="2D879345" w:rsidR="00A36D88" w:rsidRPr="00E70AC3" w:rsidRDefault="00A36D88" w:rsidP="00E70AC3">
      <w:pPr>
        <w:shd w:val="clear" w:color="auto" w:fill="D9D9D9" w:themeFill="background1" w:themeFillShade="D9"/>
        <w:spacing w:after="200" w:line="276" w:lineRule="auto"/>
        <w:rPr>
          <w:rFonts w:ascii="Times New Roman" w:hAnsi="Times New Roman" w:cs="Times New Roman"/>
        </w:rPr>
      </w:pPr>
      <w:r w:rsidRPr="00E70AC3">
        <w:rPr>
          <w:rFonts w:ascii="Times New Roman" w:hAnsi="Times New Roman" w:cs="Times New Roman"/>
        </w:rPr>
        <w:t>I</w:t>
      </w:r>
      <w:r w:rsidR="000B0DE1" w:rsidRPr="00E70AC3">
        <w:rPr>
          <w:rFonts w:ascii="Times New Roman" w:hAnsi="Times New Roman" w:cs="Times New Roman"/>
        </w:rPr>
        <w:t>CU</w:t>
      </w:r>
    </w:p>
    <w:p w14:paraId="71C27F3A" w14:textId="77777777" w:rsidR="0026358F" w:rsidRPr="00E70AC3" w:rsidRDefault="0026358F" w:rsidP="00E70AC3">
      <w:pPr>
        <w:pStyle w:val="ListParagraph"/>
        <w:numPr>
          <w:ilvl w:val="0"/>
          <w:numId w:val="6"/>
        </w:numPr>
        <w:spacing w:after="200"/>
        <w:ind w:left="714" w:hanging="357"/>
        <w:contextualSpacing w:val="0"/>
        <w:jc w:val="both"/>
        <w:rPr>
          <w:rFonts w:ascii="Times New Roman" w:hAnsi="Times New Roman"/>
          <w:b/>
          <w:sz w:val="24"/>
          <w:szCs w:val="24"/>
          <w:lang w:val="en-GB"/>
        </w:rPr>
      </w:pPr>
      <w:r w:rsidRPr="00E70AC3">
        <w:rPr>
          <w:rFonts w:ascii="Times New Roman" w:hAnsi="Times New Roman"/>
          <w:b/>
          <w:sz w:val="24"/>
          <w:szCs w:val="24"/>
          <w:lang w:val="en-GB"/>
        </w:rPr>
        <w:t>Strengthen ICU by recruiting trained human resources so that it is able to better coordinate information on MEA’s. Eliminate other duties (ETF etc.) that are compounding the work of the ICU</w:t>
      </w:r>
    </w:p>
    <w:p w14:paraId="390AA7CD" w14:textId="622F87D6" w:rsidR="00160355" w:rsidRPr="00E70AC3" w:rsidRDefault="00160355" w:rsidP="00E70AC3">
      <w:pPr>
        <w:pStyle w:val="ListParagraph"/>
        <w:numPr>
          <w:ilvl w:val="0"/>
          <w:numId w:val="6"/>
        </w:numPr>
        <w:spacing w:after="200"/>
        <w:ind w:left="714" w:hanging="357"/>
        <w:contextualSpacing w:val="0"/>
        <w:jc w:val="both"/>
        <w:rPr>
          <w:rFonts w:ascii="Times New Roman" w:hAnsi="Times New Roman"/>
          <w:b/>
          <w:sz w:val="24"/>
          <w:szCs w:val="24"/>
          <w:lang w:val="en-GB"/>
        </w:rPr>
      </w:pPr>
      <w:r w:rsidRPr="00E70AC3">
        <w:rPr>
          <w:rFonts w:ascii="Times New Roman" w:hAnsi="Times New Roman"/>
          <w:b/>
          <w:sz w:val="24"/>
          <w:szCs w:val="24"/>
          <w:lang w:val="en-GB"/>
        </w:rPr>
        <w:t>Develop and maintain a recurrent budget for implementation of activities in line with the strategy.</w:t>
      </w:r>
    </w:p>
    <w:p w14:paraId="1BCF3DD1" w14:textId="47C5F54C" w:rsidR="0026358F" w:rsidRPr="00E70AC3" w:rsidRDefault="0026358F" w:rsidP="00E70AC3">
      <w:pPr>
        <w:pStyle w:val="ListParagraph"/>
        <w:numPr>
          <w:ilvl w:val="0"/>
          <w:numId w:val="6"/>
        </w:numPr>
        <w:spacing w:after="200"/>
        <w:ind w:left="714" w:hanging="357"/>
        <w:contextualSpacing w:val="0"/>
        <w:jc w:val="both"/>
        <w:rPr>
          <w:rFonts w:ascii="Times New Roman" w:hAnsi="Times New Roman"/>
          <w:b/>
          <w:sz w:val="24"/>
          <w:szCs w:val="24"/>
          <w:lang w:val="en-GB"/>
        </w:rPr>
      </w:pPr>
      <w:r w:rsidRPr="00E70AC3">
        <w:rPr>
          <w:rFonts w:ascii="Times New Roman" w:hAnsi="Times New Roman"/>
          <w:b/>
          <w:sz w:val="24"/>
          <w:szCs w:val="24"/>
          <w:lang w:val="en-GB"/>
        </w:rPr>
        <w:t xml:space="preserve">Establish a protocol for cooperation with focal points </w:t>
      </w:r>
      <w:r w:rsidR="00160355" w:rsidRPr="00E70AC3">
        <w:rPr>
          <w:rFonts w:ascii="Times New Roman" w:hAnsi="Times New Roman"/>
          <w:b/>
          <w:sz w:val="24"/>
          <w:szCs w:val="24"/>
          <w:lang w:val="en-GB"/>
        </w:rPr>
        <w:t xml:space="preserve">and other stakeholders </w:t>
      </w:r>
      <w:r w:rsidRPr="00E70AC3">
        <w:rPr>
          <w:rFonts w:ascii="Times New Roman" w:hAnsi="Times New Roman"/>
          <w:b/>
          <w:sz w:val="24"/>
          <w:szCs w:val="24"/>
          <w:lang w:val="en-GB"/>
        </w:rPr>
        <w:t>that encourages inter</w:t>
      </w:r>
      <w:r w:rsidR="00A45B21">
        <w:rPr>
          <w:rFonts w:ascii="Times New Roman" w:hAnsi="Times New Roman"/>
          <w:b/>
          <w:sz w:val="24"/>
          <w:szCs w:val="24"/>
          <w:lang w:val="en-GB"/>
        </w:rPr>
        <w:t>action, dialogues and reporting (focal point network).</w:t>
      </w:r>
    </w:p>
    <w:p w14:paraId="0A1F06B7" w14:textId="5A05FBF4" w:rsidR="004717D1" w:rsidRPr="00E70AC3" w:rsidRDefault="004717D1" w:rsidP="00E70AC3">
      <w:pPr>
        <w:pStyle w:val="ListParagraph"/>
        <w:numPr>
          <w:ilvl w:val="0"/>
          <w:numId w:val="6"/>
        </w:numPr>
        <w:spacing w:after="200"/>
        <w:ind w:left="714" w:hanging="357"/>
        <w:contextualSpacing w:val="0"/>
        <w:jc w:val="both"/>
        <w:rPr>
          <w:rFonts w:ascii="Times New Roman" w:hAnsi="Times New Roman"/>
          <w:b/>
          <w:sz w:val="24"/>
          <w:szCs w:val="24"/>
          <w:lang w:val="en-GB"/>
        </w:rPr>
      </w:pPr>
      <w:r w:rsidRPr="00E70AC3">
        <w:rPr>
          <w:rFonts w:ascii="Times New Roman" w:hAnsi="Times New Roman"/>
          <w:b/>
          <w:sz w:val="24"/>
          <w:szCs w:val="24"/>
          <w:lang w:val="en-GB"/>
        </w:rPr>
        <w:t>The mandate of the ICU must be updated taking into account past strategies such as the MEA component under the NCSA action plan</w:t>
      </w:r>
      <w:r w:rsidR="0026358F" w:rsidRPr="00E70AC3">
        <w:rPr>
          <w:rFonts w:ascii="Times New Roman" w:hAnsi="Times New Roman"/>
          <w:b/>
          <w:sz w:val="24"/>
          <w:szCs w:val="24"/>
          <w:lang w:val="en-GB"/>
        </w:rPr>
        <w:t xml:space="preserve"> and this strategy</w:t>
      </w:r>
      <w:r w:rsidRPr="00E70AC3">
        <w:rPr>
          <w:rFonts w:ascii="Times New Roman" w:hAnsi="Times New Roman"/>
          <w:b/>
          <w:sz w:val="24"/>
          <w:szCs w:val="24"/>
          <w:lang w:val="en-GB"/>
        </w:rPr>
        <w:t xml:space="preserve">. </w:t>
      </w:r>
      <w:r w:rsidR="000B0DE1" w:rsidRPr="00E70AC3">
        <w:rPr>
          <w:rFonts w:ascii="Times New Roman" w:hAnsi="Times New Roman"/>
          <w:b/>
          <w:sz w:val="24"/>
          <w:szCs w:val="24"/>
          <w:lang w:val="en-GB"/>
        </w:rPr>
        <w:t>Measures must be taken to develop institutional memory.</w:t>
      </w:r>
    </w:p>
    <w:p w14:paraId="4CC6D77C" w14:textId="4B916514" w:rsidR="004717D1" w:rsidRPr="00E70AC3" w:rsidRDefault="0026358F" w:rsidP="00E70AC3">
      <w:pPr>
        <w:pStyle w:val="ListParagraph"/>
        <w:numPr>
          <w:ilvl w:val="0"/>
          <w:numId w:val="6"/>
        </w:numPr>
        <w:spacing w:after="200"/>
        <w:ind w:left="714" w:hanging="357"/>
        <w:contextualSpacing w:val="0"/>
        <w:jc w:val="both"/>
        <w:rPr>
          <w:rFonts w:ascii="Times New Roman" w:hAnsi="Times New Roman"/>
          <w:b/>
          <w:sz w:val="24"/>
          <w:szCs w:val="24"/>
          <w:lang w:val="en-GB"/>
        </w:rPr>
      </w:pPr>
      <w:r w:rsidRPr="00E70AC3">
        <w:rPr>
          <w:rFonts w:ascii="Times New Roman" w:hAnsi="Times New Roman"/>
          <w:b/>
          <w:sz w:val="24"/>
          <w:szCs w:val="24"/>
          <w:lang w:val="en-GB"/>
        </w:rPr>
        <w:t>It is recommended that t</w:t>
      </w:r>
      <w:r w:rsidR="004717D1" w:rsidRPr="00E70AC3">
        <w:rPr>
          <w:rFonts w:ascii="Times New Roman" w:hAnsi="Times New Roman"/>
          <w:b/>
          <w:sz w:val="24"/>
          <w:szCs w:val="24"/>
          <w:lang w:val="en-GB"/>
        </w:rPr>
        <w:t xml:space="preserve">he ICU develop a work programme covering a defined period, which is updated on a regular basis. </w:t>
      </w:r>
    </w:p>
    <w:p w14:paraId="5236D95D" w14:textId="77777777" w:rsidR="00D11986" w:rsidRPr="00E70AC3" w:rsidRDefault="00D11986" w:rsidP="00E70AC3">
      <w:pPr>
        <w:pStyle w:val="ListParagraph"/>
        <w:numPr>
          <w:ilvl w:val="0"/>
          <w:numId w:val="6"/>
        </w:numPr>
        <w:spacing w:after="200"/>
        <w:ind w:left="714" w:hanging="357"/>
        <w:contextualSpacing w:val="0"/>
        <w:jc w:val="both"/>
        <w:rPr>
          <w:rFonts w:ascii="Times New Roman" w:hAnsi="Times New Roman"/>
          <w:b/>
          <w:sz w:val="24"/>
          <w:szCs w:val="24"/>
          <w:lang w:val="en-GB"/>
        </w:rPr>
      </w:pPr>
      <w:r w:rsidRPr="00E70AC3">
        <w:rPr>
          <w:rFonts w:ascii="Times New Roman" w:hAnsi="Times New Roman"/>
          <w:b/>
          <w:sz w:val="24"/>
          <w:szCs w:val="24"/>
          <w:lang w:val="en-GB"/>
        </w:rPr>
        <w:t>International Conventions Unit must be involved at all stages of MEA from inception to implementation. A mechanism of consultation with the ICU must be developed for experts involved in drafting of MEA’s.</w:t>
      </w:r>
    </w:p>
    <w:p w14:paraId="503786C1" w14:textId="77777777" w:rsidR="00A36D88" w:rsidRPr="00E70AC3" w:rsidRDefault="00A36D88" w:rsidP="00E70AC3">
      <w:pPr>
        <w:pStyle w:val="ListParagraph"/>
        <w:spacing w:after="200"/>
        <w:ind w:left="714"/>
        <w:contextualSpacing w:val="0"/>
        <w:jc w:val="both"/>
        <w:rPr>
          <w:rFonts w:ascii="Times New Roman" w:hAnsi="Times New Roman"/>
          <w:b/>
          <w:sz w:val="24"/>
          <w:szCs w:val="24"/>
          <w:lang w:val="en-GB"/>
        </w:rPr>
      </w:pPr>
    </w:p>
    <w:p w14:paraId="55000C44" w14:textId="1920C06D" w:rsidR="00A36D88" w:rsidRPr="00E70AC3" w:rsidRDefault="000B0DE1" w:rsidP="00E70AC3">
      <w:pPr>
        <w:shd w:val="clear" w:color="auto" w:fill="D9D9D9" w:themeFill="background1" w:themeFillShade="D9"/>
        <w:spacing w:after="200" w:line="276" w:lineRule="auto"/>
        <w:jc w:val="both"/>
        <w:rPr>
          <w:rFonts w:ascii="Times New Roman" w:hAnsi="Times New Roman" w:cs="Times New Roman"/>
        </w:rPr>
      </w:pPr>
      <w:r w:rsidRPr="00E70AC3">
        <w:rPr>
          <w:rFonts w:ascii="Times New Roman" w:hAnsi="Times New Roman" w:cs="Times New Roman"/>
        </w:rPr>
        <w:t>Focal Point</w:t>
      </w:r>
      <w:r w:rsidR="0026358F" w:rsidRPr="00E70AC3">
        <w:rPr>
          <w:rFonts w:ascii="Times New Roman" w:hAnsi="Times New Roman" w:cs="Times New Roman"/>
        </w:rPr>
        <w:t>s</w:t>
      </w:r>
      <w:r w:rsidR="007738E4" w:rsidRPr="00E70AC3">
        <w:rPr>
          <w:rFonts w:ascii="Times New Roman" w:hAnsi="Times New Roman" w:cs="Times New Roman"/>
        </w:rPr>
        <w:t xml:space="preserve"> &amp; other stakeholders</w:t>
      </w:r>
    </w:p>
    <w:p w14:paraId="39076B49" w14:textId="77777777" w:rsidR="00160355" w:rsidRPr="00E70AC3" w:rsidRDefault="00160355" w:rsidP="00E70AC3">
      <w:pPr>
        <w:pStyle w:val="ListParagraph"/>
        <w:numPr>
          <w:ilvl w:val="0"/>
          <w:numId w:val="6"/>
        </w:numPr>
        <w:spacing w:after="200"/>
        <w:ind w:left="714" w:hanging="357"/>
        <w:contextualSpacing w:val="0"/>
        <w:jc w:val="both"/>
        <w:rPr>
          <w:rFonts w:ascii="Times New Roman" w:hAnsi="Times New Roman"/>
          <w:b/>
          <w:sz w:val="24"/>
          <w:szCs w:val="24"/>
          <w:lang w:val="en-GB"/>
        </w:rPr>
      </w:pPr>
      <w:r w:rsidRPr="00E70AC3">
        <w:rPr>
          <w:rFonts w:ascii="Times New Roman" w:hAnsi="Times New Roman"/>
          <w:b/>
          <w:sz w:val="24"/>
          <w:szCs w:val="24"/>
          <w:lang w:val="en-GB"/>
        </w:rPr>
        <w:t>Designate assistant focal points within implementation agencies to reduce the heavy workload of existing focal points. This will not only relieve them of MEA workload but also provide capacity if they are moved to other responsibilities</w:t>
      </w:r>
    </w:p>
    <w:p w14:paraId="4F91692B" w14:textId="48066710" w:rsidR="00160355" w:rsidRPr="00E70AC3" w:rsidRDefault="0026358F" w:rsidP="00E70AC3">
      <w:pPr>
        <w:pStyle w:val="ListParagraph"/>
        <w:numPr>
          <w:ilvl w:val="0"/>
          <w:numId w:val="6"/>
        </w:numPr>
        <w:spacing w:after="200"/>
        <w:ind w:left="714" w:hanging="357"/>
        <w:contextualSpacing w:val="0"/>
        <w:jc w:val="both"/>
        <w:rPr>
          <w:rFonts w:ascii="Times New Roman" w:hAnsi="Times New Roman"/>
          <w:b/>
          <w:sz w:val="24"/>
          <w:szCs w:val="24"/>
          <w:lang w:val="en-GB"/>
        </w:rPr>
      </w:pPr>
      <w:r w:rsidRPr="00E70AC3">
        <w:rPr>
          <w:rFonts w:ascii="Times New Roman" w:hAnsi="Times New Roman"/>
          <w:b/>
          <w:sz w:val="24"/>
          <w:szCs w:val="24"/>
          <w:lang w:val="en-GB"/>
        </w:rPr>
        <w:t>MEA implementation must be more systematically mainstreamed into Department work programme. A recommendation is that there is a template developed for the department work programme (year plans), which takes into account MEA relevant to each section.</w:t>
      </w:r>
    </w:p>
    <w:p w14:paraId="3F9FDFA3" w14:textId="77777777" w:rsidR="0026358F" w:rsidRPr="00E70AC3" w:rsidRDefault="0026358F" w:rsidP="00E70AC3">
      <w:pPr>
        <w:pStyle w:val="ListParagraph"/>
        <w:numPr>
          <w:ilvl w:val="0"/>
          <w:numId w:val="6"/>
        </w:numPr>
        <w:spacing w:after="200"/>
        <w:ind w:left="714" w:hanging="357"/>
        <w:contextualSpacing w:val="0"/>
        <w:jc w:val="both"/>
        <w:rPr>
          <w:rFonts w:ascii="Times New Roman" w:hAnsi="Times New Roman"/>
          <w:b/>
          <w:sz w:val="24"/>
          <w:szCs w:val="24"/>
          <w:lang w:val="en-GB"/>
        </w:rPr>
      </w:pPr>
      <w:r w:rsidRPr="00E70AC3">
        <w:rPr>
          <w:rFonts w:ascii="Times New Roman" w:hAnsi="Times New Roman"/>
          <w:b/>
          <w:sz w:val="24"/>
          <w:szCs w:val="24"/>
          <w:lang w:val="en-GB"/>
        </w:rPr>
        <w:t>A mechanism for updating of National Actions Plans and other MEA implementing modalities is developed.</w:t>
      </w:r>
    </w:p>
    <w:p w14:paraId="566D4406" w14:textId="44AC4985" w:rsidR="00A36D88" w:rsidRPr="00E70AC3" w:rsidRDefault="00292912" w:rsidP="00E70AC3">
      <w:pPr>
        <w:pStyle w:val="ListParagraph"/>
        <w:numPr>
          <w:ilvl w:val="0"/>
          <w:numId w:val="6"/>
        </w:numPr>
        <w:spacing w:after="200"/>
        <w:ind w:left="714" w:hanging="357"/>
        <w:contextualSpacing w:val="0"/>
        <w:jc w:val="both"/>
        <w:rPr>
          <w:rFonts w:ascii="Times New Roman" w:hAnsi="Times New Roman"/>
          <w:b/>
          <w:sz w:val="24"/>
          <w:szCs w:val="24"/>
          <w:lang w:val="en-GB"/>
        </w:rPr>
      </w:pPr>
      <w:r w:rsidRPr="00E70AC3">
        <w:rPr>
          <w:rFonts w:ascii="Times New Roman" w:hAnsi="Times New Roman"/>
          <w:b/>
          <w:sz w:val="24"/>
          <w:szCs w:val="24"/>
          <w:lang w:val="en-US"/>
        </w:rPr>
        <w:t>Create better synergies with the SSDS framework</w:t>
      </w:r>
      <w:r w:rsidR="00A36D88" w:rsidRPr="00E70AC3">
        <w:rPr>
          <w:rFonts w:ascii="Times New Roman" w:hAnsi="Times New Roman"/>
          <w:b/>
          <w:sz w:val="24"/>
          <w:szCs w:val="24"/>
          <w:lang w:val="en-GB"/>
        </w:rPr>
        <w:t xml:space="preserve">. </w:t>
      </w:r>
    </w:p>
    <w:p w14:paraId="45CE634D" w14:textId="77777777" w:rsidR="00B36F9E" w:rsidRDefault="00B36F9E" w:rsidP="00E70AC3">
      <w:pPr>
        <w:spacing w:after="200" w:line="276" w:lineRule="auto"/>
        <w:jc w:val="both"/>
        <w:rPr>
          <w:rFonts w:ascii="Times New Roman" w:hAnsi="Times New Roman" w:cs="Times New Roman"/>
        </w:rPr>
      </w:pPr>
    </w:p>
    <w:p w14:paraId="23B5FD7C" w14:textId="77777777" w:rsidR="00E70AC3" w:rsidRPr="00E70AC3" w:rsidRDefault="00E70AC3" w:rsidP="00E70AC3">
      <w:pPr>
        <w:spacing w:after="200" w:line="276" w:lineRule="auto"/>
        <w:jc w:val="both"/>
        <w:rPr>
          <w:rFonts w:ascii="Times New Roman" w:hAnsi="Times New Roman" w:cs="Times New Roman"/>
        </w:rPr>
      </w:pPr>
    </w:p>
    <w:p w14:paraId="2E41DEEE" w14:textId="5AEE297A" w:rsidR="008E1060" w:rsidRPr="00E70AC3" w:rsidRDefault="00F94ABD" w:rsidP="00E70AC3">
      <w:pPr>
        <w:shd w:val="clear" w:color="auto" w:fill="D9D9D9" w:themeFill="background1" w:themeFillShade="D9"/>
        <w:spacing w:after="200" w:line="276" w:lineRule="auto"/>
        <w:jc w:val="both"/>
        <w:rPr>
          <w:rFonts w:ascii="Times New Roman" w:hAnsi="Times New Roman" w:cs="Times New Roman"/>
        </w:rPr>
      </w:pPr>
      <w:r w:rsidRPr="00E70AC3">
        <w:rPr>
          <w:rFonts w:ascii="Times New Roman" w:hAnsi="Times New Roman" w:cs="Times New Roman"/>
        </w:rPr>
        <w:lastRenderedPageBreak/>
        <w:t xml:space="preserve">Training, </w:t>
      </w:r>
      <w:r w:rsidR="008E1060" w:rsidRPr="00E70AC3">
        <w:rPr>
          <w:rFonts w:ascii="Times New Roman" w:hAnsi="Times New Roman" w:cs="Times New Roman"/>
        </w:rPr>
        <w:t>Education &amp; Awareness</w:t>
      </w:r>
    </w:p>
    <w:p w14:paraId="66F124A5" w14:textId="7CE7928D" w:rsidR="008E1060" w:rsidRPr="00E70AC3" w:rsidRDefault="00F94ABD" w:rsidP="00E70AC3">
      <w:pPr>
        <w:pStyle w:val="ListParagraph"/>
        <w:numPr>
          <w:ilvl w:val="0"/>
          <w:numId w:val="6"/>
        </w:numPr>
        <w:spacing w:after="200"/>
        <w:contextualSpacing w:val="0"/>
        <w:jc w:val="both"/>
        <w:rPr>
          <w:rFonts w:ascii="Times New Roman" w:hAnsi="Times New Roman"/>
          <w:b/>
          <w:sz w:val="24"/>
          <w:szCs w:val="24"/>
          <w:lang w:val="en-GB"/>
        </w:rPr>
      </w:pPr>
      <w:r w:rsidRPr="00E70AC3">
        <w:rPr>
          <w:rFonts w:ascii="Times New Roman" w:hAnsi="Times New Roman"/>
          <w:b/>
          <w:sz w:val="24"/>
          <w:szCs w:val="24"/>
          <w:lang w:val="en-US"/>
        </w:rPr>
        <w:t>Training institutions (u</w:t>
      </w:r>
      <w:r w:rsidR="008E1060" w:rsidRPr="00E70AC3">
        <w:rPr>
          <w:rFonts w:ascii="Times New Roman" w:hAnsi="Times New Roman"/>
          <w:b/>
          <w:sz w:val="24"/>
          <w:szCs w:val="24"/>
          <w:lang w:val="en-US"/>
        </w:rPr>
        <w:t>niversity of Seychelles</w:t>
      </w:r>
      <w:r w:rsidRPr="00E70AC3">
        <w:rPr>
          <w:rFonts w:ascii="Times New Roman" w:hAnsi="Times New Roman"/>
          <w:b/>
          <w:sz w:val="24"/>
          <w:szCs w:val="24"/>
          <w:lang w:val="en-US"/>
        </w:rPr>
        <w:t>)</w:t>
      </w:r>
      <w:r w:rsidR="008E1060" w:rsidRPr="00E70AC3">
        <w:rPr>
          <w:rFonts w:ascii="Times New Roman" w:hAnsi="Times New Roman"/>
          <w:b/>
          <w:sz w:val="24"/>
          <w:szCs w:val="24"/>
          <w:lang w:val="en-US"/>
        </w:rPr>
        <w:t xml:space="preserve"> must develop a module on MEA as part of </w:t>
      </w:r>
      <w:r w:rsidRPr="00E70AC3">
        <w:rPr>
          <w:rFonts w:ascii="Times New Roman" w:hAnsi="Times New Roman"/>
          <w:b/>
          <w:sz w:val="24"/>
          <w:szCs w:val="24"/>
          <w:lang w:val="en-US"/>
        </w:rPr>
        <w:t>environmental qualification e.g.</w:t>
      </w:r>
      <w:r w:rsidR="008E1060" w:rsidRPr="00E70AC3">
        <w:rPr>
          <w:rFonts w:ascii="Times New Roman" w:hAnsi="Times New Roman"/>
          <w:b/>
          <w:sz w:val="24"/>
          <w:szCs w:val="24"/>
          <w:lang w:val="en-US"/>
        </w:rPr>
        <w:t xml:space="preserve"> BSc course on Environment</w:t>
      </w:r>
    </w:p>
    <w:p w14:paraId="1F3E710F" w14:textId="3F70CC52" w:rsidR="008E1060" w:rsidRPr="00E70AC3" w:rsidRDefault="008E1060" w:rsidP="00E70AC3">
      <w:pPr>
        <w:pStyle w:val="ListParagraph"/>
        <w:numPr>
          <w:ilvl w:val="0"/>
          <w:numId w:val="6"/>
        </w:numPr>
        <w:spacing w:after="200"/>
        <w:ind w:left="714" w:hanging="357"/>
        <w:contextualSpacing w:val="0"/>
        <w:jc w:val="both"/>
        <w:rPr>
          <w:rFonts w:ascii="Times New Roman" w:hAnsi="Times New Roman"/>
          <w:b/>
          <w:sz w:val="24"/>
          <w:szCs w:val="24"/>
          <w:lang w:val="en-GB"/>
        </w:rPr>
      </w:pPr>
      <w:r w:rsidRPr="00E70AC3">
        <w:rPr>
          <w:rFonts w:ascii="Times New Roman" w:hAnsi="Times New Roman"/>
          <w:b/>
          <w:sz w:val="24"/>
          <w:szCs w:val="24"/>
          <w:lang w:val="en-GB"/>
        </w:rPr>
        <w:t>MEA’s must be integrated into the Ministry of Environment education and communication strategy</w:t>
      </w:r>
      <w:r w:rsidR="00F94ABD" w:rsidRPr="00E70AC3">
        <w:rPr>
          <w:rFonts w:ascii="Times New Roman" w:hAnsi="Times New Roman"/>
          <w:b/>
          <w:sz w:val="24"/>
          <w:szCs w:val="24"/>
          <w:lang w:val="en-GB"/>
        </w:rPr>
        <w:t xml:space="preserve"> </w:t>
      </w:r>
    </w:p>
    <w:p w14:paraId="19C45126" w14:textId="578FB71E" w:rsidR="003E24D1" w:rsidRDefault="008E1060" w:rsidP="00E70AC3">
      <w:pPr>
        <w:pStyle w:val="ListParagraph"/>
        <w:numPr>
          <w:ilvl w:val="0"/>
          <w:numId w:val="6"/>
        </w:numPr>
        <w:spacing w:after="200"/>
        <w:ind w:left="714" w:hanging="357"/>
        <w:contextualSpacing w:val="0"/>
        <w:jc w:val="both"/>
        <w:rPr>
          <w:rFonts w:ascii="Times New Roman" w:hAnsi="Times New Roman"/>
          <w:b/>
          <w:sz w:val="24"/>
          <w:szCs w:val="24"/>
          <w:lang w:val="en-GB"/>
        </w:rPr>
      </w:pPr>
      <w:r w:rsidRPr="00E70AC3">
        <w:rPr>
          <w:rFonts w:ascii="Times New Roman" w:hAnsi="Times New Roman"/>
          <w:b/>
          <w:sz w:val="24"/>
          <w:szCs w:val="24"/>
          <w:lang w:val="en-GB"/>
        </w:rPr>
        <w:t>Greater use must be made of Departmental website, newsletter, etc to update information on MEA’s. These should feature have but not limited to updated information on focal points, national reports, important meeting dates, programmes being undertaken etc. It should draw stronger linkages between activities undertaken and specific obligations under MEA’s.</w:t>
      </w:r>
    </w:p>
    <w:p w14:paraId="17CA533E" w14:textId="77777777" w:rsidR="00E70AC3" w:rsidRPr="00E70AC3" w:rsidRDefault="00E70AC3" w:rsidP="00E70AC3">
      <w:pPr>
        <w:pStyle w:val="ListParagraph"/>
        <w:spacing w:after="200"/>
        <w:ind w:left="714"/>
        <w:contextualSpacing w:val="0"/>
        <w:jc w:val="both"/>
        <w:rPr>
          <w:rFonts w:ascii="Times New Roman" w:hAnsi="Times New Roman"/>
          <w:b/>
          <w:sz w:val="24"/>
          <w:szCs w:val="24"/>
          <w:lang w:val="en-GB"/>
        </w:rPr>
      </w:pPr>
    </w:p>
    <w:p w14:paraId="5374432C" w14:textId="77777777" w:rsidR="008E1060" w:rsidRPr="00E70AC3" w:rsidRDefault="008E1060" w:rsidP="00E70AC3">
      <w:pPr>
        <w:spacing w:after="200" w:line="276" w:lineRule="auto"/>
        <w:jc w:val="both"/>
        <w:rPr>
          <w:rFonts w:ascii="Times New Roman" w:hAnsi="Times New Roman" w:cs="Times New Roman"/>
        </w:rPr>
        <w:sectPr w:rsidR="008E1060" w:rsidRPr="00E70AC3" w:rsidSect="00C42DBE">
          <w:pgSz w:w="12240" w:h="15840"/>
          <w:pgMar w:top="1620" w:right="1800" w:bottom="990" w:left="1800" w:header="720" w:footer="720" w:gutter="0"/>
          <w:cols w:space="720"/>
          <w:docGrid w:linePitch="360"/>
        </w:sectPr>
      </w:pPr>
    </w:p>
    <w:p w14:paraId="2FFFBA05" w14:textId="5FF4A8B5" w:rsidR="005D6F3F" w:rsidRPr="00E70AC3" w:rsidRDefault="00A7308C" w:rsidP="00E70AC3">
      <w:pPr>
        <w:pStyle w:val="Heading1"/>
        <w:spacing w:after="200" w:line="276" w:lineRule="auto"/>
        <w:rPr>
          <w:rFonts w:ascii="Times New Roman" w:hAnsi="Times New Roman" w:cs="Times New Roman"/>
          <w:smallCaps/>
          <w:sz w:val="24"/>
          <w:szCs w:val="24"/>
        </w:rPr>
      </w:pPr>
      <w:bookmarkStart w:id="47" w:name="_Toc208657585"/>
      <w:r w:rsidRPr="00E70AC3">
        <w:rPr>
          <w:rFonts w:ascii="Times New Roman" w:hAnsi="Times New Roman" w:cs="Times New Roman"/>
          <w:smallCaps/>
          <w:sz w:val="24"/>
          <w:szCs w:val="24"/>
        </w:rPr>
        <w:lastRenderedPageBreak/>
        <w:t>3.</w:t>
      </w:r>
      <w:r w:rsidRPr="00E70AC3">
        <w:rPr>
          <w:rFonts w:ascii="Times New Roman" w:hAnsi="Times New Roman" w:cs="Times New Roman"/>
          <w:smallCaps/>
          <w:sz w:val="24"/>
          <w:szCs w:val="24"/>
        </w:rPr>
        <w:tab/>
      </w:r>
      <w:r w:rsidRPr="00E70AC3">
        <w:rPr>
          <w:rFonts w:ascii="Times New Roman" w:hAnsi="Times New Roman" w:cs="Times New Roman"/>
          <w:sz w:val="24"/>
          <w:szCs w:val="24"/>
        </w:rPr>
        <w:t>Strategy on Multilateral Environment Agreements</w:t>
      </w:r>
      <w:bookmarkEnd w:id="47"/>
    </w:p>
    <w:p w14:paraId="23071127" w14:textId="4FC47B0D" w:rsidR="00614FDB" w:rsidRPr="00E70AC3" w:rsidRDefault="00CE4D1A" w:rsidP="00E70AC3">
      <w:pPr>
        <w:spacing w:after="200" w:line="276" w:lineRule="auto"/>
        <w:jc w:val="both"/>
        <w:rPr>
          <w:rFonts w:ascii="Times New Roman" w:hAnsi="Times New Roman" w:cs="Times New Roman"/>
        </w:rPr>
      </w:pPr>
      <w:r w:rsidRPr="00E70AC3">
        <w:rPr>
          <w:rFonts w:ascii="Times New Roman" w:hAnsi="Times New Roman" w:cs="Times New Roman"/>
        </w:rPr>
        <w:t>The MEA</w:t>
      </w:r>
      <w:r w:rsidR="00826B6D" w:rsidRPr="00E70AC3">
        <w:rPr>
          <w:rFonts w:ascii="Times New Roman" w:hAnsi="Times New Roman" w:cs="Times New Roman"/>
        </w:rPr>
        <w:t xml:space="preserve"> strategy </w:t>
      </w:r>
      <w:r w:rsidRPr="00E70AC3">
        <w:rPr>
          <w:rFonts w:ascii="Times New Roman" w:hAnsi="Times New Roman" w:cs="Times New Roman"/>
        </w:rPr>
        <w:t>for</w:t>
      </w:r>
      <w:r w:rsidR="00826B6D" w:rsidRPr="00E70AC3">
        <w:rPr>
          <w:rFonts w:ascii="Times New Roman" w:hAnsi="Times New Roman" w:cs="Times New Roman"/>
        </w:rPr>
        <w:t xml:space="preserve"> Seych</w:t>
      </w:r>
      <w:r w:rsidRPr="00E70AC3">
        <w:rPr>
          <w:rFonts w:ascii="Times New Roman" w:hAnsi="Times New Roman" w:cs="Times New Roman"/>
        </w:rPr>
        <w:t>elles is intended to address</w:t>
      </w:r>
      <w:r w:rsidR="00826B6D" w:rsidRPr="00E70AC3">
        <w:rPr>
          <w:rFonts w:ascii="Times New Roman" w:hAnsi="Times New Roman" w:cs="Times New Roman"/>
        </w:rPr>
        <w:t xml:space="preserve"> fundamental difficulties experienced with MEA coordination </w:t>
      </w:r>
      <w:r w:rsidRPr="00E70AC3">
        <w:rPr>
          <w:rFonts w:ascii="Times New Roman" w:hAnsi="Times New Roman" w:cs="Times New Roman"/>
        </w:rPr>
        <w:t>at national level</w:t>
      </w:r>
      <w:r w:rsidR="00826B6D" w:rsidRPr="00E70AC3">
        <w:rPr>
          <w:rFonts w:ascii="Times New Roman" w:hAnsi="Times New Roman" w:cs="Times New Roman"/>
        </w:rPr>
        <w:t xml:space="preserve">. </w:t>
      </w:r>
      <w:r w:rsidRPr="00E70AC3">
        <w:rPr>
          <w:rFonts w:ascii="Times New Roman" w:hAnsi="Times New Roman" w:cs="Times New Roman"/>
        </w:rPr>
        <w:t>The strategy draws on</w:t>
      </w:r>
      <w:r w:rsidR="004717D1" w:rsidRPr="00E70AC3">
        <w:rPr>
          <w:rFonts w:ascii="Times New Roman" w:hAnsi="Times New Roman" w:cs="Times New Roman"/>
        </w:rPr>
        <w:t xml:space="preserve"> </w:t>
      </w:r>
      <w:r w:rsidRPr="00E70AC3">
        <w:rPr>
          <w:rFonts w:ascii="Times New Roman" w:hAnsi="Times New Roman" w:cs="Times New Roman"/>
        </w:rPr>
        <w:t>lesson</w:t>
      </w:r>
      <w:r w:rsidR="00826B6D" w:rsidRPr="00E70AC3">
        <w:rPr>
          <w:rFonts w:ascii="Times New Roman" w:hAnsi="Times New Roman" w:cs="Times New Roman"/>
        </w:rPr>
        <w:t xml:space="preserve"> learnt </w:t>
      </w:r>
      <w:r w:rsidRPr="00E70AC3">
        <w:rPr>
          <w:rFonts w:ascii="Times New Roman" w:hAnsi="Times New Roman" w:cs="Times New Roman"/>
        </w:rPr>
        <w:t>and in particular aims to strengthen already</w:t>
      </w:r>
      <w:r w:rsidR="00614FDB" w:rsidRPr="00E70AC3">
        <w:rPr>
          <w:rFonts w:ascii="Times New Roman" w:hAnsi="Times New Roman" w:cs="Times New Roman"/>
        </w:rPr>
        <w:t xml:space="preserve"> existing </w:t>
      </w:r>
      <w:r w:rsidRPr="00E70AC3">
        <w:rPr>
          <w:rFonts w:ascii="Times New Roman" w:hAnsi="Times New Roman" w:cs="Times New Roman"/>
        </w:rPr>
        <w:t>institution rather than create new ones</w:t>
      </w:r>
      <w:r w:rsidR="005A406D" w:rsidRPr="00E70AC3">
        <w:rPr>
          <w:rFonts w:ascii="Times New Roman" w:hAnsi="Times New Roman" w:cs="Times New Roman"/>
        </w:rPr>
        <w:t xml:space="preserve">. </w:t>
      </w:r>
      <w:r w:rsidRPr="00E70AC3">
        <w:rPr>
          <w:rFonts w:ascii="Times New Roman" w:hAnsi="Times New Roman" w:cs="Times New Roman"/>
        </w:rPr>
        <w:t>The strategy was developed after consultation with stakeholders</w:t>
      </w:r>
      <w:r w:rsidR="00A45B21">
        <w:rPr>
          <w:rFonts w:ascii="Times New Roman" w:hAnsi="Times New Roman" w:cs="Times New Roman"/>
        </w:rPr>
        <w:t xml:space="preserve"> through interviews and through a workshop held on the 23</w:t>
      </w:r>
      <w:r w:rsidR="00A45B21" w:rsidRPr="00A45B21">
        <w:rPr>
          <w:rFonts w:ascii="Times New Roman" w:hAnsi="Times New Roman" w:cs="Times New Roman"/>
          <w:vertAlign w:val="superscript"/>
        </w:rPr>
        <w:t>rd</w:t>
      </w:r>
      <w:r w:rsidR="00A45B21">
        <w:rPr>
          <w:rFonts w:ascii="Times New Roman" w:hAnsi="Times New Roman" w:cs="Times New Roman"/>
        </w:rPr>
        <w:t xml:space="preserve"> January 2013</w:t>
      </w:r>
      <w:r w:rsidRPr="00E70AC3">
        <w:rPr>
          <w:rFonts w:ascii="Times New Roman" w:hAnsi="Times New Roman" w:cs="Times New Roman"/>
        </w:rPr>
        <w:t>.</w:t>
      </w:r>
    </w:p>
    <w:p w14:paraId="1CB97448" w14:textId="77777777" w:rsidR="00614FDB" w:rsidRPr="00E70AC3" w:rsidRDefault="00614FDB" w:rsidP="00E70AC3">
      <w:pPr>
        <w:spacing w:after="200" w:line="276" w:lineRule="auto"/>
        <w:jc w:val="both"/>
        <w:rPr>
          <w:rFonts w:ascii="Times New Roman" w:hAnsi="Times New Roman" w:cs="Times New Roman"/>
        </w:rPr>
      </w:pPr>
    </w:p>
    <w:p w14:paraId="22D591FE" w14:textId="661E5824" w:rsidR="00F24636" w:rsidRPr="00E70AC3" w:rsidRDefault="009B5451" w:rsidP="00E70AC3">
      <w:pPr>
        <w:pStyle w:val="Heading2"/>
        <w:spacing w:after="200" w:line="276" w:lineRule="auto"/>
        <w:rPr>
          <w:rFonts w:ascii="Times New Roman" w:hAnsi="Times New Roman" w:cs="Times New Roman"/>
          <w:i w:val="0"/>
          <w:sz w:val="24"/>
          <w:szCs w:val="24"/>
        </w:rPr>
      </w:pPr>
      <w:bookmarkStart w:id="48" w:name="_Toc208657586"/>
      <w:r w:rsidRPr="00E70AC3">
        <w:rPr>
          <w:rFonts w:ascii="Times New Roman" w:hAnsi="Times New Roman" w:cs="Times New Roman"/>
          <w:i w:val="0"/>
          <w:sz w:val="24"/>
          <w:szCs w:val="24"/>
        </w:rPr>
        <w:t>3</w:t>
      </w:r>
      <w:r w:rsidR="00CD1610" w:rsidRPr="00E70AC3">
        <w:rPr>
          <w:rFonts w:ascii="Times New Roman" w:hAnsi="Times New Roman" w:cs="Times New Roman"/>
          <w:i w:val="0"/>
          <w:sz w:val="24"/>
          <w:szCs w:val="24"/>
        </w:rPr>
        <w:t xml:space="preserve">.1 </w:t>
      </w:r>
      <w:r w:rsidR="00CD1610" w:rsidRPr="00E70AC3">
        <w:rPr>
          <w:rFonts w:ascii="Times New Roman" w:hAnsi="Times New Roman" w:cs="Times New Roman"/>
          <w:i w:val="0"/>
          <w:sz w:val="24"/>
          <w:szCs w:val="24"/>
        </w:rPr>
        <w:tab/>
        <w:t>Goals &amp; Objectives</w:t>
      </w:r>
      <w:bookmarkEnd w:id="48"/>
      <w:r w:rsidR="00CD1610" w:rsidRPr="00E70AC3">
        <w:rPr>
          <w:rFonts w:ascii="Times New Roman" w:hAnsi="Times New Roman" w:cs="Times New Roman"/>
          <w:i w:val="0"/>
          <w:sz w:val="24"/>
          <w:szCs w:val="24"/>
        </w:rPr>
        <w:t xml:space="preserve"> </w:t>
      </w:r>
    </w:p>
    <w:p w14:paraId="53FE1A0E" w14:textId="3E5AF766" w:rsidR="002A0595" w:rsidRDefault="002A0595" w:rsidP="00E70AC3">
      <w:pPr>
        <w:spacing w:after="200" w:line="276" w:lineRule="auto"/>
        <w:rPr>
          <w:rFonts w:ascii="Times New Roman" w:hAnsi="Times New Roman" w:cs="Times New Roman"/>
        </w:rPr>
      </w:pPr>
      <w:r>
        <w:rPr>
          <w:rFonts w:ascii="Times New Roman" w:hAnsi="Times New Roman" w:cs="Times New Roman"/>
        </w:rPr>
        <w:t xml:space="preserve">The goal is </w:t>
      </w:r>
      <w:r w:rsidR="00F67C18" w:rsidRPr="00F67C18">
        <w:rPr>
          <w:rFonts w:ascii="Times New Roman" w:hAnsi="Times New Roman" w:cs="Times New Roman"/>
          <w:b/>
        </w:rPr>
        <w:t>“The Effective Implementation of Multi lateral Environmental Agreements in Seychelles”</w:t>
      </w:r>
    </w:p>
    <w:p w14:paraId="3528460E" w14:textId="09E99878" w:rsidR="00826B6D" w:rsidRPr="00E70AC3" w:rsidRDefault="00826B6D" w:rsidP="00E70AC3">
      <w:pPr>
        <w:spacing w:after="200" w:line="276" w:lineRule="auto"/>
        <w:rPr>
          <w:rFonts w:ascii="Times New Roman" w:hAnsi="Times New Roman" w:cs="Times New Roman"/>
        </w:rPr>
      </w:pPr>
      <w:r w:rsidRPr="00E70AC3">
        <w:rPr>
          <w:rFonts w:ascii="Times New Roman" w:hAnsi="Times New Roman" w:cs="Times New Roman"/>
        </w:rPr>
        <w:t>The objective</w:t>
      </w:r>
      <w:r w:rsidR="00F67C18">
        <w:rPr>
          <w:rFonts w:ascii="Times New Roman" w:hAnsi="Times New Roman" w:cs="Times New Roman"/>
        </w:rPr>
        <w:t>s</w:t>
      </w:r>
      <w:r w:rsidRPr="00E70AC3">
        <w:rPr>
          <w:rFonts w:ascii="Times New Roman" w:hAnsi="Times New Roman" w:cs="Times New Roman"/>
        </w:rPr>
        <w:t xml:space="preserve"> </w:t>
      </w:r>
      <w:r w:rsidR="00CE4D1A" w:rsidRPr="00E70AC3">
        <w:rPr>
          <w:rFonts w:ascii="Times New Roman" w:hAnsi="Times New Roman" w:cs="Times New Roman"/>
        </w:rPr>
        <w:t>amalgate</w:t>
      </w:r>
      <w:r w:rsidRPr="00E70AC3">
        <w:rPr>
          <w:rFonts w:ascii="Times New Roman" w:hAnsi="Times New Roman" w:cs="Times New Roman"/>
        </w:rPr>
        <w:t xml:space="preserve"> the NCSA action plan objectives and lesson learnt from implementation modalities.</w:t>
      </w:r>
    </w:p>
    <w:tbl>
      <w:tblPr>
        <w:tblStyle w:val="TableGrid"/>
        <w:tblW w:w="8481" w:type="dxa"/>
        <w:tblBorders>
          <w:insideH w:val="none" w:sz="0" w:space="0" w:color="auto"/>
          <w:insideV w:val="none" w:sz="0" w:space="0" w:color="auto"/>
        </w:tblBorders>
        <w:shd w:val="clear" w:color="auto" w:fill="D9D9D9"/>
        <w:tblLook w:val="04A0" w:firstRow="1" w:lastRow="0" w:firstColumn="1" w:lastColumn="0" w:noHBand="0" w:noVBand="1"/>
      </w:tblPr>
      <w:tblGrid>
        <w:gridCol w:w="8481"/>
      </w:tblGrid>
      <w:tr w:rsidR="004717D1" w:rsidRPr="00E70AC3" w14:paraId="42845CB7" w14:textId="77777777" w:rsidTr="00AC55C7">
        <w:trPr>
          <w:trHeight w:val="996"/>
        </w:trPr>
        <w:tc>
          <w:tcPr>
            <w:tcW w:w="8481" w:type="dxa"/>
            <w:shd w:val="clear" w:color="auto" w:fill="D9D9D9"/>
          </w:tcPr>
          <w:p w14:paraId="3E8A8BFF" w14:textId="47E83928" w:rsidR="00AC55C7" w:rsidRPr="00E70AC3" w:rsidRDefault="00913B1D" w:rsidP="00E70AC3">
            <w:pPr>
              <w:spacing w:after="200" w:line="276" w:lineRule="auto"/>
              <w:ind w:left="1134" w:hanging="1134"/>
              <w:rPr>
                <w:rFonts w:ascii="Times New Roman" w:hAnsi="Times New Roman" w:cs="Times New Roman"/>
              </w:rPr>
            </w:pPr>
            <w:r w:rsidRPr="00E70AC3">
              <w:rPr>
                <w:rFonts w:ascii="Times New Roman" w:hAnsi="Times New Roman" w:cs="Times New Roman"/>
              </w:rPr>
              <w:t>Obj</w:t>
            </w:r>
            <w:r w:rsidR="00292912" w:rsidRPr="00E70AC3">
              <w:rPr>
                <w:rFonts w:ascii="Times New Roman" w:hAnsi="Times New Roman" w:cs="Times New Roman"/>
              </w:rPr>
              <w:t xml:space="preserve">ective </w:t>
            </w:r>
            <w:r w:rsidR="00AC55C7" w:rsidRPr="00E70AC3">
              <w:rPr>
                <w:rFonts w:ascii="Times New Roman" w:hAnsi="Times New Roman" w:cs="Times New Roman"/>
              </w:rPr>
              <w:t>1:</w:t>
            </w:r>
            <w:r w:rsidR="007A6737" w:rsidRPr="00E70AC3">
              <w:rPr>
                <w:rFonts w:ascii="Times New Roman" w:hAnsi="Times New Roman" w:cs="Times New Roman"/>
              </w:rPr>
              <w:t xml:space="preserve"> To </w:t>
            </w:r>
            <w:r w:rsidR="00610490" w:rsidRPr="00E70AC3">
              <w:rPr>
                <w:rFonts w:ascii="Times New Roman" w:hAnsi="Times New Roman" w:cs="Times New Roman"/>
              </w:rPr>
              <w:t>strengthen</w:t>
            </w:r>
            <w:r w:rsidR="007A6737" w:rsidRPr="00E70AC3">
              <w:rPr>
                <w:rFonts w:ascii="Times New Roman" w:hAnsi="Times New Roman" w:cs="Times New Roman"/>
              </w:rPr>
              <w:t xml:space="preserve"> </w:t>
            </w:r>
            <w:r w:rsidR="00610490" w:rsidRPr="00E70AC3">
              <w:rPr>
                <w:rFonts w:ascii="Times New Roman" w:hAnsi="Times New Roman" w:cs="Times New Roman"/>
              </w:rPr>
              <w:t xml:space="preserve">the </w:t>
            </w:r>
            <w:r w:rsidR="007F4054" w:rsidRPr="00E70AC3">
              <w:rPr>
                <w:rFonts w:ascii="Times New Roman" w:hAnsi="Times New Roman" w:cs="Times New Roman"/>
              </w:rPr>
              <w:t xml:space="preserve">institutional arrangements </w:t>
            </w:r>
            <w:r w:rsidR="0026358F" w:rsidRPr="00E70AC3">
              <w:rPr>
                <w:rFonts w:ascii="Times New Roman" w:hAnsi="Times New Roman" w:cs="Times New Roman"/>
              </w:rPr>
              <w:t xml:space="preserve">(ICU) </w:t>
            </w:r>
            <w:r w:rsidR="007F4054" w:rsidRPr="00E70AC3">
              <w:rPr>
                <w:rFonts w:ascii="Times New Roman" w:hAnsi="Times New Roman" w:cs="Times New Roman"/>
              </w:rPr>
              <w:t xml:space="preserve">for </w:t>
            </w:r>
            <w:r w:rsidR="00610490" w:rsidRPr="00E70AC3">
              <w:rPr>
                <w:rFonts w:ascii="Times New Roman" w:hAnsi="Times New Roman" w:cs="Times New Roman"/>
              </w:rPr>
              <w:t>MEA coordination at national level</w:t>
            </w:r>
          </w:p>
          <w:p w14:paraId="7AB71B6B" w14:textId="32E57FE2" w:rsidR="00E75384" w:rsidRPr="00E70AC3" w:rsidRDefault="00292912" w:rsidP="00E70AC3">
            <w:pPr>
              <w:spacing w:after="200" w:line="276" w:lineRule="auto"/>
              <w:ind w:left="1134" w:hanging="1134"/>
              <w:rPr>
                <w:rFonts w:ascii="Times New Roman" w:hAnsi="Times New Roman" w:cs="Times New Roman"/>
              </w:rPr>
            </w:pPr>
            <w:r w:rsidRPr="00E70AC3">
              <w:rPr>
                <w:rFonts w:ascii="Times New Roman" w:hAnsi="Times New Roman" w:cs="Times New Roman"/>
              </w:rPr>
              <w:t xml:space="preserve">Objective </w:t>
            </w:r>
            <w:r w:rsidR="00AC55C7" w:rsidRPr="00E70AC3">
              <w:rPr>
                <w:rFonts w:ascii="Times New Roman" w:hAnsi="Times New Roman" w:cs="Times New Roman"/>
              </w:rPr>
              <w:t>2:</w:t>
            </w:r>
            <w:r w:rsidR="00913B1D" w:rsidRPr="00E70AC3">
              <w:rPr>
                <w:rFonts w:ascii="Times New Roman" w:hAnsi="Times New Roman" w:cs="Times New Roman"/>
              </w:rPr>
              <w:t xml:space="preserve"> To </w:t>
            </w:r>
            <w:r w:rsidR="00610490" w:rsidRPr="00E70AC3">
              <w:rPr>
                <w:rFonts w:ascii="Times New Roman" w:hAnsi="Times New Roman" w:cs="Times New Roman"/>
              </w:rPr>
              <w:t xml:space="preserve">strengthen </w:t>
            </w:r>
            <w:r w:rsidR="00160355" w:rsidRPr="00E70AC3">
              <w:rPr>
                <w:rFonts w:ascii="Times New Roman" w:hAnsi="Times New Roman" w:cs="Times New Roman"/>
              </w:rPr>
              <w:t xml:space="preserve">ability of </w:t>
            </w:r>
            <w:r w:rsidR="00610490" w:rsidRPr="00E70AC3">
              <w:rPr>
                <w:rFonts w:ascii="Times New Roman" w:hAnsi="Times New Roman" w:cs="Times New Roman"/>
              </w:rPr>
              <w:t>stakeholder</w:t>
            </w:r>
            <w:r w:rsidR="00826B6D" w:rsidRPr="00E70AC3">
              <w:rPr>
                <w:rFonts w:ascii="Times New Roman" w:hAnsi="Times New Roman" w:cs="Times New Roman"/>
              </w:rPr>
              <w:t>s</w:t>
            </w:r>
            <w:r w:rsidR="00610490" w:rsidRPr="00E70AC3">
              <w:rPr>
                <w:rFonts w:ascii="Times New Roman" w:hAnsi="Times New Roman" w:cs="Times New Roman"/>
              </w:rPr>
              <w:t xml:space="preserve"> </w:t>
            </w:r>
            <w:r w:rsidR="00826B6D" w:rsidRPr="00E70AC3">
              <w:rPr>
                <w:rFonts w:ascii="Times New Roman" w:hAnsi="Times New Roman" w:cs="Times New Roman"/>
              </w:rPr>
              <w:t xml:space="preserve">(focal points &amp; others) </w:t>
            </w:r>
            <w:r w:rsidR="00610490" w:rsidRPr="00E70AC3">
              <w:rPr>
                <w:rFonts w:ascii="Times New Roman" w:hAnsi="Times New Roman" w:cs="Times New Roman"/>
              </w:rPr>
              <w:t>for effective MEA implementation</w:t>
            </w:r>
          </w:p>
          <w:p w14:paraId="7A0A2EEA" w14:textId="4A49AC2B" w:rsidR="00AC55C7" w:rsidRPr="00E70AC3" w:rsidRDefault="00F94ABD" w:rsidP="008265E7">
            <w:pPr>
              <w:spacing w:after="200" w:line="276" w:lineRule="auto"/>
              <w:ind w:left="1134" w:hanging="1134"/>
              <w:rPr>
                <w:rFonts w:ascii="Times New Roman" w:hAnsi="Times New Roman" w:cs="Times New Roman"/>
              </w:rPr>
            </w:pPr>
            <w:r w:rsidRPr="00E70AC3">
              <w:rPr>
                <w:rFonts w:ascii="Times New Roman" w:hAnsi="Times New Roman" w:cs="Times New Roman"/>
              </w:rPr>
              <w:t xml:space="preserve">Objective 3: To </w:t>
            </w:r>
            <w:r w:rsidR="008265E7">
              <w:rPr>
                <w:rFonts w:ascii="Times New Roman" w:hAnsi="Times New Roman" w:cs="Times New Roman"/>
              </w:rPr>
              <w:t>increase</w:t>
            </w:r>
            <w:r w:rsidR="00E75384" w:rsidRPr="00E70AC3">
              <w:rPr>
                <w:rFonts w:ascii="Times New Roman" w:hAnsi="Times New Roman" w:cs="Times New Roman"/>
              </w:rPr>
              <w:t xml:space="preserve"> awareness </w:t>
            </w:r>
            <w:r w:rsidR="008265E7">
              <w:rPr>
                <w:rFonts w:ascii="Times New Roman" w:hAnsi="Times New Roman" w:cs="Times New Roman"/>
              </w:rPr>
              <w:t>of</w:t>
            </w:r>
            <w:r w:rsidR="00E75384" w:rsidRPr="00E70AC3">
              <w:rPr>
                <w:rFonts w:ascii="Times New Roman" w:hAnsi="Times New Roman" w:cs="Times New Roman"/>
              </w:rPr>
              <w:t xml:space="preserve"> MEA’s at national level </w:t>
            </w:r>
          </w:p>
        </w:tc>
      </w:tr>
    </w:tbl>
    <w:p w14:paraId="33F53EEA" w14:textId="77777777" w:rsidR="00A55E8E" w:rsidRPr="00E70AC3" w:rsidRDefault="00A55E8E" w:rsidP="00E70AC3">
      <w:pPr>
        <w:spacing w:after="200" w:line="276" w:lineRule="auto"/>
        <w:rPr>
          <w:rFonts w:ascii="Times New Roman" w:hAnsi="Times New Roman" w:cs="Times New Roman"/>
        </w:rPr>
      </w:pPr>
    </w:p>
    <w:p w14:paraId="627B6395" w14:textId="77777777" w:rsidR="00CD1610" w:rsidRPr="00E70AC3" w:rsidRDefault="009B5451" w:rsidP="00E70AC3">
      <w:pPr>
        <w:pStyle w:val="Heading2"/>
        <w:spacing w:after="200" w:line="276" w:lineRule="auto"/>
        <w:rPr>
          <w:rFonts w:ascii="Times New Roman" w:hAnsi="Times New Roman" w:cs="Times New Roman"/>
          <w:i w:val="0"/>
          <w:sz w:val="24"/>
          <w:szCs w:val="24"/>
        </w:rPr>
      </w:pPr>
      <w:bookmarkStart w:id="49" w:name="_Toc208657587"/>
      <w:r w:rsidRPr="00E70AC3">
        <w:rPr>
          <w:rFonts w:ascii="Times New Roman" w:hAnsi="Times New Roman" w:cs="Times New Roman"/>
          <w:i w:val="0"/>
          <w:sz w:val="24"/>
          <w:szCs w:val="24"/>
        </w:rPr>
        <w:t>3</w:t>
      </w:r>
      <w:r w:rsidR="00CD1610" w:rsidRPr="00E70AC3">
        <w:rPr>
          <w:rFonts w:ascii="Times New Roman" w:hAnsi="Times New Roman" w:cs="Times New Roman"/>
          <w:i w:val="0"/>
          <w:sz w:val="24"/>
          <w:szCs w:val="24"/>
        </w:rPr>
        <w:t xml:space="preserve">.2 </w:t>
      </w:r>
      <w:r w:rsidR="00CD1610" w:rsidRPr="00E70AC3">
        <w:rPr>
          <w:rFonts w:ascii="Times New Roman" w:hAnsi="Times New Roman" w:cs="Times New Roman"/>
          <w:i w:val="0"/>
          <w:sz w:val="24"/>
          <w:szCs w:val="24"/>
        </w:rPr>
        <w:tab/>
        <w:t>Activities &amp; timeframe</w:t>
      </w:r>
      <w:bookmarkEnd w:id="49"/>
      <w:r w:rsidR="00CD1610" w:rsidRPr="00E70AC3">
        <w:rPr>
          <w:rFonts w:ascii="Times New Roman" w:hAnsi="Times New Roman" w:cs="Times New Roman"/>
          <w:i w:val="0"/>
          <w:sz w:val="24"/>
          <w:szCs w:val="24"/>
        </w:rPr>
        <w:t xml:space="preserve"> </w:t>
      </w:r>
    </w:p>
    <w:p w14:paraId="41249811" w14:textId="23E683D7" w:rsidR="00CE4D1A" w:rsidRPr="00E70AC3" w:rsidRDefault="00CE4D1A" w:rsidP="00E70AC3">
      <w:pPr>
        <w:spacing w:after="200" w:line="276" w:lineRule="auto"/>
        <w:jc w:val="both"/>
        <w:rPr>
          <w:rFonts w:ascii="Times New Roman" w:hAnsi="Times New Roman" w:cs="Times New Roman"/>
        </w:rPr>
      </w:pPr>
      <w:r w:rsidRPr="00E70AC3">
        <w:rPr>
          <w:rFonts w:ascii="Times New Roman" w:hAnsi="Times New Roman" w:cs="Times New Roman"/>
        </w:rPr>
        <w:t>It was seen important within the ambit of the strategy that the activities are made precise with large impact. Too often strategies aim to do everything under the sun and consequently authorities lack resources either human or financial for full implementation. The activities therefore carry an element of what can be done at this time to strengthen the overall process.</w:t>
      </w:r>
    </w:p>
    <w:tbl>
      <w:tblPr>
        <w:tblStyle w:val="LightGrid-Accent6"/>
        <w:tblW w:w="0" w:type="auto"/>
        <w:tblLayout w:type="fixed"/>
        <w:tblLook w:val="04A0" w:firstRow="1" w:lastRow="0" w:firstColumn="1" w:lastColumn="0" w:noHBand="0" w:noVBand="1"/>
      </w:tblPr>
      <w:tblGrid>
        <w:gridCol w:w="5495"/>
        <w:gridCol w:w="1417"/>
        <w:gridCol w:w="1944"/>
      </w:tblGrid>
      <w:tr w:rsidR="00986CBC" w:rsidRPr="002262DF" w14:paraId="7BEDD69E" w14:textId="77777777" w:rsidTr="007738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3"/>
          </w:tcPr>
          <w:p w14:paraId="19D783F4" w14:textId="565D5A45" w:rsidR="00986CBC" w:rsidRPr="00AC55C7" w:rsidRDefault="00986CBC">
            <w:pPr>
              <w:rPr>
                <w:sz w:val="22"/>
                <w:szCs w:val="22"/>
              </w:rPr>
            </w:pPr>
            <w:r w:rsidRPr="00AC55C7">
              <w:rPr>
                <w:sz w:val="22"/>
                <w:szCs w:val="22"/>
              </w:rPr>
              <w:t>Obj</w:t>
            </w:r>
            <w:r w:rsidR="00AC55C7" w:rsidRPr="00AC55C7">
              <w:rPr>
                <w:sz w:val="22"/>
                <w:szCs w:val="22"/>
              </w:rPr>
              <w:t>ective</w:t>
            </w:r>
            <w:r w:rsidR="00AC55C7">
              <w:rPr>
                <w:sz w:val="22"/>
                <w:szCs w:val="22"/>
              </w:rPr>
              <w:t xml:space="preserve"> 1:</w:t>
            </w:r>
            <w:r w:rsidRPr="00AC55C7">
              <w:rPr>
                <w:sz w:val="22"/>
                <w:szCs w:val="22"/>
              </w:rPr>
              <w:t xml:space="preserve"> </w:t>
            </w:r>
            <w:r w:rsidR="00610490" w:rsidRPr="00AC55C7">
              <w:rPr>
                <w:sz w:val="22"/>
                <w:szCs w:val="22"/>
              </w:rPr>
              <w:t>To strengthen the institutional arrangements (ICU) for MEA coordination at national level</w:t>
            </w:r>
          </w:p>
        </w:tc>
      </w:tr>
      <w:tr w:rsidR="00986CBC" w:rsidRPr="002262DF" w14:paraId="773BEC23" w14:textId="77777777" w:rsidTr="007738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3"/>
          </w:tcPr>
          <w:p w14:paraId="6E4F6754" w14:textId="77777777" w:rsidR="00986CBC" w:rsidRPr="002262DF" w:rsidRDefault="00986CBC">
            <w:pPr>
              <w:rPr>
                <w:sz w:val="20"/>
                <w:szCs w:val="20"/>
              </w:rPr>
            </w:pPr>
          </w:p>
        </w:tc>
      </w:tr>
      <w:tr w:rsidR="007A6737" w:rsidRPr="002262DF" w14:paraId="6CA32DBD" w14:textId="77777777" w:rsidTr="00335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50DEE6D6" w14:textId="77777777" w:rsidR="00986CBC" w:rsidRPr="002262DF" w:rsidRDefault="00986CBC">
            <w:pPr>
              <w:rPr>
                <w:sz w:val="20"/>
                <w:szCs w:val="20"/>
              </w:rPr>
            </w:pPr>
            <w:r w:rsidRPr="002262DF">
              <w:rPr>
                <w:sz w:val="20"/>
                <w:szCs w:val="20"/>
              </w:rPr>
              <w:t>Activities</w:t>
            </w:r>
          </w:p>
        </w:tc>
        <w:tc>
          <w:tcPr>
            <w:tcW w:w="1417" w:type="dxa"/>
          </w:tcPr>
          <w:p w14:paraId="124A7DC8" w14:textId="77777777" w:rsidR="00986CBC" w:rsidRPr="002262DF" w:rsidRDefault="00986CBC">
            <w:pPr>
              <w:cnfStyle w:val="000000010000" w:firstRow="0" w:lastRow="0" w:firstColumn="0" w:lastColumn="0" w:oddVBand="0" w:evenVBand="0" w:oddHBand="0" w:evenHBand="1" w:firstRowFirstColumn="0" w:firstRowLastColumn="0" w:lastRowFirstColumn="0" w:lastRowLastColumn="0"/>
              <w:rPr>
                <w:b/>
                <w:sz w:val="20"/>
                <w:szCs w:val="20"/>
              </w:rPr>
            </w:pPr>
            <w:r w:rsidRPr="002262DF">
              <w:rPr>
                <w:b/>
                <w:sz w:val="20"/>
                <w:szCs w:val="20"/>
              </w:rPr>
              <w:t>Timeframe</w:t>
            </w:r>
          </w:p>
        </w:tc>
        <w:tc>
          <w:tcPr>
            <w:tcW w:w="1944" w:type="dxa"/>
          </w:tcPr>
          <w:p w14:paraId="4EC8138F" w14:textId="77777777" w:rsidR="00986CBC" w:rsidRPr="002262DF" w:rsidRDefault="00986CBC">
            <w:pPr>
              <w:cnfStyle w:val="000000010000" w:firstRow="0" w:lastRow="0" w:firstColumn="0" w:lastColumn="0" w:oddVBand="0" w:evenVBand="0" w:oddHBand="0" w:evenHBand="1" w:firstRowFirstColumn="0" w:firstRowLastColumn="0" w:lastRowFirstColumn="0" w:lastRowLastColumn="0"/>
              <w:rPr>
                <w:b/>
                <w:sz w:val="20"/>
                <w:szCs w:val="20"/>
              </w:rPr>
            </w:pPr>
            <w:r w:rsidRPr="002262DF">
              <w:rPr>
                <w:b/>
                <w:sz w:val="20"/>
                <w:szCs w:val="20"/>
              </w:rPr>
              <w:t>Indicators</w:t>
            </w:r>
          </w:p>
        </w:tc>
      </w:tr>
      <w:tr w:rsidR="00160355" w:rsidRPr="002262DF" w14:paraId="7203018D" w14:textId="77777777" w:rsidTr="00335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1B3FD85E" w14:textId="27816ECC" w:rsidR="00160355" w:rsidRPr="002262DF" w:rsidRDefault="00160355" w:rsidP="00160355">
            <w:pPr>
              <w:rPr>
                <w:b w:val="0"/>
                <w:sz w:val="20"/>
                <w:szCs w:val="20"/>
                <w:lang w:val="en-US"/>
              </w:rPr>
            </w:pPr>
            <w:r>
              <w:rPr>
                <w:b w:val="0"/>
                <w:sz w:val="20"/>
                <w:szCs w:val="20"/>
                <w:lang w:val="en-US"/>
              </w:rPr>
              <w:t>A.1.</w:t>
            </w:r>
            <w:r w:rsidR="00335A10">
              <w:rPr>
                <w:b w:val="0"/>
                <w:sz w:val="20"/>
                <w:szCs w:val="20"/>
                <w:lang w:val="en-US"/>
              </w:rPr>
              <w:t>1.</w:t>
            </w:r>
            <w:r>
              <w:rPr>
                <w:b w:val="0"/>
                <w:sz w:val="20"/>
                <w:szCs w:val="20"/>
                <w:lang w:val="en-US"/>
              </w:rPr>
              <w:t xml:space="preserve"> </w:t>
            </w:r>
            <w:r w:rsidRPr="00160355">
              <w:rPr>
                <w:b w:val="0"/>
                <w:sz w:val="20"/>
                <w:szCs w:val="20"/>
              </w:rPr>
              <w:t>Develop and maintain a recurrent budget for implementation of activities in line with the strategy</w:t>
            </w:r>
          </w:p>
        </w:tc>
        <w:tc>
          <w:tcPr>
            <w:tcW w:w="1417" w:type="dxa"/>
          </w:tcPr>
          <w:p w14:paraId="7B5C3C27" w14:textId="77777777" w:rsidR="00160355" w:rsidRPr="002262DF" w:rsidRDefault="00160355" w:rsidP="0016035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2013</w:t>
            </w:r>
          </w:p>
        </w:tc>
        <w:tc>
          <w:tcPr>
            <w:tcW w:w="1944" w:type="dxa"/>
          </w:tcPr>
          <w:p w14:paraId="1C7C923D" w14:textId="28A742A6" w:rsidR="00160355" w:rsidRPr="002262DF" w:rsidRDefault="00965EC9" w:rsidP="0016035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Recurrent budget</w:t>
            </w:r>
          </w:p>
        </w:tc>
      </w:tr>
      <w:tr w:rsidR="00610490" w:rsidRPr="002262DF" w14:paraId="50A6EA76" w14:textId="77777777" w:rsidTr="00335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307384B8" w14:textId="6952C5F6" w:rsidR="00610490" w:rsidRPr="002262DF" w:rsidRDefault="00610490" w:rsidP="007738E4">
            <w:pPr>
              <w:rPr>
                <w:b w:val="0"/>
                <w:sz w:val="20"/>
                <w:szCs w:val="20"/>
                <w:lang w:val="en-US"/>
              </w:rPr>
            </w:pPr>
            <w:r w:rsidRPr="002262DF">
              <w:rPr>
                <w:b w:val="0"/>
                <w:sz w:val="20"/>
                <w:szCs w:val="20"/>
                <w:lang w:val="en-US"/>
              </w:rPr>
              <w:t>A.</w:t>
            </w:r>
            <w:r w:rsidR="00335A10">
              <w:rPr>
                <w:b w:val="0"/>
                <w:sz w:val="20"/>
                <w:szCs w:val="20"/>
                <w:lang w:val="en-US"/>
              </w:rPr>
              <w:t>1.</w:t>
            </w:r>
            <w:r w:rsidR="00160355">
              <w:rPr>
                <w:b w:val="0"/>
                <w:sz w:val="20"/>
                <w:szCs w:val="20"/>
                <w:lang w:val="en-US"/>
              </w:rPr>
              <w:t>2</w:t>
            </w:r>
            <w:r w:rsidRPr="002262DF">
              <w:rPr>
                <w:b w:val="0"/>
                <w:sz w:val="20"/>
                <w:szCs w:val="20"/>
                <w:lang w:val="en-US"/>
              </w:rPr>
              <w:t xml:space="preserve">. </w:t>
            </w:r>
            <w:r>
              <w:rPr>
                <w:b w:val="0"/>
                <w:sz w:val="20"/>
                <w:szCs w:val="20"/>
                <w:lang w:val="en-US"/>
              </w:rPr>
              <w:t>Employ and train at least two ICU officers</w:t>
            </w:r>
            <w:r w:rsidR="007738E4">
              <w:rPr>
                <w:b w:val="0"/>
                <w:sz w:val="20"/>
                <w:szCs w:val="20"/>
                <w:lang w:val="en-US"/>
              </w:rPr>
              <w:t xml:space="preserve"> and implement a staff retention scheme</w:t>
            </w:r>
          </w:p>
        </w:tc>
        <w:tc>
          <w:tcPr>
            <w:tcW w:w="1417" w:type="dxa"/>
          </w:tcPr>
          <w:p w14:paraId="5AB75A63" w14:textId="002AC681" w:rsidR="00610490" w:rsidRPr="002262DF" w:rsidRDefault="00610490" w:rsidP="00965EC9">
            <w:pPr>
              <w:cnfStyle w:val="000000010000" w:firstRow="0" w:lastRow="0" w:firstColumn="0" w:lastColumn="0" w:oddVBand="0" w:evenVBand="0" w:oddHBand="0" w:evenHBand="1" w:firstRowFirstColumn="0" w:firstRowLastColumn="0" w:lastRowFirstColumn="0" w:lastRowLastColumn="0"/>
              <w:rPr>
                <w:sz w:val="20"/>
                <w:szCs w:val="20"/>
              </w:rPr>
            </w:pPr>
            <w:r w:rsidRPr="002262DF">
              <w:rPr>
                <w:sz w:val="20"/>
                <w:szCs w:val="20"/>
              </w:rPr>
              <w:t>201</w:t>
            </w:r>
            <w:r w:rsidR="00965EC9">
              <w:rPr>
                <w:sz w:val="20"/>
                <w:szCs w:val="20"/>
              </w:rPr>
              <w:t>2</w:t>
            </w:r>
            <w:r w:rsidRPr="002262DF">
              <w:rPr>
                <w:sz w:val="20"/>
                <w:szCs w:val="20"/>
              </w:rPr>
              <w:t>-2016</w:t>
            </w:r>
          </w:p>
        </w:tc>
        <w:tc>
          <w:tcPr>
            <w:tcW w:w="1944" w:type="dxa"/>
          </w:tcPr>
          <w:p w14:paraId="286D3D3D" w14:textId="77777777" w:rsidR="00610490" w:rsidRDefault="00610490" w:rsidP="00610490">
            <w:pPr>
              <w:cnfStyle w:val="000000010000" w:firstRow="0" w:lastRow="0" w:firstColumn="0" w:lastColumn="0" w:oddVBand="0" w:evenVBand="0" w:oddHBand="0" w:evenHBand="1" w:firstRowFirstColumn="0" w:firstRowLastColumn="0" w:lastRowFirstColumn="0" w:lastRowLastColumn="0"/>
              <w:rPr>
                <w:sz w:val="20"/>
                <w:szCs w:val="20"/>
              </w:rPr>
            </w:pPr>
            <w:r w:rsidRPr="002262DF">
              <w:rPr>
                <w:sz w:val="20"/>
                <w:szCs w:val="20"/>
              </w:rPr>
              <w:t>No of staff</w:t>
            </w:r>
          </w:p>
          <w:p w14:paraId="4713761C" w14:textId="6C65B4F7" w:rsidR="007738E4" w:rsidRPr="002262DF" w:rsidRDefault="00335A10" w:rsidP="00610490">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R</w:t>
            </w:r>
            <w:r w:rsidR="007738E4">
              <w:rPr>
                <w:sz w:val="20"/>
                <w:szCs w:val="20"/>
              </w:rPr>
              <w:t>etention scheme</w:t>
            </w:r>
          </w:p>
        </w:tc>
      </w:tr>
      <w:tr w:rsidR="00610490" w:rsidRPr="002262DF" w14:paraId="17D7CD8F" w14:textId="77777777" w:rsidTr="00335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50D2F1A7" w14:textId="338543D5" w:rsidR="00610490" w:rsidRPr="002262DF" w:rsidRDefault="00160355" w:rsidP="00610490">
            <w:pPr>
              <w:rPr>
                <w:b w:val="0"/>
                <w:sz w:val="20"/>
                <w:szCs w:val="20"/>
                <w:lang w:val="en-US"/>
              </w:rPr>
            </w:pPr>
            <w:r>
              <w:rPr>
                <w:b w:val="0"/>
                <w:sz w:val="20"/>
                <w:szCs w:val="20"/>
                <w:lang w:val="en-US"/>
              </w:rPr>
              <w:t>A.</w:t>
            </w:r>
            <w:r w:rsidR="00335A10">
              <w:rPr>
                <w:b w:val="0"/>
                <w:sz w:val="20"/>
                <w:szCs w:val="20"/>
                <w:lang w:val="en-US"/>
              </w:rPr>
              <w:t>1.</w:t>
            </w:r>
            <w:r>
              <w:rPr>
                <w:b w:val="0"/>
                <w:sz w:val="20"/>
                <w:szCs w:val="20"/>
                <w:lang w:val="en-US"/>
              </w:rPr>
              <w:t>3</w:t>
            </w:r>
            <w:r w:rsidR="00610490">
              <w:rPr>
                <w:b w:val="0"/>
                <w:sz w:val="20"/>
                <w:szCs w:val="20"/>
                <w:lang w:val="en-US"/>
              </w:rPr>
              <w:t>. Update the mission, work programme of the ICU</w:t>
            </w:r>
            <w:r w:rsidR="00093C5D">
              <w:rPr>
                <w:b w:val="0"/>
                <w:sz w:val="20"/>
                <w:szCs w:val="20"/>
                <w:lang w:val="en-US"/>
              </w:rPr>
              <w:t xml:space="preserve"> &amp; outsource M&amp;E</w:t>
            </w:r>
          </w:p>
        </w:tc>
        <w:tc>
          <w:tcPr>
            <w:tcW w:w="1417" w:type="dxa"/>
          </w:tcPr>
          <w:p w14:paraId="478D74A0" w14:textId="2A75170A" w:rsidR="00610490" w:rsidRPr="002262DF" w:rsidRDefault="00965EC9" w:rsidP="0061049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2012</w:t>
            </w:r>
          </w:p>
        </w:tc>
        <w:tc>
          <w:tcPr>
            <w:tcW w:w="1944" w:type="dxa"/>
          </w:tcPr>
          <w:p w14:paraId="18BFF99D" w14:textId="33B4A36C" w:rsidR="00610490" w:rsidRPr="002262DF" w:rsidRDefault="00965EC9" w:rsidP="0061049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Presence of pow</w:t>
            </w:r>
          </w:p>
        </w:tc>
      </w:tr>
      <w:tr w:rsidR="00160355" w:rsidRPr="002262DF" w14:paraId="46FD8DDD" w14:textId="77777777" w:rsidTr="00335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2FEFA023" w14:textId="4280A484" w:rsidR="00160355" w:rsidRDefault="00160355" w:rsidP="008265E7">
            <w:pPr>
              <w:rPr>
                <w:b w:val="0"/>
                <w:sz w:val="20"/>
                <w:szCs w:val="20"/>
                <w:lang w:val="en-US"/>
              </w:rPr>
            </w:pPr>
            <w:r>
              <w:rPr>
                <w:b w:val="0"/>
                <w:sz w:val="20"/>
                <w:szCs w:val="20"/>
                <w:lang w:val="en-US"/>
              </w:rPr>
              <w:t>A.</w:t>
            </w:r>
            <w:r w:rsidR="00335A10">
              <w:rPr>
                <w:b w:val="0"/>
                <w:sz w:val="20"/>
                <w:szCs w:val="20"/>
                <w:lang w:val="en-US"/>
              </w:rPr>
              <w:t>1.</w:t>
            </w:r>
            <w:r>
              <w:rPr>
                <w:b w:val="0"/>
                <w:sz w:val="20"/>
                <w:szCs w:val="20"/>
                <w:lang w:val="en-US"/>
              </w:rPr>
              <w:t xml:space="preserve">4. Develop a protocol of cooperation with focal points </w:t>
            </w:r>
            <w:r w:rsidR="008265E7">
              <w:rPr>
                <w:b w:val="0"/>
                <w:sz w:val="20"/>
                <w:szCs w:val="20"/>
                <w:lang w:val="en-US"/>
              </w:rPr>
              <w:t xml:space="preserve">(focal </w:t>
            </w:r>
            <w:r w:rsidR="008265E7">
              <w:rPr>
                <w:b w:val="0"/>
                <w:sz w:val="20"/>
                <w:szCs w:val="20"/>
                <w:lang w:val="en-US"/>
              </w:rPr>
              <w:lastRenderedPageBreak/>
              <w:t xml:space="preserve">point network) </w:t>
            </w:r>
            <w:r>
              <w:rPr>
                <w:b w:val="0"/>
                <w:sz w:val="20"/>
                <w:szCs w:val="20"/>
                <w:lang w:val="en-US"/>
              </w:rPr>
              <w:t>and other stakeholders</w:t>
            </w:r>
            <w:r w:rsidR="00AC55C7">
              <w:rPr>
                <w:b w:val="0"/>
                <w:sz w:val="20"/>
                <w:szCs w:val="20"/>
                <w:lang w:val="en-US"/>
              </w:rPr>
              <w:t xml:space="preserve"> </w:t>
            </w:r>
          </w:p>
        </w:tc>
        <w:tc>
          <w:tcPr>
            <w:tcW w:w="1417" w:type="dxa"/>
          </w:tcPr>
          <w:p w14:paraId="16DF3629" w14:textId="040E0375" w:rsidR="00160355" w:rsidRPr="002262DF" w:rsidRDefault="00965EC9" w:rsidP="00610490">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lastRenderedPageBreak/>
              <w:t>2012</w:t>
            </w:r>
          </w:p>
        </w:tc>
        <w:tc>
          <w:tcPr>
            <w:tcW w:w="1944" w:type="dxa"/>
          </w:tcPr>
          <w:p w14:paraId="0C2D7566" w14:textId="57DE56FD" w:rsidR="00160355" w:rsidRPr="002262DF" w:rsidRDefault="008265E7" w:rsidP="00610490">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Presence of </w:t>
            </w:r>
            <w:r>
              <w:rPr>
                <w:sz w:val="20"/>
                <w:szCs w:val="20"/>
              </w:rPr>
              <w:lastRenderedPageBreak/>
              <w:t>network</w:t>
            </w:r>
          </w:p>
        </w:tc>
      </w:tr>
      <w:tr w:rsidR="007A6737" w:rsidRPr="002262DF" w14:paraId="4AD50098" w14:textId="77777777" w:rsidTr="00335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4B1E8EDD" w14:textId="3E51650F" w:rsidR="00986CBC" w:rsidRPr="002262DF" w:rsidRDefault="007A6737" w:rsidP="00160355">
            <w:pPr>
              <w:rPr>
                <w:b w:val="0"/>
                <w:sz w:val="20"/>
                <w:szCs w:val="20"/>
                <w:lang w:val="en-US"/>
              </w:rPr>
            </w:pPr>
            <w:r w:rsidRPr="002262DF">
              <w:rPr>
                <w:b w:val="0"/>
                <w:sz w:val="20"/>
                <w:szCs w:val="20"/>
                <w:lang w:val="en-US"/>
              </w:rPr>
              <w:lastRenderedPageBreak/>
              <w:t>A.</w:t>
            </w:r>
            <w:r w:rsidR="00335A10">
              <w:rPr>
                <w:b w:val="0"/>
                <w:sz w:val="20"/>
                <w:szCs w:val="20"/>
                <w:lang w:val="en-US"/>
              </w:rPr>
              <w:t>1.</w:t>
            </w:r>
            <w:r w:rsidR="00160355">
              <w:rPr>
                <w:b w:val="0"/>
                <w:sz w:val="20"/>
                <w:szCs w:val="20"/>
                <w:lang w:val="en-US"/>
              </w:rPr>
              <w:t>5</w:t>
            </w:r>
            <w:r w:rsidRPr="002262DF">
              <w:rPr>
                <w:b w:val="0"/>
                <w:sz w:val="20"/>
                <w:szCs w:val="20"/>
                <w:lang w:val="en-US"/>
              </w:rPr>
              <w:t xml:space="preserve">. </w:t>
            </w:r>
            <w:r w:rsidR="002262DF" w:rsidRPr="002262DF">
              <w:rPr>
                <w:b w:val="0"/>
                <w:sz w:val="20"/>
                <w:szCs w:val="20"/>
                <w:lang w:val="en-US"/>
              </w:rPr>
              <w:t>I</w:t>
            </w:r>
            <w:r w:rsidRPr="002262DF">
              <w:rPr>
                <w:b w:val="0"/>
                <w:sz w:val="20"/>
                <w:szCs w:val="20"/>
                <w:lang w:val="en-US"/>
              </w:rPr>
              <w:t xml:space="preserve">ntegrate </w:t>
            </w:r>
            <w:r w:rsidR="002262DF" w:rsidRPr="002262DF">
              <w:rPr>
                <w:b w:val="0"/>
                <w:sz w:val="20"/>
                <w:szCs w:val="20"/>
                <w:lang w:val="en-US"/>
              </w:rPr>
              <w:t xml:space="preserve">effectively the </w:t>
            </w:r>
            <w:r w:rsidRPr="002262DF">
              <w:rPr>
                <w:b w:val="0"/>
                <w:sz w:val="20"/>
                <w:szCs w:val="20"/>
                <w:lang w:val="en-US"/>
              </w:rPr>
              <w:t>ICU into MEA development process</w:t>
            </w:r>
          </w:p>
        </w:tc>
        <w:tc>
          <w:tcPr>
            <w:tcW w:w="1417" w:type="dxa"/>
          </w:tcPr>
          <w:p w14:paraId="6E5BA101" w14:textId="03B0C08D" w:rsidR="00986CBC" w:rsidRPr="002262DF" w:rsidRDefault="001254EE">
            <w:pPr>
              <w:cnfStyle w:val="000000100000" w:firstRow="0" w:lastRow="0" w:firstColumn="0" w:lastColumn="0" w:oddVBand="0" w:evenVBand="0" w:oddHBand="1" w:evenHBand="0" w:firstRowFirstColumn="0" w:firstRowLastColumn="0" w:lastRowFirstColumn="0" w:lastRowLastColumn="0"/>
              <w:rPr>
                <w:sz w:val="20"/>
                <w:szCs w:val="20"/>
              </w:rPr>
            </w:pPr>
            <w:r w:rsidRPr="002262DF">
              <w:rPr>
                <w:sz w:val="20"/>
                <w:szCs w:val="20"/>
              </w:rPr>
              <w:t>2013</w:t>
            </w:r>
          </w:p>
        </w:tc>
        <w:tc>
          <w:tcPr>
            <w:tcW w:w="1944" w:type="dxa"/>
          </w:tcPr>
          <w:p w14:paraId="4C3C92B5" w14:textId="02F5F26A" w:rsidR="00986CBC" w:rsidRPr="002262DF" w:rsidRDefault="002262DF">
            <w:pPr>
              <w:cnfStyle w:val="000000100000" w:firstRow="0" w:lastRow="0" w:firstColumn="0" w:lastColumn="0" w:oddVBand="0" w:evenVBand="0" w:oddHBand="1" w:evenHBand="0" w:firstRowFirstColumn="0" w:firstRowLastColumn="0" w:lastRowFirstColumn="0" w:lastRowLastColumn="0"/>
              <w:rPr>
                <w:sz w:val="20"/>
                <w:szCs w:val="20"/>
              </w:rPr>
            </w:pPr>
            <w:r w:rsidRPr="002262DF">
              <w:rPr>
                <w:sz w:val="20"/>
                <w:szCs w:val="20"/>
              </w:rPr>
              <w:t>Presence of process</w:t>
            </w:r>
          </w:p>
        </w:tc>
      </w:tr>
      <w:tr w:rsidR="007A6737" w:rsidRPr="002262DF" w14:paraId="7DAEF338" w14:textId="77777777" w:rsidTr="00335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04D3D262" w14:textId="539ED800" w:rsidR="007A6737" w:rsidRPr="002262DF" w:rsidRDefault="007A6737" w:rsidP="00160355">
            <w:pPr>
              <w:rPr>
                <w:b w:val="0"/>
                <w:sz w:val="20"/>
                <w:szCs w:val="20"/>
                <w:lang w:val="en-US"/>
              </w:rPr>
            </w:pPr>
            <w:r w:rsidRPr="002262DF">
              <w:rPr>
                <w:b w:val="0"/>
                <w:sz w:val="20"/>
                <w:szCs w:val="20"/>
                <w:lang w:val="en-US"/>
              </w:rPr>
              <w:t>A.</w:t>
            </w:r>
            <w:r w:rsidR="00335A10">
              <w:rPr>
                <w:b w:val="0"/>
                <w:sz w:val="20"/>
                <w:szCs w:val="20"/>
                <w:lang w:val="en-US"/>
              </w:rPr>
              <w:t>1.</w:t>
            </w:r>
            <w:r w:rsidR="00160355">
              <w:rPr>
                <w:b w:val="0"/>
                <w:sz w:val="20"/>
                <w:szCs w:val="20"/>
                <w:lang w:val="en-US"/>
              </w:rPr>
              <w:t>6</w:t>
            </w:r>
            <w:r w:rsidRPr="002262DF">
              <w:rPr>
                <w:b w:val="0"/>
                <w:sz w:val="20"/>
                <w:szCs w:val="20"/>
                <w:lang w:val="en-US"/>
              </w:rPr>
              <w:t xml:space="preserve">. </w:t>
            </w:r>
            <w:r w:rsidR="00610490">
              <w:rPr>
                <w:b w:val="0"/>
                <w:sz w:val="20"/>
                <w:szCs w:val="20"/>
                <w:lang w:val="en-US"/>
              </w:rPr>
              <w:t>Transfer non ICU duties to other institutions</w:t>
            </w:r>
            <w:r w:rsidRPr="002262DF">
              <w:rPr>
                <w:b w:val="0"/>
                <w:sz w:val="20"/>
                <w:szCs w:val="20"/>
                <w:lang w:val="en-US"/>
              </w:rPr>
              <w:t xml:space="preserve"> </w:t>
            </w:r>
          </w:p>
        </w:tc>
        <w:tc>
          <w:tcPr>
            <w:tcW w:w="1417" w:type="dxa"/>
          </w:tcPr>
          <w:p w14:paraId="4D3AB58B" w14:textId="1EE38F0A" w:rsidR="007A6737" w:rsidRPr="002262DF" w:rsidRDefault="001254EE">
            <w:pPr>
              <w:cnfStyle w:val="000000010000" w:firstRow="0" w:lastRow="0" w:firstColumn="0" w:lastColumn="0" w:oddVBand="0" w:evenVBand="0" w:oddHBand="0" w:evenHBand="1" w:firstRowFirstColumn="0" w:firstRowLastColumn="0" w:lastRowFirstColumn="0" w:lastRowLastColumn="0"/>
              <w:rPr>
                <w:sz w:val="20"/>
                <w:szCs w:val="20"/>
              </w:rPr>
            </w:pPr>
            <w:r w:rsidRPr="002262DF">
              <w:rPr>
                <w:sz w:val="20"/>
                <w:szCs w:val="20"/>
              </w:rPr>
              <w:t>2013</w:t>
            </w:r>
          </w:p>
        </w:tc>
        <w:tc>
          <w:tcPr>
            <w:tcW w:w="1944" w:type="dxa"/>
          </w:tcPr>
          <w:p w14:paraId="60537B52" w14:textId="544CAF76" w:rsidR="007A6737" w:rsidRPr="002262DF" w:rsidRDefault="00965EC9">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Lack of unrelated duties</w:t>
            </w:r>
          </w:p>
        </w:tc>
      </w:tr>
    </w:tbl>
    <w:p w14:paraId="16F852E9" w14:textId="77777777" w:rsidR="00986CBC" w:rsidRDefault="00986CBC" w:rsidP="00E86EB7">
      <w:pPr>
        <w:rPr>
          <w:sz w:val="22"/>
          <w:szCs w:val="22"/>
        </w:rPr>
      </w:pPr>
    </w:p>
    <w:p w14:paraId="618AE246" w14:textId="77777777" w:rsidR="00F67C18" w:rsidRDefault="00F67C18" w:rsidP="00E86EB7">
      <w:pPr>
        <w:rPr>
          <w:sz w:val="22"/>
          <w:szCs w:val="22"/>
        </w:rPr>
      </w:pPr>
    </w:p>
    <w:tbl>
      <w:tblPr>
        <w:tblStyle w:val="LightGrid-Accent6"/>
        <w:tblW w:w="0" w:type="auto"/>
        <w:tblLook w:val="04A0" w:firstRow="1" w:lastRow="0" w:firstColumn="1" w:lastColumn="0" w:noHBand="0" w:noVBand="1"/>
      </w:tblPr>
      <w:tblGrid>
        <w:gridCol w:w="5495"/>
        <w:gridCol w:w="1417"/>
        <w:gridCol w:w="1944"/>
      </w:tblGrid>
      <w:tr w:rsidR="00986CBC" w:rsidRPr="002262DF" w14:paraId="6AA523EF" w14:textId="77777777" w:rsidTr="00986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3"/>
          </w:tcPr>
          <w:p w14:paraId="497362E1" w14:textId="4867C2B0" w:rsidR="00986CBC" w:rsidRPr="00AC55C7" w:rsidRDefault="00986CBC" w:rsidP="00AC55C7">
            <w:pPr>
              <w:rPr>
                <w:sz w:val="22"/>
                <w:szCs w:val="22"/>
              </w:rPr>
            </w:pPr>
            <w:r w:rsidRPr="00AC55C7">
              <w:rPr>
                <w:sz w:val="22"/>
                <w:szCs w:val="22"/>
              </w:rPr>
              <w:t>Obj</w:t>
            </w:r>
            <w:r w:rsidR="00AC55C7" w:rsidRPr="00AC55C7">
              <w:rPr>
                <w:sz w:val="22"/>
                <w:szCs w:val="22"/>
              </w:rPr>
              <w:t>ective 2:</w:t>
            </w:r>
            <w:r w:rsidRPr="00AC55C7">
              <w:rPr>
                <w:sz w:val="22"/>
                <w:szCs w:val="22"/>
              </w:rPr>
              <w:t xml:space="preserve"> </w:t>
            </w:r>
            <w:r w:rsidR="00160355" w:rsidRPr="00AC55C7">
              <w:rPr>
                <w:sz w:val="22"/>
                <w:szCs w:val="22"/>
              </w:rPr>
              <w:t>To strengthen ability of stakeholders for effective MEA implementation</w:t>
            </w:r>
          </w:p>
        </w:tc>
      </w:tr>
      <w:tr w:rsidR="00986CBC" w:rsidRPr="002262DF" w14:paraId="7A0DD73A" w14:textId="77777777" w:rsidTr="00986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3"/>
          </w:tcPr>
          <w:p w14:paraId="5C606BA1" w14:textId="39E12854" w:rsidR="00986CBC" w:rsidRPr="002262DF" w:rsidRDefault="00986CBC" w:rsidP="007A6737">
            <w:pPr>
              <w:rPr>
                <w:sz w:val="20"/>
                <w:szCs w:val="20"/>
              </w:rPr>
            </w:pPr>
          </w:p>
        </w:tc>
      </w:tr>
      <w:tr w:rsidR="000F43D4" w:rsidRPr="002262DF" w14:paraId="1F2AD120" w14:textId="77777777" w:rsidTr="002262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3A898B51" w14:textId="77777777" w:rsidR="000F43D4" w:rsidRPr="002262DF" w:rsidRDefault="000F43D4" w:rsidP="001254EE">
            <w:pPr>
              <w:rPr>
                <w:sz w:val="20"/>
                <w:szCs w:val="20"/>
              </w:rPr>
            </w:pPr>
            <w:r w:rsidRPr="002262DF">
              <w:rPr>
                <w:sz w:val="20"/>
                <w:szCs w:val="20"/>
              </w:rPr>
              <w:t>Activities</w:t>
            </w:r>
          </w:p>
        </w:tc>
        <w:tc>
          <w:tcPr>
            <w:tcW w:w="1417" w:type="dxa"/>
          </w:tcPr>
          <w:p w14:paraId="49B27632" w14:textId="77777777" w:rsidR="000F43D4" w:rsidRPr="002262DF" w:rsidRDefault="000F43D4" w:rsidP="001254EE">
            <w:pPr>
              <w:cnfStyle w:val="000000010000" w:firstRow="0" w:lastRow="0" w:firstColumn="0" w:lastColumn="0" w:oddVBand="0" w:evenVBand="0" w:oddHBand="0" w:evenHBand="1" w:firstRowFirstColumn="0" w:firstRowLastColumn="0" w:lastRowFirstColumn="0" w:lastRowLastColumn="0"/>
              <w:rPr>
                <w:b/>
                <w:sz w:val="20"/>
                <w:szCs w:val="20"/>
              </w:rPr>
            </w:pPr>
            <w:r w:rsidRPr="002262DF">
              <w:rPr>
                <w:b/>
                <w:sz w:val="20"/>
                <w:szCs w:val="20"/>
              </w:rPr>
              <w:t>Timeframe</w:t>
            </w:r>
          </w:p>
        </w:tc>
        <w:tc>
          <w:tcPr>
            <w:tcW w:w="1944" w:type="dxa"/>
          </w:tcPr>
          <w:p w14:paraId="5E6D38D9" w14:textId="77777777" w:rsidR="000F43D4" w:rsidRPr="002262DF" w:rsidRDefault="000F43D4" w:rsidP="001254EE">
            <w:pPr>
              <w:cnfStyle w:val="000000010000" w:firstRow="0" w:lastRow="0" w:firstColumn="0" w:lastColumn="0" w:oddVBand="0" w:evenVBand="0" w:oddHBand="0" w:evenHBand="1" w:firstRowFirstColumn="0" w:firstRowLastColumn="0" w:lastRowFirstColumn="0" w:lastRowLastColumn="0"/>
              <w:rPr>
                <w:b/>
                <w:sz w:val="20"/>
                <w:szCs w:val="20"/>
              </w:rPr>
            </w:pPr>
            <w:r w:rsidRPr="002262DF">
              <w:rPr>
                <w:b/>
                <w:sz w:val="20"/>
                <w:szCs w:val="20"/>
              </w:rPr>
              <w:t>Indicators</w:t>
            </w:r>
          </w:p>
        </w:tc>
      </w:tr>
      <w:tr w:rsidR="00160355" w:rsidRPr="002262DF" w14:paraId="0D711849" w14:textId="77777777" w:rsidTr="00160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17A19E1F" w14:textId="485F8ABA" w:rsidR="00160355" w:rsidRPr="002262DF" w:rsidRDefault="00160355" w:rsidP="00160355">
            <w:pPr>
              <w:rPr>
                <w:b w:val="0"/>
                <w:sz w:val="20"/>
                <w:szCs w:val="20"/>
                <w:lang w:val="en-US"/>
              </w:rPr>
            </w:pPr>
            <w:r>
              <w:rPr>
                <w:b w:val="0"/>
                <w:sz w:val="20"/>
                <w:szCs w:val="20"/>
                <w:lang w:val="en-US"/>
              </w:rPr>
              <w:t>A.</w:t>
            </w:r>
            <w:r w:rsidR="00335A10">
              <w:rPr>
                <w:b w:val="0"/>
                <w:sz w:val="20"/>
                <w:szCs w:val="20"/>
                <w:lang w:val="en-US"/>
              </w:rPr>
              <w:t>2.</w:t>
            </w:r>
            <w:r>
              <w:rPr>
                <w:b w:val="0"/>
                <w:sz w:val="20"/>
                <w:szCs w:val="20"/>
                <w:lang w:val="en-US"/>
              </w:rPr>
              <w:t>1</w:t>
            </w:r>
            <w:r w:rsidRPr="002262DF">
              <w:rPr>
                <w:b w:val="0"/>
                <w:sz w:val="20"/>
                <w:szCs w:val="20"/>
                <w:lang w:val="en-US"/>
              </w:rPr>
              <w:t xml:space="preserve">. Designate </w:t>
            </w:r>
            <w:r w:rsidR="007738E4">
              <w:rPr>
                <w:b w:val="0"/>
                <w:sz w:val="20"/>
                <w:szCs w:val="20"/>
                <w:lang w:val="en-US"/>
              </w:rPr>
              <w:t xml:space="preserve">and train </w:t>
            </w:r>
            <w:r w:rsidRPr="002262DF">
              <w:rPr>
                <w:b w:val="0"/>
                <w:sz w:val="20"/>
                <w:szCs w:val="20"/>
                <w:lang w:val="en-US"/>
              </w:rPr>
              <w:t xml:space="preserve">deputy focal points for all major MEA’s </w:t>
            </w:r>
            <w:r w:rsidR="00AC55C7">
              <w:rPr>
                <w:b w:val="0"/>
                <w:sz w:val="20"/>
                <w:szCs w:val="20"/>
                <w:lang w:val="en-US"/>
              </w:rPr>
              <w:t>and incorporate MEA coordination in their job description</w:t>
            </w:r>
          </w:p>
        </w:tc>
        <w:tc>
          <w:tcPr>
            <w:tcW w:w="1417" w:type="dxa"/>
          </w:tcPr>
          <w:p w14:paraId="2E3BBA9E" w14:textId="77777777" w:rsidR="00160355" w:rsidRPr="002262DF" w:rsidRDefault="00160355" w:rsidP="00160355">
            <w:pPr>
              <w:cnfStyle w:val="000000100000" w:firstRow="0" w:lastRow="0" w:firstColumn="0" w:lastColumn="0" w:oddVBand="0" w:evenVBand="0" w:oddHBand="1" w:evenHBand="0" w:firstRowFirstColumn="0" w:firstRowLastColumn="0" w:lastRowFirstColumn="0" w:lastRowLastColumn="0"/>
              <w:rPr>
                <w:sz w:val="20"/>
                <w:szCs w:val="20"/>
              </w:rPr>
            </w:pPr>
            <w:r w:rsidRPr="002262DF">
              <w:rPr>
                <w:sz w:val="20"/>
                <w:szCs w:val="20"/>
              </w:rPr>
              <w:t>2013</w:t>
            </w:r>
          </w:p>
        </w:tc>
        <w:tc>
          <w:tcPr>
            <w:tcW w:w="1944" w:type="dxa"/>
          </w:tcPr>
          <w:p w14:paraId="44731172" w14:textId="77777777" w:rsidR="00160355" w:rsidRPr="002262DF" w:rsidRDefault="00160355" w:rsidP="0016035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Presence of deputy focal points</w:t>
            </w:r>
          </w:p>
        </w:tc>
      </w:tr>
      <w:tr w:rsidR="007A6737" w:rsidRPr="002262DF" w14:paraId="2F88DB5D" w14:textId="77777777" w:rsidTr="002262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0006C0D0" w14:textId="4E117ED8" w:rsidR="00986CBC" w:rsidRPr="002262DF" w:rsidRDefault="007A6737" w:rsidP="00C333F0">
            <w:pPr>
              <w:rPr>
                <w:b w:val="0"/>
                <w:sz w:val="20"/>
                <w:szCs w:val="20"/>
                <w:lang w:val="en-US"/>
              </w:rPr>
            </w:pPr>
            <w:r w:rsidRPr="002262DF">
              <w:rPr>
                <w:b w:val="0"/>
                <w:sz w:val="20"/>
                <w:szCs w:val="20"/>
                <w:lang w:val="en-US"/>
              </w:rPr>
              <w:t>A.</w:t>
            </w:r>
            <w:r w:rsidR="00C333F0">
              <w:rPr>
                <w:b w:val="0"/>
                <w:sz w:val="20"/>
                <w:szCs w:val="20"/>
                <w:lang w:val="en-US"/>
              </w:rPr>
              <w:t>2</w:t>
            </w:r>
            <w:r w:rsidRPr="002262DF">
              <w:rPr>
                <w:b w:val="0"/>
                <w:sz w:val="20"/>
                <w:szCs w:val="20"/>
                <w:lang w:val="en-US"/>
              </w:rPr>
              <w:t>.</w:t>
            </w:r>
            <w:r w:rsidR="00335A10">
              <w:rPr>
                <w:b w:val="0"/>
                <w:sz w:val="20"/>
                <w:szCs w:val="20"/>
                <w:lang w:val="en-US"/>
              </w:rPr>
              <w:t>2.</w:t>
            </w:r>
            <w:r w:rsidRPr="002262DF">
              <w:rPr>
                <w:b w:val="0"/>
                <w:sz w:val="20"/>
                <w:szCs w:val="20"/>
                <w:lang w:val="en-US"/>
              </w:rPr>
              <w:t xml:space="preserve"> Create a template for Departmental work programme </w:t>
            </w:r>
            <w:r w:rsidR="001254EE" w:rsidRPr="002262DF">
              <w:rPr>
                <w:b w:val="0"/>
                <w:sz w:val="20"/>
                <w:szCs w:val="20"/>
                <w:lang w:val="en-US"/>
              </w:rPr>
              <w:t>that mainstreams</w:t>
            </w:r>
            <w:r w:rsidRPr="002262DF">
              <w:rPr>
                <w:b w:val="0"/>
                <w:sz w:val="20"/>
                <w:szCs w:val="20"/>
                <w:lang w:val="en-US"/>
              </w:rPr>
              <w:t xml:space="preserve"> MEA implementation</w:t>
            </w:r>
          </w:p>
        </w:tc>
        <w:tc>
          <w:tcPr>
            <w:tcW w:w="1417" w:type="dxa"/>
          </w:tcPr>
          <w:p w14:paraId="1E1F9F0A" w14:textId="353B4474" w:rsidR="00986CBC" w:rsidRPr="002262DF" w:rsidRDefault="001254EE" w:rsidP="00986CBC">
            <w:pPr>
              <w:cnfStyle w:val="000000010000" w:firstRow="0" w:lastRow="0" w:firstColumn="0" w:lastColumn="0" w:oddVBand="0" w:evenVBand="0" w:oddHBand="0" w:evenHBand="1" w:firstRowFirstColumn="0" w:firstRowLastColumn="0" w:lastRowFirstColumn="0" w:lastRowLastColumn="0"/>
              <w:rPr>
                <w:sz w:val="20"/>
                <w:szCs w:val="20"/>
              </w:rPr>
            </w:pPr>
            <w:r w:rsidRPr="002262DF">
              <w:rPr>
                <w:sz w:val="20"/>
                <w:szCs w:val="20"/>
              </w:rPr>
              <w:t>Mid 2013</w:t>
            </w:r>
          </w:p>
        </w:tc>
        <w:tc>
          <w:tcPr>
            <w:tcW w:w="1944" w:type="dxa"/>
          </w:tcPr>
          <w:p w14:paraId="3E25144E" w14:textId="2746DA6C" w:rsidR="00986CBC" w:rsidRPr="002262DF" w:rsidRDefault="002262DF" w:rsidP="00986CBC">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Presence of template</w:t>
            </w:r>
          </w:p>
        </w:tc>
      </w:tr>
      <w:tr w:rsidR="007A6737" w:rsidRPr="002262DF" w14:paraId="24D9B359" w14:textId="77777777" w:rsidTr="00226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2C4FE046" w14:textId="5A11AAFE" w:rsidR="00986CBC" w:rsidRPr="002262DF" w:rsidRDefault="007A6737" w:rsidP="008265E7">
            <w:pPr>
              <w:rPr>
                <w:b w:val="0"/>
                <w:sz w:val="20"/>
                <w:szCs w:val="20"/>
                <w:lang w:val="en-US"/>
              </w:rPr>
            </w:pPr>
            <w:r w:rsidRPr="002262DF">
              <w:rPr>
                <w:b w:val="0"/>
                <w:sz w:val="20"/>
                <w:szCs w:val="20"/>
                <w:lang w:val="en-US"/>
              </w:rPr>
              <w:t>A.</w:t>
            </w:r>
            <w:r w:rsidR="00335A10">
              <w:rPr>
                <w:b w:val="0"/>
                <w:sz w:val="20"/>
                <w:szCs w:val="20"/>
                <w:lang w:val="en-US"/>
              </w:rPr>
              <w:t>2.</w:t>
            </w:r>
            <w:r w:rsidRPr="002262DF">
              <w:rPr>
                <w:b w:val="0"/>
                <w:sz w:val="20"/>
                <w:szCs w:val="20"/>
                <w:lang w:val="en-US"/>
              </w:rPr>
              <w:t xml:space="preserve">3. </w:t>
            </w:r>
            <w:r w:rsidR="007738E4">
              <w:rPr>
                <w:b w:val="0"/>
                <w:sz w:val="20"/>
                <w:szCs w:val="20"/>
                <w:lang w:val="en-US"/>
              </w:rPr>
              <w:t>Develop</w:t>
            </w:r>
            <w:r w:rsidRPr="002262DF">
              <w:rPr>
                <w:b w:val="0"/>
                <w:sz w:val="20"/>
                <w:szCs w:val="20"/>
                <w:lang w:val="en-US"/>
              </w:rPr>
              <w:t xml:space="preserve"> mechanism for </w:t>
            </w:r>
            <w:r w:rsidR="003A3B2D" w:rsidRPr="002262DF">
              <w:rPr>
                <w:b w:val="0"/>
                <w:sz w:val="20"/>
                <w:szCs w:val="20"/>
                <w:lang w:val="en-US"/>
              </w:rPr>
              <w:t xml:space="preserve">updating NAP and other MEA implementing modalities </w:t>
            </w:r>
          </w:p>
        </w:tc>
        <w:tc>
          <w:tcPr>
            <w:tcW w:w="1417" w:type="dxa"/>
          </w:tcPr>
          <w:p w14:paraId="0F5BB5B3" w14:textId="4BE39C85" w:rsidR="00986CBC" w:rsidRPr="002262DF" w:rsidRDefault="00292912" w:rsidP="00986CB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2013</w:t>
            </w:r>
          </w:p>
        </w:tc>
        <w:tc>
          <w:tcPr>
            <w:tcW w:w="1944" w:type="dxa"/>
          </w:tcPr>
          <w:p w14:paraId="4C564674" w14:textId="31C2CB83" w:rsidR="00986CBC" w:rsidRPr="002262DF" w:rsidRDefault="002262DF" w:rsidP="00986CB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Frequency of update of NAP’s</w:t>
            </w:r>
          </w:p>
        </w:tc>
      </w:tr>
    </w:tbl>
    <w:p w14:paraId="58530D40" w14:textId="77777777" w:rsidR="003A3B2D" w:rsidRDefault="003A3B2D" w:rsidP="003A3B2D"/>
    <w:p w14:paraId="5ADB5DD4" w14:textId="77777777" w:rsidR="00E75384" w:rsidRDefault="00E75384" w:rsidP="003A3B2D"/>
    <w:tbl>
      <w:tblPr>
        <w:tblStyle w:val="LightGrid-Accent6"/>
        <w:tblW w:w="0" w:type="auto"/>
        <w:tblLook w:val="04A0" w:firstRow="1" w:lastRow="0" w:firstColumn="1" w:lastColumn="0" w:noHBand="0" w:noVBand="1"/>
      </w:tblPr>
      <w:tblGrid>
        <w:gridCol w:w="5495"/>
        <w:gridCol w:w="1417"/>
        <w:gridCol w:w="1944"/>
      </w:tblGrid>
      <w:tr w:rsidR="00E75384" w:rsidRPr="002262DF" w14:paraId="1ECBDF4C" w14:textId="77777777" w:rsidTr="008E10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3"/>
          </w:tcPr>
          <w:p w14:paraId="7DE03E88" w14:textId="6EF786F0" w:rsidR="00E75384" w:rsidRPr="00AC55C7" w:rsidRDefault="00E75384" w:rsidP="008265E7">
            <w:pPr>
              <w:rPr>
                <w:sz w:val="22"/>
                <w:szCs w:val="22"/>
              </w:rPr>
            </w:pPr>
            <w:r w:rsidRPr="00AC55C7">
              <w:rPr>
                <w:sz w:val="22"/>
                <w:szCs w:val="22"/>
              </w:rPr>
              <w:t xml:space="preserve">Objective </w:t>
            </w:r>
            <w:r>
              <w:rPr>
                <w:sz w:val="22"/>
                <w:szCs w:val="22"/>
              </w:rPr>
              <w:t>3</w:t>
            </w:r>
            <w:r w:rsidRPr="00AC55C7">
              <w:rPr>
                <w:sz w:val="22"/>
                <w:szCs w:val="22"/>
              </w:rPr>
              <w:t xml:space="preserve">: To </w:t>
            </w:r>
            <w:r w:rsidR="00335A10">
              <w:rPr>
                <w:sz w:val="22"/>
                <w:szCs w:val="22"/>
              </w:rPr>
              <w:t xml:space="preserve">increase </w:t>
            </w:r>
            <w:r>
              <w:rPr>
                <w:sz w:val="22"/>
                <w:szCs w:val="22"/>
              </w:rPr>
              <w:t xml:space="preserve">awareness </w:t>
            </w:r>
            <w:r w:rsidR="008265E7">
              <w:rPr>
                <w:sz w:val="22"/>
                <w:szCs w:val="22"/>
              </w:rPr>
              <w:t>of</w:t>
            </w:r>
            <w:r>
              <w:rPr>
                <w:sz w:val="22"/>
                <w:szCs w:val="22"/>
              </w:rPr>
              <w:t xml:space="preserve"> MEA’s at national level</w:t>
            </w:r>
          </w:p>
        </w:tc>
      </w:tr>
      <w:tr w:rsidR="00E75384" w:rsidRPr="002262DF" w14:paraId="1A3D00AA" w14:textId="77777777" w:rsidTr="008E10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3"/>
          </w:tcPr>
          <w:p w14:paraId="0E4222C8" w14:textId="77777777" w:rsidR="00E75384" w:rsidRPr="002262DF" w:rsidRDefault="00E75384" w:rsidP="008E1060">
            <w:pPr>
              <w:rPr>
                <w:sz w:val="20"/>
                <w:szCs w:val="20"/>
              </w:rPr>
            </w:pPr>
          </w:p>
        </w:tc>
      </w:tr>
      <w:tr w:rsidR="00E75384" w:rsidRPr="002262DF" w14:paraId="3B009485" w14:textId="77777777" w:rsidTr="008E10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314F4177" w14:textId="77777777" w:rsidR="00E75384" w:rsidRPr="002262DF" w:rsidRDefault="00E75384" w:rsidP="008E1060">
            <w:pPr>
              <w:rPr>
                <w:sz w:val="20"/>
                <w:szCs w:val="20"/>
              </w:rPr>
            </w:pPr>
            <w:r w:rsidRPr="002262DF">
              <w:rPr>
                <w:sz w:val="20"/>
                <w:szCs w:val="20"/>
              </w:rPr>
              <w:t>Activities</w:t>
            </w:r>
          </w:p>
        </w:tc>
        <w:tc>
          <w:tcPr>
            <w:tcW w:w="1417" w:type="dxa"/>
          </w:tcPr>
          <w:p w14:paraId="488F458D" w14:textId="77777777" w:rsidR="00E75384" w:rsidRPr="002262DF" w:rsidRDefault="00E75384" w:rsidP="008E1060">
            <w:pPr>
              <w:cnfStyle w:val="000000010000" w:firstRow="0" w:lastRow="0" w:firstColumn="0" w:lastColumn="0" w:oddVBand="0" w:evenVBand="0" w:oddHBand="0" w:evenHBand="1" w:firstRowFirstColumn="0" w:firstRowLastColumn="0" w:lastRowFirstColumn="0" w:lastRowLastColumn="0"/>
              <w:rPr>
                <w:b/>
                <w:sz w:val="20"/>
                <w:szCs w:val="20"/>
              </w:rPr>
            </w:pPr>
            <w:r w:rsidRPr="002262DF">
              <w:rPr>
                <w:b/>
                <w:sz w:val="20"/>
                <w:szCs w:val="20"/>
              </w:rPr>
              <w:t>Timeframe</w:t>
            </w:r>
          </w:p>
        </w:tc>
        <w:tc>
          <w:tcPr>
            <w:tcW w:w="1944" w:type="dxa"/>
          </w:tcPr>
          <w:p w14:paraId="3B6C0B76" w14:textId="77777777" w:rsidR="00E75384" w:rsidRPr="002262DF" w:rsidRDefault="00E75384" w:rsidP="008E1060">
            <w:pPr>
              <w:cnfStyle w:val="000000010000" w:firstRow="0" w:lastRow="0" w:firstColumn="0" w:lastColumn="0" w:oddVBand="0" w:evenVBand="0" w:oddHBand="0" w:evenHBand="1" w:firstRowFirstColumn="0" w:firstRowLastColumn="0" w:lastRowFirstColumn="0" w:lastRowLastColumn="0"/>
              <w:rPr>
                <w:b/>
                <w:sz w:val="20"/>
                <w:szCs w:val="20"/>
              </w:rPr>
            </w:pPr>
            <w:r w:rsidRPr="002262DF">
              <w:rPr>
                <w:b/>
                <w:sz w:val="20"/>
                <w:szCs w:val="20"/>
              </w:rPr>
              <w:t>Indicators</w:t>
            </w:r>
          </w:p>
        </w:tc>
      </w:tr>
      <w:tr w:rsidR="00E75384" w:rsidRPr="002262DF" w14:paraId="64CE3BFF" w14:textId="77777777" w:rsidTr="008E10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6EDA1484" w14:textId="4308D9B0" w:rsidR="00E75384" w:rsidRPr="002262DF" w:rsidRDefault="00E75384" w:rsidP="008265E7">
            <w:pPr>
              <w:rPr>
                <w:b w:val="0"/>
                <w:sz w:val="20"/>
                <w:szCs w:val="20"/>
                <w:lang w:val="en-US"/>
              </w:rPr>
            </w:pPr>
            <w:r w:rsidRPr="002262DF">
              <w:rPr>
                <w:b w:val="0"/>
                <w:sz w:val="20"/>
                <w:szCs w:val="20"/>
                <w:lang w:val="en-US"/>
              </w:rPr>
              <w:t>A.</w:t>
            </w:r>
            <w:r w:rsidR="00335A10">
              <w:rPr>
                <w:b w:val="0"/>
                <w:sz w:val="20"/>
                <w:szCs w:val="20"/>
                <w:lang w:val="en-US"/>
              </w:rPr>
              <w:t>3.</w:t>
            </w:r>
            <w:r w:rsidR="008265E7">
              <w:rPr>
                <w:b w:val="0"/>
                <w:sz w:val="20"/>
                <w:szCs w:val="20"/>
                <w:lang w:val="en-US"/>
              </w:rPr>
              <w:t>1</w:t>
            </w:r>
            <w:r w:rsidRPr="002262DF">
              <w:rPr>
                <w:b w:val="0"/>
                <w:sz w:val="20"/>
                <w:szCs w:val="20"/>
                <w:lang w:val="en-US"/>
              </w:rPr>
              <w:t xml:space="preserve">. </w:t>
            </w:r>
            <w:r>
              <w:rPr>
                <w:b w:val="0"/>
                <w:sz w:val="20"/>
                <w:szCs w:val="20"/>
                <w:lang w:val="en-US"/>
              </w:rPr>
              <w:t>Mainstream MEAs into education and awareness programme of the Department of environment</w:t>
            </w:r>
          </w:p>
        </w:tc>
        <w:tc>
          <w:tcPr>
            <w:tcW w:w="1417" w:type="dxa"/>
          </w:tcPr>
          <w:p w14:paraId="3F51FD18" w14:textId="77777777" w:rsidR="00E75384" w:rsidRPr="002262DF" w:rsidRDefault="00E75384" w:rsidP="008E1060">
            <w:pPr>
              <w:cnfStyle w:val="000000100000" w:firstRow="0" w:lastRow="0" w:firstColumn="0" w:lastColumn="0" w:oddVBand="0" w:evenVBand="0" w:oddHBand="1" w:evenHBand="0" w:firstRowFirstColumn="0" w:firstRowLastColumn="0" w:lastRowFirstColumn="0" w:lastRowLastColumn="0"/>
              <w:rPr>
                <w:sz w:val="20"/>
                <w:szCs w:val="20"/>
              </w:rPr>
            </w:pPr>
            <w:r w:rsidRPr="002262DF">
              <w:rPr>
                <w:sz w:val="20"/>
                <w:szCs w:val="20"/>
              </w:rPr>
              <w:t>Mid 2013</w:t>
            </w:r>
          </w:p>
        </w:tc>
        <w:tc>
          <w:tcPr>
            <w:tcW w:w="1944" w:type="dxa"/>
          </w:tcPr>
          <w:p w14:paraId="47676659" w14:textId="6D371CAD" w:rsidR="00E75384" w:rsidRPr="002262DF" w:rsidRDefault="00E75384" w:rsidP="00E753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Presence of integrated strategy</w:t>
            </w:r>
          </w:p>
        </w:tc>
      </w:tr>
      <w:tr w:rsidR="00E75384" w:rsidRPr="002262DF" w14:paraId="073B83EE" w14:textId="77777777" w:rsidTr="00E753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26528999" w14:textId="5AABE99D" w:rsidR="00E75384" w:rsidRPr="002262DF" w:rsidRDefault="00E75384" w:rsidP="008265E7">
            <w:pPr>
              <w:rPr>
                <w:b w:val="0"/>
                <w:sz w:val="20"/>
                <w:szCs w:val="20"/>
                <w:lang w:val="en-US"/>
              </w:rPr>
            </w:pPr>
            <w:r w:rsidRPr="002262DF">
              <w:rPr>
                <w:b w:val="0"/>
                <w:sz w:val="20"/>
                <w:szCs w:val="20"/>
                <w:lang w:val="en-US"/>
              </w:rPr>
              <w:t>A.</w:t>
            </w:r>
            <w:r w:rsidR="00335A10">
              <w:rPr>
                <w:b w:val="0"/>
                <w:sz w:val="20"/>
                <w:szCs w:val="20"/>
                <w:lang w:val="en-US"/>
              </w:rPr>
              <w:t>3.</w:t>
            </w:r>
            <w:r w:rsidR="008265E7">
              <w:rPr>
                <w:b w:val="0"/>
                <w:sz w:val="20"/>
                <w:szCs w:val="20"/>
                <w:lang w:val="en-US"/>
              </w:rPr>
              <w:t>2</w:t>
            </w:r>
            <w:r w:rsidRPr="002262DF">
              <w:rPr>
                <w:b w:val="0"/>
                <w:sz w:val="20"/>
                <w:szCs w:val="20"/>
                <w:lang w:val="en-US"/>
              </w:rPr>
              <w:t xml:space="preserve">. </w:t>
            </w:r>
            <w:r>
              <w:rPr>
                <w:b w:val="0"/>
                <w:sz w:val="20"/>
                <w:szCs w:val="20"/>
                <w:lang w:val="en-US"/>
              </w:rPr>
              <w:t>Update</w:t>
            </w:r>
            <w:r w:rsidRPr="002262DF">
              <w:rPr>
                <w:b w:val="0"/>
                <w:sz w:val="20"/>
                <w:szCs w:val="20"/>
                <w:lang w:val="en-US"/>
              </w:rPr>
              <w:t xml:space="preserve"> </w:t>
            </w:r>
            <w:r>
              <w:rPr>
                <w:b w:val="0"/>
                <w:sz w:val="20"/>
                <w:szCs w:val="20"/>
                <w:lang w:val="en-US"/>
              </w:rPr>
              <w:t xml:space="preserve">and maintain </w:t>
            </w:r>
            <w:r w:rsidRPr="002262DF">
              <w:rPr>
                <w:b w:val="0"/>
                <w:sz w:val="20"/>
                <w:szCs w:val="20"/>
                <w:lang w:val="en-US"/>
              </w:rPr>
              <w:t>website with MEA relevant information</w:t>
            </w:r>
          </w:p>
        </w:tc>
        <w:tc>
          <w:tcPr>
            <w:tcW w:w="1417" w:type="dxa"/>
          </w:tcPr>
          <w:p w14:paraId="47757651" w14:textId="77777777" w:rsidR="00E75384" w:rsidRPr="002262DF" w:rsidRDefault="00E75384" w:rsidP="008E1060">
            <w:pPr>
              <w:cnfStyle w:val="000000010000" w:firstRow="0" w:lastRow="0" w:firstColumn="0" w:lastColumn="0" w:oddVBand="0" w:evenVBand="0" w:oddHBand="0" w:evenHBand="1" w:firstRowFirstColumn="0" w:firstRowLastColumn="0" w:lastRowFirstColumn="0" w:lastRowLastColumn="0"/>
              <w:rPr>
                <w:sz w:val="20"/>
                <w:szCs w:val="20"/>
              </w:rPr>
            </w:pPr>
            <w:r w:rsidRPr="002262DF">
              <w:rPr>
                <w:sz w:val="20"/>
                <w:szCs w:val="20"/>
              </w:rPr>
              <w:t>2014</w:t>
            </w:r>
          </w:p>
        </w:tc>
        <w:tc>
          <w:tcPr>
            <w:tcW w:w="1944" w:type="dxa"/>
          </w:tcPr>
          <w:p w14:paraId="0048E310" w14:textId="6DEA5709" w:rsidR="00E75384" w:rsidRPr="002262DF" w:rsidRDefault="00E75384" w:rsidP="008E1060">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Website with updated info</w:t>
            </w:r>
          </w:p>
        </w:tc>
      </w:tr>
    </w:tbl>
    <w:p w14:paraId="50951533" w14:textId="77777777" w:rsidR="00E75384" w:rsidRDefault="00E75384" w:rsidP="003A3B2D"/>
    <w:p w14:paraId="025B267D" w14:textId="77777777" w:rsidR="00E75384" w:rsidRDefault="00E75384" w:rsidP="003A3B2D"/>
    <w:p w14:paraId="321AC971" w14:textId="078FC19C" w:rsidR="00F24636" w:rsidRPr="00E70AC3" w:rsidRDefault="00F71A63" w:rsidP="00E70AC3">
      <w:pPr>
        <w:pStyle w:val="Heading2"/>
        <w:spacing w:after="200" w:line="276" w:lineRule="auto"/>
        <w:rPr>
          <w:rFonts w:ascii="Times New Roman" w:hAnsi="Times New Roman" w:cs="Times New Roman"/>
          <w:i w:val="0"/>
          <w:sz w:val="24"/>
          <w:szCs w:val="24"/>
        </w:rPr>
      </w:pPr>
      <w:bookmarkStart w:id="50" w:name="_Toc208657588"/>
      <w:r w:rsidRPr="00E70AC3">
        <w:rPr>
          <w:rFonts w:ascii="Times New Roman" w:hAnsi="Times New Roman" w:cs="Times New Roman"/>
          <w:i w:val="0"/>
          <w:sz w:val="24"/>
          <w:szCs w:val="24"/>
        </w:rPr>
        <w:t xml:space="preserve">3.3 </w:t>
      </w:r>
      <w:r w:rsidRPr="00E70AC3">
        <w:rPr>
          <w:rFonts w:ascii="Times New Roman" w:hAnsi="Times New Roman" w:cs="Times New Roman"/>
          <w:i w:val="0"/>
          <w:sz w:val="24"/>
          <w:szCs w:val="24"/>
        </w:rPr>
        <w:tab/>
        <w:t>Monitoring framework</w:t>
      </w:r>
      <w:bookmarkEnd w:id="50"/>
      <w:r w:rsidRPr="00E70AC3">
        <w:rPr>
          <w:rFonts w:ascii="Times New Roman" w:hAnsi="Times New Roman" w:cs="Times New Roman"/>
          <w:i w:val="0"/>
          <w:sz w:val="24"/>
          <w:szCs w:val="24"/>
        </w:rPr>
        <w:t xml:space="preserve"> </w:t>
      </w:r>
    </w:p>
    <w:p w14:paraId="6B3C8334" w14:textId="2817777D" w:rsidR="00213661" w:rsidRPr="00E70AC3" w:rsidRDefault="00213661" w:rsidP="00E70AC3">
      <w:pPr>
        <w:spacing w:after="200" w:line="276" w:lineRule="auto"/>
        <w:jc w:val="both"/>
        <w:rPr>
          <w:rFonts w:ascii="Times New Roman" w:hAnsi="Times New Roman" w:cs="Times New Roman"/>
        </w:rPr>
      </w:pPr>
      <w:r w:rsidRPr="00E70AC3">
        <w:rPr>
          <w:rFonts w:ascii="Times New Roman" w:hAnsi="Times New Roman" w:cs="Times New Roman"/>
        </w:rPr>
        <w:t xml:space="preserve">A possible reason for poor implementation of previous action plans may have been lack of a suitable monitoring framework to benchmark the </w:t>
      </w:r>
      <w:r w:rsidR="005D4222" w:rsidRPr="00E70AC3">
        <w:rPr>
          <w:rFonts w:ascii="Times New Roman" w:hAnsi="Times New Roman" w:cs="Times New Roman"/>
        </w:rPr>
        <w:t xml:space="preserve">International Conventions </w:t>
      </w:r>
      <w:r w:rsidRPr="00E70AC3">
        <w:rPr>
          <w:rFonts w:ascii="Times New Roman" w:hAnsi="Times New Roman" w:cs="Times New Roman"/>
        </w:rPr>
        <w:t xml:space="preserve">Unit against the action plan (e.g. NCSA). As </w:t>
      </w:r>
      <w:r w:rsidR="005D4222" w:rsidRPr="00E70AC3">
        <w:rPr>
          <w:rFonts w:ascii="Times New Roman" w:hAnsi="Times New Roman" w:cs="Times New Roman"/>
        </w:rPr>
        <w:t>highlighted in</w:t>
      </w:r>
      <w:r w:rsidRPr="00E70AC3">
        <w:rPr>
          <w:rFonts w:ascii="Times New Roman" w:hAnsi="Times New Roman" w:cs="Times New Roman"/>
        </w:rPr>
        <w:t xml:space="preserve"> the review, the issue of capacity reigns key to any successful strategy and it is the case that Government Ministries may not have the capacity in terms of staffing to undertake monitoring. With so many policies and activities it is normal that the office of the principal secretary</w:t>
      </w:r>
      <w:r w:rsidR="00F67C18">
        <w:rPr>
          <w:rFonts w:ascii="Times New Roman" w:hAnsi="Times New Roman" w:cs="Times New Roman"/>
        </w:rPr>
        <w:t xml:space="preserve"> or Minister</w:t>
      </w:r>
      <w:r w:rsidRPr="00E70AC3">
        <w:rPr>
          <w:rFonts w:ascii="Times New Roman" w:hAnsi="Times New Roman" w:cs="Times New Roman"/>
        </w:rPr>
        <w:t xml:space="preserve"> is inundated with other priorities and therefore oversight of the ICU </w:t>
      </w:r>
      <w:r w:rsidR="005D4222" w:rsidRPr="00E70AC3">
        <w:rPr>
          <w:rFonts w:ascii="Times New Roman" w:hAnsi="Times New Roman" w:cs="Times New Roman"/>
        </w:rPr>
        <w:t>can be easily compromised</w:t>
      </w:r>
      <w:r w:rsidRPr="00E70AC3">
        <w:rPr>
          <w:rFonts w:ascii="Times New Roman" w:hAnsi="Times New Roman" w:cs="Times New Roman"/>
        </w:rPr>
        <w:t>.</w:t>
      </w:r>
    </w:p>
    <w:p w14:paraId="7D016AC0" w14:textId="01AA1565" w:rsidR="00213661" w:rsidRDefault="00213661" w:rsidP="00E70AC3">
      <w:pPr>
        <w:spacing w:after="200" w:line="276" w:lineRule="auto"/>
        <w:jc w:val="both"/>
        <w:rPr>
          <w:rFonts w:ascii="Times New Roman" w:hAnsi="Times New Roman" w:cs="Times New Roman"/>
        </w:rPr>
      </w:pPr>
      <w:r w:rsidRPr="00E70AC3">
        <w:rPr>
          <w:rFonts w:ascii="Times New Roman" w:hAnsi="Times New Roman" w:cs="Times New Roman"/>
        </w:rPr>
        <w:t>For this strategy it is proposed that the</w:t>
      </w:r>
      <w:r w:rsidR="00292912" w:rsidRPr="00E70AC3">
        <w:rPr>
          <w:rFonts w:ascii="Times New Roman" w:hAnsi="Times New Roman" w:cs="Times New Roman"/>
        </w:rPr>
        <w:t xml:space="preserve"> monitoring framework be </w:t>
      </w:r>
      <w:r w:rsidRPr="00E70AC3">
        <w:rPr>
          <w:rFonts w:ascii="Times New Roman" w:hAnsi="Times New Roman" w:cs="Times New Roman"/>
        </w:rPr>
        <w:t>created independent of the Ministry and ICU. The outsourcing the work to a private M&amp;E consultant</w:t>
      </w:r>
      <w:r w:rsidR="005D4222" w:rsidRPr="00E70AC3">
        <w:rPr>
          <w:rFonts w:ascii="Times New Roman" w:hAnsi="Times New Roman" w:cs="Times New Roman"/>
        </w:rPr>
        <w:t>s</w:t>
      </w:r>
      <w:r w:rsidRPr="00E70AC3">
        <w:rPr>
          <w:rFonts w:ascii="Times New Roman" w:hAnsi="Times New Roman" w:cs="Times New Roman"/>
        </w:rPr>
        <w:t xml:space="preserve"> is seen as a way to ensure independent monitoring of the strategy. This will keep the ICU officer and focal points in toe in view that the performance review will be</w:t>
      </w:r>
      <w:r w:rsidR="00093C5D" w:rsidRPr="00E70AC3">
        <w:rPr>
          <w:rFonts w:ascii="Times New Roman" w:hAnsi="Times New Roman" w:cs="Times New Roman"/>
        </w:rPr>
        <w:t xml:space="preserve"> independently carried out. The practice</w:t>
      </w:r>
      <w:r w:rsidRPr="00E70AC3">
        <w:rPr>
          <w:rFonts w:ascii="Times New Roman" w:hAnsi="Times New Roman" w:cs="Times New Roman"/>
        </w:rPr>
        <w:t xml:space="preserve"> is not new </w:t>
      </w:r>
      <w:r w:rsidR="00093C5D" w:rsidRPr="00E70AC3">
        <w:rPr>
          <w:rFonts w:ascii="Times New Roman" w:hAnsi="Times New Roman" w:cs="Times New Roman"/>
        </w:rPr>
        <w:t>being the preferred approach</w:t>
      </w:r>
      <w:r w:rsidRPr="00E70AC3">
        <w:rPr>
          <w:rFonts w:ascii="Times New Roman" w:hAnsi="Times New Roman" w:cs="Times New Roman"/>
        </w:rPr>
        <w:t xml:space="preserve"> </w:t>
      </w:r>
      <w:r w:rsidR="005D4222" w:rsidRPr="00E70AC3">
        <w:rPr>
          <w:rFonts w:ascii="Times New Roman" w:hAnsi="Times New Roman" w:cs="Times New Roman"/>
        </w:rPr>
        <w:t xml:space="preserve">in project implementation. In order to </w:t>
      </w:r>
      <w:r w:rsidR="00E41F04" w:rsidRPr="00E70AC3">
        <w:rPr>
          <w:rFonts w:ascii="Times New Roman" w:hAnsi="Times New Roman" w:cs="Times New Roman"/>
        </w:rPr>
        <w:t>facilitate</w:t>
      </w:r>
      <w:r w:rsidR="005D4222" w:rsidRPr="00E70AC3">
        <w:rPr>
          <w:rFonts w:ascii="Times New Roman" w:hAnsi="Times New Roman" w:cs="Times New Roman"/>
        </w:rPr>
        <w:t xml:space="preserve"> this, the strategy has developed indicators for its activities so that all the actions including the objectives can be easily evaluated.</w:t>
      </w:r>
      <w:r w:rsidR="00E41F04" w:rsidRPr="00E70AC3">
        <w:rPr>
          <w:rFonts w:ascii="Times New Roman" w:hAnsi="Times New Roman" w:cs="Times New Roman"/>
        </w:rPr>
        <w:t xml:space="preserve"> The activity has been integrated into A.1.3. of the International Conventions Unit.</w:t>
      </w:r>
    </w:p>
    <w:p w14:paraId="09DB16FD" w14:textId="77777777" w:rsidR="00F24636" w:rsidRDefault="00F24636">
      <w:pPr>
        <w:rPr>
          <w:sz w:val="22"/>
          <w:szCs w:val="22"/>
        </w:rPr>
        <w:sectPr w:rsidR="00F24636" w:rsidSect="00292912">
          <w:footerReference w:type="even" r:id="rId31"/>
          <w:footerReference w:type="default" r:id="rId32"/>
          <w:pgSz w:w="12240" w:h="15840"/>
          <w:pgMar w:top="1560" w:right="1800" w:bottom="990" w:left="1800" w:header="720" w:footer="720" w:gutter="0"/>
          <w:cols w:space="720"/>
          <w:docGrid w:linePitch="360"/>
        </w:sectPr>
      </w:pPr>
    </w:p>
    <w:p w14:paraId="350DA0C8" w14:textId="40CDF730" w:rsidR="00F24636" w:rsidRDefault="001E04BF" w:rsidP="001E04BF">
      <w:pPr>
        <w:jc w:val="center"/>
        <w:rPr>
          <w:b/>
          <w:sz w:val="22"/>
          <w:szCs w:val="22"/>
        </w:rPr>
      </w:pPr>
      <w:r w:rsidRPr="001E04BF">
        <w:rPr>
          <w:b/>
          <w:sz w:val="22"/>
          <w:szCs w:val="22"/>
        </w:rPr>
        <w:lastRenderedPageBreak/>
        <w:t xml:space="preserve">SUMMARY OF NATIONAL STRATEGY FOR </w:t>
      </w:r>
      <w:r w:rsidR="00292912">
        <w:rPr>
          <w:b/>
          <w:sz w:val="22"/>
          <w:szCs w:val="22"/>
        </w:rPr>
        <w:t>MULTI-LATERAL ENVIRONMENT AGREEMENTS</w:t>
      </w:r>
      <w:r w:rsidRPr="001E04BF">
        <w:rPr>
          <w:b/>
          <w:sz w:val="22"/>
          <w:szCs w:val="22"/>
        </w:rPr>
        <w:t xml:space="preserve"> IN THE REPUBLIC OF SEYCHELLES</w:t>
      </w:r>
    </w:p>
    <w:p w14:paraId="66DDED53" w14:textId="77777777" w:rsidR="00713CAA" w:rsidRDefault="00713CAA" w:rsidP="001E04BF">
      <w:pPr>
        <w:jc w:val="center"/>
        <w:rPr>
          <w:b/>
          <w:sz w:val="22"/>
          <w:szCs w:val="22"/>
        </w:rPr>
      </w:pPr>
    </w:p>
    <w:p w14:paraId="24E62B23" w14:textId="77777777" w:rsidR="00F24636" w:rsidRDefault="00F24636" w:rsidP="00F24636">
      <w:pPr>
        <w:keepNext/>
      </w:pPr>
      <w:r>
        <w:rPr>
          <w:noProof/>
          <w:sz w:val="22"/>
          <w:szCs w:val="22"/>
          <w:lang w:val="en-US"/>
        </w:rPr>
        <w:drawing>
          <wp:inline distT="0" distB="0" distL="0" distR="0" wp14:anchorId="75FC8DEF" wp14:editId="5EDD0F12">
            <wp:extent cx="7624689" cy="4417255"/>
            <wp:effectExtent l="57150" t="19050" r="52705" b="7874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2D119217" w14:textId="77777777" w:rsidR="00030718" w:rsidRDefault="00030718" w:rsidP="00F24636">
      <w:pPr>
        <w:keepNext/>
      </w:pPr>
    </w:p>
    <w:p w14:paraId="161E54EC" w14:textId="61182593" w:rsidR="00F24636" w:rsidRDefault="00F24636" w:rsidP="00777AD4">
      <w:pPr>
        <w:pStyle w:val="Caption"/>
        <w:rPr>
          <w:sz w:val="22"/>
          <w:szCs w:val="22"/>
        </w:rPr>
      </w:pPr>
      <w:bookmarkStart w:id="51" w:name="_Toc220734234"/>
      <w:r>
        <w:t xml:space="preserve">Figure </w:t>
      </w:r>
      <w:r w:rsidR="007A5C75">
        <w:fldChar w:fldCharType="begin"/>
      </w:r>
      <w:r>
        <w:instrText xml:space="preserve"> SEQ Figure \* ARABIC </w:instrText>
      </w:r>
      <w:r w:rsidR="007A5C75">
        <w:fldChar w:fldCharType="separate"/>
      </w:r>
      <w:r w:rsidR="00087F51">
        <w:rPr>
          <w:noProof/>
        </w:rPr>
        <w:t>5</w:t>
      </w:r>
      <w:r w:rsidR="007A5C75">
        <w:fldChar w:fldCharType="end"/>
      </w:r>
      <w:r>
        <w:t xml:space="preserve">: </w:t>
      </w:r>
      <w:r w:rsidR="00F71A63">
        <w:t>Seychelles</w:t>
      </w:r>
      <w:r>
        <w:t xml:space="preserve"> Strategy for </w:t>
      </w:r>
      <w:r w:rsidR="008608E4">
        <w:t xml:space="preserve">better </w:t>
      </w:r>
      <w:r>
        <w:t xml:space="preserve">MEA </w:t>
      </w:r>
      <w:r w:rsidR="00E86EB7">
        <w:t>coordination</w:t>
      </w:r>
      <w:r>
        <w:t xml:space="preserve"> </w:t>
      </w:r>
      <w:r w:rsidR="0082769C">
        <w:t>&amp; implementation</w:t>
      </w:r>
      <w:bookmarkEnd w:id="51"/>
    </w:p>
    <w:p w14:paraId="24ACB009" w14:textId="77777777" w:rsidR="00F24636" w:rsidRDefault="00F24636">
      <w:pPr>
        <w:rPr>
          <w:sz w:val="22"/>
          <w:szCs w:val="22"/>
        </w:rPr>
      </w:pPr>
    </w:p>
    <w:p w14:paraId="0FEA1BFE" w14:textId="77777777" w:rsidR="00F24636" w:rsidRPr="00436FBF" w:rsidRDefault="00F24636">
      <w:pPr>
        <w:rPr>
          <w:sz w:val="22"/>
          <w:szCs w:val="22"/>
        </w:rPr>
        <w:sectPr w:rsidR="00F24636" w:rsidRPr="00436FBF" w:rsidSect="00F24636">
          <w:pgSz w:w="15840" w:h="12240" w:orient="landscape"/>
          <w:pgMar w:top="1800" w:right="1620" w:bottom="1800" w:left="990" w:header="720" w:footer="720" w:gutter="0"/>
          <w:cols w:space="720"/>
          <w:docGrid w:linePitch="360"/>
        </w:sectPr>
      </w:pPr>
    </w:p>
    <w:p w14:paraId="2340A722" w14:textId="77777777" w:rsidR="000035B4" w:rsidRPr="00436FBF" w:rsidRDefault="000035B4">
      <w:pPr>
        <w:rPr>
          <w:sz w:val="22"/>
          <w:szCs w:val="22"/>
        </w:rPr>
      </w:pPr>
    </w:p>
    <w:p w14:paraId="02587E40" w14:textId="77777777" w:rsidR="000035B4" w:rsidRPr="00436FBF" w:rsidRDefault="000035B4">
      <w:pPr>
        <w:rPr>
          <w:sz w:val="22"/>
          <w:szCs w:val="22"/>
        </w:rPr>
      </w:pPr>
    </w:p>
    <w:p w14:paraId="17F007E3" w14:textId="77777777" w:rsidR="000035B4" w:rsidRPr="00436FBF" w:rsidRDefault="000035B4">
      <w:pPr>
        <w:rPr>
          <w:sz w:val="22"/>
          <w:szCs w:val="22"/>
        </w:rPr>
      </w:pPr>
    </w:p>
    <w:p w14:paraId="6E6B5081" w14:textId="77777777" w:rsidR="000035B4" w:rsidRPr="00436FBF" w:rsidRDefault="000035B4">
      <w:pPr>
        <w:rPr>
          <w:sz w:val="22"/>
          <w:szCs w:val="22"/>
        </w:rPr>
      </w:pPr>
    </w:p>
    <w:p w14:paraId="25FC48D2" w14:textId="77777777" w:rsidR="000035B4" w:rsidRPr="00436FBF" w:rsidRDefault="000035B4">
      <w:pPr>
        <w:rPr>
          <w:sz w:val="22"/>
          <w:szCs w:val="22"/>
        </w:rPr>
      </w:pPr>
    </w:p>
    <w:p w14:paraId="5A825FC1" w14:textId="77777777" w:rsidR="000035B4" w:rsidRPr="00436FBF" w:rsidRDefault="000035B4">
      <w:pPr>
        <w:rPr>
          <w:sz w:val="22"/>
          <w:szCs w:val="22"/>
        </w:rPr>
      </w:pPr>
    </w:p>
    <w:p w14:paraId="56A0432F" w14:textId="77777777" w:rsidR="000035B4" w:rsidRPr="00436FBF" w:rsidRDefault="000035B4">
      <w:pPr>
        <w:rPr>
          <w:sz w:val="22"/>
          <w:szCs w:val="22"/>
        </w:rPr>
      </w:pPr>
    </w:p>
    <w:p w14:paraId="5D3E3445" w14:textId="77777777" w:rsidR="000035B4" w:rsidRPr="00436FBF" w:rsidRDefault="000035B4">
      <w:pPr>
        <w:rPr>
          <w:sz w:val="22"/>
          <w:szCs w:val="22"/>
        </w:rPr>
      </w:pPr>
    </w:p>
    <w:p w14:paraId="36681EDF" w14:textId="77777777" w:rsidR="000035B4" w:rsidRPr="00436FBF" w:rsidRDefault="000035B4">
      <w:pPr>
        <w:rPr>
          <w:sz w:val="22"/>
          <w:szCs w:val="22"/>
        </w:rPr>
      </w:pPr>
    </w:p>
    <w:p w14:paraId="537528C0" w14:textId="77777777" w:rsidR="000035B4" w:rsidRPr="00436FBF" w:rsidRDefault="000035B4">
      <w:pPr>
        <w:rPr>
          <w:sz w:val="22"/>
          <w:szCs w:val="22"/>
        </w:rPr>
      </w:pPr>
    </w:p>
    <w:p w14:paraId="50A9427D" w14:textId="77777777" w:rsidR="000035B4" w:rsidRPr="00436FBF" w:rsidRDefault="000035B4">
      <w:pPr>
        <w:rPr>
          <w:sz w:val="22"/>
          <w:szCs w:val="22"/>
        </w:rPr>
      </w:pPr>
    </w:p>
    <w:p w14:paraId="08688F1A" w14:textId="77777777" w:rsidR="000035B4" w:rsidRPr="00436FBF" w:rsidRDefault="000035B4">
      <w:pPr>
        <w:rPr>
          <w:sz w:val="22"/>
          <w:szCs w:val="22"/>
        </w:rPr>
      </w:pPr>
    </w:p>
    <w:p w14:paraId="2E469C2F" w14:textId="77777777" w:rsidR="000035B4" w:rsidRPr="00436FBF" w:rsidRDefault="000035B4">
      <w:pPr>
        <w:rPr>
          <w:sz w:val="22"/>
          <w:szCs w:val="22"/>
        </w:rPr>
      </w:pPr>
    </w:p>
    <w:p w14:paraId="65E27257" w14:textId="77777777" w:rsidR="000035B4" w:rsidRPr="00436FBF" w:rsidRDefault="000035B4">
      <w:pPr>
        <w:rPr>
          <w:sz w:val="22"/>
          <w:szCs w:val="22"/>
        </w:rPr>
      </w:pPr>
    </w:p>
    <w:p w14:paraId="3B496772" w14:textId="77777777" w:rsidR="000035B4" w:rsidRPr="00436FBF" w:rsidRDefault="000035B4">
      <w:pPr>
        <w:rPr>
          <w:sz w:val="22"/>
          <w:szCs w:val="22"/>
        </w:rPr>
      </w:pPr>
    </w:p>
    <w:p w14:paraId="0A125337" w14:textId="77777777" w:rsidR="000035B4" w:rsidRPr="00436FBF" w:rsidRDefault="009B5451" w:rsidP="000035B4">
      <w:pPr>
        <w:pStyle w:val="Heading1"/>
        <w:jc w:val="center"/>
        <w:rPr>
          <w:rFonts w:ascii="Cambria" w:hAnsi="Cambria"/>
          <w:b w:val="0"/>
          <w:sz w:val="52"/>
          <w:szCs w:val="52"/>
        </w:rPr>
      </w:pPr>
      <w:bookmarkStart w:id="52" w:name="_Toc204062831"/>
      <w:bookmarkStart w:id="53" w:name="_Toc204067140"/>
      <w:bookmarkStart w:id="54" w:name="_Toc208657589"/>
      <w:r w:rsidRPr="00436FBF">
        <w:rPr>
          <w:rFonts w:ascii="Cambria" w:hAnsi="Cambria"/>
          <w:b w:val="0"/>
          <w:sz w:val="52"/>
          <w:szCs w:val="52"/>
        </w:rPr>
        <w:t>4</w:t>
      </w:r>
      <w:r w:rsidR="000035B4" w:rsidRPr="00436FBF">
        <w:rPr>
          <w:rFonts w:ascii="Cambria" w:hAnsi="Cambria"/>
          <w:b w:val="0"/>
          <w:sz w:val="52"/>
          <w:szCs w:val="52"/>
        </w:rPr>
        <w:t>. Annexes</w:t>
      </w:r>
      <w:bookmarkEnd w:id="52"/>
      <w:bookmarkEnd w:id="53"/>
      <w:bookmarkEnd w:id="54"/>
    </w:p>
    <w:p w14:paraId="7C0F0D70" w14:textId="77777777" w:rsidR="000035B4" w:rsidRPr="00436FBF" w:rsidRDefault="000035B4">
      <w:pPr>
        <w:rPr>
          <w:sz w:val="22"/>
          <w:szCs w:val="22"/>
        </w:rPr>
        <w:sectPr w:rsidR="000035B4" w:rsidRPr="00436FBF" w:rsidSect="000035B4">
          <w:pgSz w:w="12240" w:h="15840"/>
          <w:pgMar w:top="1440" w:right="1800" w:bottom="1080" w:left="1800" w:header="720" w:footer="720" w:gutter="0"/>
          <w:cols w:space="720"/>
          <w:docGrid w:linePitch="360"/>
        </w:sectPr>
      </w:pPr>
    </w:p>
    <w:p w14:paraId="6883852F" w14:textId="77777777" w:rsidR="000035B4" w:rsidRPr="00436FBF" w:rsidRDefault="000035B4" w:rsidP="000035B4"/>
    <w:p w14:paraId="189953E3" w14:textId="77777777" w:rsidR="000035B4" w:rsidRPr="00436FBF" w:rsidRDefault="000035B4" w:rsidP="000035B4"/>
    <w:p w14:paraId="4D33EFF3" w14:textId="77777777" w:rsidR="000035B4" w:rsidRPr="00436FBF" w:rsidRDefault="000035B4" w:rsidP="000035B4"/>
    <w:p w14:paraId="5C8917DD" w14:textId="77777777" w:rsidR="000035B4" w:rsidRPr="00436FBF" w:rsidRDefault="000035B4" w:rsidP="000035B4"/>
    <w:p w14:paraId="12656A48" w14:textId="77777777" w:rsidR="000035B4" w:rsidRPr="00436FBF" w:rsidRDefault="000035B4" w:rsidP="000035B4"/>
    <w:p w14:paraId="57AAFC56" w14:textId="77777777" w:rsidR="000035B4" w:rsidRPr="00436FBF" w:rsidRDefault="000035B4" w:rsidP="000035B4"/>
    <w:p w14:paraId="559F4136" w14:textId="77777777" w:rsidR="000035B4" w:rsidRPr="00436FBF" w:rsidRDefault="000035B4" w:rsidP="000035B4"/>
    <w:p w14:paraId="5995A9E1" w14:textId="77777777" w:rsidR="000035B4" w:rsidRPr="00436FBF" w:rsidRDefault="000035B4" w:rsidP="000035B4"/>
    <w:p w14:paraId="5DA300D7" w14:textId="77777777" w:rsidR="000035B4" w:rsidRPr="00436FBF" w:rsidRDefault="000035B4" w:rsidP="000035B4">
      <w:pPr>
        <w:pStyle w:val="Heading2"/>
        <w:jc w:val="center"/>
        <w:rPr>
          <w:rFonts w:ascii="Times New Roman" w:hAnsi="Times New Roman" w:cs="Times New Roman"/>
          <w:b w:val="0"/>
          <w:i w:val="0"/>
          <w:sz w:val="52"/>
          <w:szCs w:val="52"/>
        </w:rPr>
      </w:pPr>
    </w:p>
    <w:p w14:paraId="51642BB8" w14:textId="77777777" w:rsidR="000035B4" w:rsidRPr="00436FBF" w:rsidRDefault="009B5451" w:rsidP="000035B4">
      <w:pPr>
        <w:pStyle w:val="Heading2"/>
        <w:jc w:val="center"/>
        <w:rPr>
          <w:rFonts w:ascii="Times New Roman" w:hAnsi="Times New Roman" w:cs="Times New Roman"/>
          <w:b w:val="0"/>
          <w:i w:val="0"/>
          <w:sz w:val="52"/>
          <w:szCs w:val="52"/>
        </w:rPr>
      </w:pPr>
      <w:bookmarkStart w:id="55" w:name="_Toc204062832"/>
      <w:bookmarkStart w:id="56" w:name="_Toc204067141"/>
      <w:bookmarkStart w:id="57" w:name="_Toc208657590"/>
      <w:r w:rsidRPr="00436FBF">
        <w:rPr>
          <w:rFonts w:ascii="Times New Roman" w:hAnsi="Times New Roman" w:cs="Times New Roman"/>
          <w:b w:val="0"/>
          <w:i w:val="0"/>
          <w:sz w:val="52"/>
          <w:szCs w:val="52"/>
        </w:rPr>
        <w:t>4</w:t>
      </w:r>
      <w:r w:rsidR="000035B4" w:rsidRPr="00436FBF">
        <w:rPr>
          <w:rFonts w:ascii="Times New Roman" w:hAnsi="Times New Roman" w:cs="Times New Roman"/>
          <w:b w:val="0"/>
          <w:i w:val="0"/>
          <w:sz w:val="52"/>
          <w:szCs w:val="52"/>
        </w:rPr>
        <w:t xml:space="preserve">.1 </w:t>
      </w:r>
      <w:bookmarkEnd w:id="55"/>
      <w:bookmarkEnd w:id="56"/>
      <w:r w:rsidR="00030718">
        <w:rPr>
          <w:rFonts w:ascii="Times New Roman" w:hAnsi="Times New Roman" w:cs="Times New Roman"/>
          <w:b w:val="0"/>
          <w:i w:val="0"/>
          <w:sz w:val="52"/>
          <w:szCs w:val="52"/>
        </w:rPr>
        <w:t>EMPS SC</w:t>
      </w:r>
      <w:bookmarkEnd w:id="57"/>
      <w:r w:rsidR="00030718">
        <w:rPr>
          <w:rFonts w:ascii="Times New Roman" w:hAnsi="Times New Roman" w:cs="Times New Roman"/>
          <w:b w:val="0"/>
          <w:i w:val="0"/>
          <w:sz w:val="52"/>
          <w:szCs w:val="52"/>
        </w:rPr>
        <w:t xml:space="preserve"> </w:t>
      </w:r>
    </w:p>
    <w:p w14:paraId="0AEE161A" w14:textId="77777777" w:rsidR="00F0124F" w:rsidRPr="00436FBF" w:rsidRDefault="00F0124F" w:rsidP="00F0124F">
      <w:pPr>
        <w:jc w:val="center"/>
        <w:rPr>
          <w:lang w:eastAsia="zh-CN"/>
        </w:rPr>
      </w:pPr>
    </w:p>
    <w:p w14:paraId="6AD29844" w14:textId="77777777" w:rsidR="00F0124F" w:rsidRPr="00436FBF" w:rsidRDefault="00F0124F" w:rsidP="00F0124F">
      <w:pPr>
        <w:rPr>
          <w:lang w:eastAsia="zh-CN"/>
        </w:rPr>
      </w:pPr>
    </w:p>
    <w:p w14:paraId="3F10898C" w14:textId="77777777" w:rsidR="00360579" w:rsidRDefault="00360579" w:rsidP="000035B4">
      <w:pPr>
        <w:rPr>
          <w:sz w:val="22"/>
          <w:szCs w:val="22"/>
        </w:rPr>
        <w:sectPr w:rsidR="00360579" w:rsidSect="000035B4">
          <w:footerReference w:type="default" r:id="rId38"/>
          <w:pgSz w:w="12240" w:h="15840"/>
          <w:pgMar w:top="1440" w:right="1800" w:bottom="1080" w:left="1800" w:header="720" w:footer="720" w:gutter="0"/>
          <w:cols w:space="720"/>
          <w:docGrid w:linePitch="360"/>
        </w:sectPr>
      </w:pPr>
    </w:p>
    <w:p w14:paraId="43BAFFD1" w14:textId="77777777" w:rsidR="00360579" w:rsidRDefault="00360579" w:rsidP="000035B4">
      <w:pPr>
        <w:rPr>
          <w:sz w:val="22"/>
          <w:szCs w:val="22"/>
        </w:rPr>
      </w:pPr>
    </w:p>
    <w:p w14:paraId="3DD3F4AE" w14:textId="7055B2F4" w:rsidR="00D710F0" w:rsidRDefault="00D710F0" w:rsidP="00D710F0">
      <w:pPr>
        <w:pStyle w:val="Caption"/>
        <w:keepNext/>
        <w:spacing w:after="120"/>
      </w:pPr>
      <w:bookmarkStart w:id="58" w:name="_Toc208034715"/>
      <w:r>
        <w:t xml:space="preserve">Table </w:t>
      </w:r>
      <w:r>
        <w:fldChar w:fldCharType="begin"/>
      </w:r>
      <w:r>
        <w:instrText xml:space="preserve"> SEQ Table \* ARABIC </w:instrText>
      </w:r>
      <w:r>
        <w:fldChar w:fldCharType="separate"/>
      </w:r>
      <w:r w:rsidR="00087F51">
        <w:rPr>
          <w:noProof/>
        </w:rPr>
        <w:t>5</w:t>
      </w:r>
      <w:r>
        <w:fldChar w:fldCharType="end"/>
      </w:r>
      <w:r>
        <w:t>: Members of the EMPS/SSDS Steering Committee</w:t>
      </w:r>
      <w:r w:rsidR="0027573B">
        <w:t xml:space="preserve"> (Multi-Stakeholder Group)</w:t>
      </w:r>
      <w:bookmarkEnd w:id="58"/>
    </w:p>
    <w:tbl>
      <w:tblPr>
        <w:tblStyle w:val="TableGrid"/>
        <w:tblW w:w="0" w:type="auto"/>
        <w:tblLook w:val="04A0" w:firstRow="1" w:lastRow="0" w:firstColumn="1" w:lastColumn="0" w:noHBand="0" w:noVBand="1"/>
      </w:tblPr>
      <w:tblGrid>
        <w:gridCol w:w="534"/>
        <w:gridCol w:w="1417"/>
        <w:gridCol w:w="6905"/>
      </w:tblGrid>
      <w:tr w:rsidR="00D710F0" w:rsidRPr="00D710F0" w14:paraId="145D4C15" w14:textId="77777777" w:rsidTr="00D710F0">
        <w:trPr>
          <w:trHeight w:val="466"/>
        </w:trPr>
        <w:tc>
          <w:tcPr>
            <w:tcW w:w="534" w:type="dxa"/>
            <w:shd w:val="clear" w:color="auto" w:fill="CCC0D9" w:themeFill="accent4" w:themeFillTint="66"/>
          </w:tcPr>
          <w:p w14:paraId="3A4144BB" w14:textId="77777777" w:rsidR="00D710F0" w:rsidRPr="00D710F0" w:rsidRDefault="00D710F0" w:rsidP="000035B4">
            <w:pPr>
              <w:rPr>
                <w:b/>
                <w:sz w:val="18"/>
                <w:szCs w:val="18"/>
              </w:rPr>
            </w:pPr>
          </w:p>
        </w:tc>
        <w:tc>
          <w:tcPr>
            <w:tcW w:w="1417" w:type="dxa"/>
            <w:shd w:val="clear" w:color="auto" w:fill="CCC0D9" w:themeFill="accent4" w:themeFillTint="66"/>
          </w:tcPr>
          <w:p w14:paraId="6FD75BBA" w14:textId="74DF6C0E" w:rsidR="00D710F0" w:rsidRPr="00D710F0" w:rsidRDefault="00D710F0" w:rsidP="000035B4">
            <w:pPr>
              <w:rPr>
                <w:b/>
                <w:sz w:val="18"/>
                <w:szCs w:val="18"/>
              </w:rPr>
            </w:pPr>
            <w:r w:rsidRPr="00D710F0">
              <w:rPr>
                <w:b/>
                <w:sz w:val="18"/>
                <w:szCs w:val="18"/>
              </w:rPr>
              <w:t>Organisations</w:t>
            </w:r>
          </w:p>
        </w:tc>
        <w:tc>
          <w:tcPr>
            <w:tcW w:w="6905" w:type="dxa"/>
            <w:shd w:val="clear" w:color="auto" w:fill="CCC0D9" w:themeFill="accent4" w:themeFillTint="66"/>
          </w:tcPr>
          <w:p w14:paraId="33E6E961" w14:textId="77777777" w:rsidR="00D710F0" w:rsidRPr="00D710F0" w:rsidRDefault="00D710F0" w:rsidP="000035B4">
            <w:pPr>
              <w:rPr>
                <w:b/>
                <w:sz w:val="18"/>
                <w:szCs w:val="18"/>
              </w:rPr>
            </w:pPr>
          </w:p>
        </w:tc>
      </w:tr>
      <w:tr w:rsidR="00D710F0" w:rsidRPr="00D710F0" w14:paraId="5F1A340A" w14:textId="77777777" w:rsidTr="00D710F0">
        <w:tc>
          <w:tcPr>
            <w:tcW w:w="534" w:type="dxa"/>
          </w:tcPr>
          <w:p w14:paraId="308A7BE2" w14:textId="77777777" w:rsidR="00D710F0" w:rsidRPr="00D710F0" w:rsidRDefault="00D710F0" w:rsidP="000035B4">
            <w:pPr>
              <w:rPr>
                <w:b/>
                <w:sz w:val="18"/>
                <w:szCs w:val="18"/>
              </w:rPr>
            </w:pPr>
          </w:p>
        </w:tc>
        <w:tc>
          <w:tcPr>
            <w:tcW w:w="1417" w:type="dxa"/>
          </w:tcPr>
          <w:p w14:paraId="1EFB1523" w14:textId="74F68648" w:rsidR="00D710F0" w:rsidRPr="00D710F0" w:rsidRDefault="00D710F0" w:rsidP="000035B4">
            <w:pPr>
              <w:rPr>
                <w:b/>
                <w:sz w:val="18"/>
                <w:szCs w:val="18"/>
              </w:rPr>
            </w:pPr>
          </w:p>
        </w:tc>
        <w:tc>
          <w:tcPr>
            <w:tcW w:w="6905" w:type="dxa"/>
          </w:tcPr>
          <w:p w14:paraId="21669DAF" w14:textId="77777777" w:rsidR="00D710F0" w:rsidRPr="00D710F0" w:rsidRDefault="00D710F0" w:rsidP="000035B4">
            <w:pPr>
              <w:rPr>
                <w:b/>
                <w:sz w:val="18"/>
                <w:szCs w:val="18"/>
              </w:rPr>
            </w:pPr>
          </w:p>
        </w:tc>
      </w:tr>
      <w:tr w:rsidR="00D710F0" w:rsidRPr="00D710F0" w14:paraId="29536174" w14:textId="77777777" w:rsidTr="00D710F0">
        <w:tc>
          <w:tcPr>
            <w:tcW w:w="534" w:type="dxa"/>
            <w:shd w:val="clear" w:color="auto" w:fill="D6E3BC" w:themeFill="accent3" w:themeFillTint="66"/>
          </w:tcPr>
          <w:p w14:paraId="050029B7" w14:textId="77777777" w:rsidR="00D710F0" w:rsidRPr="00D710F0" w:rsidRDefault="00D710F0" w:rsidP="000035B4">
            <w:pPr>
              <w:rPr>
                <w:b/>
                <w:sz w:val="18"/>
                <w:szCs w:val="18"/>
              </w:rPr>
            </w:pPr>
          </w:p>
        </w:tc>
        <w:tc>
          <w:tcPr>
            <w:tcW w:w="8322" w:type="dxa"/>
            <w:gridSpan w:val="2"/>
            <w:shd w:val="clear" w:color="auto" w:fill="D6E3BC" w:themeFill="accent3" w:themeFillTint="66"/>
          </w:tcPr>
          <w:p w14:paraId="2B7290FE" w14:textId="4BBF4D2A" w:rsidR="00D710F0" w:rsidRPr="00D710F0" w:rsidRDefault="00D710F0" w:rsidP="000035B4">
            <w:pPr>
              <w:rPr>
                <w:b/>
                <w:sz w:val="18"/>
                <w:szCs w:val="18"/>
              </w:rPr>
            </w:pPr>
            <w:r w:rsidRPr="00D710F0">
              <w:rPr>
                <w:b/>
                <w:sz w:val="18"/>
                <w:szCs w:val="18"/>
              </w:rPr>
              <w:t>Environment Ministry</w:t>
            </w:r>
          </w:p>
        </w:tc>
      </w:tr>
      <w:tr w:rsidR="00D710F0" w:rsidRPr="00D710F0" w14:paraId="5ECF715E" w14:textId="77777777" w:rsidTr="00D710F0">
        <w:tc>
          <w:tcPr>
            <w:tcW w:w="534" w:type="dxa"/>
          </w:tcPr>
          <w:p w14:paraId="0F6DC08F" w14:textId="6EA9265A" w:rsidR="00D710F0" w:rsidRPr="00D710F0" w:rsidRDefault="00D710F0" w:rsidP="000035B4">
            <w:pPr>
              <w:rPr>
                <w:sz w:val="18"/>
                <w:szCs w:val="18"/>
              </w:rPr>
            </w:pPr>
            <w:r w:rsidRPr="00D710F0">
              <w:rPr>
                <w:sz w:val="18"/>
                <w:szCs w:val="18"/>
              </w:rPr>
              <w:t>1</w:t>
            </w:r>
          </w:p>
        </w:tc>
        <w:tc>
          <w:tcPr>
            <w:tcW w:w="1417" w:type="dxa"/>
          </w:tcPr>
          <w:p w14:paraId="5A3C70C2" w14:textId="724D02B5" w:rsidR="00D710F0" w:rsidRPr="00D710F0" w:rsidRDefault="00D710F0" w:rsidP="000035B4">
            <w:pPr>
              <w:rPr>
                <w:sz w:val="18"/>
                <w:szCs w:val="18"/>
              </w:rPr>
            </w:pPr>
            <w:r w:rsidRPr="00D710F0">
              <w:rPr>
                <w:sz w:val="18"/>
                <w:szCs w:val="18"/>
              </w:rPr>
              <w:t>DOE –PS</w:t>
            </w:r>
          </w:p>
        </w:tc>
        <w:tc>
          <w:tcPr>
            <w:tcW w:w="6905" w:type="dxa"/>
          </w:tcPr>
          <w:p w14:paraId="5BBEA5FB" w14:textId="5FC00F22" w:rsidR="00D710F0" w:rsidRPr="00D710F0" w:rsidRDefault="00D710F0" w:rsidP="000035B4">
            <w:pPr>
              <w:rPr>
                <w:sz w:val="18"/>
                <w:szCs w:val="18"/>
              </w:rPr>
            </w:pPr>
            <w:r w:rsidRPr="00D710F0">
              <w:rPr>
                <w:sz w:val="18"/>
                <w:szCs w:val="18"/>
              </w:rPr>
              <w:t>Department of Environment – Principal Secretary (Chair)</w:t>
            </w:r>
          </w:p>
        </w:tc>
      </w:tr>
      <w:tr w:rsidR="00D710F0" w:rsidRPr="00D710F0" w14:paraId="5949682A" w14:textId="77777777" w:rsidTr="00D710F0">
        <w:tc>
          <w:tcPr>
            <w:tcW w:w="534" w:type="dxa"/>
          </w:tcPr>
          <w:p w14:paraId="6C8B564D" w14:textId="6A314C05" w:rsidR="00D710F0" w:rsidRPr="00D710F0" w:rsidRDefault="00D710F0" w:rsidP="000035B4">
            <w:pPr>
              <w:rPr>
                <w:sz w:val="18"/>
                <w:szCs w:val="18"/>
              </w:rPr>
            </w:pPr>
            <w:r w:rsidRPr="00D710F0">
              <w:rPr>
                <w:sz w:val="18"/>
                <w:szCs w:val="18"/>
              </w:rPr>
              <w:t>2</w:t>
            </w:r>
          </w:p>
        </w:tc>
        <w:tc>
          <w:tcPr>
            <w:tcW w:w="1417" w:type="dxa"/>
          </w:tcPr>
          <w:p w14:paraId="2F758AF6" w14:textId="0080E985" w:rsidR="00D710F0" w:rsidRPr="00D710F0" w:rsidRDefault="00D710F0" w:rsidP="000035B4">
            <w:pPr>
              <w:rPr>
                <w:sz w:val="18"/>
                <w:szCs w:val="18"/>
              </w:rPr>
            </w:pPr>
            <w:r w:rsidRPr="00D710F0">
              <w:rPr>
                <w:sz w:val="18"/>
                <w:szCs w:val="18"/>
              </w:rPr>
              <w:t>EMPS S</w:t>
            </w:r>
          </w:p>
        </w:tc>
        <w:tc>
          <w:tcPr>
            <w:tcW w:w="6905" w:type="dxa"/>
          </w:tcPr>
          <w:p w14:paraId="4B60BD42" w14:textId="6D45C170" w:rsidR="00D710F0" w:rsidRPr="00D710F0" w:rsidRDefault="00D710F0" w:rsidP="000035B4">
            <w:pPr>
              <w:rPr>
                <w:sz w:val="18"/>
                <w:szCs w:val="18"/>
              </w:rPr>
            </w:pPr>
            <w:r w:rsidRPr="00D710F0">
              <w:rPr>
                <w:sz w:val="18"/>
                <w:szCs w:val="18"/>
              </w:rPr>
              <w:t>Department of Environment – EMPS/SSDS Secretariat</w:t>
            </w:r>
          </w:p>
        </w:tc>
      </w:tr>
      <w:tr w:rsidR="00D710F0" w:rsidRPr="00D710F0" w14:paraId="58F19570" w14:textId="77777777" w:rsidTr="00D710F0">
        <w:tc>
          <w:tcPr>
            <w:tcW w:w="534" w:type="dxa"/>
          </w:tcPr>
          <w:p w14:paraId="55D7AC3E" w14:textId="003E4971" w:rsidR="00D710F0" w:rsidRPr="00D710F0" w:rsidRDefault="00D710F0" w:rsidP="000035B4">
            <w:pPr>
              <w:rPr>
                <w:sz w:val="18"/>
                <w:szCs w:val="18"/>
              </w:rPr>
            </w:pPr>
            <w:r w:rsidRPr="00D710F0">
              <w:rPr>
                <w:sz w:val="18"/>
                <w:szCs w:val="18"/>
              </w:rPr>
              <w:t>3</w:t>
            </w:r>
          </w:p>
        </w:tc>
        <w:tc>
          <w:tcPr>
            <w:tcW w:w="1417" w:type="dxa"/>
          </w:tcPr>
          <w:p w14:paraId="65E186FE" w14:textId="387AB0A6" w:rsidR="00D710F0" w:rsidRPr="00D710F0" w:rsidRDefault="00D710F0" w:rsidP="000035B4">
            <w:pPr>
              <w:rPr>
                <w:sz w:val="18"/>
                <w:szCs w:val="18"/>
              </w:rPr>
            </w:pPr>
            <w:r w:rsidRPr="00D710F0">
              <w:rPr>
                <w:sz w:val="18"/>
                <w:szCs w:val="18"/>
              </w:rPr>
              <w:t>DOE WEP</w:t>
            </w:r>
          </w:p>
        </w:tc>
        <w:tc>
          <w:tcPr>
            <w:tcW w:w="6905" w:type="dxa"/>
          </w:tcPr>
          <w:p w14:paraId="1804B03E" w14:textId="281ADF99" w:rsidR="00D710F0" w:rsidRPr="00D710F0" w:rsidRDefault="00D710F0" w:rsidP="00E207BD">
            <w:pPr>
              <w:rPr>
                <w:sz w:val="18"/>
                <w:szCs w:val="18"/>
              </w:rPr>
            </w:pPr>
            <w:r w:rsidRPr="00D710F0">
              <w:rPr>
                <w:sz w:val="18"/>
                <w:szCs w:val="18"/>
              </w:rPr>
              <w:t>Department of Environment-Wildlife &amp; Environmental Permits (Focal point Basel, POPS, PIC)</w:t>
            </w:r>
          </w:p>
        </w:tc>
      </w:tr>
      <w:tr w:rsidR="00D710F0" w:rsidRPr="00D710F0" w14:paraId="1083780C" w14:textId="77777777" w:rsidTr="00D710F0">
        <w:tc>
          <w:tcPr>
            <w:tcW w:w="534" w:type="dxa"/>
          </w:tcPr>
          <w:p w14:paraId="2F1509DD" w14:textId="70941D8F" w:rsidR="00D710F0" w:rsidRPr="00D710F0" w:rsidRDefault="00D710F0" w:rsidP="000035B4">
            <w:pPr>
              <w:rPr>
                <w:sz w:val="18"/>
                <w:szCs w:val="18"/>
              </w:rPr>
            </w:pPr>
            <w:r w:rsidRPr="00D710F0">
              <w:rPr>
                <w:sz w:val="18"/>
                <w:szCs w:val="18"/>
              </w:rPr>
              <w:t>4</w:t>
            </w:r>
          </w:p>
        </w:tc>
        <w:tc>
          <w:tcPr>
            <w:tcW w:w="1417" w:type="dxa"/>
          </w:tcPr>
          <w:p w14:paraId="30B5C5D0" w14:textId="4DF79B7E" w:rsidR="00D710F0" w:rsidRPr="00D710F0" w:rsidRDefault="00D710F0" w:rsidP="000035B4">
            <w:pPr>
              <w:rPr>
                <w:sz w:val="18"/>
                <w:szCs w:val="18"/>
              </w:rPr>
            </w:pPr>
            <w:r w:rsidRPr="00D710F0">
              <w:rPr>
                <w:sz w:val="18"/>
                <w:szCs w:val="18"/>
              </w:rPr>
              <w:t>DOE –GIS</w:t>
            </w:r>
          </w:p>
        </w:tc>
        <w:tc>
          <w:tcPr>
            <w:tcW w:w="6905" w:type="dxa"/>
          </w:tcPr>
          <w:p w14:paraId="487299A0" w14:textId="5342A7AD" w:rsidR="00D710F0" w:rsidRPr="00D710F0" w:rsidRDefault="00D710F0" w:rsidP="000035B4">
            <w:pPr>
              <w:rPr>
                <w:sz w:val="18"/>
                <w:szCs w:val="18"/>
              </w:rPr>
            </w:pPr>
            <w:r w:rsidRPr="00D710F0">
              <w:rPr>
                <w:sz w:val="18"/>
                <w:szCs w:val="18"/>
              </w:rPr>
              <w:t>Department of Environment – GIS section</w:t>
            </w:r>
          </w:p>
        </w:tc>
      </w:tr>
      <w:tr w:rsidR="00D710F0" w:rsidRPr="00D710F0" w14:paraId="16332262" w14:textId="77777777" w:rsidTr="00D710F0">
        <w:tc>
          <w:tcPr>
            <w:tcW w:w="534" w:type="dxa"/>
          </w:tcPr>
          <w:p w14:paraId="0392A83E" w14:textId="7D3EE8EA" w:rsidR="00D710F0" w:rsidRPr="00D710F0" w:rsidRDefault="00D710F0" w:rsidP="000035B4">
            <w:pPr>
              <w:rPr>
                <w:sz w:val="18"/>
                <w:szCs w:val="18"/>
              </w:rPr>
            </w:pPr>
            <w:r w:rsidRPr="00D710F0">
              <w:rPr>
                <w:sz w:val="18"/>
                <w:szCs w:val="18"/>
              </w:rPr>
              <w:t>5</w:t>
            </w:r>
          </w:p>
        </w:tc>
        <w:tc>
          <w:tcPr>
            <w:tcW w:w="1417" w:type="dxa"/>
          </w:tcPr>
          <w:p w14:paraId="3A44B184" w14:textId="55283C00" w:rsidR="00D710F0" w:rsidRPr="00D710F0" w:rsidRDefault="00D710F0" w:rsidP="000035B4">
            <w:pPr>
              <w:rPr>
                <w:sz w:val="18"/>
                <w:szCs w:val="18"/>
              </w:rPr>
            </w:pPr>
            <w:r w:rsidRPr="00D710F0">
              <w:rPr>
                <w:sz w:val="18"/>
                <w:szCs w:val="18"/>
              </w:rPr>
              <w:t>DOE –EA</w:t>
            </w:r>
          </w:p>
        </w:tc>
        <w:tc>
          <w:tcPr>
            <w:tcW w:w="6905" w:type="dxa"/>
          </w:tcPr>
          <w:p w14:paraId="785AE739" w14:textId="5A5BFC82" w:rsidR="00D710F0" w:rsidRPr="00D710F0" w:rsidRDefault="00D710F0" w:rsidP="000035B4">
            <w:pPr>
              <w:rPr>
                <w:sz w:val="18"/>
                <w:szCs w:val="18"/>
              </w:rPr>
            </w:pPr>
            <w:r w:rsidRPr="00D710F0">
              <w:rPr>
                <w:sz w:val="18"/>
                <w:szCs w:val="18"/>
              </w:rPr>
              <w:t>Department of Environment – EIA section</w:t>
            </w:r>
          </w:p>
        </w:tc>
      </w:tr>
      <w:tr w:rsidR="00D710F0" w:rsidRPr="00D710F0" w14:paraId="208CB4B4" w14:textId="77777777" w:rsidTr="00D710F0">
        <w:tc>
          <w:tcPr>
            <w:tcW w:w="534" w:type="dxa"/>
          </w:tcPr>
          <w:p w14:paraId="1F9EBA30" w14:textId="717A4BDF" w:rsidR="00D710F0" w:rsidRPr="00D710F0" w:rsidRDefault="00D710F0" w:rsidP="000035B4">
            <w:pPr>
              <w:rPr>
                <w:sz w:val="18"/>
                <w:szCs w:val="18"/>
              </w:rPr>
            </w:pPr>
            <w:r w:rsidRPr="00D710F0">
              <w:rPr>
                <w:sz w:val="18"/>
                <w:szCs w:val="18"/>
              </w:rPr>
              <w:t>6</w:t>
            </w:r>
          </w:p>
        </w:tc>
        <w:tc>
          <w:tcPr>
            <w:tcW w:w="1417" w:type="dxa"/>
          </w:tcPr>
          <w:p w14:paraId="113CB547" w14:textId="2C4CF6A4" w:rsidR="00D710F0" w:rsidRPr="00D710F0" w:rsidRDefault="00D710F0" w:rsidP="000035B4">
            <w:pPr>
              <w:rPr>
                <w:sz w:val="18"/>
                <w:szCs w:val="18"/>
              </w:rPr>
            </w:pPr>
            <w:r w:rsidRPr="00D710F0">
              <w:rPr>
                <w:sz w:val="18"/>
                <w:szCs w:val="18"/>
              </w:rPr>
              <w:t>DOE –NC</w:t>
            </w:r>
          </w:p>
        </w:tc>
        <w:tc>
          <w:tcPr>
            <w:tcW w:w="6905" w:type="dxa"/>
          </w:tcPr>
          <w:p w14:paraId="61032F1F" w14:textId="2299F060" w:rsidR="00D710F0" w:rsidRPr="00D710F0" w:rsidRDefault="00D710F0" w:rsidP="000035B4">
            <w:pPr>
              <w:rPr>
                <w:sz w:val="18"/>
                <w:szCs w:val="18"/>
              </w:rPr>
            </w:pPr>
            <w:r w:rsidRPr="00D710F0">
              <w:rPr>
                <w:sz w:val="18"/>
                <w:szCs w:val="18"/>
              </w:rPr>
              <w:t>Department of Environment – Nature Conservation section (FC CBD)</w:t>
            </w:r>
          </w:p>
        </w:tc>
      </w:tr>
      <w:tr w:rsidR="00D710F0" w:rsidRPr="00D710F0" w14:paraId="7B915C20" w14:textId="77777777" w:rsidTr="00D710F0">
        <w:tc>
          <w:tcPr>
            <w:tcW w:w="534" w:type="dxa"/>
          </w:tcPr>
          <w:p w14:paraId="2E422009" w14:textId="7BBD9561" w:rsidR="00D710F0" w:rsidRPr="00D710F0" w:rsidRDefault="00D710F0" w:rsidP="000035B4">
            <w:pPr>
              <w:rPr>
                <w:sz w:val="18"/>
                <w:szCs w:val="18"/>
              </w:rPr>
            </w:pPr>
            <w:r w:rsidRPr="00D710F0">
              <w:rPr>
                <w:sz w:val="18"/>
                <w:szCs w:val="18"/>
              </w:rPr>
              <w:t>7</w:t>
            </w:r>
          </w:p>
        </w:tc>
        <w:tc>
          <w:tcPr>
            <w:tcW w:w="1417" w:type="dxa"/>
          </w:tcPr>
          <w:p w14:paraId="633001A9" w14:textId="2759774A" w:rsidR="00D710F0" w:rsidRPr="00D710F0" w:rsidRDefault="00D710F0" w:rsidP="000035B4">
            <w:pPr>
              <w:rPr>
                <w:sz w:val="18"/>
                <w:szCs w:val="18"/>
              </w:rPr>
            </w:pPr>
            <w:r w:rsidRPr="00D710F0">
              <w:rPr>
                <w:sz w:val="18"/>
                <w:szCs w:val="18"/>
              </w:rPr>
              <w:t>DOE –METEO</w:t>
            </w:r>
          </w:p>
        </w:tc>
        <w:tc>
          <w:tcPr>
            <w:tcW w:w="6905" w:type="dxa"/>
          </w:tcPr>
          <w:p w14:paraId="43BC9519" w14:textId="55E2EE8F" w:rsidR="00D710F0" w:rsidRPr="00D710F0" w:rsidRDefault="00D710F0" w:rsidP="00E207BD">
            <w:pPr>
              <w:rPr>
                <w:sz w:val="18"/>
                <w:szCs w:val="18"/>
              </w:rPr>
            </w:pPr>
            <w:r w:rsidRPr="00D710F0">
              <w:rPr>
                <w:sz w:val="18"/>
                <w:szCs w:val="18"/>
              </w:rPr>
              <w:t>Department of Environment – Meteorological Section (FC UNFCCC)</w:t>
            </w:r>
          </w:p>
        </w:tc>
      </w:tr>
      <w:tr w:rsidR="00D710F0" w:rsidRPr="00D710F0" w14:paraId="1F72F5CA" w14:textId="77777777" w:rsidTr="00D710F0">
        <w:tc>
          <w:tcPr>
            <w:tcW w:w="534" w:type="dxa"/>
          </w:tcPr>
          <w:p w14:paraId="0B2EEF30" w14:textId="3318B5AE" w:rsidR="00D710F0" w:rsidRPr="00D710F0" w:rsidRDefault="00D710F0" w:rsidP="000035B4">
            <w:pPr>
              <w:rPr>
                <w:sz w:val="18"/>
                <w:szCs w:val="18"/>
              </w:rPr>
            </w:pPr>
            <w:r w:rsidRPr="00D710F0">
              <w:rPr>
                <w:sz w:val="18"/>
                <w:szCs w:val="18"/>
              </w:rPr>
              <w:t>8</w:t>
            </w:r>
          </w:p>
        </w:tc>
        <w:tc>
          <w:tcPr>
            <w:tcW w:w="1417" w:type="dxa"/>
          </w:tcPr>
          <w:p w14:paraId="57610ADD" w14:textId="39D3BE0E" w:rsidR="00D710F0" w:rsidRPr="00D710F0" w:rsidRDefault="00D710F0" w:rsidP="000035B4">
            <w:pPr>
              <w:rPr>
                <w:sz w:val="18"/>
                <w:szCs w:val="18"/>
              </w:rPr>
            </w:pPr>
            <w:r w:rsidRPr="00D710F0">
              <w:rPr>
                <w:sz w:val="18"/>
                <w:szCs w:val="18"/>
              </w:rPr>
              <w:t>DOE-ICU</w:t>
            </w:r>
          </w:p>
        </w:tc>
        <w:tc>
          <w:tcPr>
            <w:tcW w:w="6905" w:type="dxa"/>
          </w:tcPr>
          <w:p w14:paraId="40EAA3DD" w14:textId="3F67F92A" w:rsidR="00D710F0" w:rsidRPr="00D710F0" w:rsidRDefault="00D710F0" w:rsidP="00E207BD">
            <w:pPr>
              <w:rPr>
                <w:sz w:val="18"/>
                <w:szCs w:val="18"/>
              </w:rPr>
            </w:pPr>
            <w:r w:rsidRPr="00D710F0">
              <w:rPr>
                <w:sz w:val="18"/>
                <w:szCs w:val="18"/>
              </w:rPr>
              <w:t>Department of Environment- International Conventions Unit (FC UNCCD)</w:t>
            </w:r>
          </w:p>
        </w:tc>
      </w:tr>
      <w:tr w:rsidR="00D710F0" w:rsidRPr="00D710F0" w14:paraId="4E26D3A1" w14:textId="77777777" w:rsidTr="00D710F0">
        <w:tc>
          <w:tcPr>
            <w:tcW w:w="534" w:type="dxa"/>
          </w:tcPr>
          <w:p w14:paraId="258E322C" w14:textId="55FEAF66" w:rsidR="00D710F0" w:rsidRPr="00D710F0" w:rsidRDefault="00D710F0" w:rsidP="000035B4">
            <w:pPr>
              <w:rPr>
                <w:sz w:val="18"/>
                <w:szCs w:val="18"/>
              </w:rPr>
            </w:pPr>
            <w:r w:rsidRPr="00D710F0">
              <w:rPr>
                <w:sz w:val="18"/>
                <w:szCs w:val="18"/>
              </w:rPr>
              <w:t>9</w:t>
            </w:r>
          </w:p>
        </w:tc>
        <w:tc>
          <w:tcPr>
            <w:tcW w:w="1417" w:type="dxa"/>
          </w:tcPr>
          <w:p w14:paraId="1B9A168C" w14:textId="229ABE95" w:rsidR="00D710F0" w:rsidRPr="00D710F0" w:rsidRDefault="00D710F0" w:rsidP="000035B4">
            <w:pPr>
              <w:rPr>
                <w:sz w:val="18"/>
                <w:szCs w:val="18"/>
              </w:rPr>
            </w:pPr>
            <w:r w:rsidRPr="00D710F0">
              <w:rPr>
                <w:sz w:val="18"/>
                <w:szCs w:val="18"/>
              </w:rPr>
              <w:t>DOE-PM</w:t>
            </w:r>
          </w:p>
        </w:tc>
        <w:tc>
          <w:tcPr>
            <w:tcW w:w="6905" w:type="dxa"/>
          </w:tcPr>
          <w:p w14:paraId="015FAAC4" w14:textId="2A00B871" w:rsidR="00D710F0" w:rsidRPr="00D710F0" w:rsidRDefault="00D710F0" w:rsidP="00E207BD">
            <w:pPr>
              <w:rPr>
                <w:sz w:val="18"/>
                <w:szCs w:val="18"/>
              </w:rPr>
            </w:pPr>
            <w:r w:rsidRPr="00D710F0">
              <w:rPr>
                <w:sz w:val="18"/>
                <w:szCs w:val="18"/>
              </w:rPr>
              <w:t xml:space="preserve">Department of Environment-Programme Management Section </w:t>
            </w:r>
          </w:p>
        </w:tc>
      </w:tr>
      <w:tr w:rsidR="00D710F0" w:rsidRPr="00D710F0" w14:paraId="648E5B55" w14:textId="77777777" w:rsidTr="00D710F0">
        <w:tc>
          <w:tcPr>
            <w:tcW w:w="534" w:type="dxa"/>
          </w:tcPr>
          <w:p w14:paraId="16478538" w14:textId="48356D81" w:rsidR="00D710F0" w:rsidRPr="00D710F0" w:rsidRDefault="00D710F0" w:rsidP="000035B4">
            <w:pPr>
              <w:rPr>
                <w:sz w:val="18"/>
                <w:szCs w:val="18"/>
              </w:rPr>
            </w:pPr>
            <w:r w:rsidRPr="00D710F0">
              <w:rPr>
                <w:sz w:val="18"/>
                <w:szCs w:val="18"/>
              </w:rPr>
              <w:t>10</w:t>
            </w:r>
          </w:p>
        </w:tc>
        <w:tc>
          <w:tcPr>
            <w:tcW w:w="1417" w:type="dxa"/>
          </w:tcPr>
          <w:p w14:paraId="15CE5F20" w14:textId="5B2785DE" w:rsidR="00D710F0" w:rsidRPr="00D710F0" w:rsidRDefault="00D710F0" w:rsidP="000035B4">
            <w:pPr>
              <w:rPr>
                <w:sz w:val="18"/>
                <w:szCs w:val="18"/>
              </w:rPr>
            </w:pPr>
            <w:r w:rsidRPr="00D710F0">
              <w:rPr>
                <w:sz w:val="18"/>
                <w:szCs w:val="18"/>
              </w:rPr>
              <w:t>DOE-PECO</w:t>
            </w:r>
          </w:p>
        </w:tc>
        <w:tc>
          <w:tcPr>
            <w:tcW w:w="6905" w:type="dxa"/>
          </w:tcPr>
          <w:p w14:paraId="2923FC2F" w14:textId="46271095" w:rsidR="00D710F0" w:rsidRPr="00D710F0" w:rsidRDefault="00D710F0" w:rsidP="00E207BD">
            <w:pPr>
              <w:rPr>
                <w:sz w:val="18"/>
                <w:szCs w:val="18"/>
              </w:rPr>
            </w:pPr>
            <w:r w:rsidRPr="00D710F0">
              <w:rPr>
                <w:sz w:val="18"/>
                <w:szCs w:val="18"/>
              </w:rPr>
              <w:t>Department of Environment – Public Education Communication &amp; Outreach</w:t>
            </w:r>
          </w:p>
        </w:tc>
      </w:tr>
      <w:tr w:rsidR="0027573B" w:rsidRPr="00D710F0" w14:paraId="0A2D434C" w14:textId="77777777" w:rsidTr="00D710F0">
        <w:tc>
          <w:tcPr>
            <w:tcW w:w="534" w:type="dxa"/>
          </w:tcPr>
          <w:p w14:paraId="682593B8" w14:textId="057B70DD" w:rsidR="0027573B" w:rsidRPr="00D710F0" w:rsidRDefault="0027573B" w:rsidP="000035B4">
            <w:pPr>
              <w:rPr>
                <w:sz w:val="18"/>
                <w:szCs w:val="18"/>
              </w:rPr>
            </w:pPr>
            <w:r>
              <w:rPr>
                <w:sz w:val="18"/>
                <w:szCs w:val="18"/>
              </w:rPr>
              <w:t>11</w:t>
            </w:r>
          </w:p>
        </w:tc>
        <w:tc>
          <w:tcPr>
            <w:tcW w:w="1417" w:type="dxa"/>
          </w:tcPr>
          <w:p w14:paraId="04A0F541" w14:textId="6BA56EE0" w:rsidR="0027573B" w:rsidRPr="00D710F0" w:rsidRDefault="0027573B" w:rsidP="000035B4">
            <w:pPr>
              <w:rPr>
                <w:sz w:val="18"/>
                <w:szCs w:val="18"/>
              </w:rPr>
            </w:pPr>
            <w:r>
              <w:rPr>
                <w:sz w:val="18"/>
                <w:szCs w:val="18"/>
              </w:rPr>
              <w:t>DOE-DRDM</w:t>
            </w:r>
          </w:p>
        </w:tc>
        <w:tc>
          <w:tcPr>
            <w:tcW w:w="6905" w:type="dxa"/>
          </w:tcPr>
          <w:p w14:paraId="2DED784F" w14:textId="5B8EAC1A" w:rsidR="0027573B" w:rsidRPr="00D710F0" w:rsidRDefault="0027573B" w:rsidP="0027573B">
            <w:pPr>
              <w:rPr>
                <w:sz w:val="18"/>
                <w:szCs w:val="18"/>
              </w:rPr>
            </w:pPr>
            <w:r>
              <w:rPr>
                <w:sz w:val="18"/>
                <w:szCs w:val="18"/>
              </w:rPr>
              <w:t>Department of Environment – Department for Risk Disaster Management</w:t>
            </w:r>
          </w:p>
        </w:tc>
      </w:tr>
      <w:tr w:rsidR="00D710F0" w:rsidRPr="00D710F0" w14:paraId="763570B4" w14:textId="77777777" w:rsidTr="00D710F0">
        <w:tc>
          <w:tcPr>
            <w:tcW w:w="534" w:type="dxa"/>
            <w:shd w:val="clear" w:color="auto" w:fill="C2D69B" w:themeFill="accent3" w:themeFillTint="99"/>
          </w:tcPr>
          <w:p w14:paraId="1C415350" w14:textId="77777777" w:rsidR="00D710F0" w:rsidRPr="00D710F0" w:rsidRDefault="00D710F0" w:rsidP="000035B4">
            <w:pPr>
              <w:rPr>
                <w:b/>
                <w:sz w:val="18"/>
                <w:szCs w:val="18"/>
              </w:rPr>
            </w:pPr>
          </w:p>
        </w:tc>
        <w:tc>
          <w:tcPr>
            <w:tcW w:w="8322" w:type="dxa"/>
            <w:gridSpan w:val="2"/>
            <w:shd w:val="clear" w:color="auto" w:fill="C2D69B" w:themeFill="accent3" w:themeFillTint="99"/>
          </w:tcPr>
          <w:p w14:paraId="636D612A" w14:textId="50CE7A94" w:rsidR="00D710F0" w:rsidRPr="00D710F0" w:rsidRDefault="00D710F0" w:rsidP="000035B4">
            <w:pPr>
              <w:rPr>
                <w:b/>
                <w:sz w:val="18"/>
                <w:szCs w:val="18"/>
              </w:rPr>
            </w:pPr>
            <w:r w:rsidRPr="00D710F0">
              <w:rPr>
                <w:b/>
                <w:sz w:val="18"/>
                <w:szCs w:val="18"/>
              </w:rPr>
              <w:t>Other Ministries</w:t>
            </w:r>
          </w:p>
        </w:tc>
      </w:tr>
      <w:tr w:rsidR="00D710F0" w:rsidRPr="00D710F0" w14:paraId="47FBF015" w14:textId="77777777" w:rsidTr="00D710F0">
        <w:tc>
          <w:tcPr>
            <w:tcW w:w="534" w:type="dxa"/>
          </w:tcPr>
          <w:p w14:paraId="76D597C1" w14:textId="08A66032" w:rsidR="00D710F0" w:rsidRPr="00D710F0" w:rsidRDefault="00D710F0" w:rsidP="0027573B">
            <w:pPr>
              <w:rPr>
                <w:sz w:val="18"/>
                <w:szCs w:val="18"/>
              </w:rPr>
            </w:pPr>
            <w:r w:rsidRPr="00D710F0">
              <w:rPr>
                <w:sz w:val="18"/>
                <w:szCs w:val="18"/>
              </w:rPr>
              <w:t>1</w:t>
            </w:r>
            <w:r w:rsidR="0027573B">
              <w:rPr>
                <w:sz w:val="18"/>
                <w:szCs w:val="18"/>
              </w:rPr>
              <w:t>2</w:t>
            </w:r>
          </w:p>
        </w:tc>
        <w:tc>
          <w:tcPr>
            <w:tcW w:w="1417" w:type="dxa"/>
          </w:tcPr>
          <w:p w14:paraId="573CFB57" w14:textId="1125EBD9" w:rsidR="00D710F0" w:rsidRPr="00D710F0" w:rsidRDefault="00D710F0" w:rsidP="000035B4">
            <w:pPr>
              <w:rPr>
                <w:sz w:val="18"/>
                <w:szCs w:val="18"/>
              </w:rPr>
            </w:pPr>
            <w:r w:rsidRPr="00D710F0">
              <w:rPr>
                <w:sz w:val="18"/>
                <w:szCs w:val="18"/>
              </w:rPr>
              <w:t>MFA</w:t>
            </w:r>
          </w:p>
        </w:tc>
        <w:tc>
          <w:tcPr>
            <w:tcW w:w="6905" w:type="dxa"/>
          </w:tcPr>
          <w:p w14:paraId="59830A6D" w14:textId="23BCC613" w:rsidR="00D710F0" w:rsidRPr="00D710F0" w:rsidRDefault="00D710F0" w:rsidP="000035B4">
            <w:pPr>
              <w:rPr>
                <w:sz w:val="18"/>
                <w:szCs w:val="18"/>
              </w:rPr>
            </w:pPr>
            <w:r w:rsidRPr="00D710F0">
              <w:rPr>
                <w:sz w:val="18"/>
                <w:szCs w:val="18"/>
              </w:rPr>
              <w:t>Ministry of Foreign Affairs</w:t>
            </w:r>
          </w:p>
        </w:tc>
      </w:tr>
      <w:tr w:rsidR="00D710F0" w:rsidRPr="00D710F0" w14:paraId="642A24D9" w14:textId="77777777" w:rsidTr="00D710F0">
        <w:tc>
          <w:tcPr>
            <w:tcW w:w="534" w:type="dxa"/>
          </w:tcPr>
          <w:p w14:paraId="58D5283E" w14:textId="2EDE224A" w:rsidR="00D710F0" w:rsidRPr="00D710F0" w:rsidRDefault="00D710F0" w:rsidP="000035B4">
            <w:pPr>
              <w:rPr>
                <w:sz w:val="18"/>
                <w:szCs w:val="18"/>
              </w:rPr>
            </w:pPr>
            <w:r w:rsidRPr="00D710F0">
              <w:rPr>
                <w:sz w:val="18"/>
                <w:szCs w:val="18"/>
              </w:rPr>
              <w:t>1</w:t>
            </w:r>
            <w:r w:rsidR="0027573B">
              <w:rPr>
                <w:sz w:val="18"/>
                <w:szCs w:val="18"/>
              </w:rPr>
              <w:t>3</w:t>
            </w:r>
          </w:p>
        </w:tc>
        <w:tc>
          <w:tcPr>
            <w:tcW w:w="1417" w:type="dxa"/>
          </w:tcPr>
          <w:p w14:paraId="27362222" w14:textId="7B2BC298" w:rsidR="00D710F0" w:rsidRPr="00D710F0" w:rsidRDefault="00D710F0" w:rsidP="000035B4">
            <w:pPr>
              <w:rPr>
                <w:sz w:val="18"/>
                <w:szCs w:val="18"/>
              </w:rPr>
            </w:pPr>
            <w:r w:rsidRPr="00D710F0">
              <w:rPr>
                <w:sz w:val="18"/>
                <w:szCs w:val="18"/>
              </w:rPr>
              <w:t>MLUH</w:t>
            </w:r>
          </w:p>
        </w:tc>
        <w:tc>
          <w:tcPr>
            <w:tcW w:w="6905" w:type="dxa"/>
          </w:tcPr>
          <w:p w14:paraId="62C83749" w14:textId="4379C807" w:rsidR="00D710F0" w:rsidRPr="00D710F0" w:rsidRDefault="00D710F0" w:rsidP="000035B4">
            <w:pPr>
              <w:rPr>
                <w:sz w:val="18"/>
                <w:szCs w:val="18"/>
              </w:rPr>
            </w:pPr>
            <w:r w:rsidRPr="00D710F0">
              <w:rPr>
                <w:sz w:val="18"/>
                <w:szCs w:val="18"/>
              </w:rPr>
              <w:t>Ministry for Land Use &amp; Habitat</w:t>
            </w:r>
          </w:p>
        </w:tc>
      </w:tr>
      <w:tr w:rsidR="00D710F0" w:rsidRPr="00D710F0" w14:paraId="006FEE01" w14:textId="77777777" w:rsidTr="00D710F0">
        <w:tc>
          <w:tcPr>
            <w:tcW w:w="534" w:type="dxa"/>
          </w:tcPr>
          <w:p w14:paraId="35BD8B48" w14:textId="26099A67" w:rsidR="00D710F0" w:rsidRPr="00D710F0" w:rsidRDefault="00D710F0" w:rsidP="000035B4">
            <w:pPr>
              <w:rPr>
                <w:sz w:val="18"/>
                <w:szCs w:val="18"/>
              </w:rPr>
            </w:pPr>
            <w:r w:rsidRPr="00D710F0">
              <w:rPr>
                <w:sz w:val="18"/>
                <w:szCs w:val="18"/>
              </w:rPr>
              <w:t>1</w:t>
            </w:r>
            <w:r w:rsidR="0027573B">
              <w:rPr>
                <w:sz w:val="18"/>
                <w:szCs w:val="18"/>
              </w:rPr>
              <w:t>4</w:t>
            </w:r>
          </w:p>
        </w:tc>
        <w:tc>
          <w:tcPr>
            <w:tcW w:w="1417" w:type="dxa"/>
          </w:tcPr>
          <w:p w14:paraId="36F74CC4" w14:textId="0475C970" w:rsidR="00D710F0" w:rsidRPr="00D710F0" w:rsidRDefault="00D710F0" w:rsidP="000035B4">
            <w:pPr>
              <w:rPr>
                <w:sz w:val="18"/>
                <w:szCs w:val="18"/>
              </w:rPr>
            </w:pPr>
            <w:r w:rsidRPr="00D710F0">
              <w:rPr>
                <w:sz w:val="18"/>
                <w:szCs w:val="18"/>
              </w:rPr>
              <w:t>MoF</w:t>
            </w:r>
          </w:p>
        </w:tc>
        <w:tc>
          <w:tcPr>
            <w:tcW w:w="6905" w:type="dxa"/>
          </w:tcPr>
          <w:p w14:paraId="4848DB90" w14:textId="2407AAAD" w:rsidR="00D710F0" w:rsidRPr="00D710F0" w:rsidRDefault="00D710F0" w:rsidP="000035B4">
            <w:pPr>
              <w:rPr>
                <w:sz w:val="18"/>
                <w:szCs w:val="18"/>
              </w:rPr>
            </w:pPr>
            <w:r w:rsidRPr="00D710F0">
              <w:rPr>
                <w:sz w:val="18"/>
                <w:szCs w:val="18"/>
              </w:rPr>
              <w:t>Ministry of Finance</w:t>
            </w:r>
          </w:p>
        </w:tc>
      </w:tr>
      <w:tr w:rsidR="00D710F0" w:rsidRPr="00D710F0" w14:paraId="5E036734" w14:textId="77777777" w:rsidTr="00D710F0">
        <w:tc>
          <w:tcPr>
            <w:tcW w:w="534" w:type="dxa"/>
          </w:tcPr>
          <w:p w14:paraId="4772D017" w14:textId="0049F1D8" w:rsidR="00D710F0" w:rsidRPr="00D710F0" w:rsidRDefault="00D710F0" w:rsidP="000035B4">
            <w:pPr>
              <w:rPr>
                <w:sz w:val="18"/>
                <w:szCs w:val="18"/>
              </w:rPr>
            </w:pPr>
            <w:r w:rsidRPr="00D710F0">
              <w:rPr>
                <w:sz w:val="18"/>
                <w:szCs w:val="18"/>
              </w:rPr>
              <w:t>1</w:t>
            </w:r>
            <w:r w:rsidR="0027573B">
              <w:rPr>
                <w:sz w:val="18"/>
                <w:szCs w:val="18"/>
              </w:rPr>
              <w:t>5</w:t>
            </w:r>
          </w:p>
        </w:tc>
        <w:tc>
          <w:tcPr>
            <w:tcW w:w="1417" w:type="dxa"/>
          </w:tcPr>
          <w:p w14:paraId="107E4A99" w14:textId="43950879" w:rsidR="00D710F0" w:rsidRPr="00D710F0" w:rsidRDefault="00D710F0" w:rsidP="000035B4">
            <w:pPr>
              <w:rPr>
                <w:sz w:val="18"/>
                <w:szCs w:val="18"/>
              </w:rPr>
            </w:pPr>
            <w:r w:rsidRPr="00D710F0">
              <w:rPr>
                <w:sz w:val="18"/>
                <w:szCs w:val="18"/>
              </w:rPr>
              <w:t>MINR</w:t>
            </w:r>
          </w:p>
        </w:tc>
        <w:tc>
          <w:tcPr>
            <w:tcW w:w="6905" w:type="dxa"/>
          </w:tcPr>
          <w:p w14:paraId="58008C46" w14:textId="439B0BD5" w:rsidR="00D710F0" w:rsidRPr="00D710F0" w:rsidRDefault="00D710F0" w:rsidP="000035B4">
            <w:pPr>
              <w:rPr>
                <w:sz w:val="18"/>
                <w:szCs w:val="18"/>
              </w:rPr>
            </w:pPr>
            <w:r w:rsidRPr="00D710F0">
              <w:rPr>
                <w:sz w:val="18"/>
                <w:szCs w:val="18"/>
              </w:rPr>
              <w:t>Ministry of Industry &amp; Natural Resources</w:t>
            </w:r>
          </w:p>
        </w:tc>
      </w:tr>
      <w:tr w:rsidR="00D710F0" w:rsidRPr="00D710F0" w14:paraId="7922A1BF" w14:textId="77777777" w:rsidTr="00D710F0">
        <w:tc>
          <w:tcPr>
            <w:tcW w:w="534" w:type="dxa"/>
          </w:tcPr>
          <w:p w14:paraId="68143ACD" w14:textId="4AC0FF35" w:rsidR="00D710F0" w:rsidRPr="00D710F0" w:rsidRDefault="00D710F0" w:rsidP="000035B4">
            <w:pPr>
              <w:rPr>
                <w:sz w:val="18"/>
                <w:szCs w:val="18"/>
              </w:rPr>
            </w:pPr>
            <w:r w:rsidRPr="00D710F0">
              <w:rPr>
                <w:sz w:val="18"/>
                <w:szCs w:val="18"/>
              </w:rPr>
              <w:t>1</w:t>
            </w:r>
            <w:r w:rsidR="0027573B">
              <w:rPr>
                <w:sz w:val="18"/>
                <w:szCs w:val="18"/>
              </w:rPr>
              <w:t>6</w:t>
            </w:r>
          </w:p>
        </w:tc>
        <w:tc>
          <w:tcPr>
            <w:tcW w:w="1417" w:type="dxa"/>
          </w:tcPr>
          <w:p w14:paraId="1AB078A6" w14:textId="1AA5DCCC" w:rsidR="00D710F0" w:rsidRPr="00D710F0" w:rsidRDefault="00D710F0" w:rsidP="000035B4">
            <w:pPr>
              <w:rPr>
                <w:sz w:val="18"/>
                <w:szCs w:val="18"/>
              </w:rPr>
            </w:pPr>
            <w:r w:rsidRPr="00D710F0">
              <w:rPr>
                <w:sz w:val="18"/>
                <w:szCs w:val="18"/>
              </w:rPr>
              <w:t>MOH</w:t>
            </w:r>
          </w:p>
        </w:tc>
        <w:tc>
          <w:tcPr>
            <w:tcW w:w="6905" w:type="dxa"/>
          </w:tcPr>
          <w:p w14:paraId="7F1134D8" w14:textId="7DBF86C8" w:rsidR="00D710F0" w:rsidRPr="00D710F0" w:rsidRDefault="00D710F0" w:rsidP="000035B4">
            <w:pPr>
              <w:rPr>
                <w:sz w:val="18"/>
                <w:szCs w:val="18"/>
              </w:rPr>
            </w:pPr>
            <w:r w:rsidRPr="00D710F0">
              <w:rPr>
                <w:sz w:val="18"/>
                <w:szCs w:val="18"/>
              </w:rPr>
              <w:t>Ministry of Health</w:t>
            </w:r>
          </w:p>
        </w:tc>
      </w:tr>
      <w:tr w:rsidR="00D710F0" w:rsidRPr="00D710F0" w14:paraId="26ADEB82" w14:textId="77777777" w:rsidTr="00D710F0">
        <w:tc>
          <w:tcPr>
            <w:tcW w:w="534" w:type="dxa"/>
          </w:tcPr>
          <w:p w14:paraId="5F0A1A32" w14:textId="78AD87D1" w:rsidR="00D710F0" w:rsidRPr="00D710F0" w:rsidRDefault="00D710F0" w:rsidP="000035B4">
            <w:pPr>
              <w:rPr>
                <w:sz w:val="18"/>
                <w:szCs w:val="18"/>
              </w:rPr>
            </w:pPr>
            <w:r w:rsidRPr="00D710F0">
              <w:rPr>
                <w:sz w:val="18"/>
                <w:szCs w:val="18"/>
              </w:rPr>
              <w:t>1</w:t>
            </w:r>
            <w:r w:rsidR="0027573B">
              <w:rPr>
                <w:sz w:val="18"/>
                <w:szCs w:val="18"/>
              </w:rPr>
              <w:t>7</w:t>
            </w:r>
          </w:p>
        </w:tc>
        <w:tc>
          <w:tcPr>
            <w:tcW w:w="1417" w:type="dxa"/>
          </w:tcPr>
          <w:p w14:paraId="585B7A4A" w14:textId="6B20A941" w:rsidR="00D710F0" w:rsidRPr="00D710F0" w:rsidRDefault="00D710F0" w:rsidP="000035B4">
            <w:pPr>
              <w:rPr>
                <w:sz w:val="18"/>
                <w:szCs w:val="18"/>
              </w:rPr>
            </w:pPr>
            <w:r w:rsidRPr="00D710F0">
              <w:rPr>
                <w:sz w:val="18"/>
                <w:szCs w:val="18"/>
              </w:rPr>
              <w:t>MEd</w:t>
            </w:r>
          </w:p>
        </w:tc>
        <w:tc>
          <w:tcPr>
            <w:tcW w:w="6905" w:type="dxa"/>
          </w:tcPr>
          <w:p w14:paraId="486F4951" w14:textId="08D535E9" w:rsidR="00D710F0" w:rsidRPr="00D710F0" w:rsidRDefault="00D710F0" w:rsidP="000035B4">
            <w:pPr>
              <w:rPr>
                <w:sz w:val="18"/>
                <w:szCs w:val="18"/>
              </w:rPr>
            </w:pPr>
            <w:r w:rsidRPr="00D710F0">
              <w:rPr>
                <w:sz w:val="18"/>
                <w:szCs w:val="18"/>
              </w:rPr>
              <w:t>Ministry of Education</w:t>
            </w:r>
          </w:p>
        </w:tc>
      </w:tr>
      <w:tr w:rsidR="00D710F0" w:rsidRPr="00D710F0" w14:paraId="7006B2F9" w14:textId="77777777" w:rsidTr="00D710F0">
        <w:tc>
          <w:tcPr>
            <w:tcW w:w="534" w:type="dxa"/>
            <w:shd w:val="clear" w:color="auto" w:fill="D6E3BC" w:themeFill="accent3" w:themeFillTint="66"/>
          </w:tcPr>
          <w:p w14:paraId="75CB9E8B" w14:textId="77777777" w:rsidR="00D710F0" w:rsidRPr="00D710F0" w:rsidRDefault="00D710F0" w:rsidP="000035B4">
            <w:pPr>
              <w:rPr>
                <w:b/>
                <w:sz w:val="18"/>
                <w:szCs w:val="18"/>
              </w:rPr>
            </w:pPr>
          </w:p>
        </w:tc>
        <w:tc>
          <w:tcPr>
            <w:tcW w:w="8322" w:type="dxa"/>
            <w:gridSpan w:val="2"/>
            <w:shd w:val="clear" w:color="auto" w:fill="D6E3BC" w:themeFill="accent3" w:themeFillTint="66"/>
          </w:tcPr>
          <w:p w14:paraId="0130AF77" w14:textId="219BEC79" w:rsidR="00D710F0" w:rsidRPr="00D710F0" w:rsidRDefault="00D710F0" w:rsidP="000035B4">
            <w:pPr>
              <w:rPr>
                <w:b/>
                <w:sz w:val="18"/>
                <w:szCs w:val="18"/>
              </w:rPr>
            </w:pPr>
            <w:r w:rsidRPr="00D710F0">
              <w:rPr>
                <w:b/>
                <w:sz w:val="18"/>
                <w:szCs w:val="18"/>
              </w:rPr>
              <w:t>Agencies</w:t>
            </w:r>
          </w:p>
        </w:tc>
      </w:tr>
      <w:tr w:rsidR="00D710F0" w:rsidRPr="00D710F0" w14:paraId="6298DCE7" w14:textId="77777777" w:rsidTr="00D710F0">
        <w:tc>
          <w:tcPr>
            <w:tcW w:w="534" w:type="dxa"/>
          </w:tcPr>
          <w:p w14:paraId="2BFC12F8" w14:textId="21D4A8AC" w:rsidR="00D710F0" w:rsidRPr="00D710F0" w:rsidRDefault="00D710F0" w:rsidP="000035B4">
            <w:pPr>
              <w:rPr>
                <w:sz w:val="18"/>
                <w:szCs w:val="18"/>
              </w:rPr>
            </w:pPr>
            <w:r w:rsidRPr="00D710F0">
              <w:rPr>
                <w:sz w:val="18"/>
                <w:szCs w:val="18"/>
              </w:rPr>
              <w:t>1</w:t>
            </w:r>
            <w:r w:rsidR="0027573B">
              <w:rPr>
                <w:sz w:val="18"/>
                <w:szCs w:val="18"/>
              </w:rPr>
              <w:t>8</w:t>
            </w:r>
          </w:p>
        </w:tc>
        <w:tc>
          <w:tcPr>
            <w:tcW w:w="1417" w:type="dxa"/>
          </w:tcPr>
          <w:p w14:paraId="1EEF6482" w14:textId="1F8E2A5E" w:rsidR="00D710F0" w:rsidRPr="00D710F0" w:rsidRDefault="00D710F0" w:rsidP="000035B4">
            <w:pPr>
              <w:rPr>
                <w:sz w:val="18"/>
                <w:szCs w:val="18"/>
              </w:rPr>
            </w:pPr>
            <w:r w:rsidRPr="00D710F0">
              <w:rPr>
                <w:sz w:val="18"/>
                <w:szCs w:val="18"/>
              </w:rPr>
              <w:t>SNPA</w:t>
            </w:r>
          </w:p>
        </w:tc>
        <w:tc>
          <w:tcPr>
            <w:tcW w:w="6905" w:type="dxa"/>
          </w:tcPr>
          <w:p w14:paraId="60EFA05F" w14:textId="749119F6" w:rsidR="00D710F0" w:rsidRPr="00D710F0" w:rsidRDefault="00D710F0" w:rsidP="000035B4">
            <w:pPr>
              <w:rPr>
                <w:sz w:val="18"/>
                <w:szCs w:val="18"/>
              </w:rPr>
            </w:pPr>
            <w:r w:rsidRPr="00D710F0">
              <w:rPr>
                <w:sz w:val="18"/>
                <w:szCs w:val="18"/>
              </w:rPr>
              <w:t>Seychelles National Parks Authority</w:t>
            </w:r>
          </w:p>
        </w:tc>
      </w:tr>
      <w:tr w:rsidR="00D710F0" w:rsidRPr="00D710F0" w14:paraId="0442109B" w14:textId="77777777" w:rsidTr="00D710F0">
        <w:tc>
          <w:tcPr>
            <w:tcW w:w="534" w:type="dxa"/>
          </w:tcPr>
          <w:p w14:paraId="76A356C8" w14:textId="18469357" w:rsidR="00D710F0" w:rsidRPr="00D710F0" w:rsidRDefault="00D710F0" w:rsidP="000035B4">
            <w:pPr>
              <w:rPr>
                <w:sz w:val="18"/>
                <w:szCs w:val="18"/>
              </w:rPr>
            </w:pPr>
            <w:r w:rsidRPr="00D710F0">
              <w:rPr>
                <w:sz w:val="18"/>
                <w:szCs w:val="18"/>
              </w:rPr>
              <w:t>1</w:t>
            </w:r>
            <w:r w:rsidR="0027573B">
              <w:rPr>
                <w:sz w:val="18"/>
                <w:szCs w:val="18"/>
              </w:rPr>
              <w:t>9</w:t>
            </w:r>
          </w:p>
        </w:tc>
        <w:tc>
          <w:tcPr>
            <w:tcW w:w="1417" w:type="dxa"/>
          </w:tcPr>
          <w:p w14:paraId="2736DFCE" w14:textId="00707E21" w:rsidR="00D710F0" w:rsidRPr="00D710F0" w:rsidRDefault="00D710F0" w:rsidP="000035B4">
            <w:pPr>
              <w:rPr>
                <w:sz w:val="18"/>
                <w:szCs w:val="18"/>
              </w:rPr>
            </w:pPr>
            <w:r w:rsidRPr="00D710F0">
              <w:rPr>
                <w:sz w:val="18"/>
                <w:szCs w:val="18"/>
              </w:rPr>
              <w:t>SAA</w:t>
            </w:r>
          </w:p>
        </w:tc>
        <w:tc>
          <w:tcPr>
            <w:tcW w:w="6905" w:type="dxa"/>
          </w:tcPr>
          <w:p w14:paraId="7F34B0E2" w14:textId="0426B549" w:rsidR="00D710F0" w:rsidRPr="00D710F0" w:rsidRDefault="00D710F0" w:rsidP="000035B4">
            <w:pPr>
              <w:rPr>
                <w:sz w:val="18"/>
                <w:szCs w:val="18"/>
              </w:rPr>
            </w:pPr>
            <w:r w:rsidRPr="00D710F0">
              <w:rPr>
                <w:sz w:val="18"/>
                <w:szCs w:val="18"/>
              </w:rPr>
              <w:t>Seychelles Agricultural Agency</w:t>
            </w:r>
          </w:p>
        </w:tc>
      </w:tr>
      <w:tr w:rsidR="00D710F0" w:rsidRPr="00D710F0" w14:paraId="302D152C" w14:textId="77777777" w:rsidTr="00D710F0">
        <w:tc>
          <w:tcPr>
            <w:tcW w:w="534" w:type="dxa"/>
          </w:tcPr>
          <w:p w14:paraId="3F59AA06" w14:textId="1D167BE8" w:rsidR="00D710F0" w:rsidRPr="00D710F0" w:rsidRDefault="0027573B" w:rsidP="000035B4">
            <w:pPr>
              <w:rPr>
                <w:sz w:val="18"/>
                <w:szCs w:val="18"/>
              </w:rPr>
            </w:pPr>
            <w:r>
              <w:rPr>
                <w:sz w:val="18"/>
                <w:szCs w:val="18"/>
              </w:rPr>
              <w:t>20</w:t>
            </w:r>
          </w:p>
        </w:tc>
        <w:tc>
          <w:tcPr>
            <w:tcW w:w="1417" w:type="dxa"/>
          </w:tcPr>
          <w:p w14:paraId="699B42E3" w14:textId="73452998" w:rsidR="00D710F0" w:rsidRPr="00D710F0" w:rsidRDefault="00D710F0" w:rsidP="000035B4">
            <w:pPr>
              <w:rPr>
                <w:sz w:val="18"/>
                <w:szCs w:val="18"/>
              </w:rPr>
            </w:pPr>
            <w:r w:rsidRPr="00D710F0">
              <w:rPr>
                <w:sz w:val="18"/>
                <w:szCs w:val="18"/>
              </w:rPr>
              <w:t>LWMA</w:t>
            </w:r>
          </w:p>
        </w:tc>
        <w:tc>
          <w:tcPr>
            <w:tcW w:w="6905" w:type="dxa"/>
          </w:tcPr>
          <w:p w14:paraId="0461E3EC" w14:textId="60E3D83B" w:rsidR="00D710F0" w:rsidRPr="00D710F0" w:rsidRDefault="00D710F0" w:rsidP="000035B4">
            <w:pPr>
              <w:rPr>
                <w:sz w:val="18"/>
                <w:szCs w:val="18"/>
              </w:rPr>
            </w:pPr>
            <w:r w:rsidRPr="00D710F0">
              <w:rPr>
                <w:sz w:val="18"/>
                <w:szCs w:val="18"/>
              </w:rPr>
              <w:t>Landscape &amp; Waste Management Agency</w:t>
            </w:r>
          </w:p>
        </w:tc>
      </w:tr>
      <w:tr w:rsidR="00D710F0" w:rsidRPr="00D710F0" w14:paraId="5FC8F2F6" w14:textId="77777777" w:rsidTr="00D710F0">
        <w:tc>
          <w:tcPr>
            <w:tcW w:w="534" w:type="dxa"/>
          </w:tcPr>
          <w:p w14:paraId="3F524D0A" w14:textId="3BE0CE24" w:rsidR="00D710F0" w:rsidRPr="00D710F0" w:rsidRDefault="00D710F0" w:rsidP="000035B4">
            <w:pPr>
              <w:rPr>
                <w:sz w:val="18"/>
                <w:szCs w:val="18"/>
              </w:rPr>
            </w:pPr>
            <w:r w:rsidRPr="00D710F0">
              <w:rPr>
                <w:sz w:val="18"/>
                <w:szCs w:val="18"/>
              </w:rPr>
              <w:t>2</w:t>
            </w:r>
            <w:r w:rsidR="0027573B">
              <w:rPr>
                <w:sz w:val="18"/>
                <w:szCs w:val="18"/>
              </w:rPr>
              <w:t>1</w:t>
            </w:r>
          </w:p>
        </w:tc>
        <w:tc>
          <w:tcPr>
            <w:tcW w:w="1417" w:type="dxa"/>
          </w:tcPr>
          <w:p w14:paraId="5BC27AAC" w14:textId="6DDC811E" w:rsidR="00D710F0" w:rsidRPr="00D710F0" w:rsidRDefault="00D710F0" w:rsidP="000035B4">
            <w:pPr>
              <w:rPr>
                <w:sz w:val="18"/>
                <w:szCs w:val="18"/>
              </w:rPr>
            </w:pPr>
            <w:r w:rsidRPr="00D710F0">
              <w:rPr>
                <w:sz w:val="18"/>
                <w:szCs w:val="18"/>
              </w:rPr>
              <w:t>NBGF</w:t>
            </w:r>
          </w:p>
        </w:tc>
        <w:tc>
          <w:tcPr>
            <w:tcW w:w="6905" w:type="dxa"/>
          </w:tcPr>
          <w:p w14:paraId="4EE8F3BF" w14:textId="7FD18578" w:rsidR="00D710F0" w:rsidRPr="00D710F0" w:rsidRDefault="00D710F0" w:rsidP="000035B4">
            <w:pPr>
              <w:rPr>
                <w:sz w:val="18"/>
                <w:szCs w:val="18"/>
              </w:rPr>
            </w:pPr>
            <w:r w:rsidRPr="00D710F0">
              <w:rPr>
                <w:sz w:val="18"/>
                <w:szCs w:val="18"/>
              </w:rPr>
              <w:t>National Botanical Gardens Foundation</w:t>
            </w:r>
          </w:p>
        </w:tc>
      </w:tr>
      <w:tr w:rsidR="00D710F0" w:rsidRPr="00D710F0" w14:paraId="71F9C38A" w14:textId="77777777" w:rsidTr="00D710F0">
        <w:tc>
          <w:tcPr>
            <w:tcW w:w="534" w:type="dxa"/>
          </w:tcPr>
          <w:p w14:paraId="7FA0AB01" w14:textId="51A55AAD" w:rsidR="00D710F0" w:rsidRPr="00D710F0" w:rsidRDefault="00D710F0" w:rsidP="000035B4">
            <w:pPr>
              <w:rPr>
                <w:sz w:val="18"/>
                <w:szCs w:val="18"/>
              </w:rPr>
            </w:pPr>
            <w:r w:rsidRPr="00D710F0">
              <w:rPr>
                <w:sz w:val="18"/>
                <w:szCs w:val="18"/>
              </w:rPr>
              <w:t>2</w:t>
            </w:r>
            <w:r w:rsidR="0027573B">
              <w:rPr>
                <w:sz w:val="18"/>
                <w:szCs w:val="18"/>
              </w:rPr>
              <w:t>2</w:t>
            </w:r>
          </w:p>
        </w:tc>
        <w:tc>
          <w:tcPr>
            <w:tcW w:w="1417" w:type="dxa"/>
          </w:tcPr>
          <w:p w14:paraId="4ACB41FE" w14:textId="53625D43" w:rsidR="00D710F0" w:rsidRPr="00D710F0" w:rsidRDefault="00D710F0" w:rsidP="000035B4">
            <w:pPr>
              <w:rPr>
                <w:sz w:val="18"/>
                <w:szCs w:val="18"/>
              </w:rPr>
            </w:pPr>
            <w:r w:rsidRPr="00D710F0">
              <w:rPr>
                <w:sz w:val="18"/>
                <w:szCs w:val="18"/>
              </w:rPr>
              <w:t>SFA</w:t>
            </w:r>
          </w:p>
        </w:tc>
        <w:tc>
          <w:tcPr>
            <w:tcW w:w="6905" w:type="dxa"/>
          </w:tcPr>
          <w:p w14:paraId="72AF7979" w14:textId="54C52B5E" w:rsidR="00D710F0" w:rsidRPr="00D710F0" w:rsidRDefault="00D710F0" w:rsidP="000035B4">
            <w:pPr>
              <w:rPr>
                <w:sz w:val="18"/>
                <w:szCs w:val="18"/>
              </w:rPr>
            </w:pPr>
            <w:r w:rsidRPr="00D710F0">
              <w:rPr>
                <w:sz w:val="18"/>
                <w:szCs w:val="18"/>
              </w:rPr>
              <w:t>Seychelles Fishing Authority</w:t>
            </w:r>
          </w:p>
        </w:tc>
      </w:tr>
      <w:tr w:rsidR="00D710F0" w:rsidRPr="00D710F0" w14:paraId="3232BBA6" w14:textId="77777777" w:rsidTr="00D710F0">
        <w:tc>
          <w:tcPr>
            <w:tcW w:w="534" w:type="dxa"/>
          </w:tcPr>
          <w:p w14:paraId="482F7D3D" w14:textId="11116525" w:rsidR="00D710F0" w:rsidRPr="00D710F0" w:rsidRDefault="00D710F0" w:rsidP="000035B4">
            <w:pPr>
              <w:rPr>
                <w:sz w:val="18"/>
                <w:szCs w:val="18"/>
              </w:rPr>
            </w:pPr>
            <w:r w:rsidRPr="00D710F0">
              <w:rPr>
                <w:sz w:val="18"/>
                <w:szCs w:val="18"/>
              </w:rPr>
              <w:t>2</w:t>
            </w:r>
            <w:r w:rsidR="0027573B">
              <w:rPr>
                <w:sz w:val="18"/>
                <w:szCs w:val="18"/>
              </w:rPr>
              <w:t>3</w:t>
            </w:r>
          </w:p>
        </w:tc>
        <w:tc>
          <w:tcPr>
            <w:tcW w:w="1417" w:type="dxa"/>
          </w:tcPr>
          <w:p w14:paraId="5FBA8532" w14:textId="51CD3322" w:rsidR="00D710F0" w:rsidRPr="00D710F0" w:rsidRDefault="00D710F0" w:rsidP="000035B4">
            <w:pPr>
              <w:rPr>
                <w:sz w:val="18"/>
                <w:szCs w:val="18"/>
              </w:rPr>
            </w:pPr>
            <w:r w:rsidRPr="00D710F0">
              <w:rPr>
                <w:sz w:val="18"/>
                <w:szCs w:val="18"/>
              </w:rPr>
              <w:t>STB</w:t>
            </w:r>
          </w:p>
        </w:tc>
        <w:tc>
          <w:tcPr>
            <w:tcW w:w="6905" w:type="dxa"/>
          </w:tcPr>
          <w:p w14:paraId="1194AD21" w14:textId="6FDFF4CE" w:rsidR="00D710F0" w:rsidRPr="00D710F0" w:rsidRDefault="00D710F0" w:rsidP="000035B4">
            <w:pPr>
              <w:rPr>
                <w:sz w:val="18"/>
                <w:szCs w:val="18"/>
              </w:rPr>
            </w:pPr>
            <w:r w:rsidRPr="00D710F0">
              <w:rPr>
                <w:sz w:val="18"/>
                <w:szCs w:val="18"/>
              </w:rPr>
              <w:t>Seychelles Tourism Board</w:t>
            </w:r>
          </w:p>
        </w:tc>
      </w:tr>
      <w:tr w:rsidR="00D710F0" w:rsidRPr="00D710F0" w14:paraId="0465CB01" w14:textId="77777777" w:rsidTr="00D710F0">
        <w:tc>
          <w:tcPr>
            <w:tcW w:w="534" w:type="dxa"/>
          </w:tcPr>
          <w:p w14:paraId="32FD3772" w14:textId="3D7D7038" w:rsidR="00D710F0" w:rsidRPr="00D710F0" w:rsidRDefault="00D710F0" w:rsidP="000035B4">
            <w:pPr>
              <w:rPr>
                <w:sz w:val="18"/>
                <w:szCs w:val="18"/>
              </w:rPr>
            </w:pPr>
            <w:r w:rsidRPr="00D710F0">
              <w:rPr>
                <w:sz w:val="18"/>
                <w:szCs w:val="18"/>
              </w:rPr>
              <w:t>2</w:t>
            </w:r>
            <w:r w:rsidR="0027573B">
              <w:rPr>
                <w:sz w:val="18"/>
                <w:szCs w:val="18"/>
              </w:rPr>
              <w:t>4</w:t>
            </w:r>
          </w:p>
        </w:tc>
        <w:tc>
          <w:tcPr>
            <w:tcW w:w="1417" w:type="dxa"/>
          </w:tcPr>
          <w:p w14:paraId="0D723A1C" w14:textId="60E4577D" w:rsidR="00D710F0" w:rsidRPr="00D710F0" w:rsidRDefault="00D710F0" w:rsidP="000035B4">
            <w:pPr>
              <w:rPr>
                <w:sz w:val="18"/>
                <w:szCs w:val="18"/>
              </w:rPr>
            </w:pPr>
            <w:r w:rsidRPr="00D710F0">
              <w:rPr>
                <w:sz w:val="18"/>
                <w:szCs w:val="18"/>
              </w:rPr>
              <w:t>SEC</w:t>
            </w:r>
          </w:p>
        </w:tc>
        <w:tc>
          <w:tcPr>
            <w:tcW w:w="6905" w:type="dxa"/>
          </w:tcPr>
          <w:p w14:paraId="722C062E" w14:textId="64807CCE" w:rsidR="00D710F0" w:rsidRPr="00D710F0" w:rsidRDefault="00D710F0" w:rsidP="000035B4">
            <w:pPr>
              <w:rPr>
                <w:sz w:val="18"/>
                <w:szCs w:val="18"/>
              </w:rPr>
            </w:pPr>
            <w:r w:rsidRPr="00D710F0">
              <w:rPr>
                <w:sz w:val="18"/>
                <w:szCs w:val="18"/>
              </w:rPr>
              <w:t>Seychelles Energy Commission</w:t>
            </w:r>
          </w:p>
        </w:tc>
      </w:tr>
      <w:tr w:rsidR="00D710F0" w:rsidRPr="00D710F0" w14:paraId="3910AFE5" w14:textId="77777777" w:rsidTr="00D710F0">
        <w:tc>
          <w:tcPr>
            <w:tcW w:w="534" w:type="dxa"/>
          </w:tcPr>
          <w:p w14:paraId="656664A0" w14:textId="0AB6A390" w:rsidR="00D710F0" w:rsidRPr="00D710F0" w:rsidRDefault="00D710F0" w:rsidP="000035B4">
            <w:pPr>
              <w:rPr>
                <w:sz w:val="18"/>
                <w:szCs w:val="18"/>
              </w:rPr>
            </w:pPr>
            <w:r w:rsidRPr="00D710F0">
              <w:rPr>
                <w:sz w:val="18"/>
                <w:szCs w:val="18"/>
              </w:rPr>
              <w:t>2</w:t>
            </w:r>
            <w:r w:rsidR="0027573B">
              <w:rPr>
                <w:sz w:val="18"/>
                <w:szCs w:val="18"/>
              </w:rPr>
              <w:t>5</w:t>
            </w:r>
          </w:p>
        </w:tc>
        <w:tc>
          <w:tcPr>
            <w:tcW w:w="1417" w:type="dxa"/>
          </w:tcPr>
          <w:p w14:paraId="7DC1B899" w14:textId="3744CC82" w:rsidR="00D710F0" w:rsidRPr="00D710F0" w:rsidRDefault="00D710F0" w:rsidP="000035B4">
            <w:pPr>
              <w:rPr>
                <w:sz w:val="18"/>
                <w:szCs w:val="18"/>
              </w:rPr>
            </w:pPr>
            <w:r w:rsidRPr="00D710F0">
              <w:rPr>
                <w:sz w:val="18"/>
                <w:szCs w:val="18"/>
              </w:rPr>
              <w:t>PUC</w:t>
            </w:r>
          </w:p>
        </w:tc>
        <w:tc>
          <w:tcPr>
            <w:tcW w:w="6905" w:type="dxa"/>
          </w:tcPr>
          <w:p w14:paraId="0BD3C4F7" w14:textId="298365BD" w:rsidR="00D710F0" w:rsidRPr="00D710F0" w:rsidRDefault="00D710F0" w:rsidP="000035B4">
            <w:pPr>
              <w:rPr>
                <w:sz w:val="18"/>
                <w:szCs w:val="18"/>
              </w:rPr>
            </w:pPr>
            <w:r w:rsidRPr="00D710F0">
              <w:rPr>
                <w:sz w:val="18"/>
                <w:szCs w:val="18"/>
              </w:rPr>
              <w:t>Public Utilities Corporation</w:t>
            </w:r>
          </w:p>
        </w:tc>
      </w:tr>
      <w:tr w:rsidR="00D710F0" w:rsidRPr="00D710F0" w14:paraId="7EF0FC6B" w14:textId="77777777" w:rsidTr="00D710F0">
        <w:tc>
          <w:tcPr>
            <w:tcW w:w="534" w:type="dxa"/>
          </w:tcPr>
          <w:p w14:paraId="090A8D1F" w14:textId="69A0E028" w:rsidR="00D710F0" w:rsidRPr="00D710F0" w:rsidRDefault="00D710F0" w:rsidP="000035B4">
            <w:pPr>
              <w:rPr>
                <w:sz w:val="18"/>
                <w:szCs w:val="18"/>
              </w:rPr>
            </w:pPr>
            <w:r>
              <w:rPr>
                <w:sz w:val="18"/>
                <w:szCs w:val="18"/>
              </w:rPr>
              <w:t>2</w:t>
            </w:r>
            <w:r w:rsidR="0027573B">
              <w:rPr>
                <w:sz w:val="18"/>
                <w:szCs w:val="18"/>
              </w:rPr>
              <w:t>6</w:t>
            </w:r>
          </w:p>
        </w:tc>
        <w:tc>
          <w:tcPr>
            <w:tcW w:w="1417" w:type="dxa"/>
          </w:tcPr>
          <w:p w14:paraId="74D49688" w14:textId="7E108902" w:rsidR="00D710F0" w:rsidRPr="00D710F0" w:rsidRDefault="00D710F0" w:rsidP="000035B4">
            <w:pPr>
              <w:rPr>
                <w:sz w:val="18"/>
                <w:szCs w:val="18"/>
              </w:rPr>
            </w:pPr>
            <w:r>
              <w:rPr>
                <w:sz w:val="18"/>
                <w:szCs w:val="18"/>
              </w:rPr>
              <w:t>LTD</w:t>
            </w:r>
          </w:p>
        </w:tc>
        <w:tc>
          <w:tcPr>
            <w:tcW w:w="6905" w:type="dxa"/>
          </w:tcPr>
          <w:p w14:paraId="1A9FC90F" w14:textId="5B65008B" w:rsidR="00D710F0" w:rsidRPr="00D710F0" w:rsidRDefault="00D710F0" w:rsidP="000035B4">
            <w:pPr>
              <w:rPr>
                <w:sz w:val="18"/>
                <w:szCs w:val="18"/>
              </w:rPr>
            </w:pPr>
            <w:r>
              <w:rPr>
                <w:sz w:val="18"/>
                <w:szCs w:val="18"/>
              </w:rPr>
              <w:t>Land Transport Division</w:t>
            </w:r>
          </w:p>
        </w:tc>
      </w:tr>
      <w:tr w:rsidR="00D710F0" w:rsidRPr="00D710F0" w14:paraId="13A601CC" w14:textId="77777777" w:rsidTr="00D710F0">
        <w:tc>
          <w:tcPr>
            <w:tcW w:w="534" w:type="dxa"/>
          </w:tcPr>
          <w:p w14:paraId="6E57D699" w14:textId="1627E6C2" w:rsidR="00D710F0" w:rsidRPr="00D710F0" w:rsidRDefault="00D710F0" w:rsidP="000035B4">
            <w:pPr>
              <w:rPr>
                <w:sz w:val="18"/>
                <w:szCs w:val="18"/>
              </w:rPr>
            </w:pPr>
            <w:r>
              <w:rPr>
                <w:sz w:val="18"/>
                <w:szCs w:val="18"/>
              </w:rPr>
              <w:t>2</w:t>
            </w:r>
            <w:r w:rsidR="0027573B">
              <w:rPr>
                <w:sz w:val="18"/>
                <w:szCs w:val="18"/>
              </w:rPr>
              <w:t>7</w:t>
            </w:r>
          </w:p>
        </w:tc>
        <w:tc>
          <w:tcPr>
            <w:tcW w:w="1417" w:type="dxa"/>
          </w:tcPr>
          <w:p w14:paraId="3AD08B6A" w14:textId="629FB0F8" w:rsidR="00D710F0" w:rsidRDefault="00D710F0" w:rsidP="000035B4">
            <w:pPr>
              <w:rPr>
                <w:sz w:val="18"/>
                <w:szCs w:val="18"/>
              </w:rPr>
            </w:pPr>
            <w:r>
              <w:rPr>
                <w:sz w:val="18"/>
                <w:szCs w:val="18"/>
              </w:rPr>
              <w:t>SBS</w:t>
            </w:r>
          </w:p>
        </w:tc>
        <w:tc>
          <w:tcPr>
            <w:tcW w:w="6905" w:type="dxa"/>
          </w:tcPr>
          <w:p w14:paraId="6D8147A2" w14:textId="23550D56" w:rsidR="00D710F0" w:rsidRDefault="00D710F0" w:rsidP="000035B4">
            <w:pPr>
              <w:rPr>
                <w:sz w:val="18"/>
                <w:szCs w:val="18"/>
              </w:rPr>
            </w:pPr>
            <w:r>
              <w:rPr>
                <w:sz w:val="18"/>
                <w:szCs w:val="18"/>
              </w:rPr>
              <w:t>Seychelles Bureau of Standards</w:t>
            </w:r>
          </w:p>
        </w:tc>
      </w:tr>
      <w:tr w:rsidR="00D710F0" w:rsidRPr="00D710F0" w14:paraId="6D2951CB" w14:textId="77777777" w:rsidTr="00D710F0">
        <w:tc>
          <w:tcPr>
            <w:tcW w:w="534" w:type="dxa"/>
          </w:tcPr>
          <w:p w14:paraId="4B225256" w14:textId="5ED3B3D2" w:rsidR="00D710F0" w:rsidRDefault="00D710F0" w:rsidP="000035B4">
            <w:pPr>
              <w:rPr>
                <w:sz w:val="18"/>
                <w:szCs w:val="18"/>
              </w:rPr>
            </w:pPr>
            <w:r>
              <w:rPr>
                <w:sz w:val="18"/>
                <w:szCs w:val="18"/>
              </w:rPr>
              <w:t>2</w:t>
            </w:r>
            <w:r w:rsidR="0027573B">
              <w:rPr>
                <w:sz w:val="18"/>
                <w:szCs w:val="18"/>
              </w:rPr>
              <w:t>8</w:t>
            </w:r>
          </w:p>
        </w:tc>
        <w:tc>
          <w:tcPr>
            <w:tcW w:w="1417" w:type="dxa"/>
          </w:tcPr>
          <w:p w14:paraId="7EBD8834" w14:textId="01854419" w:rsidR="00D710F0" w:rsidRDefault="00D710F0" w:rsidP="000035B4">
            <w:pPr>
              <w:rPr>
                <w:sz w:val="18"/>
                <w:szCs w:val="18"/>
              </w:rPr>
            </w:pPr>
            <w:r>
              <w:rPr>
                <w:sz w:val="18"/>
                <w:szCs w:val="18"/>
              </w:rPr>
              <w:t>PA</w:t>
            </w:r>
          </w:p>
        </w:tc>
        <w:tc>
          <w:tcPr>
            <w:tcW w:w="6905" w:type="dxa"/>
          </w:tcPr>
          <w:p w14:paraId="481F205C" w14:textId="6533D9EC" w:rsidR="00D710F0" w:rsidRDefault="00D710F0" w:rsidP="000035B4">
            <w:pPr>
              <w:rPr>
                <w:sz w:val="18"/>
                <w:szCs w:val="18"/>
              </w:rPr>
            </w:pPr>
            <w:r>
              <w:rPr>
                <w:sz w:val="18"/>
                <w:szCs w:val="18"/>
              </w:rPr>
              <w:t>Seychelles Planning Authority</w:t>
            </w:r>
          </w:p>
        </w:tc>
      </w:tr>
      <w:tr w:rsidR="00D710F0" w:rsidRPr="00D710F0" w14:paraId="68EBA85C" w14:textId="77777777" w:rsidTr="00D710F0">
        <w:tc>
          <w:tcPr>
            <w:tcW w:w="534" w:type="dxa"/>
          </w:tcPr>
          <w:p w14:paraId="7709A7C0" w14:textId="5CB001E6" w:rsidR="00D710F0" w:rsidRDefault="0027573B" w:rsidP="000035B4">
            <w:pPr>
              <w:rPr>
                <w:sz w:val="18"/>
                <w:szCs w:val="18"/>
              </w:rPr>
            </w:pPr>
            <w:r>
              <w:rPr>
                <w:sz w:val="18"/>
                <w:szCs w:val="18"/>
              </w:rPr>
              <w:t>29</w:t>
            </w:r>
          </w:p>
        </w:tc>
        <w:tc>
          <w:tcPr>
            <w:tcW w:w="1417" w:type="dxa"/>
          </w:tcPr>
          <w:p w14:paraId="487569FC" w14:textId="6D1609DD" w:rsidR="00D710F0" w:rsidRDefault="00D710F0" w:rsidP="000035B4">
            <w:pPr>
              <w:rPr>
                <w:sz w:val="18"/>
                <w:szCs w:val="18"/>
              </w:rPr>
            </w:pPr>
            <w:r>
              <w:rPr>
                <w:sz w:val="18"/>
                <w:szCs w:val="18"/>
              </w:rPr>
              <w:t>SPA</w:t>
            </w:r>
          </w:p>
        </w:tc>
        <w:tc>
          <w:tcPr>
            <w:tcW w:w="6905" w:type="dxa"/>
          </w:tcPr>
          <w:p w14:paraId="5B6FBE7D" w14:textId="33A6C14A" w:rsidR="00D710F0" w:rsidRDefault="00D710F0" w:rsidP="000035B4">
            <w:pPr>
              <w:rPr>
                <w:sz w:val="18"/>
                <w:szCs w:val="18"/>
              </w:rPr>
            </w:pPr>
            <w:r>
              <w:rPr>
                <w:sz w:val="18"/>
                <w:szCs w:val="18"/>
              </w:rPr>
              <w:t>Seychelles Ports Authority</w:t>
            </w:r>
          </w:p>
        </w:tc>
      </w:tr>
      <w:tr w:rsidR="00D710F0" w:rsidRPr="00D710F0" w14:paraId="15F67E4C" w14:textId="77777777" w:rsidTr="00D710F0">
        <w:tc>
          <w:tcPr>
            <w:tcW w:w="534" w:type="dxa"/>
          </w:tcPr>
          <w:p w14:paraId="48E56BE2" w14:textId="77BEA4AB" w:rsidR="00D710F0" w:rsidRDefault="0027573B" w:rsidP="000035B4">
            <w:pPr>
              <w:rPr>
                <w:sz w:val="18"/>
                <w:szCs w:val="18"/>
              </w:rPr>
            </w:pPr>
            <w:r>
              <w:rPr>
                <w:sz w:val="18"/>
                <w:szCs w:val="18"/>
              </w:rPr>
              <w:t>30</w:t>
            </w:r>
          </w:p>
        </w:tc>
        <w:tc>
          <w:tcPr>
            <w:tcW w:w="1417" w:type="dxa"/>
          </w:tcPr>
          <w:p w14:paraId="24688C87" w14:textId="70921A44" w:rsidR="00D710F0" w:rsidRDefault="00D710F0" w:rsidP="000035B4">
            <w:pPr>
              <w:rPr>
                <w:sz w:val="18"/>
                <w:szCs w:val="18"/>
              </w:rPr>
            </w:pPr>
            <w:r>
              <w:rPr>
                <w:sz w:val="18"/>
                <w:szCs w:val="18"/>
              </w:rPr>
              <w:t>SCG</w:t>
            </w:r>
          </w:p>
        </w:tc>
        <w:tc>
          <w:tcPr>
            <w:tcW w:w="6905" w:type="dxa"/>
          </w:tcPr>
          <w:p w14:paraId="59E3DF33" w14:textId="2C57EA20" w:rsidR="00D710F0" w:rsidRDefault="00D710F0" w:rsidP="000035B4">
            <w:pPr>
              <w:rPr>
                <w:sz w:val="18"/>
                <w:szCs w:val="18"/>
              </w:rPr>
            </w:pPr>
            <w:r>
              <w:rPr>
                <w:sz w:val="18"/>
                <w:szCs w:val="18"/>
              </w:rPr>
              <w:t>Seychelles Coast Guards</w:t>
            </w:r>
          </w:p>
        </w:tc>
      </w:tr>
      <w:tr w:rsidR="0027573B" w:rsidRPr="00D710F0" w14:paraId="124F860F" w14:textId="77777777" w:rsidTr="00D710F0">
        <w:tc>
          <w:tcPr>
            <w:tcW w:w="534" w:type="dxa"/>
          </w:tcPr>
          <w:p w14:paraId="28A7CADE" w14:textId="55255492" w:rsidR="0027573B" w:rsidRDefault="0027573B" w:rsidP="000035B4">
            <w:pPr>
              <w:rPr>
                <w:sz w:val="18"/>
                <w:szCs w:val="18"/>
              </w:rPr>
            </w:pPr>
            <w:r>
              <w:rPr>
                <w:sz w:val="18"/>
                <w:szCs w:val="18"/>
              </w:rPr>
              <w:t>31</w:t>
            </w:r>
          </w:p>
        </w:tc>
        <w:tc>
          <w:tcPr>
            <w:tcW w:w="1417" w:type="dxa"/>
          </w:tcPr>
          <w:p w14:paraId="481E6A89" w14:textId="3CE02124" w:rsidR="0027573B" w:rsidRDefault="0027573B" w:rsidP="000035B4">
            <w:pPr>
              <w:rPr>
                <w:sz w:val="18"/>
                <w:szCs w:val="18"/>
              </w:rPr>
            </w:pPr>
            <w:r>
              <w:rPr>
                <w:sz w:val="18"/>
                <w:szCs w:val="18"/>
              </w:rPr>
              <w:t>SNYC</w:t>
            </w:r>
          </w:p>
        </w:tc>
        <w:tc>
          <w:tcPr>
            <w:tcW w:w="6905" w:type="dxa"/>
          </w:tcPr>
          <w:p w14:paraId="51E9D2F9" w14:textId="0FD69AA2" w:rsidR="0027573B" w:rsidRDefault="0027573B" w:rsidP="000035B4">
            <w:pPr>
              <w:rPr>
                <w:sz w:val="18"/>
                <w:szCs w:val="18"/>
              </w:rPr>
            </w:pPr>
            <w:r>
              <w:rPr>
                <w:sz w:val="18"/>
                <w:szCs w:val="18"/>
              </w:rPr>
              <w:t>Seychelles National Youth Council</w:t>
            </w:r>
          </w:p>
        </w:tc>
      </w:tr>
      <w:tr w:rsidR="00D710F0" w:rsidRPr="00D710F0" w14:paraId="0D21DDF1" w14:textId="77777777" w:rsidTr="00D710F0">
        <w:tc>
          <w:tcPr>
            <w:tcW w:w="534" w:type="dxa"/>
            <w:shd w:val="clear" w:color="auto" w:fill="D6E3BC" w:themeFill="accent3" w:themeFillTint="66"/>
          </w:tcPr>
          <w:p w14:paraId="43C3365F" w14:textId="77777777" w:rsidR="00D710F0" w:rsidRPr="00D710F0" w:rsidRDefault="00D710F0" w:rsidP="000035B4">
            <w:pPr>
              <w:rPr>
                <w:b/>
                <w:sz w:val="18"/>
                <w:szCs w:val="18"/>
              </w:rPr>
            </w:pPr>
          </w:p>
        </w:tc>
        <w:tc>
          <w:tcPr>
            <w:tcW w:w="8322" w:type="dxa"/>
            <w:gridSpan w:val="2"/>
            <w:shd w:val="clear" w:color="auto" w:fill="D6E3BC" w:themeFill="accent3" w:themeFillTint="66"/>
          </w:tcPr>
          <w:p w14:paraId="59D781C0" w14:textId="242F4051" w:rsidR="00D710F0" w:rsidRPr="00D710F0" w:rsidRDefault="00D710F0" w:rsidP="000035B4">
            <w:pPr>
              <w:rPr>
                <w:b/>
                <w:sz w:val="18"/>
                <w:szCs w:val="18"/>
              </w:rPr>
            </w:pPr>
            <w:r w:rsidRPr="00D710F0">
              <w:rPr>
                <w:b/>
                <w:sz w:val="18"/>
                <w:szCs w:val="18"/>
              </w:rPr>
              <w:t>ENGOs</w:t>
            </w:r>
          </w:p>
        </w:tc>
      </w:tr>
      <w:tr w:rsidR="00D710F0" w:rsidRPr="00D710F0" w14:paraId="0C3F0D4D" w14:textId="77777777" w:rsidTr="00D710F0">
        <w:tc>
          <w:tcPr>
            <w:tcW w:w="534" w:type="dxa"/>
          </w:tcPr>
          <w:p w14:paraId="16C8CD54" w14:textId="32707E49" w:rsidR="00D710F0" w:rsidRPr="00D710F0" w:rsidRDefault="00D710F0" w:rsidP="000035B4">
            <w:pPr>
              <w:rPr>
                <w:sz w:val="18"/>
                <w:szCs w:val="18"/>
              </w:rPr>
            </w:pPr>
            <w:r>
              <w:rPr>
                <w:sz w:val="18"/>
                <w:szCs w:val="18"/>
              </w:rPr>
              <w:t>3</w:t>
            </w:r>
            <w:r w:rsidR="0027573B">
              <w:rPr>
                <w:sz w:val="18"/>
                <w:szCs w:val="18"/>
              </w:rPr>
              <w:t>2</w:t>
            </w:r>
          </w:p>
        </w:tc>
        <w:tc>
          <w:tcPr>
            <w:tcW w:w="1417" w:type="dxa"/>
          </w:tcPr>
          <w:p w14:paraId="674C16E1" w14:textId="3309B746" w:rsidR="00D710F0" w:rsidRPr="00D710F0" w:rsidRDefault="00D710F0" w:rsidP="000035B4">
            <w:pPr>
              <w:rPr>
                <w:sz w:val="18"/>
                <w:szCs w:val="18"/>
              </w:rPr>
            </w:pPr>
            <w:r w:rsidRPr="00D710F0">
              <w:rPr>
                <w:sz w:val="18"/>
                <w:szCs w:val="18"/>
              </w:rPr>
              <w:t>GIF</w:t>
            </w:r>
          </w:p>
        </w:tc>
        <w:tc>
          <w:tcPr>
            <w:tcW w:w="6905" w:type="dxa"/>
          </w:tcPr>
          <w:p w14:paraId="6D1695A5" w14:textId="7D9DEFA5" w:rsidR="00D710F0" w:rsidRPr="00D710F0" w:rsidRDefault="00D710F0" w:rsidP="000035B4">
            <w:pPr>
              <w:rPr>
                <w:sz w:val="18"/>
                <w:szCs w:val="18"/>
              </w:rPr>
            </w:pPr>
            <w:r w:rsidRPr="00D710F0">
              <w:rPr>
                <w:sz w:val="18"/>
                <w:szCs w:val="18"/>
              </w:rPr>
              <w:t>Green Island Foundation</w:t>
            </w:r>
          </w:p>
        </w:tc>
      </w:tr>
      <w:tr w:rsidR="00D710F0" w:rsidRPr="00D710F0" w14:paraId="35DA390C" w14:textId="77777777" w:rsidTr="00D710F0">
        <w:tc>
          <w:tcPr>
            <w:tcW w:w="534" w:type="dxa"/>
          </w:tcPr>
          <w:p w14:paraId="49124944" w14:textId="204B36AE" w:rsidR="00D710F0" w:rsidRPr="00D710F0" w:rsidRDefault="00D710F0" w:rsidP="000035B4">
            <w:pPr>
              <w:rPr>
                <w:sz w:val="18"/>
                <w:szCs w:val="18"/>
              </w:rPr>
            </w:pPr>
            <w:r>
              <w:rPr>
                <w:sz w:val="18"/>
                <w:szCs w:val="18"/>
              </w:rPr>
              <w:t>3</w:t>
            </w:r>
            <w:r w:rsidR="0027573B">
              <w:rPr>
                <w:sz w:val="18"/>
                <w:szCs w:val="18"/>
              </w:rPr>
              <w:t>3</w:t>
            </w:r>
          </w:p>
        </w:tc>
        <w:tc>
          <w:tcPr>
            <w:tcW w:w="1417" w:type="dxa"/>
          </w:tcPr>
          <w:p w14:paraId="29F5BD56" w14:textId="3079BB46" w:rsidR="00D710F0" w:rsidRPr="00D710F0" w:rsidRDefault="00D710F0" w:rsidP="000035B4">
            <w:pPr>
              <w:rPr>
                <w:sz w:val="18"/>
                <w:szCs w:val="18"/>
              </w:rPr>
            </w:pPr>
            <w:r w:rsidRPr="00D710F0">
              <w:rPr>
                <w:sz w:val="18"/>
                <w:szCs w:val="18"/>
              </w:rPr>
              <w:t>NS</w:t>
            </w:r>
          </w:p>
        </w:tc>
        <w:tc>
          <w:tcPr>
            <w:tcW w:w="6905" w:type="dxa"/>
          </w:tcPr>
          <w:p w14:paraId="536D5D63" w14:textId="2EFF81C2" w:rsidR="00D710F0" w:rsidRPr="00D710F0" w:rsidRDefault="00D710F0" w:rsidP="000035B4">
            <w:pPr>
              <w:rPr>
                <w:sz w:val="18"/>
                <w:szCs w:val="18"/>
              </w:rPr>
            </w:pPr>
            <w:r w:rsidRPr="00D710F0">
              <w:rPr>
                <w:sz w:val="18"/>
                <w:szCs w:val="18"/>
              </w:rPr>
              <w:t>Nature Seychelles</w:t>
            </w:r>
          </w:p>
        </w:tc>
      </w:tr>
      <w:tr w:rsidR="00D710F0" w:rsidRPr="00D710F0" w14:paraId="1973B2A5" w14:textId="77777777" w:rsidTr="00D710F0">
        <w:tc>
          <w:tcPr>
            <w:tcW w:w="534" w:type="dxa"/>
          </w:tcPr>
          <w:p w14:paraId="348A35AD" w14:textId="66A35910" w:rsidR="00D710F0" w:rsidRPr="00D710F0" w:rsidRDefault="00D710F0" w:rsidP="000035B4">
            <w:pPr>
              <w:rPr>
                <w:sz w:val="18"/>
                <w:szCs w:val="18"/>
              </w:rPr>
            </w:pPr>
            <w:r>
              <w:rPr>
                <w:sz w:val="18"/>
                <w:szCs w:val="18"/>
              </w:rPr>
              <w:t>3</w:t>
            </w:r>
            <w:r w:rsidR="0027573B">
              <w:rPr>
                <w:sz w:val="18"/>
                <w:szCs w:val="18"/>
              </w:rPr>
              <w:t>4</w:t>
            </w:r>
          </w:p>
        </w:tc>
        <w:tc>
          <w:tcPr>
            <w:tcW w:w="1417" w:type="dxa"/>
          </w:tcPr>
          <w:p w14:paraId="6FB9FECF" w14:textId="5D919190" w:rsidR="00D710F0" w:rsidRPr="00D710F0" w:rsidRDefault="00D710F0" w:rsidP="000035B4">
            <w:pPr>
              <w:rPr>
                <w:sz w:val="18"/>
                <w:szCs w:val="18"/>
              </w:rPr>
            </w:pPr>
            <w:r w:rsidRPr="00D710F0">
              <w:rPr>
                <w:sz w:val="18"/>
                <w:szCs w:val="18"/>
              </w:rPr>
              <w:t>TRASS</w:t>
            </w:r>
          </w:p>
        </w:tc>
        <w:tc>
          <w:tcPr>
            <w:tcW w:w="6905" w:type="dxa"/>
          </w:tcPr>
          <w:p w14:paraId="4D713E5D" w14:textId="1B21A9D9" w:rsidR="00D710F0" w:rsidRPr="00D710F0" w:rsidRDefault="00D710F0" w:rsidP="000035B4">
            <w:pPr>
              <w:rPr>
                <w:sz w:val="18"/>
                <w:szCs w:val="18"/>
              </w:rPr>
            </w:pPr>
            <w:r w:rsidRPr="00D710F0">
              <w:rPr>
                <w:sz w:val="18"/>
                <w:szCs w:val="18"/>
              </w:rPr>
              <w:t>Terrestrial Action Group of Seychelles</w:t>
            </w:r>
          </w:p>
        </w:tc>
      </w:tr>
      <w:tr w:rsidR="00D710F0" w:rsidRPr="00D710F0" w14:paraId="7A7EF665" w14:textId="77777777" w:rsidTr="00D710F0">
        <w:tc>
          <w:tcPr>
            <w:tcW w:w="534" w:type="dxa"/>
          </w:tcPr>
          <w:p w14:paraId="0EC716CB" w14:textId="4C44222B" w:rsidR="00D710F0" w:rsidRPr="00D710F0" w:rsidRDefault="00D710F0" w:rsidP="000035B4">
            <w:pPr>
              <w:rPr>
                <w:sz w:val="18"/>
                <w:szCs w:val="18"/>
              </w:rPr>
            </w:pPr>
            <w:r>
              <w:rPr>
                <w:sz w:val="18"/>
                <w:szCs w:val="18"/>
              </w:rPr>
              <w:t>3</w:t>
            </w:r>
            <w:r w:rsidR="0027573B">
              <w:rPr>
                <w:sz w:val="18"/>
                <w:szCs w:val="18"/>
              </w:rPr>
              <w:t>5</w:t>
            </w:r>
          </w:p>
        </w:tc>
        <w:tc>
          <w:tcPr>
            <w:tcW w:w="1417" w:type="dxa"/>
          </w:tcPr>
          <w:p w14:paraId="1B6B5C08" w14:textId="353A0B0F" w:rsidR="00D710F0" w:rsidRPr="00D710F0" w:rsidRDefault="00D710F0" w:rsidP="000035B4">
            <w:pPr>
              <w:rPr>
                <w:sz w:val="18"/>
                <w:szCs w:val="18"/>
              </w:rPr>
            </w:pPr>
            <w:r w:rsidRPr="00D710F0">
              <w:rPr>
                <w:sz w:val="18"/>
                <w:szCs w:val="18"/>
              </w:rPr>
              <w:t>S4S</w:t>
            </w:r>
          </w:p>
        </w:tc>
        <w:tc>
          <w:tcPr>
            <w:tcW w:w="6905" w:type="dxa"/>
          </w:tcPr>
          <w:p w14:paraId="00B6535C" w14:textId="757DB069" w:rsidR="00D710F0" w:rsidRPr="00D710F0" w:rsidRDefault="00D710F0" w:rsidP="000035B4">
            <w:pPr>
              <w:rPr>
                <w:sz w:val="18"/>
                <w:szCs w:val="18"/>
              </w:rPr>
            </w:pPr>
            <w:r w:rsidRPr="00D710F0">
              <w:rPr>
                <w:sz w:val="18"/>
                <w:szCs w:val="18"/>
              </w:rPr>
              <w:t>Sustainability for Seychelles</w:t>
            </w:r>
          </w:p>
        </w:tc>
      </w:tr>
      <w:tr w:rsidR="00D710F0" w:rsidRPr="00D710F0" w14:paraId="7BAD879B" w14:textId="77777777" w:rsidTr="00D710F0">
        <w:tc>
          <w:tcPr>
            <w:tcW w:w="534" w:type="dxa"/>
          </w:tcPr>
          <w:p w14:paraId="60CAFB29" w14:textId="5DD80F23" w:rsidR="00D710F0" w:rsidRPr="00D710F0" w:rsidRDefault="00D710F0" w:rsidP="000035B4">
            <w:pPr>
              <w:rPr>
                <w:sz w:val="18"/>
                <w:szCs w:val="18"/>
              </w:rPr>
            </w:pPr>
            <w:r>
              <w:rPr>
                <w:sz w:val="18"/>
                <w:szCs w:val="18"/>
              </w:rPr>
              <w:t>3</w:t>
            </w:r>
            <w:r w:rsidR="0027573B">
              <w:rPr>
                <w:sz w:val="18"/>
                <w:szCs w:val="18"/>
              </w:rPr>
              <w:t>6</w:t>
            </w:r>
          </w:p>
        </w:tc>
        <w:tc>
          <w:tcPr>
            <w:tcW w:w="1417" w:type="dxa"/>
          </w:tcPr>
          <w:p w14:paraId="2B3407EE" w14:textId="06C22325" w:rsidR="00D710F0" w:rsidRPr="00D710F0" w:rsidRDefault="00D710F0" w:rsidP="000035B4">
            <w:pPr>
              <w:rPr>
                <w:sz w:val="18"/>
                <w:szCs w:val="18"/>
              </w:rPr>
            </w:pPr>
            <w:r w:rsidRPr="00D710F0">
              <w:rPr>
                <w:sz w:val="18"/>
                <w:szCs w:val="18"/>
              </w:rPr>
              <w:t>MCSS</w:t>
            </w:r>
          </w:p>
        </w:tc>
        <w:tc>
          <w:tcPr>
            <w:tcW w:w="6905" w:type="dxa"/>
          </w:tcPr>
          <w:p w14:paraId="06210843" w14:textId="71E5B064" w:rsidR="00D710F0" w:rsidRPr="00D710F0" w:rsidRDefault="00D710F0" w:rsidP="000035B4">
            <w:pPr>
              <w:rPr>
                <w:sz w:val="18"/>
                <w:szCs w:val="18"/>
              </w:rPr>
            </w:pPr>
            <w:r w:rsidRPr="00D710F0">
              <w:rPr>
                <w:sz w:val="18"/>
                <w:szCs w:val="18"/>
              </w:rPr>
              <w:t>Marine Conservation Society of Seychelles</w:t>
            </w:r>
          </w:p>
        </w:tc>
      </w:tr>
      <w:tr w:rsidR="00D710F0" w:rsidRPr="00D710F0" w14:paraId="7815C6E4" w14:textId="77777777" w:rsidTr="00D710F0">
        <w:tc>
          <w:tcPr>
            <w:tcW w:w="534" w:type="dxa"/>
          </w:tcPr>
          <w:p w14:paraId="655415BB" w14:textId="055CFCD8" w:rsidR="00D710F0" w:rsidRPr="00D710F0" w:rsidRDefault="0027573B" w:rsidP="000035B4">
            <w:pPr>
              <w:rPr>
                <w:sz w:val="18"/>
                <w:szCs w:val="18"/>
              </w:rPr>
            </w:pPr>
            <w:r>
              <w:rPr>
                <w:sz w:val="18"/>
                <w:szCs w:val="18"/>
              </w:rPr>
              <w:t>37</w:t>
            </w:r>
          </w:p>
        </w:tc>
        <w:tc>
          <w:tcPr>
            <w:tcW w:w="1417" w:type="dxa"/>
          </w:tcPr>
          <w:p w14:paraId="4FD523FF" w14:textId="661240FD" w:rsidR="00D710F0" w:rsidRPr="00D710F0" w:rsidRDefault="00D710F0" w:rsidP="000035B4">
            <w:pPr>
              <w:rPr>
                <w:sz w:val="18"/>
                <w:szCs w:val="18"/>
              </w:rPr>
            </w:pPr>
            <w:r w:rsidRPr="00D710F0">
              <w:rPr>
                <w:sz w:val="18"/>
                <w:szCs w:val="18"/>
              </w:rPr>
              <w:t>ICS</w:t>
            </w:r>
          </w:p>
        </w:tc>
        <w:tc>
          <w:tcPr>
            <w:tcW w:w="6905" w:type="dxa"/>
          </w:tcPr>
          <w:p w14:paraId="3ED2DF4E" w14:textId="62D5D004" w:rsidR="00D710F0" w:rsidRPr="00D710F0" w:rsidRDefault="00D710F0" w:rsidP="000035B4">
            <w:pPr>
              <w:rPr>
                <w:sz w:val="18"/>
                <w:szCs w:val="18"/>
              </w:rPr>
            </w:pPr>
            <w:r w:rsidRPr="00D710F0">
              <w:rPr>
                <w:sz w:val="18"/>
                <w:szCs w:val="18"/>
              </w:rPr>
              <w:t>Island Conservation Society</w:t>
            </w:r>
          </w:p>
        </w:tc>
      </w:tr>
      <w:tr w:rsidR="00D710F0" w:rsidRPr="00D710F0" w14:paraId="709BAB28" w14:textId="77777777" w:rsidTr="00D710F0">
        <w:tc>
          <w:tcPr>
            <w:tcW w:w="534" w:type="dxa"/>
          </w:tcPr>
          <w:p w14:paraId="59D38462" w14:textId="0C60505D" w:rsidR="00D710F0" w:rsidRPr="00D710F0" w:rsidRDefault="00D710F0" w:rsidP="000035B4">
            <w:pPr>
              <w:rPr>
                <w:sz w:val="18"/>
                <w:szCs w:val="18"/>
              </w:rPr>
            </w:pPr>
            <w:r w:rsidRPr="00D710F0">
              <w:rPr>
                <w:sz w:val="18"/>
                <w:szCs w:val="18"/>
              </w:rPr>
              <w:t>3</w:t>
            </w:r>
            <w:r w:rsidR="0027573B">
              <w:rPr>
                <w:sz w:val="18"/>
                <w:szCs w:val="18"/>
              </w:rPr>
              <w:t>8</w:t>
            </w:r>
          </w:p>
        </w:tc>
        <w:tc>
          <w:tcPr>
            <w:tcW w:w="1417" w:type="dxa"/>
          </w:tcPr>
          <w:p w14:paraId="5978FED9" w14:textId="65D28F62" w:rsidR="00D710F0" w:rsidRPr="00D710F0" w:rsidRDefault="00D710F0" w:rsidP="000035B4">
            <w:pPr>
              <w:rPr>
                <w:sz w:val="18"/>
                <w:szCs w:val="18"/>
              </w:rPr>
            </w:pPr>
            <w:r w:rsidRPr="00D710F0">
              <w:rPr>
                <w:sz w:val="18"/>
                <w:szCs w:val="18"/>
              </w:rPr>
              <w:t>NPTS</w:t>
            </w:r>
          </w:p>
        </w:tc>
        <w:tc>
          <w:tcPr>
            <w:tcW w:w="6905" w:type="dxa"/>
          </w:tcPr>
          <w:p w14:paraId="11D5AECA" w14:textId="2F528603" w:rsidR="00D710F0" w:rsidRPr="00D710F0" w:rsidRDefault="00D710F0" w:rsidP="000035B4">
            <w:pPr>
              <w:rPr>
                <w:sz w:val="18"/>
                <w:szCs w:val="18"/>
              </w:rPr>
            </w:pPr>
            <w:r w:rsidRPr="00D710F0">
              <w:rPr>
                <w:sz w:val="18"/>
                <w:szCs w:val="18"/>
              </w:rPr>
              <w:t>Nature Protection Trust of Seychelles</w:t>
            </w:r>
          </w:p>
        </w:tc>
      </w:tr>
      <w:tr w:rsidR="00D710F0" w:rsidRPr="00D710F0" w14:paraId="04EBD0D5" w14:textId="77777777" w:rsidTr="00D710F0">
        <w:tc>
          <w:tcPr>
            <w:tcW w:w="534" w:type="dxa"/>
          </w:tcPr>
          <w:p w14:paraId="36378702" w14:textId="6BA1D7A1" w:rsidR="00D710F0" w:rsidRPr="00D710F0" w:rsidRDefault="00D710F0" w:rsidP="000035B4">
            <w:pPr>
              <w:rPr>
                <w:sz w:val="18"/>
                <w:szCs w:val="18"/>
              </w:rPr>
            </w:pPr>
            <w:r w:rsidRPr="00D710F0">
              <w:rPr>
                <w:sz w:val="18"/>
                <w:szCs w:val="18"/>
              </w:rPr>
              <w:t>3</w:t>
            </w:r>
            <w:r w:rsidR="0027573B">
              <w:rPr>
                <w:sz w:val="18"/>
                <w:szCs w:val="18"/>
              </w:rPr>
              <w:t>9</w:t>
            </w:r>
          </w:p>
        </w:tc>
        <w:tc>
          <w:tcPr>
            <w:tcW w:w="1417" w:type="dxa"/>
          </w:tcPr>
          <w:p w14:paraId="2A606236" w14:textId="228A7F04" w:rsidR="00D710F0" w:rsidRPr="00D710F0" w:rsidRDefault="00D710F0" w:rsidP="000035B4">
            <w:pPr>
              <w:rPr>
                <w:sz w:val="18"/>
                <w:szCs w:val="18"/>
              </w:rPr>
            </w:pPr>
            <w:r w:rsidRPr="00D710F0">
              <w:rPr>
                <w:sz w:val="18"/>
                <w:szCs w:val="18"/>
              </w:rPr>
              <w:t>LUNGOS</w:t>
            </w:r>
          </w:p>
        </w:tc>
        <w:tc>
          <w:tcPr>
            <w:tcW w:w="6905" w:type="dxa"/>
          </w:tcPr>
          <w:p w14:paraId="4EA485E9" w14:textId="09BCB1D1" w:rsidR="00D710F0" w:rsidRPr="00D710F0" w:rsidRDefault="00D710F0" w:rsidP="000035B4">
            <w:pPr>
              <w:rPr>
                <w:sz w:val="18"/>
                <w:szCs w:val="18"/>
              </w:rPr>
            </w:pPr>
            <w:r w:rsidRPr="00D710F0">
              <w:rPr>
                <w:sz w:val="18"/>
                <w:szCs w:val="18"/>
              </w:rPr>
              <w:t>Liaison Union for Non Governmental Organisations</w:t>
            </w:r>
          </w:p>
        </w:tc>
      </w:tr>
      <w:tr w:rsidR="00D710F0" w:rsidRPr="00D710F0" w14:paraId="083358C9" w14:textId="77777777" w:rsidTr="00D710F0">
        <w:tc>
          <w:tcPr>
            <w:tcW w:w="534" w:type="dxa"/>
          </w:tcPr>
          <w:p w14:paraId="2A478B11" w14:textId="21DA85BE" w:rsidR="00D710F0" w:rsidRPr="00D710F0" w:rsidRDefault="0027573B" w:rsidP="000035B4">
            <w:pPr>
              <w:rPr>
                <w:sz w:val="18"/>
                <w:szCs w:val="18"/>
              </w:rPr>
            </w:pPr>
            <w:r>
              <w:rPr>
                <w:sz w:val="18"/>
                <w:szCs w:val="18"/>
              </w:rPr>
              <w:t>40</w:t>
            </w:r>
          </w:p>
        </w:tc>
        <w:tc>
          <w:tcPr>
            <w:tcW w:w="1417" w:type="dxa"/>
          </w:tcPr>
          <w:p w14:paraId="5503C3F7" w14:textId="0B43274E" w:rsidR="00D710F0" w:rsidRPr="00D710F0" w:rsidRDefault="00D710F0" w:rsidP="000035B4">
            <w:pPr>
              <w:rPr>
                <w:sz w:val="18"/>
                <w:szCs w:val="18"/>
              </w:rPr>
            </w:pPr>
            <w:r w:rsidRPr="00D710F0">
              <w:rPr>
                <w:sz w:val="18"/>
                <w:szCs w:val="18"/>
              </w:rPr>
              <w:t>SIF</w:t>
            </w:r>
          </w:p>
        </w:tc>
        <w:tc>
          <w:tcPr>
            <w:tcW w:w="6905" w:type="dxa"/>
          </w:tcPr>
          <w:p w14:paraId="0C81C9A1" w14:textId="57ABDE94" w:rsidR="00D710F0" w:rsidRPr="00D710F0" w:rsidRDefault="00D710F0" w:rsidP="000035B4">
            <w:pPr>
              <w:rPr>
                <w:sz w:val="18"/>
                <w:szCs w:val="18"/>
              </w:rPr>
            </w:pPr>
            <w:r w:rsidRPr="00D710F0">
              <w:rPr>
                <w:sz w:val="18"/>
                <w:szCs w:val="18"/>
              </w:rPr>
              <w:t>Seychelles Island Foundation</w:t>
            </w:r>
          </w:p>
        </w:tc>
      </w:tr>
      <w:tr w:rsidR="00D710F0" w:rsidRPr="00D710F0" w14:paraId="4B65270A" w14:textId="77777777" w:rsidTr="00D710F0">
        <w:tc>
          <w:tcPr>
            <w:tcW w:w="534" w:type="dxa"/>
            <w:shd w:val="clear" w:color="auto" w:fill="D6E3BC" w:themeFill="accent3" w:themeFillTint="66"/>
          </w:tcPr>
          <w:p w14:paraId="6FE28FA7" w14:textId="77777777" w:rsidR="00D710F0" w:rsidRPr="00D710F0" w:rsidRDefault="00D710F0" w:rsidP="000035B4">
            <w:pPr>
              <w:rPr>
                <w:b/>
                <w:sz w:val="18"/>
                <w:szCs w:val="18"/>
              </w:rPr>
            </w:pPr>
          </w:p>
        </w:tc>
        <w:tc>
          <w:tcPr>
            <w:tcW w:w="1417" w:type="dxa"/>
            <w:shd w:val="clear" w:color="auto" w:fill="D6E3BC" w:themeFill="accent3" w:themeFillTint="66"/>
          </w:tcPr>
          <w:p w14:paraId="12564BC7" w14:textId="15AED9B4" w:rsidR="00D710F0" w:rsidRPr="00D710F0" w:rsidRDefault="00D710F0" w:rsidP="000035B4">
            <w:pPr>
              <w:rPr>
                <w:b/>
                <w:sz w:val="18"/>
                <w:szCs w:val="18"/>
              </w:rPr>
            </w:pPr>
            <w:r w:rsidRPr="00D710F0">
              <w:rPr>
                <w:b/>
                <w:sz w:val="18"/>
                <w:szCs w:val="18"/>
              </w:rPr>
              <w:t>Others</w:t>
            </w:r>
          </w:p>
        </w:tc>
        <w:tc>
          <w:tcPr>
            <w:tcW w:w="6905" w:type="dxa"/>
            <w:shd w:val="clear" w:color="auto" w:fill="D6E3BC" w:themeFill="accent3" w:themeFillTint="66"/>
          </w:tcPr>
          <w:p w14:paraId="13A5BFA4" w14:textId="77777777" w:rsidR="00D710F0" w:rsidRPr="00D710F0" w:rsidRDefault="00D710F0" w:rsidP="000035B4">
            <w:pPr>
              <w:rPr>
                <w:b/>
                <w:sz w:val="18"/>
                <w:szCs w:val="18"/>
              </w:rPr>
            </w:pPr>
          </w:p>
        </w:tc>
      </w:tr>
      <w:tr w:rsidR="00D710F0" w:rsidRPr="00D710F0" w14:paraId="27C4F195" w14:textId="77777777" w:rsidTr="00D710F0">
        <w:tc>
          <w:tcPr>
            <w:tcW w:w="534" w:type="dxa"/>
          </w:tcPr>
          <w:p w14:paraId="65CB8635" w14:textId="5817D781" w:rsidR="00D710F0" w:rsidRPr="00D710F0" w:rsidRDefault="0027573B" w:rsidP="000035B4">
            <w:pPr>
              <w:rPr>
                <w:sz w:val="18"/>
                <w:szCs w:val="18"/>
              </w:rPr>
            </w:pPr>
            <w:r>
              <w:rPr>
                <w:sz w:val="18"/>
                <w:szCs w:val="18"/>
              </w:rPr>
              <w:t>41</w:t>
            </w:r>
          </w:p>
        </w:tc>
        <w:tc>
          <w:tcPr>
            <w:tcW w:w="1417" w:type="dxa"/>
          </w:tcPr>
          <w:p w14:paraId="69EDE9C9" w14:textId="61ADDB86" w:rsidR="00D710F0" w:rsidRPr="00D710F0" w:rsidRDefault="00D710F0" w:rsidP="000035B4">
            <w:pPr>
              <w:rPr>
                <w:sz w:val="18"/>
                <w:szCs w:val="18"/>
              </w:rPr>
            </w:pPr>
            <w:r w:rsidRPr="00D710F0">
              <w:rPr>
                <w:sz w:val="18"/>
                <w:szCs w:val="18"/>
              </w:rPr>
              <w:t>PCU</w:t>
            </w:r>
          </w:p>
        </w:tc>
        <w:tc>
          <w:tcPr>
            <w:tcW w:w="6905" w:type="dxa"/>
          </w:tcPr>
          <w:p w14:paraId="672EA14E" w14:textId="7B7A2B0D" w:rsidR="00D710F0" w:rsidRPr="00D710F0" w:rsidRDefault="00D710F0" w:rsidP="000035B4">
            <w:pPr>
              <w:rPr>
                <w:sz w:val="18"/>
                <w:szCs w:val="18"/>
              </w:rPr>
            </w:pPr>
            <w:r w:rsidRPr="00D710F0">
              <w:rPr>
                <w:sz w:val="18"/>
                <w:szCs w:val="18"/>
              </w:rPr>
              <w:t>Programme Coordinating Unit</w:t>
            </w:r>
          </w:p>
        </w:tc>
      </w:tr>
      <w:tr w:rsidR="00D710F0" w:rsidRPr="00D710F0" w14:paraId="606FF24C" w14:textId="77777777" w:rsidTr="00D710F0">
        <w:tc>
          <w:tcPr>
            <w:tcW w:w="534" w:type="dxa"/>
          </w:tcPr>
          <w:p w14:paraId="3568469E" w14:textId="6A44AE61" w:rsidR="00D710F0" w:rsidRPr="00D710F0" w:rsidRDefault="0027573B" w:rsidP="000035B4">
            <w:pPr>
              <w:rPr>
                <w:sz w:val="18"/>
                <w:szCs w:val="18"/>
              </w:rPr>
            </w:pPr>
            <w:r>
              <w:rPr>
                <w:sz w:val="18"/>
                <w:szCs w:val="18"/>
              </w:rPr>
              <w:t>42</w:t>
            </w:r>
          </w:p>
        </w:tc>
        <w:tc>
          <w:tcPr>
            <w:tcW w:w="1417" w:type="dxa"/>
          </w:tcPr>
          <w:p w14:paraId="4ADDD138" w14:textId="4BE899FC" w:rsidR="00D710F0" w:rsidRPr="00D710F0" w:rsidRDefault="00D710F0" w:rsidP="000035B4">
            <w:pPr>
              <w:rPr>
                <w:sz w:val="18"/>
                <w:szCs w:val="18"/>
              </w:rPr>
            </w:pPr>
            <w:r w:rsidRPr="00D710F0">
              <w:rPr>
                <w:sz w:val="18"/>
                <w:szCs w:val="18"/>
              </w:rPr>
              <w:t>UNDP</w:t>
            </w:r>
          </w:p>
        </w:tc>
        <w:tc>
          <w:tcPr>
            <w:tcW w:w="6905" w:type="dxa"/>
          </w:tcPr>
          <w:p w14:paraId="3AB01BC0" w14:textId="3495D63B" w:rsidR="00D710F0" w:rsidRPr="00D710F0" w:rsidRDefault="00D710F0" w:rsidP="000035B4">
            <w:pPr>
              <w:rPr>
                <w:sz w:val="18"/>
                <w:szCs w:val="18"/>
              </w:rPr>
            </w:pPr>
            <w:r w:rsidRPr="00D710F0">
              <w:rPr>
                <w:sz w:val="18"/>
                <w:szCs w:val="18"/>
              </w:rPr>
              <w:t>United Nations Development Programme</w:t>
            </w:r>
          </w:p>
        </w:tc>
      </w:tr>
      <w:tr w:rsidR="00D710F0" w:rsidRPr="00D710F0" w14:paraId="4CA26DA0" w14:textId="77777777" w:rsidTr="00D710F0">
        <w:tc>
          <w:tcPr>
            <w:tcW w:w="534" w:type="dxa"/>
          </w:tcPr>
          <w:p w14:paraId="06F7E216" w14:textId="7E7E5EC0" w:rsidR="00D710F0" w:rsidRPr="00D710F0" w:rsidRDefault="0027573B" w:rsidP="000035B4">
            <w:pPr>
              <w:rPr>
                <w:sz w:val="18"/>
                <w:szCs w:val="18"/>
              </w:rPr>
            </w:pPr>
            <w:r>
              <w:rPr>
                <w:sz w:val="18"/>
                <w:szCs w:val="18"/>
              </w:rPr>
              <w:t>43</w:t>
            </w:r>
          </w:p>
        </w:tc>
        <w:tc>
          <w:tcPr>
            <w:tcW w:w="1417" w:type="dxa"/>
          </w:tcPr>
          <w:p w14:paraId="46A20AA6" w14:textId="7C69EEB7" w:rsidR="00D710F0" w:rsidRPr="00D710F0" w:rsidRDefault="00D710F0" w:rsidP="000035B4">
            <w:pPr>
              <w:rPr>
                <w:sz w:val="18"/>
                <w:szCs w:val="18"/>
              </w:rPr>
            </w:pPr>
            <w:r w:rsidRPr="00D710F0">
              <w:rPr>
                <w:sz w:val="18"/>
                <w:szCs w:val="18"/>
              </w:rPr>
              <w:t>WHO</w:t>
            </w:r>
          </w:p>
        </w:tc>
        <w:tc>
          <w:tcPr>
            <w:tcW w:w="6905" w:type="dxa"/>
          </w:tcPr>
          <w:p w14:paraId="517F58EC" w14:textId="0BD51CC0" w:rsidR="00D710F0" w:rsidRPr="00D710F0" w:rsidRDefault="00D710F0" w:rsidP="000035B4">
            <w:pPr>
              <w:rPr>
                <w:sz w:val="18"/>
                <w:szCs w:val="18"/>
              </w:rPr>
            </w:pPr>
            <w:r w:rsidRPr="00D710F0">
              <w:rPr>
                <w:sz w:val="18"/>
                <w:szCs w:val="18"/>
              </w:rPr>
              <w:t>World Health Organisation</w:t>
            </w:r>
          </w:p>
        </w:tc>
      </w:tr>
      <w:tr w:rsidR="00D710F0" w:rsidRPr="00D710F0" w14:paraId="25B4A131" w14:textId="77777777" w:rsidTr="00D710F0">
        <w:tc>
          <w:tcPr>
            <w:tcW w:w="534" w:type="dxa"/>
          </w:tcPr>
          <w:p w14:paraId="48691F93" w14:textId="6800C66D" w:rsidR="00D710F0" w:rsidRPr="00D710F0" w:rsidRDefault="0027573B" w:rsidP="000035B4">
            <w:pPr>
              <w:rPr>
                <w:sz w:val="18"/>
                <w:szCs w:val="18"/>
              </w:rPr>
            </w:pPr>
            <w:r>
              <w:rPr>
                <w:sz w:val="18"/>
                <w:szCs w:val="18"/>
              </w:rPr>
              <w:t>44</w:t>
            </w:r>
          </w:p>
        </w:tc>
        <w:tc>
          <w:tcPr>
            <w:tcW w:w="1417" w:type="dxa"/>
          </w:tcPr>
          <w:p w14:paraId="03ED1988" w14:textId="1588AAC9" w:rsidR="00D710F0" w:rsidRPr="00D710F0" w:rsidRDefault="00D710F0" w:rsidP="000035B4">
            <w:pPr>
              <w:rPr>
                <w:sz w:val="18"/>
                <w:szCs w:val="18"/>
              </w:rPr>
            </w:pPr>
            <w:r>
              <w:rPr>
                <w:sz w:val="18"/>
                <w:szCs w:val="18"/>
              </w:rPr>
              <w:t>SCCI</w:t>
            </w:r>
          </w:p>
        </w:tc>
        <w:tc>
          <w:tcPr>
            <w:tcW w:w="6905" w:type="dxa"/>
          </w:tcPr>
          <w:p w14:paraId="39F922B1" w14:textId="1D9893D1" w:rsidR="00D710F0" w:rsidRPr="00D710F0" w:rsidRDefault="00D710F0" w:rsidP="000035B4">
            <w:pPr>
              <w:rPr>
                <w:sz w:val="18"/>
                <w:szCs w:val="18"/>
              </w:rPr>
            </w:pPr>
            <w:r>
              <w:rPr>
                <w:sz w:val="18"/>
                <w:szCs w:val="18"/>
              </w:rPr>
              <w:t>Seychelles Chamber of Commerce &amp; Industry</w:t>
            </w:r>
          </w:p>
        </w:tc>
      </w:tr>
    </w:tbl>
    <w:p w14:paraId="78799AE5" w14:textId="77777777" w:rsidR="00360579" w:rsidRDefault="00360579" w:rsidP="000035B4">
      <w:pPr>
        <w:rPr>
          <w:sz w:val="22"/>
          <w:szCs w:val="22"/>
        </w:rPr>
      </w:pPr>
    </w:p>
    <w:p w14:paraId="49A1BA91" w14:textId="77777777" w:rsidR="0027573B" w:rsidRDefault="0027573B" w:rsidP="000035B4">
      <w:pPr>
        <w:rPr>
          <w:sz w:val="16"/>
          <w:szCs w:val="16"/>
        </w:rPr>
      </w:pPr>
    </w:p>
    <w:p w14:paraId="1337DBAC" w14:textId="77777777" w:rsidR="0027573B" w:rsidRPr="0027573B" w:rsidRDefault="0027573B" w:rsidP="000035B4">
      <w:pPr>
        <w:rPr>
          <w:sz w:val="16"/>
          <w:szCs w:val="16"/>
        </w:rPr>
        <w:sectPr w:rsidR="0027573B" w:rsidRPr="0027573B" w:rsidSect="000035B4">
          <w:pgSz w:w="12240" w:h="15840"/>
          <w:pgMar w:top="1440" w:right="1800" w:bottom="1080" w:left="1800" w:header="720" w:footer="720" w:gutter="0"/>
          <w:cols w:space="720"/>
          <w:docGrid w:linePitch="360"/>
        </w:sectPr>
      </w:pPr>
    </w:p>
    <w:p w14:paraId="25A0BA34" w14:textId="77777777" w:rsidR="000035B4" w:rsidRPr="00436FBF" w:rsidRDefault="000035B4">
      <w:pPr>
        <w:rPr>
          <w:sz w:val="22"/>
          <w:szCs w:val="22"/>
        </w:rPr>
      </w:pPr>
    </w:p>
    <w:p w14:paraId="221431DD" w14:textId="77777777" w:rsidR="000035B4" w:rsidRPr="00436FBF" w:rsidRDefault="000035B4">
      <w:pPr>
        <w:rPr>
          <w:sz w:val="22"/>
          <w:szCs w:val="22"/>
        </w:rPr>
      </w:pPr>
    </w:p>
    <w:p w14:paraId="7BC99E02" w14:textId="77777777" w:rsidR="000035B4" w:rsidRPr="00436FBF" w:rsidRDefault="000035B4">
      <w:pPr>
        <w:rPr>
          <w:sz w:val="22"/>
          <w:szCs w:val="22"/>
        </w:rPr>
      </w:pPr>
    </w:p>
    <w:p w14:paraId="00BFB1CF" w14:textId="77777777" w:rsidR="000035B4" w:rsidRPr="00436FBF" w:rsidRDefault="000035B4">
      <w:pPr>
        <w:rPr>
          <w:sz w:val="22"/>
          <w:szCs w:val="22"/>
        </w:rPr>
      </w:pPr>
    </w:p>
    <w:p w14:paraId="55150812" w14:textId="77777777" w:rsidR="000035B4" w:rsidRPr="00436FBF" w:rsidRDefault="000035B4">
      <w:pPr>
        <w:rPr>
          <w:sz w:val="22"/>
          <w:szCs w:val="22"/>
        </w:rPr>
      </w:pPr>
    </w:p>
    <w:p w14:paraId="22E38B62" w14:textId="77777777" w:rsidR="000035B4" w:rsidRPr="00436FBF" w:rsidRDefault="000035B4">
      <w:pPr>
        <w:rPr>
          <w:sz w:val="22"/>
          <w:szCs w:val="22"/>
        </w:rPr>
      </w:pPr>
    </w:p>
    <w:p w14:paraId="0E6702AD" w14:textId="77777777" w:rsidR="000035B4" w:rsidRPr="00436FBF" w:rsidRDefault="000035B4">
      <w:pPr>
        <w:rPr>
          <w:sz w:val="22"/>
          <w:szCs w:val="22"/>
        </w:rPr>
      </w:pPr>
    </w:p>
    <w:p w14:paraId="20DE52AF" w14:textId="77777777" w:rsidR="000035B4" w:rsidRPr="00436FBF" w:rsidRDefault="000035B4">
      <w:pPr>
        <w:rPr>
          <w:sz w:val="22"/>
          <w:szCs w:val="22"/>
        </w:rPr>
      </w:pPr>
    </w:p>
    <w:p w14:paraId="0C16C105" w14:textId="77777777" w:rsidR="000035B4" w:rsidRPr="00436FBF" w:rsidRDefault="000035B4">
      <w:pPr>
        <w:rPr>
          <w:sz w:val="22"/>
          <w:szCs w:val="22"/>
        </w:rPr>
      </w:pPr>
    </w:p>
    <w:p w14:paraId="5FF78E31" w14:textId="77777777" w:rsidR="000035B4" w:rsidRPr="00436FBF" w:rsidRDefault="000035B4">
      <w:pPr>
        <w:rPr>
          <w:sz w:val="22"/>
          <w:szCs w:val="22"/>
        </w:rPr>
      </w:pPr>
    </w:p>
    <w:p w14:paraId="3716E28A" w14:textId="77777777" w:rsidR="000035B4" w:rsidRPr="00436FBF" w:rsidRDefault="000035B4">
      <w:pPr>
        <w:rPr>
          <w:sz w:val="22"/>
          <w:szCs w:val="22"/>
        </w:rPr>
      </w:pPr>
    </w:p>
    <w:p w14:paraId="03FDA1D3" w14:textId="77777777" w:rsidR="000035B4" w:rsidRPr="00436FBF" w:rsidRDefault="000035B4">
      <w:pPr>
        <w:rPr>
          <w:sz w:val="22"/>
          <w:szCs w:val="22"/>
        </w:rPr>
      </w:pPr>
    </w:p>
    <w:p w14:paraId="3435DF63" w14:textId="77777777" w:rsidR="000035B4" w:rsidRPr="00436FBF" w:rsidRDefault="000035B4">
      <w:pPr>
        <w:rPr>
          <w:sz w:val="22"/>
          <w:szCs w:val="22"/>
        </w:rPr>
      </w:pPr>
    </w:p>
    <w:p w14:paraId="11C7BA99" w14:textId="77777777" w:rsidR="000035B4" w:rsidRPr="00436FBF" w:rsidRDefault="000035B4">
      <w:pPr>
        <w:rPr>
          <w:sz w:val="22"/>
          <w:szCs w:val="22"/>
        </w:rPr>
      </w:pPr>
    </w:p>
    <w:p w14:paraId="364E4D0F" w14:textId="77777777" w:rsidR="000035B4" w:rsidRPr="00436FBF" w:rsidRDefault="000035B4">
      <w:pPr>
        <w:rPr>
          <w:sz w:val="22"/>
          <w:szCs w:val="22"/>
        </w:rPr>
      </w:pPr>
    </w:p>
    <w:p w14:paraId="74EF0B3E" w14:textId="77777777" w:rsidR="000035B4" w:rsidRPr="00436FBF" w:rsidRDefault="009B5451" w:rsidP="000035B4">
      <w:pPr>
        <w:pStyle w:val="Heading2"/>
        <w:jc w:val="center"/>
        <w:rPr>
          <w:rFonts w:ascii="Times New Roman" w:hAnsi="Times New Roman" w:cs="Times New Roman"/>
          <w:b w:val="0"/>
          <w:i w:val="0"/>
          <w:sz w:val="52"/>
          <w:szCs w:val="52"/>
        </w:rPr>
      </w:pPr>
      <w:bookmarkStart w:id="59" w:name="_Toc204062833"/>
      <w:bookmarkStart w:id="60" w:name="_Toc204067142"/>
      <w:bookmarkStart w:id="61" w:name="_Toc208657591"/>
      <w:r w:rsidRPr="00436FBF">
        <w:rPr>
          <w:rFonts w:ascii="Times New Roman" w:hAnsi="Times New Roman" w:cs="Times New Roman"/>
          <w:b w:val="0"/>
          <w:i w:val="0"/>
          <w:sz w:val="52"/>
          <w:szCs w:val="52"/>
        </w:rPr>
        <w:t>4</w:t>
      </w:r>
      <w:r w:rsidR="000035B4" w:rsidRPr="00436FBF">
        <w:rPr>
          <w:rFonts w:ascii="Times New Roman" w:hAnsi="Times New Roman" w:cs="Times New Roman"/>
          <w:b w:val="0"/>
          <w:i w:val="0"/>
          <w:sz w:val="52"/>
          <w:szCs w:val="52"/>
        </w:rPr>
        <w:t>.2 Terms of Reference</w:t>
      </w:r>
      <w:bookmarkEnd w:id="59"/>
      <w:bookmarkEnd w:id="60"/>
      <w:bookmarkEnd w:id="61"/>
    </w:p>
    <w:p w14:paraId="118F3EB7" w14:textId="77777777" w:rsidR="000035B4" w:rsidRPr="00436FBF" w:rsidRDefault="000035B4">
      <w:pPr>
        <w:rPr>
          <w:sz w:val="22"/>
          <w:szCs w:val="22"/>
        </w:rPr>
        <w:sectPr w:rsidR="000035B4" w:rsidRPr="00436FBF" w:rsidSect="000035B4">
          <w:footerReference w:type="default" r:id="rId39"/>
          <w:pgSz w:w="12240" w:h="15840"/>
          <w:pgMar w:top="1440" w:right="1800" w:bottom="1080" w:left="1800" w:header="720" w:footer="720" w:gutter="0"/>
          <w:cols w:space="720"/>
          <w:docGrid w:linePitch="360"/>
        </w:sectPr>
      </w:pPr>
    </w:p>
    <w:p w14:paraId="3F65A941" w14:textId="77777777" w:rsidR="000035B4" w:rsidRPr="00436FBF" w:rsidRDefault="000035B4" w:rsidP="000035B4"/>
    <w:p w14:paraId="3A1AF3FC" w14:textId="77777777" w:rsidR="0035403F" w:rsidRPr="00436FBF" w:rsidRDefault="0035403F" w:rsidP="0035403F">
      <w:pPr>
        <w:tabs>
          <w:tab w:val="left" w:pos="0"/>
          <w:tab w:val="left" w:pos="720"/>
          <w:tab w:val="left" w:pos="1170"/>
          <w:tab w:val="left" w:pos="2160"/>
          <w:tab w:val="left" w:pos="2880"/>
        </w:tabs>
        <w:jc w:val="center"/>
        <w:rPr>
          <w:rFonts w:ascii="Arial Narrow" w:hAnsi="Arial Narrow"/>
          <w:b/>
        </w:rPr>
      </w:pPr>
      <w:r w:rsidRPr="00436FBF">
        <w:rPr>
          <w:rFonts w:ascii="Arial Narrow" w:hAnsi="Arial Narrow"/>
          <w:b/>
        </w:rPr>
        <w:t>Terms of Reference and Scope of Services</w:t>
      </w:r>
    </w:p>
    <w:p w14:paraId="370EEE6D" w14:textId="77777777" w:rsidR="0035403F" w:rsidRPr="00436FBF" w:rsidRDefault="0035403F" w:rsidP="0035403F">
      <w:pPr>
        <w:jc w:val="both"/>
        <w:rPr>
          <w:rFonts w:ascii="Arial Narrow" w:hAnsi="Arial Narrow" w:cs="Arial"/>
          <w:b/>
        </w:rPr>
      </w:pPr>
      <w:r w:rsidRPr="00436FBF">
        <w:rPr>
          <w:rFonts w:ascii="Arial Narrow" w:hAnsi="Arial Narrow" w:cs="Arial"/>
          <w:b/>
        </w:rPr>
        <w:t>1. BACKGROUND</w:t>
      </w:r>
    </w:p>
    <w:p w14:paraId="52DDAA4E" w14:textId="77777777" w:rsidR="0035403F" w:rsidRPr="00436FBF" w:rsidRDefault="0035403F" w:rsidP="0035403F">
      <w:pPr>
        <w:jc w:val="both"/>
        <w:rPr>
          <w:rFonts w:ascii="Arial Narrow" w:hAnsi="Arial Narrow" w:cs="Arial"/>
        </w:rPr>
      </w:pPr>
    </w:p>
    <w:p w14:paraId="1CDB62F5" w14:textId="77777777" w:rsidR="0035403F" w:rsidRPr="00436FBF" w:rsidRDefault="0035403F" w:rsidP="0035403F">
      <w:pPr>
        <w:jc w:val="both"/>
        <w:rPr>
          <w:rFonts w:ascii="Arial Narrow" w:hAnsi="Arial Narrow" w:cs="Arial"/>
        </w:rPr>
      </w:pPr>
      <w:r w:rsidRPr="00436FBF">
        <w:rPr>
          <w:rFonts w:ascii="Arial Narrow" w:hAnsi="Arial Narrow" w:cs="Arial"/>
        </w:rPr>
        <w:t>ACP MEAs is a program on Capacity Building related to Multilateral Environmental Agreements (MEAs) for African, Caribbean and Pacific (ACP) Countries. The EC is the funding Agency for the Program and UNEP is the overall coordinator and facilitator. The overall objective of the program is to promote environmental sustainability in the ACP countries thereby contributing to sustainable development and poverty reduction. The African Ministerial Conference on the Environment (AMCEN) in its Johannesburg meeting of June 2008 fully endorsed ACP MEAs and urged the full participation of African countries in its implementation, so as to take ownership.</w:t>
      </w:r>
    </w:p>
    <w:p w14:paraId="277004B5" w14:textId="77777777" w:rsidR="0035403F" w:rsidRPr="00436FBF" w:rsidRDefault="0035403F" w:rsidP="0035403F">
      <w:pPr>
        <w:jc w:val="both"/>
        <w:rPr>
          <w:rFonts w:ascii="Arial Narrow" w:hAnsi="Arial Narrow" w:cs="Arial"/>
        </w:rPr>
      </w:pPr>
    </w:p>
    <w:p w14:paraId="0F7153F9" w14:textId="77777777" w:rsidR="0035403F" w:rsidRPr="00436FBF" w:rsidRDefault="0035403F" w:rsidP="0035403F">
      <w:pPr>
        <w:jc w:val="both"/>
        <w:rPr>
          <w:rFonts w:ascii="Arial Narrow" w:hAnsi="Arial Narrow" w:cs="Arial"/>
        </w:rPr>
      </w:pPr>
      <w:r w:rsidRPr="00436FBF">
        <w:rPr>
          <w:rFonts w:ascii="Arial Narrow" w:hAnsi="Arial Narrow" w:cs="Arial"/>
        </w:rPr>
        <w:t xml:space="preserve">Within the framework of its mandate to promote environmental sustainability in Africa, the African Union Commission (AUC) is the host and hub for the African component of ACP MEAs. Forty-eight African countries south of the Sahara are covered by the Project. The principal objective of ACP MEAs is to strengthen the capacities of Member States and Regional Economic Communities (RECs) to effectively implement MEAs and to meet their obligations under these agreements. </w:t>
      </w:r>
    </w:p>
    <w:p w14:paraId="09AF1E20" w14:textId="77777777" w:rsidR="0035403F" w:rsidRPr="00436FBF" w:rsidRDefault="0035403F" w:rsidP="0035403F">
      <w:pPr>
        <w:jc w:val="both"/>
        <w:rPr>
          <w:rFonts w:ascii="Arial Narrow" w:hAnsi="Arial Narrow" w:cs="Arial"/>
        </w:rPr>
      </w:pPr>
      <w:r w:rsidRPr="00436FBF">
        <w:rPr>
          <w:rFonts w:ascii="Arial Narrow" w:hAnsi="Arial Narrow" w:cs="Arial"/>
        </w:rPr>
        <w:t xml:space="preserve"> </w:t>
      </w:r>
    </w:p>
    <w:p w14:paraId="1E235A9D" w14:textId="77777777" w:rsidR="0035403F" w:rsidRPr="00436FBF" w:rsidRDefault="0035403F" w:rsidP="0035403F">
      <w:pPr>
        <w:jc w:val="both"/>
        <w:rPr>
          <w:rFonts w:ascii="Arial Narrow" w:hAnsi="Arial Narrow" w:cs="Arial"/>
          <w:b/>
        </w:rPr>
      </w:pPr>
      <w:r w:rsidRPr="00436FBF">
        <w:rPr>
          <w:rFonts w:ascii="Arial Narrow" w:hAnsi="Arial Narrow" w:cs="Arial"/>
          <w:b/>
        </w:rPr>
        <w:t xml:space="preserve">2. JUSTIFICATION </w:t>
      </w:r>
    </w:p>
    <w:p w14:paraId="4D57FA39" w14:textId="77777777" w:rsidR="0035403F" w:rsidRPr="00436FBF" w:rsidRDefault="0035403F" w:rsidP="0035403F">
      <w:pPr>
        <w:jc w:val="both"/>
        <w:rPr>
          <w:rFonts w:ascii="Arial Narrow" w:hAnsi="Arial Narrow" w:cs="Arial"/>
        </w:rPr>
      </w:pPr>
    </w:p>
    <w:p w14:paraId="43273798" w14:textId="77777777" w:rsidR="0035403F" w:rsidRPr="00436FBF" w:rsidRDefault="0035403F" w:rsidP="0035403F">
      <w:pPr>
        <w:jc w:val="both"/>
        <w:rPr>
          <w:rFonts w:ascii="Arial Narrow" w:hAnsi="Arial Narrow" w:cs="Arial"/>
        </w:rPr>
      </w:pPr>
      <w:r w:rsidRPr="00436FBF">
        <w:rPr>
          <w:rFonts w:ascii="Arial Narrow" w:hAnsi="Arial Narrow" w:cs="Arial"/>
        </w:rPr>
        <w:t xml:space="preserve">Most African countries are parties to several MEAs but lack capacity to implement and enforce   them. Capacity needs assessment exercises conducted during the inception phase of ACP MEAs by AUC revealed that capacity in terms of MEAs implementation and enforcement were needed in several areas, including in the area of establishment or strengthening of coordination mechanisms at national level. The implementation of conventions is often not effectively achieved because of weak institutions at national, sub-regional and regional levels. For example the creation of synergies between national MEA focal points and the institutions involved with management of environmental information will contribute largely to the effective implementation of MEAs. </w:t>
      </w:r>
    </w:p>
    <w:p w14:paraId="528CA8B8" w14:textId="77777777" w:rsidR="0035403F" w:rsidRPr="00436FBF" w:rsidRDefault="0035403F" w:rsidP="0035403F">
      <w:pPr>
        <w:jc w:val="both"/>
        <w:rPr>
          <w:rFonts w:ascii="Arial Narrow" w:hAnsi="Arial Narrow" w:cs="Arial"/>
        </w:rPr>
      </w:pPr>
    </w:p>
    <w:p w14:paraId="79318743" w14:textId="77777777" w:rsidR="0035403F" w:rsidRPr="00436FBF" w:rsidRDefault="0035403F" w:rsidP="0035403F">
      <w:pPr>
        <w:jc w:val="both"/>
        <w:rPr>
          <w:rFonts w:ascii="Arial Narrow" w:hAnsi="Arial Narrow" w:cs="Arial"/>
        </w:rPr>
      </w:pPr>
      <w:r w:rsidRPr="00436FBF">
        <w:rPr>
          <w:rFonts w:ascii="Arial Narrow" w:hAnsi="Arial Narrow" w:cs="Arial"/>
        </w:rPr>
        <w:t xml:space="preserve">Consequently an activity line on ‘supporting the establishment or strengthening of national MEA focal point networks for coordinated implementation and enforcement of MEAs’ was included in the Africa Hub work plan. In view of the large number of countries involved in the MEAs Project, and due to limited resources and short duration of ACP MEAs, it is not feasible to support all 48 countries. The AUC therefore developed objective criteria against which to select 10 countries in which to pilot this activity. The support provided to countries entails the hiring of national consultants to develop strategies on coordination mechanisms. Once the strategies are validated it is envisaged that they will be implemented through bi-annual meetings for two years in each of the selected countries. Financial support from AUC for these meetings is envisaged. </w:t>
      </w:r>
    </w:p>
    <w:p w14:paraId="7C1F0F2B" w14:textId="77777777" w:rsidR="0035403F" w:rsidRPr="00436FBF" w:rsidRDefault="0035403F" w:rsidP="0035403F">
      <w:pPr>
        <w:jc w:val="both"/>
        <w:rPr>
          <w:rFonts w:ascii="Arial Narrow" w:hAnsi="Arial Narrow" w:cs="Arial"/>
        </w:rPr>
      </w:pPr>
    </w:p>
    <w:p w14:paraId="4E95F24F" w14:textId="77777777" w:rsidR="0035403F" w:rsidRPr="00436FBF" w:rsidRDefault="0035403F" w:rsidP="0035403F">
      <w:pPr>
        <w:jc w:val="both"/>
        <w:rPr>
          <w:rFonts w:ascii="Arial Narrow" w:hAnsi="Arial Narrow" w:cs="Arial"/>
          <w:b/>
        </w:rPr>
      </w:pPr>
      <w:r w:rsidRPr="00436FBF">
        <w:rPr>
          <w:rFonts w:ascii="Arial Narrow" w:hAnsi="Arial Narrow" w:cs="Arial"/>
          <w:b/>
        </w:rPr>
        <w:t xml:space="preserve">3. PURPOSE AND OBJECTIVES </w:t>
      </w:r>
    </w:p>
    <w:p w14:paraId="697DAD1E" w14:textId="77777777" w:rsidR="0035403F" w:rsidRPr="00436FBF" w:rsidRDefault="0035403F" w:rsidP="0035403F">
      <w:pPr>
        <w:jc w:val="both"/>
        <w:rPr>
          <w:rFonts w:ascii="Arial Narrow" w:hAnsi="Arial Narrow" w:cs="Arial"/>
        </w:rPr>
      </w:pPr>
    </w:p>
    <w:p w14:paraId="156751BC" w14:textId="77777777" w:rsidR="0035403F" w:rsidRDefault="0035403F" w:rsidP="0035403F">
      <w:pPr>
        <w:jc w:val="both"/>
        <w:rPr>
          <w:rFonts w:ascii="Arial Narrow" w:hAnsi="Arial Narrow" w:cs="Arial"/>
        </w:rPr>
      </w:pPr>
      <w:r w:rsidRPr="00436FBF">
        <w:rPr>
          <w:rFonts w:ascii="Arial Narrow" w:hAnsi="Arial Narrow" w:cs="Arial"/>
        </w:rPr>
        <w:t>In collaboration with the ACP MEAs National Focal Point in the selected country, a national consultant will be hired by the AUC for each country. The main objectives of the consultancies will be to develop strategies on multi-stakeholder cooperation and collaboration on MEAs at national level. The strategies will be presented by the consultants at validation workshops. Once the strategies are validated two meetings per year will be held by each country to implement the strategy and</w:t>
      </w:r>
      <w:r w:rsidR="00D723C2">
        <w:rPr>
          <w:rFonts w:ascii="Arial Narrow" w:hAnsi="Arial Narrow" w:cs="Arial"/>
        </w:rPr>
        <w:t xml:space="preserve"> discuss progress made strategy</w:t>
      </w:r>
    </w:p>
    <w:p w14:paraId="37B75A1C" w14:textId="77777777" w:rsidR="00F5216A" w:rsidRPr="00436FBF" w:rsidRDefault="00F5216A" w:rsidP="0035403F">
      <w:pPr>
        <w:jc w:val="both"/>
        <w:rPr>
          <w:rFonts w:ascii="Arial Narrow" w:hAnsi="Arial Narrow" w:cs="Arial"/>
        </w:rPr>
      </w:pPr>
    </w:p>
    <w:p w14:paraId="1008C296" w14:textId="77777777" w:rsidR="0035403F" w:rsidRPr="00436FBF" w:rsidRDefault="0035403F" w:rsidP="0035403F">
      <w:pPr>
        <w:jc w:val="both"/>
        <w:rPr>
          <w:rFonts w:ascii="Arial Narrow" w:hAnsi="Arial Narrow" w:cs="Arial"/>
          <w:b/>
        </w:rPr>
      </w:pPr>
      <w:r w:rsidRPr="00436FBF">
        <w:rPr>
          <w:rFonts w:ascii="Arial Narrow" w:hAnsi="Arial Narrow" w:cs="Arial"/>
          <w:b/>
        </w:rPr>
        <w:t>4. TASKS</w:t>
      </w:r>
    </w:p>
    <w:p w14:paraId="3B1DA2E0" w14:textId="77777777" w:rsidR="0035403F" w:rsidRPr="00436FBF" w:rsidRDefault="0035403F" w:rsidP="0035403F">
      <w:pPr>
        <w:jc w:val="both"/>
        <w:rPr>
          <w:rFonts w:ascii="Arial Narrow" w:hAnsi="Arial Narrow" w:cs="Arial"/>
        </w:rPr>
      </w:pPr>
    </w:p>
    <w:p w14:paraId="7AFE2F8E" w14:textId="77777777" w:rsidR="0035403F" w:rsidRPr="00436FBF" w:rsidRDefault="0035403F" w:rsidP="0035403F">
      <w:pPr>
        <w:jc w:val="both"/>
        <w:rPr>
          <w:rFonts w:ascii="Arial Narrow" w:hAnsi="Arial Narrow" w:cs="Arial"/>
        </w:rPr>
      </w:pPr>
      <w:r w:rsidRPr="00436FBF">
        <w:rPr>
          <w:rFonts w:ascii="Arial Narrow" w:hAnsi="Arial Narrow" w:cs="Arial"/>
        </w:rPr>
        <w:t>Working under the supervision of the ACP MEAs African Hub Coordinators at AUC and the ACP MEAs national focal points in the selected countries, each consultant will perform the following tasks:</w:t>
      </w:r>
    </w:p>
    <w:p w14:paraId="04736608" w14:textId="77777777" w:rsidR="0035403F" w:rsidRPr="00436FBF" w:rsidRDefault="0035403F" w:rsidP="0035403F">
      <w:pPr>
        <w:jc w:val="both"/>
        <w:rPr>
          <w:rFonts w:ascii="Arial Narrow" w:hAnsi="Arial Narrow" w:cs="Arial"/>
        </w:rPr>
      </w:pPr>
    </w:p>
    <w:p w14:paraId="5A1DF5BB" w14:textId="77777777" w:rsidR="0035403F" w:rsidRPr="00436FBF" w:rsidRDefault="0035403F" w:rsidP="00A96DA7">
      <w:pPr>
        <w:ind w:left="720" w:hanging="270"/>
        <w:jc w:val="both"/>
        <w:rPr>
          <w:rFonts w:ascii="Arial Narrow" w:hAnsi="Arial Narrow" w:cs="Arial"/>
        </w:rPr>
      </w:pPr>
      <w:r w:rsidRPr="00436FBF">
        <w:rPr>
          <w:rFonts w:ascii="Arial Narrow" w:hAnsi="Arial Narrow" w:cs="Arial"/>
        </w:rPr>
        <w:t>•</w:t>
      </w:r>
      <w:r w:rsidRPr="00436FBF">
        <w:rPr>
          <w:rFonts w:ascii="Arial Narrow" w:hAnsi="Arial Narrow" w:cs="Arial"/>
        </w:rPr>
        <w:tab/>
        <w:t>Develop a detailed a work plan and road map for the duration of the consultancy, outlining the proposed approach, major outputs, milestones, etc. This work plan / road map should be submitted to and approved by the AUC prior to commencement of the consultancy and not later than three weeks after recruitment.</w:t>
      </w:r>
    </w:p>
    <w:p w14:paraId="4A68E2F2" w14:textId="77777777" w:rsidR="0035403F" w:rsidRPr="00436FBF" w:rsidRDefault="0035403F" w:rsidP="0035403F">
      <w:pPr>
        <w:ind w:left="720" w:hanging="270"/>
        <w:jc w:val="both"/>
        <w:rPr>
          <w:rFonts w:ascii="Arial Narrow" w:hAnsi="Arial Narrow" w:cs="Arial"/>
        </w:rPr>
      </w:pPr>
      <w:r w:rsidRPr="00436FBF">
        <w:rPr>
          <w:rFonts w:ascii="Arial Narrow" w:hAnsi="Arial Narrow" w:cs="Arial"/>
        </w:rPr>
        <w:t>•</w:t>
      </w:r>
      <w:r w:rsidRPr="00436FBF">
        <w:rPr>
          <w:rFonts w:ascii="Arial Narrow" w:hAnsi="Arial Narrow" w:cs="Arial"/>
        </w:rPr>
        <w:tab/>
        <w:t>Identify gaps and constraints in the existing coordination frameworks on MEAs at national level</w:t>
      </w:r>
    </w:p>
    <w:p w14:paraId="34D739DA" w14:textId="77777777" w:rsidR="0035403F" w:rsidRPr="00436FBF" w:rsidRDefault="0035403F" w:rsidP="0035403F">
      <w:pPr>
        <w:ind w:left="720" w:hanging="270"/>
        <w:jc w:val="both"/>
        <w:rPr>
          <w:rFonts w:ascii="Arial Narrow" w:hAnsi="Arial Narrow" w:cs="Arial"/>
        </w:rPr>
      </w:pPr>
      <w:r w:rsidRPr="00436FBF">
        <w:rPr>
          <w:rFonts w:ascii="Arial Narrow" w:hAnsi="Arial Narrow" w:cs="Arial"/>
        </w:rPr>
        <w:t>•</w:t>
      </w:r>
      <w:r w:rsidRPr="00436FBF">
        <w:rPr>
          <w:rFonts w:ascii="Arial Narrow" w:hAnsi="Arial Narrow" w:cs="Arial"/>
        </w:rPr>
        <w:tab/>
        <w:t xml:space="preserve">Conduct an assessment of stakeholders active in implementation of MEAs (ministries, NGOs, universities etc) and current modalities of cooperation / consultation </w:t>
      </w:r>
    </w:p>
    <w:p w14:paraId="3FD3352A" w14:textId="77777777" w:rsidR="0035403F" w:rsidRPr="00436FBF" w:rsidRDefault="0035403F" w:rsidP="0035403F">
      <w:pPr>
        <w:ind w:left="720" w:hanging="270"/>
        <w:jc w:val="both"/>
        <w:rPr>
          <w:rFonts w:ascii="Arial Narrow" w:hAnsi="Arial Narrow" w:cs="Arial"/>
        </w:rPr>
      </w:pPr>
      <w:r w:rsidRPr="00436FBF">
        <w:rPr>
          <w:rFonts w:ascii="Arial Narrow" w:hAnsi="Arial Narrow" w:cs="Arial"/>
        </w:rPr>
        <w:t>•</w:t>
      </w:r>
      <w:r w:rsidRPr="00436FBF">
        <w:rPr>
          <w:rFonts w:ascii="Arial Narrow" w:hAnsi="Arial Narrow" w:cs="Arial"/>
        </w:rPr>
        <w:tab/>
        <w:t xml:space="preserve">Undertake a desk review of appropriate and relevant coordination frameworks on MEAs in other countries. </w:t>
      </w:r>
    </w:p>
    <w:p w14:paraId="24AB6559" w14:textId="77777777" w:rsidR="0035403F" w:rsidRPr="00436FBF" w:rsidRDefault="0035403F" w:rsidP="0035403F">
      <w:pPr>
        <w:ind w:left="720" w:hanging="270"/>
        <w:jc w:val="both"/>
        <w:rPr>
          <w:rFonts w:ascii="Arial Narrow" w:hAnsi="Arial Narrow" w:cs="Arial"/>
        </w:rPr>
      </w:pPr>
      <w:r w:rsidRPr="00436FBF">
        <w:rPr>
          <w:rFonts w:ascii="Arial Narrow" w:hAnsi="Arial Narrow" w:cs="Arial"/>
        </w:rPr>
        <w:t>•</w:t>
      </w:r>
      <w:r w:rsidRPr="00436FBF">
        <w:rPr>
          <w:rFonts w:ascii="Arial Narrow" w:hAnsi="Arial Narrow" w:cs="Arial"/>
        </w:rPr>
        <w:tab/>
        <w:t>Draft and submit a consultancy report to AUC and the relevant authorities at national level covering consultations made with institutions and people, methodology used, reviews undertaken, constraints encountered and recommendations on how to improve coordination at national level</w:t>
      </w:r>
    </w:p>
    <w:p w14:paraId="5E5BE00C" w14:textId="77777777" w:rsidR="0035403F" w:rsidRPr="00436FBF" w:rsidRDefault="0035403F" w:rsidP="0035403F">
      <w:pPr>
        <w:ind w:left="720" w:hanging="270"/>
        <w:jc w:val="both"/>
        <w:rPr>
          <w:rFonts w:ascii="Arial Narrow" w:hAnsi="Arial Narrow" w:cs="Arial"/>
        </w:rPr>
      </w:pPr>
      <w:r w:rsidRPr="00436FBF">
        <w:rPr>
          <w:rFonts w:ascii="Arial Narrow" w:hAnsi="Arial Narrow" w:cs="Arial"/>
        </w:rPr>
        <w:t>•</w:t>
      </w:r>
      <w:r w:rsidRPr="00436FBF">
        <w:rPr>
          <w:rFonts w:ascii="Arial Narrow" w:hAnsi="Arial Narrow" w:cs="Arial"/>
        </w:rPr>
        <w:tab/>
        <w:t xml:space="preserve">Draft and submit to AUC and the relevant authorities at national level a strategy on multi stakeholder cooperation and collaboration, including a monitoring framework to determine the effectiveness of the strategy </w:t>
      </w:r>
    </w:p>
    <w:p w14:paraId="05AF089A" w14:textId="77777777" w:rsidR="0035403F" w:rsidRPr="00436FBF" w:rsidRDefault="0035403F" w:rsidP="0035403F">
      <w:pPr>
        <w:ind w:left="720" w:hanging="270"/>
        <w:jc w:val="both"/>
        <w:rPr>
          <w:rFonts w:ascii="Arial Narrow" w:hAnsi="Arial Narrow" w:cs="Arial"/>
        </w:rPr>
      </w:pPr>
      <w:r w:rsidRPr="00436FBF">
        <w:rPr>
          <w:rFonts w:ascii="Arial Narrow" w:hAnsi="Arial Narrow" w:cs="Arial"/>
        </w:rPr>
        <w:t>•</w:t>
      </w:r>
      <w:r w:rsidRPr="00436FBF">
        <w:rPr>
          <w:rFonts w:ascii="Arial Narrow" w:hAnsi="Arial Narrow" w:cs="Arial"/>
        </w:rPr>
        <w:tab/>
        <w:t>Present strategy at and facilitate workshop to validate strategy by national stakeholders.</w:t>
      </w:r>
    </w:p>
    <w:p w14:paraId="26E9A010" w14:textId="77777777" w:rsidR="0035403F" w:rsidRPr="00436FBF" w:rsidRDefault="0035403F" w:rsidP="0035403F">
      <w:pPr>
        <w:jc w:val="both"/>
        <w:rPr>
          <w:rFonts w:ascii="Arial Narrow" w:hAnsi="Arial Narrow" w:cs="Arial"/>
        </w:rPr>
      </w:pPr>
    </w:p>
    <w:p w14:paraId="6BAE4E6A" w14:textId="77777777" w:rsidR="0035403F" w:rsidRPr="00436FBF" w:rsidRDefault="0035403F" w:rsidP="0035403F">
      <w:pPr>
        <w:jc w:val="both"/>
        <w:rPr>
          <w:rFonts w:ascii="Arial Narrow" w:hAnsi="Arial Narrow" w:cs="Arial"/>
          <w:b/>
        </w:rPr>
      </w:pPr>
      <w:r w:rsidRPr="00436FBF">
        <w:rPr>
          <w:rFonts w:ascii="Arial Narrow" w:hAnsi="Arial Narrow" w:cs="Arial"/>
          <w:b/>
        </w:rPr>
        <w:t>5. METHODOLOGY</w:t>
      </w:r>
    </w:p>
    <w:p w14:paraId="19033916" w14:textId="77777777" w:rsidR="0035403F" w:rsidRPr="00436FBF" w:rsidRDefault="0035403F" w:rsidP="0035403F">
      <w:pPr>
        <w:jc w:val="both"/>
        <w:rPr>
          <w:rFonts w:ascii="Arial Narrow" w:hAnsi="Arial Narrow" w:cs="Arial"/>
        </w:rPr>
      </w:pPr>
    </w:p>
    <w:p w14:paraId="2BB1CF25" w14:textId="77777777" w:rsidR="0035403F" w:rsidRPr="00436FBF" w:rsidRDefault="0035403F" w:rsidP="0035403F">
      <w:pPr>
        <w:jc w:val="both"/>
        <w:rPr>
          <w:rFonts w:ascii="Arial Narrow" w:hAnsi="Arial Narrow" w:cs="Arial"/>
        </w:rPr>
      </w:pPr>
      <w:r w:rsidRPr="00436FBF">
        <w:rPr>
          <w:rFonts w:ascii="Arial Narrow" w:hAnsi="Arial Narrow" w:cs="Arial"/>
        </w:rPr>
        <w:t>TOR will be developed by the ACP MEAs African Hub Coordinators in collaboration with the ACP MEAs National Focal Points and other appropriate persons at national level. UNEP will also be consulted for input. ACP MEA National Focal Points will identify and propose suitable candidates to the AUC based on the agreed TORs. AUC will consult its Rooster of Experts and the candidates proposed by the ACP MEAs National Focal Points and select the most appropriate candidates. The consultants will then be recruited following the procedures of the AUC Rules and Regulations for urgent assignments. To execute his/her assigned tasks the consultants will work closely with the ACP MEAs African Hub Project staff, the ACP MEAs National Focal Points, other appropriate persons or institutions at national level as well as UNEP,.</w:t>
      </w:r>
    </w:p>
    <w:p w14:paraId="5F648339" w14:textId="77777777" w:rsidR="0035403F" w:rsidRPr="00436FBF" w:rsidRDefault="0035403F" w:rsidP="0035403F">
      <w:pPr>
        <w:jc w:val="both"/>
        <w:rPr>
          <w:rFonts w:ascii="Arial Narrow" w:hAnsi="Arial Narrow" w:cs="Arial"/>
        </w:rPr>
      </w:pPr>
    </w:p>
    <w:p w14:paraId="2E0B182C" w14:textId="77777777" w:rsidR="0035403F" w:rsidRPr="00436FBF" w:rsidRDefault="0035403F" w:rsidP="0035403F">
      <w:pPr>
        <w:jc w:val="both"/>
        <w:rPr>
          <w:rFonts w:ascii="Arial Narrow" w:hAnsi="Arial Narrow" w:cs="Arial"/>
        </w:rPr>
      </w:pPr>
      <w:r w:rsidRPr="00436FBF">
        <w:rPr>
          <w:rFonts w:ascii="Arial Narrow" w:hAnsi="Arial Narrow" w:cs="Arial"/>
        </w:rPr>
        <w:t>Each consultant will submit to the AUC a draft consultancy report and strategy and a final report as indicated in the road map and time frame. The strategies will be presented by the consultants, discussed and validated at workshops to be organized by the ACP MEAs National Focal Points with financial support from AUC during the period specified in the road map.</w:t>
      </w:r>
    </w:p>
    <w:p w14:paraId="7AAB0A20" w14:textId="77777777" w:rsidR="0035403F" w:rsidRPr="00436FBF" w:rsidRDefault="0035403F" w:rsidP="0035403F">
      <w:pPr>
        <w:jc w:val="both"/>
        <w:rPr>
          <w:rFonts w:ascii="Arial Narrow" w:hAnsi="Arial Narrow" w:cs="Arial"/>
        </w:rPr>
      </w:pPr>
    </w:p>
    <w:p w14:paraId="0EB06C08" w14:textId="77777777" w:rsidR="0035403F" w:rsidRPr="00436FBF" w:rsidRDefault="0035403F" w:rsidP="0035403F">
      <w:pPr>
        <w:jc w:val="both"/>
        <w:rPr>
          <w:rFonts w:ascii="Arial Narrow" w:hAnsi="Arial Narrow" w:cs="Arial"/>
        </w:rPr>
      </w:pPr>
      <w:r w:rsidRPr="00436FBF">
        <w:rPr>
          <w:rFonts w:ascii="Arial Narrow" w:hAnsi="Arial Narrow" w:cs="Arial"/>
        </w:rPr>
        <w:t xml:space="preserve">Outputs: </w:t>
      </w:r>
    </w:p>
    <w:p w14:paraId="212D32DE" w14:textId="77777777" w:rsidR="0035403F" w:rsidRPr="00436FBF" w:rsidRDefault="0035403F" w:rsidP="0026358F">
      <w:pPr>
        <w:numPr>
          <w:ilvl w:val="0"/>
          <w:numId w:val="3"/>
        </w:numPr>
        <w:jc w:val="both"/>
        <w:rPr>
          <w:rFonts w:ascii="Arial Narrow" w:hAnsi="Arial Narrow" w:cs="Arial"/>
        </w:rPr>
      </w:pPr>
      <w:r w:rsidRPr="00436FBF">
        <w:rPr>
          <w:rFonts w:ascii="Arial Narrow" w:hAnsi="Arial Narrow" w:cs="Arial"/>
        </w:rPr>
        <w:t>A consultancy report showing the reviews undertaken by the consultant</w:t>
      </w:r>
    </w:p>
    <w:p w14:paraId="5E053ED2" w14:textId="77777777" w:rsidR="0035403F" w:rsidRPr="00436FBF" w:rsidRDefault="0035403F" w:rsidP="0026358F">
      <w:pPr>
        <w:numPr>
          <w:ilvl w:val="0"/>
          <w:numId w:val="3"/>
        </w:numPr>
        <w:jc w:val="both"/>
        <w:rPr>
          <w:rFonts w:ascii="Arial Narrow" w:hAnsi="Arial Narrow" w:cs="Arial"/>
        </w:rPr>
      </w:pPr>
      <w:r w:rsidRPr="00436FBF">
        <w:rPr>
          <w:rFonts w:ascii="Arial Narrow" w:hAnsi="Arial Narrow" w:cs="Arial"/>
        </w:rPr>
        <w:t>A national strategy on multi-stakeholder cooperation and collaboration on MEAs.</w:t>
      </w:r>
    </w:p>
    <w:p w14:paraId="0A47E5C5" w14:textId="77777777" w:rsidR="0035403F" w:rsidRPr="00436FBF" w:rsidRDefault="0035403F" w:rsidP="0035403F">
      <w:pPr>
        <w:jc w:val="both"/>
        <w:rPr>
          <w:rFonts w:ascii="Arial Narrow" w:hAnsi="Arial Narrow" w:cs="Arial"/>
        </w:rPr>
      </w:pPr>
    </w:p>
    <w:p w14:paraId="03466420" w14:textId="77777777" w:rsidR="0035403F" w:rsidRPr="00436FBF" w:rsidRDefault="0035403F" w:rsidP="0035403F">
      <w:pPr>
        <w:jc w:val="both"/>
        <w:rPr>
          <w:rFonts w:ascii="Arial Narrow" w:hAnsi="Arial Narrow" w:cs="Arial"/>
          <w:b/>
        </w:rPr>
      </w:pPr>
      <w:r w:rsidRPr="00436FBF">
        <w:rPr>
          <w:rFonts w:ascii="Arial Narrow" w:hAnsi="Arial Narrow" w:cs="Arial"/>
          <w:b/>
        </w:rPr>
        <w:t>7.  REMUNERATION AND TIME FRAME</w:t>
      </w:r>
    </w:p>
    <w:p w14:paraId="3E7BE3E3" w14:textId="77777777" w:rsidR="0035403F" w:rsidRPr="00436FBF" w:rsidRDefault="0035403F" w:rsidP="0035403F">
      <w:pPr>
        <w:jc w:val="both"/>
        <w:rPr>
          <w:rFonts w:ascii="Arial Narrow" w:hAnsi="Arial Narrow" w:cs="Arial"/>
        </w:rPr>
      </w:pPr>
    </w:p>
    <w:p w14:paraId="31E24127" w14:textId="6A63C99B" w:rsidR="002D1505" w:rsidRDefault="0035403F" w:rsidP="002D1505">
      <w:pPr>
        <w:jc w:val="both"/>
        <w:rPr>
          <w:rFonts w:ascii="Arial Narrow" w:hAnsi="Arial Narrow" w:cs="Arial"/>
        </w:rPr>
      </w:pPr>
      <w:r w:rsidRPr="00436FBF">
        <w:rPr>
          <w:rFonts w:ascii="Arial Narrow" w:hAnsi="Arial Narrow" w:cs="Arial"/>
        </w:rPr>
        <w:t>The time frame for the assignment is 3 months. A detailed and satisfactory work plan and road map for the duration of the consultancy, outlining the proposed approach, major outputs, milestones, should be submitted at the inception phase of the consultancy (not later than 3weeks after signature of contract) following a methodology guide received from the AUC. The final report will be submitted to AUC by the consultant, and after satisfactory endorsement by AUC, authorities at national level and UNEP, the final installment will be paid to the consultant.</w:t>
      </w:r>
      <w:r w:rsidR="002D1505">
        <w:rPr>
          <w:rFonts w:ascii="Arial Narrow" w:hAnsi="Arial Narrow" w:cs="Arial"/>
        </w:rPr>
        <w:br w:type="page"/>
      </w:r>
    </w:p>
    <w:p w14:paraId="4FEA3CCC" w14:textId="77777777" w:rsidR="002D1505" w:rsidRDefault="002D1505" w:rsidP="00F5216A">
      <w:pPr>
        <w:jc w:val="both"/>
      </w:pPr>
    </w:p>
    <w:p w14:paraId="682B50D3" w14:textId="77777777" w:rsidR="002D1505" w:rsidRDefault="002D1505" w:rsidP="00F5216A">
      <w:pPr>
        <w:jc w:val="both"/>
      </w:pPr>
    </w:p>
    <w:p w14:paraId="60C88C03" w14:textId="77777777" w:rsidR="002D1505" w:rsidRDefault="002D1505" w:rsidP="00F5216A">
      <w:pPr>
        <w:jc w:val="both"/>
      </w:pPr>
    </w:p>
    <w:p w14:paraId="08B0355F" w14:textId="77777777" w:rsidR="002D1505" w:rsidRDefault="002D1505" w:rsidP="00F5216A">
      <w:pPr>
        <w:jc w:val="both"/>
      </w:pPr>
    </w:p>
    <w:p w14:paraId="6AFC2EAA" w14:textId="77777777" w:rsidR="002D1505" w:rsidRDefault="002D1505" w:rsidP="00F5216A">
      <w:pPr>
        <w:jc w:val="both"/>
      </w:pPr>
    </w:p>
    <w:p w14:paraId="67970F97" w14:textId="77777777" w:rsidR="002D1505" w:rsidRDefault="002D1505" w:rsidP="00F5216A">
      <w:pPr>
        <w:jc w:val="both"/>
      </w:pPr>
    </w:p>
    <w:p w14:paraId="293DF9FC" w14:textId="77777777" w:rsidR="002D1505" w:rsidRDefault="002D1505" w:rsidP="00F5216A">
      <w:pPr>
        <w:jc w:val="both"/>
      </w:pPr>
    </w:p>
    <w:p w14:paraId="49AC0220" w14:textId="77777777" w:rsidR="002D1505" w:rsidRDefault="002D1505" w:rsidP="00F5216A">
      <w:pPr>
        <w:jc w:val="both"/>
      </w:pPr>
    </w:p>
    <w:p w14:paraId="66DA6DB3" w14:textId="77777777" w:rsidR="002D1505" w:rsidRDefault="002D1505" w:rsidP="00F5216A">
      <w:pPr>
        <w:jc w:val="both"/>
      </w:pPr>
    </w:p>
    <w:p w14:paraId="64AF5154" w14:textId="77777777" w:rsidR="002D1505" w:rsidRDefault="002D1505" w:rsidP="00F5216A">
      <w:pPr>
        <w:jc w:val="both"/>
      </w:pPr>
    </w:p>
    <w:p w14:paraId="34CFF389" w14:textId="77777777" w:rsidR="002D1505" w:rsidRDefault="002D1505" w:rsidP="00F5216A">
      <w:pPr>
        <w:jc w:val="both"/>
      </w:pPr>
    </w:p>
    <w:p w14:paraId="28BE9774" w14:textId="77777777" w:rsidR="002D1505" w:rsidRDefault="002D1505" w:rsidP="00F5216A">
      <w:pPr>
        <w:jc w:val="both"/>
      </w:pPr>
    </w:p>
    <w:p w14:paraId="32C4F7F6" w14:textId="77777777" w:rsidR="002D1505" w:rsidRDefault="002D1505" w:rsidP="00F5216A">
      <w:pPr>
        <w:jc w:val="both"/>
      </w:pPr>
    </w:p>
    <w:p w14:paraId="49696265" w14:textId="77777777" w:rsidR="002D1505" w:rsidRPr="00436FBF" w:rsidRDefault="002D1505" w:rsidP="002D1505">
      <w:pPr>
        <w:pStyle w:val="Heading2"/>
        <w:jc w:val="center"/>
        <w:rPr>
          <w:rFonts w:ascii="Times New Roman" w:hAnsi="Times New Roman" w:cs="Times New Roman"/>
          <w:b w:val="0"/>
          <w:i w:val="0"/>
          <w:sz w:val="52"/>
          <w:szCs w:val="52"/>
        </w:rPr>
      </w:pPr>
      <w:bookmarkStart w:id="62" w:name="_Toc208657592"/>
      <w:r w:rsidRPr="00436FBF">
        <w:rPr>
          <w:rFonts w:ascii="Times New Roman" w:hAnsi="Times New Roman" w:cs="Times New Roman"/>
          <w:b w:val="0"/>
          <w:i w:val="0"/>
          <w:sz w:val="52"/>
          <w:szCs w:val="52"/>
        </w:rPr>
        <w:t>4.</w:t>
      </w:r>
      <w:r>
        <w:rPr>
          <w:rFonts w:ascii="Times New Roman" w:hAnsi="Times New Roman" w:cs="Times New Roman"/>
          <w:b w:val="0"/>
          <w:i w:val="0"/>
          <w:sz w:val="52"/>
          <w:szCs w:val="52"/>
        </w:rPr>
        <w:t>3</w:t>
      </w:r>
      <w:r w:rsidRPr="00436FBF">
        <w:rPr>
          <w:rFonts w:ascii="Times New Roman" w:hAnsi="Times New Roman" w:cs="Times New Roman"/>
          <w:b w:val="0"/>
          <w:i w:val="0"/>
          <w:sz w:val="52"/>
          <w:szCs w:val="52"/>
        </w:rPr>
        <w:t xml:space="preserve"> </w:t>
      </w:r>
      <w:r>
        <w:rPr>
          <w:rFonts w:ascii="Times New Roman" w:hAnsi="Times New Roman" w:cs="Times New Roman"/>
          <w:b w:val="0"/>
          <w:i w:val="0"/>
          <w:sz w:val="52"/>
          <w:szCs w:val="52"/>
        </w:rPr>
        <w:t>TOR Alignment Matrix</w:t>
      </w:r>
      <w:bookmarkEnd w:id="62"/>
    </w:p>
    <w:p w14:paraId="6AF0A836" w14:textId="77777777" w:rsidR="002D1505" w:rsidRDefault="002D1505" w:rsidP="00F5216A">
      <w:pPr>
        <w:jc w:val="both"/>
      </w:pPr>
    </w:p>
    <w:p w14:paraId="2D72128F" w14:textId="77777777" w:rsidR="002D1505" w:rsidRDefault="002D1505" w:rsidP="00F5216A">
      <w:pPr>
        <w:jc w:val="both"/>
      </w:pPr>
    </w:p>
    <w:p w14:paraId="0C3EC401" w14:textId="77777777" w:rsidR="003C6A3E" w:rsidRPr="00F5216A" w:rsidRDefault="003C6A3E" w:rsidP="00F5216A">
      <w:pPr>
        <w:jc w:val="both"/>
        <w:rPr>
          <w:rFonts w:ascii="Arial Narrow" w:hAnsi="Arial Narrow" w:cs="Arial"/>
        </w:rPr>
      </w:pPr>
      <w:r w:rsidRPr="00436FBF">
        <w:br w:type="page"/>
      </w:r>
    </w:p>
    <w:p w14:paraId="5EF21BD9" w14:textId="77777777" w:rsidR="000606BA" w:rsidRPr="00436FBF" w:rsidRDefault="000606BA" w:rsidP="002D1505">
      <w:r w:rsidRPr="00436FBF">
        <w:lastRenderedPageBreak/>
        <w:t>Alignment Matrix</w:t>
      </w:r>
    </w:p>
    <w:p w14:paraId="09234A99" w14:textId="77777777" w:rsidR="000035B4" w:rsidRPr="00436FBF" w:rsidRDefault="000035B4" w:rsidP="000035B4">
      <w:pPr>
        <w:rPr>
          <w:sz w:val="22"/>
          <w:szCs w:val="22"/>
        </w:rPr>
      </w:pPr>
    </w:p>
    <w:tbl>
      <w:tblPr>
        <w:tblStyle w:val="TableGrid"/>
        <w:tblW w:w="0" w:type="auto"/>
        <w:tblLook w:val="04A0" w:firstRow="1" w:lastRow="0" w:firstColumn="1" w:lastColumn="0" w:noHBand="0" w:noVBand="1"/>
      </w:tblPr>
      <w:tblGrid>
        <w:gridCol w:w="1098"/>
        <w:gridCol w:w="4680"/>
        <w:gridCol w:w="3510"/>
      </w:tblGrid>
      <w:tr w:rsidR="00A551C0" w:rsidRPr="00E70AC3" w14:paraId="6771888D" w14:textId="77777777" w:rsidTr="00E84CD4">
        <w:tc>
          <w:tcPr>
            <w:tcW w:w="1098" w:type="dxa"/>
          </w:tcPr>
          <w:p w14:paraId="29F17F3D" w14:textId="77777777" w:rsidR="00A551C0" w:rsidRPr="00E70AC3" w:rsidRDefault="00A551C0" w:rsidP="003C6A3E">
            <w:pPr>
              <w:spacing w:line="276" w:lineRule="auto"/>
              <w:jc w:val="both"/>
              <w:rPr>
                <w:rFonts w:ascii="Times New Roman" w:hAnsi="Times New Roman" w:cs="Times New Roman"/>
                <w:b/>
              </w:rPr>
            </w:pPr>
            <w:r w:rsidRPr="00E70AC3">
              <w:rPr>
                <w:rFonts w:ascii="Times New Roman" w:hAnsi="Times New Roman" w:cs="Times New Roman"/>
                <w:b/>
              </w:rPr>
              <w:t>Item</w:t>
            </w:r>
          </w:p>
        </w:tc>
        <w:tc>
          <w:tcPr>
            <w:tcW w:w="4680" w:type="dxa"/>
          </w:tcPr>
          <w:p w14:paraId="30AB0EB8" w14:textId="77777777" w:rsidR="00A551C0" w:rsidRPr="00E70AC3" w:rsidRDefault="00A551C0">
            <w:pPr>
              <w:rPr>
                <w:rFonts w:ascii="Times New Roman" w:hAnsi="Times New Roman" w:cs="Times New Roman"/>
                <w:b/>
              </w:rPr>
            </w:pPr>
            <w:r w:rsidRPr="00E70AC3">
              <w:rPr>
                <w:rFonts w:ascii="Times New Roman" w:hAnsi="Times New Roman" w:cs="Times New Roman"/>
                <w:b/>
              </w:rPr>
              <w:t xml:space="preserve">Description </w:t>
            </w:r>
          </w:p>
        </w:tc>
        <w:tc>
          <w:tcPr>
            <w:tcW w:w="3510" w:type="dxa"/>
          </w:tcPr>
          <w:p w14:paraId="2D606E3B" w14:textId="77777777" w:rsidR="00A551C0" w:rsidRPr="00E70AC3" w:rsidRDefault="00A551C0">
            <w:pPr>
              <w:rPr>
                <w:rFonts w:ascii="Times New Roman" w:hAnsi="Times New Roman" w:cs="Times New Roman"/>
                <w:b/>
              </w:rPr>
            </w:pPr>
            <w:r w:rsidRPr="00E70AC3">
              <w:rPr>
                <w:rFonts w:ascii="Times New Roman" w:hAnsi="Times New Roman" w:cs="Times New Roman"/>
                <w:b/>
              </w:rPr>
              <w:t>Status</w:t>
            </w:r>
          </w:p>
        </w:tc>
      </w:tr>
      <w:tr w:rsidR="003C6A3E" w:rsidRPr="00E70AC3" w14:paraId="4C921B8F" w14:textId="77777777" w:rsidTr="00E84CD4">
        <w:tc>
          <w:tcPr>
            <w:tcW w:w="1098" w:type="dxa"/>
            <w:shd w:val="clear" w:color="auto" w:fill="D9D9D9" w:themeFill="background1" w:themeFillShade="D9"/>
          </w:tcPr>
          <w:p w14:paraId="09906F21" w14:textId="77777777" w:rsidR="003C6A3E" w:rsidRPr="00E70AC3" w:rsidRDefault="003C6A3E" w:rsidP="003C6A3E">
            <w:pPr>
              <w:spacing w:line="276" w:lineRule="auto"/>
              <w:jc w:val="both"/>
              <w:rPr>
                <w:rFonts w:ascii="Times New Roman" w:hAnsi="Times New Roman" w:cs="Times New Roman"/>
              </w:rPr>
            </w:pPr>
            <w:r w:rsidRPr="00E70AC3">
              <w:rPr>
                <w:rFonts w:ascii="Times New Roman" w:hAnsi="Times New Roman" w:cs="Times New Roman"/>
              </w:rPr>
              <w:t>Task 1</w:t>
            </w:r>
          </w:p>
        </w:tc>
        <w:tc>
          <w:tcPr>
            <w:tcW w:w="4680" w:type="dxa"/>
            <w:shd w:val="clear" w:color="auto" w:fill="D9D9D9" w:themeFill="background1" w:themeFillShade="D9"/>
          </w:tcPr>
          <w:p w14:paraId="0503F9AB" w14:textId="77777777" w:rsidR="00A551C0" w:rsidRPr="00E70AC3" w:rsidRDefault="0035403F">
            <w:pPr>
              <w:rPr>
                <w:rFonts w:ascii="Times New Roman" w:hAnsi="Times New Roman" w:cs="Times New Roman"/>
              </w:rPr>
            </w:pPr>
            <w:r w:rsidRPr="00E70AC3">
              <w:rPr>
                <w:rFonts w:ascii="Times New Roman" w:hAnsi="Times New Roman" w:cs="Times New Roman"/>
              </w:rPr>
              <w:t>Review of MEA Frameworks</w:t>
            </w:r>
          </w:p>
        </w:tc>
        <w:tc>
          <w:tcPr>
            <w:tcW w:w="3510" w:type="dxa"/>
            <w:shd w:val="clear" w:color="auto" w:fill="D9D9D9" w:themeFill="background1" w:themeFillShade="D9"/>
          </w:tcPr>
          <w:p w14:paraId="048DBCD6" w14:textId="77777777" w:rsidR="003C6A3E" w:rsidRPr="00E70AC3" w:rsidRDefault="003C6A3E">
            <w:pPr>
              <w:rPr>
                <w:rFonts w:ascii="Times New Roman" w:hAnsi="Times New Roman" w:cs="Times New Roman"/>
              </w:rPr>
            </w:pPr>
          </w:p>
        </w:tc>
      </w:tr>
      <w:tr w:rsidR="00A551C0" w:rsidRPr="00E70AC3" w14:paraId="796AF535" w14:textId="77777777" w:rsidTr="00E84CD4">
        <w:tc>
          <w:tcPr>
            <w:tcW w:w="1098" w:type="dxa"/>
          </w:tcPr>
          <w:p w14:paraId="1C38112C" w14:textId="77777777" w:rsidR="00A551C0" w:rsidRPr="00E70AC3" w:rsidRDefault="00A551C0" w:rsidP="003C6A3E">
            <w:pPr>
              <w:spacing w:line="276" w:lineRule="auto"/>
              <w:jc w:val="both"/>
              <w:rPr>
                <w:rFonts w:ascii="Times New Roman" w:hAnsi="Times New Roman" w:cs="Times New Roman"/>
              </w:rPr>
            </w:pPr>
          </w:p>
        </w:tc>
        <w:tc>
          <w:tcPr>
            <w:tcW w:w="4680" w:type="dxa"/>
          </w:tcPr>
          <w:p w14:paraId="2DF77EC1" w14:textId="77777777" w:rsidR="00AA27C4" w:rsidRPr="00E70AC3" w:rsidRDefault="00AA27C4">
            <w:pPr>
              <w:rPr>
                <w:rFonts w:ascii="Times New Roman" w:hAnsi="Times New Roman" w:cs="Times New Roman"/>
              </w:rPr>
            </w:pPr>
          </w:p>
          <w:p w14:paraId="0AC68DAE" w14:textId="77777777" w:rsidR="00A551C0" w:rsidRPr="00E70AC3" w:rsidRDefault="00A551C0" w:rsidP="0035403F">
            <w:pPr>
              <w:rPr>
                <w:rFonts w:ascii="Times New Roman" w:hAnsi="Times New Roman" w:cs="Times New Roman"/>
              </w:rPr>
            </w:pPr>
            <w:r w:rsidRPr="00E70AC3">
              <w:rPr>
                <w:rFonts w:ascii="Times New Roman" w:hAnsi="Times New Roman" w:cs="Times New Roman"/>
              </w:rPr>
              <w:t>1.</w:t>
            </w:r>
            <w:r w:rsidR="0035403F" w:rsidRPr="00E70AC3">
              <w:rPr>
                <w:rFonts w:ascii="Times New Roman" w:hAnsi="Times New Roman" w:cs="Times New Roman"/>
              </w:rPr>
              <w:t>1</w:t>
            </w:r>
            <w:r w:rsidRPr="00E70AC3">
              <w:rPr>
                <w:rFonts w:ascii="Times New Roman" w:hAnsi="Times New Roman" w:cs="Times New Roman"/>
              </w:rPr>
              <w:t xml:space="preserve"> </w:t>
            </w:r>
            <w:r w:rsidR="0035403F" w:rsidRPr="00E70AC3">
              <w:rPr>
                <w:rFonts w:ascii="Times New Roman" w:hAnsi="Times New Roman" w:cs="Times New Roman"/>
              </w:rPr>
              <w:t>Undertake a desk review of appropriate and relevant coordination frameworks on MEAs in other countries</w:t>
            </w:r>
          </w:p>
          <w:p w14:paraId="7E35FE56" w14:textId="77777777" w:rsidR="00A551C0" w:rsidRPr="00E70AC3" w:rsidRDefault="00A551C0">
            <w:pPr>
              <w:rPr>
                <w:rFonts w:ascii="Times New Roman" w:hAnsi="Times New Roman" w:cs="Times New Roman"/>
              </w:rPr>
            </w:pPr>
          </w:p>
          <w:p w14:paraId="786B16EF" w14:textId="77777777" w:rsidR="00AA27C4" w:rsidRPr="00E70AC3" w:rsidRDefault="0035403F">
            <w:pPr>
              <w:rPr>
                <w:rFonts w:ascii="Times New Roman" w:hAnsi="Times New Roman" w:cs="Times New Roman"/>
              </w:rPr>
            </w:pPr>
            <w:r w:rsidRPr="00E70AC3">
              <w:rPr>
                <w:rFonts w:ascii="Times New Roman" w:hAnsi="Times New Roman" w:cs="Times New Roman"/>
              </w:rPr>
              <w:t>1.2 Identify gaps and constraints in the existing coordination frameworks on MEAs at national level</w:t>
            </w:r>
          </w:p>
          <w:p w14:paraId="3F5BCC08" w14:textId="77777777" w:rsidR="00A551C0" w:rsidRPr="00E70AC3" w:rsidRDefault="00A551C0" w:rsidP="00D723C2">
            <w:pPr>
              <w:rPr>
                <w:rFonts w:ascii="Times New Roman" w:hAnsi="Times New Roman" w:cs="Times New Roman"/>
              </w:rPr>
            </w:pPr>
          </w:p>
        </w:tc>
        <w:tc>
          <w:tcPr>
            <w:tcW w:w="3510" w:type="dxa"/>
          </w:tcPr>
          <w:p w14:paraId="3FAF1677" w14:textId="77777777" w:rsidR="00A551C0" w:rsidRPr="00E70AC3" w:rsidRDefault="00A551C0" w:rsidP="0035403F">
            <w:pPr>
              <w:rPr>
                <w:rFonts w:ascii="Times New Roman" w:hAnsi="Times New Roman" w:cs="Times New Roman"/>
              </w:rPr>
            </w:pPr>
          </w:p>
          <w:p w14:paraId="3AFD989D" w14:textId="77777777" w:rsidR="00EF5E9E" w:rsidRPr="00E70AC3" w:rsidRDefault="00D723C2" w:rsidP="0035403F">
            <w:pPr>
              <w:rPr>
                <w:rFonts w:ascii="Times New Roman" w:hAnsi="Times New Roman" w:cs="Times New Roman"/>
              </w:rPr>
            </w:pPr>
            <w:r w:rsidRPr="00E70AC3">
              <w:rPr>
                <w:rFonts w:ascii="Times New Roman" w:hAnsi="Times New Roman" w:cs="Times New Roman"/>
              </w:rPr>
              <w:t>Chapter 2</w:t>
            </w:r>
          </w:p>
          <w:p w14:paraId="2DD4A085" w14:textId="77777777" w:rsidR="00EF5E9E" w:rsidRPr="00E70AC3" w:rsidRDefault="00EF5E9E" w:rsidP="0035403F">
            <w:pPr>
              <w:rPr>
                <w:rFonts w:ascii="Times New Roman" w:hAnsi="Times New Roman" w:cs="Times New Roman"/>
              </w:rPr>
            </w:pPr>
          </w:p>
          <w:p w14:paraId="511ECDDB" w14:textId="77777777" w:rsidR="00EF5E9E" w:rsidRPr="00E70AC3" w:rsidRDefault="00EF5E9E" w:rsidP="0035403F">
            <w:pPr>
              <w:rPr>
                <w:rFonts w:ascii="Times New Roman" w:hAnsi="Times New Roman" w:cs="Times New Roman"/>
              </w:rPr>
            </w:pPr>
          </w:p>
          <w:p w14:paraId="25CC2599" w14:textId="77777777" w:rsidR="00EF5E9E" w:rsidRPr="00E70AC3" w:rsidRDefault="00EF5E9E" w:rsidP="0035403F">
            <w:pPr>
              <w:rPr>
                <w:rFonts w:ascii="Times New Roman" w:hAnsi="Times New Roman" w:cs="Times New Roman"/>
              </w:rPr>
            </w:pPr>
          </w:p>
          <w:p w14:paraId="19315F27" w14:textId="77777777" w:rsidR="00BF6A05" w:rsidRPr="00E70AC3" w:rsidRDefault="00BF6A05" w:rsidP="0035403F">
            <w:pPr>
              <w:rPr>
                <w:rFonts w:ascii="Times New Roman" w:hAnsi="Times New Roman" w:cs="Times New Roman"/>
              </w:rPr>
            </w:pPr>
          </w:p>
          <w:p w14:paraId="23CB2CA9" w14:textId="77777777" w:rsidR="00EF5E9E" w:rsidRPr="00E70AC3" w:rsidRDefault="00D723C2" w:rsidP="0035403F">
            <w:pPr>
              <w:rPr>
                <w:rFonts w:ascii="Times New Roman" w:hAnsi="Times New Roman" w:cs="Times New Roman"/>
              </w:rPr>
            </w:pPr>
            <w:r w:rsidRPr="00E70AC3">
              <w:rPr>
                <w:rFonts w:ascii="Times New Roman" w:hAnsi="Times New Roman" w:cs="Times New Roman"/>
              </w:rPr>
              <w:t>Chapter 2; Section 2.3</w:t>
            </w:r>
          </w:p>
          <w:p w14:paraId="1C9F78AE" w14:textId="77777777" w:rsidR="00EF5E9E" w:rsidRPr="00E70AC3" w:rsidRDefault="00EF5E9E" w:rsidP="0035403F">
            <w:pPr>
              <w:rPr>
                <w:rFonts w:ascii="Times New Roman" w:hAnsi="Times New Roman" w:cs="Times New Roman"/>
              </w:rPr>
            </w:pPr>
          </w:p>
          <w:p w14:paraId="2CE5729E" w14:textId="77777777" w:rsidR="00EF5E9E" w:rsidRPr="00E70AC3" w:rsidRDefault="00EF5E9E" w:rsidP="0035403F">
            <w:pPr>
              <w:rPr>
                <w:rFonts w:ascii="Times New Roman" w:hAnsi="Times New Roman" w:cs="Times New Roman"/>
              </w:rPr>
            </w:pPr>
          </w:p>
        </w:tc>
      </w:tr>
      <w:tr w:rsidR="003C6A3E" w:rsidRPr="00E70AC3" w14:paraId="1365CCF3" w14:textId="77777777" w:rsidTr="00E84CD4">
        <w:tc>
          <w:tcPr>
            <w:tcW w:w="1098" w:type="dxa"/>
            <w:shd w:val="clear" w:color="auto" w:fill="D9D9D9" w:themeFill="background1" w:themeFillShade="D9"/>
          </w:tcPr>
          <w:p w14:paraId="174DDBFB" w14:textId="77777777" w:rsidR="003C6A3E" w:rsidRPr="00E70AC3" w:rsidRDefault="003C6A3E" w:rsidP="003C6A3E">
            <w:pPr>
              <w:spacing w:line="276" w:lineRule="auto"/>
              <w:jc w:val="both"/>
              <w:rPr>
                <w:rFonts w:ascii="Times New Roman" w:hAnsi="Times New Roman" w:cs="Times New Roman"/>
              </w:rPr>
            </w:pPr>
            <w:r w:rsidRPr="00E70AC3">
              <w:rPr>
                <w:rFonts w:ascii="Times New Roman" w:hAnsi="Times New Roman" w:cs="Times New Roman"/>
              </w:rPr>
              <w:t>Task 2</w:t>
            </w:r>
          </w:p>
        </w:tc>
        <w:tc>
          <w:tcPr>
            <w:tcW w:w="4680" w:type="dxa"/>
            <w:shd w:val="clear" w:color="auto" w:fill="D9D9D9" w:themeFill="background1" w:themeFillShade="D9"/>
          </w:tcPr>
          <w:p w14:paraId="20FCEB0D" w14:textId="77777777" w:rsidR="00A551C0" w:rsidRPr="00E70AC3" w:rsidRDefault="0035403F" w:rsidP="00A551C0">
            <w:pPr>
              <w:spacing w:line="276" w:lineRule="auto"/>
              <w:jc w:val="both"/>
              <w:rPr>
                <w:rFonts w:ascii="Times New Roman" w:hAnsi="Times New Roman" w:cs="Times New Roman"/>
              </w:rPr>
            </w:pPr>
            <w:r w:rsidRPr="00E70AC3">
              <w:rPr>
                <w:rFonts w:ascii="Times New Roman" w:hAnsi="Times New Roman" w:cs="Times New Roman"/>
              </w:rPr>
              <w:t>Stakeholder assessment</w:t>
            </w:r>
          </w:p>
        </w:tc>
        <w:tc>
          <w:tcPr>
            <w:tcW w:w="3510" w:type="dxa"/>
            <w:shd w:val="clear" w:color="auto" w:fill="D9D9D9" w:themeFill="background1" w:themeFillShade="D9"/>
          </w:tcPr>
          <w:p w14:paraId="21D21469" w14:textId="77777777" w:rsidR="003C6A3E" w:rsidRPr="00E70AC3" w:rsidRDefault="003C6A3E">
            <w:pPr>
              <w:rPr>
                <w:rFonts w:ascii="Times New Roman" w:hAnsi="Times New Roman" w:cs="Times New Roman"/>
              </w:rPr>
            </w:pPr>
          </w:p>
        </w:tc>
      </w:tr>
      <w:tr w:rsidR="00A551C0" w:rsidRPr="00E70AC3" w14:paraId="305AA5CB" w14:textId="77777777" w:rsidTr="00E84CD4">
        <w:tc>
          <w:tcPr>
            <w:tcW w:w="1098" w:type="dxa"/>
          </w:tcPr>
          <w:p w14:paraId="437440B9" w14:textId="77777777" w:rsidR="00A551C0" w:rsidRPr="00E70AC3" w:rsidRDefault="00A551C0" w:rsidP="003C6A3E">
            <w:pPr>
              <w:spacing w:line="276" w:lineRule="auto"/>
              <w:jc w:val="both"/>
              <w:rPr>
                <w:rFonts w:ascii="Times New Roman" w:hAnsi="Times New Roman" w:cs="Times New Roman"/>
              </w:rPr>
            </w:pPr>
          </w:p>
        </w:tc>
        <w:tc>
          <w:tcPr>
            <w:tcW w:w="4680" w:type="dxa"/>
          </w:tcPr>
          <w:p w14:paraId="5DE3C6C2" w14:textId="77777777" w:rsidR="00A551C0" w:rsidRPr="00E70AC3" w:rsidRDefault="00A551C0" w:rsidP="0035403F">
            <w:pPr>
              <w:spacing w:line="276" w:lineRule="auto"/>
              <w:rPr>
                <w:rFonts w:ascii="Times New Roman" w:hAnsi="Times New Roman" w:cs="Times New Roman"/>
              </w:rPr>
            </w:pPr>
            <w:r w:rsidRPr="00E70AC3">
              <w:rPr>
                <w:rFonts w:ascii="Times New Roman" w:hAnsi="Times New Roman" w:cs="Times New Roman"/>
              </w:rPr>
              <w:t xml:space="preserve">2.1 </w:t>
            </w:r>
            <w:r w:rsidR="0035403F" w:rsidRPr="00E70AC3">
              <w:rPr>
                <w:rFonts w:ascii="Times New Roman" w:hAnsi="Times New Roman" w:cs="Times New Roman"/>
              </w:rPr>
              <w:t>Conduct an assessment of stakeholders active in implementation of MEAs (ministries, NGOs, universities etc) and current modalities of cooperation / consultation</w:t>
            </w:r>
            <w:r w:rsidRPr="00E70AC3">
              <w:rPr>
                <w:rFonts w:ascii="Times New Roman" w:hAnsi="Times New Roman" w:cs="Times New Roman"/>
              </w:rPr>
              <w:t xml:space="preserve">. </w:t>
            </w:r>
          </w:p>
          <w:p w14:paraId="064CDA3F" w14:textId="77777777" w:rsidR="00A551C0" w:rsidRPr="00E70AC3" w:rsidRDefault="00A551C0" w:rsidP="00A551C0">
            <w:pPr>
              <w:spacing w:line="276" w:lineRule="auto"/>
              <w:jc w:val="both"/>
              <w:rPr>
                <w:rFonts w:ascii="Times New Roman" w:hAnsi="Times New Roman" w:cs="Times New Roman"/>
              </w:rPr>
            </w:pPr>
          </w:p>
          <w:p w14:paraId="4D5D473A" w14:textId="77777777" w:rsidR="00A551C0" w:rsidRPr="00E70AC3" w:rsidRDefault="00A551C0" w:rsidP="0035403F">
            <w:pPr>
              <w:spacing w:line="276" w:lineRule="auto"/>
              <w:rPr>
                <w:rFonts w:ascii="Times New Roman" w:hAnsi="Times New Roman" w:cs="Times New Roman"/>
              </w:rPr>
            </w:pPr>
            <w:r w:rsidRPr="00E70AC3">
              <w:rPr>
                <w:rFonts w:ascii="Times New Roman" w:hAnsi="Times New Roman" w:cs="Times New Roman"/>
              </w:rPr>
              <w:t xml:space="preserve">2.2 </w:t>
            </w:r>
            <w:r w:rsidR="0035403F" w:rsidRPr="00E70AC3">
              <w:rPr>
                <w:rFonts w:ascii="Times New Roman" w:hAnsi="Times New Roman" w:cs="Times New Roman"/>
              </w:rPr>
              <w:t>Draft and submit a consultancy report to AUC and the relevant authorities at national level covering consultations made with institutions and people, methodology used, reviews undertaken, constraints encountered and recommendations on how to improve coordination at national level</w:t>
            </w:r>
            <w:r w:rsidRPr="00E70AC3">
              <w:rPr>
                <w:rFonts w:ascii="Times New Roman" w:hAnsi="Times New Roman" w:cs="Times New Roman"/>
              </w:rPr>
              <w:t xml:space="preserve">. </w:t>
            </w:r>
          </w:p>
        </w:tc>
        <w:tc>
          <w:tcPr>
            <w:tcW w:w="3510" w:type="dxa"/>
          </w:tcPr>
          <w:p w14:paraId="39B376FB" w14:textId="133EC2A2" w:rsidR="000606BA" w:rsidRPr="00E70AC3" w:rsidRDefault="00BF6A05">
            <w:pPr>
              <w:rPr>
                <w:rFonts w:ascii="Times New Roman" w:hAnsi="Times New Roman" w:cs="Times New Roman"/>
              </w:rPr>
            </w:pPr>
            <w:r w:rsidRPr="00E70AC3">
              <w:rPr>
                <w:rFonts w:ascii="Times New Roman" w:hAnsi="Times New Roman" w:cs="Times New Roman"/>
              </w:rPr>
              <w:t xml:space="preserve">Stakeholder assessment. </w:t>
            </w:r>
            <w:r w:rsidR="00D723C2" w:rsidRPr="00E70AC3">
              <w:rPr>
                <w:rFonts w:ascii="Times New Roman" w:hAnsi="Times New Roman" w:cs="Times New Roman"/>
              </w:rPr>
              <w:t>Section 2.</w:t>
            </w:r>
            <w:r w:rsidRPr="00E70AC3">
              <w:rPr>
                <w:rFonts w:ascii="Times New Roman" w:hAnsi="Times New Roman" w:cs="Times New Roman"/>
              </w:rPr>
              <w:t>6.1</w:t>
            </w:r>
            <w:r w:rsidR="00D723C2" w:rsidRPr="00E70AC3">
              <w:rPr>
                <w:rFonts w:ascii="Times New Roman" w:hAnsi="Times New Roman" w:cs="Times New Roman"/>
              </w:rPr>
              <w:t xml:space="preserve"> </w:t>
            </w:r>
          </w:p>
          <w:p w14:paraId="34E84A75" w14:textId="77777777" w:rsidR="000606BA" w:rsidRPr="00E70AC3" w:rsidRDefault="000606BA">
            <w:pPr>
              <w:rPr>
                <w:rFonts w:ascii="Times New Roman" w:hAnsi="Times New Roman" w:cs="Times New Roman"/>
              </w:rPr>
            </w:pPr>
          </w:p>
          <w:p w14:paraId="4E7D4B16" w14:textId="2750F20F" w:rsidR="000606BA" w:rsidRPr="00E70AC3" w:rsidRDefault="00BF6A05">
            <w:pPr>
              <w:rPr>
                <w:rFonts w:ascii="Times New Roman" w:hAnsi="Times New Roman" w:cs="Times New Roman"/>
              </w:rPr>
            </w:pPr>
            <w:r w:rsidRPr="00E70AC3">
              <w:rPr>
                <w:rFonts w:ascii="Times New Roman" w:hAnsi="Times New Roman" w:cs="Times New Roman"/>
              </w:rPr>
              <w:t>Modalities of cooperation; section 2.6.2</w:t>
            </w:r>
          </w:p>
          <w:p w14:paraId="37B66A01" w14:textId="77777777" w:rsidR="00A4732C" w:rsidRPr="00E70AC3" w:rsidRDefault="00A4732C">
            <w:pPr>
              <w:rPr>
                <w:rFonts w:ascii="Times New Roman" w:hAnsi="Times New Roman" w:cs="Times New Roman"/>
              </w:rPr>
            </w:pPr>
          </w:p>
          <w:p w14:paraId="66A439E6" w14:textId="77777777" w:rsidR="00D723C2" w:rsidRPr="00E70AC3" w:rsidRDefault="00D723C2" w:rsidP="000606BA">
            <w:pPr>
              <w:rPr>
                <w:rFonts w:ascii="Times New Roman" w:hAnsi="Times New Roman" w:cs="Times New Roman"/>
              </w:rPr>
            </w:pPr>
          </w:p>
          <w:p w14:paraId="69BD8DE0" w14:textId="1FA4F663" w:rsidR="00BF6A05" w:rsidRPr="00E70AC3" w:rsidRDefault="00BF6A05" w:rsidP="000606BA">
            <w:pPr>
              <w:rPr>
                <w:rFonts w:ascii="Times New Roman" w:hAnsi="Times New Roman" w:cs="Times New Roman"/>
              </w:rPr>
            </w:pPr>
            <w:r w:rsidRPr="00E70AC3">
              <w:rPr>
                <w:rFonts w:ascii="Times New Roman" w:hAnsi="Times New Roman" w:cs="Times New Roman"/>
              </w:rPr>
              <w:t>Chapter 1 and chapter 2</w:t>
            </w:r>
          </w:p>
          <w:p w14:paraId="454E1FCB" w14:textId="77777777" w:rsidR="00D723C2" w:rsidRPr="00E70AC3" w:rsidRDefault="00D723C2" w:rsidP="000606BA">
            <w:pPr>
              <w:rPr>
                <w:rFonts w:ascii="Times New Roman" w:hAnsi="Times New Roman" w:cs="Times New Roman"/>
              </w:rPr>
            </w:pPr>
            <w:r w:rsidRPr="00E70AC3">
              <w:rPr>
                <w:rFonts w:ascii="Times New Roman" w:hAnsi="Times New Roman" w:cs="Times New Roman"/>
              </w:rPr>
              <w:t>Methodology: Section 1.4</w:t>
            </w:r>
          </w:p>
          <w:p w14:paraId="61269685" w14:textId="4F272C91" w:rsidR="00D723C2" w:rsidRPr="00E70AC3" w:rsidRDefault="00D723C2" w:rsidP="000606BA">
            <w:pPr>
              <w:rPr>
                <w:rFonts w:ascii="Times New Roman" w:hAnsi="Times New Roman" w:cs="Times New Roman"/>
              </w:rPr>
            </w:pPr>
            <w:r w:rsidRPr="00E70AC3">
              <w:rPr>
                <w:rFonts w:ascii="Times New Roman" w:hAnsi="Times New Roman" w:cs="Times New Roman"/>
              </w:rPr>
              <w:t xml:space="preserve">Constraints encountered: </w:t>
            </w:r>
            <w:r w:rsidR="00DE5B62" w:rsidRPr="00E70AC3">
              <w:rPr>
                <w:rFonts w:ascii="Times New Roman" w:hAnsi="Times New Roman" w:cs="Times New Roman"/>
              </w:rPr>
              <w:t>2.6.3</w:t>
            </w:r>
          </w:p>
          <w:p w14:paraId="20695C1D" w14:textId="4E817511" w:rsidR="00D723C2" w:rsidRPr="00E70AC3" w:rsidRDefault="00D723C2" w:rsidP="000606BA">
            <w:pPr>
              <w:rPr>
                <w:rFonts w:ascii="Times New Roman" w:hAnsi="Times New Roman" w:cs="Times New Roman"/>
              </w:rPr>
            </w:pPr>
            <w:r w:rsidRPr="00E70AC3">
              <w:rPr>
                <w:rFonts w:ascii="Times New Roman" w:hAnsi="Times New Roman" w:cs="Times New Roman"/>
              </w:rPr>
              <w:t xml:space="preserve">Reviews undertaken: </w:t>
            </w:r>
            <w:r w:rsidR="00BF6A05" w:rsidRPr="00E70AC3">
              <w:rPr>
                <w:rFonts w:ascii="Times New Roman" w:hAnsi="Times New Roman" w:cs="Times New Roman"/>
              </w:rPr>
              <w:t>Table 3</w:t>
            </w:r>
          </w:p>
          <w:p w14:paraId="04FF7851" w14:textId="3E13D07E" w:rsidR="00D723C2" w:rsidRPr="00E70AC3" w:rsidRDefault="00D723C2" w:rsidP="000606BA">
            <w:pPr>
              <w:rPr>
                <w:rFonts w:ascii="Times New Roman" w:hAnsi="Times New Roman" w:cs="Times New Roman"/>
              </w:rPr>
            </w:pPr>
            <w:r w:rsidRPr="00E70AC3">
              <w:rPr>
                <w:rFonts w:ascii="Times New Roman" w:hAnsi="Times New Roman" w:cs="Times New Roman"/>
              </w:rPr>
              <w:t>Recommendations; Section 2.</w:t>
            </w:r>
            <w:r w:rsidR="00BF6A05" w:rsidRPr="00E70AC3">
              <w:rPr>
                <w:rFonts w:ascii="Times New Roman" w:hAnsi="Times New Roman" w:cs="Times New Roman"/>
              </w:rPr>
              <w:t>7</w:t>
            </w:r>
            <w:r w:rsidRPr="00E70AC3">
              <w:rPr>
                <w:rFonts w:ascii="Times New Roman" w:hAnsi="Times New Roman" w:cs="Times New Roman"/>
              </w:rPr>
              <w:t>.3</w:t>
            </w:r>
          </w:p>
          <w:p w14:paraId="57B75C3E" w14:textId="77777777" w:rsidR="00D723C2" w:rsidRPr="00E70AC3" w:rsidRDefault="00D723C2" w:rsidP="000606BA">
            <w:pPr>
              <w:rPr>
                <w:rFonts w:ascii="Times New Roman" w:hAnsi="Times New Roman" w:cs="Times New Roman"/>
              </w:rPr>
            </w:pPr>
          </w:p>
        </w:tc>
      </w:tr>
      <w:tr w:rsidR="003C6A3E" w:rsidRPr="00E70AC3" w14:paraId="642A3128" w14:textId="77777777" w:rsidTr="00E84CD4">
        <w:tc>
          <w:tcPr>
            <w:tcW w:w="1098" w:type="dxa"/>
            <w:shd w:val="clear" w:color="auto" w:fill="D9D9D9" w:themeFill="background1" w:themeFillShade="D9"/>
          </w:tcPr>
          <w:p w14:paraId="20972C79" w14:textId="77777777" w:rsidR="003C6A3E" w:rsidRPr="00E70AC3" w:rsidRDefault="00A551C0">
            <w:pPr>
              <w:rPr>
                <w:rFonts w:ascii="Times New Roman" w:hAnsi="Times New Roman" w:cs="Times New Roman"/>
              </w:rPr>
            </w:pPr>
            <w:r w:rsidRPr="00E70AC3">
              <w:rPr>
                <w:rFonts w:ascii="Times New Roman" w:hAnsi="Times New Roman" w:cs="Times New Roman"/>
              </w:rPr>
              <w:t>Task 3</w:t>
            </w:r>
          </w:p>
        </w:tc>
        <w:tc>
          <w:tcPr>
            <w:tcW w:w="4680" w:type="dxa"/>
            <w:shd w:val="clear" w:color="auto" w:fill="D9D9D9" w:themeFill="background1" w:themeFillShade="D9"/>
          </w:tcPr>
          <w:p w14:paraId="6291DB9F" w14:textId="77777777" w:rsidR="003C6A3E" w:rsidRPr="00E70AC3" w:rsidRDefault="00A551C0">
            <w:pPr>
              <w:rPr>
                <w:rFonts w:ascii="Times New Roman" w:hAnsi="Times New Roman" w:cs="Times New Roman"/>
              </w:rPr>
            </w:pPr>
            <w:r w:rsidRPr="00E70AC3">
              <w:rPr>
                <w:rFonts w:ascii="Times New Roman" w:hAnsi="Times New Roman" w:cs="Times New Roman"/>
              </w:rPr>
              <w:t>Preparation and delivery of timely final reports</w:t>
            </w:r>
          </w:p>
        </w:tc>
        <w:tc>
          <w:tcPr>
            <w:tcW w:w="3510" w:type="dxa"/>
            <w:shd w:val="clear" w:color="auto" w:fill="D9D9D9" w:themeFill="background1" w:themeFillShade="D9"/>
          </w:tcPr>
          <w:p w14:paraId="10A34F69" w14:textId="77777777" w:rsidR="003C6A3E" w:rsidRPr="00E70AC3" w:rsidRDefault="003C6A3E">
            <w:pPr>
              <w:rPr>
                <w:rFonts w:ascii="Times New Roman" w:hAnsi="Times New Roman" w:cs="Times New Roman"/>
              </w:rPr>
            </w:pPr>
          </w:p>
        </w:tc>
      </w:tr>
      <w:tr w:rsidR="003C6A3E" w:rsidRPr="00E70AC3" w14:paraId="480B190F" w14:textId="77777777" w:rsidTr="00E84CD4">
        <w:tc>
          <w:tcPr>
            <w:tcW w:w="1098" w:type="dxa"/>
          </w:tcPr>
          <w:p w14:paraId="41ACA658" w14:textId="77777777" w:rsidR="003C6A3E" w:rsidRPr="00E70AC3" w:rsidRDefault="003C6A3E">
            <w:pPr>
              <w:rPr>
                <w:rFonts w:ascii="Times New Roman" w:hAnsi="Times New Roman" w:cs="Times New Roman"/>
              </w:rPr>
            </w:pPr>
          </w:p>
        </w:tc>
        <w:tc>
          <w:tcPr>
            <w:tcW w:w="4680" w:type="dxa"/>
          </w:tcPr>
          <w:p w14:paraId="17765D81" w14:textId="77777777" w:rsidR="00AA27C4" w:rsidRPr="00E70AC3" w:rsidRDefault="00AA27C4" w:rsidP="0035403F">
            <w:pPr>
              <w:rPr>
                <w:rFonts w:ascii="Times New Roman" w:hAnsi="Times New Roman" w:cs="Times New Roman"/>
              </w:rPr>
            </w:pPr>
            <w:r w:rsidRPr="00E70AC3">
              <w:rPr>
                <w:rFonts w:ascii="Times New Roman" w:hAnsi="Times New Roman" w:cs="Times New Roman"/>
              </w:rPr>
              <w:t>3.1</w:t>
            </w:r>
            <w:r w:rsidR="0035403F" w:rsidRPr="00E70AC3">
              <w:rPr>
                <w:rFonts w:ascii="Times New Roman" w:eastAsia="Times New Roman" w:hAnsi="Times New Roman" w:cs="Times New Roman"/>
              </w:rPr>
              <w:t xml:space="preserve"> </w:t>
            </w:r>
            <w:r w:rsidR="0035403F" w:rsidRPr="00E70AC3">
              <w:rPr>
                <w:rFonts w:ascii="Times New Roman" w:hAnsi="Times New Roman" w:cs="Times New Roman"/>
              </w:rPr>
              <w:t>Draft and submit to AUC and the relevant authorities at national level a strategy on multi stakeholder cooperation and collaboration, including a monitoring framework to determine the effectiveness of the strategy</w:t>
            </w:r>
            <w:r w:rsidR="00A551C0" w:rsidRPr="00E70AC3">
              <w:rPr>
                <w:rFonts w:ascii="Times New Roman" w:hAnsi="Times New Roman" w:cs="Times New Roman"/>
              </w:rPr>
              <w:t xml:space="preserve">. </w:t>
            </w:r>
          </w:p>
          <w:p w14:paraId="32EDE80B" w14:textId="77777777" w:rsidR="00AA27C4" w:rsidRPr="00E70AC3" w:rsidRDefault="00AA27C4" w:rsidP="00AA27C4">
            <w:pPr>
              <w:rPr>
                <w:rFonts w:ascii="Times New Roman" w:hAnsi="Times New Roman" w:cs="Times New Roman"/>
              </w:rPr>
            </w:pPr>
          </w:p>
          <w:p w14:paraId="6BEBC117" w14:textId="77777777" w:rsidR="003C6A3E" w:rsidRPr="00E70AC3" w:rsidRDefault="00AA27C4" w:rsidP="0035403F">
            <w:pPr>
              <w:rPr>
                <w:rFonts w:ascii="Times New Roman" w:hAnsi="Times New Roman" w:cs="Times New Roman"/>
              </w:rPr>
            </w:pPr>
            <w:r w:rsidRPr="00E70AC3">
              <w:rPr>
                <w:rFonts w:ascii="Times New Roman" w:hAnsi="Times New Roman" w:cs="Times New Roman"/>
              </w:rPr>
              <w:t xml:space="preserve">3.2 </w:t>
            </w:r>
            <w:r w:rsidR="0035403F" w:rsidRPr="00E70AC3">
              <w:rPr>
                <w:rFonts w:ascii="Times New Roman" w:hAnsi="Times New Roman" w:cs="Times New Roman"/>
              </w:rPr>
              <w:t>Present strategy at and facilitate workshop to validate strategy by national stakeholders</w:t>
            </w:r>
          </w:p>
        </w:tc>
        <w:tc>
          <w:tcPr>
            <w:tcW w:w="3510" w:type="dxa"/>
          </w:tcPr>
          <w:p w14:paraId="4E5B7A0E" w14:textId="77777777" w:rsidR="003C6A3E" w:rsidRPr="00E70AC3" w:rsidRDefault="003C6A3E">
            <w:pPr>
              <w:rPr>
                <w:rFonts w:ascii="Times New Roman" w:hAnsi="Times New Roman" w:cs="Times New Roman"/>
              </w:rPr>
            </w:pPr>
          </w:p>
          <w:p w14:paraId="266637BD" w14:textId="77777777" w:rsidR="00D723C2" w:rsidRPr="00E70AC3" w:rsidRDefault="00D723C2">
            <w:pPr>
              <w:rPr>
                <w:rFonts w:ascii="Times New Roman" w:hAnsi="Times New Roman" w:cs="Times New Roman"/>
              </w:rPr>
            </w:pPr>
            <w:r w:rsidRPr="00E70AC3">
              <w:rPr>
                <w:rFonts w:ascii="Times New Roman" w:hAnsi="Times New Roman" w:cs="Times New Roman"/>
              </w:rPr>
              <w:t>Strategy: Chapter 3</w:t>
            </w:r>
          </w:p>
          <w:p w14:paraId="3A752088" w14:textId="77777777" w:rsidR="00D723C2" w:rsidRPr="00E70AC3" w:rsidRDefault="00D723C2">
            <w:pPr>
              <w:rPr>
                <w:rFonts w:ascii="Times New Roman" w:hAnsi="Times New Roman" w:cs="Times New Roman"/>
              </w:rPr>
            </w:pPr>
          </w:p>
          <w:p w14:paraId="3A6DD733" w14:textId="77777777" w:rsidR="00D723C2" w:rsidRPr="00E70AC3" w:rsidRDefault="00D723C2">
            <w:pPr>
              <w:rPr>
                <w:rFonts w:ascii="Times New Roman" w:hAnsi="Times New Roman" w:cs="Times New Roman"/>
              </w:rPr>
            </w:pPr>
          </w:p>
          <w:p w14:paraId="22E5988B" w14:textId="77777777" w:rsidR="00D723C2" w:rsidRPr="00E70AC3" w:rsidRDefault="00D723C2">
            <w:pPr>
              <w:rPr>
                <w:rFonts w:ascii="Times New Roman" w:hAnsi="Times New Roman" w:cs="Times New Roman"/>
              </w:rPr>
            </w:pPr>
          </w:p>
          <w:p w14:paraId="5D19DE3E" w14:textId="77777777" w:rsidR="00D723C2" w:rsidRPr="00E70AC3" w:rsidRDefault="00D723C2">
            <w:pPr>
              <w:rPr>
                <w:rFonts w:ascii="Times New Roman" w:hAnsi="Times New Roman" w:cs="Times New Roman"/>
              </w:rPr>
            </w:pPr>
          </w:p>
          <w:p w14:paraId="446FD0E2" w14:textId="00BDFEB9" w:rsidR="00D723C2" w:rsidRPr="00E70AC3" w:rsidRDefault="00D723C2">
            <w:pPr>
              <w:rPr>
                <w:rFonts w:ascii="Times New Roman" w:hAnsi="Times New Roman" w:cs="Times New Roman"/>
              </w:rPr>
            </w:pPr>
            <w:r w:rsidRPr="00E70AC3">
              <w:rPr>
                <w:rFonts w:ascii="Times New Roman" w:hAnsi="Times New Roman" w:cs="Times New Roman"/>
              </w:rPr>
              <w:t xml:space="preserve">Workshop </w:t>
            </w:r>
            <w:r w:rsidR="006B2F76">
              <w:rPr>
                <w:rFonts w:ascii="Times New Roman" w:hAnsi="Times New Roman" w:cs="Times New Roman"/>
              </w:rPr>
              <w:t>report</w:t>
            </w:r>
          </w:p>
          <w:p w14:paraId="10AD3835" w14:textId="77777777" w:rsidR="00D723C2" w:rsidRPr="00E70AC3" w:rsidRDefault="00D723C2">
            <w:pPr>
              <w:rPr>
                <w:rFonts w:ascii="Times New Roman" w:hAnsi="Times New Roman" w:cs="Times New Roman"/>
              </w:rPr>
            </w:pPr>
          </w:p>
          <w:p w14:paraId="60521561" w14:textId="77777777" w:rsidR="000606BA" w:rsidRPr="00E70AC3" w:rsidRDefault="000606BA" w:rsidP="0035403F">
            <w:pPr>
              <w:rPr>
                <w:rFonts w:ascii="Times New Roman" w:hAnsi="Times New Roman" w:cs="Times New Roman"/>
              </w:rPr>
            </w:pPr>
          </w:p>
        </w:tc>
      </w:tr>
    </w:tbl>
    <w:p w14:paraId="6CCD20B9" w14:textId="77777777" w:rsidR="00CE5367" w:rsidRPr="00436FBF" w:rsidRDefault="00CE5367"/>
    <w:p w14:paraId="146D55F7" w14:textId="77777777" w:rsidR="00CE5367" w:rsidRPr="00436FBF" w:rsidRDefault="00CE5367">
      <w:r w:rsidRPr="00436FBF">
        <w:br w:type="page"/>
      </w:r>
    </w:p>
    <w:p w14:paraId="78BFA1F6" w14:textId="77777777" w:rsidR="00027AB8" w:rsidRDefault="00027AB8" w:rsidP="00027AB8"/>
    <w:p w14:paraId="6AB554CC" w14:textId="77777777" w:rsidR="00027AB8" w:rsidRDefault="00027AB8" w:rsidP="00027AB8"/>
    <w:p w14:paraId="49830ED2" w14:textId="77777777" w:rsidR="00027AB8" w:rsidRDefault="00027AB8" w:rsidP="00027AB8"/>
    <w:p w14:paraId="43DC59AB" w14:textId="77777777" w:rsidR="00027AB8" w:rsidRDefault="00027AB8" w:rsidP="00027AB8"/>
    <w:p w14:paraId="7768C49E" w14:textId="77777777" w:rsidR="00027AB8" w:rsidRDefault="00027AB8" w:rsidP="00027AB8"/>
    <w:p w14:paraId="094BD6E4" w14:textId="77777777" w:rsidR="00027AB8" w:rsidRDefault="00027AB8" w:rsidP="00027AB8"/>
    <w:p w14:paraId="3D7F951C" w14:textId="77777777" w:rsidR="00027AB8" w:rsidRDefault="00027AB8" w:rsidP="00027AB8"/>
    <w:p w14:paraId="62883A6C" w14:textId="77777777" w:rsidR="00027AB8" w:rsidRDefault="00027AB8" w:rsidP="00027AB8"/>
    <w:p w14:paraId="1F36269D" w14:textId="77777777" w:rsidR="00027AB8" w:rsidRDefault="00027AB8" w:rsidP="00027AB8"/>
    <w:p w14:paraId="7B7425A8" w14:textId="77777777" w:rsidR="00027AB8" w:rsidRDefault="00027AB8" w:rsidP="00027AB8"/>
    <w:p w14:paraId="31D588F5" w14:textId="77777777" w:rsidR="00027AB8" w:rsidRDefault="00027AB8" w:rsidP="00027AB8"/>
    <w:p w14:paraId="67F3DA45" w14:textId="77777777" w:rsidR="00027AB8" w:rsidRDefault="00027AB8" w:rsidP="00027AB8"/>
    <w:p w14:paraId="11097CE9" w14:textId="1C929B31" w:rsidR="00766251" w:rsidRDefault="00027AB8" w:rsidP="00027AB8">
      <w:pPr>
        <w:pStyle w:val="Heading2"/>
        <w:jc w:val="center"/>
        <w:rPr>
          <w:rFonts w:ascii="Times New Roman" w:hAnsi="Times New Roman" w:cs="Times New Roman"/>
          <w:b w:val="0"/>
          <w:i w:val="0"/>
          <w:sz w:val="52"/>
          <w:szCs w:val="52"/>
        </w:rPr>
        <w:sectPr w:rsidR="00766251" w:rsidSect="002C6B98">
          <w:headerReference w:type="first" r:id="rId40"/>
          <w:pgSz w:w="11906" w:h="16838"/>
          <w:pgMar w:top="1418" w:right="1417" w:bottom="993" w:left="1417" w:header="708" w:footer="283" w:gutter="0"/>
          <w:cols w:space="708"/>
          <w:titlePg/>
          <w:docGrid w:linePitch="360"/>
        </w:sectPr>
      </w:pPr>
      <w:bookmarkStart w:id="63" w:name="_Toc208657593"/>
      <w:r w:rsidRPr="00436FBF">
        <w:rPr>
          <w:rFonts w:ascii="Times New Roman" w:hAnsi="Times New Roman" w:cs="Times New Roman"/>
          <w:b w:val="0"/>
          <w:i w:val="0"/>
          <w:sz w:val="52"/>
          <w:szCs w:val="52"/>
        </w:rPr>
        <w:t>4.</w:t>
      </w:r>
      <w:r w:rsidR="002C6B98">
        <w:rPr>
          <w:rFonts w:ascii="Times New Roman" w:hAnsi="Times New Roman" w:cs="Times New Roman"/>
          <w:b w:val="0"/>
          <w:i w:val="0"/>
          <w:sz w:val="52"/>
          <w:szCs w:val="52"/>
        </w:rPr>
        <w:t>4</w:t>
      </w:r>
      <w:r w:rsidRPr="00436FBF">
        <w:rPr>
          <w:rFonts w:ascii="Times New Roman" w:hAnsi="Times New Roman" w:cs="Times New Roman"/>
          <w:b w:val="0"/>
          <w:i w:val="0"/>
          <w:sz w:val="52"/>
          <w:szCs w:val="52"/>
        </w:rPr>
        <w:t xml:space="preserve"> </w:t>
      </w:r>
      <w:r>
        <w:rPr>
          <w:rFonts w:ascii="Times New Roman" w:hAnsi="Times New Roman" w:cs="Times New Roman"/>
          <w:b w:val="0"/>
          <w:i w:val="0"/>
          <w:sz w:val="52"/>
          <w:szCs w:val="52"/>
        </w:rPr>
        <w:t>Terms of Reference</w:t>
      </w:r>
      <w:r w:rsidR="006079EE">
        <w:rPr>
          <w:rFonts w:ascii="Times New Roman" w:hAnsi="Times New Roman" w:cs="Times New Roman"/>
          <w:b w:val="0"/>
          <w:i w:val="0"/>
          <w:sz w:val="52"/>
          <w:szCs w:val="52"/>
        </w:rPr>
        <w:t xml:space="preserve"> of International Conventions Unit</w:t>
      </w:r>
      <w:bookmarkEnd w:id="63"/>
    </w:p>
    <w:p w14:paraId="3409A314" w14:textId="77777777" w:rsidR="00027AB8" w:rsidRPr="00D12660" w:rsidRDefault="00766251" w:rsidP="00766251">
      <w:pPr>
        <w:jc w:val="center"/>
        <w:rPr>
          <w:b/>
        </w:rPr>
      </w:pPr>
      <w:r w:rsidRPr="00D12660">
        <w:rPr>
          <w:b/>
        </w:rPr>
        <w:lastRenderedPageBreak/>
        <w:t>ICU Mission Statement&amp; Objectives</w:t>
      </w:r>
    </w:p>
    <w:p w14:paraId="70C20516" w14:textId="77777777" w:rsidR="00766251" w:rsidRDefault="00766251" w:rsidP="00766251">
      <w:pPr>
        <w:jc w:val="both"/>
        <w:rPr>
          <w:lang w:val="en-US"/>
        </w:rPr>
      </w:pPr>
    </w:p>
    <w:p w14:paraId="5E4A207D" w14:textId="77777777" w:rsidR="00766251" w:rsidRDefault="00766251" w:rsidP="00766251">
      <w:pPr>
        <w:jc w:val="both"/>
        <w:rPr>
          <w:lang w:val="en-US"/>
        </w:rPr>
      </w:pPr>
      <w:r w:rsidRPr="00766251">
        <w:rPr>
          <w:lang w:val="en-US"/>
        </w:rPr>
        <w:t>The International Conventions Unit (ICU) has been set up within the Principal Secretary's secretariat of the Environment Department, to provide an efficient and effective reporting on International Conventions for the Environment Department. It aims to establish a sound basis for implementation of all signed international conventions by integrating management and coordination.</w:t>
      </w:r>
    </w:p>
    <w:p w14:paraId="5CCD5338" w14:textId="77777777" w:rsidR="00766251" w:rsidRPr="00766251" w:rsidRDefault="00766251" w:rsidP="00766251">
      <w:pPr>
        <w:jc w:val="both"/>
        <w:rPr>
          <w:lang w:val="en-US"/>
        </w:rPr>
      </w:pPr>
    </w:p>
    <w:p w14:paraId="4BFE7631" w14:textId="77777777" w:rsidR="00766251" w:rsidRDefault="00766251" w:rsidP="00766251">
      <w:pPr>
        <w:jc w:val="both"/>
        <w:rPr>
          <w:lang w:val="en-US"/>
        </w:rPr>
      </w:pPr>
      <w:r w:rsidRPr="00D12660">
        <w:rPr>
          <w:b/>
          <w:lang w:val="en-US"/>
        </w:rPr>
        <w:t>Mission</w:t>
      </w:r>
      <w:r w:rsidRPr="00766251">
        <w:rPr>
          <w:lang w:val="en-US"/>
        </w:rPr>
        <w:t>: To ensure that the implementation of Seychelles signed conventions pertaining to the Environment, are coordinated effectively and ensure that Seychelles is up to date with all the latest developments.</w:t>
      </w:r>
    </w:p>
    <w:p w14:paraId="7C091063" w14:textId="77777777" w:rsidR="00766251" w:rsidRPr="00766251" w:rsidRDefault="00766251" w:rsidP="00766251">
      <w:pPr>
        <w:jc w:val="both"/>
        <w:rPr>
          <w:lang w:val="en-US"/>
        </w:rPr>
      </w:pPr>
    </w:p>
    <w:p w14:paraId="02C696F6" w14:textId="77777777" w:rsidR="00766251" w:rsidRPr="00766251" w:rsidRDefault="00766251" w:rsidP="00766251">
      <w:pPr>
        <w:jc w:val="both"/>
        <w:rPr>
          <w:lang w:val="en-US"/>
        </w:rPr>
      </w:pPr>
      <w:r w:rsidRPr="00D12660">
        <w:rPr>
          <w:b/>
          <w:lang w:val="en-US"/>
        </w:rPr>
        <w:t>Objectives</w:t>
      </w:r>
      <w:r w:rsidRPr="00766251">
        <w:rPr>
          <w:lang w:val="en-US"/>
        </w:rPr>
        <w:t>: To coordinate, review, and exchange existing information on conventions and their implementation with the focal points, sectors and ministries at the national, regional and international level.</w:t>
      </w:r>
    </w:p>
    <w:p w14:paraId="179A0B8D" w14:textId="77777777" w:rsidR="00103C18" w:rsidRDefault="00103C18" w:rsidP="00766251">
      <w:pPr>
        <w:jc w:val="both"/>
      </w:pPr>
    </w:p>
    <w:p w14:paraId="2F30FE8D" w14:textId="77777777" w:rsidR="00F05AEE" w:rsidRDefault="00F05AEE" w:rsidP="007B2299">
      <w:pPr>
        <w:jc w:val="both"/>
        <w:sectPr w:rsidR="00F05AEE" w:rsidSect="007B2299">
          <w:pgSz w:w="11906" w:h="16838"/>
          <w:pgMar w:top="962" w:right="1417" w:bottom="993" w:left="1417" w:header="708" w:footer="283" w:gutter="0"/>
          <w:cols w:space="708"/>
          <w:titlePg/>
          <w:docGrid w:linePitch="360"/>
        </w:sectPr>
      </w:pPr>
    </w:p>
    <w:p w14:paraId="05A22D0F" w14:textId="4EFF8ED7" w:rsidR="00F05AEE" w:rsidRDefault="00F05AEE" w:rsidP="00F05AEE">
      <w:pPr>
        <w:jc w:val="both"/>
        <w:rPr>
          <w:sz w:val="22"/>
          <w:szCs w:val="22"/>
        </w:rPr>
      </w:pPr>
      <w:r>
        <w:rPr>
          <w:sz w:val="22"/>
          <w:szCs w:val="22"/>
        </w:rPr>
        <w:lastRenderedPageBreak/>
        <w:t>Implementation schedule</w:t>
      </w:r>
    </w:p>
    <w:p w14:paraId="2C4ADCA6" w14:textId="77777777" w:rsidR="00F05AEE" w:rsidRDefault="00F05AEE" w:rsidP="00F05AEE">
      <w:pPr>
        <w:jc w:val="both"/>
        <w:rPr>
          <w:sz w:val="22"/>
          <w:szCs w:val="22"/>
        </w:rPr>
      </w:pPr>
    </w:p>
    <w:tbl>
      <w:tblPr>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4510"/>
        <w:gridCol w:w="720"/>
        <w:gridCol w:w="630"/>
        <w:gridCol w:w="630"/>
        <w:gridCol w:w="630"/>
        <w:gridCol w:w="630"/>
        <w:gridCol w:w="630"/>
        <w:gridCol w:w="630"/>
        <w:gridCol w:w="630"/>
        <w:gridCol w:w="630"/>
        <w:gridCol w:w="630"/>
        <w:gridCol w:w="630"/>
        <w:gridCol w:w="720"/>
      </w:tblGrid>
      <w:tr w:rsidR="00F05AEE" w:rsidRPr="00882C0B" w14:paraId="30FA1941" w14:textId="77777777" w:rsidTr="00087F51">
        <w:tc>
          <w:tcPr>
            <w:tcW w:w="458" w:type="dxa"/>
            <w:shd w:val="clear" w:color="auto" w:fill="DDD9C3"/>
          </w:tcPr>
          <w:p w14:paraId="39A75704" w14:textId="77777777" w:rsidR="00F05AEE" w:rsidRPr="00882C0B" w:rsidRDefault="00F05AEE" w:rsidP="00087F51">
            <w:pPr>
              <w:ind w:left="-142" w:right="-139" w:hanging="308"/>
              <w:jc w:val="both"/>
              <w:rPr>
                <w:rFonts w:ascii="Arial" w:eastAsia="Times New Roman" w:hAnsi="Arial" w:cs="Times New Roman"/>
                <w:b/>
                <w:bCs/>
                <w:sz w:val="21"/>
                <w:szCs w:val="20"/>
              </w:rPr>
            </w:pPr>
            <w:r w:rsidRPr="00882C0B">
              <w:rPr>
                <w:rFonts w:ascii="Arial" w:eastAsia="Times New Roman" w:hAnsi="Arial" w:cs="Times New Roman"/>
                <w:b/>
                <w:bCs/>
                <w:sz w:val="21"/>
                <w:szCs w:val="20"/>
              </w:rPr>
              <w:t>Crt</w:t>
            </w:r>
          </w:p>
        </w:tc>
        <w:tc>
          <w:tcPr>
            <w:tcW w:w="4510" w:type="dxa"/>
            <w:shd w:val="clear" w:color="auto" w:fill="DDD9C3"/>
          </w:tcPr>
          <w:p w14:paraId="63C201A1" w14:textId="77777777" w:rsidR="00F05AEE" w:rsidRPr="00882C0B" w:rsidRDefault="00F05AEE" w:rsidP="00087F51">
            <w:pPr>
              <w:ind w:left="720" w:right="-139" w:hanging="720"/>
              <w:jc w:val="both"/>
              <w:rPr>
                <w:rFonts w:ascii="Arial" w:eastAsia="Times New Roman" w:hAnsi="Arial" w:cs="Times New Roman"/>
                <w:b/>
                <w:bCs/>
                <w:sz w:val="21"/>
                <w:szCs w:val="20"/>
              </w:rPr>
            </w:pPr>
            <w:r w:rsidRPr="00882C0B">
              <w:rPr>
                <w:rFonts w:ascii="Arial" w:eastAsia="Times New Roman" w:hAnsi="Arial" w:cs="Times New Roman"/>
                <w:b/>
                <w:bCs/>
                <w:sz w:val="21"/>
                <w:szCs w:val="20"/>
              </w:rPr>
              <w:t>Activity</w:t>
            </w:r>
          </w:p>
          <w:p w14:paraId="24C55AC7" w14:textId="77777777" w:rsidR="00F05AEE" w:rsidRPr="00882C0B" w:rsidRDefault="00F05AEE" w:rsidP="00087F51">
            <w:pPr>
              <w:ind w:left="720" w:right="-139" w:hanging="720"/>
              <w:jc w:val="both"/>
              <w:rPr>
                <w:rFonts w:ascii="Arial" w:eastAsia="Times New Roman" w:hAnsi="Arial" w:cs="Times New Roman"/>
                <w:b/>
                <w:bCs/>
                <w:sz w:val="21"/>
                <w:szCs w:val="20"/>
              </w:rPr>
            </w:pPr>
          </w:p>
        </w:tc>
        <w:tc>
          <w:tcPr>
            <w:tcW w:w="2610" w:type="dxa"/>
            <w:gridSpan w:val="4"/>
            <w:shd w:val="clear" w:color="auto" w:fill="DDD9C3"/>
          </w:tcPr>
          <w:p w14:paraId="42383D3D" w14:textId="77777777" w:rsidR="00F05AEE" w:rsidRPr="00882C0B" w:rsidRDefault="00F05AEE" w:rsidP="00087F51">
            <w:pPr>
              <w:ind w:left="432" w:right="-139" w:hanging="432"/>
              <w:jc w:val="center"/>
              <w:rPr>
                <w:rFonts w:ascii="Arial" w:eastAsia="Times New Roman" w:hAnsi="Arial" w:cs="Times New Roman"/>
                <w:b/>
                <w:bCs/>
                <w:sz w:val="21"/>
                <w:szCs w:val="20"/>
              </w:rPr>
            </w:pPr>
            <w:r w:rsidRPr="00882C0B">
              <w:rPr>
                <w:rFonts w:ascii="Arial" w:eastAsia="Times New Roman" w:hAnsi="Arial" w:cs="Times New Roman"/>
                <w:b/>
                <w:bCs/>
                <w:sz w:val="21"/>
                <w:szCs w:val="20"/>
              </w:rPr>
              <w:t>August 2012</w:t>
            </w:r>
          </w:p>
        </w:tc>
        <w:tc>
          <w:tcPr>
            <w:tcW w:w="2520" w:type="dxa"/>
            <w:gridSpan w:val="4"/>
            <w:shd w:val="clear" w:color="auto" w:fill="DDD9C3"/>
          </w:tcPr>
          <w:p w14:paraId="029228CD" w14:textId="77777777" w:rsidR="00F05AEE" w:rsidRPr="00882C0B" w:rsidRDefault="00F05AEE" w:rsidP="00087F51">
            <w:pPr>
              <w:ind w:left="432" w:right="-139" w:hanging="432"/>
              <w:jc w:val="center"/>
              <w:rPr>
                <w:rFonts w:ascii="Arial" w:eastAsia="Times New Roman" w:hAnsi="Arial" w:cs="Times New Roman"/>
                <w:b/>
                <w:bCs/>
                <w:sz w:val="21"/>
                <w:szCs w:val="20"/>
              </w:rPr>
            </w:pPr>
            <w:r w:rsidRPr="00882C0B">
              <w:rPr>
                <w:rFonts w:ascii="Arial" w:eastAsia="Times New Roman" w:hAnsi="Arial" w:cs="Times New Roman"/>
                <w:b/>
                <w:bCs/>
                <w:sz w:val="21"/>
                <w:szCs w:val="20"/>
              </w:rPr>
              <w:t>Sept 2012</w:t>
            </w:r>
          </w:p>
        </w:tc>
        <w:tc>
          <w:tcPr>
            <w:tcW w:w="2610" w:type="dxa"/>
            <w:gridSpan w:val="4"/>
            <w:shd w:val="clear" w:color="auto" w:fill="DDD9C3"/>
          </w:tcPr>
          <w:p w14:paraId="3C33F992" w14:textId="77777777" w:rsidR="00F05AEE" w:rsidRPr="00882C0B" w:rsidRDefault="00F05AEE" w:rsidP="00087F51">
            <w:pPr>
              <w:ind w:left="432" w:right="-139" w:hanging="432"/>
              <w:jc w:val="center"/>
              <w:rPr>
                <w:rFonts w:ascii="Arial" w:eastAsia="Times New Roman" w:hAnsi="Arial" w:cs="Times New Roman"/>
                <w:b/>
                <w:bCs/>
                <w:sz w:val="21"/>
                <w:szCs w:val="20"/>
              </w:rPr>
            </w:pPr>
            <w:r w:rsidRPr="00882C0B">
              <w:rPr>
                <w:rFonts w:ascii="Arial" w:eastAsia="Times New Roman" w:hAnsi="Arial" w:cs="Times New Roman"/>
                <w:b/>
                <w:bCs/>
                <w:sz w:val="21"/>
                <w:szCs w:val="20"/>
              </w:rPr>
              <w:t>Oct 2012</w:t>
            </w:r>
          </w:p>
        </w:tc>
      </w:tr>
      <w:tr w:rsidR="00F05AEE" w:rsidRPr="00882C0B" w14:paraId="29AC495D" w14:textId="77777777" w:rsidTr="00087F51">
        <w:tc>
          <w:tcPr>
            <w:tcW w:w="458" w:type="dxa"/>
            <w:shd w:val="clear" w:color="auto" w:fill="auto"/>
          </w:tcPr>
          <w:p w14:paraId="05A79A79" w14:textId="77777777" w:rsidR="00F05AEE" w:rsidRPr="00882C0B" w:rsidRDefault="00F05AEE" w:rsidP="00087F51">
            <w:pPr>
              <w:ind w:left="-142" w:right="-139" w:hanging="720"/>
              <w:jc w:val="both"/>
              <w:rPr>
                <w:rFonts w:ascii="Arial" w:eastAsia="Times New Roman" w:hAnsi="Arial" w:cs="Times New Roman"/>
                <w:b/>
                <w:bCs/>
                <w:sz w:val="21"/>
                <w:szCs w:val="20"/>
              </w:rPr>
            </w:pPr>
          </w:p>
        </w:tc>
        <w:tc>
          <w:tcPr>
            <w:tcW w:w="4510" w:type="dxa"/>
            <w:shd w:val="clear" w:color="auto" w:fill="auto"/>
          </w:tcPr>
          <w:p w14:paraId="09DDCEDB" w14:textId="77777777" w:rsidR="00F05AEE" w:rsidRPr="00882C0B" w:rsidRDefault="00F05AEE" w:rsidP="00087F51">
            <w:pPr>
              <w:ind w:left="720" w:right="-139" w:hanging="720"/>
              <w:jc w:val="both"/>
              <w:rPr>
                <w:rFonts w:ascii="Arial" w:eastAsia="Times New Roman" w:hAnsi="Arial" w:cs="Times New Roman"/>
                <w:b/>
                <w:bCs/>
                <w:sz w:val="21"/>
                <w:szCs w:val="20"/>
              </w:rPr>
            </w:pPr>
          </w:p>
        </w:tc>
        <w:tc>
          <w:tcPr>
            <w:tcW w:w="720" w:type="dxa"/>
            <w:shd w:val="clear" w:color="auto" w:fill="auto"/>
          </w:tcPr>
          <w:p w14:paraId="1D555232" w14:textId="77777777" w:rsidR="00F05AEE" w:rsidRPr="00882C0B" w:rsidRDefault="00F05AEE" w:rsidP="00087F51">
            <w:pPr>
              <w:ind w:left="720" w:hanging="720"/>
              <w:jc w:val="both"/>
              <w:rPr>
                <w:rFonts w:ascii="Arial" w:eastAsia="Times New Roman" w:hAnsi="Arial" w:cs="Times New Roman"/>
                <w:b/>
                <w:bCs/>
                <w:sz w:val="21"/>
                <w:szCs w:val="20"/>
              </w:rPr>
            </w:pPr>
            <w:r w:rsidRPr="00882C0B">
              <w:rPr>
                <w:rFonts w:ascii="Arial" w:eastAsia="Times New Roman" w:hAnsi="Arial" w:cs="Times New Roman"/>
                <w:b/>
                <w:bCs/>
                <w:sz w:val="21"/>
                <w:szCs w:val="20"/>
              </w:rPr>
              <w:t>Wk 1</w:t>
            </w:r>
          </w:p>
        </w:tc>
        <w:tc>
          <w:tcPr>
            <w:tcW w:w="630" w:type="dxa"/>
            <w:shd w:val="clear" w:color="auto" w:fill="auto"/>
          </w:tcPr>
          <w:p w14:paraId="6D3F0933" w14:textId="77777777" w:rsidR="00F05AEE" w:rsidRPr="00882C0B" w:rsidRDefault="00F05AEE" w:rsidP="00087F51">
            <w:pPr>
              <w:ind w:left="432" w:right="-139" w:hanging="432"/>
              <w:jc w:val="both"/>
              <w:rPr>
                <w:rFonts w:ascii="Arial" w:eastAsia="Times New Roman" w:hAnsi="Arial" w:cs="Times New Roman"/>
                <w:b/>
                <w:bCs/>
                <w:sz w:val="21"/>
                <w:szCs w:val="20"/>
              </w:rPr>
            </w:pPr>
            <w:r w:rsidRPr="00882C0B">
              <w:rPr>
                <w:rFonts w:ascii="Arial" w:eastAsia="Times New Roman" w:hAnsi="Arial" w:cs="Times New Roman"/>
                <w:b/>
                <w:bCs/>
                <w:sz w:val="21"/>
                <w:szCs w:val="20"/>
              </w:rPr>
              <w:t>Wk 2</w:t>
            </w:r>
          </w:p>
        </w:tc>
        <w:tc>
          <w:tcPr>
            <w:tcW w:w="630" w:type="dxa"/>
            <w:shd w:val="clear" w:color="auto" w:fill="auto"/>
          </w:tcPr>
          <w:p w14:paraId="2650DCD8" w14:textId="77777777" w:rsidR="00F05AEE" w:rsidRPr="00882C0B" w:rsidRDefault="00F05AEE" w:rsidP="00087F51">
            <w:pPr>
              <w:ind w:left="432" w:right="-139" w:hanging="432"/>
              <w:jc w:val="both"/>
              <w:rPr>
                <w:rFonts w:ascii="Arial" w:eastAsia="Times New Roman" w:hAnsi="Arial" w:cs="Times New Roman"/>
                <w:b/>
                <w:bCs/>
                <w:sz w:val="21"/>
                <w:szCs w:val="20"/>
              </w:rPr>
            </w:pPr>
            <w:r w:rsidRPr="00882C0B">
              <w:rPr>
                <w:rFonts w:ascii="Arial" w:eastAsia="Times New Roman" w:hAnsi="Arial" w:cs="Times New Roman"/>
                <w:b/>
                <w:bCs/>
                <w:sz w:val="21"/>
                <w:szCs w:val="20"/>
              </w:rPr>
              <w:t>Wk 3</w:t>
            </w:r>
          </w:p>
        </w:tc>
        <w:tc>
          <w:tcPr>
            <w:tcW w:w="630" w:type="dxa"/>
            <w:shd w:val="clear" w:color="auto" w:fill="auto"/>
          </w:tcPr>
          <w:p w14:paraId="073512EE" w14:textId="77777777" w:rsidR="00F05AEE" w:rsidRPr="00882C0B" w:rsidRDefault="00F05AEE" w:rsidP="00087F51">
            <w:pPr>
              <w:ind w:left="432" w:right="-139" w:hanging="432"/>
              <w:jc w:val="both"/>
              <w:rPr>
                <w:rFonts w:ascii="Arial" w:eastAsia="Times New Roman" w:hAnsi="Arial" w:cs="Times New Roman"/>
                <w:b/>
                <w:bCs/>
                <w:sz w:val="21"/>
                <w:szCs w:val="20"/>
              </w:rPr>
            </w:pPr>
            <w:r w:rsidRPr="00882C0B">
              <w:rPr>
                <w:rFonts w:ascii="Arial" w:eastAsia="Times New Roman" w:hAnsi="Arial" w:cs="Times New Roman"/>
                <w:b/>
                <w:bCs/>
                <w:sz w:val="21"/>
                <w:szCs w:val="20"/>
              </w:rPr>
              <w:t>Wk 4</w:t>
            </w:r>
          </w:p>
        </w:tc>
        <w:tc>
          <w:tcPr>
            <w:tcW w:w="630" w:type="dxa"/>
            <w:shd w:val="clear" w:color="auto" w:fill="auto"/>
          </w:tcPr>
          <w:p w14:paraId="1A23DA61" w14:textId="77777777" w:rsidR="00F05AEE" w:rsidRPr="00882C0B" w:rsidRDefault="00F05AEE" w:rsidP="00087F51">
            <w:pPr>
              <w:ind w:left="432" w:right="-139" w:hanging="432"/>
              <w:jc w:val="both"/>
              <w:rPr>
                <w:rFonts w:ascii="Arial" w:eastAsia="Times New Roman" w:hAnsi="Arial" w:cs="Times New Roman"/>
                <w:b/>
                <w:bCs/>
                <w:sz w:val="21"/>
                <w:szCs w:val="20"/>
              </w:rPr>
            </w:pPr>
            <w:r w:rsidRPr="00882C0B">
              <w:rPr>
                <w:rFonts w:ascii="Arial" w:eastAsia="Times New Roman" w:hAnsi="Arial" w:cs="Times New Roman"/>
                <w:b/>
                <w:bCs/>
                <w:sz w:val="21"/>
                <w:szCs w:val="20"/>
              </w:rPr>
              <w:t>Wk 5</w:t>
            </w:r>
          </w:p>
        </w:tc>
        <w:tc>
          <w:tcPr>
            <w:tcW w:w="630" w:type="dxa"/>
            <w:shd w:val="clear" w:color="auto" w:fill="auto"/>
          </w:tcPr>
          <w:p w14:paraId="6C7D6B44" w14:textId="77777777" w:rsidR="00F05AEE" w:rsidRPr="00882C0B" w:rsidRDefault="00F05AEE" w:rsidP="00087F51">
            <w:pPr>
              <w:ind w:left="432" w:right="-139" w:hanging="432"/>
              <w:jc w:val="both"/>
              <w:rPr>
                <w:rFonts w:ascii="Arial" w:eastAsia="Times New Roman" w:hAnsi="Arial" w:cs="Times New Roman"/>
                <w:b/>
                <w:bCs/>
                <w:sz w:val="21"/>
                <w:szCs w:val="20"/>
              </w:rPr>
            </w:pPr>
            <w:r w:rsidRPr="00882C0B">
              <w:rPr>
                <w:rFonts w:ascii="Arial" w:eastAsia="Times New Roman" w:hAnsi="Arial" w:cs="Times New Roman"/>
                <w:b/>
                <w:bCs/>
                <w:sz w:val="21"/>
                <w:szCs w:val="20"/>
              </w:rPr>
              <w:t>Wk 6</w:t>
            </w:r>
          </w:p>
        </w:tc>
        <w:tc>
          <w:tcPr>
            <w:tcW w:w="630" w:type="dxa"/>
            <w:shd w:val="clear" w:color="auto" w:fill="auto"/>
          </w:tcPr>
          <w:p w14:paraId="2288FA1A" w14:textId="77777777" w:rsidR="00F05AEE" w:rsidRPr="00882C0B" w:rsidRDefault="00F05AEE" w:rsidP="00087F51">
            <w:pPr>
              <w:ind w:left="432" w:right="-139" w:hanging="432"/>
              <w:jc w:val="both"/>
              <w:rPr>
                <w:rFonts w:ascii="Arial" w:eastAsia="Times New Roman" w:hAnsi="Arial" w:cs="Times New Roman"/>
                <w:b/>
                <w:bCs/>
                <w:sz w:val="21"/>
                <w:szCs w:val="20"/>
              </w:rPr>
            </w:pPr>
            <w:r w:rsidRPr="00882C0B">
              <w:rPr>
                <w:rFonts w:ascii="Arial" w:eastAsia="Times New Roman" w:hAnsi="Arial" w:cs="Times New Roman"/>
                <w:b/>
                <w:bCs/>
                <w:sz w:val="21"/>
                <w:szCs w:val="20"/>
              </w:rPr>
              <w:t>Wk 7</w:t>
            </w:r>
          </w:p>
        </w:tc>
        <w:tc>
          <w:tcPr>
            <w:tcW w:w="630" w:type="dxa"/>
            <w:shd w:val="clear" w:color="auto" w:fill="auto"/>
          </w:tcPr>
          <w:p w14:paraId="7BEF8E95" w14:textId="77777777" w:rsidR="00F05AEE" w:rsidRPr="00882C0B" w:rsidRDefault="00F05AEE" w:rsidP="00087F51">
            <w:pPr>
              <w:ind w:left="432" w:right="-139" w:hanging="432"/>
              <w:jc w:val="both"/>
              <w:rPr>
                <w:rFonts w:ascii="Arial" w:eastAsia="Times New Roman" w:hAnsi="Arial" w:cs="Times New Roman"/>
                <w:b/>
                <w:bCs/>
                <w:sz w:val="21"/>
                <w:szCs w:val="20"/>
              </w:rPr>
            </w:pPr>
            <w:r w:rsidRPr="00882C0B">
              <w:rPr>
                <w:rFonts w:ascii="Arial" w:eastAsia="Times New Roman" w:hAnsi="Arial" w:cs="Times New Roman"/>
                <w:b/>
                <w:bCs/>
                <w:sz w:val="21"/>
                <w:szCs w:val="20"/>
              </w:rPr>
              <w:t>Wk 8</w:t>
            </w:r>
          </w:p>
        </w:tc>
        <w:tc>
          <w:tcPr>
            <w:tcW w:w="630" w:type="dxa"/>
          </w:tcPr>
          <w:p w14:paraId="303DF3D9" w14:textId="77777777" w:rsidR="00F05AEE" w:rsidRPr="00882C0B" w:rsidRDefault="00F05AEE" w:rsidP="00087F51">
            <w:pPr>
              <w:ind w:left="432" w:right="-139" w:hanging="432"/>
              <w:jc w:val="both"/>
              <w:rPr>
                <w:rFonts w:ascii="Arial" w:eastAsia="Times New Roman" w:hAnsi="Arial" w:cs="Times New Roman"/>
                <w:b/>
                <w:bCs/>
                <w:sz w:val="21"/>
                <w:szCs w:val="20"/>
              </w:rPr>
            </w:pPr>
            <w:r w:rsidRPr="00882C0B">
              <w:rPr>
                <w:rFonts w:ascii="Arial" w:eastAsia="Times New Roman" w:hAnsi="Arial" w:cs="Times New Roman"/>
                <w:b/>
                <w:bCs/>
                <w:sz w:val="21"/>
                <w:szCs w:val="20"/>
              </w:rPr>
              <w:t>Wk 1</w:t>
            </w:r>
          </w:p>
        </w:tc>
        <w:tc>
          <w:tcPr>
            <w:tcW w:w="630" w:type="dxa"/>
          </w:tcPr>
          <w:p w14:paraId="53C0A046" w14:textId="77777777" w:rsidR="00F05AEE" w:rsidRPr="00882C0B" w:rsidRDefault="00F05AEE" w:rsidP="00087F51">
            <w:pPr>
              <w:ind w:left="432" w:right="-139" w:hanging="432"/>
              <w:jc w:val="both"/>
              <w:rPr>
                <w:rFonts w:ascii="Arial" w:eastAsia="Times New Roman" w:hAnsi="Arial" w:cs="Times New Roman"/>
                <w:b/>
                <w:bCs/>
                <w:sz w:val="21"/>
                <w:szCs w:val="20"/>
              </w:rPr>
            </w:pPr>
            <w:r w:rsidRPr="00882C0B">
              <w:rPr>
                <w:rFonts w:ascii="Arial" w:eastAsia="Times New Roman" w:hAnsi="Arial" w:cs="Times New Roman"/>
                <w:b/>
                <w:bCs/>
                <w:sz w:val="21"/>
                <w:szCs w:val="20"/>
              </w:rPr>
              <w:t>Wk 2</w:t>
            </w:r>
          </w:p>
        </w:tc>
        <w:tc>
          <w:tcPr>
            <w:tcW w:w="630" w:type="dxa"/>
          </w:tcPr>
          <w:p w14:paraId="1FD19278" w14:textId="77777777" w:rsidR="00F05AEE" w:rsidRPr="00882C0B" w:rsidRDefault="00F05AEE" w:rsidP="00087F51">
            <w:pPr>
              <w:ind w:left="432" w:right="-139" w:hanging="432"/>
              <w:jc w:val="both"/>
              <w:rPr>
                <w:rFonts w:ascii="Arial" w:eastAsia="Times New Roman" w:hAnsi="Arial" w:cs="Times New Roman"/>
                <w:b/>
                <w:bCs/>
                <w:sz w:val="21"/>
                <w:szCs w:val="20"/>
              </w:rPr>
            </w:pPr>
            <w:r w:rsidRPr="00882C0B">
              <w:rPr>
                <w:rFonts w:ascii="Arial" w:eastAsia="Times New Roman" w:hAnsi="Arial" w:cs="Times New Roman"/>
                <w:b/>
                <w:bCs/>
                <w:sz w:val="21"/>
                <w:szCs w:val="20"/>
              </w:rPr>
              <w:t>Wk 3</w:t>
            </w:r>
          </w:p>
        </w:tc>
        <w:tc>
          <w:tcPr>
            <w:tcW w:w="720" w:type="dxa"/>
          </w:tcPr>
          <w:p w14:paraId="45ECD4CB" w14:textId="77777777" w:rsidR="00F05AEE" w:rsidRPr="00882C0B" w:rsidRDefault="00F05AEE" w:rsidP="00087F51">
            <w:pPr>
              <w:ind w:left="432" w:right="-139" w:hanging="432"/>
              <w:jc w:val="both"/>
              <w:rPr>
                <w:rFonts w:ascii="Arial" w:eastAsia="Times New Roman" w:hAnsi="Arial" w:cs="Times New Roman"/>
                <w:b/>
                <w:bCs/>
                <w:sz w:val="21"/>
                <w:szCs w:val="20"/>
              </w:rPr>
            </w:pPr>
            <w:r w:rsidRPr="00882C0B">
              <w:rPr>
                <w:rFonts w:ascii="Arial" w:eastAsia="Times New Roman" w:hAnsi="Arial" w:cs="Times New Roman"/>
                <w:b/>
                <w:bCs/>
                <w:sz w:val="21"/>
                <w:szCs w:val="20"/>
              </w:rPr>
              <w:t>Wk 4</w:t>
            </w:r>
          </w:p>
        </w:tc>
      </w:tr>
      <w:tr w:rsidR="00F05AEE" w:rsidRPr="00882C0B" w14:paraId="38A77427" w14:textId="77777777" w:rsidTr="00087F51">
        <w:tc>
          <w:tcPr>
            <w:tcW w:w="458" w:type="dxa"/>
            <w:shd w:val="clear" w:color="auto" w:fill="auto"/>
          </w:tcPr>
          <w:p w14:paraId="5187318D" w14:textId="77777777" w:rsidR="00F05AEE" w:rsidRPr="00882C0B" w:rsidRDefault="00F05AEE" w:rsidP="00087F51">
            <w:pPr>
              <w:ind w:left="-142" w:right="-139" w:hanging="720"/>
              <w:jc w:val="both"/>
              <w:rPr>
                <w:rFonts w:ascii="Arial" w:eastAsia="Times New Roman" w:hAnsi="Arial" w:cs="Times New Roman"/>
                <w:b/>
                <w:bCs/>
                <w:sz w:val="21"/>
                <w:szCs w:val="20"/>
              </w:rPr>
            </w:pPr>
          </w:p>
        </w:tc>
        <w:tc>
          <w:tcPr>
            <w:tcW w:w="4510" w:type="dxa"/>
            <w:shd w:val="clear" w:color="auto" w:fill="auto"/>
          </w:tcPr>
          <w:p w14:paraId="4A84D3FA" w14:textId="77777777" w:rsidR="00F05AEE" w:rsidRPr="00882C0B" w:rsidRDefault="00F05AEE" w:rsidP="00087F51">
            <w:pPr>
              <w:ind w:left="720" w:right="-139" w:hanging="720"/>
              <w:rPr>
                <w:rFonts w:ascii="Arial" w:eastAsia="Times New Roman" w:hAnsi="Arial" w:cs="Times New Roman"/>
                <w:b/>
                <w:bCs/>
                <w:sz w:val="21"/>
                <w:szCs w:val="20"/>
              </w:rPr>
            </w:pPr>
            <w:r w:rsidRPr="00882C0B">
              <w:rPr>
                <w:rFonts w:ascii="Arial" w:eastAsia="Times New Roman" w:hAnsi="Arial" w:cs="Times New Roman"/>
                <w:b/>
                <w:bCs/>
                <w:sz w:val="21"/>
                <w:szCs w:val="20"/>
              </w:rPr>
              <w:t>Preliminary Phase - Administration</w:t>
            </w:r>
          </w:p>
          <w:p w14:paraId="64C4EAEB" w14:textId="77777777" w:rsidR="00F05AEE" w:rsidRPr="00882C0B" w:rsidRDefault="00F05AEE" w:rsidP="00087F51">
            <w:pPr>
              <w:ind w:left="720" w:right="-139" w:hanging="720"/>
              <w:jc w:val="both"/>
              <w:rPr>
                <w:rFonts w:ascii="Arial" w:eastAsia="Times New Roman" w:hAnsi="Arial" w:cs="Times New Roman"/>
                <w:b/>
                <w:bCs/>
                <w:sz w:val="21"/>
                <w:szCs w:val="20"/>
              </w:rPr>
            </w:pPr>
          </w:p>
        </w:tc>
        <w:tc>
          <w:tcPr>
            <w:tcW w:w="7740" w:type="dxa"/>
            <w:gridSpan w:val="12"/>
            <w:shd w:val="clear" w:color="auto" w:fill="auto"/>
          </w:tcPr>
          <w:p w14:paraId="7175360D" w14:textId="77777777" w:rsidR="00F05AEE" w:rsidRPr="00882C0B" w:rsidRDefault="00F05AEE" w:rsidP="00087F51">
            <w:pPr>
              <w:ind w:left="432" w:right="-139" w:hanging="432"/>
              <w:jc w:val="both"/>
              <w:rPr>
                <w:rFonts w:ascii="Arial" w:eastAsia="Times New Roman" w:hAnsi="Arial" w:cs="Times New Roman"/>
                <w:b/>
                <w:bCs/>
                <w:sz w:val="21"/>
                <w:szCs w:val="20"/>
              </w:rPr>
            </w:pPr>
            <w:r>
              <w:rPr>
                <w:rFonts w:ascii="Arial" w:eastAsia="Times New Roman" w:hAnsi="Arial" w:cs="Arial"/>
                <w:noProof/>
                <w:sz w:val="18"/>
                <w:szCs w:val="18"/>
                <w:lang w:val="en-US"/>
              </w:rPr>
              <mc:AlternateContent>
                <mc:Choice Requires="wps">
                  <w:drawing>
                    <wp:anchor distT="0" distB="0" distL="114300" distR="114300" simplePos="0" relativeHeight="251677696" behindDoc="0" locked="0" layoutInCell="1" allowOverlap="1" wp14:anchorId="01A52531" wp14:editId="37906965">
                      <wp:simplePos x="0" y="0"/>
                      <wp:positionH relativeFrom="column">
                        <wp:posOffset>-16510</wp:posOffset>
                      </wp:positionH>
                      <wp:positionV relativeFrom="paragraph">
                        <wp:posOffset>93980</wp:posOffset>
                      </wp:positionV>
                      <wp:extent cx="377190" cy="115570"/>
                      <wp:effectExtent l="50800" t="50800" r="105410" b="138430"/>
                      <wp:wrapNone/>
                      <wp:docPr id="5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11557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A6055" id="Rectangle 42" o:spid="_x0000_s1026" style="position:absolute;margin-left:-1.3pt;margin-top:7.4pt;width:29.7pt;height: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" strokecolor="#95b3d7" strokeweight="1pt">
                      <v:fill color2="#b8cce4" focus="100%" type="gradient"/>
                      <v:shadow on="t" color="#243f60" opacity=".5" offset="1pt,.74833mm"/>
                    </v:rect>
                  </w:pict>
                </mc:Fallback>
              </mc:AlternateContent>
            </w:r>
          </w:p>
        </w:tc>
      </w:tr>
      <w:tr w:rsidR="00F05AEE" w:rsidRPr="00882C0B" w14:paraId="7A3DA7B5" w14:textId="77777777" w:rsidTr="00087F51">
        <w:tc>
          <w:tcPr>
            <w:tcW w:w="458" w:type="dxa"/>
          </w:tcPr>
          <w:p w14:paraId="0B1FD782" w14:textId="77777777" w:rsidR="00F05AEE" w:rsidRPr="00882C0B" w:rsidRDefault="00F05AEE" w:rsidP="00087F51">
            <w:pPr>
              <w:ind w:right="-139"/>
              <w:jc w:val="both"/>
              <w:rPr>
                <w:rFonts w:ascii="Arial" w:eastAsia="Times New Roman" w:hAnsi="Arial" w:cs="Arial"/>
                <w:bCs/>
                <w:sz w:val="18"/>
                <w:szCs w:val="18"/>
                <w:lang w:val="en-US" w:eastAsia="fr-FR"/>
              </w:rPr>
            </w:pPr>
          </w:p>
        </w:tc>
        <w:tc>
          <w:tcPr>
            <w:tcW w:w="4510" w:type="dxa"/>
          </w:tcPr>
          <w:p w14:paraId="5F9B59CF" w14:textId="77777777" w:rsidR="00F05AEE" w:rsidRPr="00882C0B" w:rsidRDefault="00F05AEE" w:rsidP="00087F51">
            <w:pPr>
              <w:ind w:left="720" w:right="-139" w:hanging="720"/>
              <w:jc w:val="both"/>
              <w:rPr>
                <w:rFonts w:ascii="Arial" w:eastAsia="Times New Roman" w:hAnsi="Arial" w:cs="Times New Roman"/>
                <w:b/>
                <w:bCs/>
                <w:sz w:val="21"/>
                <w:szCs w:val="20"/>
              </w:rPr>
            </w:pPr>
            <w:r w:rsidRPr="00882C0B">
              <w:rPr>
                <w:rFonts w:ascii="Arial" w:eastAsia="Times New Roman" w:hAnsi="Arial" w:cs="Times New Roman"/>
                <w:b/>
                <w:bCs/>
                <w:sz w:val="21"/>
                <w:szCs w:val="20"/>
              </w:rPr>
              <w:t>Phase 1 – Inception</w:t>
            </w:r>
          </w:p>
          <w:p w14:paraId="65D15441" w14:textId="77777777" w:rsidR="00F05AEE" w:rsidRPr="00882C0B" w:rsidRDefault="00F05AEE" w:rsidP="00087F51">
            <w:pPr>
              <w:ind w:right="-139"/>
              <w:jc w:val="both"/>
              <w:rPr>
                <w:rFonts w:ascii="Arial" w:eastAsia="Times New Roman" w:hAnsi="Arial" w:cs="Times New Roman"/>
                <w:bCs/>
                <w:sz w:val="18"/>
                <w:szCs w:val="18"/>
              </w:rPr>
            </w:pPr>
          </w:p>
        </w:tc>
        <w:tc>
          <w:tcPr>
            <w:tcW w:w="7740" w:type="dxa"/>
            <w:gridSpan w:val="12"/>
            <w:shd w:val="clear" w:color="auto" w:fill="auto"/>
          </w:tcPr>
          <w:p w14:paraId="2A9A3DB2" w14:textId="77777777" w:rsidR="00F05AEE" w:rsidRPr="00882C0B" w:rsidRDefault="00F05AEE" w:rsidP="00087F51">
            <w:pPr>
              <w:ind w:left="432" w:right="-139" w:hanging="450"/>
              <w:jc w:val="both"/>
              <w:rPr>
                <w:rFonts w:ascii="Arial" w:eastAsia="Times New Roman" w:hAnsi="Arial" w:cs="Arial"/>
                <w:noProof/>
                <w:sz w:val="18"/>
                <w:szCs w:val="18"/>
                <w:lang w:val="en-US"/>
              </w:rPr>
            </w:pPr>
            <w:r>
              <w:rPr>
                <w:rFonts w:ascii="Arial" w:eastAsia="Times New Roman" w:hAnsi="Arial" w:cs="Arial"/>
                <w:noProof/>
                <w:sz w:val="18"/>
                <w:szCs w:val="18"/>
                <w:lang w:val="en-US"/>
              </w:rPr>
              <mc:AlternateContent>
                <mc:Choice Requires="wps">
                  <w:drawing>
                    <wp:anchor distT="0" distB="0" distL="114300" distR="114300" simplePos="0" relativeHeight="251676672" behindDoc="0" locked="0" layoutInCell="1" allowOverlap="1" wp14:anchorId="3A28220F" wp14:editId="30AF5AA3">
                      <wp:simplePos x="0" y="0"/>
                      <wp:positionH relativeFrom="column">
                        <wp:posOffset>434975</wp:posOffset>
                      </wp:positionH>
                      <wp:positionV relativeFrom="paragraph">
                        <wp:posOffset>57150</wp:posOffset>
                      </wp:positionV>
                      <wp:extent cx="452120" cy="115570"/>
                      <wp:effectExtent l="50800" t="50800" r="106680" b="138430"/>
                      <wp:wrapNone/>
                      <wp:docPr id="5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11557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blurRad="63500" dist="29783" dir="3885598"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67841" id="Rectangle 41" o:spid="_x0000_s1026" style="position:absolute;margin-left:34.25pt;margin-top:4.5pt;width:35.6pt;height: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" fillcolor="#d99594" strokecolor="#d99594" strokeweight="1pt">
                      <v:fill color2="#f2dbdb" angle="135" focus="50%" type="gradient"/>
                      <v:shadow on="t" color="#622423" opacity=".5" offset="1pt,.74833mm"/>
                    </v:rect>
                  </w:pict>
                </mc:Fallback>
              </mc:AlternateContent>
            </w:r>
          </w:p>
        </w:tc>
      </w:tr>
      <w:tr w:rsidR="00F05AEE" w:rsidRPr="00882C0B" w14:paraId="26C490EA" w14:textId="77777777" w:rsidTr="00087F51">
        <w:trPr>
          <w:trHeight w:val="287"/>
        </w:trPr>
        <w:tc>
          <w:tcPr>
            <w:tcW w:w="458" w:type="dxa"/>
            <w:vAlign w:val="center"/>
          </w:tcPr>
          <w:p w14:paraId="2A57C6FD" w14:textId="77777777" w:rsidR="00F05AEE" w:rsidRPr="00882C0B" w:rsidRDefault="00F05AEE" w:rsidP="00087F51">
            <w:pPr>
              <w:tabs>
                <w:tab w:val="left" w:pos="127"/>
              </w:tabs>
              <w:ind w:right="-139"/>
              <w:rPr>
                <w:rFonts w:ascii="Arial" w:eastAsia="Times New Roman" w:hAnsi="Arial" w:cs="Arial"/>
                <w:bCs/>
                <w:sz w:val="18"/>
                <w:szCs w:val="18"/>
                <w:lang w:val="en-US" w:eastAsia="fr-FR"/>
              </w:rPr>
            </w:pPr>
            <w:r w:rsidRPr="00882C0B">
              <w:rPr>
                <w:rFonts w:ascii="Arial" w:eastAsia="Times New Roman" w:hAnsi="Arial" w:cs="Arial"/>
                <w:bCs/>
                <w:sz w:val="18"/>
                <w:szCs w:val="18"/>
                <w:lang w:val="en-US" w:eastAsia="fr-FR"/>
              </w:rPr>
              <w:t>1.1</w:t>
            </w:r>
          </w:p>
        </w:tc>
        <w:tc>
          <w:tcPr>
            <w:tcW w:w="4510" w:type="dxa"/>
            <w:vAlign w:val="center"/>
          </w:tcPr>
          <w:p w14:paraId="047991AF" w14:textId="77777777" w:rsidR="00F05AEE" w:rsidRPr="00882C0B" w:rsidRDefault="00F05AEE" w:rsidP="00087F51">
            <w:pPr>
              <w:ind w:right="-139"/>
              <w:rPr>
                <w:rFonts w:ascii="Arial" w:eastAsia="Times New Roman" w:hAnsi="Arial" w:cs="Times New Roman"/>
                <w:bCs/>
                <w:sz w:val="18"/>
                <w:szCs w:val="18"/>
              </w:rPr>
            </w:pPr>
            <w:r w:rsidRPr="00882C0B">
              <w:rPr>
                <w:rFonts w:ascii="Arial" w:eastAsia="Times New Roman" w:hAnsi="Arial" w:cs="Times New Roman"/>
                <w:bCs/>
                <w:sz w:val="18"/>
                <w:szCs w:val="18"/>
              </w:rPr>
              <w:t>Review of TOR, policy and other docs</w:t>
            </w:r>
          </w:p>
        </w:tc>
        <w:tc>
          <w:tcPr>
            <w:tcW w:w="720" w:type="dxa"/>
            <w:shd w:val="clear" w:color="auto" w:fill="auto"/>
            <w:vAlign w:val="center"/>
          </w:tcPr>
          <w:p w14:paraId="46D69BC6" w14:textId="77777777" w:rsidR="00F05AEE" w:rsidRPr="00882C0B" w:rsidRDefault="00F05AEE" w:rsidP="00087F51">
            <w:pPr>
              <w:ind w:left="72" w:right="-139" w:hanging="90"/>
              <w:rPr>
                <w:rFonts w:ascii="Arial" w:eastAsia="Times New Roman" w:hAnsi="Arial" w:cs="Arial"/>
                <w:sz w:val="18"/>
                <w:szCs w:val="18"/>
                <w:lang w:val="en-US" w:eastAsia="fr-FR"/>
              </w:rPr>
            </w:pPr>
          </w:p>
        </w:tc>
        <w:tc>
          <w:tcPr>
            <w:tcW w:w="630" w:type="dxa"/>
            <w:shd w:val="clear" w:color="auto" w:fill="D9D9D9"/>
            <w:vAlign w:val="center"/>
          </w:tcPr>
          <w:p w14:paraId="3222D36C"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7D159D90"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414A9A85"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6616A7DF"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0E3301C3"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55D750F5"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4049ACE8"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657B1B51"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3ED3E6DD"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624C9076"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720" w:type="dxa"/>
            <w:vAlign w:val="center"/>
          </w:tcPr>
          <w:p w14:paraId="2E4EF974" w14:textId="77777777" w:rsidR="00F05AEE" w:rsidRPr="00882C0B" w:rsidRDefault="00F05AEE" w:rsidP="00087F51">
            <w:pPr>
              <w:ind w:left="432" w:right="-139" w:hanging="450"/>
              <w:rPr>
                <w:rFonts w:ascii="Arial" w:eastAsia="Times New Roman" w:hAnsi="Arial" w:cs="Arial"/>
                <w:sz w:val="18"/>
                <w:szCs w:val="18"/>
                <w:lang w:val="en-US" w:eastAsia="fr-FR"/>
              </w:rPr>
            </w:pPr>
          </w:p>
        </w:tc>
      </w:tr>
      <w:tr w:rsidR="00F05AEE" w:rsidRPr="00882C0B" w14:paraId="11C6C072" w14:textId="77777777" w:rsidTr="00087F51">
        <w:trPr>
          <w:trHeight w:val="296"/>
        </w:trPr>
        <w:tc>
          <w:tcPr>
            <w:tcW w:w="458" w:type="dxa"/>
            <w:vAlign w:val="center"/>
          </w:tcPr>
          <w:p w14:paraId="5DF81635" w14:textId="77777777" w:rsidR="00F05AEE" w:rsidRPr="00882C0B" w:rsidRDefault="00F05AEE" w:rsidP="00087F51">
            <w:pPr>
              <w:ind w:right="-139"/>
              <w:rPr>
                <w:rFonts w:ascii="Arial" w:eastAsia="Times New Roman" w:hAnsi="Arial" w:cs="Arial"/>
                <w:bCs/>
                <w:sz w:val="18"/>
                <w:szCs w:val="18"/>
                <w:lang w:val="en-US" w:eastAsia="fr-FR"/>
              </w:rPr>
            </w:pPr>
            <w:r w:rsidRPr="00882C0B">
              <w:rPr>
                <w:rFonts w:ascii="Arial" w:eastAsia="Times New Roman" w:hAnsi="Arial" w:cs="Arial"/>
                <w:bCs/>
                <w:sz w:val="18"/>
                <w:szCs w:val="18"/>
                <w:lang w:val="en-US" w:eastAsia="fr-FR"/>
              </w:rPr>
              <w:t>1.2</w:t>
            </w:r>
          </w:p>
        </w:tc>
        <w:tc>
          <w:tcPr>
            <w:tcW w:w="4510" w:type="dxa"/>
            <w:vAlign w:val="center"/>
          </w:tcPr>
          <w:p w14:paraId="1178C7BF" w14:textId="77777777" w:rsidR="00F05AEE" w:rsidRPr="00882C0B" w:rsidRDefault="00F05AEE" w:rsidP="00087F51">
            <w:pPr>
              <w:ind w:right="-26"/>
              <w:rPr>
                <w:rFonts w:ascii="Arial" w:eastAsia="Times New Roman" w:hAnsi="Arial" w:cs="Times New Roman"/>
                <w:bCs/>
                <w:sz w:val="18"/>
                <w:szCs w:val="18"/>
              </w:rPr>
            </w:pPr>
            <w:r w:rsidRPr="00882C0B">
              <w:rPr>
                <w:rFonts w:ascii="Arial" w:eastAsia="Times New Roman" w:hAnsi="Arial" w:cs="Times New Roman"/>
                <w:bCs/>
                <w:sz w:val="18"/>
                <w:szCs w:val="18"/>
              </w:rPr>
              <w:t xml:space="preserve">Preparation of inception report to include methodology, </w:t>
            </w:r>
            <w:r w:rsidRPr="00882C0B">
              <w:rPr>
                <w:rFonts w:ascii="Arial" w:eastAsia="Times New Roman" w:hAnsi="Arial" w:cs="Times New Roman"/>
                <w:bCs/>
                <w:sz w:val="18"/>
                <w:szCs w:val="18"/>
                <w:lang w:val="en-US"/>
              </w:rPr>
              <w:t>detailed work plan and road map for the duration of the consultancy, outlining the proposed approach, major outputs, milestones, etc.</w:t>
            </w:r>
          </w:p>
        </w:tc>
        <w:tc>
          <w:tcPr>
            <w:tcW w:w="720" w:type="dxa"/>
            <w:shd w:val="clear" w:color="auto" w:fill="auto"/>
            <w:vAlign w:val="center"/>
          </w:tcPr>
          <w:p w14:paraId="6193B1B7" w14:textId="77777777" w:rsidR="00F05AEE" w:rsidRPr="00882C0B" w:rsidRDefault="00F05AEE" w:rsidP="00087F51">
            <w:pPr>
              <w:ind w:left="72" w:right="-139" w:hanging="90"/>
              <w:rPr>
                <w:rFonts w:ascii="Arial" w:eastAsia="Times New Roman" w:hAnsi="Arial" w:cs="Arial"/>
                <w:sz w:val="18"/>
                <w:szCs w:val="18"/>
                <w:lang w:val="en-US" w:eastAsia="fr-FR"/>
              </w:rPr>
            </w:pPr>
          </w:p>
        </w:tc>
        <w:tc>
          <w:tcPr>
            <w:tcW w:w="630" w:type="dxa"/>
            <w:shd w:val="clear" w:color="auto" w:fill="D9D9D9"/>
            <w:vAlign w:val="center"/>
          </w:tcPr>
          <w:p w14:paraId="7A15B6AF"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2E0E456C"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7489FECC"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6D00CBA5"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52917CBD"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326B4BFB"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594EB68C"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3BBDF4F2"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016ACAD3"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78F3AB22"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720" w:type="dxa"/>
            <w:vAlign w:val="center"/>
          </w:tcPr>
          <w:p w14:paraId="36F9372E" w14:textId="77777777" w:rsidR="00F05AEE" w:rsidRPr="00882C0B" w:rsidRDefault="00F05AEE" w:rsidP="00087F51">
            <w:pPr>
              <w:ind w:left="432" w:right="-139" w:hanging="450"/>
              <w:rPr>
                <w:rFonts w:ascii="Arial" w:eastAsia="Times New Roman" w:hAnsi="Arial" w:cs="Arial"/>
                <w:sz w:val="18"/>
                <w:szCs w:val="18"/>
                <w:lang w:val="en-US" w:eastAsia="fr-FR"/>
              </w:rPr>
            </w:pPr>
          </w:p>
        </w:tc>
      </w:tr>
      <w:tr w:rsidR="00F05AEE" w:rsidRPr="00882C0B" w14:paraId="0CC7ADCB" w14:textId="77777777" w:rsidTr="00087F51">
        <w:trPr>
          <w:trHeight w:val="386"/>
        </w:trPr>
        <w:tc>
          <w:tcPr>
            <w:tcW w:w="458" w:type="dxa"/>
            <w:vAlign w:val="center"/>
          </w:tcPr>
          <w:p w14:paraId="10D19C00" w14:textId="77777777" w:rsidR="00F05AEE" w:rsidRPr="00882C0B" w:rsidRDefault="00F05AEE" w:rsidP="00087F51">
            <w:pPr>
              <w:ind w:right="-139"/>
              <w:rPr>
                <w:rFonts w:ascii="Arial" w:eastAsia="Times New Roman" w:hAnsi="Arial" w:cs="Arial"/>
                <w:bCs/>
                <w:sz w:val="18"/>
                <w:szCs w:val="18"/>
                <w:lang w:val="en-US" w:eastAsia="fr-FR"/>
              </w:rPr>
            </w:pPr>
            <w:r w:rsidRPr="00882C0B">
              <w:rPr>
                <w:rFonts w:ascii="Arial" w:eastAsia="Times New Roman" w:hAnsi="Arial" w:cs="Arial"/>
                <w:bCs/>
                <w:sz w:val="18"/>
                <w:szCs w:val="18"/>
                <w:lang w:val="en-US" w:eastAsia="fr-FR"/>
              </w:rPr>
              <w:t>1.3</w:t>
            </w:r>
          </w:p>
        </w:tc>
        <w:tc>
          <w:tcPr>
            <w:tcW w:w="4510" w:type="dxa"/>
            <w:vAlign w:val="center"/>
          </w:tcPr>
          <w:p w14:paraId="545A6385" w14:textId="77777777" w:rsidR="00F05AEE" w:rsidRPr="00882C0B" w:rsidRDefault="00F05AEE" w:rsidP="00087F51">
            <w:pPr>
              <w:ind w:right="-139"/>
              <w:rPr>
                <w:rFonts w:ascii="Arial" w:eastAsia="Times New Roman" w:hAnsi="Arial" w:cs="Times New Roman"/>
                <w:bCs/>
                <w:sz w:val="18"/>
                <w:szCs w:val="18"/>
              </w:rPr>
            </w:pPr>
            <w:r w:rsidRPr="00882C0B">
              <w:rPr>
                <w:rFonts w:ascii="Arial" w:eastAsia="Times New Roman" w:hAnsi="Arial" w:cs="Times New Roman"/>
                <w:bCs/>
                <w:sz w:val="18"/>
                <w:szCs w:val="18"/>
              </w:rPr>
              <w:t>Submission of inception report</w:t>
            </w:r>
          </w:p>
        </w:tc>
        <w:tc>
          <w:tcPr>
            <w:tcW w:w="720" w:type="dxa"/>
            <w:shd w:val="clear" w:color="auto" w:fill="auto"/>
            <w:vAlign w:val="center"/>
          </w:tcPr>
          <w:p w14:paraId="2AA8D603" w14:textId="77777777" w:rsidR="00F05AEE" w:rsidRPr="00882C0B" w:rsidRDefault="00F05AEE" w:rsidP="00087F51">
            <w:pPr>
              <w:ind w:left="72" w:right="-139" w:hanging="90"/>
              <w:rPr>
                <w:rFonts w:ascii="Arial" w:eastAsia="Times New Roman" w:hAnsi="Arial" w:cs="Times New Roman"/>
                <w:noProof/>
                <w:sz w:val="21"/>
                <w:szCs w:val="20"/>
                <w:lang w:val="en-US"/>
              </w:rPr>
            </w:pPr>
          </w:p>
        </w:tc>
        <w:tc>
          <w:tcPr>
            <w:tcW w:w="630" w:type="dxa"/>
            <w:shd w:val="clear" w:color="auto" w:fill="auto"/>
            <w:vAlign w:val="center"/>
          </w:tcPr>
          <w:p w14:paraId="2A26EBC3"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322F53EF" w14:textId="77777777" w:rsidR="00F05AEE" w:rsidRPr="00882C0B" w:rsidRDefault="00F05AEE" w:rsidP="00087F51">
            <w:pPr>
              <w:ind w:left="432" w:right="-139" w:hanging="450"/>
              <w:rPr>
                <w:rFonts w:ascii="Arial" w:eastAsia="Times New Roman" w:hAnsi="Arial" w:cs="Arial"/>
                <w:sz w:val="18"/>
                <w:szCs w:val="18"/>
                <w:lang w:val="en-US" w:eastAsia="fr-FR"/>
              </w:rPr>
            </w:pPr>
            <w:r>
              <w:rPr>
                <w:rFonts w:ascii="Arial" w:eastAsia="Times New Roman" w:hAnsi="Arial" w:cs="Times New Roman"/>
                <w:noProof/>
                <w:sz w:val="21"/>
                <w:szCs w:val="20"/>
                <w:lang w:val="en-US"/>
              </w:rPr>
              <mc:AlternateContent>
                <mc:Choice Requires="wps">
                  <w:drawing>
                    <wp:anchor distT="0" distB="0" distL="114300" distR="114300" simplePos="0" relativeHeight="251673600" behindDoc="0" locked="0" layoutInCell="1" allowOverlap="1" wp14:anchorId="5234FA1A" wp14:editId="556B9DF2">
                      <wp:simplePos x="0" y="0"/>
                      <wp:positionH relativeFrom="column">
                        <wp:posOffset>-64135</wp:posOffset>
                      </wp:positionH>
                      <wp:positionV relativeFrom="paragraph">
                        <wp:posOffset>59055</wp:posOffset>
                      </wp:positionV>
                      <wp:extent cx="163195" cy="163195"/>
                      <wp:effectExtent l="76200" t="76200" r="65405" b="141605"/>
                      <wp:wrapNone/>
                      <wp:docPr id="5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63195"/>
                              </a:xfrm>
                              <a:prstGeom prst="star5">
                                <a:avLst/>
                              </a:prstGeom>
                              <a:solidFill>
                                <a:srgbClr val="FFFF00"/>
                              </a:solidFill>
                              <a:ln w="12700">
                                <a:solidFill>
                                  <a:srgbClr val="4BACC6"/>
                                </a:solidFill>
                                <a:miter lim="800000"/>
                                <a:headEnd/>
                                <a:tailEnd/>
                              </a:ln>
                              <a:effectLst>
                                <a:outerShdw blurRad="63500" dist="29783" dir="3885598" algn="ctr" rotWithShape="0">
                                  <a:srgbClr val="205867">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09B94" id="AutoShape 38" o:spid="_x0000_s1026" style="position:absolute;margin-left:-5.05pt;margin-top:4.65pt;width:12.85pt;height:1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" path="m,62335r62335,l81598,r19262,62335l163195,62335r-50431,38525l132027,163195,81598,124669,31168,163195,50431,100860,,62335xe" fillcolor="yellow" strokecolor="#4bacc6" strokeweight="1pt">
                      <v:stroke joinstyle="miter"/>
                      <v:shadow on="t" color="#205867" opacity="49150f" offset="1pt,.74833mm"/>
                      <v:path o:connecttype="custom" o:connectlocs="0,62335;62335,62335;81598,0;100860,62335;163195,62335;112764,100860;132027,163195;81598,124669;31168,163195;50431,100860;0,62335" o:connectangles="0,0,0,0,0,0,0,0,0,0,0"/>
                    </v:shape>
                  </w:pict>
                </mc:Fallback>
              </mc:AlternateContent>
            </w:r>
          </w:p>
        </w:tc>
        <w:tc>
          <w:tcPr>
            <w:tcW w:w="630" w:type="dxa"/>
            <w:shd w:val="clear" w:color="auto" w:fill="auto"/>
            <w:vAlign w:val="center"/>
          </w:tcPr>
          <w:p w14:paraId="5CB3C539"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77A20DE5"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1EFC0381"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451F2256"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5675191A"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6550EECF"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6CE65868"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5BDA8C7C"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720" w:type="dxa"/>
            <w:vAlign w:val="center"/>
          </w:tcPr>
          <w:p w14:paraId="6A4C50E1" w14:textId="77777777" w:rsidR="00F05AEE" w:rsidRPr="00882C0B" w:rsidRDefault="00F05AEE" w:rsidP="00087F51">
            <w:pPr>
              <w:ind w:left="432" w:right="-139" w:hanging="450"/>
              <w:rPr>
                <w:rFonts w:ascii="Arial" w:eastAsia="Times New Roman" w:hAnsi="Arial" w:cs="Arial"/>
                <w:sz w:val="18"/>
                <w:szCs w:val="18"/>
                <w:lang w:val="en-US" w:eastAsia="fr-FR"/>
              </w:rPr>
            </w:pPr>
          </w:p>
        </w:tc>
      </w:tr>
      <w:tr w:rsidR="00F05AEE" w:rsidRPr="00882C0B" w14:paraId="763AE5AB" w14:textId="77777777" w:rsidTr="00087F51">
        <w:trPr>
          <w:trHeight w:val="386"/>
        </w:trPr>
        <w:tc>
          <w:tcPr>
            <w:tcW w:w="458" w:type="dxa"/>
            <w:vAlign w:val="center"/>
          </w:tcPr>
          <w:p w14:paraId="6363075B" w14:textId="77777777" w:rsidR="00F05AEE" w:rsidRPr="00882C0B" w:rsidRDefault="00F05AEE" w:rsidP="00087F51">
            <w:pPr>
              <w:ind w:right="-139"/>
              <w:rPr>
                <w:rFonts w:ascii="Arial" w:eastAsia="Times New Roman" w:hAnsi="Arial" w:cs="Arial"/>
                <w:bCs/>
                <w:sz w:val="18"/>
                <w:szCs w:val="18"/>
                <w:lang w:val="en-US" w:eastAsia="fr-FR"/>
              </w:rPr>
            </w:pPr>
          </w:p>
        </w:tc>
        <w:tc>
          <w:tcPr>
            <w:tcW w:w="4510" w:type="dxa"/>
            <w:vAlign w:val="center"/>
          </w:tcPr>
          <w:p w14:paraId="691E1A41" w14:textId="77777777" w:rsidR="00F05AEE" w:rsidRPr="00882C0B" w:rsidRDefault="00F05AEE" w:rsidP="00087F51">
            <w:pPr>
              <w:ind w:right="-139"/>
              <w:rPr>
                <w:rFonts w:ascii="Arial" w:eastAsia="Times New Roman" w:hAnsi="Arial" w:cs="Times New Roman"/>
                <w:bCs/>
                <w:sz w:val="18"/>
                <w:szCs w:val="18"/>
              </w:rPr>
            </w:pPr>
            <w:r w:rsidRPr="00882C0B">
              <w:rPr>
                <w:rFonts w:ascii="Arial" w:eastAsia="Times New Roman" w:hAnsi="Arial" w:cs="Times New Roman"/>
                <w:b/>
                <w:bCs/>
                <w:sz w:val="21"/>
                <w:szCs w:val="20"/>
              </w:rPr>
              <w:t>Phase 2 – Review of MEAs &amp; Strategy development</w:t>
            </w:r>
          </w:p>
        </w:tc>
        <w:tc>
          <w:tcPr>
            <w:tcW w:w="7740" w:type="dxa"/>
            <w:gridSpan w:val="12"/>
            <w:shd w:val="clear" w:color="auto" w:fill="auto"/>
            <w:vAlign w:val="center"/>
          </w:tcPr>
          <w:p w14:paraId="42E2148B" w14:textId="77777777" w:rsidR="00F05AEE" w:rsidRPr="00882C0B" w:rsidRDefault="00F05AEE" w:rsidP="00087F51">
            <w:pPr>
              <w:ind w:left="432" w:right="-139" w:hanging="450"/>
              <w:rPr>
                <w:rFonts w:ascii="Arial" w:eastAsia="Times New Roman" w:hAnsi="Arial" w:cs="Arial"/>
                <w:sz w:val="18"/>
                <w:szCs w:val="18"/>
                <w:lang w:val="en-US" w:eastAsia="fr-FR"/>
              </w:rPr>
            </w:pPr>
            <w:r>
              <w:rPr>
                <w:rFonts w:ascii="Arial" w:eastAsia="Times New Roman" w:hAnsi="Arial" w:cs="Arial"/>
                <w:noProof/>
                <w:sz w:val="18"/>
                <w:szCs w:val="18"/>
                <w:lang w:val="en-US"/>
              </w:rPr>
              <mc:AlternateContent>
                <mc:Choice Requires="wps">
                  <w:drawing>
                    <wp:anchor distT="0" distB="0" distL="114300" distR="114300" simplePos="0" relativeHeight="251672576" behindDoc="0" locked="0" layoutInCell="1" allowOverlap="1" wp14:anchorId="1C973956" wp14:editId="707F6BB6">
                      <wp:simplePos x="0" y="0"/>
                      <wp:positionH relativeFrom="column">
                        <wp:posOffset>795655</wp:posOffset>
                      </wp:positionH>
                      <wp:positionV relativeFrom="paragraph">
                        <wp:posOffset>74930</wp:posOffset>
                      </wp:positionV>
                      <wp:extent cx="3164840" cy="115570"/>
                      <wp:effectExtent l="50800" t="50800" r="111760" b="138430"/>
                      <wp:wrapNone/>
                      <wp:docPr id="5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4840" cy="11557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blurRad="63500" dist="29783" dir="3885598"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6029B" id="Rectangle 37" o:spid="_x0000_s1026" style="position:absolute;margin-left:62.65pt;margin-top:5.9pt;width:249.2pt;height: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" fillcolor="#d99594" strokecolor="#d99594" strokeweight="1pt">
                      <v:fill color2="#f2dbdb" angle="135" focus="50%" type="gradient"/>
                      <v:shadow on="t" color="#622423" opacity=".5" offset="1pt,.74833mm"/>
                    </v:rect>
                  </w:pict>
                </mc:Fallback>
              </mc:AlternateContent>
            </w:r>
          </w:p>
        </w:tc>
      </w:tr>
      <w:tr w:rsidR="00F05AEE" w:rsidRPr="00882C0B" w14:paraId="0A870DC7" w14:textId="77777777" w:rsidTr="00087F51">
        <w:tc>
          <w:tcPr>
            <w:tcW w:w="458" w:type="dxa"/>
            <w:vAlign w:val="center"/>
          </w:tcPr>
          <w:p w14:paraId="4C89D4C5" w14:textId="77777777" w:rsidR="00F05AEE" w:rsidRPr="00882C0B" w:rsidRDefault="00F05AEE" w:rsidP="00087F51">
            <w:pPr>
              <w:ind w:right="-139"/>
              <w:rPr>
                <w:rFonts w:ascii="Arial" w:eastAsia="Times New Roman" w:hAnsi="Arial" w:cs="Arial"/>
                <w:bCs/>
                <w:sz w:val="18"/>
                <w:szCs w:val="18"/>
                <w:lang w:val="en-US" w:eastAsia="fr-FR"/>
              </w:rPr>
            </w:pPr>
            <w:r w:rsidRPr="00882C0B">
              <w:rPr>
                <w:rFonts w:ascii="Arial" w:eastAsia="Times New Roman" w:hAnsi="Arial" w:cs="Arial"/>
                <w:bCs/>
                <w:sz w:val="18"/>
                <w:szCs w:val="18"/>
                <w:lang w:val="en-US" w:eastAsia="fr-FR"/>
              </w:rPr>
              <w:t>2.1</w:t>
            </w:r>
          </w:p>
        </w:tc>
        <w:tc>
          <w:tcPr>
            <w:tcW w:w="4510" w:type="dxa"/>
            <w:vAlign w:val="center"/>
          </w:tcPr>
          <w:p w14:paraId="5EB468F3" w14:textId="77777777" w:rsidR="00F05AEE" w:rsidRPr="00882C0B" w:rsidRDefault="00F05AEE" w:rsidP="00087F51">
            <w:pPr>
              <w:rPr>
                <w:rFonts w:ascii="Arial" w:eastAsia="Times New Roman" w:hAnsi="Arial" w:cs="Arial"/>
                <w:bCs/>
                <w:sz w:val="18"/>
                <w:szCs w:val="18"/>
                <w:lang w:val="en-US" w:eastAsia="fr-FR"/>
              </w:rPr>
            </w:pPr>
            <w:r w:rsidRPr="00882C0B">
              <w:rPr>
                <w:rFonts w:ascii="Arial" w:eastAsia="Times New Roman" w:hAnsi="Arial" w:cs="Arial"/>
                <w:bCs/>
                <w:sz w:val="18"/>
                <w:szCs w:val="18"/>
                <w:lang w:val="en-US" w:eastAsia="fr-FR"/>
              </w:rPr>
              <w:t>Undertake a desk review of appropriate and relevant coordination frameworks on MEAs in other countries identifying gaps and constraints in the existing coordination frameworks on MEAs at national level</w:t>
            </w:r>
          </w:p>
        </w:tc>
        <w:tc>
          <w:tcPr>
            <w:tcW w:w="720" w:type="dxa"/>
            <w:shd w:val="clear" w:color="auto" w:fill="auto"/>
            <w:vAlign w:val="center"/>
          </w:tcPr>
          <w:p w14:paraId="4A2B14E2" w14:textId="77777777" w:rsidR="00F05AEE" w:rsidRPr="00882C0B" w:rsidRDefault="00F05AEE" w:rsidP="00087F51">
            <w:pPr>
              <w:ind w:left="162" w:right="-139" w:hanging="162"/>
              <w:rPr>
                <w:rFonts w:ascii="Arial" w:eastAsia="Times New Roman" w:hAnsi="Arial" w:cs="Arial"/>
                <w:sz w:val="18"/>
                <w:szCs w:val="18"/>
                <w:lang w:val="en-US" w:eastAsia="fr-FR"/>
              </w:rPr>
            </w:pPr>
          </w:p>
        </w:tc>
        <w:tc>
          <w:tcPr>
            <w:tcW w:w="630" w:type="dxa"/>
            <w:shd w:val="clear" w:color="auto" w:fill="auto"/>
            <w:vAlign w:val="center"/>
          </w:tcPr>
          <w:p w14:paraId="71CCFD70"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D9D9D9"/>
            <w:vAlign w:val="center"/>
          </w:tcPr>
          <w:p w14:paraId="60239BA2"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5116900F"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69A1731A"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71C99C9C"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5E8A09A7"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70A1249B"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71063F73"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17BD0369"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49388486"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720" w:type="dxa"/>
            <w:vAlign w:val="center"/>
          </w:tcPr>
          <w:p w14:paraId="1840D70F" w14:textId="77777777" w:rsidR="00F05AEE" w:rsidRPr="00882C0B" w:rsidRDefault="00F05AEE" w:rsidP="00087F51">
            <w:pPr>
              <w:ind w:left="432" w:right="-139" w:hanging="450"/>
              <w:rPr>
                <w:rFonts w:ascii="Arial" w:eastAsia="Times New Roman" w:hAnsi="Arial" w:cs="Arial"/>
                <w:sz w:val="18"/>
                <w:szCs w:val="18"/>
                <w:lang w:val="en-US" w:eastAsia="fr-FR"/>
              </w:rPr>
            </w:pPr>
          </w:p>
        </w:tc>
      </w:tr>
      <w:tr w:rsidR="00F05AEE" w:rsidRPr="00882C0B" w14:paraId="269D5652" w14:textId="77777777" w:rsidTr="00087F51">
        <w:tc>
          <w:tcPr>
            <w:tcW w:w="458" w:type="dxa"/>
            <w:vAlign w:val="center"/>
          </w:tcPr>
          <w:p w14:paraId="7A284F06" w14:textId="77777777" w:rsidR="00F05AEE" w:rsidRPr="00882C0B" w:rsidRDefault="00F05AEE" w:rsidP="00087F51">
            <w:pPr>
              <w:ind w:right="-139"/>
              <w:rPr>
                <w:rFonts w:ascii="Arial" w:eastAsia="Times New Roman" w:hAnsi="Arial" w:cs="Arial"/>
                <w:bCs/>
                <w:sz w:val="18"/>
                <w:szCs w:val="18"/>
                <w:lang w:val="en-US" w:eastAsia="fr-FR"/>
              </w:rPr>
            </w:pPr>
            <w:r w:rsidRPr="00882C0B">
              <w:rPr>
                <w:rFonts w:ascii="Arial" w:eastAsia="Times New Roman" w:hAnsi="Arial" w:cs="Arial"/>
                <w:bCs/>
                <w:sz w:val="18"/>
                <w:szCs w:val="18"/>
                <w:lang w:val="en-US" w:eastAsia="fr-FR"/>
              </w:rPr>
              <w:t>2.2</w:t>
            </w:r>
          </w:p>
        </w:tc>
        <w:tc>
          <w:tcPr>
            <w:tcW w:w="4510" w:type="dxa"/>
            <w:vAlign w:val="center"/>
          </w:tcPr>
          <w:p w14:paraId="776CA12C" w14:textId="77777777" w:rsidR="00F05AEE" w:rsidRPr="00882C0B" w:rsidRDefault="00F05AEE" w:rsidP="00087F51">
            <w:pPr>
              <w:rPr>
                <w:rFonts w:ascii="Arial" w:eastAsia="Times New Roman" w:hAnsi="Arial" w:cs="Arial"/>
                <w:bCs/>
                <w:sz w:val="18"/>
                <w:szCs w:val="18"/>
                <w:lang w:val="en-US" w:eastAsia="fr-FR"/>
              </w:rPr>
            </w:pPr>
            <w:r w:rsidRPr="00882C0B">
              <w:rPr>
                <w:rFonts w:ascii="Arial" w:eastAsia="Times New Roman" w:hAnsi="Arial" w:cs="Arial"/>
                <w:bCs/>
                <w:sz w:val="18"/>
                <w:szCs w:val="18"/>
                <w:lang w:val="en-US" w:eastAsia="fr-FR"/>
              </w:rPr>
              <w:t>Conduct an assessment of stakeholders active in implementation of MEAs (ministries, NGOs, universities etc) and current modalities of cooperation / consultation</w:t>
            </w:r>
          </w:p>
        </w:tc>
        <w:tc>
          <w:tcPr>
            <w:tcW w:w="720" w:type="dxa"/>
            <w:shd w:val="clear" w:color="auto" w:fill="auto"/>
            <w:vAlign w:val="center"/>
          </w:tcPr>
          <w:p w14:paraId="1D7008E7" w14:textId="77777777" w:rsidR="00F05AEE" w:rsidRPr="00882C0B" w:rsidRDefault="00F05AEE" w:rsidP="00087F51">
            <w:pPr>
              <w:ind w:left="72" w:right="-139" w:hanging="90"/>
              <w:rPr>
                <w:rFonts w:ascii="Arial" w:eastAsia="Times New Roman" w:hAnsi="Arial" w:cs="Arial"/>
                <w:sz w:val="18"/>
                <w:szCs w:val="18"/>
                <w:lang w:val="en-US" w:eastAsia="fr-FR"/>
              </w:rPr>
            </w:pPr>
          </w:p>
        </w:tc>
        <w:tc>
          <w:tcPr>
            <w:tcW w:w="630" w:type="dxa"/>
            <w:shd w:val="clear" w:color="auto" w:fill="auto"/>
            <w:vAlign w:val="center"/>
          </w:tcPr>
          <w:p w14:paraId="6E123964"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D9D9D9"/>
            <w:vAlign w:val="center"/>
          </w:tcPr>
          <w:p w14:paraId="4C30A95D"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01DE2E54"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43A40250"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05F9A0F1"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549FFAEB"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shd w:val="clear" w:color="auto" w:fill="auto"/>
            <w:vAlign w:val="center"/>
          </w:tcPr>
          <w:p w14:paraId="1869DA26"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2FE28FF0"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21B8C381"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630" w:type="dxa"/>
            <w:vAlign w:val="center"/>
          </w:tcPr>
          <w:p w14:paraId="4830F31F" w14:textId="77777777" w:rsidR="00F05AEE" w:rsidRPr="00882C0B" w:rsidRDefault="00F05AEE" w:rsidP="00087F51">
            <w:pPr>
              <w:ind w:left="432" w:right="-139" w:hanging="450"/>
              <w:rPr>
                <w:rFonts w:ascii="Arial" w:eastAsia="Times New Roman" w:hAnsi="Arial" w:cs="Arial"/>
                <w:sz w:val="18"/>
                <w:szCs w:val="18"/>
                <w:lang w:val="en-US" w:eastAsia="fr-FR"/>
              </w:rPr>
            </w:pPr>
          </w:p>
        </w:tc>
        <w:tc>
          <w:tcPr>
            <w:tcW w:w="720" w:type="dxa"/>
            <w:vAlign w:val="center"/>
          </w:tcPr>
          <w:p w14:paraId="18EBBC23" w14:textId="77777777" w:rsidR="00F05AEE" w:rsidRPr="00882C0B" w:rsidRDefault="00F05AEE" w:rsidP="00087F51">
            <w:pPr>
              <w:ind w:left="432" w:right="-139" w:hanging="450"/>
              <w:rPr>
                <w:rFonts w:ascii="Arial" w:eastAsia="Times New Roman" w:hAnsi="Arial" w:cs="Arial"/>
                <w:sz w:val="18"/>
                <w:szCs w:val="18"/>
                <w:lang w:val="en-US" w:eastAsia="fr-FR"/>
              </w:rPr>
            </w:pPr>
          </w:p>
        </w:tc>
      </w:tr>
      <w:tr w:rsidR="00F05AEE" w:rsidRPr="00882C0B" w14:paraId="5A5142CA" w14:textId="77777777" w:rsidTr="00087F51">
        <w:tc>
          <w:tcPr>
            <w:tcW w:w="458" w:type="dxa"/>
            <w:vAlign w:val="center"/>
          </w:tcPr>
          <w:p w14:paraId="7D0545D4" w14:textId="77777777" w:rsidR="00F05AEE" w:rsidRPr="00882C0B" w:rsidRDefault="00F05AEE" w:rsidP="00087F51">
            <w:pPr>
              <w:ind w:right="-139"/>
              <w:rPr>
                <w:rFonts w:ascii="Arial" w:eastAsia="Times New Roman" w:hAnsi="Arial" w:cs="Arial"/>
                <w:bCs/>
                <w:sz w:val="18"/>
                <w:szCs w:val="18"/>
                <w:lang w:val="en-US" w:eastAsia="fr-FR"/>
              </w:rPr>
            </w:pPr>
            <w:r w:rsidRPr="00882C0B">
              <w:rPr>
                <w:rFonts w:ascii="Arial" w:eastAsia="Times New Roman" w:hAnsi="Arial" w:cs="Arial"/>
                <w:bCs/>
                <w:sz w:val="18"/>
                <w:szCs w:val="18"/>
                <w:lang w:val="en-US" w:eastAsia="fr-FR"/>
              </w:rPr>
              <w:t>2.3</w:t>
            </w:r>
          </w:p>
        </w:tc>
        <w:tc>
          <w:tcPr>
            <w:tcW w:w="4510" w:type="dxa"/>
            <w:vAlign w:val="center"/>
          </w:tcPr>
          <w:p w14:paraId="4E54BF24" w14:textId="77777777" w:rsidR="00F05AEE" w:rsidRPr="00882C0B" w:rsidRDefault="00F05AEE" w:rsidP="00087F51">
            <w:pPr>
              <w:rPr>
                <w:rFonts w:ascii="Arial" w:eastAsia="Times New Roman" w:hAnsi="Arial" w:cs="Arial"/>
                <w:bCs/>
                <w:sz w:val="18"/>
                <w:szCs w:val="18"/>
                <w:lang w:val="en-US" w:eastAsia="fr-FR"/>
              </w:rPr>
            </w:pPr>
            <w:r w:rsidRPr="00882C0B">
              <w:rPr>
                <w:rFonts w:ascii="Arial" w:eastAsia="Times New Roman" w:hAnsi="Arial" w:cs="Arial"/>
                <w:bCs/>
                <w:sz w:val="18"/>
                <w:szCs w:val="18"/>
                <w:lang w:val="en-US" w:eastAsia="fr-FR"/>
              </w:rPr>
              <w:t>Carry out consultations with institutions and people, including, constraints encountered and recommendations on how to improve coordination at national level</w:t>
            </w:r>
          </w:p>
        </w:tc>
        <w:tc>
          <w:tcPr>
            <w:tcW w:w="720" w:type="dxa"/>
            <w:shd w:val="clear" w:color="auto" w:fill="auto"/>
            <w:vAlign w:val="center"/>
          </w:tcPr>
          <w:p w14:paraId="24359BED" w14:textId="77777777" w:rsidR="00F05AEE" w:rsidRPr="00882C0B" w:rsidRDefault="00F05AEE" w:rsidP="00087F51">
            <w:pPr>
              <w:ind w:left="162" w:right="-139" w:hanging="162"/>
              <w:rPr>
                <w:rFonts w:ascii="Arial" w:eastAsia="Times New Roman" w:hAnsi="Arial" w:cs="Arial"/>
                <w:sz w:val="18"/>
                <w:szCs w:val="18"/>
                <w:lang w:val="en-US" w:eastAsia="fr-FR"/>
              </w:rPr>
            </w:pPr>
          </w:p>
        </w:tc>
        <w:tc>
          <w:tcPr>
            <w:tcW w:w="630" w:type="dxa"/>
            <w:shd w:val="clear" w:color="auto" w:fill="auto"/>
            <w:vAlign w:val="center"/>
          </w:tcPr>
          <w:p w14:paraId="37AB9064"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4BCF1622"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D9D9D9"/>
            <w:vAlign w:val="center"/>
          </w:tcPr>
          <w:p w14:paraId="6290ECF8"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D9D9D9"/>
            <w:vAlign w:val="center"/>
          </w:tcPr>
          <w:p w14:paraId="6CDFBF08"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5EB0870C"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3539BBFD"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02EDB095"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vAlign w:val="center"/>
          </w:tcPr>
          <w:p w14:paraId="739BE52B"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vAlign w:val="center"/>
          </w:tcPr>
          <w:p w14:paraId="3EB3A6CC"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vAlign w:val="center"/>
          </w:tcPr>
          <w:p w14:paraId="0D12BA8D"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720" w:type="dxa"/>
            <w:vAlign w:val="center"/>
          </w:tcPr>
          <w:p w14:paraId="228B6FEB" w14:textId="77777777" w:rsidR="00F05AEE" w:rsidRPr="00882C0B" w:rsidRDefault="00F05AEE" w:rsidP="00087F51">
            <w:pPr>
              <w:ind w:left="432" w:right="-139" w:hanging="432"/>
              <w:rPr>
                <w:rFonts w:ascii="Arial" w:eastAsia="Times New Roman" w:hAnsi="Arial" w:cs="Arial"/>
                <w:sz w:val="18"/>
                <w:szCs w:val="18"/>
                <w:lang w:val="en-US" w:eastAsia="fr-FR"/>
              </w:rPr>
            </w:pPr>
          </w:p>
        </w:tc>
      </w:tr>
      <w:tr w:rsidR="00F05AEE" w:rsidRPr="00882C0B" w14:paraId="5B649B76" w14:textId="77777777" w:rsidTr="00087F51">
        <w:tc>
          <w:tcPr>
            <w:tcW w:w="458" w:type="dxa"/>
            <w:vAlign w:val="center"/>
          </w:tcPr>
          <w:p w14:paraId="7A7C36F7" w14:textId="77777777" w:rsidR="00F05AEE" w:rsidRPr="00882C0B" w:rsidRDefault="00F05AEE" w:rsidP="00087F51">
            <w:pPr>
              <w:ind w:left="720" w:right="-139" w:hanging="720"/>
              <w:rPr>
                <w:rFonts w:ascii="Arial" w:eastAsia="Times New Roman" w:hAnsi="Arial" w:cs="Arial"/>
                <w:bCs/>
                <w:sz w:val="18"/>
                <w:szCs w:val="18"/>
                <w:lang w:val="en-US" w:eastAsia="fr-FR"/>
              </w:rPr>
            </w:pPr>
            <w:r w:rsidRPr="00882C0B">
              <w:rPr>
                <w:rFonts w:ascii="Arial" w:eastAsia="Times New Roman" w:hAnsi="Arial" w:cs="Arial"/>
                <w:bCs/>
                <w:sz w:val="18"/>
                <w:szCs w:val="18"/>
                <w:lang w:val="en-US" w:eastAsia="fr-FR"/>
              </w:rPr>
              <w:t>2.4</w:t>
            </w:r>
          </w:p>
        </w:tc>
        <w:tc>
          <w:tcPr>
            <w:tcW w:w="4510" w:type="dxa"/>
            <w:vAlign w:val="center"/>
          </w:tcPr>
          <w:p w14:paraId="0A559E0A" w14:textId="77777777" w:rsidR="00F05AEE" w:rsidRPr="00882C0B" w:rsidRDefault="00F05AEE" w:rsidP="00087F51">
            <w:pPr>
              <w:rPr>
                <w:rFonts w:ascii="Arial" w:eastAsia="Times New Roman" w:hAnsi="Arial" w:cs="Arial"/>
                <w:bCs/>
                <w:sz w:val="18"/>
                <w:szCs w:val="18"/>
                <w:lang w:val="en-US" w:eastAsia="fr-FR"/>
              </w:rPr>
            </w:pPr>
            <w:r w:rsidRPr="00882C0B">
              <w:rPr>
                <w:rFonts w:ascii="Arial" w:eastAsia="Times New Roman" w:hAnsi="Arial" w:cs="Arial"/>
                <w:bCs/>
                <w:sz w:val="18"/>
                <w:szCs w:val="18"/>
                <w:lang w:val="en-US" w:eastAsia="fr-FR"/>
              </w:rPr>
              <w:t>Develop a strategy on multi stakeholder cooperation and collaboration, including a monitoring framework to determine the effectiveness of the strategy</w:t>
            </w:r>
          </w:p>
        </w:tc>
        <w:tc>
          <w:tcPr>
            <w:tcW w:w="720" w:type="dxa"/>
            <w:shd w:val="clear" w:color="auto" w:fill="auto"/>
            <w:vAlign w:val="center"/>
          </w:tcPr>
          <w:p w14:paraId="119CA64D" w14:textId="77777777" w:rsidR="00F05AEE" w:rsidRPr="00882C0B" w:rsidRDefault="00F05AEE" w:rsidP="00087F51">
            <w:pPr>
              <w:ind w:left="162" w:right="-139" w:hanging="162"/>
              <w:rPr>
                <w:rFonts w:ascii="Arial" w:eastAsia="Times New Roman" w:hAnsi="Arial" w:cs="Arial"/>
                <w:sz w:val="18"/>
                <w:szCs w:val="18"/>
                <w:lang w:val="en-US" w:eastAsia="fr-FR"/>
              </w:rPr>
            </w:pPr>
          </w:p>
        </w:tc>
        <w:tc>
          <w:tcPr>
            <w:tcW w:w="630" w:type="dxa"/>
            <w:shd w:val="clear" w:color="auto" w:fill="auto"/>
            <w:vAlign w:val="center"/>
          </w:tcPr>
          <w:p w14:paraId="41A48215"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5F1F3C9D"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4C653CD5"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D9D9D9"/>
            <w:vAlign w:val="center"/>
          </w:tcPr>
          <w:p w14:paraId="62DBA380"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D9D9D9"/>
            <w:vAlign w:val="center"/>
          </w:tcPr>
          <w:p w14:paraId="1F1C4376"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1A54D72B"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43CF432B"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0150AB75"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vAlign w:val="center"/>
          </w:tcPr>
          <w:p w14:paraId="0ECE4B06"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vAlign w:val="center"/>
          </w:tcPr>
          <w:p w14:paraId="1B20DC68"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720" w:type="dxa"/>
            <w:vAlign w:val="center"/>
          </w:tcPr>
          <w:p w14:paraId="56B43BBD" w14:textId="77777777" w:rsidR="00F05AEE" w:rsidRPr="00882C0B" w:rsidRDefault="00F05AEE" w:rsidP="00087F51">
            <w:pPr>
              <w:ind w:left="432" w:right="-139" w:hanging="432"/>
              <w:rPr>
                <w:rFonts w:ascii="Arial" w:eastAsia="Times New Roman" w:hAnsi="Arial" w:cs="Arial"/>
                <w:sz w:val="18"/>
                <w:szCs w:val="18"/>
                <w:lang w:val="en-US" w:eastAsia="fr-FR"/>
              </w:rPr>
            </w:pPr>
          </w:p>
        </w:tc>
      </w:tr>
      <w:tr w:rsidR="00F05AEE" w:rsidRPr="00882C0B" w14:paraId="4D5CE420" w14:textId="77777777" w:rsidTr="00087F51">
        <w:trPr>
          <w:trHeight w:val="512"/>
        </w:trPr>
        <w:tc>
          <w:tcPr>
            <w:tcW w:w="458" w:type="dxa"/>
            <w:vAlign w:val="center"/>
          </w:tcPr>
          <w:p w14:paraId="3DACDF46" w14:textId="77777777" w:rsidR="00F05AEE" w:rsidRPr="00882C0B" w:rsidRDefault="00F05AEE" w:rsidP="00087F51">
            <w:pPr>
              <w:ind w:right="-139"/>
              <w:rPr>
                <w:rFonts w:ascii="Arial" w:eastAsia="Times New Roman" w:hAnsi="Arial" w:cs="Arial"/>
                <w:bCs/>
                <w:sz w:val="18"/>
                <w:szCs w:val="18"/>
                <w:lang w:val="en-US" w:eastAsia="fr-FR"/>
              </w:rPr>
            </w:pPr>
            <w:r w:rsidRPr="00882C0B">
              <w:rPr>
                <w:rFonts w:ascii="Arial" w:eastAsia="Times New Roman" w:hAnsi="Arial" w:cs="Arial"/>
                <w:bCs/>
                <w:sz w:val="18"/>
                <w:szCs w:val="18"/>
                <w:lang w:val="en-US" w:eastAsia="fr-FR"/>
              </w:rPr>
              <w:t>2.5</w:t>
            </w:r>
          </w:p>
        </w:tc>
        <w:tc>
          <w:tcPr>
            <w:tcW w:w="4510" w:type="dxa"/>
            <w:vAlign w:val="center"/>
          </w:tcPr>
          <w:p w14:paraId="2BFE5F5E" w14:textId="77777777" w:rsidR="00F05AEE" w:rsidRPr="00882C0B" w:rsidRDefault="00F05AEE" w:rsidP="00087F51">
            <w:pPr>
              <w:rPr>
                <w:rFonts w:ascii="Arial" w:eastAsia="Times New Roman" w:hAnsi="Arial" w:cs="Arial"/>
                <w:bCs/>
                <w:sz w:val="18"/>
                <w:szCs w:val="18"/>
                <w:lang w:val="en-US" w:eastAsia="fr-FR"/>
              </w:rPr>
            </w:pPr>
            <w:r w:rsidRPr="00882C0B">
              <w:rPr>
                <w:rFonts w:ascii="Arial" w:eastAsia="Times New Roman" w:hAnsi="Arial" w:cs="Arial"/>
                <w:bCs/>
                <w:sz w:val="18"/>
                <w:szCs w:val="18"/>
                <w:lang w:val="en-US" w:eastAsia="fr-FR"/>
              </w:rPr>
              <w:t>Present strategy at and facilitate workshop to validate strategy by national stakeholders</w:t>
            </w:r>
          </w:p>
        </w:tc>
        <w:tc>
          <w:tcPr>
            <w:tcW w:w="720" w:type="dxa"/>
            <w:shd w:val="clear" w:color="auto" w:fill="auto"/>
            <w:vAlign w:val="center"/>
          </w:tcPr>
          <w:p w14:paraId="589D51F1" w14:textId="77777777" w:rsidR="00F05AEE" w:rsidRPr="00882C0B" w:rsidRDefault="00F05AEE" w:rsidP="00087F51">
            <w:pPr>
              <w:ind w:left="72" w:right="-139" w:hanging="90"/>
              <w:rPr>
                <w:rFonts w:ascii="Arial" w:eastAsia="Times New Roman" w:hAnsi="Arial" w:cs="Arial"/>
                <w:sz w:val="18"/>
                <w:szCs w:val="18"/>
                <w:lang w:val="en-US" w:eastAsia="fr-FR"/>
              </w:rPr>
            </w:pPr>
          </w:p>
        </w:tc>
        <w:tc>
          <w:tcPr>
            <w:tcW w:w="630" w:type="dxa"/>
            <w:shd w:val="clear" w:color="auto" w:fill="auto"/>
            <w:vAlign w:val="center"/>
          </w:tcPr>
          <w:p w14:paraId="265D7E9E"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6BCF34BC"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0726F920"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7D2FF898"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3460D35C"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019938E2"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6E27DC03"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vAlign w:val="center"/>
          </w:tcPr>
          <w:p w14:paraId="0A305BDA" w14:textId="77777777" w:rsidR="00F05AEE" w:rsidRPr="00882C0B" w:rsidRDefault="00F05AEE" w:rsidP="00087F51">
            <w:pPr>
              <w:ind w:left="432" w:right="-139" w:hanging="432"/>
              <w:rPr>
                <w:rFonts w:ascii="Arial" w:eastAsia="Times New Roman" w:hAnsi="Arial" w:cs="Arial"/>
                <w:sz w:val="18"/>
                <w:szCs w:val="18"/>
                <w:lang w:val="en-US" w:eastAsia="fr-FR"/>
              </w:rPr>
            </w:pPr>
            <w:r>
              <w:rPr>
                <w:rFonts w:ascii="Arial" w:eastAsia="Times New Roman" w:hAnsi="Arial" w:cs="Times New Roman"/>
                <w:noProof/>
                <w:sz w:val="21"/>
                <w:szCs w:val="20"/>
                <w:lang w:val="en-US"/>
              </w:rPr>
              <mc:AlternateContent>
                <mc:Choice Requires="wps">
                  <w:drawing>
                    <wp:anchor distT="0" distB="0" distL="114300" distR="114300" simplePos="0" relativeHeight="251675648" behindDoc="0" locked="0" layoutInCell="1" allowOverlap="1" wp14:anchorId="63540C4B" wp14:editId="2A6877BB">
                      <wp:simplePos x="0" y="0"/>
                      <wp:positionH relativeFrom="column">
                        <wp:posOffset>-33020</wp:posOffset>
                      </wp:positionH>
                      <wp:positionV relativeFrom="paragraph">
                        <wp:posOffset>83185</wp:posOffset>
                      </wp:positionV>
                      <wp:extent cx="163195" cy="163195"/>
                      <wp:effectExtent l="76200" t="76200" r="65405" b="141605"/>
                      <wp:wrapNone/>
                      <wp:docPr id="5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63195"/>
                              </a:xfrm>
                              <a:prstGeom prst="star5">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blurRad="63500" dist="29783" dir="3885598" algn="ctr" rotWithShape="0">
                                  <a:srgbClr val="7F7F7F">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26FDE" id="AutoShape 40" o:spid="_x0000_s1026" style="position:absolute;margin-left:-2.6pt;margin-top:6.55pt;width:12.85pt;height:1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" path="m,62335r62335,l81598,r19262,62335l163195,62335r-50431,38525l132027,163195,81598,124669,31168,163195,50431,100860,,62335xe" fillcolor="#666" strokeweight="1pt">
                      <v:fill color2="black" focus="50%" type="gradient"/>
                      <v:stroke joinstyle="miter"/>
                      <v:shadow on="t" color="#7f7f7f" opacity="49150f" offset="1pt,.74833mm"/>
                      <v:path o:connecttype="custom" o:connectlocs="0,62335;62335,62335;81598,0;100860,62335;163195,62335;112764,100860;132027,163195;81598,124669;31168,163195;50431,100860;0,62335" o:connectangles="0,0,0,0,0,0,0,0,0,0,0"/>
                    </v:shape>
                  </w:pict>
                </mc:Fallback>
              </mc:AlternateContent>
            </w:r>
          </w:p>
        </w:tc>
        <w:tc>
          <w:tcPr>
            <w:tcW w:w="630" w:type="dxa"/>
            <w:vAlign w:val="center"/>
          </w:tcPr>
          <w:p w14:paraId="7C40637A"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vAlign w:val="center"/>
          </w:tcPr>
          <w:p w14:paraId="4D3542BE"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720" w:type="dxa"/>
            <w:vAlign w:val="center"/>
          </w:tcPr>
          <w:p w14:paraId="0F4E63F2" w14:textId="77777777" w:rsidR="00F05AEE" w:rsidRPr="00882C0B" w:rsidRDefault="00F05AEE" w:rsidP="00087F51">
            <w:pPr>
              <w:ind w:left="432" w:right="-139" w:hanging="432"/>
              <w:rPr>
                <w:rFonts w:ascii="Arial" w:eastAsia="Times New Roman" w:hAnsi="Arial" w:cs="Arial"/>
                <w:sz w:val="18"/>
                <w:szCs w:val="18"/>
                <w:lang w:val="en-US" w:eastAsia="fr-FR"/>
              </w:rPr>
            </w:pPr>
          </w:p>
        </w:tc>
      </w:tr>
      <w:tr w:rsidR="00F05AEE" w:rsidRPr="00882C0B" w14:paraId="1FD719FA" w14:textId="77777777" w:rsidTr="00087F51">
        <w:trPr>
          <w:trHeight w:val="350"/>
        </w:trPr>
        <w:tc>
          <w:tcPr>
            <w:tcW w:w="458" w:type="dxa"/>
            <w:vAlign w:val="center"/>
          </w:tcPr>
          <w:p w14:paraId="7FA875B7" w14:textId="77777777" w:rsidR="00F05AEE" w:rsidRPr="00882C0B" w:rsidRDefault="00F05AEE" w:rsidP="00087F51">
            <w:pPr>
              <w:tabs>
                <w:tab w:val="left" w:pos="526"/>
              </w:tabs>
              <w:ind w:right="-139"/>
              <w:rPr>
                <w:rFonts w:ascii="Arial" w:eastAsia="Times New Roman" w:hAnsi="Arial" w:cs="Arial"/>
                <w:bCs/>
                <w:sz w:val="18"/>
                <w:szCs w:val="18"/>
                <w:lang w:val="en-US" w:eastAsia="fr-FR"/>
              </w:rPr>
            </w:pPr>
            <w:r w:rsidRPr="00882C0B">
              <w:rPr>
                <w:rFonts w:ascii="Arial" w:eastAsia="Times New Roman" w:hAnsi="Arial" w:cs="Arial"/>
                <w:bCs/>
                <w:sz w:val="18"/>
                <w:szCs w:val="18"/>
                <w:lang w:val="en-US" w:eastAsia="fr-FR"/>
              </w:rPr>
              <w:t>2.6</w:t>
            </w:r>
          </w:p>
        </w:tc>
        <w:tc>
          <w:tcPr>
            <w:tcW w:w="4510" w:type="dxa"/>
            <w:vAlign w:val="center"/>
          </w:tcPr>
          <w:p w14:paraId="7CB8E25D" w14:textId="77777777" w:rsidR="00F05AEE" w:rsidRPr="00882C0B" w:rsidRDefault="00F05AEE" w:rsidP="00087F51">
            <w:pPr>
              <w:rPr>
                <w:rFonts w:ascii="Arial" w:eastAsia="Times New Roman" w:hAnsi="Arial" w:cs="Arial"/>
                <w:bCs/>
                <w:sz w:val="18"/>
                <w:szCs w:val="18"/>
                <w:lang w:val="en-US" w:eastAsia="fr-FR"/>
              </w:rPr>
            </w:pPr>
            <w:r>
              <w:rPr>
                <w:rFonts w:ascii="Arial" w:eastAsia="Times New Roman" w:hAnsi="Arial" w:cs="Arial"/>
                <w:bCs/>
                <w:sz w:val="18"/>
                <w:szCs w:val="18"/>
                <w:lang w:val="en-US" w:eastAsia="fr-FR"/>
              </w:rPr>
              <w:t xml:space="preserve">Submission of Draft </w:t>
            </w:r>
            <w:r w:rsidRPr="00882C0B">
              <w:rPr>
                <w:rFonts w:ascii="Arial" w:eastAsia="Times New Roman" w:hAnsi="Arial" w:cs="Arial"/>
                <w:bCs/>
                <w:sz w:val="18"/>
                <w:szCs w:val="18"/>
                <w:lang w:val="en-US" w:eastAsia="fr-FR"/>
              </w:rPr>
              <w:t>Report</w:t>
            </w:r>
          </w:p>
        </w:tc>
        <w:tc>
          <w:tcPr>
            <w:tcW w:w="720" w:type="dxa"/>
            <w:shd w:val="clear" w:color="auto" w:fill="auto"/>
            <w:vAlign w:val="center"/>
          </w:tcPr>
          <w:p w14:paraId="5BD117C6" w14:textId="77777777" w:rsidR="00F05AEE" w:rsidRPr="00882C0B" w:rsidRDefault="00F05AEE" w:rsidP="00087F51">
            <w:pPr>
              <w:ind w:left="162" w:right="-139" w:hanging="162"/>
              <w:rPr>
                <w:rFonts w:ascii="Arial" w:eastAsia="Times New Roman" w:hAnsi="Arial" w:cs="Arial"/>
                <w:sz w:val="18"/>
                <w:szCs w:val="18"/>
                <w:lang w:val="en-US" w:eastAsia="fr-FR"/>
              </w:rPr>
            </w:pPr>
          </w:p>
        </w:tc>
        <w:tc>
          <w:tcPr>
            <w:tcW w:w="630" w:type="dxa"/>
            <w:shd w:val="clear" w:color="auto" w:fill="auto"/>
            <w:vAlign w:val="center"/>
          </w:tcPr>
          <w:p w14:paraId="7F89E8DB"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68B72945"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55B724E4"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6E0F1D16"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54DBC229"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0DB491C3"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6348AAC6"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vAlign w:val="center"/>
          </w:tcPr>
          <w:p w14:paraId="75CC4BF6" w14:textId="77777777" w:rsidR="00F05AEE" w:rsidRPr="00882C0B" w:rsidRDefault="00F05AEE" w:rsidP="00087F51">
            <w:pPr>
              <w:ind w:left="432" w:right="-139" w:hanging="432"/>
              <w:rPr>
                <w:rFonts w:ascii="Arial" w:eastAsia="Times New Roman" w:hAnsi="Arial" w:cs="Arial"/>
                <w:sz w:val="18"/>
                <w:szCs w:val="18"/>
                <w:lang w:val="en-US" w:eastAsia="fr-FR"/>
              </w:rPr>
            </w:pPr>
            <w:r>
              <w:rPr>
                <w:rFonts w:ascii="Arial" w:eastAsia="Times New Roman" w:hAnsi="Arial" w:cs="Times New Roman"/>
                <w:noProof/>
                <w:sz w:val="21"/>
                <w:szCs w:val="20"/>
                <w:lang w:val="en-US"/>
              </w:rPr>
              <mc:AlternateContent>
                <mc:Choice Requires="wps">
                  <w:drawing>
                    <wp:anchor distT="0" distB="0" distL="114300" distR="114300" simplePos="0" relativeHeight="251674624" behindDoc="0" locked="0" layoutInCell="1" allowOverlap="1" wp14:anchorId="04C61CA6" wp14:editId="3F45CC5E">
                      <wp:simplePos x="0" y="0"/>
                      <wp:positionH relativeFrom="column">
                        <wp:posOffset>177800</wp:posOffset>
                      </wp:positionH>
                      <wp:positionV relativeFrom="paragraph">
                        <wp:posOffset>-19050</wp:posOffset>
                      </wp:positionV>
                      <wp:extent cx="163195" cy="163195"/>
                      <wp:effectExtent l="76200" t="76200" r="65405" b="141605"/>
                      <wp:wrapNone/>
                      <wp:docPr id="5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63195"/>
                              </a:xfrm>
                              <a:prstGeom prst="star5">
                                <a:avLst/>
                              </a:prstGeom>
                              <a:solidFill>
                                <a:srgbClr val="FFFF00"/>
                              </a:solidFill>
                              <a:ln w="12700">
                                <a:solidFill>
                                  <a:srgbClr val="4BACC6"/>
                                </a:solidFill>
                                <a:miter lim="800000"/>
                                <a:headEnd/>
                                <a:tailEnd/>
                              </a:ln>
                              <a:effectLst>
                                <a:outerShdw blurRad="63500" dist="29783" dir="3885598" algn="ctr" rotWithShape="0">
                                  <a:srgbClr val="205867">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D2056" id="AutoShape 39" o:spid="_x0000_s1026" style="position:absolute;margin-left:14pt;margin-top:-1.5pt;width:12.85pt;height:1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" path="m,62335r62335,l81598,r19262,62335l163195,62335r-50431,38525l132027,163195,81598,124669,31168,163195,50431,100860,,62335xe" fillcolor="yellow" strokecolor="#4bacc6" strokeweight="1pt">
                      <v:stroke joinstyle="miter"/>
                      <v:shadow on="t" color="#205867" opacity="49150f" offset="1pt,.74833mm"/>
                      <v:path o:connecttype="custom" o:connectlocs="0,62335;62335,62335;81598,0;100860,62335;163195,62335;112764,100860;132027,163195;81598,124669;31168,163195;50431,100860;0,62335" o:connectangles="0,0,0,0,0,0,0,0,0,0,0"/>
                    </v:shape>
                  </w:pict>
                </mc:Fallback>
              </mc:AlternateContent>
            </w:r>
          </w:p>
        </w:tc>
        <w:tc>
          <w:tcPr>
            <w:tcW w:w="630" w:type="dxa"/>
            <w:vAlign w:val="center"/>
          </w:tcPr>
          <w:p w14:paraId="398B1AFF"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vAlign w:val="center"/>
          </w:tcPr>
          <w:p w14:paraId="28978194"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720" w:type="dxa"/>
            <w:vAlign w:val="center"/>
          </w:tcPr>
          <w:p w14:paraId="5752D58B" w14:textId="77777777" w:rsidR="00F05AEE" w:rsidRPr="00882C0B" w:rsidRDefault="00F05AEE" w:rsidP="00087F51">
            <w:pPr>
              <w:ind w:left="432" w:right="-139" w:hanging="432"/>
              <w:rPr>
                <w:rFonts w:ascii="Arial" w:eastAsia="Times New Roman" w:hAnsi="Arial" w:cs="Arial"/>
                <w:sz w:val="18"/>
                <w:szCs w:val="18"/>
                <w:lang w:val="en-US" w:eastAsia="fr-FR"/>
              </w:rPr>
            </w:pPr>
          </w:p>
        </w:tc>
      </w:tr>
      <w:tr w:rsidR="00F05AEE" w:rsidRPr="00882C0B" w14:paraId="5DCB7DEF" w14:textId="77777777" w:rsidTr="00087F51">
        <w:trPr>
          <w:trHeight w:val="404"/>
        </w:trPr>
        <w:tc>
          <w:tcPr>
            <w:tcW w:w="458" w:type="dxa"/>
            <w:vAlign w:val="center"/>
          </w:tcPr>
          <w:p w14:paraId="1A0C558D" w14:textId="77777777" w:rsidR="00F05AEE" w:rsidRPr="00882C0B" w:rsidRDefault="00F05AEE" w:rsidP="00087F51">
            <w:pPr>
              <w:tabs>
                <w:tab w:val="left" w:pos="526"/>
              </w:tabs>
              <w:ind w:right="-139"/>
              <w:rPr>
                <w:rFonts w:ascii="Arial" w:eastAsia="Times New Roman" w:hAnsi="Arial" w:cs="Arial"/>
                <w:bCs/>
                <w:sz w:val="18"/>
                <w:szCs w:val="18"/>
                <w:lang w:val="en-US" w:eastAsia="fr-FR"/>
              </w:rPr>
            </w:pPr>
            <w:r w:rsidRPr="00882C0B">
              <w:rPr>
                <w:rFonts w:ascii="Arial" w:eastAsia="Times New Roman" w:hAnsi="Arial" w:cs="Arial"/>
                <w:bCs/>
                <w:sz w:val="18"/>
                <w:szCs w:val="18"/>
                <w:lang w:val="en-US" w:eastAsia="fr-FR"/>
              </w:rPr>
              <w:t>2.7</w:t>
            </w:r>
          </w:p>
        </w:tc>
        <w:tc>
          <w:tcPr>
            <w:tcW w:w="4510" w:type="dxa"/>
            <w:vAlign w:val="center"/>
          </w:tcPr>
          <w:p w14:paraId="663AD1DF" w14:textId="77777777" w:rsidR="00F05AEE" w:rsidRPr="00882C0B" w:rsidRDefault="00F05AEE" w:rsidP="00087F51">
            <w:pPr>
              <w:rPr>
                <w:rFonts w:ascii="Arial" w:eastAsia="Times New Roman" w:hAnsi="Arial" w:cs="Arial"/>
                <w:bCs/>
                <w:sz w:val="18"/>
                <w:szCs w:val="18"/>
                <w:lang w:val="en-US" w:eastAsia="fr-FR"/>
              </w:rPr>
            </w:pPr>
            <w:r w:rsidRPr="00882C0B">
              <w:rPr>
                <w:rFonts w:ascii="Arial" w:eastAsia="Times New Roman" w:hAnsi="Arial" w:cs="Arial"/>
                <w:bCs/>
                <w:sz w:val="18"/>
                <w:szCs w:val="18"/>
                <w:lang w:val="en-US" w:eastAsia="fr-FR"/>
              </w:rPr>
              <w:t>Submission of Final Report</w:t>
            </w:r>
          </w:p>
        </w:tc>
        <w:tc>
          <w:tcPr>
            <w:tcW w:w="720" w:type="dxa"/>
            <w:shd w:val="clear" w:color="auto" w:fill="auto"/>
            <w:vAlign w:val="center"/>
          </w:tcPr>
          <w:p w14:paraId="79923512" w14:textId="77777777" w:rsidR="00F05AEE" w:rsidRPr="00882C0B" w:rsidRDefault="00F05AEE" w:rsidP="00087F51">
            <w:pPr>
              <w:ind w:left="162" w:right="-139" w:hanging="162"/>
              <w:rPr>
                <w:rFonts w:ascii="Arial" w:eastAsia="Times New Roman" w:hAnsi="Arial" w:cs="Arial"/>
                <w:sz w:val="18"/>
                <w:szCs w:val="18"/>
                <w:lang w:val="en-US" w:eastAsia="fr-FR"/>
              </w:rPr>
            </w:pPr>
          </w:p>
        </w:tc>
        <w:tc>
          <w:tcPr>
            <w:tcW w:w="630" w:type="dxa"/>
            <w:shd w:val="clear" w:color="auto" w:fill="auto"/>
            <w:vAlign w:val="center"/>
          </w:tcPr>
          <w:p w14:paraId="790AE44E"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31E56C6A"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497CDD86"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564B2E4D"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1D3C2AE6"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284674C0"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shd w:val="clear" w:color="auto" w:fill="auto"/>
            <w:vAlign w:val="center"/>
          </w:tcPr>
          <w:p w14:paraId="31F9B042"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vAlign w:val="center"/>
          </w:tcPr>
          <w:p w14:paraId="52EBAAE4"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630" w:type="dxa"/>
            <w:vAlign w:val="center"/>
          </w:tcPr>
          <w:p w14:paraId="3607E1A4" w14:textId="77777777" w:rsidR="00F05AEE" w:rsidRPr="00882C0B" w:rsidRDefault="00F05AEE" w:rsidP="00087F51">
            <w:pPr>
              <w:ind w:left="432" w:right="-139" w:hanging="432"/>
              <w:rPr>
                <w:rFonts w:ascii="Arial" w:eastAsia="Times New Roman" w:hAnsi="Arial" w:cs="Arial"/>
                <w:sz w:val="18"/>
                <w:szCs w:val="18"/>
                <w:lang w:val="en-US" w:eastAsia="fr-FR"/>
              </w:rPr>
            </w:pPr>
            <w:r>
              <w:rPr>
                <w:rFonts w:ascii="Arial" w:eastAsia="Times New Roman" w:hAnsi="Arial" w:cs="Times New Roman"/>
                <w:noProof/>
                <w:sz w:val="21"/>
                <w:szCs w:val="20"/>
                <w:lang w:val="en-US"/>
              </w:rPr>
              <mc:AlternateContent>
                <mc:Choice Requires="wps">
                  <w:drawing>
                    <wp:anchor distT="0" distB="0" distL="114300" distR="114300" simplePos="0" relativeHeight="251678720" behindDoc="0" locked="0" layoutInCell="1" allowOverlap="1" wp14:anchorId="73BE1799" wp14:editId="5E9C4689">
                      <wp:simplePos x="0" y="0"/>
                      <wp:positionH relativeFrom="column">
                        <wp:posOffset>196850</wp:posOffset>
                      </wp:positionH>
                      <wp:positionV relativeFrom="paragraph">
                        <wp:posOffset>-2540</wp:posOffset>
                      </wp:positionV>
                      <wp:extent cx="163195" cy="163195"/>
                      <wp:effectExtent l="76200" t="76200" r="65405" b="141605"/>
                      <wp:wrapNone/>
                      <wp:docPr id="4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63195"/>
                              </a:xfrm>
                              <a:prstGeom prst="star5">
                                <a:avLst/>
                              </a:prstGeom>
                              <a:solidFill>
                                <a:srgbClr val="FFFF00"/>
                              </a:solidFill>
                              <a:ln w="12700">
                                <a:solidFill>
                                  <a:srgbClr val="4BACC6"/>
                                </a:solidFill>
                                <a:miter lim="800000"/>
                                <a:headEnd/>
                                <a:tailEnd/>
                              </a:ln>
                              <a:effectLst>
                                <a:outerShdw blurRad="63500" dist="29783" dir="3885598" algn="ctr" rotWithShape="0">
                                  <a:srgbClr val="205867">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3CB83" id="AutoShape 43" o:spid="_x0000_s1026" style="position:absolute;margin-left:15.5pt;margin-top:-.2pt;width:12.85pt;height:1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" path="m,62335r62335,l81598,r19262,62335l163195,62335r-50431,38525l132027,163195,81598,124669,31168,163195,50431,100860,,62335xe" fillcolor="yellow" strokecolor="#4bacc6" strokeweight="1pt">
                      <v:stroke joinstyle="miter"/>
                      <v:shadow on="t" color="#205867" opacity="49150f" offset="1pt,.74833mm"/>
                      <v:path o:connecttype="custom" o:connectlocs="0,62335;62335,62335;81598,0;100860,62335;163195,62335;112764,100860;132027,163195;81598,124669;31168,163195;50431,100860;0,62335" o:connectangles="0,0,0,0,0,0,0,0,0,0,0"/>
                    </v:shape>
                  </w:pict>
                </mc:Fallback>
              </mc:AlternateContent>
            </w:r>
          </w:p>
        </w:tc>
        <w:tc>
          <w:tcPr>
            <w:tcW w:w="630" w:type="dxa"/>
            <w:vAlign w:val="center"/>
          </w:tcPr>
          <w:p w14:paraId="6768313C" w14:textId="77777777" w:rsidR="00F05AEE" w:rsidRPr="00882C0B" w:rsidRDefault="00F05AEE" w:rsidP="00087F51">
            <w:pPr>
              <w:ind w:left="432" w:right="-139" w:hanging="432"/>
              <w:rPr>
                <w:rFonts w:ascii="Arial" w:eastAsia="Times New Roman" w:hAnsi="Arial" w:cs="Arial"/>
                <w:sz w:val="18"/>
                <w:szCs w:val="18"/>
                <w:lang w:val="en-US" w:eastAsia="fr-FR"/>
              </w:rPr>
            </w:pPr>
          </w:p>
        </w:tc>
        <w:tc>
          <w:tcPr>
            <w:tcW w:w="720" w:type="dxa"/>
            <w:vAlign w:val="center"/>
          </w:tcPr>
          <w:p w14:paraId="2335B0C7" w14:textId="77777777" w:rsidR="00F05AEE" w:rsidRPr="00882C0B" w:rsidRDefault="00F05AEE" w:rsidP="00087F51">
            <w:pPr>
              <w:keepNext/>
              <w:ind w:left="432" w:right="-139" w:hanging="432"/>
              <w:rPr>
                <w:rFonts w:ascii="Arial" w:eastAsia="Times New Roman" w:hAnsi="Arial" w:cs="Arial"/>
                <w:sz w:val="18"/>
                <w:szCs w:val="18"/>
                <w:lang w:val="en-US" w:eastAsia="fr-FR"/>
              </w:rPr>
            </w:pPr>
          </w:p>
        </w:tc>
      </w:tr>
    </w:tbl>
    <w:p w14:paraId="5B7C8BA1" w14:textId="77777777" w:rsidR="00F05AEE" w:rsidRDefault="00F05AEE" w:rsidP="00F05AEE"/>
    <w:p w14:paraId="5405968C" w14:textId="77777777" w:rsidR="00F05AEE" w:rsidRDefault="00F05AEE" w:rsidP="00F05AEE"/>
    <w:p w14:paraId="756D6ABF" w14:textId="77777777" w:rsidR="00F05AEE" w:rsidRPr="00272500" w:rsidRDefault="00F05AEE" w:rsidP="00F05AEE">
      <w:pPr>
        <w:sectPr w:rsidR="00F05AEE" w:rsidRPr="00272500" w:rsidSect="00882C0B">
          <w:pgSz w:w="15840" w:h="12240" w:orient="landscape"/>
          <w:pgMar w:top="1560" w:right="1620" w:bottom="1134" w:left="990" w:header="720" w:footer="720" w:gutter="0"/>
          <w:cols w:space="720"/>
          <w:docGrid w:linePitch="360"/>
        </w:sectPr>
      </w:pPr>
    </w:p>
    <w:p w14:paraId="470A87F2" w14:textId="39F0E686" w:rsidR="002C6B98" w:rsidRDefault="002C6B98" w:rsidP="002C6B98">
      <w:pPr>
        <w:pStyle w:val="Heading2"/>
        <w:jc w:val="center"/>
        <w:rPr>
          <w:rFonts w:ascii="Times New Roman" w:hAnsi="Times New Roman" w:cs="Times New Roman"/>
          <w:b w:val="0"/>
          <w:i w:val="0"/>
          <w:sz w:val="52"/>
          <w:szCs w:val="52"/>
        </w:rPr>
      </w:pPr>
      <w:bookmarkStart w:id="64" w:name="_Toc208657594"/>
      <w:r w:rsidRPr="00436FBF">
        <w:rPr>
          <w:rFonts w:ascii="Times New Roman" w:hAnsi="Times New Roman" w:cs="Times New Roman"/>
          <w:b w:val="0"/>
          <w:i w:val="0"/>
          <w:sz w:val="52"/>
          <w:szCs w:val="52"/>
        </w:rPr>
        <w:lastRenderedPageBreak/>
        <w:t>4.</w:t>
      </w:r>
      <w:r>
        <w:rPr>
          <w:rFonts w:ascii="Times New Roman" w:hAnsi="Times New Roman" w:cs="Times New Roman"/>
          <w:b w:val="0"/>
          <w:i w:val="0"/>
          <w:sz w:val="52"/>
          <w:szCs w:val="52"/>
        </w:rPr>
        <w:t>5</w:t>
      </w:r>
      <w:r w:rsidRPr="00436FBF">
        <w:rPr>
          <w:rFonts w:ascii="Times New Roman" w:hAnsi="Times New Roman" w:cs="Times New Roman"/>
          <w:b w:val="0"/>
          <w:i w:val="0"/>
          <w:sz w:val="52"/>
          <w:szCs w:val="52"/>
        </w:rPr>
        <w:t xml:space="preserve"> </w:t>
      </w:r>
      <w:r>
        <w:rPr>
          <w:rFonts w:ascii="Times New Roman" w:hAnsi="Times New Roman" w:cs="Times New Roman"/>
          <w:b w:val="0"/>
          <w:i w:val="0"/>
          <w:sz w:val="52"/>
          <w:szCs w:val="52"/>
        </w:rPr>
        <w:t>Validation workshop report</w:t>
      </w:r>
      <w:bookmarkEnd w:id="64"/>
    </w:p>
    <w:p w14:paraId="13E19E61" w14:textId="11FBFE69" w:rsidR="006B2F76" w:rsidRDefault="006B2F76" w:rsidP="006B2F76">
      <w:pPr>
        <w:jc w:val="center"/>
      </w:pPr>
      <w:r>
        <w:t>(Separate document)</w:t>
      </w:r>
    </w:p>
    <w:p w14:paraId="5185B84B" w14:textId="77777777" w:rsidR="006B2F76" w:rsidRPr="006B2F76" w:rsidRDefault="006B2F76" w:rsidP="006B2F76"/>
    <w:p w14:paraId="2ED8458C" w14:textId="77777777" w:rsidR="002C6B98" w:rsidRPr="002C6B98" w:rsidRDefault="002C6B98" w:rsidP="002C6B98">
      <w:pPr>
        <w:sectPr w:rsidR="002C6B98" w:rsidRPr="002C6B98" w:rsidSect="002C6B98">
          <w:headerReference w:type="first" r:id="rId41"/>
          <w:pgSz w:w="11906" w:h="16838"/>
          <w:pgMar w:top="1418" w:right="1417" w:bottom="993" w:left="1417" w:header="708" w:footer="283" w:gutter="0"/>
          <w:cols w:space="708"/>
          <w:titlePg/>
          <w:docGrid w:linePitch="360"/>
        </w:sectPr>
      </w:pPr>
    </w:p>
    <w:p w14:paraId="65B1B152" w14:textId="4321D8B6" w:rsidR="00103C18" w:rsidRPr="00436FBF" w:rsidRDefault="00103C18" w:rsidP="007B2299">
      <w:pPr>
        <w:jc w:val="both"/>
      </w:pPr>
    </w:p>
    <w:sectPr w:rsidR="00103C18" w:rsidRPr="00436FBF" w:rsidSect="007B2299">
      <w:pgSz w:w="11906" w:h="16838"/>
      <w:pgMar w:top="962" w:right="1417" w:bottom="993"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F757C" w14:textId="77777777" w:rsidR="00851DFA" w:rsidRDefault="00851DFA">
      <w:r>
        <w:separator/>
      </w:r>
    </w:p>
  </w:endnote>
  <w:endnote w:type="continuationSeparator" w:id="0">
    <w:p w14:paraId="41743E4A" w14:textId="77777777" w:rsidR="00851DFA" w:rsidRDefault="0085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61A01" w14:textId="77777777" w:rsidR="00CC0DA7" w:rsidRDefault="00CC0DA7" w:rsidP="000035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0053DB" w14:textId="77777777" w:rsidR="00CC0DA7" w:rsidRDefault="00CC0DA7" w:rsidP="000035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15FC" w14:textId="32494846" w:rsidR="00CC0DA7" w:rsidRDefault="00CC0DA7" w:rsidP="000035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44D6">
      <w:rPr>
        <w:rStyle w:val="PageNumber"/>
        <w:noProof/>
      </w:rPr>
      <w:t>1</w:t>
    </w:r>
    <w:r>
      <w:rPr>
        <w:rStyle w:val="PageNumber"/>
      </w:rPr>
      <w:fldChar w:fldCharType="end"/>
    </w:r>
  </w:p>
  <w:p w14:paraId="4A89347F" w14:textId="77777777" w:rsidR="00CC0DA7" w:rsidRDefault="00CC0DA7" w:rsidP="000035B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B05D1" w14:textId="23018F11" w:rsidR="00CC0DA7" w:rsidRDefault="00CC0DA7" w:rsidP="000035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44D6">
      <w:rPr>
        <w:rStyle w:val="PageNumber"/>
        <w:noProof/>
      </w:rPr>
      <w:t>20</w:t>
    </w:r>
    <w:r>
      <w:rPr>
        <w:rStyle w:val="PageNumber"/>
      </w:rPr>
      <w:fldChar w:fldCharType="end"/>
    </w:r>
  </w:p>
  <w:p w14:paraId="5DCAEB01" w14:textId="77777777" w:rsidR="00CC0DA7" w:rsidRDefault="00CC0DA7" w:rsidP="000035B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A98B9" w14:textId="77777777" w:rsidR="00CC0DA7" w:rsidRDefault="00CC0DA7" w:rsidP="000035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1F250" w14:textId="77777777" w:rsidR="00CC0DA7" w:rsidRDefault="00CC0DA7" w:rsidP="000035B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C73E0" w14:textId="0E01FFA9" w:rsidR="00CC0DA7" w:rsidRDefault="00CC0DA7" w:rsidP="000035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44D6">
      <w:rPr>
        <w:rStyle w:val="PageNumber"/>
        <w:noProof/>
      </w:rPr>
      <w:t>31</w:t>
    </w:r>
    <w:r>
      <w:rPr>
        <w:rStyle w:val="PageNumber"/>
      </w:rPr>
      <w:fldChar w:fldCharType="end"/>
    </w:r>
  </w:p>
  <w:p w14:paraId="4C5626F9" w14:textId="77777777" w:rsidR="00CC0DA7" w:rsidRDefault="00CC0DA7" w:rsidP="000035B4">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DAEAE" w14:textId="77777777" w:rsidR="00CC0DA7" w:rsidRDefault="00CC0DA7" w:rsidP="000035B4">
    <w:pPr>
      <w:pStyle w:val="Footer"/>
      <w:framePr w:wrap="around" w:vAnchor="text" w:hAnchor="margin" w:xAlign="right" w:y="1"/>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82444" w14:textId="77777777" w:rsidR="00CC0DA7" w:rsidRDefault="00CC0DA7" w:rsidP="000035B4">
    <w:pPr>
      <w:pStyle w:val="Footer"/>
      <w:framePr w:wrap="around" w:vAnchor="text" w:hAnchor="margin" w:xAlign="right" w:y="1"/>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08EA2" w14:textId="77777777" w:rsidR="00851DFA" w:rsidRDefault="00851DFA">
      <w:r>
        <w:separator/>
      </w:r>
    </w:p>
  </w:footnote>
  <w:footnote w:type="continuationSeparator" w:id="0">
    <w:p w14:paraId="58324B7F" w14:textId="77777777" w:rsidR="00851DFA" w:rsidRDefault="00851DFA">
      <w:r>
        <w:continuationSeparator/>
      </w:r>
    </w:p>
  </w:footnote>
  <w:footnote w:id="1">
    <w:p w14:paraId="267A6253" w14:textId="77777777" w:rsidR="00CC0DA7" w:rsidRPr="00266250" w:rsidRDefault="00CC0DA7">
      <w:pPr>
        <w:pStyle w:val="FootnoteText"/>
        <w:rPr>
          <w:lang w:val="en-US"/>
        </w:rPr>
      </w:pPr>
      <w:r>
        <w:rPr>
          <w:rStyle w:val="FootnoteReference"/>
        </w:rPr>
        <w:footnoteRef/>
      </w:r>
      <w:r>
        <w:t xml:space="preserve"> </w:t>
      </w:r>
      <w:r>
        <w:rPr>
          <w:lang w:val="en-US"/>
        </w:rPr>
        <w:t>See annex for full list of members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0609" w14:textId="740231B6" w:rsidR="00CC0DA7" w:rsidRPr="00DD2FF8" w:rsidRDefault="00CC0DA7">
    <w:pPr>
      <w:pStyle w:val="Header"/>
      <w:rPr>
        <w:sz w:val="20"/>
        <w:szCs w:val="20"/>
      </w:rPr>
    </w:pPr>
    <w:r>
      <w:rPr>
        <w:noProof/>
        <w:sz w:val="20"/>
        <w:szCs w:val="20"/>
        <w:lang w:val="en-US" w:eastAsia="en-US"/>
      </w:rPr>
      <mc:AlternateContent>
        <mc:Choice Requires="wps">
          <w:drawing>
            <wp:anchor distT="4294967295" distB="4294967295" distL="114300" distR="114300" simplePos="0" relativeHeight="251656192" behindDoc="0" locked="0" layoutInCell="1" allowOverlap="1" wp14:anchorId="7B005B44" wp14:editId="7A2EE488">
              <wp:simplePos x="0" y="0"/>
              <wp:positionH relativeFrom="column">
                <wp:posOffset>0</wp:posOffset>
              </wp:positionH>
              <wp:positionV relativeFrom="paragraph">
                <wp:posOffset>228599</wp:posOffset>
              </wp:positionV>
              <wp:extent cx="5486400" cy="0"/>
              <wp:effectExtent l="0" t="0" r="25400" b="2540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7E90F" id="Line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6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1lGEw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"/>
          </w:pict>
        </mc:Fallback>
      </mc:AlternateContent>
    </w:r>
    <w:r>
      <w:rPr>
        <w:noProof/>
        <w:sz w:val="20"/>
        <w:szCs w:val="20"/>
        <w:lang w:eastAsia="en-US"/>
      </w:rPr>
      <w:t>Development of Multi-Lateral Environment Agreement</w:t>
    </w:r>
    <w:r>
      <w:rPr>
        <w:noProof/>
        <w:sz w:val="20"/>
        <w:szCs w:val="20"/>
      </w:rPr>
      <w:t xml:space="preserve"> Strategy for the Republic of Seychelles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25180" w14:textId="77777777" w:rsidR="00CC0DA7" w:rsidRDefault="00CC0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E16D8" w14:textId="77777777" w:rsidR="00CC0DA7" w:rsidRDefault="00CC0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3C43"/>
    <w:multiLevelType w:val="hybridMultilevel"/>
    <w:tmpl w:val="3DEA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6641F"/>
    <w:multiLevelType w:val="hybridMultilevel"/>
    <w:tmpl w:val="9AE6CE46"/>
    <w:lvl w:ilvl="0" w:tplc="1C4A9F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8010F"/>
    <w:multiLevelType w:val="hybridMultilevel"/>
    <w:tmpl w:val="AF08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C18D7"/>
    <w:multiLevelType w:val="multilevel"/>
    <w:tmpl w:val="EF56560C"/>
    <w:lvl w:ilvl="0">
      <w:start w:val="1"/>
      <w:numFmt w:val="decimal"/>
      <w:lvlText w:val="%1."/>
      <w:lvlJc w:val="left"/>
      <w:pPr>
        <w:ind w:left="720" w:hanging="360"/>
      </w:pPr>
    </w:lvl>
    <w:lvl w:ilvl="1">
      <w:start w:val="3"/>
      <w:numFmt w:val="decimal"/>
      <w:isLgl/>
      <w:lvlText w:val="%1.%2"/>
      <w:lvlJc w:val="left"/>
      <w:pPr>
        <w:ind w:left="960" w:hanging="60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38B53CF4"/>
    <w:multiLevelType w:val="hybridMultilevel"/>
    <w:tmpl w:val="1ED4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7718F"/>
    <w:multiLevelType w:val="hybridMultilevel"/>
    <w:tmpl w:val="D158B09E"/>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6" w15:restartNumberingAfterBreak="0">
    <w:nsid w:val="3EC70D61"/>
    <w:multiLevelType w:val="hybridMultilevel"/>
    <w:tmpl w:val="FBE66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37BA7"/>
    <w:multiLevelType w:val="hybridMultilevel"/>
    <w:tmpl w:val="ECDA30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50B903CB"/>
    <w:multiLevelType w:val="hybridMultilevel"/>
    <w:tmpl w:val="2EBC6B60"/>
    <w:lvl w:ilvl="0" w:tplc="055014BC">
      <w:start w:val="2"/>
      <w:numFmt w:val="bullet"/>
      <w:lvlText w:val="-"/>
      <w:lvlJc w:val="left"/>
      <w:pPr>
        <w:ind w:left="387" w:hanging="360"/>
      </w:pPr>
      <w:rPr>
        <w:rFonts w:ascii="Cambria" w:eastAsiaTheme="minorEastAsia" w:hAnsi="Cambria" w:cs="Arial" w:hint="default"/>
      </w:rPr>
    </w:lvl>
    <w:lvl w:ilvl="1" w:tplc="04090003" w:tentative="1">
      <w:start w:val="1"/>
      <w:numFmt w:val="bullet"/>
      <w:lvlText w:val="o"/>
      <w:lvlJc w:val="left"/>
      <w:pPr>
        <w:ind w:left="1107" w:hanging="360"/>
      </w:pPr>
      <w:rPr>
        <w:rFonts w:ascii="Courier New" w:hAnsi="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9" w15:restartNumberingAfterBreak="0">
    <w:nsid w:val="549A5641"/>
    <w:multiLevelType w:val="hybridMultilevel"/>
    <w:tmpl w:val="7808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A404B2"/>
    <w:multiLevelType w:val="hybridMultilevel"/>
    <w:tmpl w:val="DD209AF0"/>
    <w:lvl w:ilvl="0" w:tplc="055014BC">
      <w:start w:val="2"/>
      <w:numFmt w:val="bullet"/>
      <w:lvlText w:val="-"/>
      <w:lvlJc w:val="left"/>
      <w:pPr>
        <w:ind w:left="387" w:hanging="360"/>
      </w:pPr>
      <w:rPr>
        <w:rFonts w:ascii="Cambria" w:eastAsiaTheme="minorEastAsia" w:hAnsi="Cambria" w:cs="Arial" w:hint="default"/>
      </w:rPr>
    </w:lvl>
    <w:lvl w:ilvl="1" w:tplc="04090003" w:tentative="1">
      <w:start w:val="1"/>
      <w:numFmt w:val="bullet"/>
      <w:lvlText w:val="o"/>
      <w:lvlJc w:val="left"/>
      <w:pPr>
        <w:ind w:left="1107" w:hanging="360"/>
      </w:pPr>
      <w:rPr>
        <w:rFonts w:ascii="Courier New" w:hAnsi="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11" w15:restartNumberingAfterBreak="0">
    <w:nsid w:val="5C4C1E6B"/>
    <w:multiLevelType w:val="hybridMultilevel"/>
    <w:tmpl w:val="3F68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C5AE1"/>
    <w:multiLevelType w:val="multilevel"/>
    <w:tmpl w:val="EF56560C"/>
    <w:lvl w:ilvl="0">
      <w:start w:val="1"/>
      <w:numFmt w:val="decimal"/>
      <w:lvlText w:val="%1."/>
      <w:lvlJc w:val="left"/>
      <w:pPr>
        <w:ind w:left="720" w:hanging="360"/>
      </w:pPr>
    </w:lvl>
    <w:lvl w:ilvl="1">
      <w:start w:val="3"/>
      <w:numFmt w:val="decimal"/>
      <w:isLgl/>
      <w:lvlText w:val="%1.%2"/>
      <w:lvlJc w:val="left"/>
      <w:pPr>
        <w:ind w:left="960" w:hanging="60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6ECB23A3"/>
    <w:multiLevelType w:val="hybridMultilevel"/>
    <w:tmpl w:val="E8BE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F525A0"/>
    <w:multiLevelType w:val="hybridMultilevel"/>
    <w:tmpl w:val="3DEA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0609B1"/>
    <w:multiLevelType w:val="hybridMultilevel"/>
    <w:tmpl w:val="1D6E5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E11"/>
    <w:multiLevelType w:val="hybridMultilevel"/>
    <w:tmpl w:val="7FC4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10"/>
  </w:num>
  <w:num w:numId="5">
    <w:abstractNumId w:val="13"/>
  </w:num>
  <w:num w:numId="6">
    <w:abstractNumId w:val="3"/>
  </w:num>
  <w:num w:numId="7">
    <w:abstractNumId w:val="4"/>
  </w:num>
  <w:num w:numId="8">
    <w:abstractNumId w:val="15"/>
  </w:num>
  <w:num w:numId="9">
    <w:abstractNumId w:val="2"/>
  </w:num>
  <w:num w:numId="10">
    <w:abstractNumId w:val="8"/>
  </w:num>
  <w:num w:numId="11">
    <w:abstractNumId w:val="0"/>
  </w:num>
  <w:num w:numId="12">
    <w:abstractNumId w:val="16"/>
  </w:num>
  <w:num w:numId="13">
    <w:abstractNumId w:val="11"/>
  </w:num>
  <w:num w:numId="14">
    <w:abstractNumId w:val="14"/>
  </w:num>
  <w:num w:numId="15">
    <w:abstractNumId w:val="12"/>
  </w:num>
  <w:num w:numId="16">
    <w:abstractNumId w:val="6"/>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B4"/>
    <w:rsid w:val="00000251"/>
    <w:rsid w:val="000012EA"/>
    <w:rsid w:val="00001FAF"/>
    <w:rsid w:val="000035B4"/>
    <w:rsid w:val="00005387"/>
    <w:rsid w:val="00007D14"/>
    <w:rsid w:val="00011C92"/>
    <w:rsid w:val="00024C37"/>
    <w:rsid w:val="00027AB8"/>
    <w:rsid w:val="00030718"/>
    <w:rsid w:val="000320A2"/>
    <w:rsid w:val="00033EF4"/>
    <w:rsid w:val="0004309C"/>
    <w:rsid w:val="000606BA"/>
    <w:rsid w:val="00061621"/>
    <w:rsid w:val="00064724"/>
    <w:rsid w:val="000832A2"/>
    <w:rsid w:val="00087F51"/>
    <w:rsid w:val="000936A0"/>
    <w:rsid w:val="00093C5D"/>
    <w:rsid w:val="0009610A"/>
    <w:rsid w:val="00096A3B"/>
    <w:rsid w:val="000B0DE1"/>
    <w:rsid w:val="000B5183"/>
    <w:rsid w:val="000C4243"/>
    <w:rsid w:val="000D094B"/>
    <w:rsid w:val="000D3DBD"/>
    <w:rsid w:val="000E6648"/>
    <w:rsid w:val="000F43D4"/>
    <w:rsid w:val="00103C18"/>
    <w:rsid w:val="00103ECA"/>
    <w:rsid w:val="001254EE"/>
    <w:rsid w:val="001371BE"/>
    <w:rsid w:val="001476F4"/>
    <w:rsid w:val="00151FDD"/>
    <w:rsid w:val="001545AC"/>
    <w:rsid w:val="00154CD8"/>
    <w:rsid w:val="001578CB"/>
    <w:rsid w:val="00160355"/>
    <w:rsid w:val="00174135"/>
    <w:rsid w:val="00181C1C"/>
    <w:rsid w:val="00194498"/>
    <w:rsid w:val="001A1F27"/>
    <w:rsid w:val="001A6D56"/>
    <w:rsid w:val="001A73F6"/>
    <w:rsid w:val="001C51E3"/>
    <w:rsid w:val="001E04BF"/>
    <w:rsid w:val="001E11ED"/>
    <w:rsid w:val="001F4F05"/>
    <w:rsid w:val="00213661"/>
    <w:rsid w:val="00222198"/>
    <w:rsid w:val="002262DF"/>
    <w:rsid w:val="00226FAD"/>
    <w:rsid w:val="00233C92"/>
    <w:rsid w:val="00237731"/>
    <w:rsid w:val="00253E2D"/>
    <w:rsid w:val="0026358F"/>
    <w:rsid w:val="002642E5"/>
    <w:rsid w:val="00266250"/>
    <w:rsid w:val="00267D6C"/>
    <w:rsid w:val="002700EF"/>
    <w:rsid w:val="00272500"/>
    <w:rsid w:val="00273C87"/>
    <w:rsid w:val="0027573B"/>
    <w:rsid w:val="0028245C"/>
    <w:rsid w:val="0028345B"/>
    <w:rsid w:val="00292912"/>
    <w:rsid w:val="00293546"/>
    <w:rsid w:val="00294CEA"/>
    <w:rsid w:val="002A0595"/>
    <w:rsid w:val="002A17BA"/>
    <w:rsid w:val="002C5201"/>
    <w:rsid w:val="002C6B98"/>
    <w:rsid w:val="002D1505"/>
    <w:rsid w:val="002D6B24"/>
    <w:rsid w:val="002E472F"/>
    <w:rsid w:val="00302EFE"/>
    <w:rsid w:val="00312BDA"/>
    <w:rsid w:val="00321402"/>
    <w:rsid w:val="00322F11"/>
    <w:rsid w:val="00335A10"/>
    <w:rsid w:val="00340181"/>
    <w:rsid w:val="0035403F"/>
    <w:rsid w:val="0035586B"/>
    <w:rsid w:val="00355F85"/>
    <w:rsid w:val="00360579"/>
    <w:rsid w:val="00372F72"/>
    <w:rsid w:val="00387322"/>
    <w:rsid w:val="003A2A0A"/>
    <w:rsid w:val="003A3B2D"/>
    <w:rsid w:val="003A67BC"/>
    <w:rsid w:val="003B1DB0"/>
    <w:rsid w:val="003C6A3E"/>
    <w:rsid w:val="003E24D1"/>
    <w:rsid w:val="003F1780"/>
    <w:rsid w:val="003F29FD"/>
    <w:rsid w:val="003F35AD"/>
    <w:rsid w:val="003F4DAF"/>
    <w:rsid w:val="00407FB9"/>
    <w:rsid w:val="004135E2"/>
    <w:rsid w:val="00416BB9"/>
    <w:rsid w:val="00436FBF"/>
    <w:rsid w:val="0044517C"/>
    <w:rsid w:val="00450D2D"/>
    <w:rsid w:val="00451CB3"/>
    <w:rsid w:val="0045464C"/>
    <w:rsid w:val="004551B8"/>
    <w:rsid w:val="004675B0"/>
    <w:rsid w:val="004717D1"/>
    <w:rsid w:val="00474716"/>
    <w:rsid w:val="004748E0"/>
    <w:rsid w:val="00483E0E"/>
    <w:rsid w:val="00486D81"/>
    <w:rsid w:val="004C24EF"/>
    <w:rsid w:val="004D5ABE"/>
    <w:rsid w:val="004D6487"/>
    <w:rsid w:val="004D64E2"/>
    <w:rsid w:val="004E5A1A"/>
    <w:rsid w:val="004F2FF0"/>
    <w:rsid w:val="00536154"/>
    <w:rsid w:val="00543509"/>
    <w:rsid w:val="005500C0"/>
    <w:rsid w:val="00551DF6"/>
    <w:rsid w:val="00557E00"/>
    <w:rsid w:val="005611B3"/>
    <w:rsid w:val="00571D5F"/>
    <w:rsid w:val="005A406D"/>
    <w:rsid w:val="005D4222"/>
    <w:rsid w:val="005D4241"/>
    <w:rsid w:val="005D5ADE"/>
    <w:rsid w:val="005D6F3F"/>
    <w:rsid w:val="005D7A01"/>
    <w:rsid w:val="005E08C1"/>
    <w:rsid w:val="005E2444"/>
    <w:rsid w:val="005F2B8D"/>
    <w:rsid w:val="006079EE"/>
    <w:rsid w:val="00610490"/>
    <w:rsid w:val="00614FDB"/>
    <w:rsid w:val="00630DAD"/>
    <w:rsid w:val="0063685B"/>
    <w:rsid w:val="00647842"/>
    <w:rsid w:val="00661AEF"/>
    <w:rsid w:val="00664348"/>
    <w:rsid w:val="0069247B"/>
    <w:rsid w:val="00693A12"/>
    <w:rsid w:val="006A6F9E"/>
    <w:rsid w:val="006B1832"/>
    <w:rsid w:val="006B2F76"/>
    <w:rsid w:val="006F3B42"/>
    <w:rsid w:val="00706752"/>
    <w:rsid w:val="00706AC0"/>
    <w:rsid w:val="00713CAA"/>
    <w:rsid w:val="00740477"/>
    <w:rsid w:val="0074135E"/>
    <w:rsid w:val="00747434"/>
    <w:rsid w:val="0075272A"/>
    <w:rsid w:val="00766251"/>
    <w:rsid w:val="007738E4"/>
    <w:rsid w:val="00777AD4"/>
    <w:rsid w:val="00781295"/>
    <w:rsid w:val="007A5C75"/>
    <w:rsid w:val="007A6737"/>
    <w:rsid w:val="007A6B1C"/>
    <w:rsid w:val="007A7E29"/>
    <w:rsid w:val="007B2299"/>
    <w:rsid w:val="007B31B3"/>
    <w:rsid w:val="007B60A3"/>
    <w:rsid w:val="007B7759"/>
    <w:rsid w:val="007D04DC"/>
    <w:rsid w:val="007E0E00"/>
    <w:rsid w:val="007E75D3"/>
    <w:rsid w:val="007F4054"/>
    <w:rsid w:val="00802048"/>
    <w:rsid w:val="00823DE6"/>
    <w:rsid w:val="008265E7"/>
    <w:rsid w:val="00826B6D"/>
    <w:rsid w:val="0082769C"/>
    <w:rsid w:val="00830C48"/>
    <w:rsid w:val="00851DFA"/>
    <w:rsid w:val="008608E4"/>
    <w:rsid w:val="0086582E"/>
    <w:rsid w:val="00870156"/>
    <w:rsid w:val="00870C5E"/>
    <w:rsid w:val="00872DF4"/>
    <w:rsid w:val="00873287"/>
    <w:rsid w:val="00880711"/>
    <w:rsid w:val="00882C0B"/>
    <w:rsid w:val="00886F8D"/>
    <w:rsid w:val="008921F3"/>
    <w:rsid w:val="00895939"/>
    <w:rsid w:val="008973EE"/>
    <w:rsid w:val="008A4C22"/>
    <w:rsid w:val="008B3BA6"/>
    <w:rsid w:val="008C2590"/>
    <w:rsid w:val="008C607C"/>
    <w:rsid w:val="008D241D"/>
    <w:rsid w:val="008D4DAB"/>
    <w:rsid w:val="008E1060"/>
    <w:rsid w:val="008F6B36"/>
    <w:rsid w:val="00913B1D"/>
    <w:rsid w:val="009418B0"/>
    <w:rsid w:val="00954383"/>
    <w:rsid w:val="00964445"/>
    <w:rsid w:val="00965EC9"/>
    <w:rsid w:val="00967823"/>
    <w:rsid w:val="00975E90"/>
    <w:rsid w:val="009850A2"/>
    <w:rsid w:val="00986CBC"/>
    <w:rsid w:val="009B5451"/>
    <w:rsid w:val="009B56DD"/>
    <w:rsid w:val="009C32E0"/>
    <w:rsid w:val="009E5BA8"/>
    <w:rsid w:val="009E74E4"/>
    <w:rsid w:val="00A144D6"/>
    <w:rsid w:val="00A30427"/>
    <w:rsid w:val="00A30B83"/>
    <w:rsid w:val="00A36D88"/>
    <w:rsid w:val="00A40672"/>
    <w:rsid w:val="00A45B21"/>
    <w:rsid w:val="00A4732C"/>
    <w:rsid w:val="00A54761"/>
    <w:rsid w:val="00A551C0"/>
    <w:rsid w:val="00A55E8E"/>
    <w:rsid w:val="00A56D29"/>
    <w:rsid w:val="00A65BC7"/>
    <w:rsid w:val="00A7308C"/>
    <w:rsid w:val="00A736E0"/>
    <w:rsid w:val="00A74445"/>
    <w:rsid w:val="00A805FE"/>
    <w:rsid w:val="00A902C4"/>
    <w:rsid w:val="00A94853"/>
    <w:rsid w:val="00A95B4E"/>
    <w:rsid w:val="00A96DA7"/>
    <w:rsid w:val="00AA27C4"/>
    <w:rsid w:val="00AA507B"/>
    <w:rsid w:val="00AB5B7C"/>
    <w:rsid w:val="00AC4525"/>
    <w:rsid w:val="00AC55C7"/>
    <w:rsid w:val="00AE6C59"/>
    <w:rsid w:val="00AF2F64"/>
    <w:rsid w:val="00AF7365"/>
    <w:rsid w:val="00B12EEB"/>
    <w:rsid w:val="00B13926"/>
    <w:rsid w:val="00B214A3"/>
    <w:rsid w:val="00B36F9E"/>
    <w:rsid w:val="00B443A2"/>
    <w:rsid w:val="00B44DAA"/>
    <w:rsid w:val="00B53837"/>
    <w:rsid w:val="00B55E4F"/>
    <w:rsid w:val="00B62F18"/>
    <w:rsid w:val="00B76448"/>
    <w:rsid w:val="00BA0C42"/>
    <w:rsid w:val="00BB010D"/>
    <w:rsid w:val="00BB3316"/>
    <w:rsid w:val="00BB3B09"/>
    <w:rsid w:val="00BC1617"/>
    <w:rsid w:val="00BC3203"/>
    <w:rsid w:val="00BC702E"/>
    <w:rsid w:val="00BC7AC0"/>
    <w:rsid w:val="00BE7350"/>
    <w:rsid w:val="00BF03E6"/>
    <w:rsid w:val="00BF6A05"/>
    <w:rsid w:val="00C03E39"/>
    <w:rsid w:val="00C15598"/>
    <w:rsid w:val="00C1685C"/>
    <w:rsid w:val="00C333F0"/>
    <w:rsid w:val="00C42291"/>
    <w:rsid w:val="00C42DBE"/>
    <w:rsid w:val="00C72FEF"/>
    <w:rsid w:val="00C75560"/>
    <w:rsid w:val="00C77029"/>
    <w:rsid w:val="00C948F6"/>
    <w:rsid w:val="00CC0DA7"/>
    <w:rsid w:val="00CD1610"/>
    <w:rsid w:val="00CE037F"/>
    <w:rsid w:val="00CE0816"/>
    <w:rsid w:val="00CE1E01"/>
    <w:rsid w:val="00CE4D1A"/>
    <w:rsid w:val="00CE5367"/>
    <w:rsid w:val="00CE63F6"/>
    <w:rsid w:val="00CF548D"/>
    <w:rsid w:val="00CF6F49"/>
    <w:rsid w:val="00D04C4D"/>
    <w:rsid w:val="00D060B4"/>
    <w:rsid w:val="00D11986"/>
    <w:rsid w:val="00D12660"/>
    <w:rsid w:val="00D44AB3"/>
    <w:rsid w:val="00D44D11"/>
    <w:rsid w:val="00D50EA2"/>
    <w:rsid w:val="00D52C33"/>
    <w:rsid w:val="00D537A2"/>
    <w:rsid w:val="00D5746D"/>
    <w:rsid w:val="00D60649"/>
    <w:rsid w:val="00D62FE7"/>
    <w:rsid w:val="00D635B0"/>
    <w:rsid w:val="00D64EA0"/>
    <w:rsid w:val="00D710F0"/>
    <w:rsid w:val="00D723C2"/>
    <w:rsid w:val="00D801A3"/>
    <w:rsid w:val="00D81DF8"/>
    <w:rsid w:val="00D94DA2"/>
    <w:rsid w:val="00DA1F27"/>
    <w:rsid w:val="00DA2A26"/>
    <w:rsid w:val="00DB15C5"/>
    <w:rsid w:val="00DB4449"/>
    <w:rsid w:val="00DC1B99"/>
    <w:rsid w:val="00DC42AE"/>
    <w:rsid w:val="00DD30DE"/>
    <w:rsid w:val="00DD5F56"/>
    <w:rsid w:val="00DE4AE4"/>
    <w:rsid w:val="00DE5B62"/>
    <w:rsid w:val="00E16BEC"/>
    <w:rsid w:val="00E207BD"/>
    <w:rsid w:val="00E233C2"/>
    <w:rsid w:val="00E24310"/>
    <w:rsid w:val="00E41F04"/>
    <w:rsid w:val="00E4415B"/>
    <w:rsid w:val="00E44D75"/>
    <w:rsid w:val="00E54BC7"/>
    <w:rsid w:val="00E56FEF"/>
    <w:rsid w:val="00E6240C"/>
    <w:rsid w:val="00E70AC3"/>
    <w:rsid w:val="00E75384"/>
    <w:rsid w:val="00E762A0"/>
    <w:rsid w:val="00E84CD4"/>
    <w:rsid w:val="00E85DE1"/>
    <w:rsid w:val="00E86EB7"/>
    <w:rsid w:val="00E9525A"/>
    <w:rsid w:val="00EA69A7"/>
    <w:rsid w:val="00EB44C3"/>
    <w:rsid w:val="00EB5192"/>
    <w:rsid w:val="00EC5FD4"/>
    <w:rsid w:val="00EC60F1"/>
    <w:rsid w:val="00EF5E9E"/>
    <w:rsid w:val="00F0124F"/>
    <w:rsid w:val="00F05AEE"/>
    <w:rsid w:val="00F24636"/>
    <w:rsid w:val="00F3074D"/>
    <w:rsid w:val="00F32DE6"/>
    <w:rsid w:val="00F37F83"/>
    <w:rsid w:val="00F41EF8"/>
    <w:rsid w:val="00F51F23"/>
    <w:rsid w:val="00F5216A"/>
    <w:rsid w:val="00F54384"/>
    <w:rsid w:val="00F62DDF"/>
    <w:rsid w:val="00F64DFD"/>
    <w:rsid w:val="00F67C18"/>
    <w:rsid w:val="00F71A63"/>
    <w:rsid w:val="00F75EEF"/>
    <w:rsid w:val="00F94ABD"/>
    <w:rsid w:val="00FA2C61"/>
    <w:rsid w:val="00FB3941"/>
    <w:rsid w:val="00FB6AAF"/>
    <w:rsid w:val="00FC3BBC"/>
    <w:rsid w:val="00FC6CD2"/>
    <w:rsid w:val="00FE18EB"/>
    <w:rsid w:val="00FE4335"/>
    <w:rsid w:val="00FE4BC3"/>
    <w:rsid w:val="00FF430E"/>
    <w:rsid w:val="00FF51E8"/>
    <w:rsid w:val="00FF6348"/>
    <w:rsid w:val="00FF7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3C5778"/>
  <w15:docId w15:val="{74D76E20-C86E-44B7-8630-97E8FB50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C75"/>
    <w:rPr>
      <w:lang w:val="en-GB"/>
    </w:rPr>
  </w:style>
  <w:style w:type="paragraph" w:styleId="Heading1">
    <w:name w:val="heading 1"/>
    <w:basedOn w:val="Normal"/>
    <w:next w:val="Normal"/>
    <w:link w:val="Heading1Char"/>
    <w:qFormat/>
    <w:rsid w:val="000035B4"/>
    <w:pPr>
      <w:keepNext/>
      <w:spacing w:before="240" w:after="60"/>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qFormat/>
    <w:rsid w:val="000035B4"/>
    <w:pPr>
      <w:keepNext/>
      <w:spacing w:before="240" w:after="60"/>
      <w:outlineLvl w:val="1"/>
    </w:pPr>
    <w:rPr>
      <w:rFonts w:ascii="Arial" w:eastAsia="SimSun" w:hAnsi="Arial" w:cs="Arial"/>
      <w:b/>
      <w:bCs/>
      <w:i/>
      <w:iCs/>
      <w:sz w:val="28"/>
      <w:szCs w:val="28"/>
      <w:lang w:eastAsia="zh-CN"/>
    </w:rPr>
  </w:style>
  <w:style w:type="paragraph" w:styleId="Heading3">
    <w:name w:val="heading 3"/>
    <w:basedOn w:val="Normal"/>
    <w:next w:val="Normal"/>
    <w:link w:val="Heading3Char"/>
    <w:uiPriority w:val="9"/>
    <w:unhideWhenUsed/>
    <w:qFormat/>
    <w:rsid w:val="001A6D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5403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5B4"/>
    <w:rPr>
      <w:rFonts w:ascii="Arial" w:eastAsia="SimSun" w:hAnsi="Arial" w:cs="Arial"/>
      <w:b/>
      <w:bCs/>
      <w:kern w:val="32"/>
      <w:sz w:val="32"/>
      <w:szCs w:val="32"/>
      <w:lang w:eastAsia="zh-CN"/>
    </w:rPr>
  </w:style>
  <w:style w:type="character" w:customStyle="1" w:styleId="Heading2Char">
    <w:name w:val="Heading 2 Char"/>
    <w:basedOn w:val="DefaultParagraphFont"/>
    <w:link w:val="Heading2"/>
    <w:uiPriority w:val="9"/>
    <w:rsid w:val="000035B4"/>
    <w:rPr>
      <w:rFonts w:ascii="Arial" w:eastAsia="SimSun" w:hAnsi="Arial" w:cs="Arial"/>
      <w:b/>
      <w:bCs/>
      <w:i/>
      <w:iCs/>
      <w:sz w:val="28"/>
      <w:szCs w:val="28"/>
      <w:lang w:eastAsia="zh-CN"/>
    </w:rPr>
  </w:style>
  <w:style w:type="paragraph" w:styleId="TOC1">
    <w:name w:val="toc 1"/>
    <w:basedOn w:val="Normal"/>
    <w:next w:val="Normal"/>
    <w:autoRedefine/>
    <w:uiPriority w:val="39"/>
    <w:rsid w:val="009B5451"/>
    <w:pPr>
      <w:tabs>
        <w:tab w:val="left" w:pos="420"/>
        <w:tab w:val="right" w:leader="dot" w:pos="8630"/>
      </w:tabs>
      <w:spacing w:before="120"/>
    </w:pPr>
    <w:rPr>
      <w:b/>
    </w:rPr>
  </w:style>
  <w:style w:type="character" w:styleId="Hyperlink">
    <w:name w:val="Hyperlink"/>
    <w:uiPriority w:val="99"/>
    <w:rsid w:val="000035B4"/>
    <w:rPr>
      <w:color w:val="0000FF"/>
      <w:u w:val="single"/>
    </w:rPr>
  </w:style>
  <w:style w:type="paragraph" w:styleId="TOC2">
    <w:name w:val="toc 2"/>
    <w:basedOn w:val="Normal"/>
    <w:next w:val="Normal"/>
    <w:autoRedefine/>
    <w:uiPriority w:val="39"/>
    <w:rsid w:val="000035B4"/>
    <w:pPr>
      <w:ind w:left="240"/>
    </w:pPr>
    <w:rPr>
      <w:b/>
      <w:sz w:val="22"/>
      <w:szCs w:val="22"/>
    </w:rPr>
  </w:style>
  <w:style w:type="character" w:customStyle="1" w:styleId="TitleChar">
    <w:name w:val="Title Char"/>
    <w:link w:val="Title"/>
    <w:rsid w:val="000035B4"/>
    <w:rPr>
      <w:rFonts w:ascii="Cambria" w:hAnsi="Cambria"/>
      <w:color w:val="17365D"/>
      <w:spacing w:val="5"/>
      <w:kern w:val="28"/>
      <w:sz w:val="52"/>
      <w:szCs w:val="52"/>
      <w:lang w:eastAsia="zh-CN"/>
    </w:rPr>
  </w:style>
  <w:style w:type="paragraph" w:styleId="Title">
    <w:name w:val="Title"/>
    <w:basedOn w:val="Normal"/>
    <w:next w:val="Normal"/>
    <w:link w:val="TitleChar"/>
    <w:qFormat/>
    <w:rsid w:val="000035B4"/>
    <w:pPr>
      <w:pBdr>
        <w:bottom w:val="single" w:sz="8" w:space="4" w:color="4F81BD"/>
      </w:pBdr>
      <w:spacing w:after="300"/>
      <w:contextualSpacing/>
    </w:pPr>
    <w:rPr>
      <w:rFonts w:ascii="Cambria" w:hAnsi="Cambria"/>
      <w:color w:val="17365D"/>
      <w:spacing w:val="5"/>
      <w:kern w:val="28"/>
      <w:sz w:val="52"/>
      <w:szCs w:val="52"/>
      <w:lang w:eastAsia="zh-CN"/>
    </w:rPr>
  </w:style>
  <w:style w:type="character" w:customStyle="1" w:styleId="TitleChar1">
    <w:name w:val="Title Char1"/>
    <w:basedOn w:val="DefaultParagraphFont"/>
    <w:uiPriority w:val="10"/>
    <w:rsid w:val="000035B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rsid w:val="000035B4"/>
    <w:pPr>
      <w:tabs>
        <w:tab w:val="center" w:pos="4320"/>
        <w:tab w:val="right" w:pos="8640"/>
      </w:tabs>
    </w:pPr>
    <w:rPr>
      <w:rFonts w:ascii="Times New Roman" w:eastAsia="SimSun" w:hAnsi="Times New Roman" w:cs="Times New Roman"/>
      <w:lang w:eastAsia="zh-CN"/>
    </w:rPr>
  </w:style>
  <w:style w:type="character" w:customStyle="1" w:styleId="HeaderChar">
    <w:name w:val="Header Char"/>
    <w:basedOn w:val="DefaultParagraphFont"/>
    <w:link w:val="Header"/>
    <w:uiPriority w:val="99"/>
    <w:rsid w:val="000035B4"/>
    <w:rPr>
      <w:rFonts w:ascii="Times New Roman" w:eastAsia="SimSun" w:hAnsi="Times New Roman" w:cs="Times New Roman"/>
      <w:lang w:eastAsia="zh-CN"/>
    </w:rPr>
  </w:style>
  <w:style w:type="paragraph" w:styleId="Footer">
    <w:name w:val="footer"/>
    <w:basedOn w:val="Normal"/>
    <w:link w:val="FooterChar"/>
    <w:rsid w:val="000035B4"/>
    <w:pPr>
      <w:tabs>
        <w:tab w:val="center" w:pos="4320"/>
        <w:tab w:val="right" w:pos="8640"/>
      </w:tabs>
    </w:pPr>
    <w:rPr>
      <w:rFonts w:ascii="Times New Roman" w:eastAsia="SimSun" w:hAnsi="Times New Roman" w:cs="Times New Roman"/>
      <w:lang w:eastAsia="zh-CN"/>
    </w:rPr>
  </w:style>
  <w:style w:type="character" w:customStyle="1" w:styleId="FooterChar">
    <w:name w:val="Footer Char"/>
    <w:basedOn w:val="DefaultParagraphFont"/>
    <w:link w:val="Footer"/>
    <w:rsid w:val="000035B4"/>
    <w:rPr>
      <w:rFonts w:ascii="Times New Roman" w:eastAsia="SimSun" w:hAnsi="Times New Roman" w:cs="Times New Roman"/>
      <w:lang w:eastAsia="zh-CN"/>
    </w:rPr>
  </w:style>
  <w:style w:type="character" w:styleId="PageNumber">
    <w:name w:val="page number"/>
    <w:basedOn w:val="DefaultParagraphFont"/>
    <w:rsid w:val="000035B4"/>
  </w:style>
  <w:style w:type="paragraph" w:styleId="Caption">
    <w:name w:val="caption"/>
    <w:basedOn w:val="Normal"/>
    <w:next w:val="Normal"/>
    <w:uiPriority w:val="35"/>
    <w:unhideWhenUsed/>
    <w:qFormat/>
    <w:rsid w:val="000035B4"/>
    <w:rPr>
      <w:rFonts w:ascii="Times New Roman" w:eastAsia="SimSun" w:hAnsi="Times New Roman" w:cs="Times New Roman"/>
      <w:b/>
      <w:bCs/>
      <w:sz w:val="20"/>
      <w:szCs w:val="20"/>
      <w:lang w:eastAsia="zh-CN"/>
    </w:rPr>
  </w:style>
  <w:style w:type="paragraph" w:styleId="TableofFigures">
    <w:name w:val="table of figures"/>
    <w:basedOn w:val="Normal"/>
    <w:next w:val="Normal"/>
    <w:uiPriority w:val="99"/>
    <w:unhideWhenUsed/>
    <w:rsid w:val="000035B4"/>
    <w:pPr>
      <w:ind w:left="480" w:hanging="480"/>
    </w:pPr>
    <w:rPr>
      <w:b/>
      <w:sz w:val="20"/>
      <w:szCs w:val="20"/>
    </w:rPr>
  </w:style>
  <w:style w:type="paragraph" w:styleId="ListParagraph">
    <w:name w:val="List Paragraph"/>
    <w:basedOn w:val="Normal"/>
    <w:uiPriority w:val="34"/>
    <w:qFormat/>
    <w:rsid w:val="000035B4"/>
    <w:pPr>
      <w:spacing w:after="60" w:line="276" w:lineRule="auto"/>
      <w:ind w:left="720"/>
      <w:contextualSpacing/>
    </w:pPr>
    <w:rPr>
      <w:rFonts w:ascii="Calibri" w:eastAsia="Times New Roman" w:hAnsi="Calibri" w:cs="Times New Roman"/>
      <w:sz w:val="20"/>
      <w:szCs w:val="22"/>
      <w:lang w:val="fr-FR" w:eastAsia="fr-FR"/>
    </w:rPr>
  </w:style>
  <w:style w:type="paragraph" w:styleId="BalloonText">
    <w:name w:val="Balloon Text"/>
    <w:basedOn w:val="Normal"/>
    <w:link w:val="BalloonTextChar"/>
    <w:uiPriority w:val="99"/>
    <w:semiHidden/>
    <w:unhideWhenUsed/>
    <w:rsid w:val="00416BB9"/>
    <w:rPr>
      <w:rFonts w:ascii="Lucida Grande" w:hAnsi="Lucida Grande"/>
      <w:sz w:val="18"/>
      <w:szCs w:val="18"/>
    </w:rPr>
  </w:style>
  <w:style w:type="character" w:customStyle="1" w:styleId="BalloonTextChar">
    <w:name w:val="Balloon Text Char"/>
    <w:basedOn w:val="DefaultParagraphFont"/>
    <w:link w:val="BalloonText"/>
    <w:uiPriority w:val="99"/>
    <w:semiHidden/>
    <w:rsid w:val="00416BB9"/>
    <w:rPr>
      <w:rFonts w:ascii="Lucida Grande" w:hAnsi="Lucida Grande"/>
      <w:sz w:val="18"/>
      <w:szCs w:val="18"/>
    </w:rPr>
  </w:style>
  <w:style w:type="paragraph" w:styleId="TOCHeading">
    <w:name w:val="TOC Heading"/>
    <w:basedOn w:val="Heading1"/>
    <w:next w:val="Normal"/>
    <w:uiPriority w:val="39"/>
    <w:unhideWhenUsed/>
    <w:qFormat/>
    <w:rsid w:val="001A6D5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TOC3">
    <w:name w:val="toc 3"/>
    <w:basedOn w:val="Normal"/>
    <w:next w:val="Normal"/>
    <w:autoRedefine/>
    <w:uiPriority w:val="39"/>
    <w:unhideWhenUsed/>
    <w:rsid w:val="001A6D56"/>
    <w:pPr>
      <w:ind w:left="480"/>
    </w:pPr>
    <w:rPr>
      <w:sz w:val="22"/>
      <w:szCs w:val="22"/>
    </w:rPr>
  </w:style>
  <w:style w:type="paragraph" w:styleId="TOC4">
    <w:name w:val="toc 4"/>
    <w:basedOn w:val="Normal"/>
    <w:next w:val="Normal"/>
    <w:autoRedefine/>
    <w:uiPriority w:val="39"/>
    <w:unhideWhenUsed/>
    <w:rsid w:val="001A6D56"/>
    <w:pPr>
      <w:ind w:left="720"/>
    </w:pPr>
    <w:rPr>
      <w:sz w:val="20"/>
      <w:szCs w:val="20"/>
    </w:rPr>
  </w:style>
  <w:style w:type="paragraph" w:styleId="TOC5">
    <w:name w:val="toc 5"/>
    <w:basedOn w:val="Normal"/>
    <w:next w:val="Normal"/>
    <w:autoRedefine/>
    <w:uiPriority w:val="39"/>
    <w:unhideWhenUsed/>
    <w:rsid w:val="001A6D56"/>
    <w:pPr>
      <w:ind w:left="960"/>
    </w:pPr>
    <w:rPr>
      <w:sz w:val="20"/>
      <w:szCs w:val="20"/>
    </w:rPr>
  </w:style>
  <w:style w:type="paragraph" w:styleId="TOC6">
    <w:name w:val="toc 6"/>
    <w:basedOn w:val="Normal"/>
    <w:next w:val="Normal"/>
    <w:autoRedefine/>
    <w:uiPriority w:val="39"/>
    <w:unhideWhenUsed/>
    <w:rsid w:val="001A6D56"/>
    <w:pPr>
      <w:ind w:left="1200"/>
    </w:pPr>
    <w:rPr>
      <w:sz w:val="20"/>
      <w:szCs w:val="20"/>
    </w:rPr>
  </w:style>
  <w:style w:type="paragraph" w:styleId="TOC7">
    <w:name w:val="toc 7"/>
    <w:basedOn w:val="Normal"/>
    <w:next w:val="Normal"/>
    <w:autoRedefine/>
    <w:uiPriority w:val="39"/>
    <w:unhideWhenUsed/>
    <w:rsid w:val="001A6D56"/>
    <w:pPr>
      <w:ind w:left="1440"/>
    </w:pPr>
    <w:rPr>
      <w:sz w:val="20"/>
      <w:szCs w:val="20"/>
    </w:rPr>
  </w:style>
  <w:style w:type="paragraph" w:styleId="TOC8">
    <w:name w:val="toc 8"/>
    <w:basedOn w:val="Normal"/>
    <w:next w:val="Normal"/>
    <w:autoRedefine/>
    <w:uiPriority w:val="39"/>
    <w:unhideWhenUsed/>
    <w:rsid w:val="001A6D56"/>
    <w:pPr>
      <w:ind w:left="1680"/>
    </w:pPr>
    <w:rPr>
      <w:sz w:val="20"/>
      <w:szCs w:val="20"/>
    </w:rPr>
  </w:style>
  <w:style w:type="paragraph" w:styleId="TOC9">
    <w:name w:val="toc 9"/>
    <w:basedOn w:val="Normal"/>
    <w:next w:val="Normal"/>
    <w:autoRedefine/>
    <w:uiPriority w:val="39"/>
    <w:unhideWhenUsed/>
    <w:rsid w:val="001A6D56"/>
    <w:pPr>
      <w:ind w:left="1920"/>
    </w:pPr>
    <w:rPr>
      <w:sz w:val="20"/>
      <w:szCs w:val="20"/>
    </w:rPr>
  </w:style>
  <w:style w:type="paragraph" w:customStyle="1" w:styleId="Style1">
    <w:name w:val="Style1"/>
    <w:basedOn w:val="Heading3"/>
    <w:qFormat/>
    <w:rsid w:val="001A6D56"/>
  </w:style>
  <w:style w:type="character" w:customStyle="1" w:styleId="Heading3Char">
    <w:name w:val="Heading 3 Char"/>
    <w:basedOn w:val="DefaultParagraphFont"/>
    <w:link w:val="Heading3"/>
    <w:uiPriority w:val="9"/>
    <w:rsid w:val="001A6D56"/>
    <w:rPr>
      <w:rFonts w:asciiTheme="majorHAnsi" w:eastAsiaTheme="majorEastAsia" w:hAnsiTheme="majorHAnsi" w:cstheme="majorBidi"/>
      <w:b/>
      <w:bCs/>
      <w:color w:val="4F81BD" w:themeColor="accent1"/>
    </w:rPr>
  </w:style>
  <w:style w:type="table" w:styleId="TableGrid">
    <w:name w:val="Table Grid"/>
    <w:basedOn w:val="TableNormal"/>
    <w:uiPriority w:val="59"/>
    <w:rsid w:val="003C6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1295"/>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semiHidden/>
    <w:rsid w:val="0069247B"/>
    <w:pPr>
      <w:keepLines/>
      <w:tabs>
        <w:tab w:val="left" w:pos="851"/>
        <w:tab w:val="left" w:pos="1418"/>
        <w:tab w:val="right" w:pos="9214"/>
      </w:tabs>
      <w:ind w:left="720" w:hanging="720"/>
      <w:jc w:val="both"/>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69247B"/>
    <w:rPr>
      <w:rFonts w:ascii="Arial" w:eastAsia="Times New Roman" w:hAnsi="Arial" w:cs="Times New Roman"/>
      <w:sz w:val="20"/>
      <w:szCs w:val="20"/>
      <w:lang w:val="en-GB"/>
    </w:rPr>
  </w:style>
  <w:style w:type="character" w:customStyle="1" w:styleId="Heading4Char">
    <w:name w:val="Heading 4 Char"/>
    <w:basedOn w:val="DefaultParagraphFont"/>
    <w:link w:val="Heading4"/>
    <w:uiPriority w:val="9"/>
    <w:rsid w:val="0035403F"/>
    <w:rPr>
      <w:rFonts w:asciiTheme="majorHAnsi" w:eastAsiaTheme="majorEastAsia" w:hAnsiTheme="majorHAnsi" w:cstheme="majorBidi"/>
      <w:b/>
      <w:bCs/>
      <w:i/>
      <w:iCs/>
      <w:color w:val="4F81BD" w:themeColor="accent1"/>
    </w:rPr>
  </w:style>
  <w:style w:type="character" w:styleId="FootnoteReference">
    <w:name w:val="footnote reference"/>
    <w:basedOn w:val="DefaultParagraphFont"/>
    <w:uiPriority w:val="99"/>
    <w:unhideWhenUsed/>
    <w:rsid w:val="00266250"/>
    <w:rPr>
      <w:vertAlign w:val="superscript"/>
    </w:rPr>
  </w:style>
  <w:style w:type="table" w:styleId="LightShading-Accent2">
    <w:name w:val="Light Shading Accent 2"/>
    <w:basedOn w:val="TableNormal"/>
    <w:uiPriority w:val="60"/>
    <w:rsid w:val="00986CB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986CB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986CB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986CB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986CB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Accent11">
    <w:name w:val="Light Shading - Accent 11"/>
    <w:basedOn w:val="TableNormal"/>
    <w:uiPriority w:val="60"/>
    <w:rsid w:val="00986CB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986CB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3">
    <w:name w:val="Medium Shading 1 Accent 3"/>
    <w:basedOn w:val="TableNormal"/>
    <w:uiPriority w:val="63"/>
    <w:rsid w:val="00986CB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86CB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986CB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986CB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986CB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404885">
      <w:bodyDiv w:val="1"/>
      <w:marLeft w:val="0"/>
      <w:marRight w:val="0"/>
      <w:marTop w:val="0"/>
      <w:marBottom w:val="0"/>
      <w:divBdr>
        <w:top w:val="none" w:sz="0" w:space="0" w:color="auto"/>
        <w:left w:val="none" w:sz="0" w:space="0" w:color="auto"/>
        <w:bottom w:val="none" w:sz="0" w:space="0" w:color="auto"/>
        <w:right w:val="none" w:sz="0" w:space="0" w:color="auto"/>
      </w:divBdr>
      <w:divsChild>
        <w:div w:id="257762955">
          <w:marLeft w:val="547"/>
          <w:marRight w:val="0"/>
          <w:marTop w:val="0"/>
          <w:marBottom w:val="0"/>
          <w:divBdr>
            <w:top w:val="none" w:sz="0" w:space="0" w:color="auto"/>
            <w:left w:val="none" w:sz="0" w:space="0" w:color="auto"/>
            <w:bottom w:val="none" w:sz="0" w:space="0" w:color="auto"/>
            <w:right w:val="none" w:sz="0" w:space="0" w:color="auto"/>
          </w:divBdr>
        </w:div>
      </w:divsChild>
    </w:div>
    <w:div w:id="760830080">
      <w:bodyDiv w:val="1"/>
      <w:marLeft w:val="0"/>
      <w:marRight w:val="0"/>
      <w:marTop w:val="0"/>
      <w:marBottom w:val="0"/>
      <w:divBdr>
        <w:top w:val="none" w:sz="0" w:space="0" w:color="auto"/>
        <w:left w:val="none" w:sz="0" w:space="0" w:color="auto"/>
        <w:bottom w:val="none" w:sz="0" w:space="0" w:color="auto"/>
        <w:right w:val="none" w:sz="0" w:space="0" w:color="auto"/>
      </w:divBdr>
      <w:divsChild>
        <w:div w:id="621615704">
          <w:marLeft w:val="547"/>
          <w:marRight w:val="0"/>
          <w:marTop w:val="0"/>
          <w:marBottom w:val="0"/>
          <w:divBdr>
            <w:top w:val="none" w:sz="0" w:space="0" w:color="auto"/>
            <w:left w:val="none" w:sz="0" w:space="0" w:color="auto"/>
            <w:bottom w:val="none" w:sz="0" w:space="0" w:color="auto"/>
            <w:right w:val="none" w:sz="0" w:space="0" w:color="auto"/>
          </w:divBdr>
        </w:div>
      </w:divsChild>
    </w:div>
    <w:div w:id="843281818">
      <w:bodyDiv w:val="1"/>
      <w:marLeft w:val="0"/>
      <w:marRight w:val="0"/>
      <w:marTop w:val="0"/>
      <w:marBottom w:val="0"/>
      <w:divBdr>
        <w:top w:val="none" w:sz="0" w:space="0" w:color="auto"/>
        <w:left w:val="none" w:sz="0" w:space="0" w:color="auto"/>
        <w:bottom w:val="none" w:sz="0" w:space="0" w:color="auto"/>
        <w:right w:val="none" w:sz="0" w:space="0" w:color="auto"/>
      </w:divBdr>
      <w:divsChild>
        <w:div w:id="14305620">
          <w:marLeft w:val="547"/>
          <w:marRight w:val="0"/>
          <w:marTop w:val="0"/>
          <w:marBottom w:val="0"/>
          <w:divBdr>
            <w:top w:val="none" w:sz="0" w:space="0" w:color="auto"/>
            <w:left w:val="none" w:sz="0" w:space="0" w:color="auto"/>
            <w:bottom w:val="none" w:sz="0" w:space="0" w:color="auto"/>
            <w:right w:val="none" w:sz="0" w:space="0" w:color="auto"/>
          </w:divBdr>
        </w:div>
      </w:divsChild>
    </w:div>
    <w:div w:id="1072973457">
      <w:bodyDiv w:val="1"/>
      <w:marLeft w:val="0"/>
      <w:marRight w:val="0"/>
      <w:marTop w:val="0"/>
      <w:marBottom w:val="0"/>
      <w:divBdr>
        <w:top w:val="none" w:sz="0" w:space="0" w:color="auto"/>
        <w:left w:val="none" w:sz="0" w:space="0" w:color="auto"/>
        <w:bottom w:val="none" w:sz="0" w:space="0" w:color="auto"/>
        <w:right w:val="none" w:sz="0" w:space="0" w:color="auto"/>
      </w:divBdr>
      <w:divsChild>
        <w:div w:id="123735900">
          <w:marLeft w:val="0"/>
          <w:marRight w:val="0"/>
          <w:marTop w:val="0"/>
          <w:marBottom w:val="0"/>
          <w:divBdr>
            <w:top w:val="single" w:sz="2" w:space="0" w:color="DDDDDD"/>
            <w:left w:val="single" w:sz="2" w:space="0" w:color="DDDDDD"/>
            <w:bottom w:val="single" w:sz="2" w:space="0" w:color="DDDDDD"/>
            <w:right w:val="single" w:sz="2" w:space="0" w:color="DDDDDD"/>
          </w:divBdr>
          <w:divsChild>
            <w:div w:id="830828262">
              <w:marLeft w:val="0"/>
              <w:marRight w:val="0"/>
              <w:marTop w:val="0"/>
              <w:marBottom w:val="0"/>
              <w:divBdr>
                <w:top w:val="none" w:sz="0" w:space="0" w:color="auto"/>
                <w:left w:val="none" w:sz="0" w:space="0" w:color="auto"/>
                <w:bottom w:val="none" w:sz="0" w:space="0" w:color="auto"/>
                <w:right w:val="none" w:sz="0" w:space="0" w:color="auto"/>
              </w:divBdr>
              <w:divsChild>
                <w:div w:id="165873832">
                  <w:marLeft w:val="0"/>
                  <w:marRight w:val="0"/>
                  <w:marTop w:val="0"/>
                  <w:marBottom w:val="0"/>
                  <w:divBdr>
                    <w:top w:val="none" w:sz="0" w:space="0" w:color="auto"/>
                    <w:left w:val="none" w:sz="0" w:space="0" w:color="auto"/>
                    <w:bottom w:val="none" w:sz="0" w:space="0" w:color="auto"/>
                    <w:right w:val="none" w:sz="0" w:space="0" w:color="auto"/>
                  </w:divBdr>
                  <w:divsChild>
                    <w:div w:id="1935044859">
                      <w:marLeft w:val="0"/>
                      <w:marRight w:val="0"/>
                      <w:marTop w:val="0"/>
                      <w:marBottom w:val="0"/>
                      <w:divBdr>
                        <w:top w:val="none" w:sz="0" w:space="0" w:color="auto"/>
                        <w:left w:val="none" w:sz="0" w:space="0" w:color="auto"/>
                        <w:bottom w:val="none" w:sz="0" w:space="0" w:color="auto"/>
                        <w:right w:val="none" w:sz="0" w:space="0" w:color="auto"/>
                      </w:divBdr>
                      <w:divsChild>
                        <w:div w:id="20074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8833">
      <w:bodyDiv w:val="1"/>
      <w:marLeft w:val="0"/>
      <w:marRight w:val="0"/>
      <w:marTop w:val="0"/>
      <w:marBottom w:val="0"/>
      <w:divBdr>
        <w:top w:val="none" w:sz="0" w:space="0" w:color="auto"/>
        <w:left w:val="none" w:sz="0" w:space="0" w:color="auto"/>
        <w:bottom w:val="none" w:sz="0" w:space="0" w:color="auto"/>
        <w:right w:val="none" w:sz="0" w:space="0" w:color="auto"/>
      </w:divBdr>
      <w:divsChild>
        <w:div w:id="2024161156">
          <w:marLeft w:val="547"/>
          <w:marRight w:val="0"/>
          <w:marTop w:val="0"/>
          <w:marBottom w:val="0"/>
          <w:divBdr>
            <w:top w:val="none" w:sz="0" w:space="0" w:color="auto"/>
            <w:left w:val="none" w:sz="0" w:space="0" w:color="auto"/>
            <w:bottom w:val="none" w:sz="0" w:space="0" w:color="auto"/>
            <w:right w:val="none" w:sz="0" w:space="0" w:color="auto"/>
          </w:divBdr>
        </w:div>
      </w:divsChild>
    </w:div>
    <w:div w:id="1279802095">
      <w:bodyDiv w:val="1"/>
      <w:marLeft w:val="0"/>
      <w:marRight w:val="0"/>
      <w:marTop w:val="0"/>
      <w:marBottom w:val="0"/>
      <w:divBdr>
        <w:top w:val="none" w:sz="0" w:space="0" w:color="auto"/>
        <w:left w:val="none" w:sz="0" w:space="0" w:color="auto"/>
        <w:bottom w:val="none" w:sz="0" w:space="0" w:color="auto"/>
        <w:right w:val="none" w:sz="0" w:space="0" w:color="auto"/>
      </w:divBdr>
      <w:divsChild>
        <w:div w:id="719861202">
          <w:marLeft w:val="547"/>
          <w:marRight w:val="0"/>
          <w:marTop w:val="0"/>
          <w:marBottom w:val="0"/>
          <w:divBdr>
            <w:top w:val="none" w:sz="0" w:space="0" w:color="auto"/>
            <w:left w:val="none" w:sz="0" w:space="0" w:color="auto"/>
            <w:bottom w:val="none" w:sz="0" w:space="0" w:color="auto"/>
            <w:right w:val="none" w:sz="0" w:space="0" w:color="auto"/>
          </w:divBdr>
        </w:div>
      </w:divsChild>
    </w:div>
    <w:div w:id="1435900154">
      <w:bodyDiv w:val="1"/>
      <w:marLeft w:val="0"/>
      <w:marRight w:val="0"/>
      <w:marTop w:val="0"/>
      <w:marBottom w:val="0"/>
      <w:divBdr>
        <w:top w:val="none" w:sz="0" w:space="0" w:color="auto"/>
        <w:left w:val="none" w:sz="0" w:space="0" w:color="auto"/>
        <w:bottom w:val="none" w:sz="0" w:space="0" w:color="auto"/>
        <w:right w:val="none" w:sz="0" w:space="0" w:color="auto"/>
      </w:divBdr>
      <w:divsChild>
        <w:div w:id="1023363129">
          <w:marLeft w:val="547"/>
          <w:marRight w:val="0"/>
          <w:marTop w:val="0"/>
          <w:marBottom w:val="0"/>
          <w:divBdr>
            <w:top w:val="none" w:sz="0" w:space="0" w:color="auto"/>
            <w:left w:val="none" w:sz="0" w:space="0" w:color="auto"/>
            <w:bottom w:val="none" w:sz="0" w:space="0" w:color="auto"/>
            <w:right w:val="none" w:sz="0" w:space="0" w:color="auto"/>
          </w:divBdr>
        </w:div>
      </w:divsChild>
    </w:div>
    <w:div w:id="1603413965">
      <w:bodyDiv w:val="1"/>
      <w:marLeft w:val="0"/>
      <w:marRight w:val="0"/>
      <w:marTop w:val="0"/>
      <w:marBottom w:val="0"/>
      <w:divBdr>
        <w:top w:val="none" w:sz="0" w:space="0" w:color="auto"/>
        <w:left w:val="none" w:sz="0" w:space="0" w:color="auto"/>
        <w:bottom w:val="none" w:sz="0" w:space="0" w:color="auto"/>
        <w:right w:val="none" w:sz="0" w:space="0" w:color="auto"/>
      </w:divBdr>
      <w:divsChild>
        <w:div w:id="551818080">
          <w:marLeft w:val="547"/>
          <w:marRight w:val="0"/>
          <w:marTop w:val="0"/>
          <w:marBottom w:val="0"/>
          <w:divBdr>
            <w:top w:val="none" w:sz="0" w:space="0" w:color="auto"/>
            <w:left w:val="none" w:sz="0" w:space="0" w:color="auto"/>
            <w:bottom w:val="none" w:sz="0" w:space="0" w:color="auto"/>
            <w:right w:val="none" w:sz="0" w:space="0" w:color="auto"/>
          </w:divBdr>
        </w:div>
      </w:divsChild>
    </w:div>
    <w:div w:id="1660694886">
      <w:bodyDiv w:val="1"/>
      <w:marLeft w:val="0"/>
      <w:marRight w:val="0"/>
      <w:marTop w:val="0"/>
      <w:marBottom w:val="0"/>
      <w:divBdr>
        <w:top w:val="none" w:sz="0" w:space="0" w:color="auto"/>
        <w:left w:val="none" w:sz="0" w:space="0" w:color="auto"/>
        <w:bottom w:val="none" w:sz="0" w:space="0" w:color="auto"/>
        <w:right w:val="none" w:sz="0" w:space="0" w:color="auto"/>
      </w:divBdr>
      <w:divsChild>
        <w:div w:id="588318589">
          <w:marLeft w:val="547"/>
          <w:marRight w:val="0"/>
          <w:marTop w:val="0"/>
          <w:marBottom w:val="0"/>
          <w:divBdr>
            <w:top w:val="none" w:sz="0" w:space="0" w:color="auto"/>
            <w:left w:val="none" w:sz="0" w:space="0" w:color="auto"/>
            <w:bottom w:val="none" w:sz="0" w:space="0" w:color="auto"/>
            <w:right w:val="none" w:sz="0" w:space="0" w:color="auto"/>
          </w:divBdr>
        </w:div>
      </w:divsChild>
    </w:div>
    <w:div w:id="1889100682">
      <w:bodyDiv w:val="1"/>
      <w:marLeft w:val="0"/>
      <w:marRight w:val="0"/>
      <w:marTop w:val="0"/>
      <w:marBottom w:val="0"/>
      <w:divBdr>
        <w:top w:val="none" w:sz="0" w:space="0" w:color="auto"/>
        <w:left w:val="none" w:sz="0" w:space="0" w:color="auto"/>
        <w:bottom w:val="none" w:sz="0" w:space="0" w:color="auto"/>
        <w:right w:val="none" w:sz="0" w:space="0" w:color="auto"/>
      </w:divBdr>
      <w:divsChild>
        <w:div w:id="1232890353">
          <w:marLeft w:val="547"/>
          <w:marRight w:val="0"/>
          <w:marTop w:val="0"/>
          <w:marBottom w:val="0"/>
          <w:divBdr>
            <w:top w:val="none" w:sz="0" w:space="0" w:color="auto"/>
            <w:left w:val="none" w:sz="0" w:space="0" w:color="auto"/>
            <w:bottom w:val="none" w:sz="0" w:space="0" w:color="auto"/>
            <w:right w:val="none" w:sz="0" w:space="0" w:color="auto"/>
          </w:divBdr>
        </w:div>
      </w:divsChild>
    </w:div>
    <w:div w:id="1999381880">
      <w:bodyDiv w:val="1"/>
      <w:marLeft w:val="0"/>
      <w:marRight w:val="0"/>
      <w:marTop w:val="0"/>
      <w:marBottom w:val="0"/>
      <w:divBdr>
        <w:top w:val="none" w:sz="0" w:space="0" w:color="auto"/>
        <w:left w:val="none" w:sz="0" w:space="0" w:color="auto"/>
        <w:bottom w:val="none" w:sz="0" w:space="0" w:color="auto"/>
        <w:right w:val="none" w:sz="0" w:space="0" w:color="auto"/>
      </w:divBdr>
      <w:divsChild>
        <w:div w:id="1967006021">
          <w:marLeft w:val="0"/>
          <w:marRight w:val="0"/>
          <w:marTop w:val="0"/>
          <w:marBottom w:val="0"/>
          <w:divBdr>
            <w:top w:val="single" w:sz="2" w:space="0" w:color="DDDDDD"/>
            <w:left w:val="single" w:sz="2" w:space="0" w:color="DDDDDD"/>
            <w:bottom w:val="single" w:sz="2" w:space="0" w:color="DDDDDD"/>
            <w:right w:val="single" w:sz="2" w:space="0" w:color="DDDDDD"/>
          </w:divBdr>
          <w:divsChild>
            <w:div w:id="664892177">
              <w:marLeft w:val="0"/>
              <w:marRight w:val="0"/>
              <w:marTop w:val="0"/>
              <w:marBottom w:val="0"/>
              <w:divBdr>
                <w:top w:val="none" w:sz="0" w:space="0" w:color="auto"/>
                <w:left w:val="none" w:sz="0" w:space="0" w:color="auto"/>
                <w:bottom w:val="none" w:sz="0" w:space="0" w:color="auto"/>
                <w:right w:val="none" w:sz="0" w:space="0" w:color="auto"/>
              </w:divBdr>
              <w:divsChild>
                <w:div w:id="561789560">
                  <w:marLeft w:val="0"/>
                  <w:marRight w:val="0"/>
                  <w:marTop w:val="0"/>
                  <w:marBottom w:val="0"/>
                  <w:divBdr>
                    <w:top w:val="none" w:sz="0" w:space="0" w:color="auto"/>
                    <w:left w:val="none" w:sz="0" w:space="0" w:color="auto"/>
                    <w:bottom w:val="none" w:sz="0" w:space="0" w:color="auto"/>
                    <w:right w:val="none" w:sz="0" w:space="0" w:color="auto"/>
                  </w:divBdr>
                  <w:divsChild>
                    <w:div w:id="562913004">
                      <w:marLeft w:val="0"/>
                      <w:marRight w:val="0"/>
                      <w:marTop w:val="0"/>
                      <w:marBottom w:val="0"/>
                      <w:divBdr>
                        <w:top w:val="none" w:sz="0" w:space="0" w:color="auto"/>
                        <w:left w:val="none" w:sz="0" w:space="0" w:color="auto"/>
                        <w:bottom w:val="none" w:sz="0" w:space="0" w:color="auto"/>
                        <w:right w:val="none" w:sz="0" w:space="0" w:color="auto"/>
                      </w:divBdr>
                      <w:divsChild>
                        <w:div w:id="8910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089046">
      <w:bodyDiv w:val="1"/>
      <w:marLeft w:val="0"/>
      <w:marRight w:val="0"/>
      <w:marTop w:val="0"/>
      <w:marBottom w:val="0"/>
      <w:divBdr>
        <w:top w:val="none" w:sz="0" w:space="0" w:color="auto"/>
        <w:left w:val="none" w:sz="0" w:space="0" w:color="auto"/>
        <w:bottom w:val="none" w:sz="0" w:space="0" w:color="auto"/>
        <w:right w:val="none" w:sz="0" w:space="0" w:color="auto"/>
      </w:divBdr>
      <w:divsChild>
        <w:div w:id="120174673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diagramQuickStyle" Target="diagrams/quickStyle1.xml"/><Relationship Id="rId26" Type="http://schemas.openxmlformats.org/officeDocument/2006/relationships/diagramData" Target="diagrams/data3.xm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diagramData" Target="diagrams/data2.xml"/><Relationship Id="rId34" Type="http://schemas.openxmlformats.org/officeDocument/2006/relationships/diagramLayout" Target="diagrams/layout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diagramData" Target="diagrams/data4.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Colors" Target="diagrams/colors3.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diagramColors" Target="diagrams/colors2.xml"/><Relationship Id="rId32" Type="http://schemas.openxmlformats.org/officeDocument/2006/relationships/footer" Target="footer5.xml"/><Relationship Id="rId37" Type="http://schemas.microsoft.com/office/2007/relationships/diagramDrawing" Target="diagrams/drawing4.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diagramColors" Target="diagrams/colors4.xml"/><Relationship Id="rId10" Type="http://schemas.openxmlformats.org/officeDocument/2006/relationships/image" Target="media/image3.png"/><Relationship Id="rId19" Type="http://schemas.openxmlformats.org/officeDocument/2006/relationships/diagramColors" Target="diagrams/colors1.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diagramQuickStyle" Target="diagrams/quickStyle4.xml"/><Relationship Id="rId43"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677F47-078B-6149-97E3-5A80DD1F5A04}" type="doc">
      <dgm:prSet loTypeId="urn:microsoft.com/office/officeart/2005/8/layout/hProcess9" loCatId="" qsTypeId="urn:microsoft.com/office/officeart/2005/8/quickstyle/simple4" qsCatId="simple" csTypeId="urn:microsoft.com/office/officeart/2005/8/colors/colorful1#1" csCatId="colorful" phldr="1"/>
      <dgm:spPr/>
    </dgm:pt>
    <dgm:pt modelId="{0FEA6BEB-54C2-4542-87C8-656B30610278}">
      <dgm:prSet phldrT="[Text]"/>
      <dgm:spPr/>
      <dgm:t>
        <a:bodyPr/>
        <a:lstStyle/>
        <a:p>
          <a:r>
            <a:rPr lang="en-US"/>
            <a:t>Environmental experts + Environment legal officer</a:t>
          </a:r>
        </a:p>
      </dgm:t>
    </dgm:pt>
    <dgm:pt modelId="{B1942856-65C3-E946-BA85-9D34501CE009}" type="parTrans" cxnId="{9E09CAB1-D37F-AB4F-BE1B-DE8BF3421026}">
      <dgm:prSet/>
      <dgm:spPr/>
      <dgm:t>
        <a:bodyPr/>
        <a:lstStyle/>
        <a:p>
          <a:endParaRPr lang="en-US"/>
        </a:p>
      </dgm:t>
    </dgm:pt>
    <dgm:pt modelId="{42086047-4C80-7C41-BCC3-8C5AA312EBE1}" type="sibTrans" cxnId="{9E09CAB1-D37F-AB4F-BE1B-DE8BF3421026}">
      <dgm:prSet/>
      <dgm:spPr/>
      <dgm:t>
        <a:bodyPr/>
        <a:lstStyle/>
        <a:p>
          <a:endParaRPr lang="en-US"/>
        </a:p>
      </dgm:t>
    </dgm:pt>
    <dgm:pt modelId="{BB0513FC-DB6A-8D4E-B4C8-095F3E5A6707}">
      <dgm:prSet phldrT="[Text]"/>
      <dgm:spPr/>
      <dgm:t>
        <a:bodyPr/>
        <a:lstStyle/>
        <a:p>
          <a:r>
            <a:rPr lang="en-US"/>
            <a:t>Attorney General / GOS lawyers</a:t>
          </a:r>
        </a:p>
      </dgm:t>
    </dgm:pt>
    <dgm:pt modelId="{09E39791-D162-8D4E-94EF-AB76DC1E65DD}" type="parTrans" cxnId="{9BBCEFAF-713F-A746-BA94-58E74DF4ECD2}">
      <dgm:prSet/>
      <dgm:spPr/>
      <dgm:t>
        <a:bodyPr/>
        <a:lstStyle/>
        <a:p>
          <a:endParaRPr lang="en-US"/>
        </a:p>
      </dgm:t>
    </dgm:pt>
    <dgm:pt modelId="{0B2D02CA-D25E-734B-8A40-4BEC8FC79AE8}" type="sibTrans" cxnId="{9BBCEFAF-713F-A746-BA94-58E74DF4ECD2}">
      <dgm:prSet/>
      <dgm:spPr/>
      <dgm:t>
        <a:bodyPr/>
        <a:lstStyle/>
        <a:p>
          <a:endParaRPr lang="en-US"/>
        </a:p>
      </dgm:t>
    </dgm:pt>
    <dgm:pt modelId="{11CDF8D0-D9D3-1E48-918C-168D3D5851F4}">
      <dgm:prSet phldrT="[Text]"/>
      <dgm:spPr/>
      <dgm:t>
        <a:bodyPr/>
        <a:lstStyle/>
        <a:p>
          <a:r>
            <a:rPr lang="en-US"/>
            <a:t>Parliament</a:t>
          </a:r>
        </a:p>
      </dgm:t>
    </dgm:pt>
    <dgm:pt modelId="{59D4F621-3D7E-9B4A-BAB3-CD0BA092E285}" type="parTrans" cxnId="{58464C40-A7FA-7B4E-98A8-A710640017CB}">
      <dgm:prSet/>
      <dgm:spPr/>
      <dgm:t>
        <a:bodyPr/>
        <a:lstStyle/>
        <a:p>
          <a:endParaRPr lang="en-US"/>
        </a:p>
      </dgm:t>
    </dgm:pt>
    <dgm:pt modelId="{976F0EC8-F2E4-214A-9DE7-0F1956010D19}" type="sibTrans" cxnId="{58464C40-A7FA-7B4E-98A8-A710640017CB}">
      <dgm:prSet/>
      <dgm:spPr/>
      <dgm:t>
        <a:bodyPr/>
        <a:lstStyle/>
        <a:p>
          <a:endParaRPr lang="en-US"/>
        </a:p>
      </dgm:t>
    </dgm:pt>
    <dgm:pt modelId="{0CF16F4C-37F0-CF41-93AC-21A2A8D71C32}">
      <dgm:prSet phldrT="[Text]"/>
      <dgm:spPr/>
      <dgm:t>
        <a:bodyPr/>
        <a:lstStyle/>
        <a:p>
          <a:r>
            <a:rPr lang="en-US"/>
            <a:t>Environment officer / ICU</a:t>
          </a:r>
        </a:p>
      </dgm:t>
    </dgm:pt>
    <dgm:pt modelId="{56C1CBEF-1BCB-424E-8C77-029716D58900}" type="parTrans" cxnId="{9BCA4349-DE75-9F4A-86B8-7403ED98FADA}">
      <dgm:prSet/>
      <dgm:spPr/>
      <dgm:t>
        <a:bodyPr/>
        <a:lstStyle/>
        <a:p>
          <a:endParaRPr lang="en-US"/>
        </a:p>
      </dgm:t>
    </dgm:pt>
    <dgm:pt modelId="{A9D86891-7F68-C849-A9A5-87A257D9B299}" type="sibTrans" cxnId="{9BCA4349-DE75-9F4A-86B8-7403ED98FADA}">
      <dgm:prSet/>
      <dgm:spPr/>
      <dgm:t>
        <a:bodyPr/>
        <a:lstStyle/>
        <a:p>
          <a:endParaRPr lang="en-US"/>
        </a:p>
      </dgm:t>
    </dgm:pt>
    <dgm:pt modelId="{7D63A1FB-1553-A24C-A301-57D37FFD9C06}">
      <dgm:prSet phldrT="[Text]"/>
      <dgm:spPr/>
      <dgm:t>
        <a:bodyPr/>
        <a:lstStyle/>
        <a:p>
          <a:r>
            <a:rPr lang="en-US"/>
            <a:t>Environment experts + Environment legal officer</a:t>
          </a:r>
        </a:p>
      </dgm:t>
    </dgm:pt>
    <dgm:pt modelId="{755660C4-080F-7546-A332-799297121279}" type="parTrans" cxnId="{083C9651-D3E4-B74E-B2B6-0A2AEB881716}">
      <dgm:prSet/>
      <dgm:spPr/>
      <dgm:t>
        <a:bodyPr/>
        <a:lstStyle/>
        <a:p>
          <a:endParaRPr lang="en-US"/>
        </a:p>
      </dgm:t>
    </dgm:pt>
    <dgm:pt modelId="{F631372C-7158-704E-B280-D369FA2F1683}" type="sibTrans" cxnId="{083C9651-D3E4-B74E-B2B6-0A2AEB881716}">
      <dgm:prSet/>
      <dgm:spPr/>
      <dgm:t>
        <a:bodyPr/>
        <a:lstStyle/>
        <a:p>
          <a:endParaRPr lang="en-US"/>
        </a:p>
      </dgm:t>
    </dgm:pt>
    <dgm:pt modelId="{A3C2F855-422F-7849-876F-154750D8C448}">
      <dgm:prSet phldrT="[Text]"/>
      <dgm:spPr/>
      <dgm:t>
        <a:bodyPr/>
        <a:lstStyle/>
        <a:p>
          <a:r>
            <a:rPr lang="en-US"/>
            <a:t>Politician</a:t>
          </a:r>
        </a:p>
      </dgm:t>
    </dgm:pt>
    <dgm:pt modelId="{C84B885C-77A7-A144-820D-51AEB18CB7FB}" type="parTrans" cxnId="{DE3B3A2D-95CF-A143-93D0-D0050EC6E6C5}">
      <dgm:prSet/>
      <dgm:spPr/>
      <dgm:t>
        <a:bodyPr/>
        <a:lstStyle/>
        <a:p>
          <a:endParaRPr lang="en-US"/>
        </a:p>
      </dgm:t>
    </dgm:pt>
    <dgm:pt modelId="{0BA1235F-564B-9342-8DE9-8A3093DF0D98}" type="sibTrans" cxnId="{DE3B3A2D-95CF-A143-93D0-D0050EC6E6C5}">
      <dgm:prSet/>
      <dgm:spPr/>
      <dgm:t>
        <a:bodyPr/>
        <a:lstStyle/>
        <a:p>
          <a:endParaRPr lang="en-US"/>
        </a:p>
      </dgm:t>
    </dgm:pt>
    <dgm:pt modelId="{5086A189-5CB3-4B44-BD3C-A7E3263B4712}" type="pres">
      <dgm:prSet presAssocID="{C4677F47-078B-6149-97E3-5A80DD1F5A04}" presName="CompostProcess" presStyleCnt="0">
        <dgm:presLayoutVars>
          <dgm:dir/>
          <dgm:resizeHandles val="exact"/>
        </dgm:presLayoutVars>
      </dgm:prSet>
      <dgm:spPr/>
    </dgm:pt>
    <dgm:pt modelId="{45CDCF17-564A-F145-A6CB-684A5F5F635E}" type="pres">
      <dgm:prSet presAssocID="{C4677F47-078B-6149-97E3-5A80DD1F5A04}" presName="arrow" presStyleLbl="bgShp" presStyleIdx="0" presStyleCnt="1" custLinFactNeighborX="-266" custLinFactNeighborY="3935"/>
      <dgm:spPr/>
    </dgm:pt>
    <dgm:pt modelId="{CC8371DC-3547-4046-907C-8D7BDCE833B1}" type="pres">
      <dgm:prSet presAssocID="{C4677F47-078B-6149-97E3-5A80DD1F5A04}" presName="linearProcess" presStyleCnt="0"/>
      <dgm:spPr/>
    </dgm:pt>
    <dgm:pt modelId="{CA6E6634-8BF7-C445-AB78-D183BCABFE9E}" type="pres">
      <dgm:prSet presAssocID="{0FEA6BEB-54C2-4542-87C8-656B30610278}" presName="textNode" presStyleLbl="node1" presStyleIdx="0" presStyleCnt="6">
        <dgm:presLayoutVars>
          <dgm:bulletEnabled val="1"/>
        </dgm:presLayoutVars>
      </dgm:prSet>
      <dgm:spPr/>
      <dgm:t>
        <a:bodyPr/>
        <a:lstStyle/>
        <a:p>
          <a:endParaRPr lang="en-US"/>
        </a:p>
      </dgm:t>
    </dgm:pt>
    <dgm:pt modelId="{3D9794CF-48DD-D14D-990E-7C28E103069F}" type="pres">
      <dgm:prSet presAssocID="{42086047-4C80-7C41-BCC3-8C5AA312EBE1}" presName="sibTrans" presStyleCnt="0"/>
      <dgm:spPr/>
    </dgm:pt>
    <dgm:pt modelId="{F92507A9-3D10-3A4A-8507-C42101F060DA}" type="pres">
      <dgm:prSet presAssocID="{7D63A1FB-1553-A24C-A301-57D37FFD9C06}" presName="textNode" presStyleLbl="node1" presStyleIdx="1" presStyleCnt="6">
        <dgm:presLayoutVars>
          <dgm:bulletEnabled val="1"/>
        </dgm:presLayoutVars>
      </dgm:prSet>
      <dgm:spPr/>
      <dgm:t>
        <a:bodyPr/>
        <a:lstStyle/>
        <a:p>
          <a:endParaRPr lang="en-US"/>
        </a:p>
      </dgm:t>
    </dgm:pt>
    <dgm:pt modelId="{5D7C01A8-74E0-8D4D-A7B5-9B6F34E36B15}" type="pres">
      <dgm:prSet presAssocID="{F631372C-7158-704E-B280-D369FA2F1683}" presName="sibTrans" presStyleCnt="0"/>
      <dgm:spPr/>
    </dgm:pt>
    <dgm:pt modelId="{002925C0-4EE7-204A-8FA1-83AD5B367902}" type="pres">
      <dgm:prSet presAssocID="{BB0513FC-DB6A-8D4E-B4C8-095F3E5A6707}" presName="textNode" presStyleLbl="node1" presStyleIdx="2" presStyleCnt="6">
        <dgm:presLayoutVars>
          <dgm:bulletEnabled val="1"/>
        </dgm:presLayoutVars>
      </dgm:prSet>
      <dgm:spPr/>
      <dgm:t>
        <a:bodyPr/>
        <a:lstStyle/>
        <a:p>
          <a:endParaRPr lang="en-US"/>
        </a:p>
      </dgm:t>
    </dgm:pt>
    <dgm:pt modelId="{E8D741C9-EA17-9E4D-A58F-8A12B933970E}" type="pres">
      <dgm:prSet presAssocID="{0B2D02CA-D25E-734B-8A40-4BEC8FC79AE8}" presName="sibTrans" presStyleCnt="0"/>
      <dgm:spPr/>
    </dgm:pt>
    <dgm:pt modelId="{01501DC4-B962-A947-AF4A-D1283224C835}" type="pres">
      <dgm:prSet presAssocID="{A3C2F855-422F-7849-876F-154750D8C448}" presName="textNode" presStyleLbl="node1" presStyleIdx="3" presStyleCnt="6">
        <dgm:presLayoutVars>
          <dgm:bulletEnabled val="1"/>
        </dgm:presLayoutVars>
      </dgm:prSet>
      <dgm:spPr/>
      <dgm:t>
        <a:bodyPr/>
        <a:lstStyle/>
        <a:p>
          <a:endParaRPr lang="en-US"/>
        </a:p>
      </dgm:t>
    </dgm:pt>
    <dgm:pt modelId="{C5F274B4-7BA4-F448-8767-DE31AFDF465F}" type="pres">
      <dgm:prSet presAssocID="{0BA1235F-564B-9342-8DE9-8A3093DF0D98}" presName="sibTrans" presStyleCnt="0"/>
      <dgm:spPr/>
    </dgm:pt>
    <dgm:pt modelId="{30A9108A-69CC-6148-9376-9321EAE4BD4A}" type="pres">
      <dgm:prSet presAssocID="{11CDF8D0-D9D3-1E48-918C-168D3D5851F4}" presName="textNode" presStyleLbl="node1" presStyleIdx="4" presStyleCnt="6">
        <dgm:presLayoutVars>
          <dgm:bulletEnabled val="1"/>
        </dgm:presLayoutVars>
      </dgm:prSet>
      <dgm:spPr/>
      <dgm:t>
        <a:bodyPr/>
        <a:lstStyle/>
        <a:p>
          <a:endParaRPr lang="en-US"/>
        </a:p>
      </dgm:t>
    </dgm:pt>
    <dgm:pt modelId="{042C8957-409B-864C-94DD-1FEABFC5116A}" type="pres">
      <dgm:prSet presAssocID="{976F0EC8-F2E4-214A-9DE7-0F1956010D19}" presName="sibTrans" presStyleCnt="0"/>
      <dgm:spPr/>
    </dgm:pt>
    <dgm:pt modelId="{29D505DE-F480-D94E-B886-BA447D7AEED0}" type="pres">
      <dgm:prSet presAssocID="{0CF16F4C-37F0-CF41-93AC-21A2A8D71C32}" presName="textNode" presStyleLbl="node1" presStyleIdx="5" presStyleCnt="6">
        <dgm:presLayoutVars>
          <dgm:bulletEnabled val="1"/>
        </dgm:presLayoutVars>
      </dgm:prSet>
      <dgm:spPr/>
      <dgm:t>
        <a:bodyPr/>
        <a:lstStyle/>
        <a:p>
          <a:endParaRPr lang="en-US"/>
        </a:p>
      </dgm:t>
    </dgm:pt>
  </dgm:ptLst>
  <dgm:cxnLst>
    <dgm:cxn modelId="{083C9651-D3E4-B74E-B2B6-0A2AEB881716}" srcId="{C4677F47-078B-6149-97E3-5A80DD1F5A04}" destId="{7D63A1FB-1553-A24C-A301-57D37FFD9C06}" srcOrd="1" destOrd="0" parTransId="{755660C4-080F-7546-A332-799297121279}" sibTransId="{F631372C-7158-704E-B280-D369FA2F1683}"/>
    <dgm:cxn modelId="{58464C40-A7FA-7B4E-98A8-A710640017CB}" srcId="{C4677F47-078B-6149-97E3-5A80DD1F5A04}" destId="{11CDF8D0-D9D3-1E48-918C-168D3D5851F4}" srcOrd="4" destOrd="0" parTransId="{59D4F621-3D7E-9B4A-BAB3-CD0BA092E285}" sibTransId="{976F0EC8-F2E4-214A-9DE7-0F1956010D19}"/>
    <dgm:cxn modelId="{D3C69801-15D8-4BE1-88F0-0FD4D46FFACB}" type="presOf" srcId="{11CDF8D0-D9D3-1E48-918C-168D3D5851F4}" destId="{30A9108A-69CC-6148-9376-9321EAE4BD4A}" srcOrd="0" destOrd="0" presId="urn:microsoft.com/office/officeart/2005/8/layout/hProcess9"/>
    <dgm:cxn modelId="{9E09CAB1-D37F-AB4F-BE1B-DE8BF3421026}" srcId="{C4677F47-078B-6149-97E3-5A80DD1F5A04}" destId="{0FEA6BEB-54C2-4542-87C8-656B30610278}" srcOrd="0" destOrd="0" parTransId="{B1942856-65C3-E946-BA85-9D34501CE009}" sibTransId="{42086047-4C80-7C41-BCC3-8C5AA312EBE1}"/>
    <dgm:cxn modelId="{E6815C37-B61D-4504-9163-141843E7567F}" type="presOf" srcId="{0CF16F4C-37F0-CF41-93AC-21A2A8D71C32}" destId="{29D505DE-F480-D94E-B886-BA447D7AEED0}" srcOrd="0" destOrd="0" presId="urn:microsoft.com/office/officeart/2005/8/layout/hProcess9"/>
    <dgm:cxn modelId="{B114436C-269F-4565-AFBB-ADF62F2E5236}" type="presOf" srcId="{C4677F47-078B-6149-97E3-5A80DD1F5A04}" destId="{5086A189-5CB3-4B44-BD3C-A7E3263B4712}" srcOrd="0" destOrd="0" presId="urn:microsoft.com/office/officeart/2005/8/layout/hProcess9"/>
    <dgm:cxn modelId="{6FCAA98B-FD29-4043-9735-7927A7367D7F}" type="presOf" srcId="{7D63A1FB-1553-A24C-A301-57D37FFD9C06}" destId="{F92507A9-3D10-3A4A-8507-C42101F060DA}" srcOrd="0" destOrd="0" presId="urn:microsoft.com/office/officeart/2005/8/layout/hProcess9"/>
    <dgm:cxn modelId="{9BCA4349-DE75-9F4A-86B8-7403ED98FADA}" srcId="{C4677F47-078B-6149-97E3-5A80DD1F5A04}" destId="{0CF16F4C-37F0-CF41-93AC-21A2A8D71C32}" srcOrd="5" destOrd="0" parTransId="{56C1CBEF-1BCB-424E-8C77-029716D58900}" sibTransId="{A9D86891-7F68-C849-A9A5-87A257D9B299}"/>
    <dgm:cxn modelId="{DE3B3A2D-95CF-A143-93D0-D0050EC6E6C5}" srcId="{C4677F47-078B-6149-97E3-5A80DD1F5A04}" destId="{A3C2F855-422F-7849-876F-154750D8C448}" srcOrd="3" destOrd="0" parTransId="{C84B885C-77A7-A144-820D-51AEB18CB7FB}" sibTransId="{0BA1235F-564B-9342-8DE9-8A3093DF0D98}"/>
    <dgm:cxn modelId="{9BBCEFAF-713F-A746-BA94-58E74DF4ECD2}" srcId="{C4677F47-078B-6149-97E3-5A80DD1F5A04}" destId="{BB0513FC-DB6A-8D4E-B4C8-095F3E5A6707}" srcOrd="2" destOrd="0" parTransId="{09E39791-D162-8D4E-94EF-AB76DC1E65DD}" sibTransId="{0B2D02CA-D25E-734B-8A40-4BEC8FC79AE8}"/>
    <dgm:cxn modelId="{3058E706-32FC-4036-B5E8-B1088874C862}" type="presOf" srcId="{A3C2F855-422F-7849-876F-154750D8C448}" destId="{01501DC4-B962-A947-AF4A-D1283224C835}" srcOrd="0" destOrd="0" presId="urn:microsoft.com/office/officeart/2005/8/layout/hProcess9"/>
    <dgm:cxn modelId="{55C86822-86D5-4E8F-B05C-06D6242A7E24}" type="presOf" srcId="{0FEA6BEB-54C2-4542-87C8-656B30610278}" destId="{CA6E6634-8BF7-C445-AB78-D183BCABFE9E}" srcOrd="0" destOrd="0" presId="urn:microsoft.com/office/officeart/2005/8/layout/hProcess9"/>
    <dgm:cxn modelId="{52BE8110-D82E-4318-8089-64656070B5CA}" type="presOf" srcId="{BB0513FC-DB6A-8D4E-B4C8-095F3E5A6707}" destId="{002925C0-4EE7-204A-8FA1-83AD5B367902}" srcOrd="0" destOrd="0" presId="urn:microsoft.com/office/officeart/2005/8/layout/hProcess9"/>
    <dgm:cxn modelId="{0DC1BA55-1E98-4ACD-BE95-DD47A79BA376}" type="presParOf" srcId="{5086A189-5CB3-4B44-BD3C-A7E3263B4712}" destId="{45CDCF17-564A-F145-A6CB-684A5F5F635E}" srcOrd="0" destOrd="0" presId="urn:microsoft.com/office/officeart/2005/8/layout/hProcess9"/>
    <dgm:cxn modelId="{41A8DE76-FD4A-4D8A-AF6F-0A608288F174}" type="presParOf" srcId="{5086A189-5CB3-4B44-BD3C-A7E3263B4712}" destId="{CC8371DC-3547-4046-907C-8D7BDCE833B1}" srcOrd="1" destOrd="0" presId="urn:microsoft.com/office/officeart/2005/8/layout/hProcess9"/>
    <dgm:cxn modelId="{53720637-B4F8-4EA1-BC98-6B5D19CD3A8B}" type="presParOf" srcId="{CC8371DC-3547-4046-907C-8D7BDCE833B1}" destId="{CA6E6634-8BF7-C445-AB78-D183BCABFE9E}" srcOrd="0" destOrd="0" presId="urn:microsoft.com/office/officeart/2005/8/layout/hProcess9"/>
    <dgm:cxn modelId="{012CEB9C-1137-4446-9ED0-A8F9C7C7B448}" type="presParOf" srcId="{CC8371DC-3547-4046-907C-8D7BDCE833B1}" destId="{3D9794CF-48DD-D14D-990E-7C28E103069F}" srcOrd="1" destOrd="0" presId="urn:microsoft.com/office/officeart/2005/8/layout/hProcess9"/>
    <dgm:cxn modelId="{6889CCCD-94FB-462F-8165-EB3A7EDDA3FC}" type="presParOf" srcId="{CC8371DC-3547-4046-907C-8D7BDCE833B1}" destId="{F92507A9-3D10-3A4A-8507-C42101F060DA}" srcOrd="2" destOrd="0" presId="urn:microsoft.com/office/officeart/2005/8/layout/hProcess9"/>
    <dgm:cxn modelId="{456C7A44-B245-4229-87ED-CD8A327B53A9}" type="presParOf" srcId="{CC8371DC-3547-4046-907C-8D7BDCE833B1}" destId="{5D7C01A8-74E0-8D4D-A7B5-9B6F34E36B15}" srcOrd="3" destOrd="0" presId="urn:microsoft.com/office/officeart/2005/8/layout/hProcess9"/>
    <dgm:cxn modelId="{89E25F6A-4AC7-43BF-A0AC-789886B352AD}" type="presParOf" srcId="{CC8371DC-3547-4046-907C-8D7BDCE833B1}" destId="{002925C0-4EE7-204A-8FA1-83AD5B367902}" srcOrd="4" destOrd="0" presId="urn:microsoft.com/office/officeart/2005/8/layout/hProcess9"/>
    <dgm:cxn modelId="{D39797DF-1935-4E6D-A31A-20E17B669E08}" type="presParOf" srcId="{CC8371DC-3547-4046-907C-8D7BDCE833B1}" destId="{E8D741C9-EA17-9E4D-A58F-8A12B933970E}" srcOrd="5" destOrd="0" presId="urn:microsoft.com/office/officeart/2005/8/layout/hProcess9"/>
    <dgm:cxn modelId="{6E0EC02A-6C1E-4592-8F56-75BDF7CDC4A1}" type="presParOf" srcId="{CC8371DC-3547-4046-907C-8D7BDCE833B1}" destId="{01501DC4-B962-A947-AF4A-D1283224C835}" srcOrd="6" destOrd="0" presId="urn:microsoft.com/office/officeart/2005/8/layout/hProcess9"/>
    <dgm:cxn modelId="{0229F5D5-FEB2-410D-A3F5-96C9039EC11C}" type="presParOf" srcId="{CC8371DC-3547-4046-907C-8D7BDCE833B1}" destId="{C5F274B4-7BA4-F448-8767-DE31AFDF465F}" srcOrd="7" destOrd="0" presId="urn:microsoft.com/office/officeart/2005/8/layout/hProcess9"/>
    <dgm:cxn modelId="{58ACD370-C26D-4C47-A243-21FE4CD17235}" type="presParOf" srcId="{CC8371DC-3547-4046-907C-8D7BDCE833B1}" destId="{30A9108A-69CC-6148-9376-9321EAE4BD4A}" srcOrd="8" destOrd="0" presId="urn:microsoft.com/office/officeart/2005/8/layout/hProcess9"/>
    <dgm:cxn modelId="{F7DCF9DA-3440-402E-AD79-72D7B0212FBE}" type="presParOf" srcId="{CC8371DC-3547-4046-907C-8D7BDCE833B1}" destId="{042C8957-409B-864C-94DD-1FEABFC5116A}" srcOrd="9" destOrd="0" presId="urn:microsoft.com/office/officeart/2005/8/layout/hProcess9"/>
    <dgm:cxn modelId="{E0EF88E1-166D-4A30-8522-17CBF39EAEAC}" type="presParOf" srcId="{CC8371DC-3547-4046-907C-8D7BDCE833B1}" destId="{29D505DE-F480-D94E-B886-BA447D7AEED0}" srcOrd="10" destOrd="0" presId="urn:microsoft.com/office/officeart/2005/8/layout/hProcess9"/>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4192E3A-E474-6A4D-AE76-FAE32F881273}" type="doc">
      <dgm:prSet loTypeId="urn:microsoft.com/office/officeart/2005/8/layout/radial4" loCatId="" qsTypeId="urn:microsoft.com/office/officeart/2005/8/quickstyle/simple4" qsCatId="simple" csTypeId="urn:microsoft.com/office/officeart/2005/8/colors/colorful3" csCatId="colorful" phldr="1"/>
      <dgm:spPr/>
      <dgm:t>
        <a:bodyPr/>
        <a:lstStyle/>
        <a:p>
          <a:endParaRPr lang="en-US"/>
        </a:p>
      </dgm:t>
    </dgm:pt>
    <dgm:pt modelId="{AE834092-92A4-7443-A45A-2AA44188FE64}">
      <dgm:prSet phldrT="[Text]"/>
      <dgm:spPr/>
      <dgm:t>
        <a:bodyPr/>
        <a:lstStyle/>
        <a:p>
          <a:r>
            <a:rPr lang="en-US" u="sng"/>
            <a:t>MEA implementation</a:t>
          </a:r>
        </a:p>
        <a:p>
          <a:r>
            <a:rPr lang="en-US"/>
            <a:t>CBD, UNFCC, UNCCD</a:t>
          </a:r>
        </a:p>
        <a:p>
          <a:r>
            <a:rPr lang="en-US"/>
            <a:t>PIC, POPS, Basel</a:t>
          </a:r>
        </a:p>
        <a:p>
          <a:r>
            <a:rPr lang="en-US"/>
            <a:t>IPPC, Marpol</a:t>
          </a:r>
        </a:p>
      </dgm:t>
    </dgm:pt>
    <dgm:pt modelId="{80B7A286-F0F1-B74D-B94D-21E021AF586C}" type="parTrans" cxnId="{35977F17-10B7-D043-AE7C-012E9968F892}">
      <dgm:prSet/>
      <dgm:spPr/>
      <dgm:t>
        <a:bodyPr/>
        <a:lstStyle/>
        <a:p>
          <a:endParaRPr lang="en-US"/>
        </a:p>
      </dgm:t>
    </dgm:pt>
    <dgm:pt modelId="{6BF4E961-B1B4-194B-B5BF-0253CFAB6D2E}" type="sibTrans" cxnId="{35977F17-10B7-D043-AE7C-012E9968F892}">
      <dgm:prSet/>
      <dgm:spPr/>
      <dgm:t>
        <a:bodyPr/>
        <a:lstStyle/>
        <a:p>
          <a:endParaRPr lang="en-US"/>
        </a:p>
      </dgm:t>
    </dgm:pt>
    <dgm:pt modelId="{D8C51630-92CF-FC49-8738-8304DD939644}">
      <dgm:prSet phldrT="[Text]"/>
      <dgm:spPr/>
      <dgm:t>
        <a:bodyPr/>
        <a:lstStyle/>
        <a:p>
          <a:r>
            <a:rPr lang="en-US" b="0">
              <a:solidFill>
                <a:schemeClr val="bg1"/>
              </a:solidFill>
            </a:rPr>
            <a:t>Department of Environment</a:t>
          </a:r>
        </a:p>
      </dgm:t>
    </dgm:pt>
    <dgm:pt modelId="{1F7C9AC4-5FDD-8A46-83B3-5029656C5A7F}" type="parTrans" cxnId="{64018B8C-F92C-F345-BFD9-EEF7BA171E85}">
      <dgm:prSet/>
      <dgm:spPr/>
      <dgm:t>
        <a:bodyPr/>
        <a:lstStyle/>
        <a:p>
          <a:endParaRPr lang="en-US"/>
        </a:p>
      </dgm:t>
    </dgm:pt>
    <dgm:pt modelId="{0F95EF86-C062-0648-AE6A-5238B61BAABE}" type="sibTrans" cxnId="{64018B8C-F92C-F345-BFD9-EEF7BA171E85}">
      <dgm:prSet/>
      <dgm:spPr/>
      <dgm:t>
        <a:bodyPr/>
        <a:lstStyle/>
        <a:p>
          <a:endParaRPr lang="en-US"/>
        </a:p>
      </dgm:t>
    </dgm:pt>
    <dgm:pt modelId="{F2483F0C-425A-E140-98F2-223F496482CB}">
      <dgm:prSet phldrT="[Text]"/>
      <dgm:spPr/>
      <dgm:t>
        <a:bodyPr/>
        <a:lstStyle/>
        <a:p>
          <a:r>
            <a:rPr lang="en-US"/>
            <a:t>Ministry of Foreign Affairs</a:t>
          </a:r>
        </a:p>
      </dgm:t>
    </dgm:pt>
    <dgm:pt modelId="{54CD15D1-831B-2F4D-82F5-10AB41664553}" type="parTrans" cxnId="{01362EC5-6B05-BD40-BCDE-1DD7524FE983}">
      <dgm:prSet/>
      <dgm:spPr/>
      <dgm:t>
        <a:bodyPr/>
        <a:lstStyle/>
        <a:p>
          <a:endParaRPr lang="en-US"/>
        </a:p>
      </dgm:t>
    </dgm:pt>
    <dgm:pt modelId="{0936C3D7-B300-494F-B276-A1E9602E08B2}" type="sibTrans" cxnId="{01362EC5-6B05-BD40-BCDE-1DD7524FE983}">
      <dgm:prSet/>
      <dgm:spPr/>
      <dgm:t>
        <a:bodyPr/>
        <a:lstStyle/>
        <a:p>
          <a:endParaRPr lang="en-US"/>
        </a:p>
      </dgm:t>
    </dgm:pt>
    <dgm:pt modelId="{37395C75-C27A-2C4A-898D-D98E78DE09C2}">
      <dgm:prSet phldrT="[Text]"/>
      <dgm:spPr/>
      <dgm:t>
        <a:bodyPr/>
        <a:lstStyle/>
        <a:p>
          <a:r>
            <a:rPr lang="en-US"/>
            <a:t>Ministry of Finance</a:t>
          </a:r>
        </a:p>
      </dgm:t>
    </dgm:pt>
    <dgm:pt modelId="{2FBE8F3D-AC1C-304E-BE89-E02BCF95BC2B}" type="parTrans" cxnId="{F44EC5BF-3891-6C47-AC53-8D3988B968A3}">
      <dgm:prSet/>
      <dgm:spPr/>
      <dgm:t>
        <a:bodyPr/>
        <a:lstStyle/>
        <a:p>
          <a:endParaRPr lang="en-US"/>
        </a:p>
      </dgm:t>
    </dgm:pt>
    <dgm:pt modelId="{79BB0BC6-6AAE-094C-88FC-FCD994BED212}" type="sibTrans" cxnId="{F44EC5BF-3891-6C47-AC53-8D3988B968A3}">
      <dgm:prSet/>
      <dgm:spPr/>
      <dgm:t>
        <a:bodyPr/>
        <a:lstStyle/>
        <a:p>
          <a:endParaRPr lang="en-US"/>
        </a:p>
      </dgm:t>
    </dgm:pt>
    <dgm:pt modelId="{A60EE83D-F2F8-6F47-B8C6-37D388700C54}">
      <dgm:prSet phldrT="[Text]"/>
      <dgm:spPr/>
      <dgm:t>
        <a:bodyPr/>
        <a:lstStyle/>
        <a:p>
          <a:r>
            <a:rPr lang="en-US"/>
            <a:t>Environmental NGO's</a:t>
          </a:r>
        </a:p>
      </dgm:t>
    </dgm:pt>
    <dgm:pt modelId="{464FC9BD-AC03-024F-B690-F6501CC06A89}" type="parTrans" cxnId="{04645209-6BDA-8E4A-9F45-9EE15139BBBA}">
      <dgm:prSet/>
      <dgm:spPr/>
      <dgm:t>
        <a:bodyPr/>
        <a:lstStyle/>
        <a:p>
          <a:endParaRPr lang="en-US"/>
        </a:p>
      </dgm:t>
    </dgm:pt>
    <dgm:pt modelId="{4E19602F-28E7-8843-80CD-D34AA518A27B}" type="sibTrans" cxnId="{04645209-6BDA-8E4A-9F45-9EE15139BBBA}">
      <dgm:prSet/>
      <dgm:spPr/>
      <dgm:t>
        <a:bodyPr/>
        <a:lstStyle/>
        <a:p>
          <a:endParaRPr lang="en-US"/>
        </a:p>
      </dgm:t>
    </dgm:pt>
    <dgm:pt modelId="{0C7860CE-22E1-B34A-851F-4BCE1167C2BE}">
      <dgm:prSet phldrT="[Text]"/>
      <dgm:spPr/>
      <dgm:t>
        <a:bodyPr/>
        <a:lstStyle/>
        <a:p>
          <a:r>
            <a:rPr lang="en-US"/>
            <a:t>Dept of Agriculture</a:t>
          </a:r>
        </a:p>
      </dgm:t>
    </dgm:pt>
    <dgm:pt modelId="{1B997C64-E05E-1D47-80B4-C60F28B20596}" type="parTrans" cxnId="{06598BB6-79DA-E24D-9462-5362614F64A1}">
      <dgm:prSet/>
      <dgm:spPr/>
      <dgm:t>
        <a:bodyPr/>
        <a:lstStyle/>
        <a:p>
          <a:endParaRPr lang="en-US"/>
        </a:p>
      </dgm:t>
    </dgm:pt>
    <dgm:pt modelId="{C1BF89B4-48E2-854D-933A-F410D090BFF5}" type="sibTrans" cxnId="{06598BB6-79DA-E24D-9462-5362614F64A1}">
      <dgm:prSet/>
      <dgm:spPr/>
      <dgm:t>
        <a:bodyPr/>
        <a:lstStyle/>
        <a:p>
          <a:endParaRPr lang="en-US"/>
        </a:p>
      </dgm:t>
    </dgm:pt>
    <dgm:pt modelId="{C812AB42-23A3-ED4F-9300-09C792D78874}">
      <dgm:prSet phldrT="[Text]"/>
      <dgm:spPr/>
      <dgm:t>
        <a:bodyPr/>
        <a:lstStyle/>
        <a:p>
          <a:r>
            <a:rPr lang="en-US"/>
            <a:t>Seychelles Ports Authority</a:t>
          </a:r>
        </a:p>
      </dgm:t>
    </dgm:pt>
    <dgm:pt modelId="{2B7AC503-2BA8-3149-BB30-45263649C037}" type="parTrans" cxnId="{07E5C7AC-E832-4B4D-80CF-2BB8525A44A7}">
      <dgm:prSet/>
      <dgm:spPr/>
      <dgm:t>
        <a:bodyPr/>
        <a:lstStyle/>
        <a:p>
          <a:endParaRPr lang="en-US"/>
        </a:p>
      </dgm:t>
    </dgm:pt>
    <dgm:pt modelId="{FBD0A636-33F1-094A-BF87-620EDA671303}" type="sibTrans" cxnId="{07E5C7AC-E832-4B4D-80CF-2BB8525A44A7}">
      <dgm:prSet/>
      <dgm:spPr/>
      <dgm:t>
        <a:bodyPr/>
        <a:lstStyle/>
        <a:p>
          <a:endParaRPr lang="en-US"/>
        </a:p>
      </dgm:t>
    </dgm:pt>
    <dgm:pt modelId="{5C74B0B3-C43C-184B-ACDC-2D040BFE0E8A}">
      <dgm:prSet phldrT="[Text]"/>
      <dgm:spPr/>
      <dgm:t>
        <a:bodyPr/>
        <a:lstStyle/>
        <a:p>
          <a:r>
            <a:rPr lang="en-US"/>
            <a:t>Seychelles National Parks Authority</a:t>
          </a:r>
        </a:p>
      </dgm:t>
    </dgm:pt>
    <dgm:pt modelId="{7F2FD4FE-24A9-B849-BB8B-565E2D4D6241}" type="parTrans" cxnId="{515D2EF1-B895-934E-84AC-9AE2D30058A6}">
      <dgm:prSet/>
      <dgm:spPr/>
      <dgm:t>
        <a:bodyPr/>
        <a:lstStyle/>
        <a:p>
          <a:endParaRPr lang="en-US"/>
        </a:p>
      </dgm:t>
    </dgm:pt>
    <dgm:pt modelId="{4C1C2DB0-6A58-A240-B632-F21508BDD1CD}" type="sibTrans" cxnId="{515D2EF1-B895-934E-84AC-9AE2D30058A6}">
      <dgm:prSet/>
      <dgm:spPr/>
      <dgm:t>
        <a:bodyPr/>
        <a:lstStyle/>
        <a:p>
          <a:endParaRPr lang="en-US"/>
        </a:p>
      </dgm:t>
    </dgm:pt>
    <dgm:pt modelId="{8F5B5421-499C-114F-BF2F-9B1AF440943C}">
      <dgm:prSet phldrT="[Text]"/>
      <dgm:spPr/>
      <dgm:t>
        <a:bodyPr/>
        <a:lstStyle/>
        <a:p>
          <a:r>
            <a:rPr lang="en-US"/>
            <a:t>Landscape &amp; Waste Management Authority</a:t>
          </a:r>
        </a:p>
      </dgm:t>
    </dgm:pt>
    <dgm:pt modelId="{7C06DCE6-B4B1-CC4A-8C76-1C36D41315A2}" type="parTrans" cxnId="{98BFD044-AAF6-3143-805D-0C87274D25E1}">
      <dgm:prSet/>
      <dgm:spPr/>
      <dgm:t>
        <a:bodyPr/>
        <a:lstStyle/>
        <a:p>
          <a:endParaRPr lang="en-US"/>
        </a:p>
      </dgm:t>
    </dgm:pt>
    <dgm:pt modelId="{C7CF804A-6044-384A-A888-7D6CE29C25A7}" type="sibTrans" cxnId="{98BFD044-AAF6-3143-805D-0C87274D25E1}">
      <dgm:prSet/>
      <dgm:spPr/>
      <dgm:t>
        <a:bodyPr/>
        <a:lstStyle/>
        <a:p>
          <a:endParaRPr lang="en-US"/>
        </a:p>
      </dgm:t>
    </dgm:pt>
    <dgm:pt modelId="{64DFC4F4-DDB4-974D-B0FF-166B4DD0F737}" type="pres">
      <dgm:prSet presAssocID="{54192E3A-E474-6A4D-AE76-FAE32F881273}" presName="cycle" presStyleCnt="0">
        <dgm:presLayoutVars>
          <dgm:chMax val="1"/>
          <dgm:dir/>
          <dgm:animLvl val="ctr"/>
          <dgm:resizeHandles val="exact"/>
        </dgm:presLayoutVars>
      </dgm:prSet>
      <dgm:spPr/>
      <dgm:t>
        <a:bodyPr/>
        <a:lstStyle/>
        <a:p>
          <a:endParaRPr lang="en-US"/>
        </a:p>
      </dgm:t>
    </dgm:pt>
    <dgm:pt modelId="{85C8511B-0B79-9946-AF8C-86AA0C94D74A}" type="pres">
      <dgm:prSet presAssocID="{AE834092-92A4-7443-A45A-2AA44188FE64}" presName="centerShape" presStyleLbl="node0" presStyleIdx="0" presStyleCnt="1" custScaleX="162274" custScaleY="152535"/>
      <dgm:spPr/>
      <dgm:t>
        <a:bodyPr/>
        <a:lstStyle/>
        <a:p>
          <a:endParaRPr lang="en-US"/>
        </a:p>
      </dgm:t>
    </dgm:pt>
    <dgm:pt modelId="{C8412520-4802-0E47-B675-8FC440732D72}" type="pres">
      <dgm:prSet presAssocID="{1F7C9AC4-5FDD-8A46-83B3-5029656C5A7F}" presName="parTrans" presStyleLbl="bgSibTrans2D1" presStyleIdx="0" presStyleCnt="8"/>
      <dgm:spPr/>
      <dgm:t>
        <a:bodyPr/>
        <a:lstStyle/>
        <a:p>
          <a:endParaRPr lang="en-US"/>
        </a:p>
      </dgm:t>
    </dgm:pt>
    <dgm:pt modelId="{9242ED59-2C53-4B4F-A255-86F306B90815}" type="pres">
      <dgm:prSet presAssocID="{D8C51630-92CF-FC49-8738-8304DD939644}" presName="node" presStyleLbl="node1" presStyleIdx="0" presStyleCnt="8">
        <dgm:presLayoutVars>
          <dgm:bulletEnabled val="1"/>
        </dgm:presLayoutVars>
      </dgm:prSet>
      <dgm:spPr/>
      <dgm:t>
        <a:bodyPr/>
        <a:lstStyle/>
        <a:p>
          <a:endParaRPr lang="en-US"/>
        </a:p>
      </dgm:t>
    </dgm:pt>
    <dgm:pt modelId="{672BD452-5348-3840-8415-9D7D37D89006}" type="pres">
      <dgm:prSet presAssocID="{54CD15D1-831B-2F4D-82F5-10AB41664553}" presName="parTrans" presStyleLbl="bgSibTrans2D1" presStyleIdx="1" presStyleCnt="8"/>
      <dgm:spPr/>
      <dgm:t>
        <a:bodyPr/>
        <a:lstStyle/>
        <a:p>
          <a:endParaRPr lang="en-US"/>
        </a:p>
      </dgm:t>
    </dgm:pt>
    <dgm:pt modelId="{A372346B-90DB-B542-BD97-1192D1E75FA7}" type="pres">
      <dgm:prSet presAssocID="{F2483F0C-425A-E140-98F2-223F496482CB}" presName="node" presStyleLbl="node1" presStyleIdx="1" presStyleCnt="8">
        <dgm:presLayoutVars>
          <dgm:bulletEnabled val="1"/>
        </dgm:presLayoutVars>
      </dgm:prSet>
      <dgm:spPr/>
      <dgm:t>
        <a:bodyPr/>
        <a:lstStyle/>
        <a:p>
          <a:endParaRPr lang="en-US"/>
        </a:p>
      </dgm:t>
    </dgm:pt>
    <dgm:pt modelId="{D67C975E-C1D1-1847-AEDD-6608565E1F1D}" type="pres">
      <dgm:prSet presAssocID="{2FBE8F3D-AC1C-304E-BE89-E02BCF95BC2B}" presName="parTrans" presStyleLbl="bgSibTrans2D1" presStyleIdx="2" presStyleCnt="8"/>
      <dgm:spPr/>
      <dgm:t>
        <a:bodyPr/>
        <a:lstStyle/>
        <a:p>
          <a:endParaRPr lang="en-US"/>
        </a:p>
      </dgm:t>
    </dgm:pt>
    <dgm:pt modelId="{A6ADA2E3-B5A7-AD42-AC8B-6574F76C60B6}" type="pres">
      <dgm:prSet presAssocID="{37395C75-C27A-2C4A-898D-D98E78DE09C2}" presName="node" presStyleLbl="node1" presStyleIdx="2" presStyleCnt="8">
        <dgm:presLayoutVars>
          <dgm:bulletEnabled val="1"/>
        </dgm:presLayoutVars>
      </dgm:prSet>
      <dgm:spPr/>
      <dgm:t>
        <a:bodyPr/>
        <a:lstStyle/>
        <a:p>
          <a:endParaRPr lang="en-US"/>
        </a:p>
      </dgm:t>
    </dgm:pt>
    <dgm:pt modelId="{7B0C7B9B-9CB5-F441-A0AD-04F2F65E7ED1}" type="pres">
      <dgm:prSet presAssocID="{464FC9BD-AC03-024F-B690-F6501CC06A89}" presName="parTrans" presStyleLbl="bgSibTrans2D1" presStyleIdx="3" presStyleCnt="8"/>
      <dgm:spPr/>
      <dgm:t>
        <a:bodyPr/>
        <a:lstStyle/>
        <a:p>
          <a:endParaRPr lang="en-US"/>
        </a:p>
      </dgm:t>
    </dgm:pt>
    <dgm:pt modelId="{61B8AA36-1372-384D-B4B1-4F872E84286F}" type="pres">
      <dgm:prSet presAssocID="{A60EE83D-F2F8-6F47-B8C6-37D388700C54}" presName="node" presStyleLbl="node1" presStyleIdx="3" presStyleCnt="8">
        <dgm:presLayoutVars>
          <dgm:bulletEnabled val="1"/>
        </dgm:presLayoutVars>
      </dgm:prSet>
      <dgm:spPr/>
      <dgm:t>
        <a:bodyPr/>
        <a:lstStyle/>
        <a:p>
          <a:endParaRPr lang="en-US"/>
        </a:p>
      </dgm:t>
    </dgm:pt>
    <dgm:pt modelId="{2B218207-5127-A849-AB38-4E4180F3A08D}" type="pres">
      <dgm:prSet presAssocID="{1B997C64-E05E-1D47-80B4-C60F28B20596}" presName="parTrans" presStyleLbl="bgSibTrans2D1" presStyleIdx="4" presStyleCnt="8"/>
      <dgm:spPr/>
      <dgm:t>
        <a:bodyPr/>
        <a:lstStyle/>
        <a:p>
          <a:endParaRPr lang="en-US"/>
        </a:p>
      </dgm:t>
    </dgm:pt>
    <dgm:pt modelId="{9EC212C2-2559-1242-B86E-92B8C2FBAD23}" type="pres">
      <dgm:prSet presAssocID="{0C7860CE-22E1-B34A-851F-4BCE1167C2BE}" presName="node" presStyleLbl="node1" presStyleIdx="4" presStyleCnt="8">
        <dgm:presLayoutVars>
          <dgm:bulletEnabled val="1"/>
        </dgm:presLayoutVars>
      </dgm:prSet>
      <dgm:spPr/>
      <dgm:t>
        <a:bodyPr/>
        <a:lstStyle/>
        <a:p>
          <a:endParaRPr lang="en-US"/>
        </a:p>
      </dgm:t>
    </dgm:pt>
    <dgm:pt modelId="{91F805E3-63D6-664A-BB75-187EC418EC3A}" type="pres">
      <dgm:prSet presAssocID="{2B7AC503-2BA8-3149-BB30-45263649C037}" presName="parTrans" presStyleLbl="bgSibTrans2D1" presStyleIdx="5" presStyleCnt="8"/>
      <dgm:spPr/>
      <dgm:t>
        <a:bodyPr/>
        <a:lstStyle/>
        <a:p>
          <a:endParaRPr lang="en-US"/>
        </a:p>
      </dgm:t>
    </dgm:pt>
    <dgm:pt modelId="{C404D6FF-5AE1-CE4B-B6AC-CE8027E589B4}" type="pres">
      <dgm:prSet presAssocID="{C812AB42-23A3-ED4F-9300-09C792D78874}" presName="node" presStyleLbl="node1" presStyleIdx="5" presStyleCnt="8">
        <dgm:presLayoutVars>
          <dgm:bulletEnabled val="1"/>
        </dgm:presLayoutVars>
      </dgm:prSet>
      <dgm:spPr/>
      <dgm:t>
        <a:bodyPr/>
        <a:lstStyle/>
        <a:p>
          <a:endParaRPr lang="en-US"/>
        </a:p>
      </dgm:t>
    </dgm:pt>
    <dgm:pt modelId="{783F1DA7-9B89-E843-80A0-BA496209E535}" type="pres">
      <dgm:prSet presAssocID="{7F2FD4FE-24A9-B849-BB8B-565E2D4D6241}" presName="parTrans" presStyleLbl="bgSibTrans2D1" presStyleIdx="6" presStyleCnt="8"/>
      <dgm:spPr/>
      <dgm:t>
        <a:bodyPr/>
        <a:lstStyle/>
        <a:p>
          <a:endParaRPr lang="en-US"/>
        </a:p>
      </dgm:t>
    </dgm:pt>
    <dgm:pt modelId="{E656A980-45F6-3F4D-90F4-FC703B793512}" type="pres">
      <dgm:prSet presAssocID="{5C74B0B3-C43C-184B-ACDC-2D040BFE0E8A}" presName="node" presStyleLbl="node1" presStyleIdx="6" presStyleCnt="8">
        <dgm:presLayoutVars>
          <dgm:bulletEnabled val="1"/>
        </dgm:presLayoutVars>
      </dgm:prSet>
      <dgm:spPr/>
      <dgm:t>
        <a:bodyPr/>
        <a:lstStyle/>
        <a:p>
          <a:endParaRPr lang="en-US"/>
        </a:p>
      </dgm:t>
    </dgm:pt>
    <dgm:pt modelId="{1506BA40-79DD-434A-B0CD-5CE333672CD7}" type="pres">
      <dgm:prSet presAssocID="{7C06DCE6-B4B1-CC4A-8C76-1C36D41315A2}" presName="parTrans" presStyleLbl="bgSibTrans2D1" presStyleIdx="7" presStyleCnt="8"/>
      <dgm:spPr/>
      <dgm:t>
        <a:bodyPr/>
        <a:lstStyle/>
        <a:p>
          <a:endParaRPr lang="en-US"/>
        </a:p>
      </dgm:t>
    </dgm:pt>
    <dgm:pt modelId="{D5A43C9C-FBC6-E44A-B62A-46FBD33BE912}" type="pres">
      <dgm:prSet presAssocID="{8F5B5421-499C-114F-BF2F-9B1AF440943C}" presName="node" presStyleLbl="node1" presStyleIdx="7" presStyleCnt="8">
        <dgm:presLayoutVars>
          <dgm:bulletEnabled val="1"/>
        </dgm:presLayoutVars>
      </dgm:prSet>
      <dgm:spPr/>
      <dgm:t>
        <a:bodyPr/>
        <a:lstStyle/>
        <a:p>
          <a:endParaRPr lang="en-US"/>
        </a:p>
      </dgm:t>
    </dgm:pt>
  </dgm:ptLst>
  <dgm:cxnLst>
    <dgm:cxn modelId="{515D2EF1-B895-934E-84AC-9AE2D30058A6}" srcId="{AE834092-92A4-7443-A45A-2AA44188FE64}" destId="{5C74B0B3-C43C-184B-ACDC-2D040BFE0E8A}" srcOrd="6" destOrd="0" parTransId="{7F2FD4FE-24A9-B849-BB8B-565E2D4D6241}" sibTransId="{4C1C2DB0-6A58-A240-B632-F21508BDD1CD}"/>
    <dgm:cxn modelId="{8553B949-4B2E-5D4C-B083-334FD9D226A0}" type="presOf" srcId="{464FC9BD-AC03-024F-B690-F6501CC06A89}" destId="{7B0C7B9B-9CB5-F441-A0AD-04F2F65E7ED1}" srcOrd="0" destOrd="0" presId="urn:microsoft.com/office/officeart/2005/8/layout/radial4"/>
    <dgm:cxn modelId="{D61AA837-CDEC-584C-AF8B-8C163945557C}" type="presOf" srcId="{0C7860CE-22E1-B34A-851F-4BCE1167C2BE}" destId="{9EC212C2-2559-1242-B86E-92B8C2FBAD23}" srcOrd="0" destOrd="0" presId="urn:microsoft.com/office/officeart/2005/8/layout/radial4"/>
    <dgm:cxn modelId="{1E6C5E2B-7BAC-F449-BE18-33B452D1837F}" type="presOf" srcId="{7C06DCE6-B4B1-CC4A-8C76-1C36D41315A2}" destId="{1506BA40-79DD-434A-B0CD-5CE333672CD7}" srcOrd="0" destOrd="0" presId="urn:microsoft.com/office/officeart/2005/8/layout/radial4"/>
    <dgm:cxn modelId="{5733296A-006D-4943-8F49-101B52A5223E}" type="presOf" srcId="{D8C51630-92CF-FC49-8738-8304DD939644}" destId="{9242ED59-2C53-4B4F-A255-86F306B90815}" srcOrd="0" destOrd="0" presId="urn:microsoft.com/office/officeart/2005/8/layout/radial4"/>
    <dgm:cxn modelId="{F44EC5BF-3891-6C47-AC53-8D3988B968A3}" srcId="{AE834092-92A4-7443-A45A-2AA44188FE64}" destId="{37395C75-C27A-2C4A-898D-D98E78DE09C2}" srcOrd="2" destOrd="0" parTransId="{2FBE8F3D-AC1C-304E-BE89-E02BCF95BC2B}" sibTransId="{79BB0BC6-6AAE-094C-88FC-FCD994BED212}"/>
    <dgm:cxn modelId="{2626D443-C645-2445-88D8-CCB66B4E6931}" type="presOf" srcId="{C812AB42-23A3-ED4F-9300-09C792D78874}" destId="{C404D6FF-5AE1-CE4B-B6AC-CE8027E589B4}" srcOrd="0" destOrd="0" presId="urn:microsoft.com/office/officeart/2005/8/layout/radial4"/>
    <dgm:cxn modelId="{A05C8FD9-DE33-7F44-B9F3-4E57DB366290}" type="presOf" srcId="{1B997C64-E05E-1D47-80B4-C60F28B20596}" destId="{2B218207-5127-A849-AB38-4E4180F3A08D}" srcOrd="0" destOrd="0" presId="urn:microsoft.com/office/officeart/2005/8/layout/radial4"/>
    <dgm:cxn modelId="{E9A7EE03-CEAC-9343-BBA2-2262981CDF01}" type="presOf" srcId="{8F5B5421-499C-114F-BF2F-9B1AF440943C}" destId="{D5A43C9C-FBC6-E44A-B62A-46FBD33BE912}" srcOrd="0" destOrd="0" presId="urn:microsoft.com/office/officeart/2005/8/layout/radial4"/>
    <dgm:cxn modelId="{8DCDDE74-A285-8F4D-959D-090A0D3CF360}" type="presOf" srcId="{5C74B0B3-C43C-184B-ACDC-2D040BFE0E8A}" destId="{E656A980-45F6-3F4D-90F4-FC703B793512}" srcOrd="0" destOrd="0" presId="urn:microsoft.com/office/officeart/2005/8/layout/radial4"/>
    <dgm:cxn modelId="{C8692741-DECB-4640-B2B4-6D1663D54CD1}" type="presOf" srcId="{2B7AC503-2BA8-3149-BB30-45263649C037}" destId="{91F805E3-63D6-664A-BB75-187EC418EC3A}" srcOrd="0" destOrd="0" presId="urn:microsoft.com/office/officeart/2005/8/layout/radial4"/>
    <dgm:cxn modelId="{01362EC5-6B05-BD40-BCDE-1DD7524FE983}" srcId="{AE834092-92A4-7443-A45A-2AA44188FE64}" destId="{F2483F0C-425A-E140-98F2-223F496482CB}" srcOrd="1" destOrd="0" parTransId="{54CD15D1-831B-2F4D-82F5-10AB41664553}" sibTransId="{0936C3D7-B300-494F-B276-A1E9602E08B2}"/>
    <dgm:cxn modelId="{64018B8C-F92C-F345-BFD9-EEF7BA171E85}" srcId="{AE834092-92A4-7443-A45A-2AA44188FE64}" destId="{D8C51630-92CF-FC49-8738-8304DD939644}" srcOrd="0" destOrd="0" parTransId="{1F7C9AC4-5FDD-8A46-83B3-5029656C5A7F}" sibTransId="{0F95EF86-C062-0648-AE6A-5238B61BAABE}"/>
    <dgm:cxn modelId="{ACF9D150-D788-504D-9524-FFF30CDBDCCF}" type="presOf" srcId="{7F2FD4FE-24A9-B849-BB8B-565E2D4D6241}" destId="{783F1DA7-9B89-E843-80A0-BA496209E535}" srcOrd="0" destOrd="0" presId="urn:microsoft.com/office/officeart/2005/8/layout/radial4"/>
    <dgm:cxn modelId="{B2232A07-E6FD-D44A-8FF8-7616C32FF5DA}" type="presOf" srcId="{1F7C9AC4-5FDD-8A46-83B3-5029656C5A7F}" destId="{C8412520-4802-0E47-B675-8FC440732D72}" srcOrd="0" destOrd="0" presId="urn:microsoft.com/office/officeart/2005/8/layout/radial4"/>
    <dgm:cxn modelId="{98BFD044-AAF6-3143-805D-0C87274D25E1}" srcId="{AE834092-92A4-7443-A45A-2AA44188FE64}" destId="{8F5B5421-499C-114F-BF2F-9B1AF440943C}" srcOrd="7" destOrd="0" parTransId="{7C06DCE6-B4B1-CC4A-8C76-1C36D41315A2}" sibTransId="{C7CF804A-6044-384A-A888-7D6CE29C25A7}"/>
    <dgm:cxn modelId="{6C8CE101-E683-114E-879D-34CE524D6890}" type="presOf" srcId="{F2483F0C-425A-E140-98F2-223F496482CB}" destId="{A372346B-90DB-B542-BD97-1192D1E75FA7}" srcOrd="0" destOrd="0" presId="urn:microsoft.com/office/officeart/2005/8/layout/radial4"/>
    <dgm:cxn modelId="{C60BEF9A-8E6D-7D42-A388-8803C179AE28}" type="presOf" srcId="{54CD15D1-831B-2F4D-82F5-10AB41664553}" destId="{672BD452-5348-3840-8415-9D7D37D89006}" srcOrd="0" destOrd="0" presId="urn:microsoft.com/office/officeart/2005/8/layout/radial4"/>
    <dgm:cxn modelId="{03A8355A-2D34-C744-A82A-37C14D463898}" type="presOf" srcId="{AE834092-92A4-7443-A45A-2AA44188FE64}" destId="{85C8511B-0B79-9946-AF8C-86AA0C94D74A}" srcOrd="0" destOrd="0" presId="urn:microsoft.com/office/officeart/2005/8/layout/radial4"/>
    <dgm:cxn modelId="{76A1B8E1-7AD4-3C4F-9DB8-708FA85223F8}" type="presOf" srcId="{A60EE83D-F2F8-6F47-B8C6-37D388700C54}" destId="{61B8AA36-1372-384D-B4B1-4F872E84286F}" srcOrd="0" destOrd="0" presId="urn:microsoft.com/office/officeart/2005/8/layout/radial4"/>
    <dgm:cxn modelId="{07E5C7AC-E832-4B4D-80CF-2BB8525A44A7}" srcId="{AE834092-92A4-7443-A45A-2AA44188FE64}" destId="{C812AB42-23A3-ED4F-9300-09C792D78874}" srcOrd="5" destOrd="0" parTransId="{2B7AC503-2BA8-3149-BB30-45263649C037}" sibTransId="{FBD0A636-33F1-094A-BF87-620EDA671303}"/>
    <dgm:cxn modelId="{35977F17-10B7-D043-AE7C-012E9968F892}" srcId="{54192E3A-E474-6A4D-AE76-FAE32F881273}" destId="{AE834092-92A4-7443-A45A-2AA44188FE64}" srcOrd="0" destOrd="0" parTransId="{80B7A286-F0F1-B74D-B94D-21E021AF586C}" sibTransId="{6BF4E961-B1B4-194B-B5BF-0253CFAB6D2E}"/>
    <dgm:cxn modelId="{66EB8966-A2F5-E046-B873-3BF482207004}" type="presOf" srcId="{2FBE8F3D-AC1C-304E-BE89-E02BCF95BC2B}" destId="{D67C975E-C1D1-1847-AEDD-6608565E1F1D}" srcOrd="0" destOrd="0" presId="urn:microsoft.com/office/officeart/2005/8/layout/radial4"/>
    <dgm:cxn modelId="{06598BB6-79DA-E24D-9462-5362614F64A1}" srcId="{AE834092-92A4-7443-A45A-2AA44188FE64}" destId="{0C7860CE-22E1-B34A-851F-4BCE1167C2BE}" srcOrd="4" destOrd="0" parTransId="{1B997C64-E05E-1D47-80B4-C60F28B20596}" sibTransId="{C1BF89B4-48E2-854D-933A-F410D090BFF5}"/>
    <dgm:cxn modelId="{ED3CF6FD-D1E2-CA4F-A080-18A82406403A}" type="presOf" srcId="{54192E3A-E474-6A4D-AE76-FAE32F881273}" destId="{64DFC4F4-DDB4-974D-B0FF-166B4DD0F737}" srcOrd="0" destOrd="0" presId="urn:microsoft.com/office/officeart/2005/8/layout/radial4"/>
    <dgm:cxn modelId="{04645209-6BDA-8E4A-9F45-9EE15139BBBA}" srcId="{AE834092-92A4-7443-A45A-2AA44188FE64}" destId="{A60EE83D-F2F8-6F47-B8C6-37D388700C54}" srcOrd="3" destOrd="0" parTransId="{464FC9BD-AC03-024F-B690-F6501CC06A89}" sibTransId="{4E19602F-28E7-8843-80CD-D34AA518A27B}"/>
    <dgm:cxn modelId="{C37BEEA6-5837-4248-81F4-A4A09C02D37C}" type="presOf" srcId="{37395C75-C27A-2C4A-898D-D98E78DE09C2}" destId="{A6ADA2E3-B5A7-AD42-AC8B-6574F76C60B6}" srcOrd="0" destOrd="0" presId="urn:microsoft.com/office/officeart/2005/8/layout/radial4"/>
    <dgm:cxn modelId="{74B1D4DC-7D70-D846-A246-438BE01B31D6}" type="presParOf" srcId="{64DFC4F4-DDB4-974D-B0FF-166B4DD0F737}" destId="{85C8511B-0B79-9946-AF8C-86AA0C94D74A}" srcOrd="0" destOrd="0" presId="urn:microsoft.com/office/officeart/2005/8/layout/radial4"/>
    <dgm:cxn modelId="{0BBFA848-0078-2D47-83A5-B689E36FCA37}" type="presParOf" srcId="{64DFC4F4-DDB4-974D-B0FF-166B4DD0F737}" destId="{C8412520-4802-0E47-B675-8FC440732D72}" srcOrd="1" destOrd="0" presId="urn:microsoft.com/office/officeart/2005/8/layout/radial4"/>
    <dgm:cxn modelId="{3DBAD3D8-9CEE-CB4B-A9EF-9F8125F0C64C}" type="presParOf" srcId="{64DFC4F4-DDB4-974D-B0FF-166B4DD0F737}" destId="{9242ED59-2C53-4B4F-A255-86F306B90815}" srcOrd="2" destOrd="0" presId="urn:microsoft.com/office/officeart/2005/8/layout/radial4"/>
    <dgm:cxn modelId="{9365B02B-0BB2-8545-BA0C-1306983411A6}" type="presParOf" srcId="{64DFC4F4-DDB4-974D-B0FF-166B4DD0F737}" destId="{672BD452-5348-3840-8415-9D7D37D89006}" srcOrd="3" destOrd="0" presId="urn:microsoft.com/office/officeart/2005/8/layout/radial4"/>
    <dgm:cxn modelId="{AFD7E6D2-73B5-5B47-BA01-6A273E35C777}" type="presParOf" srcId="{64DFC4F4-DDB4-974D-B0FF-166B4DD0F737}" destId="{A372346B-90DB-B542-BD97-1192D1E75FA7}" srcOrd="4" destOrd="0" presId="urn:microsoft.com/office/officeart/2005/8/layout/radial4"/>
    <dgm:cxn modelId="{367F95CA-9280-B54D-B85E-22394187A150}" type="presParOf" srcId="{64DFC4F4-DDB4-974D-B0FF-166B4DD0F737}" destId="{D67C975E-C1D1-1847-AEDD-6608565E1F1D}" srcOrd="5" destOrd="0" presId="urn:microsoft.com/office/officeart/2005/8/layout/radial4"/>
    <dgm:cxn modelId="{7790695A-DCF8-CF49-B4DF-9FB17FAB0FB4}" type="presParOf" srcId="{64DFC4F4-DDB4-974D-B0FF-166B4DD0F737}" destId="{A6ADA2E3-B5A7-AD42-AC8B-6574F76C60B6}" srcOrd="6" destOrd="0" presId="urn:microsoft.com/office/officeart/2005/8/layout/radial4"/>
    <dgm:cxn modelId="{7C841327-AAD5-A24E-919A-E9E8141305A7}" type="presParOf" srcId="{64DFC4F4-DDB4-974D-B0FF-166B4DD0F737}" destId="{7B0C7B9B-9CB5-F441-A0AD-04F2F65E7ED1}" srcOrd="7" destOrd="0" presId="urn:microsoft.com/office/officeart/2005/8/layout/radial4"/>
    <dgm:cxn modelId="{F0AF7FAD-EC4C-F745-A689-F208F58807EA}" type="presParOf" srcId="{64DFC4F4-DDB4-974D-B0FF-166B4DD0F737}" destId="{61B8AA36-1372-384D-B4B1-4F872E84286F}" srcOrd="8" destOrd="0" presId="urn:microsoft.com/office/officeart/2005/8/layout/radial4"/>
    <dgm:cxn modelId="{33F62769-F9F0-D542-B11F-7A575A29B915}" type="presParOf" srcId="{64DFC4F4-DDB4-974D-B0FF-166B4DD0F737}" destId="{2B218207-5127-A849-AB38-4E4180F3A08D}" srcOrd="9" destOrd="0" presId="urn:microsoft.com/office/officeart/2005/8/layout/radial4"/>
    <dgm:cxn modelId="{7CCA0A6E-ECEE-FA4F-BAC4-C2CBC3C0C740}" type="presParOf" srcId="{64DFC4F4-DDB4-974D-B0FF-166B4DD0F737}" destId="{9EC212C2-2559-1242-B86E-92B8C2FBAD23}" srcOrd="10" destOrd="0" presId="urn:microsoft.com/office/officeart/2005/8/layout/radial4"/>
    <dgm:cxn modelId="{ECC61D29-8874-7B42-A254-ABF4CCF4712F}" type="presParOf" srcId="{64DFC4F4-DDB4-974D-B0FF-166B4DD0F737}" destId="{91F805E3-63D6-664A-BB75-187EC418EC3A}" srcOrd="11" destOrd="0" presId="urn:microsoft.com/office/officeart/2005/8/layout/radial4"/>
    <dgm:cxn modelId="{C47C5176-D96A-2749-A4AC-878E78EB8822}" type="presParOf" srcId="{64DFC4F4-DDB4-974D-B0FF-166B4DD0F737}" destId="{C404D6FF-5AE1-CE4B-B6AC-CE8027E589B4}" srcOrd="12" destOrd="0" presId="urn:microsoft.com/office/officeart/2005/8/layout/radial4"/>
    <dgm:cxn modelId="{6F964C1C-E085-4445-BCC2-68998073E809}" type="presParOf" srcId="{64DFC4F4-DDB4-974D-B0FF-166B4DD0F737}" destId="{783F1DA7-9B89-E843-80A0-BA496209E535}" srcOrd="13" destOrd="0" presId="urn:microsoft.com/office/officeart/2005/8/layout/radial4"/>
    <dgm:cxn modelId="{A1D557C5-F443-7848-96B7-0912C4191A93}" type="presParOf" srcId="{64DFC4F4-DDB4-974D-B0FF-166B4DD0F737}" destId="{E656A980-45F6-3F4D-90F4-FC703B793512}" srcOrd="14" destOrd="0" presId="urn:microsoft.com/office/officeart/2005/8/layout/radial4"/>
    <dgm:cxn modelId="{BD893C19-0807-6140-B543-C8F4235FC4D7}" type="presParOf" srcId="{64DFC4F4-DDB4-974D-B0FF-166B4DD0F737}" destId="{1506BA40-79DD-434A-B0CD-5CE333672CD7}" srcOrd="15" destOrd="0" presId="urn:microsoft.com/office/officeart/2005/8/layout/radial4"/>
    <dgm:cxn modelId="{806753BE-C4C0-1C4D-9966-4B101EABB92B}" type="presParOf" srcId="{64DFC4F4-DDB4-974D-B0FF-166B4DD0F737}" destId="{D5A43C9C-FBC6-E44A-B62A-46FBD33BE912}" srcOrd="16" destOrd="0" presId="urn:microsoft.com/office/officeart/2005/8/layout/radial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F0C014D-6C4F-0340-BFFD-58022F35E154}" type="doc">
      <dgm:prSet loTypeId="urn:microsoft.com/office/officeart/2008/layout/NameandTitleOrganizationalChart" loCatId="" qsTypeId="urn:microsoft.com/office/officeart/2005/8/quickstyle/simple4" qsCatId="simple" csTypeId="urn:microsoft.com/office/officeart/2005/8/colors/colorful3" csCatId="colorful" phldr="1"/>
      <dgm:spPr/>
      <dgm:t>
        <a:bodyPr/>
        <a:lstStyle/>
        <a:p>
          <a:endParaRPr lang="en-US"/>
        </a:p>
      </dgm:t>
    </dgm:pt>
    <dgm:pt modelId="{F828260E-10B0-B240-94A2-503B96B3617B}">
      <dgm:prSet phldrT="[Text]"/>
      <dgm:spPr/>
      <dgm:t>
        <a:bodyPr/>
        <a:lstStyle/>
        <a:p>
          <a:r>
            <a:rPr lang="en-US"/>
            <a:t>PS </a:t>
          </a:r>
        </a:p>
      </dgm:t>
    </dgm:pt>
    <dgm:pt modelId="{4D5D9971-79CC-B441-9C4F-C01110CAB844}" type="parTrans" cxnId="{876C6BFF-AEEC-3C4F-ACC8-C18612EA0E19}">
      <dgm:prSet/>
      <dgm:spPr/>
      <dgm:t>
        <a:bodyPr/>
        <a:lstStyle/>
        <a:p>
          <a:endParaRPr lang="en-US"/>
        </a:p>
      </dgm:t>
    </dgm:pt>
    <dgm:pt modelId="{CBE6C745-009A-6941-84E5-027E4EEDA1E5}" type="sibTrans" cxnId="{876C6BFF-AEEC-3C4F-ACC8-C18612EA0E19}">
      <dgm:prSet/>
      <dgm:spPr/>
      <dgm:t>
        <a:bodyPr/>
        <a:lstStyle/>
        <a:p>
          <a:pPr algn="ctr"/>
          <a:r>
            <a:rPr lang="en-US"/>
            <a:t>ABS (CBD)</a:t>
          </a:r>
        </a:p>
      </dgm:t>
    </dgm:pt>
    <dgm:pt modelId="{29A346CC-8B09-8C41-9CAE-F95C585DA0FF}" type="asst">
      <dgm:prSet phldrT="[Text]"/>
      <dgm:spPr/>
      <dgm:t>
        <a:bodyPr/>
        <a:lstStyle/>
        <a:p>
          <a:r>
            <a:rPr lang="en-US"/>
            <a:t>International Conventions Unit</a:t>
          </a:r>
        </a:p>
      </dgm:t>
    </dgm:pt>
    <dgm:pt modelId="{B17402B6-10F4-774C-BCCD-8EFB22DC9BC0}" type="parTrans" cxnId="{D9D283B7-CDCE-594F-84BF-8ACB6546D570}">
      <dgm:prSet/>
      <dgm:spPr/>
      <dgm:t>
        <a:bodyPr/>
        <a:lstStyle/>
        <a:p>
          <a:endParaRPr lang="en-US"/>
        </a:p>
      </dgm:t>
    </dgm:pt>
    <dgm:pt modelId="{976E24E3-3ED8-EE4B-8201-4B976F8E6C35}" type="sibTrans" cxnId="{D9D283B7-CDCE-594F-84BF-8ACB6546D570}">
      <dgm:prSet/>
      <dgm:spPr/>
      <dgm:t>
        <a:bodyPr/>
        <a:lstStyle/>
        <a:p>
          <a:pPr algn="ctr"/>
          <a:r>
            <a:rPr lang="en-US"/>
            <a:t>UNCCD</a:t>
          </a:r>
        </a:p>
      </dgm:t>
    </dgm:pt>
    <dgm:pt modelId="{502B83E9-63FD-6E43-B159-6CFA3C1B6465}">
      <dgm:prSet phldrT="[Text]"/>
      <dgm:spPr/>
      <dgm:t>
        <a:bodyPr/>
        <a:lstStyle/>
        <a:p>
          <a:r>
            <a:rPr lang="en-US"/>
            <a:t>DG Climate &amp; Environmental Services</a:t>
          </a:r>
        </a:p>
      </dgm:t>
    </dgm:pt>
    <dgm:pt modelId="{13BB7AC7-9EFB-4E47-A2DA-1575B92E0595}" type="parTrans" cxnId="{6CAE7411-0A49-D547-B385-EF890AB4B80A}">
      <dgm:prSet/>
      <dgm:spPr/>
      <dgm:t>
        <a:bodyPr/>
        <a:lstStyle/>
        <a:p>
          <a:endParaRPr lang="en-US"/>
        </a:p>
      </dgm:t>
    </dgm:pt>
    <dgm:pt modelId="{8429A79F-FB50-B747-BA8B-69963D111C36}" type="sibTrans" cxnId="{6CAE7411-0A49-D547-B385-EF890AB4B80A}">
      <dgm:prSet/>
      <dgm:spPr/>
      <dgm:t>
        <a:bodyPr/>
        <a:lstStyle/>
        <a:p>
          <a:pPr algn="ctr"/>
          <a:r>
            <a:rPr lang="en-US"/>
            <a:t>UNFCC </a:t>
          </a:r>
        </a:p>
      </dgm:t>
    </dgm:pt>
    <dgm:pt modelId="{F8B948FF-EE1D-3A42-9B9C-A5EFB503B353}">
      <dgm:prSet phldrT="[Text]"/>
      <dgm:spPr/>
      <dgm:t>
        <a:bodyPr/>
        <a:lstStyle/>
        <a:p>
          <a:r>
            <a:rPr lang="en-US"/>
            <a:t>DG Wildlife &amp; Environmental Permits</a:t>
          </a:r>
        </a:p>
      </dgm:t>
    </dgm:pt>
    <dgm:pt modelId="{9A5A8224-C90F-AC41-8345-8CF80CCCDE86}" type="parTrans" cxnId="{DAAC6610-603D-D343-8FF8-C6501C7E26F5}">
      <dgm:prSet/>
      <dgm:spPr/>
      <dgm:t>
        <a:bodyPr/>
        <a:lstStyle/>
        <a:p>
          <a:endParaRPr lang="en-US"/>
        </a:p>
      </dgm:t>
    </dgm:pt>
    <dgm:pt modelId="{5381A4F3-4348-754B-82F6-BB0D2CB72AED}" type="sibTrans" cxnId="{DAAC6610-603D-D343-8FF8-C6501C7E26F5}">
      <dgm:prSet/>
      <dgm:spPr/>
      <dgm:t>
        <a:bodyPr/>
        <a:lstStyle/>
        <a:p>
          <a:r>
            <a:rPr lang="en-US"/>
            <a:t>POPS, PIC, BASEL</a:t>
          </a:r>
        </a:p>
      </dgm:t>
    </dgm:pt>
    <dgm:pt modelId="{55CD2CB2-03CC-EE44-BEE2-FCFB0254D9FC}">
      <dgm:prSet phldrT="[Text]"/>
      <dgm:spPr/>
      <dgm:t>
        <a:bodyPr/>
        <a:lstStyle/>
        <a:p>
          <a:r>
            <a:rPr lang="en-US"/>
            <a:t>DG Risk Disaster Management</a:t>
          </a:r>
        </a:p>
      </dgm:t>
    </dgm:pt>
    <dgm:pt modelId="{3A8ADFAD-52C5-5849-BC5A-A7863F4F3917}" type="parTrans" cxnId="{30FECF27-3174-9F45-B06D-7E9275A949A9}">
      <dgm:prSet/>
      <dgm:spPr/>
      <dgm:t>
        <a:bodyPr/>
        <a:lstStyle/>
        <a:p>
          <a:endParaRPr lang="en-US"/>
        </a:p>
      </dgm:t>
    </dgm:pt>
    <dgm:pt modelId="{E8819FBC-CC19-0C44-8BD8-E4BFE4A67B5A}" type="sibTrans" cxnId="{30FECF27-3174-9F45-B06D-7E9275A949A9}">
      <dgm:prSet/>
      <dgm:spPr/>
      <dgm:t>
        <a:bodyPr/>
        <a:lstStyle/>
        <a:p>
          <a:endParaRPr lang="en-US"/>
        </a:p>
      </dgm:t>
    </dgm:pt>
    <dgm:pt modelId="{1BC271D8-1E85-A54C-A7B2-3D84C762FDD1}">
      <dgm:prSet phldrT="[Text]"/>
      <dgm:spPr/>
      <dgm:t>
        <a:bodyPr/>
        <a:lstStyle/>
        <a:p>
          <a:r>
            <a:rPr lang="en-US"/>
            <a:t>D-Conservation Section</a:t>
          </a:r>
        </a:p>
      </dgm:t>
    </dgm:pt>
    <dgm:pt modelId="{C5691FB7-99DC-EB4A-A32F-B3487A8226A3}" type="parTrans" cxnId="{64056558-2EAB-8647-BFAD-78C27595C267}">
      <dgm:prSet/>
      <dgm:spPr/>
      <dgm:t>
        <a:bodyPr/>
        <a:lstStyle/>
        <a:p>
          <a:endParaRPr lang="en-US"/>
        </a:p>
      </dgm:t>
    </dgm:pt>
    <dgm:pt modelId="{C393E7E5-8FC2-A64C-9E0C-B7F789D059C2}" type="sibTrans" cxnId="{64056558-2EAB-8647-BFAD-78C27595C267}">
      <dgm:prSet/>
      <dgm:spPr/>
      <dgm:t>
        <a:bodyPr/>
        <a:lstStyle/>
        <a:p>
          <a:pPr algn="ctr"/>
          <a:r>
            <a:rPr lang="en-US"/>
            <a:t>CBD, CITES</a:t>
          </a:r>
        </a:p>
      </dgm:t>
    </dgm:pt>
    <dgm:pt modelId="{0210EAF0-46E9-2941-AEA9-C2553CAB6033}">
      <dgm:prSet phldrT="[Text]"/>
      <dgm:spPr/>
      <dgm:t>
        <a:bodyPr/>
        <a:lstStyle/>
        <a:p>
          <a:r>
            <a:rPr lang="en-US"/>
            <a:t>D-Standards &amp; Enforcement</a:t>
          </a:r>
        </a:p>
      </dgm:t>
    </dgm:pt>
    <dgm:pt modelId="{1735042C-80D1-8146-95EF-73B04CB10E0E}" type="parTrans" cxnId="{2EB82DF8-A9EE-9F49-A4FF-1C029CA1DB11}">
      <dgm:prSet/>
      <dgm:spPr/>
      <dgm:t>
        <a:bodyPr/>
        <a:lstStyle/>
        <a:p>
          <a:endParaRPr lang="en-US"/>
        </a:p>
      </dgm:t>
    </dgm:pt>
    <dgm:pt modelId="{81B415AA-122D-1D40-9DF4-FB845AC0C342}" type="sibTrans" cxnId="{2EB82DF8-A9EE-9F49-A4FF-1C029CA1DB11}">
      <dgm:prSet/>
      <dgm:spPr/>
      <dgm:t>
        <a:bodyPr/>
        <a:lstStyle/>
        <a:p>
          <a:endParaRPr lang="en-US"/>
        </a:p>
      </dgm:t>
    </dgm:pt>
    <dgm:pt modelId="{9C937357-07EC-0F48-AE78-CB9D90C2907A}">
      <dgm:prSet phldrT="[Text]"/>
      <dgm:spPr/>
      <dgm:t>
        <a:bodyPr/>
        <a:lstStyle/>
        <a:p>
          <a:r>
            <a:rPr lang="en-US"/>
            <a:t>D-Engineering Section</a:t>
          </a:r>
        </a:p>
      </dgm:t>
    </dgm:pt>
    <dgm:pt modelId="{3139A340-CD1D-EC4E-AE0E-53F820339E6C}" type="parTrans" cxnId="{D6AA9565-8ABE-E840-9906-632FC2C1149C}">
      <dgm:prSet/>
      <dgm:spPr/>
      <dgm:t>
        <a:bodyPr/>
        <a:lstStyle/>
        <a:p>
          <a:endParaRPr lang="en-US"/>
        </a:p>
      </dgm:t>
    </dgm:pt>
    <dgm:pt modelId="{0B92FA81-C448-9848-822C-C235DADF7F10}" type="sibTrans" cxnId="{D6AA9565-8ABE-E840-9906-632FC2C1149C}">
      <dgm:prSet/>
      <dgm:spPr/>
      <dgm:t>
        <a:bodyPr/>
        <a:lstStyle/>
        <a:p>
          <a:endParaRPr lang="en-US"/>
        </a:p>
      </dgm:t>
    </dgm:pt>
    <dgm:pt modelId="{C6B369EA-39B4-8E48-8D15-CC53D94582C2}">
      <dgm:prSet phldrT="[Text]"/>
      <dgm:spPr/>
      <dgm:t>
        <a:bodyPr/>
        <a:lstStyle/>
        <a:p>
          <a:r>
            <a:rPr lang="en-US"/>
            <a:t>D-Meterological Services</a:t>
          </a:r>
        </a:p>
      </dgm:t>
    </dgm:pt>
    <dgm:pt modelId="{157043A2-0910-EE48-A416-E70FCB47A418}" type="parTrans" cxnId="{8F1DAEA1-763D-464B-B531-57AA1813716F}">
      <dgm:prSet/>
      <dgm:spPr/>
      <dgm:t>
        <a:bodyPr/>
        <a:lstStyle/>
        <a:p>
          <a:endParaRPr lang="en-US"/>
        </a:p>
      </dgm:t>
    </dgm:pt>
    <dgm:pt modelId="{589343B3-9893-A54F-94C5-C0D118A8A9A1}" type="sibTrans" cxnId="{8F1DAEA1-763D-464B-B531-57AA1813716F}">
      <dgm:prSet/>
      <dgm:spPr/>
      <dgm:t>
        <a:bodyPr/>
        <a:lstStyle/>
        <a:p>
          <a:pPr algn="ctr"/>
          <a:r>
            <a:rPr lang="en-US"/>
            <a:t>Montreal</a:t>
          </a:r>
        </a:p>
      </dgm:t>
    </dgm:pt>
    <dgm:pt modelId="{346CBB36-0937-DC43-8A7B-42290D0055A8}">
      <dgm:prSet phldrT="[Text]"/>
      <dgm:spPr/>
      <dgm:t>
        <a:bodyPr/>
        <a:lstStyle/>
        <a:p>
          <a:r>
            <a:rPr lang="en-US"/>
            <a:t>D- Programme Management</a:t>
          </a:r>
        </a:p>
      </dgm:t>
    </dgm:pt>
    <dgm:pt modelId="{1B502A9E-8BCA-EC47-A003-00376D5017AC}" type="parTrans" cxnId="{A237401F-A632-7140-8F33-BCBE6222DD5B}">
      <dgm:prSet/>
      <dgm:spPr/>
      <dgm:t>
        <a:bodyPr/>
        <a:lstStyle/>
        <a:p>
          <a:endParaRPr lang="en-US"/>
        </a:p>
      </dgm:t>
    </dgm:pt>
    <dgm:pt modelId="{5F3347D6-6E3B-BC48-8DEE-205FC36D1663}" type="sibTrans" cxnId="{A237401F-A632-7140-8F33-BCBE6222DD5B}">
      <dgm:prSet/>
      <dgm:spPr/>
      <dgm:t>
        <a:bodyPr/>
        <a:lstStyle/>
        <a:p>
          <a:pPr algn="ctr"/>
          <a:r>
            <a:rPr lang="en-US"/>
            <a:t>Nairobi</a:t>
          </a:r>
        </a:p>
      </dgm:t>
    </dgm:pt>
    <dgm:pt modelId="{B9623505-3877-FB4D-B106-DEC40B37E885}">
      <dgm:prSet phldrT="[Text]"/>
      <dgm:spPr/>
      <dgm:t>
        <a:bodyPr/>
        <a:lstStyle/>
        <a:p>
          <a:r>
            <a:rPr lang="en-US"/>
            <a:t>Wetland Unit</a:t>
          </a:r>
        </a:p>
      </dgm:t>
    </dgm:pt>
    <dgm:pt modelId="{8DAF6B0C-7242-D646-8DBA-B8C4E09ACA34}" type="parTrans" cxnId="{57423045-1A8B-9748-9EBA-C3E380846D40}">
      <dgm:prSet/>
      <dgm:spPr/>
      <dgm:t>
        <a:bodyPr/>
        <a:lstStyle/>
        <a:p>
          <a:endParaRPr lang="en-US"/>
        </a:p>
      </dgm:t>
    </dgm:pt>
    <dgm:pt modelId="{F24DA757-4519-EE47-A926-EAEA353FBD46}" type="sibTrans" cxnId="{57423045-1A8B-9748-9EBA-C3E380846D40}">
      <dgm:prSet/>
      <dgm:spPr/>
      <dgm:t>
        <a:bodyPr/>
        <a:lstStyle/>
        <a:p>
          <a:r>
            <a:rPr lang="en-US"/>
            <a:t>RAMSAR</a:t>
          </a:r>
        </a:p>
      </dgm:t>
    </dgm:pt>
    <dgm:pt modelId="{15A312EB-C4D3-8644-B8E6-60CC7C60054D}" type="asst">
      <dgm:prSet phldrT="[Text]"/>
      <dgm:spPr/>
      <dgm:t>
        <a:bodyPr/>
        <a:lstStyle/>
        <a:p>
          <a:r>
            <a:rPr lang="en-US"/>
            <a:t>UNDP-GEF-Programme Cordinating Unit</a:t>
          </a:r>
        </a:p>
      </dgm:t>
    </dgm:pt>
    <dgm:pt modelId="{0A449F2C-0C83-4440-B5CA-07407956F118}" type="parTrans" cxnId="{05260073-F70E-D94F-9C3C-34918E4DA08F}">
      <dgm:prSet/>
      <dgm:spPr/>
      <dgm:t>
        <a:bodyPr/>
        <a:lstStyle/>
        <a:p>
          <a:endParaRPr lang="en-US"/>
        </a:p>
      </dgm:t>
    </dgm:pt>
    <dgm:pt modelId="{2DDBA22C-E5A8-414D-9E8C-8348649CDAC2}" type="sibTrans" cxnId="{05260073-F70E-D94F-9C3C-34918E4DA08F}">
      <dgm:prSet/>
      <dgm:spPr/>
      <dgm:t>
        <a:bodyPr/>
        <a:lstStyle/>
        <a:p>
          <a:endParaRPr lang="en-US"/>
        </a:p>
      </dgm:t>
    </dgm:pt>
    <dgm:pt modelId="{C52B2BEE-9974-9740-A8CF-4C6239F0F7E6}" type="pres">
      <dgm:prSet presAssocID="{AF0C014D-6C4F-0340-BFFD-58022F35E154}" presName="hierChild1" presStyleCnt="0">
        <dgm:presLayoutVars>
          <dgm:orgChart val="1"/>
          <dgm:chPref val="1"/>
          <dgm:dir/>
          <dgm:animOne val="branch"/>
          <dgm:animLvl val="lvl"/>
          <dgm:resizeHandles/>
        </dgm:presLayoutVars>
      </dgm:prSet>
      <dgm:spPr/>
      <dgm:t>
        <a:bodyPr/>
        <a:lstStyle/>
        <a:p>
          <a:endParaRPr lang="en-US"/>
        </a:p>
      </dgm:t>
    </dgm:pt>
    <dgm:pt modelId="{66A8C91E-DF1B-B24E-B23A-993766FFFC90}" type="pres">
      <dgm:prSet presAssocID="{F828260E-10B0-B240-94A2-503B96B3617B}" presName="hierRoot1" presStyleCnt="0">
        <dgm:presLayoutVars>
          <dgm:hierBranch val="init"/>
        </dgm:presLayoutVars>
      </dgm:prSet>
      <dgm:spPr/>
    </dgm:pt>
    <dgm:pt modelId="{50124DC2-05C7-D04C-88DB-4E3CEC386565}" type="pres">
      <dgm:prSet presAssocID="{F828260E-10B0-B240-94A2-503B96B3617B}" presName="rootComposite1" presStyleCnt="0"/>
      <dgm:spPr/>
    </dgm:pt>
    <dgm:pt modelId="{19BEA1AA-06AE-104B-B797-ABC889643425}" type="pres">
      <dgm:prSet presAssocID="{F828260E-10B0-B240-94A2-503B96B3617B}" presName="rootText1" presStyleLbl="node0" presStyleIdx="0" presStyleCnt="1">
        <dgm:presLayoutVars>
          <dgm:chMax/>
          <dgm:chPref val="3"/>
        </dgm:presLayoutVars>
      </dgm:prSet>
      <dgm:spPr/>
      <dgm:t>
        <a:bodyPr/>
        <a:lstStyle/>
        <a:p>
          <a:endParaRPr lang="en-US"/>
        </a:p>
      </dgm:t>
    </dgm:pt>
    <dgm:pt modelId="{98622319-93FA-B34E-A4BA-DBDCE8105E0F}" type="pres">
      <dgm:prSet presAssocID="{F828260E-10B0-B240-94A2-503B96B3617B}" presName="titleText1" presStyleLbl="fgAcc0" presStyleIdx="0" presStyleCnt="1">
        <dgm:presLayoutVars>
          <dgm:chMax val="0"/>
          <dgm:chPref val="0"/>
        </dgm:presLayoutVars>
      </dgm:prSet>
      <dgm:spPr/>
      <dgm:t>
        <a:bodyPr/>
        <a:lstStyle/>
        <a:p>
          <a:endParaRPr lang="en-US"/>
        </a:p>
      </dgm:t>
    </dgm:pt>
    <dgm:pt modelId="{43812D8F-0951-1D43-81E9-06D186552BD6}" type="pres">
      <dgm:prSet presAssocID="{F828260E-10B0-B240-94A2-503B96B3617B}" presName="rootConnector1" presStyleLbl="node1" presStyleIdx="0" presStyleCnt="9"/>
      <dgm:spPr/>
      <dgm:t>
        <a:bodyPr/>
        <a:lstStyle/>
        <a:p>
          <a:endParaRPr lang="en-US"/>
        </a:p>
      </dgm:t>
    </dgm:pt>
    <dgm:pt modelId="{85C408B6-1E18-9B4A-889A-CE4298B75094}" type="pres">
      <dgm:prSet presAssocID="{F828260E-10B0-B240-94A2-503B96B3617B}" presName="hierChild2" presStyleCnt="0"/>
      <dgm:spPr/>
    </dgm:pt>
    <dgm:pt modelId="{9ED163E2-EA46-964B-B4D0-9E2876E3C6ED}" type="pres">
      <dgm:prSet presAssocID="{13BB7AC7-9EFB-4E47-A2DA-1575B92E0595}" presName="Name37" presStyleLbl="parChTrans1D2" presStyleIdx="0" presStyleCnt="5"/>
      <dgm:spPr/>
      <dgm:t>
        <a:bodyPr/>
        <a:lstStyle/>
        <a:p>
          <a:endParaRPr lang="en-US"/>
        </a:p>
      </dgm:t>
    </dgm:pt>
    <dgm:pt modelId="{313E328A-BBCF-EE4D-B35D-7890792C7331}" type="pres">
      <dgm:prSet presAssocID="{502B83E9-63FD-6E43-B159-6CFA3C1B6465}" presName="hierRoot2" presStyleCnt="0">
        <dgm:presLayoutVars>
          <dgm:hierBranch val="init"/>
        </dgm:presLayoutVars>
      </dgm:prSet>
      <dgm:spPr/>
    </dgm:pt>
    <dgm:pt modelId="{DE570E30-9E48-9048-81CA-F1D827F40906}" type="pres">
      <dgm:prSet presAssocID="{502B83E9-63FD-6E43-B159-6CFA3C1B6465}" presName="rootComposite" presStyleCnt="0"/>
      <dgm:spPr/>
    </dgm:pt>
    <dgm:pt modelId="{4E6ED63F-028A-2947-95E5-E2D91B194C9B}" type="pres">
      <dgm:prSet presAssocID="{502B83E9-63FD-6E43-B159-6CFA3C1B6465}" presName="rootText" presStyleLbl="node1" presStyleIdx="0" presStyleCnt="9">
        <dgm:presLayoutVars>
          <dgm:chMax/>
          <dgm:chPref val="3"/>
        </dgm:presLayoutVars>
      </dgm:prSet>
      <dgm:spPr/>
      <dgm:t>
        <a:bodyPr/>
        <a:lstStyle/>
        <a:p>
          <a:endParaRPr lang="en-US"/>
        </a:p>
      </dgm:t>
    </dgm:pt>
    <dgm:pt modelId="{16AE0E02-D329-4044-AB7D-7D244FABAA89}" type="pres">
      <dgm:prSet presAssocID="{502B83E9-63FD-6E43-B159-6CFA3C1B6465}" presName="titleText2" presStyleLbl="fgAcc1" presStyleIdx="0" presStyleCnt="9">
        <dgm:presLayoutVars>
          <dgm:chMax val="0"/>
          <dgm:chPref val="0"/>
        </dgm:presLayoutVars>
      </dgm:prSet>
      <dgm:spPr/>
      <dgm:t>
        <a:bodyPr/>
        <a:lstStyle/>
        <a:p>
          <a:endParaRPr lang="en-US"/>
        </a:p>
      </dgm:t>
    </dgm:pt>
    <dgm:pt modelId="{006ED188-D7AE-0B48-A543-AAB6B451C423}" type="pres">
      <dgm:prSet presAssocID="{502B83E9-63FD-6E43-B159-6CFA3C1B6465}" presName="rootConnector" presStyleLbl="node2" presStyleIdx="0" presStyleCnt="0"/>
      <dgm:spPr/>
      <dgm:t>
        <a:bodyPr/>
        <a:lstStyle/>
        <a:p>
          <a:endParaRPr lang="en-US"/>
        </a:p>
      </dgm:t>
    </dgm:pt>
    <dgm:pt modelId="{FA7F34AA-C861-F544-8A78-2F38A445E7B8}" type="pres">
      <dgm:prSet presAssocID="{502B83E9-63FD-6E43-B159-6CFA3C1B6465}" presName="hierChild4" presStyleCnt="0"/>
      <dgm:spPr/>
    </dgm:pt>
    <dgm:pt modelId="{F6C857C4-7F55-8C43-9C6D-BB1F7A78CE36}" type="pres">
      <dgm:prSet presAssocID="{3139A340-CD1D-EC4E-AE0E-53F820339E6C}" presName="Name37" presStyleLbl="parChTrans1D3" presStyleIdx="0" presStyleCnt="5"/>
      <dgm:spPr/>
      <dgm:t>
        <a:bodyPr/>
        <a:lstStyle/>
        <a:p>
          <a:endParaRPr lang="en-US"/>
        </a:p>
      </dgm:t>
    </dgm:pt>
    <dgm:pt modelId="{209746DF-A6A0-324D-9278-05E183AF7484}" type="pres">
      <dgm:prSet presAssocID="{9C937357-07EC-0F48-AE78-CB9D90C2907A}" presName="hierRoot2" presStyleCnt="0">
        <dgm:presLayoutVars>
          <dgm:hierBranch val="init"/>
        </dgm:presLayoutVars>
      </dgm:prSet>
      <dgm:spPr/>
    </dgm:pt>
    <dgm:pt modelId="{8DBE2DAA-8B8C-954A-B4CA-CE607B747B32}" type="pres">
      <dgm:prSet presAssocID="{9C937357-07EC-0F48-AE78-CB9D90C2907A}" presName="rootComposite" presStyleCnt="0"/>
      <dgm:spPr/>
    </dgm:pt>
    <dgm:pt modelId="{9562D310-8525-D24F-AA21-6F8F8D0A8340}" type="pres">
      <dgm:prSet presAssocID="{9C937357-07EC-0F48-AE78-CB9D90C2907A}" presName="rootText" presStyleLbl="node1" presStyleIdx="1" presStyleCnt="9">
        <dgm:presLayoutVars>
          <dgm:chMax/>
          <dgm:chPref val="3"/>
        </dgm:presLayoutVars>
      </dgm:prSet>
      <dgm:spPr/>
      <dgm:t>
        <a:bodyPr/>
        <a:lstStyle/>
        <a:p>
          <a:endParaRPr lang="en-US"/>
        </a:p>
      </dgm:t>
    </dgm:pt>
    <dgm:pt modelId="{EE8B09C6-7C97-8446-821C-E654E255D972}" type="pres">
      <dgm:prSet presAssocID="{9C937357-07EC-0F48-AE78-CB9D90C2907A}" presName="titleText2" presStyleLbl="fgAcc1" presStyleIdx="1" presStyleCnt="9">
        <dgm:presLayoutVars>
          <dgm:chMax val="0"/>
          <dgm:chPref val="0"/>
        </dgm:presLayoutVars>
      </dgm:prSet>
      <dgm:spPr/>
      <dgm:t>
        <a:bodyPr/>
        <a:lstStyle/>
        <a:p>
          <a:endParaRPr lang="en-US"/>
        </a:p>
      </dgm:t>
    </dgm:pt>
    <dgm:pt modelId="{4FCCC012-6559-F841-BF93-189350EDA493}" type="pres">
      <dgm:prSet presAssocID="{9C937357-07EC-0F48-AE78-CB9D90C2907A}" presName="rootConnector" presStyleLbl="node3" presStyleIdx="0" presStyleCnt="0"/>
      <dgm:spPr/>
      <dgm:t>
        <a:bodyPr/>
        <a:lstStyle/>
        <a:p>
          <a:endParaRPr lang="en-US"/>
        </a:p>
      </dgm:t>
    </dgm:pt>
    <dgm:pt modelId="{E8A81D33-200B-6A48-B26C-7E06996F5A32}" type="pres">
      <dgm:prSet presAssocID="{9C937357-07EC-0F48-AE78-CB9D90C2907A}" presName="hierChild4" presStyleCnt="0"/>
      <dgm:spPr/>
    </dgm:pt>
    <dgm:pt modelId="{166C4DF5-47A3-5348-A61A-B857015E717E}" type="pres">
      <dgm:prSet presAssocID="{8DAF6B0C-7242-D646-8DBA-B8C4E09ACA34}" presName="Name37" presStyleLbl="parChTrans1D4" presStyleIdx="0" presStyleCnt="1"/>
      <dgm:spPr/>
      <dgm:t>
        <a:bodyPr/>
        <a:lstStyle/>
        <a:p>
          <a:endParaRPr lang="en-US"/>
        </a:p>
      </dgm:t>
    </dgm:pt>
    <dgm:pt modelId="{90C10406-0202-5648-853E-FC8697D9CA11}" type="pres">
      <dgm:prSet presAssocID="{B9623505-3877-FB4D-B106-DEC40B37E885}" presName="hierRoot2" presStyleCnt="0">
        <dgm:presLayoutVars>
          <dgm:hierBranch val="init"/>
        </dgm:presLayoutVars>
      </dgm:prSet>
      <dgm:spPr/>
    </dgm:pt>
    <dgm:pt modelId="{B61388A1-0AFE-7B43-B126-3BB19B6B6C48}" type="pres">
      <dgm:prSet presAssocID="{B9623505-3877-FB4D-B106-DEC40B37E885}" presName="rootComposite" presStyleCnt="0"/>
      <dgm:spPr/>
    </dgm:pt>
    <dgm:pt modelId="{3177A280-EA86-754A-A964-4E8F3C83F9C6}" type="pres">
      <dgm:prSet presAssocID="{B9623505-3877-FB4D-B106-DEC40B37E885}" presName="rootText" presStyleLbl="node1" presStyleIdx="2" presStyleCnt="9">
        <dgm:presLayoutVars>
          <dgm:chMax/>
          <dgm:chPref val="3"/>
        </dgm:presLayoutVars>
      </dgm:prSet>
      <dgm:spPr/>
      <dgm:t>
        <a:bodyPr/>
        <a:lstStyle/>
        <a:p>
          <a:endParaRPr lang="en-US"/>
        </a:p>
      </dgm:t>
    </dgm:pt>
    <dgm:pt modelId="{ABB989E1-31B7-DA41-AA62-FDA11D1F1BF7}" type="pres">
      <dgm:prSet presAssocID="{B9623505-3877-FB4D-B106-DEC40B37E885}" presName="titleText2" presStyleLbl="fgAcc1" presStyleIdx="2" presStyleCnt="9">
        <dgm:presLayoutVars>
          <dgm:chMax val="0"/>
          <dgm:chPref val="0"/>
        </dgm:presLayoutVars>
      </dgm:prSet>
      <dgm:spPr/>
      <dgm:t>
        <a:bodyPr/>
        <a:lstStyle/>
        <a:p>
          <a:endParaRPr lang="en-US"/>
        </a:p>
      </dgm:t>
    </dgm:pt>
    <dgm:pt modelId="{216928F2-0276-C040-A487-F908B7309E6D}" type="pres">
      <dgm:prSet presAssocID="{B9623505-3877-FB4D-B106-DEC40B37E885}" presName="rootConnector" presStyleLbl="node4" presStyleIdx="0" presStyleCnt="0"/>
      <dgm:spPr/>
      <dgm:t>
        <a:bodyPr/>
        <a:lstStyle/>
        <a:p>
          <a:endParaRPr lang="en-US"/>
        </a:p>
      </dgm:t>
    </dgm:pt>
    <dgm:pt modelId="{2FA406FC-890A-FD45-B4BB-8999EB16F4F0}" type="pres">
      <dgm:prSet presAssocID="{B9623505-3877-FB4D-B106-DEC40B37E885}" presName="hierChild4" presStyleCnt="0"/>
      <dgm:spPr/>
    </dgm:pt>
    <dgm:pt modelId="{62C2AFE4-E86E-0445-AEC0-9B33F3B7501C}" type="pres">
      <dgm:prSet presAssocID="{B9623505-3877-FB4D-B106-DEC40B37E885}" presName="hierChild5" presStyleCnt="0"/>
      <dgm:spPr/>
    </dgm:pt>
    <dgm:pt modelId="{BF27A0AA-AC88-8342-810E-77DADE677370}" type="pres">
      <dgm:prSet presAssocID="{9C937357-07EC-0F48-AE78-CB9D90C2907A}" presName="hierChild5" presStyleCnt="0"/>
      <dgm:spPr/>
    </dgm:pt>
    <dgm:pt modelId="{9762E71F-E59C-D74B-88D9-86AC249C0A81}" type="pres">
      <dgm:prSet presAssocID="{157043A2-0910-EE48-A416-E70FCB47A418}" presName="Name37" presStyleLbl="parChTrans1D3" presStyleIdx="1" presStyleCnt="5"/>
      <dgm:spPr/>
      <dgm:t>
        <a:bodyPr/>
        <a:lstStyle/>
        <a:p>
          <a:endParaRPr lang="en-US"/>
        </a:p>
      </dgm:t>
    </dgm:pt>
    <dgm:pt modelId="{31AA125D-D867-0449-9AD9-6B75087D50CF}" type="pres">
      <dgm:prSet presAssocID="{C6B369EA-39B4-8E48-8D15-CC53D94582C2}" presName="hierRoot2" presStyleCnt="0">
        <dgm:presLayoutVars>
          <dgm:hierBranch val="init"/>
        </dgm:presLayoutVars>
      </dgm:prSet>
      <dgm:spPr/>
    </dgm:pt>
    <dgm:pt modelId="{36953B49-C2D1-C641-A9C3-3768039C8365}" type="pres">
      <dgm:prSet presAssocID="{C6B369EA-39B4-8E48-8D15-CC53D94582C2}" presName="rootComposite" presStyleCnt="0"/>
      <dgm:spPr/>
    </dgm:pt>
    <dgm:pt modelId="{9BF1B37B-4E0E-9243-9A3B-29B14BA64A5E}" type="pres">
      <dgm:prSet presAssocID="{C6B369EA-39B4-8E48-8D15-CC53D94582C2}" presName="rootText" presStyleLbl="node1" presStyleIdx="3" presStyleCnt="9">
        <dgm:presLayoutVars>
          <dgm:chMax/>
          <dgm:chPref val="3"/>
        </dgm:presLayoutVars>
      </dgm:prSet>
      <dgm:spPr/>
      <dgm:t>
        <a:bodyPr/>
        <a:lstStyle/>
        <a:p>
          <a:endParaRPr lang="en-US"/>
        </a:p>
      </dgm:t>
    </dgm:pt>
    <dgm:pt modelId="{FA014F3B-9771-E64E-BCF4-1C97C9481EF8}" type="pres">
      <dgm:prSet presAssocID="{C6B369EA-39B4-8E48-8D15-CC53D94582C2}" presName="titleText2" presStyleLbl="fgAcc1" presStyleIdx="3" presStyleCnt="9">
        <dgm:presLayoutVars>
          <dgm:chMax val="0"/>
          <dgm:chPref val="0"/>
        </dgm:presLayoutVars>
      </dgm:prSet>
      <dgm:spPr/>
      <dgm:t>
        <a:bodyPr/>
        <a:lstStyle/>
        <a:p>
          <a:endParaRPr lang="en-US"/>
        </a:p>
      </dgm:t>
    </dgm:pt>
    <dgm:pt modelId="{A5DF5201-BD76-A142-B7D8-ACFFA9487A69}" type="pres">
      <dgm:prSet presAssocID="{C6B369EA-39B4-8E48-8D15-CC53D94582C2}" presName="rootConnector" presStyleLbl="node3" presStyleIdx="0" presStyleCnt="0"/>
      <dgm:spPr/>
      <dgm:t>
        <a:bodyPr/>
        <a:lstStyle/>
        <a:p>
          <a:endParaRPr lang="en-US"/>
        </a:p>
      </dgm:t>
    </dgm:pt>
    <dgm:pt modelId="{9786533A-AA97-6D49-A216-BD7F07C51708}" type="pres">
      <dgm:prSet presAssocID="{C6B369EA-39B4-8E48-8D15-CC53D94582C2}" presName="hierChild4" presStyleCnt="0"/>
      <dgm:spPr/>
    </dgm:pt>
    <dgm:pt modelId="{5924D465-B4EB-7B45-8669-28F15435A576}" type="pres">
      <dgm:prSet presAssocID="{C6B369EA-39B4-8E48-8D15-CC53D94582C2}" presName="hierChild5" presStyleCnt="0"/>
      <dgm:spPr/>
    </dgm:pt>
    <dgm:pt modelId="{7FE695C9-4342-1E49-851F-5103FA6540DE}" type="pres">
      <dgm:prSet presAssocID="{1B502A9E-8BCA-EC47-A003-00376D5017AC}" presName="Name37" presStyleLbl="parChTrans1D3" presStyleIdx="2" presStyleCnt="5"/>
      <dgm:spPr/>
      <dgm:t>
        <a:bodyPr/>
        <a:lstStyle/>
        <a:p>
          <a:endParaRPr lang="en-US"/>
        </a:p>
      </dgm:t>
    </dgm:pt>
    <dgm:pt modelId="{33B4CAE2-3C4E-704E-8473-6BCEE7EB3BE0}" type="pres">
      <dgm:prSet presAssocID="{346CBB36-0937-DC43-8A7B-42290D0055A8}" presName="hierRoot2" presStyleCnt="0">
        <dgm:presLayoutVars>
          <dgm:hierBranch val="init"/>
        </dgm:presLayoutVars>
      </dgm:prSet>
      <dgm:spPr/>
    </dgm:pt>
    <dgm:pt modelId="{413A38CE-CD09-5C46-B5AA-6092A39C6C2C}" type="pres">
      <dgm:prSet presAssocID="{346CBB36-0937-DC43-8A7B-42290D0055A8}" presName="rootComposite" presStyleCnt="0"/>
      <dgm:spPr/>
    </dgm:pt>
    <dgm:pt modelId="{77C76A70-9CED-154F-A560-EEE24FC50FA2}" type="pres">
      <dgm:prSet presAssocID="{346CBB36-0937-DC43-8A7B-42290D0055A8}" presName="rootText" presStyleLbl="node1" presStyleIdx="4" presStyleCnt="9">
        <dgm:presLayoutVars>
          <dgm:chMax/>
          <dgm:chPref val="3"/>
        </dgm:presLayoutVars>
      </dgm:prSet>
      <dgm:spPr/>
      <dgm:t>
        <a:bodyPr/>
        <a:lstStyle/>
        <a:p>
          <a:endParaRPr lang="en-US"/>
        </a:p>
      </dgm:t>
    </dgm:pt>
    <dgm:pt modelId="{50EE26CA-7C0C-A841-AF44-5C3412A82246}" type="pres">
      <dgm:prSet presAssocID="{346CBB36-0937-DC43-8A7B-42290D0055A8}" presName="titleText2" presStyleLbl="fgAcc1" presStyleIdx="4" presStyleCnt="9">
        <dgm:presLayoutVars>
          <dgm:chMax val="0"/>
          <dgm:chPref val="0"/>
        </dgm:presLayoutVars>
      </dgm:prSet>
      <dgm:spPr/>
      <dgm:t>
        <a:bodyPr/>
        <a:lstStyle/>
        <a:p>
          <a:endParaRPr lang="en-US"/>
        </a:p>
      </dgm:t>
    </dgm:pt>
    <dgm:pt modelId="{7910A808-09DC-FA4D-9A7C-E999A076E58A}" type="pres">
      <dgm:prSet presAssocID="{346CBB36-0937-DC43-8A7B-42290D0055A8}" presName="rootConnector" presStyleLbl="node3" presStyleIdx="0" presStyleCnt="0"/>
      <dgm:spPr/>
      <dgm:t>
        <a:bodyPr/>
        <a:lstStyle/>
        <a:p>
          <a:endParaRPr lang="en-US"/>
        </a:p>
      </dgm:t>
    </dgm:pt>
    <dgm:pt modelId="{F80BCD44-18D6-6F4E-A57B-AFC147C8A49B}" type="pres">
      <dgm:prSet presAssocID="{346CBB36-0937-DC43-8A7B-42290D0055A8}" presName="hierChild4" presStyleCnt="0"/>
      <dgm:spPr/>
    </dgm:pt>
    <dgm:pt modelId="{D74A3D4E-D033-5B48-8F7E-865B22CD3A28}" type="pres">
      <dgm:prSet presAssocID="{346CBB36-0937-DC43-8A7B-42290D0055A8}" presName="hierChild5" presStyleCnt="0"/>
      <dgm:spPr/>
    </dgm:pt>
    <dgm:pt modelId="{13A6086C-5E02-514A-B9D0-18F3F9318BED}" type="pres">
      <dgm:prSet presAssocID="{502B83E9-63FD-6E43-B159-6CFA3C1B6465}" presName="hierChild5" presStyleCnt="0"/>
      <dgm:spPr/>
    </dgm:pt>
    <dgm:pt modelId="{BCC065A2-C40C-9D45-9BD3-F1260B3967F8}" type="pres">
      <dgm:prSet presAssocID="{9A5A8224-C90F-AC41-8345-8CF80CCCDE86}" presName="Name37" presStyleLbl="parChTrans1D2" presStyleIdx="1" presStyleCnt="5"/>
      <dgm:spPr/>
      <dgm:t>
        <a:bodyPr/>
        <a:lstStyle/>
        <a:p>
          <a:endParaRPr lang="en-US"/>
        </a:p>
      </dgm:t>
    </dgm:pt>
    <dgm:pt modelId="{48E1D08D-25B3-724F-88C5-C7F2D450995B}" type="pres">
      <dgm:prSet presAssocID="{F8B948FF-EE1D-3A42-9B9C-A5EFB503B353}" presName="hierRoot2" presStyleCnt="0">
        <dgm:presLayoutVars>
          <dgm:hierBranch val="init"/>
        </dgm:presLayoutVars>
      </dgm:prSet>
      <dgm:spPr/>
    </dgm:pt>
    <dgm:pt modelId="{09B48AD2-0994-3940-BD52-6F1851A63179}" type="pres">
      <dgm:prSet presAssocID="{F8B948FF-EE1D-3A42-9B9C-A5EFB503B353}" presName="rootComposite" presStyleCnt="0"/>
      <dgm:spPr/>
    </dgm:pt>
    <dgm:pt modelId="{01FF52A6-1414-FB46-AB19-65C4F11026EB}" type="pres">
      <dgm:prSet presAssocID="{F8B948FF-EE1D-3A42-9B9C-A5EFB503B353}" presName="rootText" presStyleLbl="node1" presStyleIdx="5" presStyleCnt="9">
        <dgm:presLayoutVars>
          <dgm:chMax/>
          <dgm:chPref val="3"/>
        </dgm:presLayoutVars>
      </dgm:prSet>
      <dgm:spPr/>
      <dgm:t>
        <a:bodyPr/>
        <a:lstStyle/>
        <a:p>
          <a:endParaRPr lang="en-US"/>
        </a:p>
      </dgm:t>
    </dgm:pt>
    <dgm:pt modelId="{EE1FE7B2-CC71-E140-A560-1BF0F38E1D0B}" type="pres">
      <dgm:prSet presAssocID="{F8B948FF-EE1D-3A42-9B9C-A5EFB503B353}" presName="titleText2" presStyleLbl="fgAcc1" presStyleIdx="5" presStyleCnt="9">
        <dgm:presLayoutVars>
          <dgm:chMax val="0"/>
          <dgm:chPref val="0"/>
        </dgm:presLayoutVars>
      </dgm:prSet>
      <dgm:spPr/>
      <dgm:t>
        <a:bodyPr/>
        <a:lstStyle/>
        <a:p>
          <a:endParaRPr lang="en-US"/>
        </a:p>
      </dgm:t>
    </dgm:pt>
    <dgm:pt modelId="{9A658F0F-34E4-9345-BA02-EA019C7693A1}" type="pres">
      <dgm:prSet presAssocID="{F8B948FF-EE1D-3A42-9B9C-A5EFB503B353}" presName="rootConnector" presStyleLbl="node2" presStyleIdx="0" presStyleCnt="0"/>
      <dgm:spPr/>
      <dgm:t>
        <a:bodyPr/>
        <a:lstStyle/>
        <a:p>
          <a:endParaRPr lang="en-US"/>
        </a:p>
      </dgm:t>
    </dgm:pt>
    <dgm:pt modelId="{8C423899-B17B-4A44-90EA-892FC8FBD408}" type="pres">
      <dgm:prSet presAssocID="{F8B948FF-EE1D-3A42-9B9C-A5EFB503B353}" presName="hierChild4" presStyleCnt="0"/>
      <dgm:spPr/>
    </dgm:pt>
    <dgm:pt modelId="{DDC44E25-B07A-BD43-98CD-883F4F277B59}" type="pres">
      <dgm:prSet presAssocID="{C5691FB7-99DC-EB4A-A32F-B3487A8226A3}" presName="Name37" presStyleLbl="parChTrans1D3" presStyleIdx="3" presStyleCnt="5"/>
      <dgm:spPr/>
      <dgm:t>
        <a:bodyPr/>
        <a:lstStyle/>
        <a:p>
          <a:endParaRPr lang="en-US"/>
        </a:p>
      </dgm:t>
    </dgm:pt>
    <dgm:pt modelId="{DE908F1D-671C-5247-9178-ED9FED2441ED}" type="pres">
      <dgm:prSet presAssocID="{1BC271D8-1E85-A54C-A7B2-3D84C762FDD1}" presName="hierRoot2" presStyleCnt="0">
        <dgm:presLayoutVars>
          <dgm:hierBranch val="init"/>
        </dgm:presLayoutVars>
      </dgm:prSet>
      <dgm:spPr/>
    </dgm:pt>
    <dgm:pt modelId="{8555E6F2-903D-364A-9541-EACDBE6C67E6}" type="pres">
      <dgm:prSet presAssocID="{1BC271D8-1E85-A54C-A7B2-3D84C762FDD1}" presName="rootComposite" presStyleCnt="0"/>
      <dgm:spPr/>
    </dgm:pt>
    <dgm:pt modelId="{21C77BAB-7EFE-4741-BEE2-11FE023132BB}" type="pres">
      <dgm:prSet presAssocID="{1BC271D8-1E85-A54C-A7B2-3D84C762FDD1}" presName="rootText" presStyleLbl="node1" presStyleIdx="6" presStyleCnt="9">
        <dgm:presLayoutVars>
          <dgm:chMax/>
          <dgm:chPref val="3"/>
        </dgm:presLayoutVars>
      </dgm:prSet>
      <dgm:spPr/>
      <dgm:t>
        <a:bodyPr/>
        <a:lstStyle/>
        <a:p>
          <a:endParaRPr lang="en-US"/>
        </a:p>
      </dgm:t>
    </dgm:pt>
    <dgm:pt modelId="{1ED48B1F-D4D5-6E4A-8E9C-82130907FFDD}" type="pres">
      <dgm:prSet presAssocID="{1BC271D8-1E85-A54C-A7B2-3D84C762FDD1}" presName="titleText2" presStyleLbl="fgAcc1" presStyleIdx="6" presStyleCnt="9">
        <dgm:presLayoutVars>
          <dgm:chMax val="0"/>
          <dgm:chPref val="0"/>
        </dgm:presLayoutVars>
      </dgm:prSet>
      <dgm:spPr/>
      <dgm:t>
        <a:bodyPr/>
        <a:lstStyle/>
        <a:p>
          <a:endParaRPr lang="en-US"/>
        </a:p>
      </dgm:t>
    </dgm:pt>
    <dgm:pt modelId="{B90F6DA4-6AAC-BD45-962C-43FC9B02FD5D}" type="pres">
      <dgm:prSet presAssocID="{1BC271D8-1E85-A54C-A7B2-3D84C762FDD1}" presName="rootConnector" presStyleLbl="node3" presStyleIdx="0" presStyleCnt="0"/>
      <dgm:spPr/>
      <dgm:t>
        <a:bodyPr/>
        <a:lstStyle/>
        <a:p>
          <a:endParaRPr lang="en-US"/>
        </a:p>
      </dgm:t>
    </dgm:pt>
    <dgm:pt modelId="{64DD96A8-6F32-AD40-9180-3C6F3278892F}" type="pres">
      <dgm:prSet presAssocID="{1BC271D8-1E85-A54C-A7B2-3D84C762FDD1}" presName="hierChild4" presStyleCnt="0"/>
      <dgm:spPr/>
    </dgm:pt>
    <dgm:pt modelId="{11FC394D-EAE0-CE4B-85E3-9F4CCFA8E0B9}" type="pres">
      <dgm:prSet presAssocID="{1BC271D8-1E85-A54C-A7B2-3D84C762FDD1}" presName="hierChild5" presStyleCnt="0"/>
      <dgm:spPr/>
    </dgm:pt>
    <dgm:pt modelId="{893FE1CC-61C6-534D-BCA5-41EC7C7F2A2A}" type="pres">
      <dgm:prSet presAssocID="{1735042C-80D1-8146-95EF-73B04CB10E0E}" presName="Name37" presStyleLbl="parChTrans1D3" presStyleIdx="4" presStyleCnt="5"/>
      <dgm:spPr/>
      <dgm:t>
        <a:bodyPr/>
        <a:lstStyle/>
        <a:p>
          <a:endParaRPr lang="en-US"/>
        </a:p>
      </dgm:t>
    </dgm:pt>
    <dgm:pt modelId="{4B6C5F29-5D88-C945-9E84-A1356B8E7A1D}" type="pres">
      <dgm:prSet presAssocID="{0210EAF0-46E9-2941-AEA9-C2553CAB6033}" presName="hierRoot2" presStyleCnt="0">
        <dgm:presLayoutVars>
          <dgm:hierBranch val="init"/>
        </dgm:presLayoutVars>
      </dgm:prSet>
      <dgm:spPr/>
    </dgm:pt>
    <dgm:pt modelId="{3919504F-F977-9941-BB62-C91A4F76555A}" type="pres">
      <dgm:prSet presAssocID="{0210EAF0-46E9-2941-AEA9-C2553CAB6033}" presName="rootComposite" presStyleCnt="0"/>
      <dgm:spPr/>
    </dgm:pt>
    <dgm:pt modelId="{4AEAF877-35C4-B344-844B-868FCB301F01}" type="pres">
      <dgm:prSet presAssocID="{0210EAF0-46E9-2941-AEA9-C2553CAB6033}" presName="rootText" presStyleLbl="node1" presStyleIdx="7" presStyleCnt="9">
        <dgm:presLayoutVars>
          <dgm:chMax/>
          <dgm:chPref val="3"/>
        </dgm:presLayoutVars>
      </dgm:prSet>
      <dgm:spPr/>
      <dgm:t>
        <a:bodyPr/>
        <a:lstStyle/>
        <a:p>
          <a:endParaRPr lang="en-US"/>
        </a:p>
      </dgm:t>
    </dgm:pt>
    <dgm:pt modelId="{9EB251E2-E2D6-AF43-AC36-241255007C91}" type="pres">
      <dgm:prSet presAssocID="{0210EAF0-46E9-2941-AEA9-C2553CAB6033}" presName="titleText2" presStyleLbl="fgAcc1" presStyleIdx="7" presStyleCnt="9">
        <dgm:presLayoutVars>
          <dgm:chMax val="0"/>
          <dgm:chPref val="0"/>
        </dgm:presLayoutVars>
      </dgm:prSet>
      <dgm:spPr/>
      <dgm:t>
        <a:bodyPr/>
        <a:lstStyle/>
        <a:p>
          <a:endParaRPr lang="en-US"/>
        </a:p>
      </dgm:t>
    </dgm:pt>
    <dgm:pt modelId="{DCDB691D-E7CF-9D49-904E-6B0591F99275}" type="pres">
      <dgm:prSet presAssocID="{0210EAF0-46E9-2941-AEA9-C2553CAB6033}" presName="rootConnector" presStyleLbl="node3" presStyleIdx="0" presStyleCnt="0"/>
      <dgm:spPr/>
      <dgm:t>
        <a:bodyPr/>
        <a:lstStyle/>
        <a:p>
          <a:endParaRPr lang="en-US"/>
        </a:p>
      </dgm:t>
    </dgm:pt>
    <dgm:pt modelId="{7980B7E8-A751-3047-88C6-E75820D41A41}" type="pres">
      <dgm:prSet presAssocID="{0210EAF0-46E9-2941-AEA9-C2553CAB6033}" presName="hierChild4" presStyleCnt="0"/>
      <dgm:spPr/>
    </dgm:pt>
    <dgm:pt modelId="{5F919669-109E-2442-93F1-CFF744FDEF6D}" type="pres">
      <dgm:prSet presAssocID="{0210EAF0-46E9-2941-AEA9-C2553CAB6033}" presName="hierChild5" presStyleCnt="0"/>
      <dgm:spPr/>
    </dgm:pt>
    <dgm:pt modelId="{C3378967-F0AE-FB43-8F26-E10D472D8EDC}" type="pres">
      <dgm:prSet presAssocID="{F8B948FF-EE1D-3A42-9B9C-A5EFB503B353}" presName="hierChild5" presStyleCnt="0"/>
      <dgm:spPr/>
    </dgm:pt>
    <dgm:pt modelId="{97F19F8E-486E-8443-A0E0-0239DAA42FCD}" type="pres">
      <dgm:prSet presAssocID="{3A8ADFAD-52C5-5849-BC5A-A7863F4F3917}" presName="Name37" presStyleLbl="parChTrans1D2" presStyleIdx="2" presStyleCnt="5"/>
      <dgm:spPr/>
      <dgm:t>
        <a:bodyPr/>
        <a:lstStyle/>
        <a:p>
          <a:endParaRPr lang="en-US"/>
        </a:p>
      </dgm:t>
    </dgm:pt>
    <dgm:pt modelId="{98C7234F-640A-B04C-8A5C-4E0B14ED470C}" type="pres">
      <dgm:prSet presAssocID="{55CD2CB2-03CC-EE44-BEE2-FCFB0254D9FC}" presName="hierRoot2" presStyleCnt="0">
        <dgm:presLayoutVars>
          <dgm:hierBranch val="init"/>
        </dgm:presLayoutVars>
      </dgm:prSet>
      <dgm:spPr/>
    </dgm:pt>
    <dgm:pt modelId="{99337E45-6791-5C4F-BA0E-DE3A60E68B09}" type="pres">
      <dgm:prSet presAssocID="{55CD2CB2-03CC-EE44-BEE2-FCFB0254D9FC}" presName="rootComposite" presStyleCnt="0"/>
      <dgm:spPr/>
    </dgm:pt>
    <dgm:pt modelId="{B685A053-05CA-764B-81A4-3F4DDBC2000A}" type="pres">
      <dgm:prSet presAssocID="{55CD2CB2-03CC-EE44-BEE2-FCFB0254D9FC}" presName="rootText" presStyleLbl="node1" presStyleIdx="8" presStyleCnt="9">
        <dgm:presLayoutVars>
          <dgm:chMax/>
          <dgm:chPref val="3"/>
        </dgm:presLayoutVars>
      </dgm:prSet>
      <dgm:spPr/>
      <dgm:t>
        <a:bodyPr/>
        <a:lstStyle/>
        <a:p>
          <a:endParaRPr lang="en-US"/>
        </a:p>
      </dgm:t>
    </dgm:pt>
    <dgm:pt modelId="{21FE6F75-94EB-B644-9F3F-E7C7C7DB1462}" type="pres">
      <dgm:prSet presAssocID="{55CD2CB2-03CC-EE44-BEE2-FCFB0254D9FC}" presName="titleText2" presStyleLbl="fgAcc1" presStyleIdx="8" presStyleCnt="9">
        <dgm:presLayoutVars>
          <dgm:chMax val="0"/>
          <dgm:chPref val="0"/>
        </dgm:presLayoutVars>
      </dgm:prSet>
      <dgm:spPr/>
      <dgm:t>
        <a:bodyPr/>
        <a:lstStyle/>
        <a:p>
          <a:endParaRPr lang="en-US"/>
        </a:p>
      </dgm:t>
    </dgm:pt>
    <dgm:pt modelId="{0B896515-AC27-D046-B43A-6645EBB3ACAA}" type="pres">
      <dgm:prSet presAssocID="{55CD2CB2-03CC-EE44-BEE2-FCFB0254D9FC}" presName="rootConnector" presStyleLbl="node2" presStyleIdx="0" presStyleCnt="0"/>
      <dgm:spPr/>
      <dgm:t>
        <a:bodyPr/>
        <a:lstStyle/>
        <a:p>
          <a:endParaRPr lang="en-US"/>
        </a:p>
      </dgm:t>
    </dgm:pt>
    <dgm:pt modelId="{348D7F10-5431-7B45-975B-D1C4353D04CD}" type="pres">
      <dgm:prSet presAssocID="{55CD2CB2-03CC-EE44-BEE2-FCFB0254D9FC}" presName="hierChild4" presStyleCnt="0"/>
      <dgm:spPr/>
    </dgm:pt>
    <dgm:pt modelId="{074FCD35-4EF6-8B4F-99E9-65BB937ACD2A}" type="pres">
      <dgm:prSet presAssocID="{55CD2CB2-03CC-EE44-BEE2-FCFB0254D9FC}" presName="hierChild5" presStyleCnt="0"/>
      <dgm:spPr/>
    </dgm:pt>
    <dgm:pt modelId="{0EC5617F-8FB7-D146-8CE3-CB932F543FBE}" type="pres">
      <dgm:prSet presAssocID="{F828260E-10B0-B240-94A2-503B96B3617B}" presName="hierChild3" presStyleCnt="0"/>
      <dgm:spPr/>
    </dgm:pt>
    <dgm:pt modelId="{6AF9A146-08E6-044B-8A31-EDB7DA49E61E}" type="pres">
      <dgm:prSet presAssocID="{B17402B6-10F4-774C-BCCD-8EFB22DC9BC0}" presName="Name96" presStyleLbl="parChTrans1D2" presStyleIdx="3" presStyleCnt="5"/>
      <dgm:spPr/>
      <dgm:t>
        <a:bodyPr/>
        <a:lstStyle/>
        <a:p>
          <a:endParaRPr lang="en-US"/>
        </a:p>
      </dgm:t>
    </dgm:pt>
    <dgm:pt modelId="{5B123799-B716-4D40-9C71-91B50DA5DF1C}" type="pres">
      <dgm:prSet presAssocID="{29A346CC-8B09-8C41-9CAE-F95C585DA0FF}" presName="hierRoot3" presStyleCnt="0">
        <dgm:presLayoutVars>
          <dgm:hierBranch val="init"/>
        </dgm:presLayoutVars>
      </dgm:prSet>
      <dgm:spPr/>
    </dgm:pt>
    <dgm:pt modelId="{46B782F4-4793-3145-9AE7-88766E3F508E}" type="pres">
      <dgm:prSet presAssocID="{29A346CC-8B09-8C41-9CAE-F95C585DA0FF}" presName="rootComposite3" presStyleCnt="0"/>
      <dgm:spPr/>
    </dgm:pt>
    <dgm:pt modelId="{C0011ADD-4730-AE4F-A447-8D9B7938F5B7}" type="pres">
      <dgm:prSet presAssocID="{29A346CC-8B09-8C41-9CAE-F95C585DA0FF}" presName="rootText3" presStyleLbl="asst1" presStyleIdx="0" presStyleCnt="2">
        <dgm:presLayoutVars>
          <dgm:chPref val="3"/>
        </dgm:presLayoutVars>
      </dgm:prSet>
      <dgm:spPr/>
      <dgm:t>
        <a:bodyPr/>
        <a:lstStyle/>
        <a:p>
          <a:endParaRPr lang="en-US"/>
        </a:p>
      </dgm:t>
    </dgm:pt>
    <dgm:pt modelId="{175F4791-7E47-6841-8CD3-3FD828B622D3}" type="pres">
      <dgm:prSet presAssocID="{29A346CC-8B09-8C41-9CAE-F95C585DA0FF}" presName="titleText3" presStyleLbl="fgAcc2" presStyleIdx="0" presStyleCnt="2">
        <dgm:presLayoutVars>
          <dgm:chMax val="0"/>
          <dgm:chPref val="0"/>
        </dgm:presLayoutVars>
      </dgm:prSet>
      <dgm:spPr/>
      <dgm:t>
        <a:bodyPr/>
        <a:lstStyle/>
        <a:p>
          <a:endParaRPr lang="en-US"/>
        </a:p>
      </dgm:t>
    </dgm:pt>
    <dgm:pt modelId="{BF73DC74-6DDC-8744-8EB9-95E719E210B6}" type="pres">
      <dgm:prSet presAssocID="{29A346CC-8B09-8C41-9CAE-F95C585DA0FF}" presName="rootConnector3" presStyleLbl="asst1" presStyleIdx="0" presStyleCnt="2"/>
      <dgm:spPr/>
      <dgm:t>
        <a:bodyPr/>
        <a:lstStyle/>
        <a:p>
          <a:endParaRPr lang="en-US"/>
        </a:p>
      </dgm:t>
    </dgm:pt>
    <dgm:pt modelId="{5A7C89D1-04B7-2C48-BD06-92C55DB996FB}" type="pres">
      <dgm:prSet presAssocID="{29A346CC-8B09-8C41-9CAE-F95C585DA0FF}" presName="hierChild6" presStyleCnt="0"/>
      <dgm:spPr/>
    </dgm:pt>
    <dgm:pt modelId="{779BFE56-A555-4340-B782-82A784068AC8}" type="pres">
      <dgm:prSet presAssocID="{29A346CC-8B09-8C41-9CAE-F95C585DA0FF}" presName="hierChild7" presStyleCnt="0"/>
      <dgm:spPr/>
    </dgm:pt>
    <dgm:pt modelId="{882578D2-80FC-C44F-BAE7-F52FD82BBC0A}" type="pres">
      <dgm:prSet presAssocID="{0A449F2C-0C83-4440-B5CA-07407956F118}" presName="Name96" presStyleLbl="parChTrans1D2" presStyleIdx="4" presStyleCnt="5"/>
      <dgm:spPr/>
      <dgm:t>
        <a:bodyPr/>
        <a:lstStyle/>
        <a:p>
          <a:endParaRPr lang="en-US"/>
        </a:p>
      </dgm:t>
    </dgm:pt>
    <dgm:pt modelId="{2D4C5728-CB1E-F64A-8E21-9FDC8CCE9308}" type="pres">
      <dgm:prSet presAssocID="{15A312EB-C4D3-8644-B8E6-60CC7C60054D}" presName="hierRoot3" presStyleCnt="0">
        <dgm:presLayoutVars>
          <dgm:hierBranch val="init"/>
        </dgm:presLayoutVars>
      </dgm:prSet>
      <dgm:spPr/>
    </dgm:pt>
    <dgm:pt modelId="{2FA4DAC4-DE43-E44B-8193-6DC78CAEE7A1}" type="pres">
      <dgm:prSet presAssocID="{15A312EB-C4D3-8644-B8E6-60CC7C60054D}" presName="rootComposite3" presStyleCnt="0"/>
      <dgm:spPr/>
    </dgm:pt>
    <dgm:pt modelId="{B956499F-31BE-0E42-8952-AAA6CD43C340}" type="pres">
      <dgm:prSet presAssocID="{15A312EB-C4D3-8644-B8E6-60CC7C60054D}" presName="rootText3" presStyleLbl="asst1" presStyleIdx="1" presStyleCnt="2">
        <dgm:presLayoutVars>
          <dgm:chPref val="3"/>
        </dgm:presLayoutVars>
      </dgm:prSet>
      <dgm:spPr/>
      <dgm:t>
        <a:bodyPr/>
        <a:lstStyle/>
        <a:p>
          <a:endParaRPr lang="en-US"/>
        </a:p>
      </dgm:t>
    </dgm:pt>
    <dgm:pt modelId="{B90BC32C-6CE1-F54D-898F-A4C65F328080}" type="pres">
      <dgm:prSet presAssocID="{15A312EB-C4D3-8644-B8E6-60CC7C60054D}" presName="titleText3" presStyleLbl="fgAcc2" presStyleIdx="1" presStyleCnt="2">
        <dgm:presLayoutVars>
          <dgm:chMax val="0"/>
          <dgm:chPref val="0"/>
        </dgm:presLayoutVars>
      </dgm:prSet>
      <dgm:spPr/>
      <dgm:t>
        <a:bodyPr/>
        <a:lstStyle/>
        <a:p>
          <a:endParaRPr lang="en-US"/>
        </a:p>
      </dgm:t>
    </dgm:pt>
    <dgm:pt modelId="{4A1949F2-D42E-0240-B200-BD568AC2A7B3}" type="pres">
      <dgm:prSet presAssocID="{15A312EB-C4D3-8644-B8E6-60CC7C60054D}" presName="rootConnector3" presStyleLbl="asst1" presStyleIdx="1" presStyleCnt="2"/>
      <dgm:spPr/>
      <dgm:t>
        <a:bodyPr/>
        <a:lstStyle/>
        <a:p>
          <a:endParaRPr lang="en-US"/>
        </a:p>
      </dgm:t>
    </dgm:pt>
    <dgm:pt modelId="{DD7970A0-B3AA-CE40-9DB9-A2ADCDE4047A}" type="pres">
      <dgm:prSet presAssocID="{15A312EB-C4D3-8644-B8E6-60CC7C60054D}" presName="hierChild6" presStyleCnt="0"/>
      <dgm:spPr/>
    </dgm:pt>
    <dgm:pt modelId="{A80966FE-1F7E-7F4F-8D04-9B4D5CBC50DC}" type="pres">
      <dgm:prSet presAssocID="{15A312EB-C4D3-8644-B8E6-60CC7C60054D}" presName="hierChild7" presStyleCnt="0"/>
      <dgm:spPr/>
    </dgm:pt>
  </dgm:ptLst>
  <dgm:cxnLst>
    <dgm:cxn modelId="{64056558-2EAB-8647-BFAD-78C27595C267}" srcId="{F8B948FF-EE1D-3A42-9B9C-A5EFB503B353}" destId="{1BC271D8-1E85-A54C-A7B2-3D84C762FDD1}" srcOrd="0" destOrd="0" parTransId="{C5691FB7-99DC-EB4A-A32F-B3487A8226A3}" sibTransId="{C393E7E5-8FC2-A64C-9E0C-B7F789D059C2}"/>
    <dgm:cxn modelId="{41DE0B5C-EDBC-AE49-A09C-C529262A1010}" type="presOf" srcId="{3A8ADFAD-52C5-5849-BC5A-A7863F4F3917}" destId="{97F19F8E-486E-8443-A0E0-0239DAA42FCD}" srcOrd="0" destOrd="0" presId="urn:microsoft.com/office/officeart/2008/layout/NameandTitleOrganizationalChart"/>
    <dgm:cxn modelId="{A56FE875-3817-424D-86F9-A3F6E8A94BFE}" type="presOf" srcId="{C393E7E5-8FC2-A64C-9E0C-B7F789D059C2}" destId="{1ED48B1F-D4D5-6E4A-8E9C-82130907FFDD}" srcOrd="0" destOrd="0" presId="urn:microsoft.com/office/officeart/2008/layout/NameandTitleOrganizationalChart"/>
    <dgm:cxn modelId="{DCDEC705-9CAC-F944-9E5B-70721EB235A8}" type="presOf" srcId="{15A312EB-C4D3-8644-B8E6-60CC7C60054D}" destId="{4A1949F2-D42E-0240-B200-BD568AC2A7B3}" srcOrd="1" destOrd="0" presId="urn:microsoft.com/office/officeart/2008/layout/NameandTitleOrganizationalChart"/>
    <dgm:cxn modelId="{B46CA165-76D5-9741-9BCC-00AD7E838C6A}" type="presOf" srcId="{F828260E-10B0-B240-94A2-503B96B3617B}" destId="{43812D8F-0951-1D43-81E9-06D186552BD6}" srcOrd="1" destOrd="0" presId="urn:microsoft.com/office/officeart/2008/layout/NameandTitleOrganizationalChart"/>
    <dgm:cxn modelId="{DAC34E21-7C09-5541-B74E-92256A824746}" type="presOf" srcId="{589343B3-9893-A54F-94C5-C0D118A8A9A1}" destId="{FA014F3B-9771-E64E-BCF4-1C97C9481EF8}" srcOrd="0" destOrd="0" presId="urn:microsoft.com/office/officeart/2008/layout/NameandTitleOrganizationalChart"/>
    <dgm:cxn modelId="{6D64301F-B171-EB46-8ED9-97ECE47BCF0C}" type="presOf" srcId="{F828260E-10B0-B240-94A2-503B96B3617B}" destId="{19BEA1AA-06AE-104B-B797-ABC889643425}" srcOrd="0" destOrd="0" presId="urn:microsoft.com/office/officeart/2008/layout/NameandTitleOrganizationalChart"/>
    <dgm:cxn modelId="{C3AD5DC6-F09C-6847-9921-E7210CCB614B}" type="presOf" srcId="{15A312EB-C4D3-8644-B8E6-60CC7C60054D}" destId="{B956499F-31BE-0E42-8952-AAA6CD43C340}" srcOrd="0" destOrd="0" presId="urn:microsoft.com/office/officeart/2008/layout/NameandTitleOrganizationalChart"/>
    <dgm:cxn modelId="{EBB7E089-8DF2-604E-93B3-AFD6CD3B54F3}" type="presOf" srcId="{F8B948FF-EE1D-3A42-9B9C-A5EFB503B353}" destId="{9A658F0F-34E4-9345-BA02-EA019C7693A1}" srcOrd="1" destOrd="0" presId="urn:microsoft.com/office/officeart/2008/layout/NameandTitleOrganizationalChart"/>
    <dgm:cxn modelId="{97471560-7F7E-AF48-BA58-82E64C566582}" type="presOf" srcId="{C6B369EA-39B4-8E48-8D15-CC53D94582C2}" destId="{A5DF5201-BD76-A142-B7D8-ACFFA9487A69}" srcOrd="1" destOrd="0" presId="urn:microsoft.com/office/officeart/2008/layout/NameandTitleOrganizationalChart"/>
    <dgm:cxn modelId="{998ADB8F-6C6F-084C-A265-803D9DDE8F65}" type="presOf" srcId="{C6B369EA-39B4-8E48-8D15-CC53D94582C2}" destId="{9BF1B37B-4E0E-9243-9A3B-29B14BA64A5E}" srcOrd="0" destOrd="0" presId="urn:microsoft.com/office/officeart/2008/layout/NameandTitleOrganizationalChart"/>
    <dgm:cxn modelId="{D6AA9565-8ABE-E840-9906-632FC2C1149C}" srcId="{502B83E9-63FD-6E43-B159-6CFA3C1B6465}" destId="{9C937357-07EC-0F48-AE78-CB9D90C2907A}" srcOrd="0" destOrd="0" parTransId="{3139A340-CD1D-EC4E-AE0E-53F820339E6C}" sibTransId="{0B92FA81-C448-9848-822C-C235DADF7F10}"/>
    <dgm:cxn modelId="{2EB82DF8-A9EE-9F49-A4FF-1C029CA1DB11}" srcId="{F8B948FF-EE1D-3A42-9B9C-A5EFB503B353}" destId="{0210EAF0-46E9-2941-AEA9-C2553CAB6033}" srcOrd="1" destOrd="0" parTransId="{1735042C-80D1-8146-95EF-73B04CB10E0E}" sibTransId="{81B415AA-122D-1D40-9DF4-FB845AC0C342}"/>
    <dgm:cxn modelId="{9262A7B1-53D9-2747-81BE-FA9AFD090FB5}" type="presOf" srcId="{346CBB36-0937-DC43-8A7B-42290D0055A8}" destId="{7910A808-09DC-FA4D-9A7C-E999A076E58A}" srcOrd="1" destOrd="0" presId="urn:microsoft.com/office/officeart/2008/layout/NameandTitleOrganizationalChart"/>
    <dgm:cxn modelId="{03F19CCA-9A32-7548-A9F9-26B1FD4D974C}" type="presOf" srcId="{157043A2-0910-EE48-A416-E70FCB47A418}" destId="{9762E71F-E59C-D74B-88D9-86AC249C0A81}" srcOrd="0" destOrd="0" presId="urn:microsoft.com/office/officeart/2008/layout/NameandTitleOrganizationalChart"/>
    <dgm:cxn modelId="{DAAC6610-603D-D343-8FF8-C6501C7E26F5}" srcId="{F828260E-10B0-B240-94A2-503B96B3617B}" destId="{F8B948FF-EE1D-3A42-9B9C-A5EFB503B353}" srcOrd="3" destOrd="0" parTransId="{9A5A8224-C90F-AC41-8345-8CF80CCCDE86}" sibTransId="{5381A4F3-4348-754B-82F6-BB0D2CB72AED}"/>
    <dgm:cxn modelId="{E31193DD-482C-C849-82FE-D652309EC6A3}" type="presOf" srcId="{AF0C014D-6C4F-0340-BFFD-58022F35E154}" destId="{C52B2BEE-9974-9740-A8CF-4C6239F0F7E6}" srcOrd="0" destOrd="0" presId="urn:microsoft.com/office/officeart/2008/layout/NameandTitleOrganizationalChart"/>
    <dgm:cxn modelId="{758D8623-54B8-4043-98E0-8BEFFCC4A5C6}" type="presOf" srcId="{5381A4F3-4348-754B-82F6-BB0D2CB72AED}" destId="{EE1FE7B2-CC71-E140-A560-1BF0F38E1D0B}" srcOrd="0" destOrd="0" presId="urn:microsoft.com/office/officeart/2008/layout/NameandTitleOrganizationalChart"/>
    <dgm:cxn modelId="{BD509321-6F24-5948-BAC8-4B453B2A1DD9}" type="presOf" srcId="{9C937357-07EC-0F48-AE78-CB9D90C2907A}" destId="{9562D310-8525-D24F-AA21-6F8F8D0A8340}" srcOrd="0" destOrd="0" presId="urn:microsoft.com/office/officeart/2008/layout/NameandTitleOrganizationalChart"/>
    <dgm:cxn modelId="{D0B92312-A4A5-1A4F-B877-C1AB56DAAD7F}" type="presOf" srcId="{B9623505-3877-FB4D-B106-DEC40B37E885}" destId="{3177A280-EA86-754A-A964-4E8F3C83F9C6}" srcOrd="0" destOrd="0" presId="urn:microsoft.com/office/officeart/2008/layout/NameandTitleOrganizationalChart"/>
    <dgm:cxn modelId="{1E1589E3-33ED-EF49-A577-0C7E466998AC}" type="presOf" srcId="{502B83E9-63FD-6E43-B159-6CFA3C1B6465}" destId="{006ED188-D7AE-0B48-A543-AAB6B451C423}" srcOrd="1" destOrd="0" presId="urn:microsoft.com/office/officeart/2008/layout/NameandTitleOrganizationalChart"/>
    <dgm:cxn modelId="{AA4F72BC-FB80-FB4B-ACD4-3751ED26614A}" type="presOf" srcId="{F8B948FF-EE1D-3A42-9B9C-A5EFB503B353}" destId="{01FF52A6-1414-FB46-AB19-65C4F11026EB}" srcOrd="0" destOrd="0" presId="urn:microsoft.com/office/officeart/2008/layout/NameandTitleOrganizationalChart"/>
    <dgm:cxn modelId="{6CAE7411-0A49-D547-B385-EF890AB4B80A}" srcId="{F828260E-10B0-B240-94A2-503B96B3617B}" destId="{502B83E9-63FD-6E43-B159-6CFA3C1B6465}" srcOrd="2" destOrd="0" parTransId="{13BB7AC7-9EFB-4E47-A2DA-1575B92E0595}" sibTransId="{8429A79F-FB50-B747-BA8B-69963D111C36}"/>
    <dgm:cxn modelId="{F0E35E59-CEB7-F041-AAF2-AC99B879354D}" type="presOf" srcId="{1BC271D8-1E85-A54C-A7B2-3D84C762FDD1}" destId="{21C77BAB-7EFE-4741-BEE2-11FE023132BB}" srcOrd="0" destOrd="0" presId="urn:microsoft.com/office/officeart/2008/layout/NameandTitleOrganizationalChart"/>
    <dgm:cxn modelId="{D52CF85C-65D9-B849-A06A-FE7DFED17269}" type="presOf" srcId="{E8819FBC-CC19-0C44-8BD8-E4BFE4A67B5A}" destId="{21FE6F75-94EB-B644-9F3F-E7C7C7DB1462}" srcOrd="0" destOrd="0" presId="urn:microsoft.com/office/officeart/2008/layout/NameandTitleOrganizationalChart"/>
    <dgm:cxn modelId="{8B0C6844-28B3-4A4E-949D-351751F0C257}" type="presOf" srcId="{0210EAF0-46E9-2941-AEA9-C2553CAB6033}" destId="{DCDB691D-E7CF-9D49-904E-6B0591F99275}" srcOrd="1" destOrd="0" presId="urn:microsoft.com/office/officeart/2008/layout/NameandTitleOrganizationalChart"/>
    <dgm:cxn modelId="{30FECF27-3174-9F45-B06D-7E9275A949A9}" srcId="{F828260E-10B0-B240-94A2-503B96B3617B}" destId="{55CD2CB2-03CC-EE44-BEE2-FCFB0254D9FC}" srcOrd="4" destOrd="0" parTransId="{3A8ADFAD-52C5-5849-BC5A-A7863F4F3917}" sibTransId="{E8819FBC-CC19-0C44-8BD8-E4BFE4A67B5A}"/>
    <dgm:cxn modelId="{0BA05334-0CBC-0144-9169-B5217D6F82AE}" type="presOf" srcId="{5F3347D6-6E3B-BC48-8DEE-205FC36D1663}" destId="{50EE26CA-7C0C-A841-AF44-5C3412A82246}" srcOrd="0" destOrd="0" presId="urn:microsoft.com/office/officeart/2008/layout/NameandTitleOrganizationalChart"/>
    <dgm:cxn modelId="{78E17378-90E1-2F4C-963C-E5856988CBD8}" type="presOf" srcId="{8DAF6B0C-7242-D646-8DBA-B8C4E09ACA34}" destId="{166C4DF5-47A3-5348-A61A-B857015E717E}" srcOrd="0" destOrd="0" presId="urn:microsoft.com/office/officeart/2008/layout/NameandTitleOrganizationalChart"/>
    <dgm:cxn modelId="{F7DCCFDD-FA21-EE47-B4F8-4308B36965B4}" type="presOf" srcId="{81B415AA-122D-1D40-9DF4-FB845AC0C342}" destId="{9EB251E2-E2D6-AF43-AC36-241255007C91}" srcOrd="0" destOrd="0" presId="urn:microsoft.com/office/officeart/2008/layout/NameandTitleOrganizationalChart"/>
    <dgm:cxn modelId="{B8655314-1792-4243-8426-84253EB7E343}" type="presOf" srcId="{0A449F2C-0C83-4440-B5CA-07407956F118}" destId="{882578D2-80FC-C44F-BAE7-F52FD82BBC0A}" srcOrd="0" destOrd="0" presId="urn:microsoft.com/office/officeart/2008/layout/NameandTitleOrganizationalChart"/>
    <dgm:cxn modelId="{B28BB098-505B-E143-B0B5-B73317E1F7E1}" type="presOf" srcId="{29A346CC-8B09-8C41-9CAE-F95C585DA0FF}" destId="{C0011ADD-4730-AE4F-A447-8D9B7938F5B7}" srcOrd="0" destOrd="0" presId="urn:microsoft.com/office/officeart/2008/layout/NameandTitleOrganizationalChart"/>
    <dgm:cxn modelId="{FA01DB44-3F97-9F4C-8A01-F2B7F944BCA6}" type="presOf" srcId="{0210EAF0-46E9-2941-AEA9-C2553CAB6033}" destId="{4AEAF877-35C4-B344-844B-868FCB301F01}" srcOrd="0" destOrd="0" presId="urn:microsoft.com/office/officeart/2008/layout/NameandTitleOrganizationalChart"/>
    <dgm:cxn modelId="{D032D545-B50C-FF40-81E6-698C6CAD6B9F}" type="presOf" srcId="{3139A340-CD1D-EC4E-AE0E-53F820339E6C}" destId="{F6C857C4-7F55-8C43-9C6D-BB1F7A78CE36}" srcOrd="0" destOrd="0" presId="urn:microsoft.com/office/officeart/2008/layout/NameandTitleOrganizationalChart"/>
    <dgm:cxn modelId="{51DA4663-3A0D-5841-9B0F-97F6EB98FA62}" type="presOf" srcId="{1B502A9E-8BCA-EC47-A003-00376D5017AC}" destId="{7FE695C9-4342-1E49-851F-5103FA6540DE}" srcOrd="0" destOrd="0" presId="urn:microsoft.com/office/officeart/2008/layout/NameandTitleOrganizationalChart"/>
    <dgm:cxn modelId="{05291ACA-067B-2144-9907-9C1C2309A927}" type="presOf" srcId="{9C937357-07EC-0F48-AE78-CB9D90C2907A}" destId="{4FCCC012-6559-F841-BF93-189350EDA493}" srcOrd="1" destOrd="0" presId="urn:microsoft.com/office/officeart/2008/layout/NameandTitleOrganizationalChart"/>
    <dgm:cxn modelId="{E072D2B6-A414-8843-8094-DBE1A899633F}" type="presOf" srcId="{CBE6C745-009A-6941-84E5-027E4EEDA1E5}" destId="{98622319-93FA-B34E-A4BA-DBDCE8105E0F}" srcOrd="0" destOrd="0" presId="urn:microsoft.com/office/officeart/2008/layout/NameandTitleOrganizationalChart"/>
    <dgm:cxn modelId="{72986524-6DE0-4143-90A2-7B64457C8DDD}" type="presOf" srcId="{1735042C-80D1-8146-95EF-73B04CB10E0E}" destId="{893FE1CC-61C6-534D-BCA5-41EC7C7F2A2A}" srcOrd="0" destOrd="0" presId="urn:microsoft.com/office/officeart/2008/layout/NameandTitleOrganizationalChart"/>
    <dgm:cxn modelId="{66615791-1F0A-8D42-A09A-83D38A60B38E}" type="presOf" srcId="{346CBB36-0937-DC43-8A7B-42290D0055A8}" destId="{77C76A70-9CED-154F-A560-EEE24FC50FA2}" srcOrd="0" destOrd="0" presId="urn:microsoft.com/office/officeart/2008/layout/NameandTitleOrganizationalChart"/>
    <dgm:cxn modelId="{4A22BF2C-C15C-1044-904E-A0CAB5922F92}" type="presOf" srcId="{976E24E3-3ED8-EE4B-8201-4B976F8E6C35}" destId="{175F4791-7E47-6841-8CD3-3FD828B622D3}" srcOrd="0" destOrd="0" presId="urn:microsoft.com/office/officeart/2008/layout/NameandTitleOrganizationalChart"/>
    <dgm:cxn modelId="{D3826A13-C5D5-0A42-B1F3-B0C18792A018}" type="presOf" srcId="{55CD2CB2-03CC-EE44-BEE2-FCFB0254D9FC}" destId="{0B896515-AC27-D046-B43A-6645EBB3ACAA}" srcOrd="1" destOrd="0" presId="urn:microsoft.com/office/officeart/2008/layout/NameandTitleOrganizationalChart"/>
    <dgm:cxn modelId="{C6969DBE-7807-D648-90DD-8DC31C49B051}" type="presOf" srcId="{502B83E9-63FD-6E43-B159-6CFA3C1B6465}" destId="{4E6ED63F-028A-2947-95E5-E2D91B194C9B}" srcOrd="0" destOrd="0" presId="urn:microsoft.com/office/officeart/2008/layout/NameandTitleOrganizationalChart"/>
    <dgm:cxn modelId="{2E4133B5-BFD4-0640-83D1-006AA0F078D9}" type="presOf" srcId="{B17402B6-10F4-774C-BCCD-8EFB22DC9BC0}" destId="{6AF9A146-08E6-044B-8A31-EDB7DA49E61E}" srcOrd="0" destOrd="0" presId="urn:microsoft.com/office/officeart/2008/layout/NameandTitleOrganizationalChart"/>
    <dgm:cxn modelId="{D94758D8-1482-134D-B6AF-4C5FDE31AF78}" type="presOf" srcId="{0B92FA81-C448-9848-822C-C235DADF7F10}" destId="{EE8B09C6-7C97-8446-821C-E654E255D972}" srcOrd="0" destOrd="0" presId="urn:microsoft.com/office/officeart/2008/layout/NameandTitleOrganizationalChart"/>
    <dgm:cxn modelId="{2AA12759-7CDE-4440-8C2A-0D5475926D81}" type="presOf" srcId="{1BC271D8-1E85-A54C-A7B2-3D84C762FDD1}" destId="{B90F6DA4-6AAC-BD45-962C-43FC9B02FD5D}" srcOrd="1" destOrd="0" presId="urn:microsoft.com/office/officeart/2008/layout/NameandTitleOrganizationalChart"/>
    <dgm:cxn modelId="{D9D283B7-CDCE-594F-84BF-8ACB6546D570}" srcId="{F828260E-10B0-B240-94A2-503B96B3617B}" destId="{29A346CC-8B09-8C41-9CAE-F95C585DA0FF}" srcOrd="0" destOrd="0" parTransId="{B17402B6-10F4-774C-BCCD-8EFB22DC9BC0}" sibTransId="{976E24E3-3ED8-EE4B-8201-4B976F8E6C35}"/>
    <dgm:cxn modelId="{22750FED-AACE-3846-944D-90642E76710E}" type="presOf" srcId="{B9623505-3877-FB4D-B106-DEC40B37E885}" destId="{216928F2-0276-C040-A487-F908B7309E6D}" srcOrd="1" destOrd="0" presId="urn:microsoft.com/office/officeart/2008/layout/NameandTitleOrganizationalChart"/>
    <dgm:cxn modelId="{05260073-F70E-D94F-9C3C-34918E4DA08F}" srcId="{F828260E-10B0-B240-94A2-503B96B3617B}" destId="{15A312EB-C4D3-8644-B8E6-60CC7C60054D}" srcOrd="1" destOrd="0" parTransId="{0A449F2C-0C83-4440-B5CA-07407956F118}" sibTransId="{2DDBA22C-E5A8-414D-9E8C-8348649CDAC2}"/>
    <dgm:cxn modelId="{2300084A-89E0-A442-BCE0-70535E0013B6}" type="presOf" srcId="{9A5A8224-C90F-AC41-8345-8CF80CCCDE86}" destId="{BCC065A2-C40C-9D45-9BD3-F1260B3967F8}" srcOrd="0" destOrd="0" presId="urn:microsoft.com/office/officeart/2008/layout/NameandTitleOrganizationalChart"/>
    <dgm:cxn modelId="{3E0869B5-5800-9C45-ACB5-0CF5137A1685}" type="presOf" srcId="{F24DA757-4519-EE47-A926-EAEA353FBD46}" destId="{ABB989E1-31B7-DA41-AA62-FDA11D1F1BF7}" srcOrd="0" destOrd="0" presId="urn:microsoft.com/office/officeart/2008/layout/NameandTitleOrganizationalChart"/>
    <dgm:cxn modelId="{0A63D710-8045-6E40-89FC-B8A667CE4244}" type="presOf" srcId="{C5691FB7-99DC-EB4A-A32F-B3487A8226A3}" destId="{DDC44E25-B07A-BD43-98CD-883F4F277B59}" srcOrd="0" destOrd="0" presId="urn:microsoft.com/office/officeart/2008/layout/NameandTitleOrganizationalChart"/>
    <dgm:cxn modelId="{70592222-0322-C344-BFD3-71276C322B68}" type="presOf" srcId="{29A346CC-8B09-8C41-9CAE-F95C585DA0FF}" destId="{BF73DC74-6DDC-8744-8EB9-95E719E210B6}" srcOrd="1" destOrd="0" presId="urn:microsoft.com/office/officeart/2008/layout/NameandTitleOrganizationalChart"/>
    <dgm:cxn modelId="{8F1DAEA1-763D-464B-B531-57AA1813716F}" srcId="{502B83E9-63FD-6E43-B159-6CFA3C1B6465}" destId="{C6B369EA-39B4-8E48-8D15-CC53D94582C2}" srcOrd="1" destOrd="0" parTransId="{157043A2-0910-EE48-A416-E70FCB47A418}" sibTransId="{589343B3-9893-A54F-94C5-C0D118A8A9A1}"/>
    <dgm:cxn modelId="{A237401F-A632-7140-8F33-BCBE6222DD5B}" srcId="{502B83E9-63FD-6E43-B159-6CFA3C1B6465}" destId="{346CBB36-0937-DC43-8A7B-42290D0055A8}" srcOrd="2" destOrd="0" parTransId="{1B502A9E-8BCA-EC47-A003-00376D5017AC}" sibTransId="{5F3347D6-6E3B-BC48-8DEE-205FC36D1663}"/>
    <dgm:cxn modelId="{3B2DC87C-ADDD-C845-B502-2623E958710E}" type="presOf" srcId="{8429A79F-FB50-B747-BA8B-69963D111C36}" destId="{16AE0E02-D329-4044-AB7D-7D244FABAA89}" srcOrd="0" destOrd="0" presId="urn:microsoft.com/office/officeart/2008/layout/NameandTitleOrganizationalChart"/>
    <dgm:cxn modelId="{895DF752-7265-B740-9C08-73B9C6BCD9C8}" type="presOf" srcId="{2DDBA22C-E5A8-414D-9E8C-8348649CDAC2}" destId="{B90BC32C-6CE1-F54D-898F-A4C65F328080}" srcOrd="0" destOrd="0" presId="urn:microsoft.com/office/officeart/2008/layout/NameandTitleOrganizationalChart"/>
    <dgm:cxn modelId="{876C6BFF-AEEC-3C4F-ACC8-C18612EA0E19}" srcId="{AF0C014D-6C4F-0340-BFFD-58022F35E154}" destId="{F828260E-10B0-B240-94A2-503B96B3617B}" srcOrd="0" destOrd="0" parTransId="{4D5D9971-79CC-B441-9C4F-C01110CAB844}" sibTransId="{CBE6C745-009A-6941-84E5-027E4EEDA1E5}"/>
    <dgm:cxn modelId="{57423045-1A8B-9748-9EBA-C3E380846D40}" srcId="{9C937357-07EC-0F48-AE78-CB9D90C2907A}" destId="{B9623505-3877-FB4D-B106-DEC40B37E885}" srcOrd="0" destOrd="0" parTransId="{8DAF6B0C-7242-D646-8DBA-B8C4E09ACA34}" sibTransId="{F24DA757-4519-EE47-A926-EAEA353FBD46}"/>
    <dgm:cxn modelId="{E757AAA8-787E-924D-B699-ABF03850012A}" type="presOf" srcId="{55CD2CB2-03CC-EE44-BEE2-FCFB0254D9FC}" destId="{B685A053-05CA-764B-81A4-3F4DDBC2000A}" srcOrd="0" destOrd="0" presId="urn:microsoft.com/office/officeart/2008/layout/NameandTitleOrganizationalChart"/>
    <dgm:cxn modelId="{2B56D6B1-E954-B945-99FB-8DEF3562AAEE}" type="presOf" srcId="{13BB7AC7-9EFB-4E47-A2DA-1575B92E0595}" destId="{9ED163E2-EA46-964B-B4D0-9E2876E3C6ED}" srcOrd="0" destOrd="0" presId="urn:microsoft.com/office/officeart/2008/layout/NameandTitleOrganizationalChart"/>
    <dgm:cxn modelId="{9A768725-242D-0745-A13C-6636D7AB4D74}" type="presParOf" srcId="{C52B2BEE-9974-9740-A8CF-4C6239F0F7E6}" destId="{66A8C91E-DF1B-B24E-B23A-993766FFFC90}" srcOrd="0" destOrd="0" presId="urn:microsoft.com/office/officeart/2008/layout/NameandTitleOrganizationalChart"/>
    <dgm:cxn modelId="{18D190A9-0A23-0843-9166-B74548720DB5}" type="presParOf" srcId="{66A8C91E-DF1B-B24E-B23A-993766FFFC90}" destId="{50124DC2-05C7-D04C-88DB-4E3CEC386565}" srcOrd="0" destOrd="0" presId="urn:microsoft.com/office/officeart/2008/layout/NameandTitleOrganizationalChart"/>
    <dgm:cxn modelId="{06F3611B-93AE-484F-BB26-9BC705E5159F}" type="presParOf" srcId="{50124DC2-05C7-D04C-88DB-4E3CEC386565}" destId="{19BEA1AA-06AE-104B-B797-ABC889643425}" srcOrd="0" destOrd="0" presId="urn:microsoft.com/office/officeart/2008/layout/NameandTitleOrganizationalChart"/>
    <dgm:cxn modelId="{87DC6FF4-1D74-D446-821B-6E765A32042A}" type="presParOf" srcId="{50124DC2-05C7-D04C-88DB-4E3CEC386565}" destId="{98622319-93FA-B34E-A4BA-DBDCE8105E0F}" srcOrd="1" destOrd="0" presId="urn:microsoft.com/office/officeart/2008/layout/NameandTitleOrganizationalChart"/>
    <dgm:cxn modelId="{D58F5C32-CE22-A141-A48B-A382926A246D}" type="presParOf" srcId="{50124DC2-05C7-D04C-88DB-4E3CEC386565}" destId="{43812D8F-0951-1D43-81E9-06D186552BD6}" srcOrd="2" destOrd="0" presId="urn:microsoft.com/office/officeart/2008/layout/NameandTitleOrganizationalChart"/>
    <dgm:cxn modelId="{BAA1EFE8-4846-2940-AFFA-104B6792A302}" type="presParOf" srcId="{66A8C91E-DF1B-B24E-B23A-993766FFFC90}" destId="{85C408B6-1E18-9B4A-889A-CE4298B75094}" srcOrd="1" destOrd="0" presId="urn:microsoft.com/office/officeart/2008/layout/NameandTitleOrganizationalChart"/>
    <dgm:cxn modelId="{5C2BAD87-7ADB-424F-804F-7A4ADF1C9624}" type="presParOf" srcId="{85C408B6-1E18-9B4A-889A-CE4298B75094}" destId="{9ED163E2-EA46-964B-B4D0-9E2876E3C6ED}" srcOrd="0" destOrd="0" presId="urn:microsoft.com/office/officeart/2008/layout/NameandTitleOrganizationalChart"/>
    <dgm:cxn modelId="{4CB07A99-673A-3346-8295-A129CE4188DA}" type="presParOf" srcId="{85C408B6-1E18-9B4A-889A-CE4298B75094}" destId="{313E328A-BBCF-EE4D-B35D-7890792C7331}" srcOrd="1" destOrd="0" presId="urn:microsoft.com/office/officeart/2008/layout/NameandTitleOrganizationalChart"/>
    <dgm:cxn modelId="{7EFEB6CB-E8DE-5F41-943E-5AC742220BA3}" type="presParOf" srcId="{313E328A-BBCF-EE4D-B35D-7890792C7331}" destId="{DE570E30-9E48-9048-81CA-F1D827F40906}" srcOrd="0" destOrd="0" presId="urn:microsoft.com/office/officeart/2008/layout/NameandTitleOrganizationalChart"/>
    <dgm:cxn modelId="{1D17095A-4297-CA42-9C62-DB546E0230C3}" type="presParOf" srcId="{DE570E30-9E48-9048-81CA-F1D827F40906}" destId="{4E6ED63F-028A-2947-95E5-E2D91B194C9B}" srcOrd="0" destOrd="0" presId="urn:microsoft.com/office/officeart/2008/layout/NameandTitleOrganizationalChart"/>
    <dgm:cxn modelId="{C93006CA-B49F-024D-8EB5-E3398D6B2317}" type="presParOf" srcId="{DE570E30-9E48-9048-81CA-F1D827F40906}" destId="{16AE0E02-D329-4044-AB7D-7D244FABAA89}" srcOrd="1" destOrd="0" presId="urn:microsoft.com/office/officeart/2008/layout/NameandTitleOrganizationalChart"/>
    <dgm:cxn modelId="{848E2E28-ED4C-DC43-BC22-82AC515F6251}" type="presParOf" srcId="{DE570E30-9E48-9048-81CA-F1D827F40906}" destId="{006ED188-D7AE-0B48-A543-AAB6B451C423}" srcOrd="2" destOrd="0" presId="urn:microsoft.com/office/officeart/2008/layout/NameandTitleOrganizationalChart"/>
    <dgm:cxn modelId="{DBD52551-DE5D-2F4A-949F-C137570F6047}" type="presParOf" srcId="{313E328A-BBCF-EE4D-B35D-7890792C7331}" destId="{FA7F34AA-C861-F544-8A78-2F38A445E7B8}" srcOrd="1" destOrd="0" presId="urn:microsoft.com/office/officeart/2008/layout/NameandTitleOrganizationalChart"/>
    <dgm:cxn modelId="{AC8F01AC-BF6E-0645-B460-4C06CE846BE3}" type="presParOf" srcId="{FA7F34AA-C861-F544-8A78-2F38A445E7B8}" destId="{F6C857C4-7F55-8C43-9C6D-BB1F7A78CE36}" srcOrd="0" destOrd="0" presId="urn:microsoft.com/office/officeart/2008/layout/NameandTitleOrganizationalChart"/>
    <dgm:cxn modelId="{2F4214FE-6767-B248-8CBC-66C6BF341E54}" type="presParOf" srcId="{FA7F34AA-C861-F544-8A78-2F38A445E7B8}" destId="{209746DF-A6A0-324D-9278-05E183AF7484}" srcOrd="1" destOrd="0" presId="urn:microsoft.com/office/officeart/2008/layout/NameandTitleOrganizationalChart"/>
    <dgm:cxn modelId="{8AEF4B42-1832-8041-BE59-7177705CAE1F}" type="presParOf" srcId="{209746DF-A6A0-324D-9278-05E183AF7484}" destId="{8DBE2DAA-8B8C-954A-B4CA-CE607B747B32}" srcOrd="0" destOrd="0" presId="urn:microsoft.com/office/officeart/2008/layout/NameandTitleOrganizationalChart"/>
    <dgm:cxn modelId="{D5BE4D2A-EF2B-684A-B42F-EF383C08F30A}" type="presParOf" srcId="{8DBE2DAA-8B8C-954A-B4CA-CE607B747B32}" destId="{9562D310-8525-D24F-AA21-6F8F8D0A8340}" srcOrd="0" destOrd="0" presId="urn:microsoft.com/office/officeart/2008/layout/NameandTitleOrganizationalChart"/>
    <dgm:cxn modelId="{47E140BA-8A42-3E42-BB8D-550C49C9887E}" type="presParOf" srcId="{8DBE2DAA-8B8C-954A-B4CA-CE607B747B32}" destId="{EE8B09C6-7C97-8446-821C-E654E255D972}" srcOrd="1" destOrd="0" presId="urn:microsoft.com/office/officeart/2008/layout/NameandTitleOrganizationalChart"/>
    <dgm:cxn modelId="{F71466FC-57C9-964C-80AB-A8E713C5E8A1}" type="presParOf" srcId="{8DBE2DAA-8B8C-954A-B4CA-CE607B747B32}" destId="{4FCCC012-6559-F841-BF93-189350EDA493}" srcOrd="2" destOrd="0" presId="urn:microsoft.com/office/officeart/2008/layout/NameandTitleOrganizationalChart"/>
    <dgm:cxn modelId="{78C10663-972B-AC4C-9D6C-531133B041B7}" type="presParOf" srcId="{209746DF-A6A0-324D-9278-05E183AF7484}" destId="{E8A81D33-200B-6A48-B26C-7E06996F5A32}" srcOrd="1" destOrd="0" presId="urn:microsoft.com/office/officeart/2008/layout/NameandTitleOrganizationalChart"/>
    <dgm:cxn modelId="{DC8BA545-D463-B141-BB01-EC6A5F9087F4}" type="presParOf" srcId="{E8A81D33-200B-6A48-B26C-7E06996F5A32}" destId="{166C4DF5-47A3-5348-A61A-B857015E717E}" srcOrd="0" destOrd="0" presId="urn:microsoft.com/office/officeart/2008/layout/NameandTitleOrganizationalChart"/>
    <dgm:cxn modelId="{3CCAD543-19DF-2449-A6EB-D3624DB27576}" type="presParOf" srcId="{E8A81D33-200B-6A48-B26C-7E06996F5A32}" destId="{90C10406-0202-5648-853E-FC8697D9CA11}" srcOrd="1" destOrd="0" presId="urn:microsoft.com/office/officeart/2008/layout/NameandTitleOrganizationalChart"/>
    <dgm:cxn modelId="{2B4DD225-3A39-964B-A6FA-D886B14ADCFF}" type="presParOf" srcId="{90C10406-0202-5648-853E-FC8697D9CA11}" destId="{B61388A1-0AFE-7B43-B126-3BB19B6B6C48}" srcOrd="0" destOrd="0" presId="urn:microsoft.com/office/officeart/2008/layout/NameandTitleOrganizationalChart"/>
    <dgm:cxn modelId="{74CDF5F5-5C69-5F47-8600-988540D53A89}" type="presParOf" srcId="{B61388A1-0AFE-7B43-B126-3BB19B6B6C48}" destId="{3177A280-EA86-754A-A964-4E8F3C83F9C6}" srcOrd="0" destOrd="0" presId="urn:microsoft.com/office/officeart/2008/layout/NameandTitleOrganizationalChart"/>
    <dgm:cxn modelId="{D12EB848-35D3-4F48-AA0F-4721E6103A30}" type="presParOf" srcId="{B61388A1-0AFE-7B43-B126-3BB19B6B6C48}" destId="{ABB989E1-31B7-DA41-AA62-FDA11D1F1BF7}" srcOrd="1" destOrd="0" presId="urn:microsoft.com/office/officeart/2008/layout/NameandTitleOrganizationalChart"/>
    <dgm:cxn modelId="{16192029-3040-6F4E-9BF4-2CD1F0129EFD}" type="presParOf" srcId="{B61388A1-0AFE-7B43-B126-3BB19B6B6C48}" destId="{216928F2-0276-C040-A487-F908B7309E6D}" srcOrd="2" destOrd="0" presId="urn:microsoft.com/office/officeart/2008/layout/NameandTitleOrganizationalChart"/>
    <dgm:cxn modelId="{C472399C-5CD3-5F48-B044-D905B33C408D}" type="presParOf" srcId="{90C10406-0202-5648-853E-FC8697D9CA11}" destId="{2FA406FC-890A-FD45-B4BB-8999EB16F4F0}" srcOrd="1" destOrd="0" presId="urn:microsoft.com/office/officeart/2008/layout/NameandTitleOrganizationalChart"/>
    <dgm:cxn modelId="{64DA4310-D8FD-FE47-89C8-7593D360F4CB}" type="presParOf" srcId="{90C10406-0202-5648-853E-FC8697D9CA11}" destId="{62C2AFE4-E86E-0445-AEC0-9B33F3B7501C}" srcOrd="2" destOrd="0" presId="urn:microsoft.com/office/officeart/2008/layout/NameandTitleOrganizationalChart"/>
    <dgm:cxn modelId="{6E19569A-A242-B642-A6EF-0CA82CA83167}" type="presParOf" srcId="{209746DF-A6A0-324D-9278-05E183AF7484}" destId="{BF27A0AA-AC88-8342-810E-77DADE677370}" srcOrd="2" destOrd="0" presId="urn:microsoft.com/office/officeart/2008/layout/NameandTitleOrganizationalChart"/>
    <dgm:cxn modelId="{8E4120A3-DF05-EB46-A9CF-0157532335B4}" type="presParOf" srcId="{FA7F34AA-C861-F544-8A78-2F38A445E7B8}" destId="{9762E71F-E59C-D74B-88D9-86AC249C0A81}" srcOrd="2" destOrd="0" presId="urn:microsoft.com/office/officeart/2008/layout/NameandTitleOrganizationalChart"/>
    <dgm:cxn modelId="{9CD411BD-687D-894C-B66E-704F29499A62}" type="presParOf" srcId="{FA7F34AA-C861-F544-8A78-2F38A445E7B8}" destId="{31AA125D-D867-0449-9AD9-6B75087D50CF}" srcOrd="3" destOrd="0" presId="urn:microsoft.com/office/officeart/2008/layout/NameandTitleOrganizationalChart"/>
    <dgm:cxn modelId="{568CD44D-8C96-CE40-BCB4-46B2BC004D1F}" type="presParOf" srcId="{31AA125D-D867-0449-9AD9-6B75087D50CF}" destId="{36953B49-C2D1-C641-A9C3-3768039C8365}" srcOrd="0" destOrd="0" presId="urn:microsoft.com/office/officeart/2008/layout/NameandTitleOrganizationalChart"/>
    <dgm:cxn modelId="{E53AC346-F47C-D946-9B0C-92D3FD45E481}" type="presParOf" srcId="{36953B49-C2D1-C641-A9C3-3768039C8365}" destId="{9BF1B37B-4E0E-9243-9A3B-29B14BA64A5E}" srcOrd="0" destOrd="0" presId="urn:microsoft.com/office/officeart/2008/layout/NameandTitleOrganizationalChart"/>
    <dgm:cxn modelId="{EB9FE9BE-6EF7-9149-9899-B15F79F12381}" type="presParOf" srcId="{36953B49-C2D1-C641-A9C3-3768039C8365}" destId="{FA014F3B-9771-E64E-BCF4-1C97C9481EF8}" srcOrd="1" destOrd="0" presId="urn:microsoft.com/office/officeart/2008/layout/NameandTitleOrganizationalChart"/>
    <dgm:cxn modelId="{EA0837CE-8098-574F-9E9A-4ACF30C504CE}" type="presParOf" srcId="{36953B49-C2D1-C641-A9C3-3768039C8365}" destId="{A5DF5201-BD76-A142-B7D8-ACFFA9487A69}" srcOrd="2" destOrd="0" presId="urn:microsoft.com/office/officeart/2008/layout/NameandTitleOrganizationalChart"/>
    <dgm:cxn modelId="{9F34691F-8306-7F48-8DE2-5B98E3855386}" type="presParOf" srcId="{31AA125D-D867-0449-9AD9-6B75087D50CF}" destId="{9786533A-AA97-6D49-A216-BD7F07C51708}" srcOrd="1" destOrd="0" presId="urn:microsoft.com/office/officeart/2008/layout/NameandTitleOrganizationalChart"/>
    <dgm:cxn modelId="{091F2475-6C7D-6443-B707-3EAC4FA440CD}" type="presParOf" srcId="{31AA125D-D867-0449-9AD9-6B75087D50CF}" destId="{5924D465-B4EB-7B45-8669-28F15435A576}" srcOrd="2" destOrd="0" presId="urn:microsoft.com/office/officeart/2008/layout/NameandTitleOrganizationalChart"/>
    <dgm:cxn modelId="{89AA2B89-0D62-4E4A-B326-B2F548F86BC6}" type="presParOf" srcId="{FA7F34AA-C861-F544-8A78-2F38A445E7B8}" destId="{7FE695C9-4342-1E49-851F-5103FA6540DE}" srcOrd="4" destOrd="0" presId="urn:microsoft.com/office/officeart/2008/layout/NameandTitleOrganizationalChart"/>
    <dgm:cxn modelId="{F3FBC53F-2FE5-834B-90EE-9237D626B4EE}" type="presParOf" srcId="{FA7F34AA-C861-F544-8A78-2F38A445E7B8}" destId="{33B4CAE2-3C4E-704E-8473-6BCEE7EB3BE0}" srcOrd="5" destOrd="0" presId="urn:microsoft.com/office/officeart/2008/layout/NameandTitleOrganizationalChart"/>
    <dgm:cxn modelId="{B086048A-DF8A-7248-91A8-4BDDDD1BDBBA}" type="presParOf" srcId="{33B4CAE2-3C4E-704E-8473-6BCEE7EB3BE0}" destId="{413A38CE-CD09-5C46-B5AA-6092A39C6C2C}" srcOrd="0" destOrd="0" presId="urn:microsoft.com/office/officeart/2008/layout/NameandTitleOrganizationalChart"/>
    <dgm:cxn modelId="{DCE93DDF-09D7-3B4D-ACC5-750889BA7C3D}" type="presParOf" srcId="{413A38CE-CD09-5C46-B5AA-6092A39C6C2C}" destId="{77C76A70-9CED-154F-A560-EEE24FC50FA2}" srcOrd="0" destOrd="0" presId="urn:microsoft.com/office/officeart/2008/layout/NameandTitleOrganizationalChart"/>
    <dgm:cxn modelId="{5C30C015-D5DF-3046-95CB-3028824C54B1}" type="presParOf" srcId="{413A38CE-CD09-5C46-B5AA-6092A39C6C2C}" destId="{50EE26CA-7C0C-A841-AF44-5C3412A82246}" srcOrd="1" destOrd="0" presId="urn:microsoft.com/office/officeart/2008/layout/NameandTitleOrganizationalChart"/>
    <dgm:cxn modelId="{F885692B-56FA-1B40-B3F9-0817464173A0}" type="presParOf" srcId="{413A38CE-CD09-5C46-B5AA-6092A39C6C2C}" destId="{7910A808-09DC-FA4D-9A7C-E999A076E58A}" srcOrd="2" destOrd="0" presId="urn:microsoft.com/office/officeart/2008/layout/NameandTitleOrganizationalChart"/>
    <dgm:cxn modelId="{683920FF-B6DE-E048-8E8D-681540D5AD54}" type="presParOf" srcId="{33B4CAE2-3C4E-704E-8473-6BCEE7EB3BE0}" destId="{F80BCD44-18D6-6F4E-A57B-AFC147C8A49B}" srcOrd="1" destOrd="0" presId="urn:microsoft.com/office/officeart/2008/layout/NameandTitleOrganizationalChart"/>
    <dgm:cxn modelId="{A6AC204C-9548-9E41-90A2-162B1BD097BA}" type="presParOf" srcId="{33B4CAE2-3C4E-704E-8473-6BCEE7EB3BE0}" destId="{D74A3D4E-D033-5B48-8F7E-865B22CD3A28}" srcOrd="2" destOrd="0" presId="urn:microsoft.com/office/officeart/2008/layout/NameandTitleOrganizationalChart"/>
    <dgm:cxn modelId="{9311C90F-7471-6344-8474-4BE5F6223637}" type="presParOf" srcId="{313E328A-BBCF-EE4D-B35D-7890792C7331}" destId="{13A6086C-5E02-514A-B9D0-18F3F9318BED}" srcOrd="2" destOrd="0" presId="urn:microsoft.com/office/officeart/2008/layout/NameandTitleOrganizationalChart"/>
    <dgm:cxn modelId="{04156205-0FB7-A540-97DD-EDAF643A5A87}" type="presParOf" srcId="{85C408B6-1E18-9B4A-889A-CE4298B75094}" destId="{BCC065A2-C40C-9D45-9BD3-F1260B3967F8}" srcOrd="2" destOrd="0" presId="urn:microsoft.com/office/officeart/2008/layout/NameandTitleOrganizationalChart"/>
    <dgm:cxn modelId="{0687080E-916C-F247-9A64-C10F35311D46}" type="presParOf" srcId="{85C408B6-1E18-9B4A-889A-CE4298B75094}" destId="{48E1D08D-25B3-724F-88C5-C7F2D450995B}" srcOrd="3" destOrd="0" presId="urn:microsoft.com/office/officeart/2008/layout/NameandTitleOrganizationalChart"/>
    <dgm:cxn modelId="{D46B763E-0F48-B348-846E-FBF7F42AFC36}" type="presParOf" srcId="{48E1D08D-25B3-724F-88C5-C7F2D450995B}" destId="{09B48AD2-0994-3940-BD52-6F1851A63179}" srcOrd="0" destOrd="0" presId="urn:microsoft.com/office/officeart/2008/layout/NameandTitleOrganizationalChart"/>
    <dgm:cxn modelId="{376C5D43-62A8-D54A-918D-158E2F5AE08E}" type="presParOf" srcId="{09B48AD2-0994-3940-BD52-6F1851A63179}" destId="{01FF52A6-1414-FB46-AB19-65C4F11026EB}" srcOrd="0" destOrd="0" presId="urn:microsoft.com/office/officeart/2008/layout/NameandTitleOrganizationalChart"/>
    <dgm:cxn modelId="{B101C45A-E69C-014F-A50E-193BB4F580D6}" type="presParOf" srcId="{09B48AD2-0994-3940-BD52-6F1851A63179}" destId="{EE1FE7B2-CC71-E140-A560-1BF0F38E1D0B}" srcOrd="1" destOrd="0" presId="urn:microsoft.com/office/officeart/2008/layout/NameandTitleOrganizationalChart"/>
    <dgm:cxn modelId="{6F408730-0289-074A-8053-49EC454510F2}" type="presParOf" srcId="{09B48AD2-0994-3940-BD52-6F1851A63179}" destId="{9A658F0F-34E4-9345-BA02-EA019C7693A1}" srcOrd="2" destOrd="0" presId="urn:microsoft.com/office/officeart/2008/layout/NameandTitleOrganizationalChart"/>
    <dgm:cxn modelId="{FC357699-52FA-8049-B5BD-33EE39BBBD61}" type="presParOf" srcId="{48E1D08D-25B3-724F-88C5-C7F2D450995B}" destId="{8C423899-B17B-4A44-90EA-892FC8FBD408}" srcOrd="1" destOrd="0" presId="urn:microsoft.com/office/officeart/2008/layout/NameandTitleOrganizationalChart"/>
    <dgm:cxn modelId="{3621FBD4-711F-314D-9024-DE481F82B403}" type="presParOf" srcId="{8C423899-B17B-4A44-90EA-892FC8FBD408}" destId="{DDC44E25-B07A-BD43-98CD-883F4F277B59}" srcOrd="0" destOrd="0" presId="urn:microsoft.com/office/officeart/2008/layout/NameandTitleOrganizationalChart"/>
    <dgm:cxn modelId="{71528D32-0D43-3A4E-AD16-288A10A2ECE8}" type="presParOf" srcId="{8C423899-B17B-4A44-90EA-892FC8FBD408}" destId="{DE908F1D-671C-5247-9178-ED9FED2441ED}" srcOrd="1" destOrd="0" presId="urn:microsoft.com/office/officeart/2008/layout/NameandTitleOrganizationalChart"/>
    <dgm:cxn modelId="{458B5127-2184-7A41-8474-6C474CCA6081}" type="presParOf" srcId="{DE908F1D-671C-5247-9178-ED9FED2441ED}" destId="{8555E6F2-903D-364A-9541-EACDBE6C67E6}" srcOrd="0" destOrd="0" presId="urn:microsoft.com/office/officeart/2008/layout/NameandTitleOrganizationalChart"/>
    <dgm:cxn modelId="{2D39F4F0-7F2F-1C4C-B40E-EC96D571D6F4}" type="presParOf" srcId="{8555E6F2-903D-364A-9541-EACDBE6C67E6}" destId="{21C77BAB-7EFE-4741-BEE2-11FE023132BB}" srcOrd="0" destOrd="0" presId="urn:microsoft.com/office/officeart/2008/layout/NameandTitleOrganizationalChart"/>
    <dgm:cxn modelId="{8F2E8781-5505-874E-A493-57F98E6EE901}" type="presParOf" srcId="{8555E6F2-903D-364A-9541-EACDBE6C67E6}" destId="{1ED48B1F-D4D5-6E4A-8E9C-82130907FFDD}" srcOrd="1" destOrd="0" presId="urn:microsoft.com/office/officeart/2008/layout/NameandTitleOrganizationalChart"/>
    <dgm:cxn modelId="{ECEBA05C-8476-E64D-9095-9C35EA82D81F}" type="presParOf" srcId="{8555E6F2-903D-364A-9541-EACDBE6C67E6}" destId="{B90F6DA4-6AAC-BD45-962C-43FC9B02FD5D}" srcOrd="2" destOrd="0" presId="urn:microsoft.com/office/officeart/2008/layout/NameandTitleOrganizationalChart"/>
    <dgm:cxn modelId="{3D2554F8-8253-B342-B10B-E2A09B2C655E}" type="presParOf" srcId="{DE908F1D-671C-5247-9178-ED9FED2441ED}" destId="{64DD96A8-6F32-AD40-9180-3C6F3278892F}" srcOrd="1" destOrd="0" presId="urn:microsoft.com/office/officeart/2008/layout/NameandTitleOrganizationalChart"/>
    <dgm:cxn modelId="{CD97E918-F20D-8F44-AFE4-FA8B099B4452}" type="presParOf" srcId="{DE908F1D-671C-5247-9178-ED9FED2441ED}" destId="{11FC394D-EAE0-CE4B-85E3-9F4CCFA8E0B9}" srcOrd="2" destOrd="0" presId="urn:microsoft.com/office/officeart/2008/layout/NameandTitleOrganizationalChart"/>
    <dgm:cxn modelId="{7A7F1F60-CDAC-0D46-BA4D-86E7EC0E6C02}" type="presParOf" srcId="{8C423899-B17B-4A44-90EA-892FC8FBD408}" destId="{893FE1CC-61C6-534D-BCA5-41EC7C7F2A2A}" srcOrd="2" destOrd="0" presId="urn:microsoft.com/office/officeart/2008/layout/NameandTitleOrganizationalChart"/>
    <dgm:cxn modelId="{8C537337-0F49-714D-8C63-ECEF48A459BF}" type="presParOf" srcId="{8C423899-B17B-4A44-90EA-892FC8FBD408}" destId="{4B6C5F29-5D88-C945-9E84-A1356B8E7A1D}" srcOrd="3" destOrd="0" presId="urn:microsoft.com/office/officeart/2008/layout/NameandTitleOrganizationalChart"/>
    <dgm:cxn modelId="{AACD4332-4809-5B42-8D34-B84F2774C065}" type="presParOf" srcId="{4B6C5F29-5D88-C945-9E84-A1356B8E7A1D}" destId="{3919504F-F977-9941-BB62-C91A4F76555A}" srcOrd="0" destOrd="0" presId="urn:microsoft.com/office/officeart/2008/layout/NameandTitleOrganizationalChart"/>
    <dgm:cxn modelId="{398358F4-66FF-5243-A1E1-E98CCC0FE07D}" type="presParOf" srcId="{3919504F-F977-9941-BB62-C91A4F76555A}" destId="{4AEAF877-35C4-B344-844B-868FCB301F01}" srcOrd="0" destOrd="0" presId="urn:microsoft.com/office/officeart/2008/layout/NameandTitleOrganizationalChart"/>
    <dgm:cxn modelId="{8D49058B-5BF5-B04D-B8BA-FB84F371FE22}" type="presParOf" srcId="{3919504F-F977-9941-BB62-C91A4F76555A}" destId="{9EB251E2-E2D6-AF43-AC36-241255007C91}" srcOrd="1" destOrd="0" presId="urn:microsoft.com/office/officeart/2008/layout/NameandTitleOrganizationalChart"/>
    <dgm:cxn modelId="{E46C4B6F-22B9-514A-91A1-F984475A49FB}" type="presParOf" srcId="{3919504F-F977-9941-BB62-C91A4F76555A}" destId="{DCDB691D-E7CF-9D49-904E-6B0591F99275}" srcOrd="2" destOrd="0" presId="urn:microsoft.com/office/officeart/2008/layout/NameandTitleOrganizationalChart"/>
    <dgm:cxn modelId="{EFBBF889-AE60-AC43-AAA0-D0BCBF0E3341}" type="presParOf" srcId="{4B6C5F29-5D88-C945-9E84-A1356B8E7A1D}" destId="{7980B7E8-A751-3047-88C6-E75820D41A41}" srcOrd="1" destOrd="0" presId="urn:microsoft.com/office/officeart/2008/layout/NameandTitleOrganizationalChart"/>
    <dgm:cxn modelId="{A1676269-20CD-FE42-93AC-7827987FCE6F}" type="presParOf" srcId="{4B6C5F29-5D88-C945-9E84-A1356B8E7A1D}" destId="{5F919669-109E-2442-93F1-CFF744FDEF6D}" srcOrd="2" destOrd="0" presId="urn:microsoft.com/office/officeart/2008/layout/NameandTitleOrganizationalChart"/>
    <dgm:cxn modelId="{744CAC5B-A7C6-8345-9D59-7AAEEF08BEC9}" type="presParOf" srcId="{48E1D08D-25B3-724F-88C5-C7F2D450995B}" destId="{C3378967-F0AE-FB43-8F26-E10D472D8EDC}" srcOrd="2" destOrd="0" presId="urn:microsoft.com/office/officeart/2008/layout/NameandTitleOrganizationalChart"/>
    <dgm:cxn modelId="{A721BF85-266C-2747-8682-DA03910E19DA}" type="presParOf" srcId="{85C408B6-1E18-9B4A-889A-CE4298B75094}" destId="{97F19F8E-486E-8443-A0E0-0239DAA42FCD}" srcOrd="4" destOrd="0" presId="urn:microsoft.com/office/officeart/2008/layout/NameandTitleOrganizationalChart"/>
    <dgm:cxn modelId="{96F86DA3-E99C-5D43-BAF3-E3D2763BDBAC}" type="presParOf" srcId="{85C408B6-1E18-9B4A-889A-CE4298B75094}" destId="{98C7234F-640A-B04C-8A5C-4E0B14ED470C}" srcOrd="5" destOrd="0" presId="urn:microsoft.com/office/officeart/2008/layout/NameandTitleOrganizationalChart"/>
    <dgm:cxn modelId="{F7BFCCC6-6E30-114E-AC99-BAAA96AB8A9C}" type="presParOf" srcId="{98C7234F-640A-B04C-8A5C-4E0B14ED470C}" destId="{99337E45-6791-5C4F-BA0E-DE3A60E68B09}" srcOrd="0" destOrd="0" presId="urn:microsoft.com/office/officeart/2008/layout/NameandTitleOrganizationalChart"/>
    <dgm:cxn modelId="{8AC8E1EA-A071-2A48-8FF0-FF090F3F2C5B}" type="presParOf" srcId="{99337E45-6791-5C4F-BA0E-DE3A60E68B09}" destId="{B685A053-05CA-764B-81A4-3F4DDBC2000A}" srcOrd="0" destOrd="0" presId="urn:microsoft.com/office/officeart/2008/layout/NameandTitleOrganizationalChart"/>
    <dgm:cxn modelId="{7BFEF056-56AE-8D46-84DA-6AD6CCA402B8}" type="presParOf" srcId="{99337E45-6791-5C4F-BA0E-DE3A60E68B09}" destId="{21FE6F75-94EB-B644-9F3F-E7C7C7DB1462}" srcOrd="1" destOrd="0" presId="urn:microsoft.com/office/officeart/2008/layout/NameandTitleOrganizationalChart"/>
    <dgm:cxn modelId="{B2B51BFA-8203-0D41-A898-96BB863478F4}" type="presParOf" srcId="{99337E45-6791-5C4F-BA0E-DE3A60E68B09}" destId="{0B896515-AC27-D046-B43A-6645EBB3ACAA}" srcOrd="2" destOrd="0" presId="urn:microsoft.com/office/officeart/2008/layout/NameandTitleOrganizationalChart"/>
    <dgm:cxn modelId="{4CDB5EC3-DCCD-854E-AC09-3C00D87AF336}" type="presParOf" srcId="{98C7234F-640A-B04C-8A5C-4E0B14ED470C}" destId="{348D7F10-5431-7B45-975B-D1C4353D04CD}" srcOrd="1" destOrd="0" presId="urn:microsoft.com/office/officeart/2008/layout/NameandTitleOrganizationalChart"/>
    <dgm:cxn modelId="{5EF73802-A123-4A45-B30B-F060B9EC078C}" type="presParOf" srcId="{98C7234F-640A-B04C-8A5C-4E0B14ED470C}" destId="{074FCD35-4EF6-8B4F-99E9-65BB937ACD2A}" srcOrd="2" destOrd="0" presId="urn:microsoft.com/office/officeart/2008/layout/NameandTitleOrganizationalChart"/>
    <dgm:cxn modelId="{B77E137A-6B56-844B-AA8D-AFB17BEABBA2}" type="presParOf" srcId="{66A8C91E-DF1B-B24E-B23A-993766FFFC90}" destId="{0EC5617F-8FB7-D146-8CE3-CB932F543FBE}" srcOrd="2" destOrd="0" presId="urn:microsoft.com/office/officeart/2008/layout/NameandTitleOrganizationalChart"/>
    <dgm:cxn modelId="{8E683686-3516-D044-9B70-E2434B803CC9}" type="presParOf" srcId="{0EC5617F-8FB7-D146-8CE3-CB932F543FBE}" destId="{6AF9A146-08E6-044B-8A31-EDB7DA49E61E}" srcOrd="0" destOrd="0" presId="urn:microsoft.com/office/officeart/2008/layout/NameandTitleOrganizationalChart"/>
    <dgm:cxn modelId="{F9CD264E-E69F-F042-AA87-A830CCFC9207}" type="presParOf" srcId="{0EC5617F-8FB7-D146-8CE3-CB932F543FBE}" destId="{5B123799-B716-4D40-9C71-91B50DA5DF1C}" srcOrd="1" destOrd="0" presId="urn:microsoft.com/office/officeart/2008/layout/NameandTitleOrganizationalChart"/>
    <dgm:cxn modelId="{C08A54CC-E65D-3741-A4C1-228D5BB184F0}" type="presParOf" srcId="{5B123799-B716-4D40-9C71-91B50DA5DF1C}" destId="{46B782F4-4793-3145-9AE7-88766E3F508E}" srcOrd="0" destOrd="0" presId="urn:microsoft.com/office/officeart/2008/layout/NameandTitleOrganizationalChart"/>
    <dgm:cxn modelId="{4F97C88B-237D-634D-9745-ABC3A5D7DA5A}" type="presParOf" srcId="{46B782F4-4793-3145-9AE7-88766E3F508E}" destId="{C0011ADD-4730-AE4F-A447-8D9B7938F5B7}" srcOrd="0" destOrd="0" presId="urn:microsoft.com/office/officeart/2008/layout/NameandTitleOrganizationalChart"/>
    <dgm:cxn modelId="{28B65D14-0311-074A-99AD-0445C0C03135}" type="presParOf" srcId="{46B782F4-4793-3145-9AE7-88766E3F508E}" destId="{175F4791-7E47-6841-8CD3-3FD828B622D3}" srcOrd="1" destOrd="0" presId="urn:microsoft.com/office/officeart/2008/layout/NameandTitleOrganizationalChart"/>
    <dgm:cxn modelId="{8E301B81-FD91-4E4D-9320-7DDF3884D158}" type="presParOf" srcId="{46B782F4-4793-3145-9AE7-88766E3F508E}" destId="{BF73DC74-6DDC-8744-8EB9-95E719E210B6}" srcOrd="2" destOrd="0" presId="urn:microsoft.com/office/officeart/2008/layout/NameandTitleOrganizationalChart"/>
    <dgm:cxn modelId="{29FDFDAE-46C5-D04F-8F34-84F8AD0689FE}" type="presParOf" srcId="{5B123799-B716-4D40-9C71-91B50DA5DF1C}" destId="{5A7C89D1-04B7-2C48-BD06-92C55DB996FB}" srcOrd="1" destOrd="0" presId="urn:microsoft.com/office/officeart/2008/layout/NameandTitleOrganizationalChart"/>
    <dgm:cxn modelId="{D6AA1274-D264-0340-BBD5-E56C99B516B5}" type="presParOf" srcId="{5B123799-B716-4D40-9C71-91B50DA5DF1C}" destId="{779BFE56-A555-4340-B782-82A784068AC8}" srcOrd="2" destOrd="0" presId="urn:microsoft.com/office/officeart/2008/layout/NameandTitleOrganizationalChart"/>
    <dgm:cxn modelId="{E3926412-B55F-1148-9F92-D01FDF048692}" type="presParOf" srcId="{0EC5617F-8FB7-D146-8CE3-CB932F543FBE}" destId="{882578D2-80FC-C44F-BAE7-F52FD82BBC0A}" srcOrd="2" destOrd="0" presId="urn:microsoft.com/office/officeart/2008/layout/NameandTitleOrganizationalChart"/>
    <dgm:cxn modelId="{917837ED-7284-AD41-B88E-D692623C7AF5}" type="presParOf" srcId="{0EC5617F-8FB7-D146-8CE3-CB932F543FBE}" destId="{2D4C5728-CB1E-F64A-8E21-9FDC8CCE9308}" srcOrd="3" destOrd="0" presId="urn:microsoft.com/office/officeart/2008/layout/NameandTitleOrganizationalChart"/>
    <dgm:cxn modelId="{1FBCF8DC-8F94-0448-BC31-D8903DAAFD8A}" type="presParOf" srcId="{2D4C5728-CB1E-F64A-8E21-9FDC8CCE9308}" destId="{2FA4DAC4-DE43-E44B-8193-6DC78CAEE7A1}" srcOrd="0" destOrd="0" presId="urn:microsoft.com/office/officeart/2008/layout/NameandTitleOrganizationalChart"/>
    <dgm:cxn modelId="{60FCACE0-F58B-1540-8D29-7D7476012A5D}" type="presParOf" srcId="{2FA4DAC4-DE43-E44B-8193-6DC78CAEE7A1}" destId="{B956499F-31BE-0E42-8952-AAA6CD43C340}" srcOrd="0" destOrd="0" presId="urn:microsoft.com/office/officeart/2008/layout/NameandTitleOrganizationalChart"/>
    <dgm:cxn modelId="{0EB539D9-81CA-114C-BB70-1B8FE0F502C9}" type="presParOf" srcId="{2FA4DAC4-DE43-E44B-8193-6DC78CAEE7A1}" destId="{B90BC32C-6CE1-F54D-898F-A4C65F328080}" srcOrd="1" destOrd="0" presId="urn:microsoft.com/office/officeart/2008/layout/NameandTitleOrganizationalChart"/>
    <dgm:cxn modelId="{2579E8F1-0839-1541-8F44-8667197446CD}" type="presParOf" srcId="{2FA4DAC4-DE43-E44B-8193-6DC78CAEE7A1}" destId="{4A1949F2-D42E-0240-B200-BD568AC2A7B3}" srcOrd="2" destOrd="0" presId="urn:microsoft.com/office/officeart/2008/layout/NameandTitleOrganizationalChart"/>
    <dgm:cxn modelId="{BD623ABE-CFE8-824E-AE3E-10230099876E}" type="presParOf" srcId="{2D4C5728-CB1E-F64A-8E21-9FDC8CCE9308}" destId="{DD7970A0-B3AA-CE40-9DB9-A2ADCDE4047A}" srcOrd="1" destOrd="0" presId="urn:microsoft.com/office/officeart/2008/layout/NameandTitleOrganizationalChart"/>
    <dgm:cxn modelId="{D00B5467-47BF-5F42-92BC-20D1A0D1B838}" type="presParOf" srcId="{2D4C5728-CB1E-F64A-8E21-9FDC8CCE9308}" destId="{A80966FE-1F7E-7F4F-8D04-9B4D5CBC50DC}" srcOrd="2" destOrd="0" presId="urn:microsoft.com/office/officeart/2008/layout/NameandTitleOrganizationalChart"/>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4D72065-ACA2-ED45-805D-2C7193885B50}" type="doc">
      <dgm:prSet loTypeId="urn:microsoft.com/office/officeart/2005/8/layout/lProcess2" loCatId="" qsTypeId="urn:microsoft.com/office/officeart/2005/8/quickstyle/simple4" qsCatId="simple" csTypeId="urn:microsoft.com/office/officeart/2005/8/colors/colorful1#2" csCatId="colorful" phldr="1"/>
      <dgm:spPr/>
      <dgm:t>
        <a:bodyPr/>
        <a:lstStyle/>
        <a:p>
          <a:endParaRPr lang="en-US"/>
        </a:p>
      </dgm:t>
    </dgm:pt>
    <dgm:pt modelId="{4CE2E052-9DF8-0047-9107-34DDB08483CD}">
      <dgm:prSet phldrT="[Text]"/>
      <dgm:spPr/>
      <dgm:t>
        <a:bodyPr/>
        <a:lstStyle/>
        <a:p>
          <a:r>
            <a:rPr lang="en-US" b="0"/>
            <a:t>A.1.2. Employ and train at least two ICU officers and implement a staff retention scheme</a:t>
          </a:r>
        </a:p>
      </dgm:t>
    </dgm:pt>
    <dgm:pt modelId="{48A7BC62-9DDE-8241-9D93-F77F89DEBE91}" type="parTrans" cxnId="{419841E7-8051-6247-BBBE-1D669FA3FE5C}">
      <dgm:prSet/>
      <dgm:spPr/>
      <dgm:t>
        <a:bodyPr/>
        <a:lstStyle/>
        <a:p>
          <a:endParaRPr lang="en-US"/>
        </a:p>
      </dgm:t>
    </dgm:pt>
    <dgm:pt modelId="{9796D44D-FC9C-F345-A148-1E709502CEC0}" type="sibTrans" cxnId="{419841E7-8051-6247-BBBE-1D669FA3FE5C}">
      <dgm:prSet/>
      <dgm:spPr/>
      <dgm:t>
        <a:bodyPr/>
        <a:lstStyle/>
        <a:p>
          <a:endParaRPr lang="en-US"/>
        </a:p>
      </dgm:t>
    </dgm:pt>
    <dgm:pt modelId="{4DB7D863-4FEA-004B-8B21-CCB4933DA969}">
      <dgm:prSet phldrT="[Text]"/>
      <dgm:spPr/>
      <dgm:t>
        <a:bodyPr/>
        <a:lstStyle/>
        <a:p>
          <a:r>
            <a:rPr lang="en-US" b="0"/>
            <a:t>A.1.3. Update the mission, work programme of the ICU &amp; outsource M&amp;E</a:t>
          </a:r>
        </a:p>
      </dgm:t>
    </dgm:pt>
    <dgm:pt modelId="{148F8CB7-2D28-EC46-88B8-6B253F502790}" type="parTrans" cxnId="{54F77B37-95B0-2849-AC7F-7ECE805FB8C3}">
      <dgm:prSet/>
      <dgm:spPr/>
      <dgm:t>
        <a:bodyPr/>
        <a:lstStyle/>
        <a:p>
          <a:endParaRPr lang="en-US"/>
        </a:p>
      </dgm:t>
    </dgm:pt>
    <dgm:pt modelId="{83DE14CB-2398-244C-B305-15ADB058BE1B}" type="sibTrans" cxnId="{54F77B37-95B0-2849-AC7F-7ECE805FB8C3}">
      <dgm:prSet/>
      <dgm:spPr/>
      <dgm:t>
        <a:bodyPr/>
        <a:lstStyle/>
        <a:p>
          <a:endParaRPr lang="en-US"/>
        </a:p>
      </dgm:t>
    </dgm:pt>
    <dgm:pt modelId="{84C13690-7A83-EC4F-95FB-155A533770AB}">
      <dgm:prSet phldrT="[Text]" custT="1"/>
      <dgm:spPr/>
      <dgm:t>
        <a:bodyPr/>
        <a:lstStyle/>
        <a:p>
          <a:r>
            <a:rPr lang="en-GB" sz="1400"/>
            <a:t>To strengthen ability of stakeholders for effective MEA implementation</a:t>
          </a:r>
          <a:endParaRPr lang="en-US" sz="1400"/>
        </a:p>
      </dgm:t>
    </dgm:pt>
    <dgm:pt modelId="{F1404F44-1A97-F14E-BF1B-62949E766186}" type="parTrans" cxnId="{689F8989-02FA-6B42-94E3-961DEB8E7CD9}">
      <dgm:prSet/>
      <dgm:spPr/>
      <dgm:t>
        <a:bodyPr/>
        <a:lstStyle/>
        <a:p>
          <a:endParaRPr lang="en-US"/>
        </a:p>
      </dgm:t>
    </dgm:pt>
    <dgm:pt modelId="{2CC75E26-6B8B-F849-8532-4FBABB6B5C74}" type="sibTrans" cxnId="{689F8989-02FA-6B42-94E3-961DEB8E7CD9}">
      <dgm:prSet/>
      <dgm:spPr/>
      <dgm:t>
        <a:bodyPr/>
        <a:lstStyle/>
        <a:p>
          <a:endParaRPr lang="en-US"/>
        </a:p>
      </dgm:t>
    </dgm:pt>
    <dgm:pt modelId="{C8C253B3-1CAF-4C4A-B1F8-FE6553DBABF8}">
      <dgm:prSet phldrT="[Text]"/>
      <dgm:spPr/>
      <dgm:t>
        <a:bodyPr/>
        <a:lstStyle/>
        <a:p>
          <a:r>
            <a:rPr lang="en-US" b="0"/>
            <a:t>A.2.1. Designate and train deputy focal points for all major MEA’s and incorporate MEA coordination in their job description</a:t>
          </a:r>
        </a:p>
      </dgm:t>
    </dgm:pt>
    <dgm:pt modelId="{7D8FC2FE-15D3-DB4E-93DA-73B3F7A5ABE4}" type="parTrans" cxnId="{B1F4C84B-52DF-5741-9386-15E773424751}">
      <dgm:prSet/>
      <dgm:spPr/>
      <dgm:t>
        <a:bodyPr/>
        <a:lstStyle/>
        <a:p>
          <a:endParaRPr lang="en-US"/>
        </a:p>
      </dgm:t>
    </dgm:pt>
    <dgm:pt modelId="{BF38E436-7149-014A-898A-CA2EF515AF4E}" type="sibTrans" cxnId="{B1F4C84B-52DF-5741-9386-15E773424751}">
      <dgm:prSet/>
      <dgm:spPr/>
      <dgm:t>
        <a:bodyPr/>
        <a:lstStyle/>
        <a:p>
          <a:endParaRPr lang="en-US"/>
        </a:p>
      </dgm:t>
    </dgm:pt>
    <dgm:pt modelId="{F1F482C1-9A0B-D44C-8941-37E0EF8ED0E2}">
      <dgm:prSet phldrT="[Text]"/>
      <dgm:spPr/>
      <dgm:t>
        <a:bodyPr/>
        <a:lstStyle/>
        <a:p>
          <a:r>
            <a:rPr lang="en-US" b="0"/>
            <a:t>A.2.2. Create a template for Departmental work programme that mainstreams MEA implementation</a:t>
          </a:r>
        </a:p>
      </dgm:t>
    </dgm:pt>
    <dgm:pt modelId="{C8B549F5-5746-1E40-8285-1D5EF2E660CD}" type="parTrans" cxnId="{5127283A-01B9-3F45-A43D-86EF9F32AC12}">
      <dgm:prSet/>
      <dgm:spPr/>
      <dgm:t>
        <a:bodyPr/>
        <a:lstStyle/>
        <a:p>
          <a:endParaRPr lang="en-US"/>
        </a:p>
      </dgm:t>
    </dgm:pt>
    <dgm:pt modelId="{2BA1D3B6-78E6-F041-8709-6CA77C201CD3}" type="sibTrans" cxnId="{5127283A-01B9-3F45-A43D-86EF9F32AC12}">
      <dgm:prSet/>
      <dgm:spPr/>
      <dgm:t>
        <a:bodyPr/>
        <a:lstStyle/>
        <a:p>
          <a:endParaRPr lang="en-US"/>
        </a:p>
      </dgm:t>
    </dgm:pt>
    <dgm:pt modelId="{3F29C7E6-B2D3-6343-9259-6BEFCDFC2D55}">
      <dgm:prSet phldrT="[Text]" custT="1"/>
      <dgm:spPr/>
      <dgm:t>
        <a:bodyPr/>
        <a:lstStyle/>
        <a:p>
          <a:r>
            <a:rPr lang="en-GB" sz="1400"/>
            <a:t>To strengthen the institutional arrangements for MEA coordination at national level</a:t>
          </a:r>
          <a:endParaRPr lang="en-US" sz="1400"/>
        </a:p>
      </dgm:t>
    </dgm:pt>
    <dgm:pt modelId="{4E8FAB1D-B2F8-4F46-86ED-E28E3451C7E3}" type="sibTrans" cxnId="{71EE4BA9-DE29-984B-A304-51D1102025F5}">
      <dgm:prSet/>
      <dgm:spPr/>
      <dgm:t>
        <a:bodyPr/>
        <a:lstStyle/>
        <a:p>
          <a:endParaRPr lang="en-US"/>
        </a:p>
      </dgm:t>
    </dgm:pt>
    <dgm:pt modelId="{57066810-4CB8-4E4F-9EFF-2635A322D777}" type="parTrans" cxnId="{71EE4BA9-DE29-984B-A304-51D1102025F5}">
      <dgm:prSet/>
      <dgm:spPr/>
      <dgm:t>
        <a:bodyPr/>
        <a:lstStyle/>
        <a:p>
          <a:endParaRPr lang="en-US"/>
        </a:p>
      </dgm:t>
    </dgm:pt>
    <dgm:pt modelId="{3F7B3F03-48A8-6041-A165-57993C27E136}">
      <dgm:prSet phldrT="[Text]"/>
      <dgm:spPr/>
      <dgm:t>
        <a:bodyPr/>
        <a:lstStyle/>
        <a:p>
          <a:r>
            <a:rPr lang="en-US"/>
            <a:t>A.2.3. </a:t>
          </a:r>
          <a:r>
            <a:rPr lang="en-US" b="0"/>
            <a:t>A mechanism for updating NAP and other MEA implementing modalities are developed</a:t>
          </a:r>
        </a:p>
      </dgm:t>
    </dgm:pt>
    <dgm:pt modelId="{0F9AF236-80A4-3F4C-8DC0-74EC19236429}" type="parTrans" cxnId="{1EC7BFB9-88F1-E24D-9066-7948F71942B8}">
      <dgm:prSet/>
      <dgm:spPr/>
      <dgm:t>
        <a:bodyPr/>
        <a:lstStyle/>
        <a:p>
          <a:endParaRPr lang="en-US"/>
        </a:p>
      </dgm:t>
    </dgm:pt>
    <dgm:pt modelId="{2BF68651-64CB-E443-9BCD-40B7080368A8}" type="sibTrans" cxnId="{1EC7BFB9-88F1-E24D-9066-7948F71942B8}">
      <dgm:prSet/>
      <dgm:spPr/>
      <dgm:t>
        <a:bodyPr/>
        <a:lstStyle/>
        <a:p>
          <a:endParaRPr lang="en-US"/>
        </a:p>
      </dgm:t>
    </dgm:pt>
    <dgm:pt modelId="{730765EB-6F75-E149-8658-24B55CA77B9B}">
      <dgm:prSet phldrT="[Text]"/>
      <dgm:spPr/>
      <dgm:t>
        <a:bodyPr/>
        <a:lstStyle/>
        <a:p>
          <a:r>
            <a:rPr lang="en-US" b="0"/>
            <a:t>A.1.4. Develop a protocol of cooperation with focal points (focal point network) and other stakeholders </a:t>
          </a:r>
        </a:p>
      </dgm:t>
    </dgm:pt>
    <dgm:pt modelId="{3F75E55C-3788-FF4E-BE50-BD3EFC02E418}" type="parTrans" cxnId="{D53DC21E-DA90-624D-BB5D-A7311D3834AB}">
      <dgm:prSet/>
      <dgm:spPr/>
      <dgm:t>
        <a:bodyPr/>
        <a:lstStyle/>
        <a:p>
          <a:endParaRPr lang="en-US"/>
        </a:p>
      </dgm:t>
    </dgm:pt>
    <dgm:pt modelId="{E1510FD4-D6CC-2245-95C2-82D237A8F5C9}" type="sibTrans" cxnId="{D53DC21E-DA90-624D-BB5D-A7311D3834AB}">
      <dgm:prSet/>
      <dgm:spPr/>
      <dgm:t>
        <a:bodyPr/>
        <a:lstStyle/>
        <a:p>
          <a:endParaRPr lang="en-US"/>
        </a:p>
      </dgm:t>
    </dgm:pt>
    <dgm:pt modelId="{14985E67-C63A-E848-9D8F-D49001E562D1}">
      <dgm:prSet phldrT="[Text]"/>
      <dgm:spPr/>
      <dgm:t>
        <a:bodyPr/>
        <a:lstStyle/>
        <a:p>
          <a:r>
            <a:rPr lang="en-US"/>
            <a:t>A</a:t>
          </a:r>
          <a:r>
            <a:rPr lang="en-US" b="0"/>
            <a:t>.1.1. </a:t>
          </a:r>
          <a:r>
            <a:rPr lang="en-GB" b="0"/>
            <a:t>Develop and maintain a recurrent budget for implementation of activities in line with the strategy</a:t>
          </a:r>
          <a:endParaRPr lang="en-US" b="0"/>
        </a:p>
      </dgm:t>
    </dgm:pt>
    <dgm:pt modelId="{FD4345B7-FB46-D34F-8D36-806C925B0D65}" type="parTrans" cxnId="{92C7D8BD-96B1-C347-8494-A0F0A5A0190D}">
      <dgm:prSet/>
      <dgm:spPr/>
      <dgm:t>
        <a:bodyPr/>
        <a:lstStyle/>
        <a:p>
          <a:endParaRPr lang="en-US"/>
        </a:p>
      </dgm:t>
    </dgm:pt>
    <dgm:pt modelId="{4C4A26FD-5187-1A45-AC73-A4F1AB87151F}" type="sibTrans" cxnId="{92C7D8BD-96B1-C347-8494-A0F0A5A0190D}">
      <dgm:prSet/>
      <dgm:spPr/>
      <dgm:t>
        <a:bodyPr/>
        <a:lstStyle/>
        <a:p>
          <a:endParaRPr lang="en-US"/>
        </a:p>
      </dgm:t>
    </dgm:pt>
    <dgm:pt modelId="{D58D00EB-5F0E-424F-B096-C8631EE24E78}">
      <dgm:prSet phldrT="[Text]" custT="1"/>
      <dgm:spPr/>
      <dgm:t>
        <a:bodyPr/>
        <a:lstStyle/>
        <a:p>
          <a:r>
            <a:rPr lang="en-US" sz="1400" b="0"/>
            <a:t>To increase awareness on MEAs at national level</a:t>
          </a:r>
        </a:p>
      </dgm:t>
    </dgm:pt>
    <dgm:pt modelId="{23ADAA9F-6A12-C344-A86B-CD9463584669}" type="parTrans" cxnId="{D77982F8-4BEF-8E40-BE1B-D43286CFADF9}">
      <dgm:prSet/>
      <dgm:spPr/>
      <dgm:t>
        <a:bodyPr/>
        <a:lstStyle/>
        <a:p>
          <a:endParaRPr lang="en-US"/>
        </a:p>
      </dgm:t>
    </dgm:pt>
    <dgm:pt modelId="{08111CC0-9AB1-A446-8CFD-D2275CAFFCB5}" type="sibTrans" cxnId="{D77982F8-4BEF-8E40-BE1B-D43286CFADF9}">
      <dgm:prSet/>
      <dgm:spPr/>
      <dgm:t>
        <a:bodyPr/>
        <a:lstStyle/>
        <a:p>
          <a:endParaRPr lang="en-US"/>
        </a:p>
      </dgm:t>
    </dgm:pt>
    <dgm:pt modelId="{7B00C685-BA38-9F4A-A2F5-05EAF8030C79}">
      <dgm:prSet phldrT="[Text]"/>
      <dgm:spPr/>
      <dgm:t>
        <a:bodyPr/>
        <a:lstStyle/>
        <a:p>
          <a:r>
            <a:rPr lang="en-US" b="0"/>
            <a:t>A.3.1. Mainstream MEAs into education and awareness programme of the Department of environment</a:t>
          </a:r>
        </a:p>
      </dgm:t>
    </dgm:pt>
    <dgm:pt modelId="{73BF2A5D-E188-5D4D-A5BC-E617496881DD}" type="parTrans" cxnId="{328FC4BF-3541-D743-B11E-5084E79A4008}">
      <dgm:prSet/>
      <dgm:spPr/>
      <dgm:t>
        <a:bodyPr/>
        <a:lstStyle/>
        <a:p>
          <a:endParaRPr lang="en-US"/>
        </a:p>
      </dgm:t>
    </dgm:pt>
    <dgm:pt modelId="{49E46B65-87D6-CD45-B026-3B3C72FC53E1}" type="sibTrans" cxnId="{328FC4BF-3541-D743-B11E-5084E79A4008}">
      <dgm:prSet/>
      <dgm:spPr/>
      <dgm:t>
        <a:bodyPr/>
        <a:lstStyle/>
        <a:p>
          <a:endParaRPr lang="en-US"/>
        </a:p>
      </dgm:t>
    </dgm:pt>
    <dgm:pt modelId="{78D1808D-EBC7-2648-A4A2-F85776B13276}">
      <dgm:prSet phldrT="[Text]"/>
      <dgm:spPr/>
      <dgm:t>
        <a:bodyPr/>
        <a:lstStyle/>
        <a:p>
          <a:r>
            <a:rPr lang="en-US" b="0"/>
            <a:t>A. 3.2. Update and maintain website with MEA relevant information</a:t>
          </a:r>
        </a:p>
      </dgm:t>
    </dgm:pt>
    <dgm:pt modelId="{C21B27ED-280F-6B43-9DE8-E858C31778FF}" type="parTrans" cxnId="{DE1229D0-28C9-BE4B-8785-1BDF557500BF}">
      <dgm:prSet/>
      <dgm:spPr/>
      <dgm:t>
        <a:bodyPr/>
        <a:lstStyle/>
        <a:p>
          <a:endParaRPr lang="en-US"/>
        </a:p>
      </dgm:t>
    </dgm:pt>
    <dgm:pt modelId="{3BAF457F-9E7E-254B-AEF7-9EF786065DF2}" type="sibTrans" cxnId="{DE1229D0-28C9-BE4B-8785-1BDF557500BF}">
      <dgm:prSet/>
      <dgm:spPr/>
      <dgm:t>
        <a:bodyPr/>
        <a:lstStyle/>
        <a:p>
          <a:endParaRPr lang="en-US"/>
        </a:p>
      </dgm:t>
    </dgm:pt>
    <dgm:pt modelId="{31B73DF2-8138-C440-8980-B7BB74A63CEF}">
      <dgm:prSet phldrT="[Text]"/>
      <dgm:spPr/>
      <dgm:t>
        <a:bodyPr/>
        <a:lstStyle/>
        <a:p>
          <a:r>
            <a:rPr lang="en-US" b="0"/>
            <a:t>A..1.5. Integrate effectively the ICU into MEA development process</a:t>
          </a:r>
        </a:p>
      </dgm:t>
    </dgm:pt>
    <dgm:pt modelId="{56038CDE-36B4-D043-973E-AEE68B97C049}" type="parTrans" cxnId="{D26D6642-7A7B-D443-BFCF-FB82CF30FB7D}">
      <dgm:prSet/>
      <dgm:spPr/>
      <dgm:t>
        <a:bodyPr/>
        <a:lstStyle/>
        <a:p>
          <a:endParaRPr lang="en-US"/>
        </a:p>
      </dgm:t>
    </dgm:pt>
    <dgm:pt modelId="{954C44F1-8900-114D-ACC5-6767CE5FB842}" type="sibTrans" cxnId="{D26D6642-7A7B-D443-BFCF-FB82CF30FB7D}">
      <dgm:prSet/>
      <dgm:spPr/>
      <dgm:t>
        <a:bodyPr/>
        <a:lstStyle/>
        <a:p>
          <a:endParaRPr lang="en-US"/>
        </a:p>
      </dgm:t>
    </dgm:pt>
    <dgm:pt modelId="{B8E9243A-CBCB-2D44-903E-883C4B8E835A}">
      <dgm:prSet phldrT="[Text]"/>
      <dgm:spPr/>
      <dgm:t>
        <a:bodyPr/>
        <a:lstStyle/>
        <a:p>
          <a:r>
            <a:rPr lang="en-US" b="0"/>
            <a:t>A. 1.6. Transfer non ICU duties to other institutions </a:t>
          </a:r>
        </a:p>
      </dgm:t>
    </dgm:pt>
    <dgm:pt modelId="{5721871D-50AF-D343-91B2-75F48D5FAB67}" type="parTrans" cxnId="{058F1C01-1D52-7C4D-AAC8-CC564DBC1B5B}">
      <dgm:prSet/>
      <dgm:spPr/>
      <dgm:t>
        <a:bodyPr/>
        <a:lstStyle/>
        <a:p>
          <a:endParaRPr lang="en-US"/>
        </a:p>
      </dgm:t>
    </dgm:pt>
    <dgm:pt modelId="{FD137D91-4EAF-E144-B50D-9CFFB4DD4CEC}" type="sibTrans" cxnId="{058F1C01-1D52-7C4D-AAC8-CC564DBC1B5B}">
      <dgm:prSet/>
      <dgm:spPr/>
      <dgm:t>
        <a:bodyPr/>
        <a:lstStyle/>
        <a:p>
          <a:endParaRPr lang="en-US"/>
        </a:p>
      </dgm:t>
    </dgm:pt>
    <dgm:pt modelId="{4C2A0863-0B9E-B04B-93E3-DE2938993A0B}" type="pres">
      <dgm:prSet presAssocID="{E4D72065-ACA2-ED45-805D-2C7193885B50}" presName="theList" presStyleCnt="0">
        <dgm:presLayoutVars>
          <dgm:dir/>
          <dgm:animLvl val="lvl"/>
          <dgm:resizeHandles val="exact"/>
        </dgm:presLayoutVars>
      </dgm:prSet>
      <dgm:spPr/>
      <dgm:t>
        <a:bodyPr/>
        <a:lstStyle/>
        <a:p>
          <a:endParaRPr lang="en-US"/>
        </a:p>
      </dgm:t>
    </dgm:pt>
    <dgm:pt modelId="{E6AF1923-5567-0A48-9F33-44C003713252}" type="pres">
      <dgm:prSet presAssocID="{3F29C7E6-B2D3-6343-9259-6BEFCDFC2D55}" presName="compNode" presStyleCnt="0"/>
      <dgm:spPr/>
    </dgm:pt>
    <dgm:pt modelId="{0F80E03C-896C-C64A-96B2-25C0ACA0A5B5}" type="pres">
      <dgm:prSet presAssocID="{3F29C7E6-B2D3-6343-9259-6BEFCDFC2D55}" presName="aNode" presStyleLbl="bgShp" presStyleIdx="0" presStyleCnt="3"/>
      <dgm:spPr/>
      <dgm:t>
        <a:bodyPr/>
        <a:lstStyle/>
        <a:p>
          <a:endParaRPr lang="en-US"/>
        </a:p>
      </dgm:t>
    </dgm:pt>
    <dgm:pt modelId="{E1EB05B9-B5C3-3D44-BC07-26C40D9FDDCE}" type="pres">
      <dgm:prSet presAssocID="{3F29C7E6-B2D3-6343-9259-6BEFCDFC2D55}" presName="textNode" presStyleLbl="bgShp" presStyleIdx="0" presStyleCnt="3"/>
      <dgm:spPr/>
      <dgm:t>
        <a:bodyPr/>
        <a:lstStyle/>
        <a:p>
          <a:endParaRPr lang="en-US"/>
        </a:p>
      </dgm:t>
    </dgm:pt>
    <dgm:pt modelId="{92F8ADB0-966D-C949-BE41-073272075C4A}" type="pres">
      <dgm:prSet presAssocID="{3F29C7E6-B2D3-6343-9259-6BEFCDFC2D55}" presName="compChildNode" presStyleCnt="0"/>
      <dgm:spPr/>
    </dgm:pt>
    <dgm:pt modelId="{E5BF4630-157A-E044-9D0B-010DB8242245}" type="pres">
      <dgm:prSet presAssocID="{3F29C7E6-B2D3-6343-9259-6BEFCDFC2D55}" presName="theInnerList" presStyleCnt="0"/>
      <dgm:spPr/>
    </dgm:pt>
    <dgm:pt modelId="{5CF5FAA1-4DEE-E246-B219-387E6835E502}" type="pres">
      <dgm:prSet presAssocID="{14985E67-C63A-E848-9D8F-D49001E562D1}" presName="childNode" presStyleLbl="node1" presStyleIdx="0" presStyleCnt="11">
        <dgm:presLayoutVars>
          <dgm:bulletEnabled val="1"/>
        </dgm:presLayoutVars>
      </dgm:prSet>
      <dgm:spPr/>
      <dgm:t>
        <a:bodyPr/>
        <a:lstStyle/>
        <a:p>
          <a:endParaRPr lang="en-US"/>
        </a:p>
      </dgm:t>
    </dgm:pt>
    <dgm:pt modelId="{3154A195-7095-8042-97DA-0B642AC950C3}" type="pres">
      <dgm:prSet presAssocID="{14985E67-C63A-E848-9D8F-D49001E562D1}" presName="aSpace2" presStyleCnt="0"/>
      <dgm:spPr/>
    </dgm:pt>
    <dgm:pt modelId="{56E62491-BD85-DD49-AC03-333FA8880D59}" type="pres">
      <dgm:prSet presAssocID="{4CE2E052-9DF8-0047-9107-34DDB08483CD}" presName="childNode" presStyleLbl="node1" presStyleIdx="1" presStyleCnt="11">
        <dgm:presLayoutVars>
          <dgm:bulletEnabled val="1"/>
        </dgm:presLayoutVars>
      </dgm:prSet>
      <dgm:spPr/>
      <dgm:t>
        <a:bodyPr/>
        <a:lstStyle/>
        <a:p>
          <a:endParaRPr lang="en-US"/>
        </a:p>
      </dgm:t>
    </dgm:pt>
    <dgm:pt modelId="{39AC4A81-6BFF-264F-A23F-1EF24F0334DA}" type="pres">
      <dgm:prSet presAssocID="{4CE2E052-9DF8-0047-9107-34DDB08483CD}" presName="aSpace2" presStyleCnt="0"/>
      <dgm:spPr/>
    </dgm:pt>
    <dgm:pt modelId="{C3B7392D-B324-EE4E-9EA3-8DA20F41599C}" type="pres">
      <dgm:prSet presAssocID="{4DB7D863-4FEA-004B-8B21-CCB4933DA969}" presName="childNode" presStyleLbl="node1" presStyleIdx="2" presStyleCnt="11">
        <dgm:presLayoutVars>
          <dgm:bulletEnabled val="1"/>
        </dgm:presLayoutVars>
      </dgm:prSet>
      <dgm:spPr/>
      <dgm:t>
        <a:bodyPr/>
        <a:lstStyle/>
        <a:p>
          <a:endParaRPr lang="en-US"/>
        </a:p>
      </dgm:t>
    </dgm:pt>
    <dgm:pt modelId="{73BFE4A0-9BBC-3646-A97E-0581B1310851}" type="pres">
      <dgm:prSet presAssocID="{4DB7D863-4FEA-004B-8B21-CCB4933DA969}" presName="aSpace2" presStyleCnt="0"/>
      <dgm:spPr/>
    </dgm:pt>
    <dgm:pt modelId="{9FA27EFE-BC6F-DA41-B34D-5E572E6F726E}" type="pres">
      <dgm:prSet presAssocID="{730765EB-6F75-E149-8658-24B55CA77B9B}" presName="childNode" presStyleLbl="node1" presStyleIdx="3" presStyleCnt="11">
        <dgm:presLayoutVars>
          <dgm:bulletEnabled val="1"/>
        </dgm:presLayoutVars>
      </dgm:prSet>
      <dgm:spPr/>
      <dgm:t>
        <a:bodyPr/>
        <a:lstStyle/>
        <a:p>
          <a:endParaRPr lang="en-US"/>
        </a:p>
      </dgm:t>
    </dgm:pt>
    <dgm:pt modelId="{8ADE2FEB-7183-3D42-A727-4E6FCE7635A2}" type="pres">
      <dgm:prSet presAssocID="{730765EB-6F75-E149-8658-24B55CA77B9B}" presName="aSpace2" presStyleCnt="0"/>
      <dgm:spPr/>
    </dgm:pt>
    <dgm:pt modelId="{87BC08F1-6BCA-DF4D-9C55-9287BB03FB01}" type="pres">
      <dgm:prSet presAssocID="{31B73DF2-8138-C440-8980-B7BB74A63CEF}" presName="childNode" presStyleLbl="node1" presStyleIdx="4" presStyleCnt="11">
        <dgm:presLayoutVars>
          <dgm:bulletEnabled val="1"/>
        </dgm:presLayoutVars>
      </dgm:prSet>
      <dgm:spPr/>
      <dgm:t>
        <a:bodyPr/>
        <a:lstStyle/>
        <a:p>
          <a:endParaRPr lang="en-US"/>
        </a:p>
      </dgm:t>
    </dgm:pt>
    <dgm:pt modelId="{3B7CC3BD-6E8D-9A45-8A71-E054CE4F766A}" type="pres">
      <dgm:prSet presAssocID="{31B73DF2-8138-C440-8980-B7BB74A63CEF}" presName="aSpace2" presStyleCnt="0"/>
      <dgm:spPr/>
    </dgm:pt>
    <dgm:pt modelId="{307FD3D3-2268-7B46-8114-CB71B1FB8E8E}" type="pres">
      <dgm:prSet presAssocID="{B8E9243A-CBCB-2D44-903E-883C4B8E835A}" presName="childNode" presStyleLbl="node1" presStyleIdx="5" presStyleCnt="11">
        <dgm:presLayoutVars>
          <dgm:bulletEnabled val="1"/>
        </dgm:presLayoutVars>
      </dgm:prSet>
      <dgm:spPr/>
      <dgm:t>
        <a:bodyPr/>
        <a:lstStyle/>
        <a:p>
          <a:endParaRPr lang="en-US"/>
        </a:p>
      </dgm:t>
    </dgm:pt>
    <dgm:pt modelId="{F5EDD2F9-E6DA-184D-90B7-6E255AC5DFE7}" type="pres">
      <dgm:prSet presAssocID="{3F29C7E6-B2D3-6343-9259-6BEFCDFC2D55}" presName="aSpace" presStyleCnt="0"/>
      <dgm:spPr/>
    </dgm:pt>
    <dgm:pt modelId="{B7AE8A98-DFBF-AE4E-972D-95CCE06F6977}" type="pres">
      <dgm:prSet presAssocID="{84C13690-7A83-EC4F-95FB-155A533770AB}" presName="compNode" presStyleCnt="0"/>
      <dgm:spPr/>
    </dgm:pt>
    <dgm:pt modelId="{E9243FA1-D89C-5C47-8497-26B473C251AA}" type="pres">
      <dgm:prSet presAssocID="{84C13690-7A83-EC4F-95FB-155A533770AB}" presName="aNode" presStyleLbl="bgShp" presStyleIdx="1" presStyleCnt="3"/>
      <dgm:spPr/>
      <dgm:t>
        <a:bodyPr/>
        <a:lstStyle/>
        <a:p>
          <a:endParaRPr lang="en-US"/>
        </a:p>
      </dgm:t>
    </dgm:pt>
    <dgm:pt modelId="{F92E53CF-BAFA-5047-8390-A43DDC068A3D}" type="pres">
      <dgm:prSet presAssocID="{84C13690-7A83-EC4F-95FB-155A533770AB}" presName="textNode" presStyleLbl="bgShp" presStyleIdx="1" presStyleCnt="3"/>
      <dgm:spPr/>
      <dgm:t>
        <a:bodyPr/>
        <a:lstStyle/>
        <a:p>
          <a:endParaRPr lang="en-US"/>
        </a:p>
      </dgm:t>
    </dgm:pt>
    <dgm:pt modelId="{87CDCF15-CC1E-4246-AD16-CF0D3B3535E2}" type="pres">
      <dgm:prSet presAssocID="{84C13690-7A83-EC4F-95FB-155A533770AB}" presName="compChildNode" presStyleCnt="0"/>
      <dgm:spPr/>
    </dgm:pt>
    <dgm:pt modelId="{3899974D-28BF-314D-86B2-2B5380BE785F}" type="pres">
      <dgm:prSet presAssocID="{84C13690-7A83-EC4F-95FB-155A533770AB}" presName="theInnerList" presStyleCnt="0"/>
      <dgm:spPr/>
    </dgm:pt>
    <dgm:pt modelId="{1B0E6515-8480-184E-B978-938070177BC2}" type="pres">
      <dgm:prSet presAssocID="{C8C253B3-1CAF-4C4A-B1F8-FE6553DBABF8}" presName="childNode" presStyleLbl="node1" presStyleIdx="6" presStyleCnt="11">
        <dgm:presLayoutVars>
          <dgm:bulletEnabled val="1"/>
        </dgm:presLayoutVars>
      </dgm:prSet>
      <dgm:spPr/>
      <dgm:t>
        <a:bodyPr/>
        <a:lstStyle/>
        <a:p>
          <a:endParaRPr lang="en-US"/>
        </a:p>
      </dgm:t>
    </dgm:pt>
    <dgm:pt modelId="{CCC2CE58-CBA0-BF48-A986-9454A51702DF}" type="pres">
      <dgm:prSet presAssocID="{C8C253B3-1CAF-4C4A-B1F8-FE6553DBABF8}" presName="aSpace2" presStyleCnt="0"/>
      <dgm:spPr/>
    </dgm:pt>
    <dgm:pt modelId="{5B376026-1BBB-6647-B5B7-29CA5F8C5596}" type="pres">
      <dgm:prSet presAssocID="{F1F482C1-9A0B-D44C-8941-37E0EF8ED0E2}" presName="childNode" presStyleLbl="node1" presStyleIdx="7" presStyleCnt="11">
        <dgm:presLayoutVars>
          <dgm:bulletEnabled val="1"/>
        </dgm:presLayoutVars>
      </dgm:prSet>
      <dgm:spPr/>
      <dgm:t>
        <a:bodyPr/>
        <a:lstStyle/>
        <a:p>
          <a:endParaRPr lang="en-US"/>
        </a:p>
      </dgm:t>
    </dgm:pt>
    <dgm:pt modelId="{E6A1F5F0-88E0-4543-84B8-0C6F3623F6AE}" type="pres">
      <dgm:prSet presAssocID="{F1F482C1-9A0B-D44C-8941-37E0EF8ED0E2}" presName="aSpace2" presStyleCnt="0"/>
      <dgm:spPr/>
    </dgm:pt>
    <dgm:pt modelId="{CF8C94FE-E236-D444-B72F-363F618E159E}" type="pres">
      <dgm:prSet presAssocID="{3F7B3F03-48A8-6041-A165-57993C27E136}" presName="childNode" presStyleLbl="node1" presStyleIdx="8" presStyleCnt="11">
        <dgm:presLayoutVars>
          <dgm:bulletEnabled val="1"/>
        </dgm:presLayoutVars>
      </dgm:prSet>
      <dgm:spPr/>
      <dgm:t>
        <a:bodyPr/>
        <a:lstStyle/>
        <a:p>
          <a:endParaRPr lang="en-US"/>
        </a:p>
      </dgm:t>
    </dgm:pt>
    <dgm:pt modelId="{F2C0D62D-D345-DE44-8FA6-8E6572D7A601}" type="pres">
      <dgm:prSet presAssocID="{84C13690-7A83-EC4F-95FB-155A533770AB}" presName="aSpace" presStyleCnt="0"/>
      <dgm:spPr/>
    </dgm:pt>
    <dgm:pt modelId="{3D61D279-3688-B847-B211-C57C35E1FD3F}" type="pres">
      <dgm:prSet presAssocID="{D58D00EB-5F0E-424F-B096-C8631EE24E78}" presName="compNode" presStyleCnt="0"/>
      <dgm:spPr/>
    </dgm:pt>
    <dgm:pt modelId="{EDCC56B3-7C1A-8142-9D10-CC35A49C559D}" type="pres">
      <dgm:prSet presAssocID="{D58D00EB-5F0E-424F-B096-C8631EE24E78}" presName="aNode" presStyleLbl="bgShp" presStyleIdx="2" presStyleCnt="3" custLinFactNeighborX="9542" custLinFactNeighborY="4240"/>
      <dgm:spPr/>
      <dgm:t>
        <a:bodyPr/>
        <a:lstStyle/>
        <a:p>
          <a:endParaRPr lang="en-US"/>
        </a:p>
      </dgm:t>
    </dgm:pt>
    <dgm:pt modelId="{575DE12C-99E5-7541-A728-427CA61D84CF}" type="pres">
      <dgm:prSet presAssocID="{D58D00EB-5F0E-424F-B096-C8631EE24E78}" presName="textNode" presStyleLbl="bgShp" presStyleIdx="2" presStyleCnt="3"/>
      <dgm:spPr/>
      <dgm:t>
        <a:bodyPr/>
        <a:lstStyle/>
        <a:p>
          <a:endParaRPr lang="en-US"/>
        </a:p>
      </dgm:t>
    </dgm:pt>
    <dgm:pt modelId="{C73D1795-B505-1B41-AB98-EF573C593E66}" type="pres">
      <dgm:prSet presAssocID="{D58D00EB-5F0E-424F-B096-C8631EE24E78}" presName="compChildNode" presStyleCnt="0"/>
      <dgm:spPr/>
    </dgm:pt>
    <dgm:pt modelId="{3F37FD4A-5554-7445-B120-D6B02A916B4E}" type="pres">
      <dgm:prSet presAssocID="{D58D00EB-5F0E-424F-B096-C8631EE24E78}" presName="theInnerList" presStyleCnt="0"/>
      <dgm:spPr/>
    </dgm:pt>
    <dgm:pt modelId="{59D1415C-0BB5-5C41-AFEE-10E796340162}" type="pres">
      <dgm:prSet presAssocID="{7B00C685-BA38-9F4A-A2F5-05EAF8030C79}" presName="childNode" presStyleLbl="node1" presStyleIdx="9" presStyleCnt="11">
        <dgm:presLayoutVars>
          <dgm:bulletEnabled val="1"/>
        </dgm:presLayoutVars>
      </dgm:prSet>
      <dgm:spPr/>
      <dgm:t>
        <a:bodyPr/>
        <a:lstStyle/>
        <a:p>
          <a:endParaRPr lang="en-US"/>
        </a:p>
      </dgm:t>
    </dgm:pt>
    <dgm:pt modelId="{53340EF1-E5AA-6845-9455-6405BE02119E}" type="pres">
      <dgm:prSet presAssocID="{7B00C685-BA38-9F4A-A2F5-05EAF8030C79}" presName="aSpace2" presStyleCnt="0"/>
      <dgm:spPr/>
    </dgm:pt>
    <dgm:pt modelId="{5DE68D2F-0B43-5243-BD8A-A2C52F80D847}" type="pres">
      <dgm:prSet presAssocID="{78D1808D-EBC7-2648-A4A2-F85776B13276}" presName="childNode" presStyleLbl="node1" presStyleIdx="10" presStyleCnt="11">
        <dgm:presLayoutVars>
          <dgm:bulletEnabled val="1"/>
        </dgm:presLayoutVars>
      </dgm:prSet>
      <dgm:spPr/>
      <dgm:t>
        <a:bodyPr/>
        <a:lstStyle/>
        <a:p>
          <a:endParaRPr lang="en-US"/>
        </a:p>
      </dgm:t>
    </dgm:pt>
  </dgm:ptLst>
  <dgm:cxnLst>
    <dgm:cxn modelId="{CA131A37-924A-6643-BE0B-25C4332DF1F8}" type="presOf" srcId="{3F29C7E6-B2D3-6343-9259-6BEFCDFC2D55}" destId="{E1EB05B9-B5C3-3D44-BC07-26C40D9FDDCE}" srcOrd="1" destOrd="0" presId="urn:microsoft.com/office/officeart/2005/8/layout/lProcess2"/>
    <dgm:cxn modelId="{6C96AB43-02BA-374D-904A-7EF122107658}" type="presOf" srcId="{B8E9243A-CBCB-2D44-903E-883C4B8E835A}" destId="{307FD3D3-2268-7B46-8114-CB71B1FB8E8E}" srcOrd="0" destOrd="0" presId="urn:microsoft.com/office/officeart/2005/8/layout/lProcess2"/>
    <dgm:cxn modelId="{DE1229D0-28C9-BE4B-8785-1BDF557500BF}" srcId="{D58D00EB-5F0E-424F-B096-C8631EE24E78}" destId="{78D1808D-EBC7-2648-A4A2-F85776B13276}" srcOrd="1" destOrd="0" parTransId="{C21B27ED-280F-6B43-9DE8-E858C31778FF}" sibTransId="{3BAF457F-9E7E-254B-AEF7-9EF786065DF2}"/>
    <dgm:cxn modelId="{BEE1C01A-A255-CD41-9E90-1A28C31F8B1C}" type="presOf" srcId="{730765EB-6F75-E149-8658-24B55CA77B9B}" destId="{9FA27EFE-BC6F-DA41-B34D-5E572E6F726E}" srcOrd="0" destOrd="0" presId="urn:microsoft.com/office/officeart/2005/8/layout/lProcess2"/>
    <dgm:cxn modelId="{689F8989-02FA-6B42-94E3-961DEB8E7CD9}" srcId="{E4D72065-ACA2-ED45-805D-2C7193885B50}" destId="{84C13690-7A83-EC4F-95FB-155A533770AB}" srcOrd="1" destOrd="0" parTransId="{F1404F44-1A97-F14E-BF1B-62949E766186}" sibTransId="{2CC75E26-6B8B-F849-8532-4FBABB6B5C74}"/>
    <dgm:cxn modelId="{8D0FA1B0-35F7-5C43-911F-93AF3F1CAAF1}" type="presOf" srcId="{D58D00EB-5F0E-424F-B096-C8631EE24E78}" destId="{575DE12C-99E5-7541-A728-427CA61D84CF}" srcOrd="1" destOrd="0" presId="urn:microsoft.com/office/officeart/2005/8/layout/lProcess2"/>
    <dgm:cxn modelId="{86B690DB-B5FC-EB48-A489-56E9AC5476D4}" type="presOf" srcId="{D58D00EB-5F0E-424F-B096-C8631EE24E78}" destId="{EDCC56B3-7C1A-8142-9D10-CC35A49C559D}" srcOrd="0" destOrd="0" presId="urn:microsoft.com/office/officeart/2005/8/layout/lProcess2"/>
    <dgm:cxn modelId="{7DE643B2-3A2D-5B47-B37F-C907BCBE45F5}" type="presOf" srcId="{31B73DF2-8138-C440-8980-B7BB74A63CEF}" destId="{87BC08F1-6BCA-DF4D-9C55-9287BB03FB01}" srcOrd="0" destOrd="0" presId="urn:microsoft.com/office/officeart/2005/8/layout/lProcess2"/>
    <dgm:cxn modelId="{71EE4BA9-DE29-984B-A304-51D1102025F5}" srcId="{E4D72065-ACA2-ED45-805D-2C7193885B50}" destId="{3F29C7E6-B2D3-6343-9259-6BEFCDFC2D55}" srcOrd="0" destOrd="0" parTransId="{57066810-4CB8-4E4F-9EFF-2635A322D777}" sibTransId="{4E8FAB1D-B2F8-4F46-86ED-E28E3451C7E3}"/>
    <dgm:cxn modelId="{733A9157-F5DE-4747-89B3-995C825354E7}" type="presOf" srcId="{84C13690-7A83-EC4F-95FB-155A533770AB}" destId="{E9243FA1-D89C-5C47-8497-26B473C251AA}" srcOrd="0" destOrd="0" presId="urn:microsoft.com/office/officeart/2005/8/layout/lProcess2"/>
    <dgm:cxn modelId="{CC37E54B-F894-B140-826C-6E5B8A6723FC}" type="presOf" srcId="{F1F482C1-9A0B-D44C-8941-37E0EF8ED0E2}" destId="{5B376026-1BBB-6647-B5B7-29CA5F8C5596}" srcOrd="0" destOrd="0" presId="urn:microsoft.com/office/officeart/2005/8/layout/lProcess2"/>
    <dgm:cxn modelId="{9BE2FF3D-CE70-9D46-8B15-394289FCB548}" type="presOf" srcId="{E4D72065-ACA2-ED45-805D-2C7193885B50}" destId="{4C2A0863-0B9E-B04B-93E3-DE2938993A0B}" srcOrd="0" destOrd="0" presId="urn:microsoft.com/office/officeart/2005/8/layout/lProcess2"/>
    <dgm:cxn modelId="{419841E7-8051-6247-BBBE-1D669FA3FE5C}" srcId="{3F29C7E6-B2D3-6343-9259-6BEFCDFC2D55}" destId="{4CE2E052-9DF8-0047-9107-34DDB08483CD}" srcOrd="1" destOrd="0" parTransId="{48A7BC62-9DDE-8241-9D93-F77F89DEBE91}" sibTransId="{9796D44D-FC9C-F345-A148-1E709502CEC0}"/>
    <dgm:cxn modelId="{A40678C2-115C-4D43-B4C1-1539452835AE}" type="presOf" srcId="{C8C253B3-1CAF-4C4A-B1F8-FE6553DBABF8}" destId="{1B0E6515-8480-184E-B978-938070177BC2}" srcOrd="0" destOrd="0" presId="urn:microsoft.com/office/officeart/2005/8/layout/lProcess2"/>
    <dgm:cxn modelId="{018D37BC-03AF-544F-B984-CE6C4E609C9E}" type="presOf" srcId="{3F7B3F03-48A8-6041-A165-57993C27E136}" destId="{CF8C94FE-E236-D444-B72F-363F618E159E}" srcOrd="0" destOrd="0" presId="urn:microsoft.com/office/officeart/2005/8/layout/lProcess2"/>
    <dgm:cxn modelId="{92C7D8BD-96B1-C347-8494-A0F0A5A0190D}" srcId="{3F29C7E6-B2D3-6343-9259-6BEFCDFC2D55}" destId="{14985E67-C63A-E848-9D8F-D49001E562D1}" srcOrd="0" destOrd="0" parTransId="{FD4345B7-FB46-D34F-8D36-806C925B0D65}" sibTransId="{4C4A26FD-5187-1A45-AC73-A4F1AB87151F}"/>
    <dgm:cxn modelId="{54F77B37-95B0-2849-AC7F-7ECE805FB8C3}" srcId="{3F29C7E6-B2D3-6343-9259-6BEFCDFC2D55}" destId="{4DB7D863-4FEA-004B-8B21-CCB4933DA969}" srcOrd="2" destOrd="0" parTransId="{148F8CB7-2D28-EC46-88B8-6B253F502790}" sibTransId="{83DE14CB-2398-244C-B305-15ADB058BE1B}"/>
    <dgm:cxn modelId="{57E7DF63-739F-E847-91ED-BA34D3BBCAC8}" type="presOf" srcId="{3F29C7E6-B2D3-6343-9259-6BEFCDFC2D55}" destId="{0F80E03C-896C-C64A-96B2-25C0ACA0A5B5}" srcOrd="0" destOrd="0" presId="urn:microsoft.com/office/officeart/2005/8/layout/lProcess2"/>
    <dgm:cxn modelId="{5127283A-01B9-3F45-A43D-86EF9F32AC12}" srcId="{84C13690-7A83-EC4F-95FB-155A533770AB}" destId="{F1F482C1-9A0B-D44C-8941-37E0EF8ED0E2}" srcOrd="1" destOrd="0" parTransId="{C8B549F5-5746-1E40-8285-1D5EF2E660CD}" sibTransId="{2BA1D3B6-78E6-F041-8709-6CA77C201CD3}"/>
    <dgm:cxn modelId="{058F1C01-1D52-7C4D-AAC8-CC564DBC1B5B}" srcId="{3F29C7E6-B2D3-6343-9259-6BEFCDFC2D55}" destId="{B8E9243A-CBCB-2D44-903E-883C4B8E835A}" srcOrd="5" destOrd="0" parTransId="{5721871D-50AF-D343-91B2-75F48D5FAB67}" sibTransId="{FD137D91-4EAF-E144-B50D-9CFFB4DD4CEC}"/>
    <dgm:cxn modelId="{D77982F8-4BEF-8E40-BE1B-D43286CFADF9}" srcId="{E4D72065-ACA2-ED45-805D-2C7193885B50}" destId="{D58D00EB-5F0E-424F-B096-C8631EE24E78}" srcOrd="2" destOrd="0" parTransId="{23ADAA9F-6A12-C344-A86B-CD9463584669}" sibTransId="{08111CC0-9AB1-A446-8CFD-D2275CAFFCB5}"/>
    <dgm:cxn modelId="{B1F4C84B-52DF-5741-9386-15E773424751}" srcId="{84C13690-7A83-EC4F-95FB-155A533770AB}" destId="{C8C253B3-1CAF-4C4A-B1F8-FE6553DBABF8}" srcOrd="0" destOrd="0" parTransId="{7D8FC2FE-15D3-DB4E-93DA-73B3F7A5ABE4}" sibTransId="{BF38E436-7149-014A-898A-CA2EF515AF4E}"/>
    <dgm:cxn modelId="{48EA3D8B-760C-C042-9C3B-0A014345ED6C}" type="presOf" srcId="{7B00C685-BA38-9F4A-A2F5-05EAF8030C79}" destId="{59D1415C-0BB5-5C41-AFEE-10E796340162}" srcOrd="0" destOrd="0" presId="urn:microsoft.com/office/officeart/2005/8/layout/lProcess2"/>
    <dgm:cxn modelId="{635C72A0-F29E-D948-9AD8-9DF0393183B7}" type="presOf" srcId="{14985E67-C63A-E848-9D8F-D49001E562D1}" destId="{5CF5FAA1-4DEE-E246-B219-387E6835E502}" srcOrd="0" destOrd="0" presId="urn:microsoft.com/office/officeart/2005/8/layout/lProcess2"/>
    <dgm:cxn modelId="{D53DC21E-DA90-624D-BB5D-A7311D3834AB}" srcId="{3F29C7E6-B2D3-6343-9259-6BEFCDFC2D55}" destId="{730765EB-6F75-E149-8658-24B55CA77B9B}" srcOrd="3" destOrd="0" parTransId="{3F75E55C-3788-FF4E-BE50-BD3EFC02E418}" sibTransId="{E1510FD4-D6CC-2245-95C2-82D237A8F5C9}"/>
    <dgm:cxn modelId="{A102402D-9B98-6546-B66F-066E2EEBDDCD}" type="presOf" srcId="{4DB7D863-4FEA-004B-8B21-CCB4933DA969}" destId="{C3B7392D-B324-EE4E-9EA3-8DA20F41599C}" srcOrd="0" destOrd="0" presId="urn:microsoft.com/office/officeart/2005/8/layout/lProcess2"/>
    <dgm:cxn modelId="{F99F2C55-32BA-CE44-8498-DD5F102B333F}" type="presOf" srcId="{84C13690-7A83-EC4F-95FB-155A533770AB}" destId="{F92E53CF-BAFA-5047-8390-A43DDC068A3D}" srcOrd="1" destOrd="0" presId="urn:microsoft.com/office/officeart/2005/8/layout/lProcess2"/>
    <dgm:cxn modelId="{1EC7BFB9-88F1-E24D-9066-7948F71942B8}" srcId="{84C13690-7A83-EC4F-95FB-155A533770AB}" destId="{3F7B3F03-48A8-6041-A165-57993C27E136}" srcOrd="2" destOrd="0" parTransId="{0F9AF236-80A4-3F4C-8DC0-74EC19236429}" sibTransId="{2BF68651-64CB-E443-9BCD-40B7080368A8}"/>
    <dgm:cxn modelId="{35C05A8F-AA11-E34B-A123-82BB0E03B938}" type="presOf" srcId="{4CE2E052-9DF8-0047-9107-34DDB08483CD}" destId="{56E62491-BD85-DD49-AC03-333FA8880D59}" srcOrd="0" destOrd="0" presId="urn:microsoft.com/office/officeart/2005/8/layout/lProcess2"/>
    <dgm:cxn modelId="{328FC4BF-3541-D743-B11E-5084E79A4008}" srcId="{D58D00EB-5F0E-424F-B096-C8631EE24E78}" destId="{7B00C685-BA38-9F4A-A2F5-05EAF8030C79}" srcOrd="0" destOrd="0" parTransId="{73BF2A5D-E188-5D4D-A5BC-E617496881DD}" sibTransId="{49E46B65-87D6-CD45-B026-3B3C72FC53E1}"/>
    <dgm:cxn modelId="{A4BC681D-CBD0-F64A-8BC2-E29DD5EE3B59}" type="presOf" srcId="{78D1808D-EBC7-2648-A4A2-F85776B13276}" destId="{5DE68D2F-0B43-5243-BD8A-A2C52F80D847}" srcOrd="0" destOrd="0" presId="urn:microsoft.com/office/officeart/2005/8/layout/lProcess2"/>
    <dgm:cxn modelId="{D26D6642-7A7B-D443-BFCF-FB82CF30FB7D}" srcId="{3F29C7E6-B2D3-6343-9259-6BEFCDFC2D55}" destId="{31B73DF2-8138-C440-8980-B7BB74A63CEF}" srcOrd="4" destOrd="0" parTransId="{56038CDE-36B4-D043-973E-AEE68B97C049}" sibTransId="{954C44F1-8900-114D-ACC5-6767CE5FB842}"/>
    <dgm:cxn modelId="{DACFD5C2-1E9C-E043-ACC9-0A6745D9B1EA}" type="presParOf" srcId="{4C2A0863-0B9E-B04B-93E3-DE2938993A0B}" destId="{E6AF1923-5567-0A48-9F33-44C003713252}" srcOrd="0" destOrd="0" presId="urn:microsoft.com/office/officeart/2005/8/layout/lProcess2"/>
    <dgm:cxn modelId="{206BC004-EADA-D244-8176-4943DE62F504}" type="presParOf" srcId="{E6AF1923-5567-0A48-9F33-44C003713252}" destId="{0F80E03C-896C-C64A-96B2-25C0ACA0A5B5}" srcOrd="0" destOrd="0" presId="urn:microsoft.com/office/officeart/2005/8/layout/lProcess2"/>
    <dgm:cxn modelId="{197EB503-96DC-FD4E-BD89-F54AE9FCD5CE}" type="presParOf" srcId="{E6AF1923-5567-0A48-9F33-44C003713252}" destId="{E1EB05B9-B5C3-3D44-BC07-26C40D9FDDCE}" srcOrd="1" destOrd="0" presId="urn:microsoft.com/office/officeart/2005/8/layout/lProcess2"/>
    <dgm:cxn modelId="{6776705C-EDAC-824C-B77F-3D939FD384FB}" type="presParOf" srcId="{E6AF1923-5567-0A48-9F33-44C003713252}" destId="{92F8ADB0-966D-C949-BE41-073272075C4A}" srcOrd="2" destOrd="0" presId="urn:microsoft.com/office/officeart/2005/8/layout/lProcess2"/>
    <dgm:cxn modelId="{D34164EC-6E9E-434D-A9D1-169F9140D1EB}" type="presParOf" srcId="{92F8ADB0-966D-C949-BE41-073272075C4A}" destId="{E5BF4630-157A-E044-9D0B-010DB8242245}" srcOrd="0" destOrd="0" presId="urn:microsoft.com/office/officeart/2005/8/layout/lProcess2"/>
    <dgm:cxn modelId="{FB6A7C58-2E69-4F41-99F7-E7EBE0E3748E}" type="presParOf" srcId="{E5BF4630-157A-E044-9D0B-010DB8242245}" destId="{5CF5FAA1-4DEE-E246-B219-387E6835E502}" srcOrd="0" destOrd="0" presId="urn:microsoft.com/office/officeart/2005/8/layout/lProcess2"/>
    <dgm:cxn modelId="{3C7716DD-BC1A-D346-BB54-FA5D1BFA71D7}" type="presParOf" srcId="{E5BF4630-157A-E044-9D0B-010DB8242245}" destId="{3154A195-7095-8042-97DA-0B642AC950C3}" srcOrd="1" destOrd="0" presId="urn:microsoft.com/office/officeart/2005/8/layout/lProcess2"/>
    <dgm:cxn modelId="{697D457A-39EF-D64A-9448-94708FFACE69}" type="presParOf" srcId="{E5BF4630-157A-E044-9D0B-010DB8242245}" destId="{56E62491-BD85-DD49-AC03-333FA8880D59}" srcOrd="2" destOrd="0" presId="urn:microsoft.com/office/officeart/2005/8/layout/lProcess2"/>
    <dgm:cxn modelId="{154ED097-2E41-B641-B7A6-A9B01116FDF6}" type="presParOf" srcId="{E5BF4630-157A-E044-9D0B-010DB8242245}" destId="{39AC4A81-6BFF-264F-A23F-1EF24F0334DA}" srcOrd="3" destOrd="0" presId="urn:microsoft.com/office/officeart/2005/8/layout/lProcess2"/>
    <dgm:cxn modelId="{A8BA3441-0D72-D744-AFFE-A648D8849202}" type="presParOf" srcId="{E5BF4630-157A-E044-9D0B-010DB8242245}" destId="{C3B7392D-B324-EE4E-9EA3-8DA20F41599C}" srcOrd="4" destOrd="0" presId="urn:microsoft.com/office/officeart/2005/8/layout/lProcess2"/>
    <dgm:cxn modelId="{2A9C5A05-F06B-8043-A93B-7749A5430192}" type="presParOf" srcId="{E5BF4630-157A-E044-9D0B-010DB8242245}" destId="{73BFE4A0-9BBC-3646-A97E-0581B1310851}" srcOrd="5" destOrd="0" presId="urn:microsoft.com/office/officeart/2005/8/layout/lProcess2"/>
    <dgm:cxn modelId="{2297E31F-D87A-4B44-9A9E-F9B743422018}" type="presParOf" srcId="{E5BF4630-157A-E044-9D0B-010DB8242245}" destId="{9FA27EFE-BC6F-DA41-B34D-5E572E6F726E}" srcOrd="6" destOrd="0" presId="urn:microsoft.com/office/officeart/2005/8/layout/lProcess2"/>
    <dgm:cxn modelId="{64097BB0-4D57-8944-A95E-2FB5E1164770}" type="presParOf" srcId="{E5BF4630-157A-E044-9D0B-010DB8242245}" destId="{8ADE2FEB-7183-3D42-A727-4E6FCE7635A2}" srcOrd="7" destOrd="0" presId="urn:microsoft.com/office/officeart/2005/8/layout/lProcess2"/>
    <dgm:cxn modelId="{09D11B0E-D4BF-A44D-A30C-669328E87CA5}" type="presParOf" srcId="{E5BF4630-157A-E044-9D0B-010DB8242245}" destId="{87BC08F1-6BCA-DF4D-9C55-9287BB03FB01}" srcOrd="8" destOrd="0" presId="urn:microsoft.com/office/officeart/2005/8/layout/lProcess2"/>
    <dgm:cxn modelId="{CE780DE7-48F3-9849-84E4-3A8A739B8307}" type="presParOf" srcId="{E5BF4630-157A-E044-9D0B-010DB8242245}" destId="{3B7CC3BD-6E8D-9A45-8A71-E054CE4F766A}" srcOrd="9" destOrd="0" presId="urn:microsoft.com/office/officeart/2005/8/layout/lProcess2"/>
    <dgm:cxn modelId="{F0BFF353-3429-364F-812C-637EE6EDF82C}" type="presParOf" srcId="{E5BF4630-157A-E044-9D0B-010DB8242245}" destId="{307FD3D3-2268-7B46-8114-CB71B1FB8E8E}" srcOrd="10" destOrd="0" presId="urn:microsoft.com/office/officeart/2005/8/layout/lProcess2"/>
    <dgm:cxn modelId="{2DA6FDAA-2B49-F74E-B3BD-E45775287FB9}" type="presParOf" srcId="{4C2A0863-0B9E-B04B-93E3-DE2938993A0B}" destId="{F5EDD2F9-E6DA-184D-90B7-6E255AC5DFE7}" srcOrd="1" destOrd="0" presId="urn:microsoft.com/office/officeart/2005/8/layout/lProcess2"/>
    <dgm:cxn modelId="{6B19481F-5202-C742-9D3D-985869A2E978}" type="presParOf" srcId="{4C2A0863-0B9E-B04B-93E3-DE2938993A0B}" destId="{B7AE8A98-DFBF-AE4E-972D-95CCE06F6977}" srcOrd="2" destOrd="0" presId="urn:microsoft.com/office/officeart/2005/8/layout/lProcess2"/>
    <dgm:cxn modelId="{DD2589BC-C080-2F4D-8F1A-C231E37941D3}" type="presParOf" srcId="{B7AE8A98-DFBF-AE4E-972D-95CCE06F6977}" destId="{E9243FA1-D89C-5C47-8497-26B473C251AA}" srcOrd="0" destOrd="0" presId="urn:microsoft.com/office/officeart/2005/8/layout/lProcess2"/>
    <dgm:cxn modelId="{CA3052BC-862F-C746-AC10-29B64962082E}" type="presParOf" srcId="{B7AE8A98-DFBF-AE4E-972D-95CCE06F6977}" destId="{F92E53CF-BAFA-5047-8390-A43DDC068A3D}" srcOrd="1" destOrd="0" presId="urn:microsoft.com/office/officeart/2005/8/layout/lProcess2"/>
    <dgm:cxn modelId="{33E85C47-2BB7-6740-B174-A417FAE11A3C}" type="presParOf" srcId="{B7AE8A98-DFBF-AE4E-972D-95CCE06F6977}" destId="{87CDCF15-CC1E-4246-AD16-CF0D3B3535E2}" srcOrd="2" destOrd="0" presId="urn:microsoft.com/office/officeart/2005/8/layout/lProcess2"/>
    <dgm:cxn modelId="{C6C2FBB8-DC45-AF4C-AE2A-272FC8A77B5F}" type="presParOf" srcId="{87CDCF15-CC1E-4246-AD16-CF0D3B3535E2}" destId="{3899974D-28BF-314D-86B2-2B5380BE785F}" srcOrd="0" destOrd="0" presId="urn:microsoft.com/office/officeart/2005/8/layout/lProcess2"/>
    <dgm:cxn modelId="{008845F1-A90E-F040-8662-ABA1E1789BB3}" type="presParOf" srcId="{3899974D-28BF-314D-86B2-2B5380BE785F}" destId="{1B0E6515-8480-184E-B978-938070177BC2}" srcOrd="0" destOrd="0" presId="urn:microsoft.com/office/officeart/2005/8/layout/lProcess2"/>
    <dgm:cxn modelId="{F52BB7D7-A3EF-0B4E-A54B-5A041E00C258}" type="presParOf" srcId="{3899974D-28BF-314D-86B2-2B5380BE785F}" destId="{CCC2CE58-CBA0-BF48-A986-9454A51702DF}" srcOrd="1" destOrd="0" presId="urn:microsoft.com/office/officeart/2005/8/layout/lProcess2"/>
    <dgm:cxn modelId="{CC772E25-DB2F-1D41-9405-27B6713A2D8C}" type="presParOf" srcId="{3899974D-28BF-314D-86B2-2B5380BE785F}" destId="{5B376026-1BBB-6647-B5B7-29CA5F8C5596}" srcOrd="2" destOrd="0" presId="urn:microsoft.com/office/officeart/2005/8/layout/lProcess2"/>
    <dgm:cxn modelId="{882B1F79-23CB-8E41-9C8A-C8330B3BFB2D}" type="presParOf" srcId="{3899974D-28BF-314D-86B2-2B5380BE785F}" destId="{E6A1F5F0-88E0-4543-84B8-0C6F3623F6AE}" srcOrd="3" destOrd="0" presId="urn:microsoft.com/office/officeart/2005/8/layout/lProcess2"/>
    <dgm:cxn modelId="{D0CEAEA5-4B1A-504B-9D58-8A39ED23CE52}" type="presParOf" srcId="{3899974D-28BF-314D-86B2-2B5380BE785F}" destId="{CF8C94FE-E236-D444-B72F-363F618E159E}" srcOrd="4" destOrd="0" presId="urn:microsoft.com/office/officeart/2005/8/layout/lProcess2"/>
    <dgm:cxn modelId="{95E23CF1-AA1F-284E-909C-ED33D904FA8D}" type="presParOf" srcId="{4C2A0863-0B9E-B04B-93E3-DE2938993A0B}" destId="{F2C0D62D-D345-DE44-8FA6-8E6572D7A601}" srcOrd="3" destOrd="0" presId="urn:microsoft.com/office/officeart/2005/8/layout/lProcess2"/>
    <dgm:cxn modelId="{A451EFE4-6404-AB4D-BAE8-1550279FBB4A}" type="presParOf" srcId="{4C2A0863-0B9E-B04B-93E3-DE2938993A0B}" destId="{3D61D279-3688-B847-B211-C57C35E1FD3F}" srcOrd="4" destOrd="0" presId="urn:microsoft.com/office/officeart/2005/8/layout/lProcess2"/>
    <dgm:cxn modelId="{33AAEC13-A892-E44F-9535-043477C2E719}" type="presParOf" srcId="{3D61D279-3688-B847-B211-C57C35E1FD3F}" destId="{EDCC56B3-7C1A-8142-9D10-CC35A49C559D}" srcOrd="0" destOrd="0" presId="urn:microsoft.com/office/officeart/2005/8/layout/lProcess2"/>
    <dgm:cxn modelId="{2D75410B-15D2-FE4F-98A7-A2543D5E8E50}" type="presParOf" srcId="{3D61D279-3688-B847-B211-C57C35E1FD3F}" destId="{575DE12C-99E5-7541-A728-427CA61D84CF}" srcOrd="1" destOrd="0" presId="urn:microsoft.com/office/officeart/2005/8/layout/lProcess2"/>
    <dgm:cxn modelId="{A4BA7986-27A8-D944-A631-96722DED5EBB}" type="presParOf" srcId="{3D61D279-3688-B847-B211-C57C35E1FD3F}" destId="{C73D1795-B505-1B41-AB98-EF573C593E66}" srcOrd="2" destOrd="0" presId="urn:microsoft.com/office/officeart/2005/8/layout/lProcess2"/>
    <dgm:cxn modelId="{7821A847-9C22-BE4D-970F-2282087A258F}" type="presParOf" srcId="{C73D1795-B505-1B41-AB98-EF573C593E66}" destId="{3F37FD4A-5554-7445-B120-D6B02A916B4E}" srcOrd="0" destOrd="0" presId="urn:microsoft.com/office/officeart/2005/8/layout/lProcess2"/>
    <dgm:cxn modelId="{16A6CF50-58DD-9C44-95BB-05744B537DF9}" type="presParOf" srcId="{3F37FD4A-5554-7445-B120-D6B02A916B4E}" destId="{59D1415C-0BB5-5C41-AFEE-10E796340162}" srcOrd="0" destOrd="0" presId="urn:microsoft.com/office/officeart/2005/8/layout/lProcess2"/>
    <dgm:cxn modelId="{CB9E3D8A-541E-6C4C-B438-6EF03DC418C9}" type="presParOf" srcId="{3F37FD4A-5554-7445-B120-D6B02A916B4E}" destId="{53340EF1-E5AA-6845-9455-6405BE02119E}" srcOrd="1" destOrd="0" presId="urn:microsoft.com/office/officeart/2005/8/layout/lProcess2"/>
    <dgm:cxn modelId="{E056E880-7EEB-5D46-B6D6-79A3B80E49D4}" type="presParOf" srcId="{3F37FD4A-5554-7445-B120-D6B02A916B4E}" destId="{5DE68D2F-0B43-5243-BD8A-A2C52F80D847}" srcOrd="2" destOrd="0" presId="urn:microsoft.com/office/officeart/2005/8/layout/lProcess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CDCF17-564A-F145-A6CB-684A5F5F635E}">
      <dsp:nvSpPr>
        <dsp:cNvPr id="0" name=""/>
        <dsp:cNvSpPr/>
      </dsp:nvSpPr>
      <dsp:spPr>
        <a:xfrm>
          <a:off x="399075" y="0"/>
          <a:ext cx="4663440" cy="3200400"/>
        </a:xfrm>
        <a:prstGeom prst="rightArrow">
          <a:avLst/>
        </a:prstGeom>
        <a:solidFill>
          <a:schemeClr val="accent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CA6E6634-8BF7-C445-AB78-D183BCABFE9E}">
      <dsp:nvSpPr>
        <dsp:cNvPr id="0" name=""/>
        <dsp:cNvSpPr/>
      </dsp:nvSpPr>
      <dsp:spPr>
        <a:xfrm>
          <a:off x="1506" y="960120"/>
          <a:ext cx="877341" cy="1280160"/>
        </a:xfrm>
        <a:prstGeom prst="round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Environmental experts + Environment legal officer</a:t>
          </a:r>
        </a:p>
      </dsp:txBody>
      <dsp:txXfrm>
        <a:off x="44334" y="1002948"/>
        <a:ext cx="791685" cy="1194504"/>
      </dsp:txXfrm>
    </dsp:sp>
    <dsp:sp modelId="{F92507A9-3D10-3A4A-8507-C42101F060DA}">
      <dsp:nvSpPr>
        <dsp:cNvPr id="0" name=""/>
        <dsp:cNvSpPr/>
      </dsp:nvSpPr>
      <dsp:spPr>
        <a:xfrm>
          <a:off x="922715" y="960120"/>
          <a:ext cx="877341" cy="1280160"/>
        </a:xfrm>
        <a:prstGeom prst="roundRect">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Environment experts + Environment legal officer</a:t>
          </a:r>
        </a:p>
      </dsp:txBody>
      <dsp:txXfrm>
        <a:off x="965543" y="1002948"/>
        <a:ext cx="791685" cy="1194504"/>
      </dsp:txXfrm>
    </dsp:sp>
    <dsp:sp modelId="{002925C0-4EE7-204A-8FA1-83AD5B367902}">
      <dsp:nvSpPr>
        <dsp:cNvPr id="0" name=""/>
        <dsp:cNvSpPr/>
      </dsp:nvSpPr>
      <dsp:spPr>
        <a:xfrm>
          <a:off x="1843924" y="960120"/>
          <a:ext cx="877341" cy="1280160"/>
        </a:xfrm>
        <a:prstGeom prst="roundRect">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Attorney General / GOS lawyers</a:t>
          </a:r>
        </a:p>
      </dsp:txBody>
      <dsp:txXfrm>
        <a:off x="1886752" y="1002948"/>
        <a:ext cx="791685" cy="1194504"/>
      </dsp:txXfrm>
    </dsp:sp>
    <dsp:sp modelId="{01501DC4-B962-A947-AF4A-D1283224C835}">
      <dsp:nvSpPr>
        <dsp:cNvPr id="0" name=""/>
        <dsp:cNvSpPr/>
      </dsp:nvSpPr>
      <dsp:spPr>
        <a:xfrm>
          <a:off x="2765133" y="960120"/>
          <a:ext cx="877341" cy="1280160"/>
        </a:xfrm>
        <a:prstGeom prst="roundRect">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Politician</a:t>
          </a:r>
        </a:p>
      </dsp:txBody>
      <dsp:txXfrm>
        <a:off x="2807961" y="1002948"/>
        <a:ext cx="791685" cy="1194504"/>
      </dsp:txXfrm>
    </dsp:sp>
    <dsp:sp modelId="{30A9108A-69CC-6148-9376-9321EAE4BD4A}">
      <dsp:nvSpPr>
        <dsp:cNvPr id="0" name=""/>
        <dsp:cNvSpPr/>
      </dsp:nvSpPr>
      <dsp:spPr>
        <a:xfrm>
          <a:off x="3686342" y="960120"/>
          <a:ext cx="877341" cy="1280160"/>
        </a:xfrm>
        <a:prstGeom prst="roundRect">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Parliament</a:t>
          </a:r>
        </a:p>
      </dsp:txBody>
      <dsp:txXfrm>
        <a:off x="3729170" y="1002948"/>
        <a:ext cx="791685" cy="1194504"/>
      </dsp:txXfrm>
    </dsp:sp>
    <dsp:sp modelId="{29D505DE-F480-D94E-B886-BA447D7AEED0}">
      <dsp:nvSpPr>
        <dsp:cNvPr id="0" name=""/>
        <dsp:cNvSpPr/>
      </dsp:nvSpPr>
      <dsp:spPr>
        <a:xfrm>
          <a:off x="4607551" y="960120"/>
          <a:ext cx="877341" cy="1280160"/>
        </a:xfrm>
        <a:prstGeom prst="round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Environment officer / ICU</a:t>
          </a:r>
        </a:p>
      </dsp:txBody>
      <dsp:txXfrm>
        <a:off x="4650379" y="1002948"/>
        <a:ext cx="791685" cy="11945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C8511B-0B79-9946-AF8C-86AA0C94D74A}">
      <dsp:nvSpPr>
        <dsp:cNvPr id="0" name=""/>
        <dsp:cNvSpPr/>
      </dsp:nvSpPr>
      <dsp:spPr>
        <a:xfrm>
          <a:off x="1532270" y="1267364"/>
          <a:ext cx="1656341" cy="1556934"/>
        </a:xfrm>
        <a:prstGeom prst="ellipse">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u="sng" kern="1200"/>
            <a:t>MEA implementation</a:t>
          </a:r>
        </a:p>
        <a:p>
          <a:pPr lvl="0" algn="ctr" defTabSz="488950">
            <a:lnSpc>
              <a:spcPct val="90000"/>
            </a:lnSpc>
            <a:spcBef>
              <a:spcPct val="0"/>
            </a:spcBef>
            <a:spcAft>
              <a:spcPct val="35000"/>
            </a:spcAft>
          </a:pPr>
          <a:r>
            <a:rPr lang="en-US" sz="1100" kern="1200"/>
            <a:t>CBD, UNFCC, UNCCD</a:t>
          </a:r>
        </a:p>
        <a:p>
          <a:pPr lvl="0" algn="ctr" defTabSz="488950">
            <a:lnSpc>
              <a:spcPct val="90000"/>
            </a:lnSpc>
            <a:spcBef>
              <a:spcPct val="0"/>
            </a:spcBef>
            <a:spcAft>
              <a:spcPct val="35000"/>
            </a:spcAft>
          </a:pPr>
          <a:r>
            <a:rPr lang="en-US" sz="1100" kern="1200"/>
            <a:t>PIC, POPS, Basel</a:t>
          </a:r>
        </a:p>
        <a:p>
          <a:pPr lvl="0" algn="ctr" defTabSz="488950">
            <a:lnSpc>
              <a:spcPct val="90000"/>
            </a:lnSpc>
            <a:spcBef>
              <a:spcPct val="0"/>
            </a:spcBef>
            <a:spcAft>
              <a:spcPct val="35000"/>
            </a:spcAft>
          </a:pPr>
          <a:r>
            <a:rPr lang="en-US" sz="1100" kern="1200"/>
            <a:t>IPPC, Marpol</a:t>
          </a:r>
        </a:p>
      </dsp:txBody>
      <dsp:txXfrm>
        <a:off x="1774836" y="1495372"/>
        <a:ext cx="1171209" cy="1100918"/>
      </dsp:txXfrm>
    </dsp:sp>
    <dsp:sp modelId="{C8412520-4802-0E47-B675-8FC440732D72}">
      <dsp:nvSpPr>
        <dsp:cNvPr id="0" name=""/>
        <dsp:cNvSpPr/>
      </dsp:nvSpPr>
      <dsp:spPr>
        <a:xfrm rot="10800000">
          <a:off x="417849" y="1900381"/>
          <a:ext cx="1053128" cy="290901"/>
        </a:xfrm>
        <a:prstGeom prst="leftArrow">
          <a:avLst>
            <a:gd name="adj1" fmla="val 60000"/>
            <a:gd name="adj2" fmla="val 50000"/>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242ED59-2C53-4B4F-A255-86F306B90815}">
      <dsp:nvSpPr>
        <dsp:cNvPr id="0" name=""/>
        <dsp:cNvSpPr/>
      </dsp:nvSpPr>
      <dsp:spPr>
        <a:xfrm>
          <a:off x="60601" y="1760034"/>
          <a:ext cx="714494" cy="571595"/>
        </a:xfrm>
        <a:prstGeom prst="roundRect">
          <a:avLst>
            <a:gd name="adj" fmla="val 10000"/>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US" sz="800" b="0" kern="1200">
              <a:solidFill>
                <a:schemeClr val="bg1"/>
              </a:solidFill>
            </a:rPr>
            <a:t>Department of Environment</a:t>
          </a:r>
        </a:p>
      </dsp:txBody>
      <dsp:txXfrm>
        <a:off x="77342" y="1776775"/>
        <a:ext cx="681012" cy="538113"/>
      </dsp:txXfrm>
    </dsp:sp>
    <dsp:sp modelId="{672BD452-5348-3840-8415-9D7D37D89006}">
      <dsp:nvSpPr>
        <dsp:cNvPr id="0" name=""/>
        <dsp:cNvSpPr/>
      </dsp:nvSpPr>
      <dsp:spPr>
        <a:xfrm rot="12342857">
          <a:off x="557608" y="1288057"/>
          <a:ext cx="1062658" cy="290901"/>
        </a:xfrm>
        <a:prstGeom prst="leftArrow">
          <a:avLst>
            <a:gd name="adj1" fmla="val 60000"/>
            <a:gd name="adj2" fmla="val 50000"/>
          </a:avLst>
        </a:prstGeom>
        <a:gradFill rotWithShape="0">
          <a:gsLst>
            <a:gs pos="0">
              <a:schemeClr val="accent3">
                <a:hueOff val="1607181"/>
                <a:satOff val="-2411"/>
                <a:lumOff val="-392"/>
                <a:alphaOff val="0"/>
                <a:tint val="100000"/>
                <a:shade val="100000"/>
                <a:satMod val="130000"/>
              </a:schemeClr>
            </a:gs>
            <a:gs pos="100000">
              <a:schemeClr val="accent3">
                <a:hueOff val="1607181"/>
                <a:satOff val="-2411"/>
                <a:lumOff val="-392"/>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372346B-90DB-B542-BD97-1192D1E75FA7}">
      <dsp:nvSpPr>
        <dsp:cNvPr id="0" name=""/>
        <dsp:cNvSpPr/>
      </dsp:nvSpPr>
      <dsp:spPr>
        <a:xfrm>
          <a:off x="252978" y="917174"/>
          <a:ext cx="714494" cy="571595"/>
        </a:xfrm>
        <a:prstGeom prst="roundRect">
          <a:avLst>
            <a:gd name="adj" fmla="val 10000"/>
          </a:avLst>
        </a:prstGeom>
        <a:gradFill rotWithShape="0">
          <a:gsLst>
            <a:gs pos="0">
              <a:schemeClr val="accent3">
                <a:hueOff val="1607181"/>
                <a:satOff val="-2411"/>
                <a:lumOff val="-392"/>
                <a:alphaOff val="0"/>
                <a:tint val="100000"/>
                <a:shade val="100000"/>
                <a:satMod val="130000"/>
              </a:schemeClr>
            </a:gs>
            <a:gs pos="100000">
              <a:schemeClr val="accent3">
                <a:hueOff val="1607181"/>
                <a:satOff val="-2411"/>
                <a:lumOff val="-392"/>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US" sz="800" kern="1200"/>
            <a:t>Ministry of Foreign Affairs</a:t>
          </a:r>
        </a:p>
      </dsp:txBody>
      <dsp:txXfrm>
        <a:off x="269719" y="933915"/>
        <a:ext cx="681012" cy="538113"/>
      </dsp:txXfrm>
    </dsp:sp>
    <dsp:sp modelId="{D67C975E-C1D1-1847-AEDD-6608565E1F1D}">
      <dsp:nvSpPr>
        <dsp:cNvPr id="0" name=""/>
        <dsp:cNvSpPr/>
      </dsp:nvSpPr>
      <dsp:spPr>
        <a:xfrm rot="13885714">
          <a:off x="945400" y="804909"/>
          <a:ext cx="1082862" cy="290901"/>
        </a:xfrm>
        <a:prstGeom prst="leftArrow">
          <a:avLst>
            <a:gd name="adj1" fmla="val 60000"/>
            <a:gd name="adj2" fmla="val 50000"/>
          </a:avLst>
        </a:prstGeom>
        <a:gradFill rotWithShape="0">
          <a:gsLst>
            <a:gs pos="0">
              <a:schemeClr val="accent3">
                <a:hueOff val="3214361"/>
                <a:satOff val="-4823"/>
                <a:lumOff val="-784"/>
                <a:alphaOff val="0"/>
                <a:tint val="100000"/>
                <a:shade val="100000"/>
                <a:satMod val="130000"/>
              </a:schemeClr>
            </a:gs>
            <a:gs pos="100000">
              <a:schemeClr val="accent3">
                <a:hueOff val="3214361"/>
                <a:satOff val="-4823"/>
                <a:lumOff val="-784"/>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6ADA2E3-B5A7-AD42-AC8B-6574F76C60B6}">
      <dsp:nvSpPr>
        <dsp:cNvPr id="0" name=""/>
        <dsp:cNvSpPr/>
      </dsp:nvSpPr>
      <dsp:spPr>
        <a:xfrm>
          <a:off x="792007" y="241254"/>
          <a:ext cx="714494" cy="571595"/>
        </a:xfrm>
        <a:prstGeom prst="roundRect">
          <a:avLst>
            <a:gd name="adj" fmla="val 10000"/>
          </a:avLst>
        </a:prstGeom>
        <a:gradFill rotWithShape="0">
          <a:gsLst>
            <a:gs pos="0">
              <a:schemeClr val="accent3">
                <a:hueOff val="3214361"/>
                <a:satOff val="-4823"/>
                <a:lumOff val="-784"/>
                <a:alphaOff val="0"/>
                <a:tint val="100000"/>
                <a:shade val="100000"/>
                <a:satMod val="130000"/>
              </a:schemeClr>
            </a:gs>
            <a:gs pos="100000">
              <a:schemeClr val="accent3">
                <a:hueOff val="3214361"/>
                <a:satOff val="-4823"/>
                <a:lumOff val="-784"/>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US" sz="800" kern="1200"/>
            <a:t>Ministry of Finance</a:t>
          </a:r>
        </a:p>
      </dsp:txBody>
      <dsp:txXfrm>
        <a:off x="808748" y="257995"/>
        <a:ext cx="681012" cy="538113"/>
      </dsp:txXfrm>
    </dsp:sp>
    <dsp:sp modelId="{7B0C7B9B-9CB5-F441-A0AD-04F2F65E7ED1}">
      <dsp:nvSpPr>
        <dsp:cNvPr id="0" name=""/>
        <dsp:cNvSpPr/>
      </dsp:nvSpPr>
      <dsp:spPr>
        <a:xfrm rot="15428571">
          <a:off x="1501350" y="541713"/>
          <a:ext cx="1097968" cy="290901"/>
        </a:xfrm>
        <a:prstGeom prst="leftArrow">
          <a:avLst>
            <a:gd name="adj1" fmla="val 60000"/>
            <a:gd name="adj2" fmla="val 50000"/>
          </a:avLst>
        </a:prstGeom>
        <a:gradFill rotWithShape="0">
          <a:gsLst>
            <a:gs pos="0">
              <a:schemeClr val="accent3">
                <a:hueOff val="4821541"/>
                <a:satOff val="-7234"/>
                <a:lumOff val="-1176"/>
                <a:alphaOff val="0"/>
                <a:tint val="100000"/>
                <a:shade val="100000"/>
                <a:satMod val="130000"/>
              </a:schemeClr>
            </a:gs>
            <a:gs pos="100000">
              <a:schemeClr val="accent3">
                <a:hueOff val="4821541"/>
                <a:satOff val="-7234"/>
                <a:lumOff val="-1176"/>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1B8AA36-1372-384D-B4B1-4F872E84286F}">
      <dsp:nvSpPr>
        <dsp:cNvPr id="0" name=""/>
        <dsp:cNvSpPr/>
      </dsp:nvSpPr>
      <dsp:spPr>
        <a:xfrm>
          <a:off x="1570926" y="-133853"/>
          <a:ext cx="714494" cy="571595"/>
        </a:xfrm>
        <a:prstGeom prst="roundRect">
          <a:avLst>
            <a:gd name="adj" fmla="val 10000"/>
          </a:avLst>
        </a:prstGeom>
        <a:gradFill rotWithShape="0">
          <a:gsLst>
            <a:gs pos="0">
              <a:schemeClr val="accent3">
                <a:hueOff val="4821541"/>
                <a:satOff val="-7234"/>
                <a:lumOff val="-1176"/>
                <a:alphaOff val="0"/>
                <a:tint val="100000"/>
                <a:shade val="100000"/>
                <a:satMod val="130000"/>
              </a:schemeClr>
            </a:gs>
            <a:gs pos="100000">
              <a:schemeClr val="accent3">
                <a:hueOff val="4821541"/>
                <a:satOff val="-7234"/>
                <a:lumOff val="-1176"/>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US" sz="800" kern="1200"/>
            <a:t>Environmental NGO's</a:t>
          </a:r>
        </a:p>
      </dsp:txBody>
      <dsp:txXfrm>
        <a:off x="1587667" y="-117112"/>
        <a:ext cx="681012" cy="538113"/>
      </dsp:txXfrm>
    </dsp:sp>
    <dsp:sp modelId="{2B218207-5127-A849-AB38-4E4180F3A08D}">
      <dsp:nvSpPr>
        <dsp:cNvPr id="0" name=""/>
        <dsp:cNvSpPr/>
      </dsp:nvSpPr>
      <dsp:spPr>
        <a:xfrm rot="16971429">
          <a:off x="2121564" y="541713"/>
          <a:ext cx="1097968" cy="290901"/>
        </a:xfrm>
        <a:prstGeom prst="leftArrow">
          <a:avLst>
            <a:gd name="adj1" fmla="val 60000"/>
            <a:gd name="adj2" fmla="val 50000"/>
          </a:avLst>
        </a:prstGeom>
        <a:gradFill rotWithShape="0">
          <a:gsLst>
            <a:gs pos="0">
              <a:schemeClr val="accent3">
                <a:hueOff val="6428722"/>
                <a:satOff val="-9646"/>
                <a:lumOff val="-1569"/>
                <a:alphaOff val="0"/>
                <a:tint val="100000"/>
                <a:shade val="100000"/>
                <a:satMod val="130000"/>
              </a:schemeClr>
            </a:gs>
            <a:gs pos="100000">
              <a:schemeClr val="accent3">
                <a:hueOff val="6428722"/>
                <a:satOff val="-9646"/>
                <a:lumOff val="-1569"/>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EC212C2-2559-1242-B86E-92B8C2FBAD23}">
      <dsp:nvSpPr>
        <dsp:cNvPr id="0" name=""/>
        <dsp:cNvSpPr/>
      </dsp:nvSpPr>
      <dsp:spPr>
        <a:xfrm>
          <a:off x="2435461" y="-133853"/>
          <a:ext cx="714494" cy="571595"/>
        </a:xfrm>
        <a:prstGeom prst="roundRect">
          <a:avLst>
            <a:gd name="adj" fmla="val 10000"/>
          </a:avLst>
        </a:prstGeom>
        <a:gradFill rotWithShape="0">
          <a:gsLst>
            <a:gs pos="0">
              <a:schemeClr val="accent3">
                <a:hueOff val="6428722"/>
                <a:satOff val="-9646"/>
                <a:lumOff val="-1569"/>
                <a:alphaOff val="0"/>
                <a:tint val="100000"/>
                <a:shade val="100000"/>
                <a:satMod val="130000"/>
              </a:schemeClr>
            </a:gs>
            <a:gs pos="100000">
              <a:schemeClr val="accent3">
                <a:hueOff val="6428722"/>
                <a:satOff val="-9646"/>
                <a:lumOff val="-1569"/>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US" sz="800" kern="1200"/>
            <a:t>Dept of Agriculture</a:t>
          </a:r>
        </a:p>
      </dsp:txBody>
      <dsp:txXfrm>
        <a:off x="2452202" y="-117112"/>
        <a:ext cx="681012" cy="538113"/>
      </dsp:txXfrm>
    </dsp:sp>
    <dsp:sp modelId="{91F805E3-63D6-664A-BB75-187EC418EC3A}">
      <dsp:nvSpPr>
        <dsp:cNvPr id="0" name=""/>
        <dsp:cNvSpPr/>
      </dsp:nvSpPr>
      <dsp:spPr>
        <a:xfrm rot="18514286">
          <a:off x="2692619" y="804909"/>
          <a:ext cx="1082862" cy="290901"/>
        </a:xfrm>
        <a:prstGeom prst="leftArrow">
          <a:avLst>
            <a:gd name="adj1" fmla="val 60000"/>
            <a:gd name="adj2" fmla="val 50000"/>
          </a:avLst>
        </a:prstGeom>
        <a:gradFill rotWithShape="0">
          <a:gsLst>
            <a:gs pos="0">
              <a:schemeClr val="accent3">
                <a:hueOff val="8035903"/>
                <a:satOff val="-12057"/>
                <a:lumOff val="-1961"/>
                <a:alphaOff val="0"/>
                <a:tint val="100000"/>
                <a:shade val="100000"/>
                <a:satMod val="130000"/>
              </a:schemeClr>
            </a:gs>
            <a:gs pos="100000">
              <a:schemeClr val="accent3">
                <a:hueOff val="8035903"/>
                <a:satOff val="-12057"/>
                <a:lumOff val="-1961"/>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404D6FF-5AE1-CE4B-B6AC-CE8027E589B4}">
      <dsp:nvSpPr>
        <dsp:cNvPr id="0" name=""/>
        <dsp:cNvSpPr/>
      </dsp:nvSpPr>
      <dsp:spPr>
        <a:xfrm>
          <a:off x="3214380" y="241254"/>
          <a:ext cx="714494" cy="571595"/>
        </a:xfrm>
        <a:prstGeom prst="roundRect">
          <a:avLst>
            <a:gd name="adj" fmla="val 10000"/>
          </a:avLst>
        </a:prstGeom>
        <a:gradFill rotWithShape="0">
          <a:gsLst>
            <a:gs pos="0">
              <a:schemeClr val="accent3">
                <a:hueOff val="8035903"/>
                <a:satOff val="-12057"/>
                <a:lumOff val="-1961"/>
                <a:alphaOff val="0"/>
                <a:tint val="100000"/>
                <a:shade val="100000"/>
                <a:satMod val="130000"/>
              </a:schemeClr>
            </a:gs>
            <a:gs pos="100000">
              <a:schemeClr val="accent3">
                <a:hueOff val="8035903"/>
                <a:satOff val="-12057"/>
                <a:lumOff val="-1961"/>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US" sz="800" kern="1200"/>
            <a:t>Seychelles Ports Authority</a:t>
          </a:r>
        </a:p>
      </dsp:txBody>
      <dsp:txXfrm>
        <a:off x="3231121" y="257995"/>
        <a:ext cx="681012" cy="538113"/>
      </dsp:txXfrm>
    </dsp:sp>
    <dsp:sp modelId="{783F1DA7-9B89-E843-80A0-BA496209E535}">
      <dsp:nvSpPr>
        <dsp:cNvPr id="0" name=""/>
        <dsp:cNvSpPr/>
      </dsp:nvSpPr>
      <dsp:spPr>
        <a:xfrm rot="20057143">
          <a:off x="3100616" y="1288057"/>
          <a:ext cx="1062658" cy="290901"/>
        </a:xfrm>
        <a:prstGeom prst="leftArrow">
          <a:avLst>
            <a:gd name="adj1" fmla="val 60000"/>
            <a:gd name="adj2" fmla="val 50000"/>
          </a:avLst>
        </a:prstGeom>
        <a:gradFill rotWithShape="0">
          <a:gsLst>
            <a:gs pos="0">
              <a:schemeClr val="accent3">
                <a:hueOff val="9643083"/>
                <a:satOff val="-14469"/>
                <a:lumOff val="-2353"/>
                <a:alphaOff val="0"/>
                <a:tint val="100000"/>
                <a:shade val="100000"/>
                <a:satMod val="130000"/>
              </a:schemeClr>
            </a:gs>
            <a:gs pos="100000">
              <a:schemeClr val="accent3">
                <a:hueOff val="9643083"/>
                <a:satOff val="-14469"/>
                <a:lumOff val="-2353"/>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656A980-45F6-3F4D-90F4-FC703B793512}">
      <dsp:nvSpPr>
        <dsp:cNvPr id="0" name=""/>
        <dsp:cNvSpPr/>
      </dsp:nvSpPr>
      <dsp:spPr>
        <a:xfrm>
          <a:off x="3753409" y="917174"/>
          <a:ext cx="714494" cy="571595"/>
        </a:xfrm>
        <a:prstGeom prst="roundRect">
          <a:avLst>
            <a:gd name="adj" fmla="val 10000"/>
          </a:avLst>
        </a:prstGeom>
        <a:gradFill rotWithShape="0">
          <a:gsLst>
            <a:gs pos="0">
              <a:schemeClr val="accent3">
                <a:hueOff val="9643083"/>
                <a:satOff val="-14469"/>
                <a:lumOff val="-2353"/>
                <a:alphaOff val="0"/>
                <a:tint val="100000"/>
                <a:shade val="100000"/>
                <a:satMod val="130000"/>
              </a:schemeClr>
            </a:gs>
            <a:gs pos="100000">
              <a:schemeClr val="accent3">
                <a:hueOff val="9643083"/>
                <a:satOff val="-14469"/>
                <a:lumOff val="-2353"/>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US" sz="800" kern="1200"/>
            <a:t>Seychelles National Parks Authority</a:t>
          </a:r>
        </a:p>
      </dsp:txBody>
      <dsp:txXfrm>
        <a:off x="3770150" y="933915"/>
        <a:ext cx="681012" cy="538113"/>
      </dsp:txXfrm>
    </dsp:sp>
    <dsp:sp modelId="{1506BA40-79DD-434A-B0CD-5CE333672CD7}">
      <dsp:nvSpPr>
        <dsp:cNvPr id="0" name=""/>
        <dsp:cNvSpPr/>
      </dsp:nvSpPr>
      <dsp:spPr>
        <a:xfrm>
          <a:off x="3249905" y="1900381"/>
          <a:ext cx="1053128" cy="290901"/>
        </a:xfrm>
        <a:prstGeom prst="leftArrow">
          <a:avLst>
            <a:gd name="adj1" fmla="val 60000"/>
            <a:gd name="adj2" fmla="val 50000"/>
          </a:avLst>
        </a:prstGeom>
        <a:gradFill rotWithShape="0">
          <a:gsLst>
            <a:gs pos="0">
              <a:schemeClr val="accent3">
                <a:hueOff val="11250264"/>
                <a:satOff val="-16880"/>
                <a:lumOff val="-2745"/>
                <a:alphaOff val="0"/>
                <a:tint val="100000"/>
                <a:shade val="100000"/>
                <a:satMod val="130000"/>
              </a:schemeClr>
            </a:gs>
            <a:gs pos="100000">
              <a:schemeClr val="accent3">
                <a:hueOff val="11250264"/>
                <a:satOff val="-16880"/>
                <a:lumOff val="-274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5A43C9C-FBC6-E44A-B62A-46FBD33BE912}">
      <dsp:nvSpPr>
        <dsp:cNvPr id="0" name=""/>
        <dsp:cNvSpPr/>
      </dsp:nvSpPr>
      <dsp:spPr>
        <a:xfrm>
          <a:off x="3945786" y="1760034"/>
          <a:ext cx="714494" cy="571595"/>
        </a:xfrm>
        <a:prstGeom prst="roundRect">
          <a:avLst>
            <a:gd name="adj" fmla="val 10000"/>
          </a:avLst>
        </a:prstGeom>
        <a:gradFill rotWithShape="0">
          <a:gsLst>
            <a:gs pos="0">
              <a:schemeClr val="accent3">
                <a:hueOff val="11250264"/>
                <a:satOff val="-16880"/>
                <a:lumOff val="-2745"/>
                <a:alphaOff val="0"/>
                <a:tint val="100000"/>
                <a:shade val="100000"/>
                <a:satMod val="130000"/>
              </a:schemeClr>
            </a:gs>
            <a:gs pos="100000">
              <a:schemeClr val="accent3">
                <a:hueOff val="11250264"/>
                <a:satOff val="-16880"/>
                <a:lumOff val="-274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pPr>
          <a:r>
            <a:rPr lang="en-US" sz="800" kern="1200"/>
            <a:t>Landscape &amp; Waste Management Authority</a:t>
          </a:r>
        </a:p>
      </dsp:txBody>
      <dsp:txXfrm>
        <a:off x="3962527" y="1776775"/>
        <a:ext cx="681012" cy="53811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2578D2-80FC-C44F-BAE7-F52FD82BBC0A}">
      <dsp:nvSpPr>
        <dsp:cNvPr id="0" name=""/>
        <dsp:cNvSpPr/>
      </dsp:nvSpPr>
      <dsp:spPr>
        <a:xfrm>
          <a:off x="4717942" y="763057"/>
          <a:ext cx="189172" cy="618015"/>
        </a:xfrm>
        <a:custGeom>
          <a:avLst/>
          <a:gdLst/>
          <a:ahLst/>
          <a:cxnLst/>
          <a:rect l="0" t="0" r="0" b="0"/>
          <a:pathLst>
            <a:path>
              <a:moveTo>
                <a:pt x="0" y="0"/>
              </a:moveTo>
              <a:lnTo>
                <a:pt x="0" y="618015"/>
              </a:lnTo>
              <a:lnTo>
                <a:pt x="189172" y="618015"/>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AF9A146-08E6-044B-8A31-EDB7DA49E61E}">
      <dsp:nvSpPr>
        <dsp:cNvPr id="0" name=""/>
        <dsp:cNvSpPr/>
      </dsp:nvSpPr>
      <dsp:spPr>
        <a:xfrm>
          <a:off x="4528770" y="763057"/>
          <a:ext cx="189172" cy="618015"/>
        </a:xfrm>
        <a:custGeom>
          <a:avLst/>
          <a:gdLst/>
          <a:ahLst/>
          <a:cxnLst/>
          <a:rect l="0" t="0" r="0" b="0"/>
          <a:pathLst>
            <a:path>
              <a:moveTo>
                <a:pt x="189172" y="0"/>
              </a:moveTo>
              <a:lnTo>
                <a:pt x="189172" y="618015"/>
              </a:lnTo>
              <a:lnTo>
                <a:pt x="0" y="618015"/>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7F19F8E-486E-8443-A0E0-0239DAA42FCD}">
      <dsp:nvSpPr>
        <dsp:cNvPr id="0" name=""/>
        <dsp:cNvSpPr/>
      </dsp:nvSpPr>
      <dsp:spPr>
        <a:xfrm>
          <a:off x="4717942" y="763057"/>
          <a:ext cx="2600233" cy="1236030"/>
        </a:xfrm>
        <a:custGeom>
          <a:avLst/>
          <a:gdLst/>
          <a:ahLst/>
          <a:cxnLst/>
          <a:rect l="0" t="0" r="0" b="0"/>
          <a:pathLst>
            <a:path>
              <a:moveTo>
                <a:pt x="0" y="0"/>
              </a:moveTo>
              <a:lnTo>
                <a:pt x="0" y="1102233"/>
              </a:lnTo>
              <a:lnTo>
                <a:pt x="2600233" y="1102233"/>
              </a:lnTo>
              <a:lnTo>
                <a:pt x="2600233" y="1236030"/>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93FE1CC-61C6-534D-BCA5-41EC7C7F2A2A}">
      <dsp:nvSpPr>
        <dsp:cNvPr id="0" name=""/>
        <dsp:cNvSpPr/>
      </dsp:nvSpPr>
      <dsp:spPr>
        <a:xfrm>
          <a:off x="5832328" y="2572504"/>
          <a:ext cx="742923" cy="331307"/>
        </a:xfrm>
        <a:custGeom>
          <a:avLst/>
          <a:gdLst/>
          <a:ahLst/>
          <a:cxnLst/>
          <a:rect l="0" t="0" r="0" b="0"/>
          <a:pathLst>
            <a:path>
              <a:moveTo>
                <a:pt x="0" y="0"/>
              </a:moveTo>
              <a:lnTo>
                <a:pt x="0" y="197509"/>
              </a:lnTo>
              <a:lnTo>
                <a:pt x="742923" y="197509"/>
              </a:lnTo>
              <a:lnTo>
                <a:pt x="742923" y="331307"/>
              </a:lnTo>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DC44E25-B07A-BD43-98CD-883F4F277B59}">
      <dsp:nvSpPr>
        <dsp:cNvPr id="0" name=""/>
        <dsp:cNvSpPr/>
      </dsp:nvSpPr>
      <dsp:spPr>
        <a:xfrm>
          <a:off x="5089404" y="2572504"/>
          <a:ext cx="742923" cy="331307"/>
        </a:xfrm>
        <a:custGeom>
          <a:avLst/>
          <a:gdLst/>
          <a:ahLst/>
          <a:cxnLst/>
          <a:rect l="0" t="0" r="0" b="0"/>
          <a:pathLst>
            <a:path>
              <a:moveTo>
                <a:pt x="742923" y="0"/>
              </a:moveTo>
              <a:lnTo>
                <a:pt x="742923" y="197509"/>
              </a:lnTo>
              <a:lnTo>
                <a:pt x="0" y="197509"/>
              </a:lnTo>
              <a:lnTo>
                <a:pt x="0" y="331307"/>
              </a:lnTo>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CC065A2-C40C-9D45-9BD3-F1260B3967F8}">
      <dsp:nvSpPr>
        <dsp:cNvPr id="0" name=""/>
        <dsp:cNvSpPr/>
      </dsp:nvSpPr>
      <dsp:spPr>
        <a:xfrm>
          <a:off x="4717942" y="763057"/>
          <a:ext cx="1114385" cy="1236030"/>
        </a:xfrm>
        <a:custGeom>
          <a:avLst/>
          <a:gdLst/>
          <a:ahLst/>
          <a:cxnLst/>
          <a:rect l="0" t="0" r="0" b="0"/>
          <a:pathLst>
            <a:path>
              <a:moveTo>
                <a:pt x="0" y="0"/>
              </a:moveTo>
              <a:lnTo>
                <a:pt x="0" y="1102233"/>
              </a:lnTo>
              <a:lnTo>
                <a:pt x="1114385" y="1102233"/>
              </a:lnTo>
              <a:lnTo>
                <a:pt x="1114385" y="1236030"/>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FE695C9-4342-1E49-851F-5103FA6540DE}">
      <dsp:nvSpPr>
        <dsp:cNvPr id="0" name=""/>
        <dsp:cNvSpPr/>
      </dsp:nvSpPr>
      <dsp:spPr>
        <a:xfrm>
          <a:off x="2117709" y="2572504"/>
          <a:ext cx="1485847" cy="331307"/>
        </a:xfrm>
        <a:custGeom>
          <a:avLst/>
          <a:gdLst/>
          <a:ahLst/>
          <a:cxnLst/>
          <a:rect l="0" t="0" r="0" b="0"/>
          <a:pathLst>
            <a:path>
              <a:moveTo>
                <a:pt x="0" y="0"/>
              </a:moveTo>
              <a:lnTo>
                <a:pt x="0" y="197509"/>
              </a:lnTo>
              <a:lnTo>
                <a:pt x="1485847" y="197509"/>
              </a:lnTo>
              <a:lnTo>
                <a:pt x="1485847" y="331307"/>
              </a:lnTo>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762E71F-E59C-D74B-88D9-86AC249C0A81}">
      <dsp:nvSpPr>
        <dsp:cNvPr id="0" name=""/>
        <dsp:cNvSpPr/>
      </dsp:nvSpPr>
      <dsp:spPr>
        <a:xfrm>
          <a:off x="2071989" y="2572504"/>
          <a:ext cx="91440" cy="331307"/>
        </a:xfrm>
        <a:custGeom>
          <a:avLst/>
          <a:gdLst/>
          <a:ahLst/>
          <a:cxnLst/>
          <a:rect l="0" t="0" r="0" b="0"/>
          <a:pathLst>
            <a:path>
              <a:moveTo>
                <a:pt x="45720" y="0"/>
              </a:moveTo>
              <a:lnTo>
                <a:pt x="45720" y="331307"/>
              </a:lnTo>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66C4DF5-47A3-5348-A61A-B857015E717E}">
      <dsp:nvSpPr>
        <dsp:cNvPr id="0" name=""/>
        <dsp:cNvSpPr/>
      </dsp:nvSpPr>
      <dsp:spPr>
        <a:xfrm>
          <a:off x="586141" y="3477227"/>
          <a:ext cx="91440" cy="331307"/>
        </a:xfrm>
        <a:custGeom>
          <a:avLst/>
          <a:gdLst/>
          <a:ahLst/>
          <a:cxnLst/>
          <a:rect l="0" t="0" r="0" b="0"/>
          <a:pathLst>
            <a:path>
              <a:moveTo>
                <a:pt x="45720" y="0"/>
              </a:moveTo>
              <a:lnTo>
                <a:pt x="45720" y="331307"/>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6C857C4-7F55-8C43-9C6D-BB1F7A78CE36}">
      <dsp:nvSpPr>
        <dsp:cNvPr id="0" name=""/>
        <dsp:cNvSpPr/>
      </dsp:nvSpPr>
      <dsp:spPr>
        <a:xfrm>
          <a:off x="631861" y="2572504"/>
          <a:ext cx="1485847" cy="331307"/>
        </a:xfrm>
        <a:custGeom>
          <a:avLst/>
          <a:gdLst/>
          <a:ahLst/>
          <a:cxnLst/>
          <a:rect l="0" t="0" r="0" b="0"/>
          <a:pathLst>
            <a:path>
              <a:moveTo>
                <a:pt x="1485847" y="0"/>
              </a:moveTo>
              <a:lnTo>
                <a:pt x="1485847" y="197509"/>
              </a:lnTo>
              <a:lnTo>
                <a:pt x="0" y="197509"/>
              </a:lnTo>
              <a:lnTo>
                <a:pt x="0" y="331307"/>
              </a:lnTo>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ED163E2-EA46-964B-B4D0-9E2876E3C6ED}">
      <dsp:nvSpPr>
        <dsp:cNvPr id="0" name=""/>
        <dsp:cNvSpPr/>
      </dsp:nvSpPr>
      <dsp:spPr>
        <a:xfrm>
          <a:off x="2117709" y="763057"/>
          <a:ext cx="2600233" cy="1236030"/>
        </a:xfrm>
        <a:custGeom>
          <a:avLst/>
          <a:gdLst/>
          <a:ahLst/>
          <a:cxnLst/>
          <a:rect l="0" t="0" r="0" b="0"/>
          <a:pathLst>
            <a:path>
              <a:moveTo>
                <a:pt x="2600233" y="0"/>
              </a:moveTo>
              <a:lnTo>
                <a:pt x="2600233" y="1102233"/>
              </a:lnTo>
              <a:lnTo>
                <a:pt x="0" y="1102233"/>
              </a:lnTo>
              <a:lnTo>
                <a:pt x="0" y="1236030"/>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9BEA1AA-06AE-104B-B797-ABC889643425}">
      <dsp:nvSpPr>
        <dsp:cNvPr id="0" name=""/>
        <dsp:cNvSpPr/>
      </dsp:nvSpPr>
      <dsp:spPr>
        <a:xfrm>
          <a:off x="4164191" y="189641"/>
          <a:ext cx="1107503" cy="573416"/>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80915" numCol="1" spcCol="1270" anchor="ctr" anchorCtr="0">
          <a:noAutofit/>
        </a:bodyPr>
        <a:lstStyle/>
        <a:p>
          <a:pPr lvl="0" algn="ctr" defTabSz="533400">
            <a:lnSpc>
              <a:spcPct val="90000"/>
            </a:lnSpc>
            <a:spcBef>
              <a:spcPct val="0"/>
            </a:spcBef>
            <a:spcAft>
              <a:spcPct val="35000"/>
            </a:spcAft>
          </a:pPr>
          <a:r>
            <a:rPr lang="en-US" sz="1200" kern="1200"/>
            <a:t>PS </a:t>
          </a:r>
        </a:p>
      </dsp:txBody>
      <dsp:txXfrm>
        <a:off x="4164191" y="189641"/>
        <a:ext cx="1107503" cy="573416"/>
      </dsp:txXfrm>
    </dsp:sp>
    <dsp:sp modelId="{98622319-93FA-B34E-A4BA-DBDCE8105E0F}">
      <dsp:nvSpPr>
        <dsp:cNvPr id="0" name=""/>
        <dsp:cNvSpPr/>
      </dsp:nvSpPr>
      <dsp:spPr>
        <a:xfrm>
          <a:off x="4385691" y="635632"/>
          <a:ext cx="996752" cy="191138"/>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ctr" defTabSz="577850">
            <a:lnSpc>
              <a:spcPct val="90000"/>
            </a:lnSpc>
            <a:spcBef>
              <a:spcPct val="0"/>
            </a:spcBef>
            <a:spcAft>
              <a:spcPct val="35000"/>
            </a:spcAft>
          </a:pPr>
          <a:r>
            <a:rPr lang="en-US" sz="1300" kern="1200"/>
            <a:t>ABS (CBD)</a:t>
          </a:r>
        </a:p>
      </dsp:txBody>
      <dsp:txXfrm>
        <a:off x="4385691" y="635632"/>
        <a:ext cx="996752" cy="191138"/>
      </dsp:txXfrm>
    </dsp:sp>
    <dsp:sp modelId="{4E6ED63F-028A-2947-95E5-E2D91B194C9B}">
      <dsp:nvSpPr>
        <dsp:cNvPr id="0" name=""/>
        <dsp:cNvSpPr/>
      </dsp:nvSpPr>
      <dsp:spPr>
        <a:xfrm>
          <a:off x="1563957" y="1999088"/>
          <a:ext cx="1107503" cy="573416"/>
        </a:xfrm>
        <a:prstGeom prst="rect">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80915" numCol="1" spcCol="1270" anchor="ctr" anchorCtr="0">
          <a:noAutofit/>
        </a:bodyPr>
        <a:lstStyle/>
        <a:p>
          <a:pPr lvl="0" algn="ctr" defTabSz="533400">
            <a:lnSpc>
              <a:spcPct val="90000"/>
            </a:lnSpc>
            <a:spcBef>
              <a:spcPct val="0"/>
            </a:spcBef>
            <a:spcAft>
              <a:spcPct val="35000"/>
            </a:spcAft>
          </a:pPr>
          <a:r>
            <a:rPr lang="en-US" sz="1200" kern="1200"/>
            <a:t>DG Climate &amp; Environmental Services</a:t>
          </a:r>
        </a:p>
      </dsp:txBody>
      <dsp:txXfrm>
        <a:off x="1563957" y="1999088"/>
        <a:ext cx="1107503" cy="573416"/>
      </dsp:txXfrm>
    </dsp:sp>
    <dsp:sp modelId="{16AE0E02-D329-4044-AB7D-7D244FABAA89}">
      <dsp:nvSpPr>
        <dsp:cNvPr id="0" name=""/>
        <dsp:cNvSpPr/>
      </dsp:nvSpPr>
      <dsp:spPr>
        <a:xfrm>
          <a:off x="1785458" y="2445078"/>
          <a:ext cx="996752" cy="191138"/>
        </a:xfrm>
        <a:prstGeom prst="rect">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ctr" defTabSz="577850">
            <a:lnSpc>
              <a:spcPct val="90000"/>
            </a:lnSpc>
            <a:spcBef>
              <a:spcPct val="0"/>
            </a:spcBef>
            <a:spcAft>
              <a:spcPct val="35000"/>
            </a:spcAft>
          </a:pPr>
          <a:r>
            <a:rPr lang="en-US" sz="1300" kern="1200"/>
            <a:t>UNFCC </a:t>
          </a:r>
        </a:p>
      </dsp:txBody>
      <dsp:txXfrm>
        <a:off x="1785458" y="2445078"/>
        <a:ext cx="996752" cy="191138"/>
      </dsp:txXfrm>
    </dsp:sp>
    <dsp:sp modelId="{9562D310-8525-D24F-AA21-6F8F8D0A8340}">
      <dsp:nvSpPr>
        <dsp:cNvPr id="0" name=""/>
        <dsp:cNvSpPr/>
      </dsp:nvSpPr>
      <dsp:spPr>
        <a:xfrm>
          <a:off x="78110" y="2903811"/>
          <a:ext cx="1107503" cy="573416"/>
        </a:xfrm>
        <a:prstGeom prst="rect">
          <a:avLst/>
        </a:prstGeom>
        <a:gradFill rotWithShape="0">
          <a:gsLst>
            <a:gs pos="0">
              <a:schemeClr val="accent3">
                <a:hueOff val="1406283"/>
                <a:satOff val="-2110"/>
                <a:lumOff val="-343"/>
                <a:alphaOff val="0"/>
                <a:tint val="100000"/>
                <a:shade val="100000"/>
                <a:satMod val="130000"/>
              </a:schemeClr>
            </a:gs>
            <a:gs pos="100000">
              <a:schemeClr val="accent3">
                <a:hueOff val="1406283"/>
                <a:satOff val="-2110"/>
                <a:lumOff val="-343"/>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80915" numCol="1" spcCol="1270" anchor="ctr" anchorCtr="0">
          <a:noAutofit/>
        </a:bodyPr>
        <a:lstStyle/>
        <a:p>
          <a:pPr lvl="0" algn="ctr" defTabSz="533400">
            <a:lnSpc>
              <a:spcPct val="90000"/>
            </a:lnSpc>
            <a:spcBef>
              <a:spcPct val="0"/>
            </a:spcBef>
            <a:spcAft>
              <a:spcPct val="35000"/>
            </a:spcAft>
          </a:pPr>
          <a:r>
            <a:rPr lang="en-US" sz="1200" kern="1200"/>
            <a:t>D-Engineering Section</a:t>
          </a:r>
        </a:p>
      </dsp:txBody>
      <dsp:txXfrm>
        <a:off x="78110" y="2903811"/>
        <a:ext cx="1107503" cy="573416"/>
      </dsp:txXfrm>
    </dsp:sp>
    <dsp:sp modelId="{EE8B09C6-7C97-8446-821C-E654E255D972}">
      <dsp:nvSpPr>
        <dsp:cNvPr id="0" name=""/>
        <dsp:cNvSpPr/>
      </dsp:nvSpPr>
      <dsp:spPr>
        <a:xfrm>
          <a:off x="299610" y="3349801"/>
          <a:ext cx="996752" cy="191138"/>
        </a:xfrm>
        <a:prstGeom prst="rect">
          <a:avLst/>
        </a:prstGeom>
        <a:solidFill>
          <a:schemeClr val="lt1">
            <a:alpha val="90000"/>
            <a:hueOff val="0"/>
            <a:satOff val="0"/>
            <a:lumOff val="0"/>
            <a:alphaOff val="0"/>
          </a:schemeClr>
        </a:solidFill>
        <a:ln w="9525" cap="flat" cmpd="sng" algn="ctr">
          <a:solidFill>
            <a:schemeClr val="accent3">
              <a:hueOff val="1406283"/>
              <a:satOff val="-2110"/>
              <a:lumOff val="-34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endParaRPr lang="en-US" sz="1300" kern="1200"/>
        </a:p>
      </dsp:txBody>
      <dsp:txXfrm>
        <a:off x="299610" y="3349801"/>
        <a:ext cx="996752" cy="191138"/>
      </dsp:txXfrm>
    </dsp:sp>
    <dsp:sp modelId="{3177A280-EA86-754A-A964-4E8F3C83F9C6}">
      <dsp:nvSpPr>
        <dsp:cNvPr id="0" name=""/>
        <dsp:cNvSpPr/>
      </dsp:nvSpPr>
      <dsp:spPr>
        <a:xfrm>
          <a:off x="78110" y="3808534"/>
          <a:ext cx="1107503" cy="573416"/>
        </a:xfrm>
        <a:prstGeom prst="rect">
          <a:avLst/>
        </a:prstGeom>
        <a:gradFill rotWithShape="0">
          <a:gsLst>
            <a:gs pos="0">
              <a:schemeClr val="accent3">
                <a:hueOff val="2812566"/>
                <a:satOff val="-4220"/>
                <a:lumOff val="-686"/>
                <a:alphaOff val="0"/>
                <a:tint val="100000"/>
                <a:shade val="100000"/>
                <a:satMod val="130000"/>
              </a:schemeClr>
            </a:gs>
            <a:gs pos="100000">
              <a:schemeClr val="accent3">
                <a:hueOff val="2812566"/>
                <a:satOff val="-4220"/>
                <a:lumOff val="-686"/>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80915" numCol="1" spcCol="1270" anchor="ctr" anchorCtr="0">
          <a:noAutofit/>
        </a:bodyPr>
        <a:lstStyle/>
        <a:p>
          <a:pPr lvl="0" algn="ctr" defTabSz="533400">
            <a:lnSpc>
              <a:spcPct val="90000"/>
            </a:lnSpc>
            <a:spcBef>
              <a:spcPct val="0"/>
            </a:spcBef>
            <a:spcAft>
              <a:spcPct val="35000"/>
            </a:spcAft>
          </a:pPr>
          <a:r>
            <a:rPr lang="en-US" sz="1200" kern="1200"/>
            <a:t>Wetland Unit</a:t>
          </a:r>
        </a:p>
      </dsp:txBody>
      <dsp:txXfrm>
        <a:off x="78110" y="3808534"/>
        <a:ext cx="1107503" cy="573416"/>
      </dsp:txXfrm>
    </dsp:sp>
    <dsp:sp modelId="{ABB989E1-31B7-DA41-AA62-FDA11D1F1BF7}">
      <dsp:nvSpPr>
        <dsp:cNvPr id="0" name=""/>
        <dsp:cNvSpPr/>
      </dsp:nvSpPr>
      <dsp:spPr>
        <a:xfrm>
          <a:off x="299610" y="4254524"/>
          <a:ext cx="996752" cy="191138"/>
        </a:xfrm>
        <a:prstGeom prst="rect">
          <a:avLst/>
        </a:prstGeom>
        <a:solidFill>
          <a:schemeClr val="lt1">
            <a:alpha val="90000"/>
            <a:hueOff val="0"/>
            <a:satOff val="0"/>
            <a:lumOff val="0"/>
            <a:alphaOff val="0"/>
          </a:schemeClr>
        </a:solidFill>
        <a:ln w="9525" cap="flat" cmpd="sng" algn="ctr">
          <a:solidFill>
            <a:schemeClr val="accent3">
              <a:hueOff val="2812566"/>
              <a:satOff val="-4220"/>
              <a:lumOff val="-68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r>
            <a:rPr lang="en-US" sz="1300" kern="1200"/>
            <a:t>RAMSAR</a:t>
          </a:r>
        </a:p>
      </dsp:txBody>
      <dsp:txXfrm>
        <a:off x="299610" y="4254524"/>
        <a:ext cx="996752" cy="191138"/>
      </dsp:txXfrm>
    </dsp:sp>
    <dsp:sp modelId="{9BF1B37B-4E0E-9243-9A3B-29B14BA64A5E}">
      <dsp:nvSpPr>
        <dsp:cNvPr id="0" name=""/>
        <dsp:cNvSpPr/>
      </dsp:nvSpPr>
      <dsp:spPr>
        <a:xfrm>
          <a:off x="1563957" y="2903811"/>
          <a:ext cx="1107503" cy="573416"/>
        </a:xfrm>
        <a:prstGeom prst="rect">
          <a:avLst/>
        </a:prstGeom>
        <a:gradFill rotWithShape="0">
          <a:gsLst>
            <a:gs pos="0">
              <a:schemeClr val="accent3">
                <a:hueOff val="4218849"/>
                <a:satOff val="-6330"/>
                <a:lumOff val="-1029"/>
                <a:alphaOff val="0"/>
                <a:tint val="100000"/>
                <a:shade val="100000"/>
                <a:satMod val="130000"/>
              </a:schemeClr>
            </a:gs>
            <a:gs pos="100000">
              <a:schemeClr val="accent3">
                <a:hueOff val="4218849"/>
                <a:satOff val="-6330"/>
                <a:lumOff val="-1029"/>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80915" numCol="1" spcCol="1270" anchor="ctr" anchorCtr="0">
          <a:noAutofit/>
        </a:bodyPr>
        <a:lstStyle/>
        <a:p>
          <a:pPr lvl="0" algn="ctr" defTabSz="533400">
            <a:lnSpc>
              <a:spcPct val="90000"/>
            </a:lnSpc>
            <a:spcBef>
              <a:spcPct val="0"/>
            </a:spcBef>
            <a:spcAft>
              <a:spcPct val="35000"/>
            </a:spcAft>
          </a:pPr>
          <a:r>
            <a:rPr lang="en-US" sz="1200" kern="1200"/>
            <a:t>D-Meterological Services</a:t>
          </a:r>
        </a:p>
      </dsp:txBody>
      <dsp:txXfrm>
        <a:off x="1563957" y="2903811"/>
        <a:ext cx="1107503" cy="573416"/>
      </dsp:txXfrm>
    </dsp:sp>
    <dsp:sp modelId="{FA014F3B-9771-E64E-BCF4-1C97C9481EF8}">
      <dsp:nvSpPr>
        <dsp:cNvPr id="0" name=""/>
        <dsp:cNvSpPr/>
      </dsp:nvSpPr>
      <dsp:spPr>
        <a:xfrm>
          <a:off x="1785458" y="3349801"/>
          <a:ext cx="996752" cy="191138"/>
        </a:xfrm>
        <a:prstGeom prst="rect">
          <a:avLst/>
        </a:prstGeom>
        <a:solidFill>
          <a:schemeClr val="lt1">
            <a:alpha val="90000"/>
            <a:hueOff val="0"/>
            <a:satOff val="0"/>
            <a:lumOff val="0"/>
            <a:alphaOff val="0"/>
          </a:schemeClr>
        </a:solidFill>
        <a:ln w="9525" cap="flat" cmpd="sng" algn="ctr">
          <a:solidFill>
            <a:schemeClr val="accent3">
              <a:hueOff val="4218849"/>
              <a:satOff val="-6330"/>
              <a:lumOff val="-1029"/>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ctr" defTabSz="577850">
            <a:lnSpc>
              <a:spcPct val="90000"/>
            </a:lnSpc>
            <a:spcBef>
              <a:spcPct val="0"/>
            </a:spcBef>
            <a:spcAft>
              <a:spcPct val="35000"/>
            </a:spcAft>
          </a:pPr>
          <a:r>
            <a:rPr lang="en-US" sz="1300" kern="1200"/>
            <a:t>Montreal</a:t>
          </a:r>
        </a:p>
      </dsp:txBody>
      <dsp:txXfrm>
        <a:off x="1785458" y="3349801"/>
        <a:ext cx="996752" cy="191138"/>
      </dsp:txXfrm>
    </dsp:sp>
    <dsp:sp modelId="{77C76A70-9CED-154F-A560-EEE24FC50FA2}">
      <dsp:nvSpPr>
        <dsp:cNvPr id="0" name=""/>
        <dsp:cNvSpPr/>
      </dsp:nvSpPr>
      <dsp:spPr>
        <a:xfrm>
          <a:off x="3049805" y="2903811"/>
          <a:ext cx="1107503" cy="573416"/>
        </a:xfrm>
        <a:prstGeom prst="rect">
          <a:avLst/>
        </a:prstGeom>
        <a:gradFill rotWithShape="0">
          <a:gsLst>
            <a:gs pos="0">
              <a:schemeClr val="accent3">
                <a:hueOff val="5625132"/>
                <a:satOff val="-8440"/>
                <a:lumOff val="-1373"/>
                <a:alphaOff val="0"/>
                <a:tint val="100000"/>
                <a:shade val="100000"/>
                <a:satMod val="130000"/>
              </a:schemeClr>
            </a:gs>
            <a:gs pos="100000">
              <a:schemeClr val="accent3">
                <a:hueOff val="5625132"/>
                <a:satOff val="-8440"/>
                <a:lumOff val="-1373"/>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80915" numCol="1" spcCol="1270" anchor="ctr" anchorCtr="0">
          <a:noAutofit/>
        </a:bodyPr>
        <a:lstStyle/>
        <a:p>
          <a:pPr lvl="0" algn="ctr" defTabSz="533400">
            <a:lnSpc>
              <a:spcPct val="90000"/>
            </a:lnSpc>
            <a:spcBef>
              <a:spcPct val="0"/>
            </a:spcBef>
            <a:spcAft>
              <a:spcPct val="35000"/>
            </a:spcAft>
          </a:pPr>
          <a:r>
            <a:rPr lang="en-US" sz="1200" kern="1200"/>
            <a:t>D- Programme Management</a:t>
          </a:r>
        </a:p>
      </dsp:txBody>
      <dsp:txXfrm>
        <a:off x="3049805" y="2903811"/>
        <a:ext cx="1107503" cy="573416"/>
      </dsp:txXfrm>
    </dsp:sp>
    <dsp:sp modelId="{50EE26CA-7C0C-A841-AF44-5C3412A82246}">
      <dsp:nvSpPr>
        <dsp:cNvPr id="0" name=""/>
        <dsp:cNvSpPr/>
      </dsp:nvSpPr>
      <dsp:spPr>
        <a:xfrm>
          <a:off x="3271306" y="3349801"/>
          <a:ext cx="996752" cy="191138"/>
        </a:xfrm>
        <a:prstGeom prst="rect">
          <a:avLst/>
        </a:prstGeom>
        <a:solidFill>
          <a:schemeClr val="lt1">
            <a:alpha val="90000"/>
            <a:hueOff val="0"/>
            <a:satOff val="0"/>
            <a:lumOff val="0"/>
            <a:alphaOff val="0"/>
          </a:schemeClr>
        </a:solidFill>
        <a:ln w="9525" cap="flat" cmpd="sng" algn="ctr">
          <a:solidFill>
            <a:schemeClr val="accent3">
              <a:hueOff val="5625132"/>
              <a:satOff val="-8440"/>
              <a:lumOff val="-137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ctr" defTabSz="577850">
            <a:lnSpc>
              <a:spcPct val="90000"/>
            </a:lnSpc>
            <a:spcBef>
              <a:spcPct val="0"/>
            </a:spcBef>
            <a:spcAft>
              <a:spcPct val="35000"/>
            </a:spcAft>
          </a:pPr>
          <a:r>
            <a:rPr lang="en-US" sz="1300" kern="1200"/>
            <a:t>Nairobi</a:t>
          </a:r>
        </a:p>
      </dsp:txBody>
      <dsp:txXfrm>
        <a:off x="3271306" y="3349801"/>
        <a:ext cx="996752" cy="191138"/>
      </dsp:txXfrm>
    </dsp:sp>
    <dsp:sp modelId="{01FF52A6-1414-FB46-AB19-65C4F11026EB}">
      <dsp:nvSpPr>
        <dsp:cNvPr id="0" name=""/>
        <dsp:cNvSpPr/>
      </dsp:nvSpPr>
      <dsp:spPr>
        <a:xfrm>
          <a:off x="5278576" y="1999088"/>
          <a:ext cx="1107503" cy="573416"/>
        </a:xfrm>
        <a:prstGeom prst="rect">
          <a:avLst/>
        </a:prstGeom>
        <a:gradFill rotWithShape="0">
          <a:gsLst>
            <a:gs pos="0">
              <a:schemeClr val="accent3">
                <a:hueOff val="7031415"/>
                <a:satOff val="-10550"/>
                <a:lumOff val="-1716"/>
                <a:alphaOff val="0"/>
                <a:tint val="100000"/>
                <a:shade val="100000"/>
                <a:satMod val="130000"/>
              </a:schemeClr>
            </a:gs>
            <a:gs pos="100000">
              <a:schemeClr val="accent3">
                <a:hueOff val="7031415"/>
                <a:satOff val="-10550"/>
                <a:lumOff val="-1716"/>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80915" numCol="1" spcCol="1270" anchor="ctr" anchorCtr="0">
          <a:noAutofit/>
        </a:bodyPr>
        <a:lstStyle/>
        <a:p>
          <a:pPr lvl="0" algn="ctr" defTabSz="533400">
            <a:lnSpc>
              <a:spcPct val="90000"/>
            </a:lnSpc>
            <a:spcBef>
              <a:spcPct val="0"/>
            </a:spcBef>
            <a:spcAft>
              <a:spcPct val="35000"/>
            </a:spcAft>
          </a:pPr>
          <a:r>
            <a:rPr lang="en-US" sz="1200" kern="1200"/>
            <a:t>DG Wildlife &amp; Environmental Permits</a:t>
          </a:r>
        </a:p>
      </dsp:txBody>
      <dsp:txXfrm>
        <a:off x="5278576" y="1999088"/>
        <a:ext cx="1107503" cy="573416"/>
      </dsp:txXfrm>
    </dsp:sp>
    <dsp:sp modelId="{EE1FE7B2-CC71-E140-A560-1BF0F38E1D0B}">
      <dsp:nvSpPr>
        <dsp:cNvPr id="0" name=""/>
        <dsp:cNvSpPr/>
      </dsp:nvSpPr>
      <dsp:spPr>
        <a:xfrm>
          <a:off x="5500077" y="2445078"/>
          <a:ext cx="996752" cy="191138"/>
        </a:xfrm>
        <a:prstGeom prst="rect">
          <a:avLst/>
        </a:prstGeom>
        <a:solidFill>
          <a:schemeClr val="lt1">
            <a:alpha val="90000"/>
            <a:hueOff val="0"/>
            <a:satOff val="0"/>
            <a:lumOff val="0"/>
            <a:alphaOff val="0"/>
          </a:schemeClr>
        </a:solidFill>
        <a:ln w="9525" cap="flat" cmpd="sng" algn="ctr">
          <a:solidFill>
            <a:schemeClr val="accent3">
              <a:hueOff val="7031415"/>
              <a:satOff val="-10550"/>
              <a:lumOff val="-171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US" sz="1000" kern="1200"/>
            <a:t>POPS, PIC, BASEL</a:t>
          </a:r>
        </a:p>
      </dsp:txBody>
      <dsp:txXfrm>
        <a:off x="5500077" y="2445078"/>
        <a:ext cx="996752" cy="191138"/>
      </dsp:txXfrm>
    </dsp:sp>
    <dsp:sp modelId="{21C77BAB-7EFE-4741-BEE2-11FE023132BB}">
      <dsp:nvSpPr>
        <dsp:cNvPr id="0" name=""/>
        <dsp:cNvSpPr/>
      </dsp:nvSpPr>
      <dsp:spPr>
        <a:xfrm>
          <a:off x="4535652" y="2903811"/>
          <a:ext cx="1107503" cy="573416"/>
        </a:xfrm>
        <a:prstGeom prst="rect">
          <a:avLst/>
        </a:prstGeom>
        <a:gradFill rotWithShape="0">
          <a:gsLst>
            <a:gs pos="0">
              <a:schemeClr val="accent3">
                <a:hueOff val="8437698"/>
                <a:satOff val="-12660"/>
                <a:lumOff val="-2059"/>
                <a:alphaOff val="0"/>
                <a:tint val="100000"/>
                <a:shade val="100000"/>
                <a:satMod val="130000"/>
              </a:schemeClr>
            </a:gs>
            <a:gs pos="100000">
              <a:schemeClr val="accent3">
                <a:hueOff val="8437698"/>
                <a:satOff val="-12660"/>
                <a:lumOff val="-2059"/>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80915" numCol="1" spcCol="1270" anchor="ctr" anchorCtr="0">
          <a:noAutofit/>
        </a:bodyPr>
        <a:lstStyle/>
        <a:p>
          <a:pPr lvl="0" algn="ctr" defTabSz="533400">
            <a:lnSpc>
              <a:spcPct val="90000"/>
            </a:lnSpc>
            <a:spcBef>
              <a:spcPct val="0"/>
            </a:spcBef>
            <a:spcAft>
              <a:spcPct val="35000"/>
            </a:spcAft>
          </a:pPr>
          <a:r>
            <a:rPr lang="en-US" sz="1200" kern="1200"/>
            <a:t>D-Conservation Section</a:t>
          </a:r>
        </a:p>
      </dsp:txBody>
      <dsp:txXfrm>
        <a:off x="4535652" y="2903811"/>
        <a:ext cx="1107503" cy="573416"/>
      </dsp:txXfrm>
    </dsp:sp>
    <dsp:sp modelId="{1ED48B1F-D4D5-6E4A-8E9C-82130907FFDD}">
      <dsp:nvSpPr>
        <dsp:cNvPr id="0" name=""/>
        <dsp:cNvSpPr/>
      </dsp:nvSpPr>
      <dsp:spPr>
        <a:xfrm>
          <a:off x="4757153" y="3349801"/>
          <a:ext cx="996752" cy="191138"/>
        </a:xfrm>
        <a:prstGeom prst="rect">
          <a:avLst/>
        </a:prstGeom>
        <a:solidFill>
          <a:schemeClr val="lt1">
            <a:alpha val="90000"/>
            <a:hueOff val="0"/>
            <a:satOff val="0"/>
            <a:lumOff val="0"/>
            <a:alphaOff val="0"/>
          </a:schemeClr>
        </a:solidFill>
        <a:ln w="9525" cap="flat" cmpd="sng" algn="ctr">
          <a:solidFill>
            <a:schemeClr val="accent3">
              <a:hueOff val="8437698"/>
              <a:satOff val="-12660"/>
              <a:lumOff val="-2059"/>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ctr" defTabSz="577850">
            <a:lnSpc>
              <a:spcPct val="90000"/>
            </a:lnSpc>
            <a:spcBef>
              <a:spcPct val="0"/>
            </a:spcBef>
            <a:spcAft>
              <a:spcPct val="35000"/>
            </a:spcAft>
          </a:pPr>
          <a:r>
            <a:rPr lang="en-US" sz="1300" kern="1200"/>
            <a:t>CBD, CITES</a:t>
          </a:r>
        </a:p>
      </dsp:txBody>
      <dsp:txXfrm>
        <a:off x="4757153" y="3349801"/>
        <a:ext cx="996752" cy="191138"/>
      </dsp:txXfrm>
    </dsp:sp>
    <dsp:sp modelId="{4AEAF877-35C4-B344-844B-868FCB301F01}">
      <dsp:nvSpPr>
        <dsp:cNvPr id="0" name=""/>
        <dsp:cNvSpPr/>
      </dsp:nvSpPr>
      <dsp:spPr>
        <a:xfrm>
          <a:off x="6021500" y="2903811"/>
          <a:ext cx="1107503" cy="573416"/>
        </a:xfrm>
        <a:prstGeom prst="rect">
          <a:avLst/>
        </a:prstGeom>
        <a:gradFill rotWithShape="0">
          <a:gsLst>
            <a:gs pos="0">
              <a:schemeClr val="accent3">
                <a:hueOff val="9843981"/>
                <a:satOff val="-14770"/>
                <a:lumOff val="-2402"/>
                <a:alphaOff val="0"/>
                <a:tint val="100000"/>
                <a:shade val="100000"/>
                <a:satMod val="130000"/>
              </a:schemeClr>
            </a:gs>
            <a:gs pos="100000">
              <a:schemeClr val="accent3">
                <a:hueOff val="9843981"/>
                <a:satOff val="-14770"/>
                <a:lumOff val="-2402"/>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80915" numCol="1" spcCol="1270" anchor="ctr" anchorCtr="0">
          <a:noAutofit/>
        </a:bodyPr>
        <a:lstStyle/>
        <a:p>
          <a:pPr lvl="0" algn="ctr" defTabSz="533400">
            <a:lnSpc>
              <a:spcPct val="90000"/>
            </a:lnSpc>
            <a:spcBef>
              <a:spcPct val="0"/>
            </a:spcBef>
            <a:spcAft>
              <a:spcPct val="35000"/>
            </a:spcAft>
          </a:pPr>
          <a:r>
            <a:rPr lang="en-US" sz="1200" kern="1200"/>
            <a:t>D-Standards &amp; Enforcement</a:t>
          </a:r>
        </a:p>
      </dsp:txBody>
      <dsp:txXfrm>
        <a:off x="6021500" y="2903811"/>
        <a:ext cx="1107503" cy="573416"/>
      </dsp:txXfrm>
    </dsp:sp>
    <dsp:sp modelId="{9EB251E2-E2D6-AF43-AC36-241255007C91}">
      <dsp:nvSpPr>
        <dsp:cNvPr id="0" name=""/>
        <dsp:cNvSpPr/>
      </dsp:nvSpPr>
      <dsp:spPr>
        <a:xfrm>
          <a:off x="6243001" y="3349801"/>
          <a:ext cx="996752" cy="191138"/>
        </a:xfrm>
        <a:prstGeom prst="rect">
          <a:avLst/>
        </a:prstGeom>
        <a:solidFill>
          <a:schemeClr val="lt1">
            <a:alpha val="90000"/>
            <a:hueOff val="0"/>
            <a:satOff val="0"/>
            <a:lumOff val="0"/>
            <a:alphaOff val="0"/>
          </a:schemeClr>
        </a:solidFill>
        <a:ln w="9525" cap="flat" cmpd="sng" algn="ctr">
          <a:solidFill>
            <a:schemeClr val="accent3">
              <a:hueOff val="9843981"/>
              <a:satOff val="-14770"/>
              <a:lumOff val="-2402"/>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endParaRPr lang="en-US" sz="1300" kern="1200"/>
        </a:p>
      </dsp:txBody>
      <dsp:txXfrm>
        <a:off x="6243001" y="3349801"/>
        <a:ext cx="996752" cy="191138"/>
      </dsp:txXfrm>
    </dsp:sp>
    <dsp:sp modelId="{B685A053-05CA-764B-81A4-3F4DDBC2000A}">
      <dsp:nvSpPr>
        <dsp:cNvPr id="0" name=""/>
        <dsp:cNvSpPr/>
      </dsp:nvSpPr>
      <dsp:spPr>
        <a:xfrm>
          <a:off x="6764424" y="1999088"/>
          <a:ext cx="1107503" cy="573416"/>
        </a:xfrm>
        <a:prstGeom prst="rect">
          <a:avLst/>
        </a:prstGeom>
        <a:gradFill rotWithShape="0">
          <a:gsLst>
            <a:gs pos="0">
              <a:schemeClr val="accent3">
                <a:hueOff val="11250264"/>
                <a:satOff val="-16880"/>
                <a:lumOff val="-2745"/>
                <a:alphaOff val="0"/>
                <a:tint val="100000"/>
                <a:shade val="100000"/>
                <a:satMod val="130000"/>
              </a:schemeClr>
            </a:gs>
            <a:gs pos="100000">
              <a:schemeClr val="accent3">
                <a:hueOff val="11250264"/>
                <a:satOff val="-16880"/>
                <a:lumOff val="-274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80915" numCol="1" spcCol="1270" anchor="ctr" anchorCtr="0">
          <a:noAutofit/>
        </a:bodyPr>
        <a:lstStyle/>
        <a:p>
          <a:pPr lvl="0" algn="ctr" defTabSz="533400">
            <a:lnSpc>
              <a:spcPct val="90000"/>
            </a:lnSpc>
            <a:spcBef>
              <a:spcPct val="0"/>
            </a:spcBef>
            <a:spcAft>
              <a:spcPct val="35000"/>
            </a:spcAft>
          </a:pPr>
          <a:r>
            <a:rPr lang="en-US" sz="1200" kern="1200"/>
            <a:t>DG Risk Disaster Management</a:t>
          </a:r>
        </a:p>
      </dsp:txBody>
      <dsp:txXfrm>
        <a:off x="6764424" y="1999088"/>
        <a:ext cx="1107503" cy="573416"/>
      </dsp:txXfrm>
    </dsp:sp>
    <dsp:sp modelId="{21FE6F75-94EB-B644-9F3F-E7C7C7DB1462}">
      <dsp:nvSpPr>
        <dsp:cNvPr id="0" name=""/>
        <dsp:cNvSpPr/>
      </dsp:nvSpPr>
      <dsp:spPr>
        <a:xfrm>
          <a:off x="6985925" y="2445078"/>
          <a:ext cx="996752" cy="191138"/>
        </a:xfrm>
        <a:prstGeom prst="rect">
          <a:avLst/>
        </a:prstGeom>
        <a:solidFill>
          <a:schemeClr val="lt1">
            <a:alpha val="90000"/>
            <a:hueOff val="0"/>
            <a:satOff val="0"/>
            <a:lumOff val="0"/>
            <a:alphaOff val="0"/>
          </a:schemeClr>
        </a:solidFill>
        <a:ln w="9525" cap="flat" cmpd="sng" algn="ctr">
          <a:solidFill>
            <a:schemeClr val="accent3">
              <a:hueOff val="11250264"/>
              <a:satOff val="-16880"/>
              <a:lumOff val="-2745"/>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endParaRPr lang="en-US" sz="1300" kern="1200"/>
        </a:p>
      </dsp:txBody>
      <dsp:txXfrm>
        <a:off x="6985925" y="2445078"/>
        <a:ext cx="996752" cy="191138"/>
      </dsp:txXfrm>
    </dsp:sp>
    <dsp:sp modelId="{C0011ADD-4730-AE4F-A447-8D9B7938F5B7}">
      <dsp:nvSpPr>
        <dsp:cNvPr id="0" name=""/>
        <dsp:cNvSpPr/>
      </dsp:nvSpPr>
      <dsp:spPr>
        <a:xfrm>
          <a:off x="3421267" y="1094364"/>
          <a:ext cx="1107503" cy="573416"/>
        </a:xfrm>
        <a:prstGeom prst="rect">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80915" numCol="1" spcCol="1270" anchor="ctr" anchorCtr="0">
          <a:noAutofit/>
        </a:bodyPr>
        <a:lstStyle/>
        <a:p>
          <a:pPr lvl="0" algn="ctr" defTabSz="533400">
            <a:lnSpc>
              <a:spcPct val="90000"/>
            </a:lnSpc>
            <a:spcBef>
              <a:spcPct val="0"/>
            </a:spcBef>
            <a:spcAft>
              <a:spcPct val="35000"/>
            </a:spcAft>
          </a:pPr>
          <a:r>
            <a:rPr lang="en-US" sz="1200" kern="1200"/>
            <a:t>International Conventions Unit</a:t>
          </a:r>
        </a:p>
      </dsp:txBody>
      <dsp:txXfrm>
        <a:off x="3421267" y="1094364"/>
        <a:ext cx="1107503" cy="573416"/>
      </dsp:txXfrm>
    </dsp:sp>
    <dsp:sp modelId="{175F4791-7E47-6841-8CD3-3FD828B622D3}">
      <dsp:nvSpPr>
        <dsp:cNvPr id="0" name=""/>
        <dsp:cNvSpPr/>
      </dsp:nvSpPr>
      <dsp:spPr>
        <a:xfrm>
          <a:off x="3642767" y="1540355"/>
          <a:ext cx="996752" cy="191138"/>
        </a:xfrm>
        <a:prstGeom prst="rect">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t>UNCCD</a:t>
          </a:r>
        </a:p>
      </dsp:txBody>
      <dsp:txXfrm>
        <a:off x="3642767" y="1540355"/>
        <a:ext cx="996752" cy="191138"/>
      </dsp:txXfrm>
    </dsp:sp>
    <dsp:sp modelId="{B956499F-31BE-0E42-8952-AAA6CD43C340}">
      <dsp:nvSpPr>
        <dsp:cNvPr id="0" name=""/>
        <dsp:cNvSpPr/>
      </dsp:nvSpPr>
      <dsp:spPr>
        <a:xfrm>
          <a:off x="4907114" y="1094364"/>
          <a:ext cx="1107503" cy="573416"/>
        </a:xfrm>
        <a:prstGeom prst="rect">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80915" numCol="1" spcCol="1270" anchor="ctr" anchorCtr="0">
          <a:noAutofit/>
        </a:bodyPr>
        <a:lstStyle/>
        <a:p>
          <a:pPr lvl="0" algn="ctr" defTabSz="533400">
            <a:lnSpc>
              <a:spcPct val="90000"/>
            </a:lnSpc>
            <a:spcBef>
              <a:spcPct val="0"/>
            </a:spcBef>
            <a:spcAft>
              <a:spcPct val="35000"/>
            </a:spcAft>
          </a:pPr>
          <a:r>
            <a:rPr lang="en-US" sz="1200" kern="1200"/>
            <a:t>UNDP-GEF-Programme Cordinating Unit</a:t>
          </a:r>
        </a:p>
      </dsp:txBody>
      <dsp:txXfrm>
        <a:off x="4907114" y="1094364"/>
        <a:ext cx="1107503" cy="573416"/>
      </dsp:txXfrm>
    </dsp:sp>
    <dsp:sp modelId="{B90BC32C-6CE1-F54D-898F-A4C65F328080}">
      <dsp:nvSpPr>
        <dsp:cNvPr id="0" name=""/>
        <dsp:cNvSpPr/>
      </dsp:nvSpPr>
      <dsp:spPr>
        <a:xfrm>
          <a:off x="5128615" y="1540355"/>
          <a:ext cx="996752" cy="191138"/>
        </a:xfrm>
        <a:prstGeom prst="rect">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endParaRPr lang="en-US" sz="1300" kern="1200"/>
        </a:p>
      </dsp:txBody>
      <dsp:txXfrm>
        <a:off x="5128615" y="1540355"/>
        <a:ext cx="996752" cy="19113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80E03C-896C-C64A-96B2-25C0ACA0A5B5}">
      <dsp:nvSpPr>
        <dsp:cNvPr id="0" name=""/>
        <dsp:cNvSpPr/>
      </dsp:nvSpPr>
      <dsp:spPr>
        <a:xfrm>
          <a:off x="930" y="0"/>
          <a:ext cx="2419945" cy="4417255"/>
        </a:xfrm>
        <a:prstGeom prst="roundRect">
          <a:avLst>
            <a:gd name="adj" fmla="val 10000"/>
          </a:avLst>
        </a:prstGeom>
        <a:solidFill>
          <a:schemeClr val="accent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To strengthen the institutional arrangements for MEA coordination at national level</a:t>
          </a:r>
          <a:endParaRPr lang="en-US" sz="1400" kern="1200"/>
        </a:p>
      </dsp:txBody>
      <dsp:txXfrm>
        <a:off x="930" y="0"/>
        <a:ext cx="2419945" cy="1325176"/>
      </dsp:txXfrm>
    </dsp:sp>
    <dsp:sp modelId="{5CF5FAA1-4DEE-E246-B219-387E6835E502}">
      <dsp:nvSpPr>
        <dsp:cNvPr id="0" name=""/>
        <dsp:cNvSpPr/>
      </dsp:nvSpPr>
      <dsp:spPr>
        <a:xfrm>
          <a:off x="242925" y="1325392"/>
          <a:ext cx="1935956" cy="424093"/>
        </a:xfrm>
        <a:prstGeom prst="roundRect">
          <a:avLst>
            <a:gd name="adj" fmla="val 10000"/>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kern="1200"/>
            <a:t>A</a:t>
          </a:r>
          <a:r>
            <a:rPr lang="en-US" sz="800" b="0" kern="1200"/>
            <a:t>.1.1. </a:t>
          </a:r>
          <a:r>
            <a:rPr lang="en-GB" sz="800" b="0" kern="1200"/>
            <a:t>Develop and maintain a recurrent budget for implementation of activities in line with the strategy</a:t>
          </a:r>
          <a:endParaRPr lang="en-US" sz="800" b="0" kern="1200"/>
        </a:p>
      </dsp:txBody>
      <dsp:txXfrm>
        <a:off x="255346" y="1337813"/>
        <a:ext cx="1911114" cy="399251"/>
      </dsp:txXfrm>
    </dsp:sp>
    <dsp:sp modelId="{56E62491-BD85-DD49-AC03-333FA8880D59}">
      <dsp:nvSpPr>
        <dsp:cNvPr id="0" name=""/>
        <dsp:cNvSpPr/>
      </dsp:nvSpPr>
      <dsp:spPr>
        <a:xfrm>
          <a:off x="242925" y="1814730"/>
          <a:ext cx="1935956" cy="424093"/>
        </a:xfrm>
        <a:prstGeom prst="roundRect">
          <a:avLst>
            <a:gd name="adj" fmla="val 10000"/>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a:t>A.1.2. Employ and train at least two ICU officers and implement a staff retention scheme</a:t>
          </a:r>
        </a:p>
      </dsp:txBody>
      <dsp:txXfrm>
        <a:off x="255346" y="1827151"/>
        <a:ext cx="1911114" cy="399251"/>
      </dsp:txXfrm>
    </dsp:sp>
    <dsp:sp modelId="{C3B7392D-B324-EE4E-9EA3-8DA20F41599C}">
      <dsp:nvSpPr>
        <dsp:cNvPr id="0" name=""/>
        <dsp:cNvSpPr/>
      </dsp:nvSpPr>
      <dsp:spPr>
        <a:xfrm>
          <a:off x="242925" y="2304068"/>
          <a:ext cx="1935956" cy="424093"/>
        </a:xfrm>
        <a:prstGeom prst="roundRect">
          <a:avLst>
            <a:gd name="adj" fmla="val 10000"/>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a:t>A.1.3. Update the mission, work programme of the ICU &amp; outsource M&amp;E</a:t>
          </a:r>
        </a:p>
      </dsp:txBody>
      <dsp:txXfrm>
        <a:off x="255346" y="2316489"/>
        <a:ext cx="1911114" cy="399251"/>
      </dsp:txXfrm>
    </dsp:sp>
    <dsp:sp modelId="{9FA27EFE-BC6F-DA41-B34D-5E572E6F726E}">
      <dsp:nvSpPr>
        <dsp:cNvPr id="0" name=""/>
        <dsp:cNvSpPr/>
      </dsp:nvSpPr>
      <dsp:spPr>
        <a:xfrm>
          <a:off x="242925" y="2793406"/>
          <a:ext cx="1935956" cy="424093"/>
        </a:xfrm>
        <a:prstGeom prst="roundRect">
          <a:avLst>
            <a:gd name="adj" fmla="val 10000"/>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a:t>A.1.4. Develop a protocol of cooperation with focal points (focal point network) and other stakeholders </a:t>
          </a:r>
        </a:p>
      </dsp:txBody>
      <dsp:txXfrm>
        <a:off x="255346" y="2805827"/>
        <a:ext cx="1911114" cy="399251"/>
      </dsp:txXfrm>
    </dsp:sp>
    <dsp:sp modelId="{87BC08F1-6BCA-DF4D-9C55-9287BB03FB01}">
      <dsp:nvSpPr>
        <dsp:cNvPr id="0" name=""/>
        <dsp:cNvSpPr/>
      </dsp:nvSpPr>
      <dsp:spPr>
        <a:xfrm>
          <a:off x="242925" y="3282745"/>
          <a:ext cx="1935956" cy="424093"/>
        </a:xfrm>
        <a:prstGeom prst="roundRect">
          <a:avLst>
            <a:gd name="adj" fmla="val 10000"/>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a:t>A..1.5. Integrate effectively the ICU into MEA development process</a:t>
          </a:r>
        </a:p>
      </dsp:txBody>
      <dsp:txXfrm>
        <a:off x="255346" y="3295166"/>
        <a:ext cx="1911114" cy="399251"/>
      </dsp:txXfrm>
    </dsp:sp>
    <dsp:sp modelId="{307FD3D3-2268-7B46-8114-CB71B1FB8E8E}">
      <dsp:nvSpPr>
        <dsp:cNvPr id="0" name=""/>
        <dsp:cNvSpPr/>
      </dsp:nvSpPr>
      <dsp:spPr>
        <a:xfrm>
          <a:off x="242925" y="3772083"/>
          <a:ext cx="1935956" cy="424093"/>
        </a:xfrm>
        <a:prstGeom prst="roundRect">
          <a:avLst>
            <a:gd name="adj" fmla="val 10000"/>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a:t>A. 1.6. Transfer non ICU duties to other institutions </a:t>
          </a:r>
        </a:p>
      </dsp:txBody>
      <dsp:txXfrm>
        <a:off x="255346" y="3784504"/>
        <a:ext cx="1911114" cy="399251"/>
      </dsp:txXfrm>
    </dsp:sp>
    <dsp:sp modelId="{E9243FA1-D89C-5C47-8497-26B473C251AA}">
      <dsp:nvSpPr>
        <dsp:cNvPr id="0" name=""/>
        <dsp:cNvSpPr/>
      </dsp:nvSpPr>
      <dsp:spPr>
        <a:xfrm>
          <a:off x="2602371" y="0"/>
          <a:ext cx="2419945" cy="4417255"/>
        </a:xfrm>
        <a:prstGeom prst="roundRect">
          <a:avLst>
            <a:gd name="adj" fmla="val 10000"/>
          </a:avLst>
        </a:prstGeom>
        <a:solidFill>
          <a:schemeClr val="accent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To strengthen ability of stakeholders for effective MEA implementation</a:t>
          </a:r>
          <a:endParaRPr lang="en-US" sz="1400" kern="1200"/>
        </a:p>
      </dsp:txBody>
      <dsp:txXfrm>
        <a:off x="2602371" y="0"/>
        <a:ext cx="2419945" cy="1325176"/>
      </dsp:txXfrm>
    </dsp:sp>
    <dsp:sp modelId="{1B0E6515-8480-184E-B978-938070177BC2}">
      <dsp:nvSpPr>
        <dsp:cNvPr id="0" name=""/>
        <dsp:cNvSpPr/>
      </dsp:nvSpPr>
      <dsp:spPr>
        <a:xfrm>
          <a:off x="2844366" y="1325553"/>
          <a:ext cx="1935956" cy="867813"/>
        </a:xfrm>
        <a:prstGeom prst="roundRect">
          <a:avLst>
            <a:gd name="adj" fmla="val 10000"/>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a:t>A.2.1. Designate and train deputy focal points for all major MEA’s and incorporate MEA coordination in their job description</a:t>
          </a:r>
        </a:p>
      </dsp:txBody>
      <dsp:txXfrm>
        <a:off x="2869783" y="1350970"/>
        <a:ext cx="1885122" cy="816979"/>
      </dsp:txXfrm>
    </dsp:sp>
    <dsp:sp modelId="{5B376026-1BBB-6647-B5B7-29CA5F8C5596}">
      <dsp:nvSpPr>
        <dsp:cNvPr id="0" name=""/>
        <dsp:cNvSpPr/>
      </dsp:nvSpPr>
      <dsp:spPr>
        <a:xfrm>
          <a:off x="2844366" y="2326877"/>
          <a:ext cx="1935956" cy="867813"/>
        </a:xfrm>
        <a:prstGeom prst="roundRect">
          <a:avLst>
            <a:gd name="adj" fmla="val 10000"/>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a:t>A.2.2. Create a template for Departmental work programme that mainstreams MEA implementation</a:t>
          </a:r>
        </a:p>
      </dsp:txBody>
      <dsp:txXfrm>
        <a:off x="2869783" y="2352294"/>
        <a:ext cx="1885122" cy="816979"/>
      </dsp:txXfrm>
    </dsp:sp>
    <dsp:sp modelId="{CF8C94FE-E236-D444-B72F-363F618E159E}">
      <dsp:nvSpPr>
        <dsp:cNvPr id="0" name=""/>
        <dsp:cNvSpPr/>
      </dsp:nvSpPr>
      <dsp:spPr>
        <a:xfrm>
          <a:off x="2844366" y="3328201"/>
          <a:ext cx="1935956" cy="867813"/>
        </a:xfrm>
        <a:prstGeom prst="roundRect">
          <a:avLst>
            <a:gd name="adj" fmla="val 10000"/>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kern="1200"/>
            <a:t>A.2.3. </a:t>
          </a:r>
          <a:r>
            <a:rPr lang="en-US" sz="800" b="0" kern="1200"/>
            <a:t>A mechanism for updating NAP and other MEA implementing modalities are developed</a:t>
          </a:r>
        </a:p>
      </dsp:txBody>
      <dsp:txXfrm>
        <a:off x="2869783" y="3353618"/>
        <a:ext cx="1885122" cy="816979"/>
      </dsp:txXfrm>
    </dsp:sp>
    <dsp:sp modelId="{EDCC56B3-7C1A-8142-9D10-CC35A49C559D}">
      <dsp:nvSpPr>
        <dsp:cNvPr id="0" name=""/>
        <dsp:cNvSpPr/>
      </dsp:nvSpPr>
      <dsp:spPr>
        <a:xfrm>
          <a:off x="5204743" y="0"/>
          <a:ext cx="2419945" cy="4417255"/>
        </a:xfrm>
        <a:prstGeom prst="roundRect">
          <a:avLst>
            <a:gd name="adj" fmla="val 10000"/>
          </a:avLst>
        </a:prstGeom>
        <a:solidFill>
          <a:schemeClr val="accent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0" kern="1200"/>
            <a:t>To increase awareness on MEAs at national level</a:t>
          </a:r>
        </a:p>
      </dsp:txBody>
      <dsp:txXfrm>
        <a:off x="5204743" y="0"/>
        <a:ext cx="2419945" cy="1325176"/>
      </dsp:txXfrm>
    </dsp:sp>
    <dsp:sp modelId="{59D1415C-0BB5-5C41-AFEE-10E796340162}">
      <dsp:nvSpPr>
        <dsp:cNvPr id="0" name=""/>
        <dsp:cNvSpPr/>
      </dsp:nvSpPr>
      <dsp:spPr>
        <a:xfrm>
          <a:off x="5445807" y="1326470"/>
          <a:ext cx="1935956" cy="1331862"/>
        </a:xfrm>
        <a:prstGeom prst="roundRect">
          <a:avLst>
            <a:gd name="adj" fmla="val 10000"/>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a:t>A.3.1. Mainstream MEAs into education and awareness programme of the Department of environment</a:t>
          </a:r>
        </a:p>
      </dsp:txBody>
      <dsp:txXfrm>
        <a:off x="5484816" y="1365479"/>
        <a:ext cx="1857938" cy="1253844"/>
      </dsp:txXfrm>
    </dsp:sp>
    <dsp:sp modelId="{5DE68D2F-0B43-5243-BD8A-A2C52F80D847}">
      <dsp:nvSpPr>
        <dsp:cNvPr id="0" name=""/>
        <dsp:cNvSpPr/>
      </dsp:nvSpPr>
      <dsp:spPr>
        <a:xfrm>
          <a:off x="5445807" y="2863235"/>
          <a:ext cx="1935956" cy="1331862"/>
        </a:xfrm>
        <a:prstGeom prst="roundRect">
          <a:avLst>
            <a:gd name="adj" fmla="val 10000"/>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US" sz="800" b="0" kern="1200"/>
            <a:t>A. 3.2. Update and maintain website with MEA relevant information</a:t>
          </a:r>
        </a:p>
      </dsp:txBody>
      <dsp:txXfrm>
        <a:off x="5484816" y="2902244"/>
        <a:ext cx="1857938" cy="125384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41404-FAD5-4D30-9F2F-CD5F9B18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43</Pages>
  <Words>8892</Words>
  <Characters>50687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59461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 Gonzalves</dc:creator>
  <cp:lastModifiedBy>Oliver Stone Sindayigaya</cp:lastModifiedBy>
  <cp:revision>7</cp:revision>
  <cp:lastPrinted>2012-09-07T13:31:00Z</cp:lastPrinted>
  <dcterms:created xsi:type="dcterms:W3CDTF">2013-01-25T10:46:00Z</dcterms:created>
  <dcterms:modified xsi:type="dcterms:W3CDTF">2016-05-11T07:40:00Z</dcterms:modified>
</cp:coreProperties>
</file>