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00" w14:textId="77777777" w:rsidR="00A00950" w:rsidRPr="00C96ECE" w:rsidRDefault="00A00950">
      <w:pPr>
        <w:rPr>
          <w:lang w:val="es-ES_tradnl"/>
        </w:rPr>
      </w:pPr>
    </w:p>
    <w:p w14:paraId="7CD6B8C6" w14:textId="2E32D2AF" w:rsidR="00B77564" w:rsidRPr="00C96ECE" w:rsidRDefault="00C96ECE" w:rsidP="00B92E95">
      <w:pPr>
        <w:jc w:val="center"/>
        <w:rPr>
          <w:b/>
          <w:lang w:val="es-ES_tradnl"/>
        </w:rPr>
      </w:pPr>
      <w:r>
        <w:rPr>
          <w:b/>
          <w:lang w:val="es-ES_tradnl"/>
        </w:rPr>
        <w:t>Sumario-</w:t>
      </w:r>
      <w:r w:rsidR="00077D0E" w:rsidRPr="00C96ECE">
        <w:rPr>
          <w:b/>
          <w:lang w:val="es-ES_tradnl"/>
        </w:rPr>
        <w:t xml:space="preserve"> matriz</w:t>
      </w:r>
      <w:r>
        <w:rPr>
          <w:b/>
          <w:lang w:val="es-ES_tradnl"/>
        </w:rPr>
        <w:t xml:space="preserve"> </w:t>
      </w:r>
      <w:r w:rsidR="00E55038" w:rsidRPr="00C96ECE">
        <w:rPr>
          <w:b/>
          <w:lang w:val="es-ES_tradnl"/>
        </w:rPr>
        <w:t xml:space="preserve">– Identificación de áreas claves para </w:t>
      </w:r>
      <w:r w:rsidR="00077D0E" w:rsidRPr="00C96ECE">
        <w:rPr>
          <w:b/>
          <w:lang w:val="es-ES_tradnl"/>
        </w:rPr>
        <w:t xml:space="preserve">potenciales seminarios </w:t>
      </w:r>
      <w:r w:rsidR="00E55038" w:rsidRPr="00C96ECE">
        <w:rPr>
          <w:b/>
          <w:lang w:val="es-ES_tradnl"/>
        </w:rPr>
        <w:t>regional</w:t>
      </w:r>
      <w:r w:rsidR="00077D0E" w:rsidRPr="00C96ECE">
        <w:rPr>
          <w:b/>
          <w:lang w:val="es-ES_tradnl"/>
        </w:rPr>
        <w:t>e</w:t>
      </w:r>
      <w:r w:rsidR="00E55038" w:rsidRPr="00C96ECE">
        <w:rPr>
          <w:b/>
          <w:lang w:val="es-ES_tradnl"/>
        </w:rPr>
        <w:t xml:space="preserve">s </w:t>
      </w:r>
    </w:p>
    <w:p w14:paraId="6F6D48C0" w14:textId="77777777" w:rsidR="00044771" w:rsidRPr="00C96ECE" w:rsidRDefault="00044771">
      <w:pPr>
        <w:rPr>
          <w:lang w:val="es-ES_tradnl"/>
        </w:rPr>
      </w:pPr>
    </w:p>
    <w:p w14:paraId="4E8CE3D6" w14:textId="0BE184EA" w:rsidR="00044771" w:rsidRDefault="00077D0E">
      <w:pPr>
        <w:rPr>
          <w:lang w:val="es-ES_tradnl"/>
        </w:rPr>
      </w:pPr>
      <w:r w:rsidRPr="00C96ECE">
        <w:rPr>
          <w:lang w:val="es-ES_tradnl"/>
        </w:rPr>
        <w:t xml:space="preserve">Nombre del socio implementador – Marcar con un tilde el nombre de su agencia </w:t>
      </w:r>
    </w:p>
    <w:p w14:paraId="3B3DA31C" w14:textId="1652C33E" w:rsidR="004672D2" w:rsidRDefault="004672D2">
      <w:pPr>
        <w:rPr>
          <w:lang w:val="es-ES_tradnl"/>
        </w:rPr>
      </w:pPr>
    </w:p>
    <w:p w14:paraId="179214FC" w14:textId="77777777" w:rsidR="004672D2" w:rsidRPr="00C96ECE" w:rsidRDefault="004672D2">
      <w:pPr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3081"/>
        <w:gridCol w:w="1389"/>
      </w:tblGrid>
      <w:tr w:rsidR="00097487" w:rsidRPr="00C96ECE" w14:paraId="552DDAE0" w14:textId="1C94D42C" w:rsidTr="00A751F1">
        <w:trPr>
          <w:jc w:val="center"/>
        </w:trPr>
        <w:tc>
          <w:tcPr>
            <w:tcW w:w="0" w:type="auto"/>
          </w:tcPr>
          <w:p w14:paraId="1D2B91D4" w14:textId="0027E09C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Colombia</w:t>
            </w:r>
          </w:p>
        </w:tc>
        <w:tc>
          <w:tcPr>
            <w:tcW w:w="3081" w:type="dxa"/>
          </w:tcPr>
          <w:p w14:paraId="2B862B0A" w14:textId="27D36B3B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Gobernación de Antioquia </w:t>
            </w:r>
          </w:p>
        </w:tc>
        <w:tc>
          <w:tcPr>
            <w:tcW w:w="1389" w:type="dxa"/>
          </w:tcPr>
          <w:p w14:paraId="149C5A1A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4B2CDDDF" w14:textId="4D39612D" w:rsidTr="00A751F1">
        <w:trPr>
          <w:jc w:val="center"/>
        </w:trPr>
        <w:tc>
          <w:tcPr>
            <w:tcW w:w="0" w:type="auto"/>
          </w:tcPr>
          <w:p w14:paraId="5B329EB6" w14:textId="3800ACAC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Perù/Bolivia</w:t>
            </w:r>
          </w:p>
        </w:tc>
        <w:tc>
          <w:tcPr>
            <w:tcW w:w="3081" w:type="dxa"/>
          </w:tcPr>
          <w:p w14:paraId="3FFF9611" w14:textId="74A08028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Municipalidad distrital de Capachica</w:t>
            </w:r>
          </w:p>
        </w:tc>
        <w:tc>
          <w:tcPr>
            <w:tcW w:w="1389" w:type="dxa"/>
          </w:tcPr>
          <w:p w14:paraId="2D51CAFF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710B1F0C" w14:textId="35E575B3" w:rsidTr="00A751F1">
        <w:trPr>
          <w:jc w:val="center"/>
        </w:trPr>
        <w:tc>
          <w:tcPr>
            <w:tcW w:w="0" w:type="auto"/>
          </w:tcPr>
          <w:p w14:paraId="134889BC" w14:textId="6A8C13A9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Perù</w:t>
            </w:r>
          </w:p>
        </w:tc>
        <w:tc>
          <w:tcPr>
            <w:tcW w:w="3081" w:type="dxa"/>
          </w:tcPr>
          <w:p w14:paraId="60D89CFA" w14:textId="098CC67D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Progetto Mondo Mlal</w:t>
            </w:r>
          </w:p>
        </w:tc>
        <w:tc>
          <w:tcPr>
            <w:tcW w:w="1389" w:type="dxa"/>
          </w:tcPr>
          <w:p w14:paraId="3EE11E6E" w14:textId="77777777" w:rsidR="00097487" w:rsidRPr="00C96ECE" w:rsidRDefault="00097487" w:rsidP="004A7981">
            <w:pPr>
              <w:rPr>
                <w:lang w:val="es-ES_tradnl"/>
              </w:rPr>
            </w:pPr>
          </w:p>
        </w:tc>
      </w:tr>
      <w:tr w:rsidR="00097487" w:rsidRPr="00C96ECE" w14:paraId="35E9DFD8" w14:textId="5D5949F6" w:rsidTr="00A751F1">
        <w:trPr>
          <w:jc w:val="center"/>
        </w:trPr>
        <w:tc>
          <w:tcPr>
            <w:tcW w:w="0" w:type="auto"/>
          </w:tcPr>
          <w:p w14:paraId="52B315B4" w14:textId="3D761D42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Bolivia</w:t>
            </w:r>
          </w:p>
        </w:tc>
        <w:tc>
          <w:tcPr>
            <w:tcW w:w="3081" w:type="dxa"/>
          </w:tcPr>
          <w:p w14:paraId="3B548E75" w14:textId="011875F9" w:rsidR="00097487" w:rsidRPr="00C96ECE" w:rsidRDefault="00A751F1" w:rsidP="004A7981">
            <w:pPr>
              <w:rPr>
                <w:lang w:val="es-ES_tradnl"/>
              </w:rPr>
            </w:pPr>
            <w:r>
              <w:rPr>
                <w:lang w:val="es-ES_tradnl"/>
              </w:rPr>
              <w:t>Fautapo</w:t>
            </w:r>
          </w:p>
        </w:tc>
        <w:tc>
          <w:tcPr>
            <w:tcW w:w="1389" w:type="dxa"/>
          </w:tcPr>
          <w:p w14:paraId="457740B4" w14:textId="3C9A822E" w:rsidR="00097487" w:rsidRPr="000C294A" w:rsidRDefault="00097487" w:rsidP="000C294A">
            <w:pPr>
              <w:pStyle w:val="Prrafodelista"/>
              <w:numPr>
                <w:ilvl w:val="0"/>
                <w:numId w:val="51"/>
              </w:numPr>
              <w:jc w:val="center"/>
              <w:rPr>
                <w:lang w:val="es-ES_tradnl"/>
              </w:rPr>
            </w:pPr>
          </w:p>
        </w:tc>
      </w:tr>
    </w:tbl>
    <w:p w14:paraId="6D4C1044" w14:textId="77777777" w:rsidR="00FF73AF" w:rsidRPr="00C96ECE" w:rsidRDefault="00FF73AF">
      <w:pPr>
        <w:rPr>
          <w:lang w:val="es-ES_tradnl"/>
        </w:rPr>
      </w:pPr>
    </w:p>
    <w:p w14:paraId="59FED1A7" w14:textId="12E8A428" w:rsidR="00FF73AF" w:rsidRPr="00C96ECE" w:rsidRDefault="00077D0E" w:rsidP="00FF73AF">
      <w:pPr>
        <w:rPr>
          <w:lang w:val="es-ES_tradnl"/>
        </w:rPr>
      </w:pPr>
      <w:r w:rsidRPr="00C96ECE">
        <w:rPr>
          <w:lang w:val="es-ES_tradnl"/>
        </w:rPr>
        <w:t xml:space="preserve">Insertar la fecha de cuando usted ha rellenado el </w:t>
      </w:r>
      <w:r w:rsidR="00594445" w:rsidRPr="00C96ECE">
        <w:rPr>
          <w:lang w:val="es-ES_tradnl"/>
        </w:rPr>
        <w:t xml:space="preserve">formulario aquí: </w:t>
      </w:r>
      <w:r w:rsidR="000C294A">
        <w:rPr>
          <w:lang w:val="es-ES_tradnl"/>
        </w:rPr>
        <w:t xml:space="preserve"> </w:t>
      </w:r>
      <w:r w:rsidR="000C294A" w:rsidRPr="000C294A">
        <w:rPr>
          <w:i/>
          <w:lang w:val="es-ES_tradnl"/>
        </w:rPr>
        <w:t>24 de abril de 2016</w:t>
      </w:r>
    </w:p>
    <w:p w14:paraId="3FD584AC" w14:textId="77777777" w:rsidR="00594445" w:rsidRPr="00C96ECE" w:rsidRDefault="00594445" w:rsidP="00FF73AF">
      <w:pPr>
        <w:rPr>
          <w:lang w:val="es-ES_tradnl"/>
        </w:rPr>
      </w:pPr>
    </w:p>
    <w:p w14:paraId="571474FB" w14:textId="7EFB8E19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 xml:space="preserve">Nombre de la(s) persona(s) que ha(n) rellenado el formulario: </w:t>
      </w:r>
      <w:r w:rsidR="000C294A" w:rsidRPr="000C294A">
        <w:rPr>
          <w:i/>
          <w:lang w:val="es-ES_tradnl"/>
        </w:rPr>
        <w:t>Pedro Claver Mamani</w:t>
      </w:r>
    </w:p>
    <w:p w14:paraId="2F5E3776" w14:textId="77777777" w:rsidR="00FF73AF" w:rsidRPr="00C96ECE" w:rsidRDefault="00FF73AF" w:rsidP="00FF73AF">
      <w:pPr>
        <w:rPr>
          <w:lang w:val="es-ES_tradnl"/>
        </w:rPr>
      </w:pPr>
    </w:p>
    <w:p w14:paraId="01410A04" w14:textId="60A3C6EB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>En la tabla abaj</w:t>
      </w:r>
      <w:r w:rsidR="008F3F70" w:rsidRPr="00C96ECE">
        <w:rPr>
          <w:lang w:val="es-ES_tradnl"/>
        </w:rPr>
        <w:t>o, por favor analice</w:t>
      </w:r>
      <w:r w:rsidRPr="00C96ECE">
        <w:rPr>
          <w:lang w:val="es-ES_tradnl"/>
        </w:rPr>
        <w:t xml:space="preserve"> los temas que son presentados en la columna izquierda.</w:t>
      </w:r>
    </w:p>
    <w:p w14:paraId="5765EF58" w14:textId="5BD9D2B4" w:rsidR="00594445" w:rsidRPr="00C96ECE" w:rsidRDefault="00594445" w:rsidP="00FF73AF">
      <w:pPr>
        <w:rPr>
          <w:lang w:val="es-ES_tradnl"/>
        </w:rPr>
      </w:pPr>
      <w:r w:rsidRPr="00C96ECE">
        <w:rPr>
          <w:lang w:val="es-ES_tradnl"/>
        </w:rPr>
        <w:t>Luego, marque con un tilde la columna derecha al lado de cinco temas en los que usted opina su agencia pueda compart</w:t>
      </w:r>
      <w:r w:rsidR="00C96ECE" w:rsidRPr="00C96ECE">
        <w:rPr>
          <w:lang w:val="es-ES_tradnl"/>
        </w:rPr>
        <w:t xml:space="preserve">ir buenas </w:t>
      </w:r>
      <w:r w:rsidR="00F11761" w:rsidRPr="00C96ECE">
        <w:rPr>
          <w:lang w:val="es-ES_tradnl"/>
        </w:rPr>
        <w:t>prácticas</w:t>
      </w:r>
      <w:r w:rsidRPr="00C96ECE">
        <w:rPr>
          <w:lang w:val="es-ES_tradnl"/>
        </w:rPr>
        <w:t xml:space="preserve"> y lecciones aprendidas con nuestros socios implementadores y con depositarios internacionales. </w:t>
      </w:r>
    </w:p>
    <w:p w14:paraId="4251D2F9" w14:textId="77777777" w:rsidR="00FF73AF" w:rsidRPr="00C96ECE" w:rsidRDefault="00FF73AF" w:rsidP="00FF73AF">
      <w:pPr>
        <w:rPr>
          <w:lang w:val="es-ES_tradnl"/>
        </w:rPr>
      </w:pPr>
    </w:p>
    <w:p w14:paraId="6EEC070E" w14:textId="7EF7A634" w:rsidR="003A7972" w:rsidRPr="00C96ECE" w:rsidRDefault="008F3F70" w:rsidP="00FF73AF">
      <w:pPr>
        <w:rPr>
          <w:lang w:val="es-ES_tradnl"/>
        </w:rPr>
      </w:pPr>
      <w:r w:rsidRPr="00C96ECE">
        <w:rPr>
          <w:lang w:val="es-ES_tradnl"/>
        </w:rPr>
        <w:t>Avísenos si algun</w:t>
      </w:r>
      <w:r w:rsidR="00C96ECE" w:rsidRPr="00C96ECE">
        <w:rPr>
          <w:lang w:val="es-ES_tradnl"/>
        </w:rPr>
        <w:t>os de los temas abajo no resulte</w:t>
      </w:r>
      <w:r w:rsidRPr="00C96ECE">
        <w:rPr>
          <w:lang w:val="es-ES_tradnl"/>
        </w:rPr>
        <w:t xml:space="preserve">n claros y los explicaremos a través de Skype. </w:t>
      </w:r>
      <w:r w:rsidR="001333C4" w:rsidRPr="00C96ECE">
        <w:rPr>
          <w:lang w:val="es-ES_tradnl"/>
        </w:rPr>
        <w:t>Por favor utilice la Plataforma Dos Vías para este propósito. La Plataforma Dos Vías es la plataforma de Cap4Dev donde usted pu</w:t>
      </w:r>
      <w:r w:rsidR="00F11761">
        <w:rPr>
          <w:lang w:val="es-ES_tradnl"/>
        </w:rPr>
        <w:t>ede relacionarse con nosotros (</w:t>
      </w:r>
      <w:r w:rsidR="001333C4" w:rsidRPr="00C96ECE">
        <w:rPr>
          <w:lang w:val="es-ES_tradnl"/>
        </w:rPr>
        <w:t>equipo RNSF).</w:t>
      </w:r>
    </w:p>
    <w:p w14:paraId="00BF303A" w14:textId="77777777" w:rsidR="00044771" w:rsidRPr="00C96ECE" w:rsidRDefault="00044771">
      <w:pPr>
        <w:rPr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875"/>
        <w:gridCol w:w="2995"/>
      </w:tblGrid>
      <w:tr w:rsidR="00825119" w:rsidRPr="0027097D" w14:paraId="67960272" w14:textId="77777777" w:rsidTr="00673B59">
        <w:tc>
          <w:tcPr>
            <w:tcW w:w="3312" w:type="pct"/>
            <w:shd w:val="clear" w:color="auto" w:fill="FDFFC8"/>
          </w:tcPr>
          <w:p w14:paraId="3C3FF1BD" w14:textId="37C8B416" w:rsidR="00825119" w:rsidRPr="00C96ECE" w:rsidRDefault="001333C4" w:rsidP="001333C4">
            <w:pPr>
              <w:pStyle w:val="Prrafodelista"/>
              <w:ind w:left="400"/>
              <w:jc w:val="both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>Preguntas de Búsqueda y Monitoreo ( 1-5) y Subtemas</w:t>
            </w:r>
          </w:p>
        </w:tc>
        <w:tc>
          <w:tcPr>
            <w:tcW w:w="1688" w:type="pct"/>
            <w:shd w:val="clear" w:color="auto" w:fill="FDFFC8"/>
          </w:tcPr>
          <w:p w14:paraId="29B18902" w14:textId="4F4C03F2" w:rsidR="001333C4" w:rsidRPr="00C96ECE" w:rsidRDefault="001333C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>Por favor marque un tilde al lado de 5 puntos de interés mas importantes  con una “X”.</w:t>
            </w:r>
          </w:p>
          <w:p w14:paraId="7C29B873" w14:textId="2EB8472E" w:rsidR="00825119" w:rsidRPr="00C96ECE" w:rsidRDefault="00825119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63B84696" w14:textId="07B39C20" w:rsidTr="00B77564">
        <w:tc>
          <w:tcPr>
            <w:tcW w:w="3312" w:type="pct"/>
            <w:shd w:val="clear" w:color="auto" w:fill="C6D9F1"/>
          </w:tcPr>
          <w:p w14:paraId="457CEFA0" w14:textId="77777777" w:rsidR="003F66A3" w:rsidRPr="00C96ECE" w:rsidRDefault="003F66A3" w:rsidP="003F66A3">
            <w:pPr>
              <w:pStyle w:val="Prrafodelista"/>
              <w:numPr>
                <w:ilvl w:val="0"/>
                <w:numId w:val="50"/>
              </w:numPr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Entorno favorecedor</w:t>
            </w:r>
          </w:p>
          <w:p w14:paraId="6501979A" w14:textId="685AB87B" w:rsidR="003F66A3" w:rsidRPr="00C96ECE" w:rsidRDefault="003F66A3" w:rsidP="003F66A3">
            <w:pPr>
              <w:pStyle w:val="Prrafodelista"/>
              <w:ind w:left="400"/>
              <w:rPr>
                <w:lang w:val="es-ES_tradnl"/>
              </w:rPr>
            </w:pPr>
            <w:r w:rsidRPr="00C96ECE">
              <w:rPr>
                <w:lang w:val="es-ES_tradnl"/>
              </w:rPr>
              <w:t>¿</w:t>
            </w:r>
            <w:r w:rsidR="00F11761" w:rsidRPr="00C96ECE">
              <w:rPr>
                <w:lang w:val="es-ES_tradnl"/>
              </w:rPr>
              <w:t>Cuál</w:t>
            </w:r>
            <w:r w:rsidRPr="00C96ECE">
              <w:rPr>
                <w:lang w:val="es-ES_tradnl"/>
              </w:rPr>
              <w:t xml:space="preserve"> son las claves que apoyan con éxito un entorno favorecedor a nivel nacional y local para mejorar la subsistencia de aquellos dependientes de la economía informal, con atención especial a la inclusión social? Esto incluye desarrollo legal y de la infraestructura política, fortalecimiento de las capacidades y de las instituciones y coordinación. </w:t>
            </w:r>
          </w:p>
          <w:p w14:paraId="36A49A17" w14:textId="010204C0" w:rsidR="00F843CE" w:rsidRPr="00C96ECE" w:rsidRDefault="00F843CE" w:rsidP="00F843CE">
            <w:pPr>
              <w:pStyle w:val="Prrafodelista"/>
              <w:ind w:left="400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88" w:type="pct"/>
            <w:shd w:val="clear" w:color="auto" w:fill="C6D9F1"/>
          </w:tcPr>
          <w:p w14:paraId="10793AFD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47849FE3" w14:textId="15D8BAB4" w:rsidTr="00B77564">
        <w:tc>
          <w:tcPr>
            <w:tcW w:w="3312" w:type="pct"/>
          </w:tcPr>
          <w:p w14:paraId="2F78C75A" w14:textId="0F76AA49" w:rsidR="00B77564" w:rsidRPr="00884255" w:rsidRDefault="003F66A3" w:rsidP="003F66A3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t>Estrategias global</w:t>
            </w:r>
            <w:r w:rsidR="00012ACE" w:rsidRPr="00884255">
              <w:rPr>
                <w:sz w:val="20"/>
                <w:lang w:val="es-ES_tradnl"/>
              </w:rPr>
              <w:t>es</w:t>
            </w:r>
            <w:r w:rsidRPr="00884255">
              <w:rPr>
                <w:sz w:val="20"/>
                <w:lang w:val="es-ES_tradnl"/>
              </w:rPr>
              <w:t xml:space="preserve"> y regionales para mejorar la subsistencia de aquellos dependientes de la economía informal, con atención especial a la inclusión social.</w:t>
            </w:r>
            <w:bookmarkStart w:id="0" w:name="_GoBack"/>
            <w:bookmarkEnd w:id="0"/>
          </w:p>
        </w:tc>
        <w:tc>
          <w:tcPr>
            <w:tcW w:w="1688" w:type="pct"/>
          </w:tcPr>
          <w:p w14:paraId="367F471C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20636CD9" w14:textId="4BD7CE18" w:rsidTr="00B77564">
        <w:tc>
          <w:tcPr>
            <w:tcW w:w="3312" w:type="pct"/>
          </w:tcPr>
          <w:p w14:paraId="016FF35D" w14:textId="7C727D3E" w:rsidR="00012ACE" w:rsidRPr="00C96ECE" w:rsidRDefault="00012ACE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/>
              </w:rPr>
              <w:t>Métodos de</w:t>
            </w:r>
            <w:commentRangeStart w:id="1"/>
            <w:r w:rsidR="00845E0E" w:rsidRPr="00C96ECE">
              <w:rPr>
                <w:sz w:val="20"/>
                <w:lang w:val="es-ES_tradnl"/>
              </w:rPr>
              <w:t xml:space="preserve"> promoción</w:t>
            </w:r>
            <w:commentRangeEnd w:id="1"/>
            <w:r w:rsidR="00903AFD">
              <w:rPr>
                <w:rStyle w:val="Refdecomentario"/>
              </w:rPr>
              <w:commentReference w:id="1"/>
            </w:r>
            <w:r w:rsidR="00845E0E" w:rsidRPr="00C96ECE">
              <w:rPr>
                <w:sz w:val="20"/>
                <w:lang w:val="es-ES_tradnl"/>
              </w:rPr>
              <w:t xml:space="preserve"> de economía informal</w:t>
            </w:r>
            <w:r w:rsidRPr="00C96ECE">
              <w:rPr>
                <w:sz w:val="20"/>
                <w:lang w:val="es-ES_tradnl"/>
              </w:rPr>
              <w:t xml:space="preserve">, desarrollo del cuadro político y legal </w:t>
            </w:r>
          </w:p>
          <w:p w14:paraId="45F69949" w14:textId="2CCDF4BF" w:rsidR="00B77564" w:rsidRPr="00C96ECE" w:rsidRDefault="00B77564" w:rsidP="00012ACE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 w:eastAsia="en-GB"/>
              </w:rPr>
            </w:pPr>
          </w:p>
        </w:tc>
        <w:tc>
          <w:tcPr>
            <w:tcW w:w="1688" w:type="pct"/>
          </w:tcPr>
          <w:p w14:paraId="310A4F27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1C67CC6E" w14:textId="738B5C3D" w:rsidTr="00B77564">
        <w:trPr>
          <w:trHeight w:val="341"/>
        </w:trPr>
        <w:tc>
          <w:tcPr>
            <w:tcW w:w="3312" w:type="pct"/>
          </w:tcPr>
          <w:p w14:paraId="215386D1" w14:textId="1F6C9EEB" w:rsidR="00B77564" w:rsidRPr="00C96ECE" w:rsidRDefault="00012ACE" w:rsidP="00012A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Desarrollo, adopción e implementación de infraestructuras legales</w:t>
            </w:r>
          </w:p>
        </w:tc>
        <w:tc>
          <w:tcPr>
            <w:tcW w:w="1688" w:type="pct"/>
          </w:tcPr>
          <w:p w14:paraId="445E7E88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6F6A9B39" w14:textId="7828F04F" w:rsidTr="00B77564">
        <w:trPr>
          <w:trHeight w:val="530"/>
        </w:trPr>
        <w:tc>
          <w:tcPr>
            <w:tcW w:w="3312" w:type="pct"/>
          </w:tcPr>
          <w:p w14:paraId="551A5CE5" w14:textId="0BBCA82E" w:rsidR="00B77564" w:rsidRPr="00C96ECE" w:rsidRDefault="00012ACE" w:rsidP="00012A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Desarrollo, adopción e implementación de infraestructuras políticas </w:t>
            </w:r>
          </w:p>
        </w:tc>
        <w:tc>
          <w:tcPr>
            <w:tcW w:w="1688" w:type="pct"/>
          </w:tcPr>
          <w:p w14:paraId="5597FCC9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7865342E" w14:textId="42C98F0D" w:rsidTr="00B77564">
        <w:trPr>
          <w:trHeight w:val="530"/>
        </w:trPr>
        <w:tc>
          <w:tcPr>
            <w:tcW w:w="3312" w:type="pct"/>
          </w:tcPr>
          <w:p w14:paraId="67D1D855" w14:textId="170BABD4" w:rsidR="00B77564" w:rsidRPr="00884255" w:rsidRDefault="008B3306" w:rsidP="008B3306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lastRenderedPageBreak/>
              <w:t xml:space="preserve">Estrategias macroeconómicas identificadas para estimular la economía informal y formalizarla como apropiada. </w:t>
            </w:r>
          </w:p>
        </w:tc>
        <w:tc>
          <w:tcPr>
            <w:tcW w:w="1688" w:type="pct"/>
          </w:tcPr>
          <w:p w14:paraId="4981AC01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es-ES_tradnl"/>
              </w:rPr>
            </w:pPr>
          </w:p>
        </w:tc>
      </w:tr>
      <w:tr w:rsidR="00B77564" w:rsidRPr="0027097D" w14:paraId="6DD9C4D2" w14:textId="0EB08ABE" w:rsidTr="00B77564">
        <w:trPr>
          <w:trHeight w:val="881"/>
        </w:trPr>
        <w:tc>
          <w:tcPr>
            <w:tcW w:w="3312" w:type="pct"/>
          </w:tcPr>
          <w:p w14:paraId="5D8FB9DA" w14:textId="3DCD84BB" w:rsidR="00B77564" w:rsidRPr="00884255" w:rsidRDefault="008B3306" w:rsidP="000479E1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t>Utilizo de estadísticas sobre la economía</w:t>
            </w:r>
            <w:r w:rsidR="000479E1" w:rsidRPr="00884255">
              <w:rPr>
                <w:sz w:val="20"/>
                <w:lang w:val="es-ES_tradnl"/>
              </w:rPr>
              <w:t xml:space="preserve"> informal para mejorar las condiciones de vida </w:t>
            </w:r>
            <w:r w:rsidRPr="00884255">
              <w:rPr>
                <w:sz w:val="20"/>
                <w:lang w:val="es-ES_tradnl"/>
              </w:rPr>
              <w:t xml:space="preserve">de aquellos dependientes de la economía informal, con atención especial a la inclusión social. </w:t>
            </w:r>
          </w:p>
        </w:tc>
        <w:tc>
          <w:tcPr>
            <w:tcW w:w="1688" w:type="pct"/>
          </w:tcPr>
          <w:p w14:paraId="25C74F7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5572D358" w14:textId="6A40B47D" w:rsidTr="00B77564">
        <w:trPr>
          <w:trHeight w:val="809"/>
        </w:trPr>
        <w:tc>
          <w:tcPr>
            <w:tcW w:w="3312" w:type="pct"/>
          </w:tcPr>
          <w:p w14:paraId="5660AA51" w14:textId="41D6C546" w:rsidR="00B77564" w:rsidRPr="00884255" w:rsidRDefault="000479E1" w:rsidP="000479E1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t>E</w:t>
            </w:r>
            <w:r w:rsidR="00C01D59" w:rsidRPr="00884255">
              <w:rPr>
                <w:sz w:val="20"/>
                <w:lang w:val="es-ES_tradnl"/>
              </w:rPr>
              <w:t>stadísticas</w:t>
            </w:r>
            <w:r w:rsidR="008B3306" w:rsidRPr="00884255">
              <w:rPr>
                <w:sz w:val="20"/>
                <w:lang w:val="es-ES_tradnl"/>
              </w:rPr>
              <w:t xml:space="preserve"> del mercado de trabajo </w:t>
            </w:r>
            <w:r w:rsidRPr="00884255">
              <w:rPr>
                <w:sz w:val="20"/>
                <w:lang w:val="es-ES_tradnl"/>
              </w:rPr>
              <w:t>que informen al fin de</w:t>
            </w:r>
            <w:r w:rsidR="00C01D59" w:rsidRPr="00884255">
              <w:rPr>
                <w:sz w:val="20"/>
                <w:lang w:val="es-ES_tradnl"/>
              </w:rPr>
              <w:t xml:space="preserve"> mejorar la</w:t>
            </w:r>
            <w:r w:rsidRPr="00884255">
              <w:rPr>
                <w:sz w:val="20"/>
                <w:lang w:val="es-ES_tradnl"/>
              </w:rPr>
              <w:t>s condiciones de vida</w:t>
            </w:r>
            <w:r w:rsidR="00C01D59" w:rsidRPr="00884255">
              <w:rPr>
                <w:sz w:val="20"/>
                <w:lang w:val="es-ES_tradnl"/>
              </w:rPr>
              <w:t xml:space="preserve"> de aquellos dependientes de la economía informal, con atención especial a las estrategias de inclusión social.  </w:t>
            </w:r>
          </w:p>
        </w:tc>
        <w:tc>
          <w:tcPr>
            <w:tcW w:w="1688" w:type="pct"/>
          </w:tcPr>
          <w:p w14:paraId="4F590FF4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1D94C7F7" w14:textId="26C5D6BD" w:rsidTr="00B77564">
        <w:trPr>
          <w:trHeight w:val="800"/>
        </w:trPr>
        <w:tc>
          <w:tcPr>
            <w:tcW w:w="3312" w:type="pct"/>
          </w:tcPr>
          <w:p w14:paraId="3122C2B8" w14:textId="758217DC" w:rsidR="00B77564" w:rsidRPr="00C96ECE" w:rsidRDefault="00C01D59" w:rsidP="000479E1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>Estadísticas de educación/ocupaciones/habilidades</w:t>
            </w:r>
            <w:r w:rsidR="000479E1" w:rsidRPr="00C96ECE">
              <w:rPr>
                <w:sz w:val="20"/>
                <w:lang w:val="es-ES_tradnl"/>
              </w:rPr>
              <w:t xml:space="preserve"> que informen al fin de mejorar las condiciones de vida de aquellos dependientes de la economía informal, con atención especial a la inclusión social.</w:t>
            </w:r>
            <w:r w:rsidRPr="00C96ECE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1688" w:type="pct"/>
          </w:tcPr>
          <w:p w14:paraId="0ECBD500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68D8481A" w14:textId="3CB7074A" w:rsidTr="00B77564">
        <w:tc>
          <w:tcPr>
            <w:tcW w:w="3312" w:type="pct"/>
          </w:tcPr>
          <w:p w14:paraId="6FC80E44" w14:textId="52FD9E39" w:rsidR="00B77564" w:rsidRPr="00884255" w:rsidRDefault="000479E1" w:rsidP="000479E1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t>Fortalecimiento de las capacidades y de las instituciones de la economía informal.</w:t>
            </w:r>
          </w:p>
        </w:tc>
        <w:tc>
          <w:tcPr>
            <w:tcW w:w="1688" w:type="pct"/>
          </w:tcPr>
          <w:p w14:paraId="549F74C1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277EFF27" w14:textId="044EE5E9" w:rsidTr="00B77564">
        <w:tc>
          <w:tcPr>
            <w:tcW w:w="3312" w:type="pct"/>
          </w:tcPr>
          <w:p w14:paraId="4C5301F5" w14:textId="003F9D87" w:rsidR="00B77564" w:rsidRPr="00884255" w:rsidRDefault="000479E1" w:rsidP="00884255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884255">
              <w:rPr>
                <w:sz w:val="20"/>
                <w:lang w:val="es-ES_tradnl"/>
              </w:rPr>
              <w:t xml:space="preserve">Enlaces entre la economía formal </w:t>
            </w:r>
            <w:r w:rsidR="00884255" w:rsidRPr="00884255">
              <w:rPr>
                <w:sz w:val="20"/>
                <w:lang w:val="es-ES_tradnl"/>
              </w:rPr>
              <w:t>e</w:t>
            </w:r>
            <w:r w:rsidRPr="00884255">
              <w:rPr>
                <w:sz w:val="20"/>
                <w:lang w:val="es-ES_tradnl"/>
              </w:rPr>
              <w:t xml:space="preserve"> informal.</w:t>
            </w:r>
          </w:p>
        </w:tc>
        <w:tc>
          <w:tcPr>
            <w:tcW w:w="1688" w:type="pct"/>
          </w:tcPr>
          <w:p w14:paraId="61D6CE4B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3BC75036" w14:textId="08B50B5C" w:rsidTr="00B77564">
        <w:tc>
          <w:tcPr>
            <w:tcW w:w="3312" w:type="pct"/>
          </w:tcPr>
          <w:p w14:paraId="4E0F4B44" w14:textId="3DC3C5B3" w:rsidR="00B77564" w:rsidRPr="006827E1" w:rsidRDefault="000479E1" w:rsidP="000479E1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6827E1">
              <w:rPr>
                <w:sz w:val="20"/>
                <w:lang w:val="es-ES_tradnl"/>
              </w:rPr>
              <w:t xml:space="preserve">Coordinación y plan de sostenibilidad. </w:t>
            </w:r>
          </w:p>
        </w:tc>
        <w:tc>
          <w:tcPr>
            <w:tcW w:w="1688" w:type="pct"/>
          </w:tcPr>
          <w:p w14:paraId="2481826B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52C8BA47" w14:textId="17750CFA" w:rsidTr="00B77564">
        <w:tc>
          <w:tcPr>
            <w:tcW w:w="3312" w:type="pct"/>
            <w:shd w:val="clear" w:color="auto" w:fill="C6D9F1"/>
          </w:tcPr>
          <w:p w14:paraId="7205A8AA" w14:textId="6F240B8B" w:rsidR="00B77564" w:rsidRPr="00C96ECE" w:rsidRDefault="00466A18" w:rsidP="00466A18">
            <w:pPr>
              <w:pStyle w:val="Prrafodelista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 xml:space="preserve">Trabajo digno y crecimiento de la empresas </w:t>
            </w:r>
          </w:p>
          <w:p w14:paraId="4F3BA125" w14:textId="75489E34" w:rsidR="00845E0E" w:rsidRPr="00C96ECE" w:rsidRDefault="00F11761" w:rsidP="00F843CE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</w:t>
            </w:r>
            <w:r w:rsidRPr="00C96ECE">
              <w:rPr>
                <w:sz w:val="20"/>
                <w:szCs w:val="20"/>
                <w:lang w:val="es-ES_tradnl"/>
              </w:rPr>
              <w:t>Cuáles</w:t>
            </w:r>
            <w:r w:rsidR="00845E0E" w:rsidRPr="00C96ECE">
              <w:rPr>
                <w:sz w:val="20"/>
                <w:szCs w:val="20"/>
                <w:lang w:val="es-ES_tradnl"/>
              </w:rPr>
              <w:t xml:space="preserve"> elementos claves </w:t>
            </w:r>
            <w:r w:rsidR="00466A18" w:rsidRPr="00C96ECE">
              <w:rPr>
                <w:sz w:val="20"/>
                <w:szCs w:val="20"/>
                <w:lang w:val="es-ES_tradnl"/>
              </w:rPr>
              <w:t>contribuyen de manera comprobada al éxito de las empresas de la economía informal en crecimiento y ayudan a asegurar condiciones de trabajo dignas?</w:t>
            </w:r>
          </w:p>
          <w:p w14:paraId="685CFFA8" w14:textId="6695F254" w:rsidR="00F843CE" w:rsidRPr="00C96ECE" w:rsidRDefault="00466A18" w:rsidP="00673B59">
            <w:pPr>
              <w:jc w:val="both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(nexos con otras preguntas de búsqueda)</w:t>
            </w:r>
          </w:p>
        </w:tc>
        <w:tc>
          <w:tcPr>
            <w:tcW w:w="1688" w:type="pct"/>
            <w:shd w:val="clear" w:color="auto" w:fill="C6D9F1"/>
          </w:tcPr>
          <w:p w14:paraId="007F9EF4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69692604" w14:textId="3B0198BC" w:rsidTr="00B77564">
        <w:trPr>
          <w:trHeight w:val="782"/>
        </w:trPr>
        <w:tc>
          <w:tcPr>
            <w:tcW w:w="3312" w:type="pct"/>
          </w:tcPr>
          <w:p w14:paraId="799F255C" w14:textId="1A0BBE38" w:rsidR="00B77564" w:rsidRPr="00C96ECE" w:rsidRDefault="00466A18" w:rsidP="00F11761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 w:eastAsia="en-GB"/>
              </w:rPr>
              <w:t xml:space="preserve">Promoción </w:t>
            </w:r>
            <w:r w:rsidR="00F11761">
              <w:rPr>
                <w:sz w:val="20"/>
                <w:lang w:val="es-ES_tradnl" w:eastAsia="en-GB"/>
              </w:rPr>
              <w:t>e</w:t>
            </w:r>
            <w:r w:rsidRPr="00C96ECE">
              <w:rPr>
                <w:sz w:val="20"/>
                <w:lang w:val="es-ES_tradnl" w:eastAsia="en-GB"/>
              </w:rPr>
              <w:t xml:space="preserve"> implementac</w:t>
            </w:r>
            <w:r w:rsidR="00A60990" w:rsidRPr="00C96ECE">
              <w:rPr>
                <w:sz w:val="20"/>
                <w:lang w:val="es-ES_tradnl" w:eastAsia="en-GB"/>
              </w:rPr>
              <w:t>ión de trabajo digno, también a través de la implementación de estándares internacionales de trabajo y leyes nacionales de trabajo en la economía informal.</w:t>
            </w:r>
          </w:p>
        </w:tc>
        <w:tc>
          <w:tcPr>
            <w:tcW w:w="1688" w:type="pct"/>
          </w:tcPr>
          <w:p w14:paraId="474D3093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 w:eastAsia="en-GB"/>
              </w:rPr>
            </w:pPr>
          </w:p>
        </w:tc>
      </w:tr>
      <w:tr w:rsidR="00B77564" w:rsidRPr="0027097D" w14:paraId="3177F491" w14:textId="774D5941" w:rsidTr="00B77564">
        <w:tc>
          <w:tcPr>
            <w:tcW w:w="3312" w:type="pct"/>
          </w:tcPr>
          <w:p w14:paraId="01E4615E" w14:textId="271B15A6" w:rsidR="00B77564" w:rsidRPr="006827E1" w:rsidRDefault="00A60990" w:rsidP="00A60990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6827E1">
              <w:rPr>
                <w:rFonts w:cs="Arial"/>
                <w:sz w:val="20"/>
                <w:lang w:val="es-ES_tradnl" w:eastAsia="en-US"/>
              </w:rPr>
              <w:t>Formalizar el trabajo en la economía informal</w:t>
            </w:r>
          </w:p>
        </w:tc>
        <w:tc>
          <w:tcPr>
            <w:tcW w:w="1688" w:type="pct"/>
          </w:tcPr>
          <w:p w14:paraId="6D661B5B" w14:textId="08BF2C78" w:rsidR="00B77564" w:rsidRPr="00C96ECE" w:rsidRDefault="006827E1" w:rsidP="006827E1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jc w:val="center"/>
              <w:rPr>
                <w:rFonts w:cs="Arial"/>
                <w:sz w:val="20"/>
                <w:lang w:val="es-ES_tradnl" w:eastAsia="en-US"/>
              </w:rPr>
            </w:pPr>
            <w:r>
              <w:rPr>
                <w:rFonts w:cs="Arial"/>
                <w:sz w:val="20"/>
                <w:lang w:val="es-ES_tradnl" w:eastAsia="en-US"/>
              </w:rPr>
              <w:t>X</w:t>
            </w:r>
          </w:p>
        </w:tc>
      </w:tr>
      <w:tr w:rsidR="00B77564" w:rsidRPr="0027097D" w14:paraId="0B0C47DB" w14:textId="01345EEF" w:rsidTr="00B77564">
        <w:tc>
          <w:tcPr>
            <w:tcW w:w="3312" w:type="pct"/>
          </w:tcPr>
          <w:p w14:paraId="61EE38F7" w14:textId="7CAC2572" w:rsidR="00B77564" w:rsidRPr="006827E1" w:rsidRDefault="00A60990" w:rsidP="00A60990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6827E1">
              <w:rPr>
                <w:rFonts w:cs="Arial"/>
                <w:sz w:val="20"/>
                <w:lang w:val="es-ES_tradnl" w:eastAsia="en-US"/>
              </w:rPr>
              <w:t>Implementación de seguridad y salud ocupacional en la economía informal</w:t>
            </w:r>
            <w:r w:rsidR="00B77564" w:rsidRPr="006827E1">
              <w:rPr>
                <w:rFonts w:cs="Arial"/>
                <w:sz w:val="20"/>
                <w:lang w:val="es-ES_tradnl" w:eastAsia="en-US"/>
              </w:rPr>
              <w:t>.</w:t>
            </w:r>
          </w:p>
        </w:tc>
        <w:tc>
          <w:tcPr>
            <w:tcW w:w="1688" w:type="pct"/>
          </w:tcPr>
          <w:p w14:paraId="512AA774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730253D3" w14:textId="6C66E28F" w:rsidTr="00B77564">
        <w:tc>
          <w:tcPr>
            <w:tcW w:w="3312" w:type="pct"/>
          </w:tcPr>
          <w:p w14:paraId="712D5427" w14:textId="41D7BF81" w:rsidR="00B77564" w:rsidRPr="00C96ECE" w:rsidRDefault="00A60990" w:rsidP="00A60990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Ambiente, dirección sostenible y economía informal. </w:t>
            </w:r>
          </w:p>
        </w:tc>
        <w:tc>
          <w:tcPr>
            <w:tcW w:w="1688" w:type="pct"/>
          </w:tcPr>
          <w:p w14:paraId="420E6FF3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es-ES_tradnl"/>
              </w:rPr>
            </w:pPr>
          </w:p>
        </w:tc>
      </w:tr>
      <w:tr w:rsidR="00B77564" w:rsidRPr="0027097D" w14:paraId="0B69EEE1" w14:textId="3EE99B9D" w:rsidTr="00B77564">
        <w:tc>
          <w:tcPr>
            <w:tcW w:w="3312" w:type="pct"/>
            <w:shd w:val="clear" w:color="auto" w:fill="C6D9F1"/>
          </w:tcPr>
          <w:p w14:paraId="797C0C39" w14:textId="4210EA47" w:rsidR="00682F82" w:rsidRPr="00C96ECE" w:rsidRDefault="00682F82" w:rsidP="00682F82">
            <w:pPr>
              <w:pStyle w:val="Prrafodelista"/>
              <w:numPr>
                <w:ilvl w:val="0"/>
                <w:numId w:val="50"/>
              </w:numPr>
              <w:jc w:val="both"/>
              <w:rPr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 xml:space="preserve">Acción directa con las comunidades </w:t>
            </w:r>
          </w:p>
          <w:p w14:paraId="3B56C901" w14:textId="51ACAB1E" w:rsidR="00F843CE" w:rsidRPr="00C96ECE" w:rsidRDefault="00884255" w:rsidP="00682F82">
            <w:pPr>
              <w:pStyle w:val="Prrafodelista"/>
              <w:ind w:left="400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¿</w:t>
            </w:r>
            <w:r w:rsidRPr="00C96ECE">
              <w:rPr>
                <w:sz w:val="20"/>
                <w:szCs w:val="20"/>
                <w:lang w:val="es-ES_tradnl"/>
              </w:rPr>
              <w:t>Cuál</w:t>
            </w:r>
            <w:r>
              <w:rPr>
                <w:sz w:val="20"/>
                <w:szCs w:val="20"/>
                <w:lang w:val="es-ES_tradnl"/>
              </w:rPr>
              <w:t>es</w:t>
            </w:r>
            <w:r w:rsidR="00A60990" w:rsidRPr="00C96ECE">
              <w:rPr>
                <w:sz w:val="20"/>
                <w:szCs w:val="20"/>
                <w:lang w:val="es-ES_tradnl"/>
              </w:rPr>
              <w:t xml:space="preserve"> son las acciones claves a nivel local que contribuyen de manera comprobada a mejorar las condiciones</w:t>
            </w:r>
            <w:r w:rsidR="00682F82" w:rsidRPr="00C96ECE">
              <w:rPr>
                <w:sz w:val="20"/>
                <w:szCs w:val="20"/>
                <w:lang w:val="es-ES_tradnl"/>
              </w:rPr>
              <w:t xml:space="preserve"> de vida y de trabajo para aquellos que son empleados en las empresas de la economía informal con atención especial a la inclusión social?</w:t>
            </w:r>
          </w:p>
        </w:tc>
        <w:tc>
          <w:tcPr>
            <w:tcW w:w="1688" w:type="pct"/>
            <w:shd w:val="clear" w:color="auto" w:fill="C6D9F1"/>
          </w:tcPr>
          <w:p w14:paraId="2303A3D0" w14:textId="77777777" w:rsidR="00B77564" w:rsidRPr="00C96ECE" w:rsidRDefault="00B77564" w:rsidP="00F843CE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4E906C80" w14:textId="5DB02ADE" w:rsidTr="00B77564">
        <w:tc>
          <w:tcPr>
            <w:tcW w:w="3312" w:type="pct"/>
          </w:tcPr>
          <w:p w14:paraId="79FDD419" w14:textId="4716DB36" w:rsidR="00B77564" w:rsidRPr="00C96ECE" w:rsidRDefault="00A331F7" w:rsidP="00F843CE">
            <w:pPr>
              <w:pStyle w:val="Prrafodelista"/>
              <w:widowControl w:val="0"/>
              <w:numPr>
                <w:ilvl w:val="1"/>
                <w:numId w:val="26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9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>Técnicas comunicativas para c</w:t>
            </w:r>
            <w:r w:rsidR="00682F82" w:rsidRPr="00C96ECE">
              <w:rPr>
                <w:rFonts w:cs="Arial"/>
                <w:sz w:val="20"/>
                <w:lang w:val="es-ES_tradnl" w:eastAsia="en-US"/>
              </w:rPr>
              <w:t xml:space="preserve">ambios sociales y comportamentales </w:t>
            </w:r>
          </w:p>
          <w:p w14:paraId="19BEC349" w14:textId="52E48613" w:rsidR="00B77564" w:rsidRPr="00C96ECE" w:rsidRDefault="00682F82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s-ES_tradnl"/>
              </w:rPr>
            </w:pPr>
            <w:r w:rsidRPr="00C96ECE">
              <w:rPr>
                <w:sz w:val="20"/>
                <w:szCs w:val="20"/>
                <w:lang w:val="es-ES_tradnl"/>
              </w:rPr>
              <w:t>Áreas temáticas</w:t>
            </w:r>
            <w:r w:rsidR="00B77564" w:rsidRPr="00C96ECE">
              <w:rPr>
                <w:sz w:val="20"/>
                <w:szCs w:val="20"/>
                <w:lang w:val="es-ES_tradnl"/>
              </w:rPr>
              <w:t xml:space="preserve">: </w:t>
            </w:r>
          </w:p>
          <w:p w14:paraId="46569944" w14:textId="1BE49181" w:rsidR="00B77564" w:rsidRPr="00C96ECE" w:rsidRDefault="00884255" w:rsidP="00F843CE">
            <w:pPr>
              <w:pStyle w:val="Prrafodelista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Derechos Humanos (</w:t>
            </w:r>
            <w:r w:rsidR="00682F82" w:rsidRPr="00C96ECE">
              <w:rPr>
                <w:sz w:val="20"/>
                <w:lang w:val="es-ES_tradnl"/>
              </w:rPr>
              <w:t xml:space="preserve">incluyendo equidad) de los empresarios y trabajadores de la economía informal, incluyendo el derecho a trabajar. </w:t>
            </w:r>
          </w:p>
          <w:p w14:paraId="05A5B505" w14:textId="0D4D2A29" w:rsidR="00682F82" w:rsidRPr="00C96ECE" w:rsidRDefault="00682F82" w:rsidP="00F843CE">
            <w:pPr>
              <w:pStyle w:val="Prrafodelista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Derecho de acceso al trabajo digno incluyendo la implementación de leyes de trabajo. </w:t>
            </w:r>
          </w:p>
          <w:p w14:paraId="2EE97DEB" w14:textId="3CEADCF5" w:rsidR="00B77564" w:rsidRPr="00C96ECE" w:rsidRDefault="00567E27" w:rsidP="00567E27">
            <w:pPr>
              <w:pStyle w:val="Prrafodelista"/>
              <w:widowControl w:val="0"/>
              <w:numPr>
                <w:ilvl w:val="0"/>
                <w:numId w:val="46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Promoción de leyes sociales que apoyen el mejoramiento de las oportunidades para aquellos dependientes de la economía informal. </w:t>
            </w:r>
          </w:p>
        </w:tc>
        <w:tc>
          <w:tcPr>
            <w:tcW w:w="1688" w:type="pct"/>
          </w:tcPr>
          <w:p w14:paraId="4A696B5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90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63DF75FB" w14:textId="49483A54" w:rsidTr="00B77564">
        <w:tc>
          <w:tcPr>
            <w:tcW w:w="3312" w:type="pct"/>
          </w:tcPr>
          <w:p w14:paraId="159F49F6" w14:textId="34727B5E" w:rsidR="00B77564" w:rsidRPr="00E66EBD" w:rsidRDefault="00567E27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E66EBD">
              <w:rPr>
                <w:rFonts w:cs="Arial"/>
                <w:sz w:val="20"/>
                <w:lang w:val="es-ES_tradnl" w:eastAsia="en-US"/>
              </w:rPr>
              <w:t>Iniciativa empresarial</w:t>
            </w:r>
            <w:r w:rsidR="00B77564" w:rsidRPr="00E66EBD">
              <w:rPr>
                <w:rFonts w:cs="Arial"/>
                <w:sz w:val="20"/>
                <w:lang w:val="es-ES_tradnl" w:eastAsia="en-US"/>
              </w:rPr>
              <w:t>:</w:t>
            </w:r>
          </w:p>
          <w:p w14:paraId="1AE52595" w14:textId="6DC0AA56" w:rsidR="00B77564" w:rsidRPr="00E66EBD" w:rsidRDefault="00567E27" w:rsidP="00567E2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szCs w:val="20"/>
                <w:lang w:val="es-ES_tradnl"/>
              </w:rPr>
            </w:pPr>
            <w:r w:rsidRPr="00E66EBD">
              <w:rPr>
                <w:rFonts w:cs="Cambria"/>
                <w:spacing w:val="2"/>
                <w:sz w:val="20"/>
                <w:szCs w:val="20"/>
                <w:lang w:val="es-ES_tradnl"/>
              </w:rPr>
              <w:t xml:space="preserve">Fortalecimiento de la capacidad de empezar, mejorar y desarrollar actividades económicas. </w:t>
            </w:r>
          </w:p>
        </w:tc>
        <w:tc>
          <w:tcPr>
            <w:tcW w:w="1688" w:type="pct"/>
          </w:tcPr>
          <w:p w14:paraId="72F29229" w14:textId="7F97ACB2" w:rsidR="00B77564" w:rsidRPr="006827E1" w:rsidRDefault="006827E1" w:rsidP="006827E1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s-ES_tradnl" w:eastAsia="en-US"/>
              </w:rPr>
            </w:pPr>
            <w:r>
              <w:rPr>
                <w:rFonts w:cs="Arial"/>
                <w:sz w:val="20"/>
                <w:lang w:val="es-ES_tradnl" w:eastAsia="en-US"/>
              </w:rPr>
              <w:t>X</w:t>
            </w:r>
          </w:p>
        </w:tc>
      </w:tr>
      <w:tr w:rsidR="00B77564" w:rsidRPr="0027097D" w14:paraId="2B593367" w14:textId="5EDE3371" w:rsidTr="00B77564">
        <w:trPr>
          <w:trHeight w:val="728"/>
        </w:trPr>
        <w:tc>
          <w:tcPr>
            <w:tcW w:w="3312" w:type="pct"/>
          </w:tcPr>
          <w:p w14:paraId="0EBE0883" w14:textId="2F0A5E3A" w:rsidR="00B77564" w:rsidRPr="00E66EBD" w:rsidRDefault="00567E27" w:rsidP="00A10BC5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E66EBD">
              <w:rPr>
                <w:rFonts w:cs="Arial"/>
                <w:sz w:val="20"/>
                <w:lang w:val="es-ES_tradnl" w:eastAsia="en-US"/>
              </w:rPr>
              <w:t>Tecnología de la información y mejoramiento de las condiciones de vida de aquellos dependientes de la economía informal, con atención especial a la inclusión social</w:t>
            </w:r>
            <w:r w:rsidR="00B77564" w:rsidRPr="00E66EBD">
              <w:rPr>
                <w:sz w:val="20"/>
                <w:lang w:val="es-ES_tradnl"/>
              </w:rPr>
              <w:t>.</w:t>
            </w:r>
          </w:p>
        </w:tc>
        <w:tc>
          <w:tcPr>
            <w:tcW w:w="1688" w:type="pct"/>
          </w:tcPr>
          <w:p w14:paraId="0D685C55" w14:textId="16A7D711" w:rsidR="00B77564" w:rsidRPr="00C96ECE" w:rsidRDefault="00E66EBD" w:rsidP="006827E1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jc w:val="center"/>
              <w:rPr>
                <w:rFonts w:cs="Arial"/>
                <w:sz w:val="20"/>
                <w:lang w:val="es-ES_tradnl" w:eastAsia="en-US"/>
              </w:rPr>
            </w:pPr>
            <w:r>
              <w:rPr>
                <w:rFonts w:cs="Arial"/>
                <w:sz w:val="20"/>
                <w:lang w:val="es-ES_tradnl" w:eastAsia="en-US"/>
              </w:rPr>
              <w:t>X</w:t>
            </w:r>
          </w:p>
        </w:tc>
      </w:tr>
      <w:tr w:rsidR="00B77564" w:rsidRPr="0027097D" w14:paraId="142EB054" w14:textId="77AADA07" w:rsidTr="00B77564">
        <w:trPr>
          <w:trHeight w:val="323"/>
        </w:trPr>
        <w:tc>
          <w:tcPr>
            <w:tcW w:w="3312" w:type="pct"/>
          </w:tcPr>
          <w:p w14:paraId="1815B789" w14:textId="2F1172FC" w:rsidR="00A10BC5" w:rsidRPr="00C96ECE" w:rsidRDefault="00A10BC5" w:rsidP="00A10BC5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lastRenderedPageBreak/>
              <w:t xml:space="preserve">Liderazgo, capacidades de vida, capacitación para el empoderamiento, alfabetización/ habilidad para la aritmética </w:t>
            </w:r>
          </w:p>
        </w:tc>
        <w:tc>
          <w:tcPr>
            <w:tcW w:w="1688" w:type="pct"/>
          </w:tcPr>
          <w:p w14:paraId="707B44BD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C96ECE" w14:paraId="575479FA" w14:textId="4408ECCA" w:rsidTr="00B77564">
        <w:trPr>
          <w:trHeight w:val="188"/>
        </w:trPr>
        <w:tc>
          <w:tcPr>
            <w:tcW w:w="3312" w:type="pct"/>
          </w:tcPr>
          <w:p w14:paraId="5E2F4AC6" w14:textId="1D4C4E51" w:rsidR="00B77564" w:rsidRPr="00884255" w:rsidRDefault="00A10BC5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884255">
              <w:rPr>
                <w:rFonts w:cs="Arial"/>
                <w:sz w:val="20"/>
                <w:lang w:val="es-ES_tradnl" w:eastAsia="en-US"/>
              </w:rPr>
              <w:t>Micro finanza</w:t>
            </w:r>
          </w:p>
        </w:tc>
        <w:tc>
          <w:tcPr>
            <w:tcW w:w="1688" w:type="pct"/>
          </w:tcPr>
          <w:p w14:paraId="2570CB0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27097D" w14:paraId="2987FAFC" w14:textId="732A074F" w:rsidTr="00B77564">
        <w:trPr>
          <w:trHeight w:val="278"/>
        </w:trPr>
        <w:tc>
          <w:tcPr>
            <w:tcW w:w="3312" w:type="pct"/>
          </w:tcPr>
          <w:p w14:paraId="5ED842CF" w14:textId="55A936BC" w:rsidR="00B77564" w:rsidRPr="00E66EBD" w:rsidRDefault="00A10BC5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E66EBD">
              <w:rPr>
                <w:rFonts w:cs="Arial"/>
                <w:sz w:val="20"/>
                <w:lang w:val="es-ES_tradnl" w:eastAsia="en-US"/>
              </w:rPr>
              <w:t>Formación profesional/formación de capacidades</w:t>
            </w:r>
          </w:p>
        </w:tc>
        <w:tc>
          <w:tcPr>
            <w:tcW w:w="1688" w:type="pct"/>
          </w:tcPr>
          <w:p w14:paraId="2E67693F" w14:textId="1DC6C706" w:rsidR="00B77564" w:rsidRPr="00C96ECE" w:rsidRDefault="00E66EBD" w:rsidP="00E66EBD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jc w:val="center"/>
              <w:rPr>
                <w:rFonts w:cs="Arial"/>
                <w:sz w:val="20"/>
                <w:lang w:val="es-ES_tradnl" w:eastAsia="en-US"/>
              </w:rPr>
            </w:pPr>
            <w:r>
              <w:rPr>
                <w:rFonts w:cs="Arial"/>
                <w:sz w:val="20"/>
                <w:lang w:val="es-ES_tradnl" w:eastAsia="en-US"/>
              </w:rPr>
              <w:t>X</w:t>
            </w:r>
          </w:p>
        </w:tc>
      </w:tr>
      <w:tr w:rsidR="00B77564" w:rsidRPr="0027097D" w14:paraId="7FC9B831" w14:textId="503D5FFD" w:rsidTr="00B77564">
        <w:tc>
          <w:tcPr>
            <w:tcW w:w="3312" w:type="pct"/>
            <w:shd w:val="clear" w:color="auto" w:fill="C6D9F1"/>
          </w:tcPr>
          <w:p w14:paraId="60B44BB8" w14:textId="100D927D" w:rsidR="00B77564" w:rsidRPr="00C96ECE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_tradnl"/>
              </w:rPr>
            </w:pPr>
            <w:r w:rsidRPr="00C96ECE">
              <w:rPr>
                <w:b/>
                <w:sz w:val="20"/>
                <w:szCs w:val="20"/>
                <w:lang w:val="es-ES_tradnl"/>
              </w:rPr>
              <w:t xml:space="preserve">4) </w:t>
            </w:r>
            <w:r w:rsidR="00A10BC5" w:rsidRPr="00C96ECE">
              <w:rPr>
                <w:b/>
                <w:sz w:val="20"/>
                <w:szCs w:val="20"/>
                <w:lang w:val="es-ES_tradnl"/>
              </w:rPr>
              <w:t xml:space="preserve">¿Cuáles estrategias innovadoras </w:t>
            </w:r>
            <w:r w:rsidR="00A87A35" w:rsidRPr="00C96ECE">
              <w:rPr>
                <w:b/>
                <w:sz w:val="20"/>
                <w:szCs w:val="20"/>
                <w:lang w:val="es-ES_tradnl"/>
              </w:rPr>
              <w:t>utilizan las entidades nacionales para mejorar las condiciones de vida, la equidad y la inclusión de los individuos dependientes de la economía informal?</w:t>
            </w:r>
          </w:p>
        </w:tc>
        <w:tc>
          <w:tcPr>
            <w:tcW w:w="1688" w:type="pct"/>
            <w:shd w:val="clear" w:color="auto" w:fill="C6D9F1"/>
          </w:tcPr>
          <w:p w14:paraId="5D985F66" w14:textId="77777777" w:rsidR="00B77564" w:rsidRPr="00C96ECE" w:rsidRDefault="00B77564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B77564" w:rsidRPr="0027097D" w14:paraId="016CA019" w14:textId="3990BAE0" w:rsidTr="00B77564">
        <w:tc>
          <w:tcPr>
            <w:tcW w:w="3312" w:type="pct"/>
          </w:tcPr>
          <w:p w14:paraId="78AC34A5" w14:textId="243EC724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28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z w:val="20"/>
                <w:lang w:val="es-ES_tradnl"/>
              </w:rPr>
            </w:pPr>
            <w:r w:rsidRPr="00C96ECE">
              <w:rPr>
                <w:sz w:val="20"/>
                <w:lang w:val="es-ES_tradnl"/>
              </w:rPr>
              <w:t xml:space="preserve">Dialogo social y economía informal </w:t>
            </w:r>
          </w:p>
        </w:tc>
        <w:tc>
          <w:tcPr>
            <w:tcW w:w="1688" w:type="pct"/>
          </w:tcPr>
          <w:p w14:paraId="005DEFA8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sz w:val="20"/>
                <w:lang w:val="es-ES_tradnl"/>
              </w:rPr>
            </w:pPr>
          </w:p>
        </w:tc>
      </w:tr>
      <w:tr w:rsidR="00B77564" w:rsidRPr="0027097D" w14:paraId="0EA2A9F5" w14:textId="2EBFB010" w:rsidTr="00B77564">
        <w:trPr>
          <w:trHeight w:val="332"/>
        </w:trPr>
        <w:tc>
          <w:tcPr>
            <w:tcW w:w="3312" w:type="pct"/>
          </w:tcPr>
          <w:p w14:paraId="3F467FD3" w14:textId="1F62195C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30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es-ES_tradnl" w:eastAsia="en-GB"/>
              </w:rPr>
            </w:pPr>
            <w:r w:rsidRPr="00C96ECE">
              <w:rPr>
                <w:sz w:val="20"/>
                <w:lang w:val="es-ES_tradnl" w:eastAsia="en-GB"/>
              </w:rPr>
              <w:t>Utilizo de estadísticas de grupos vulnerables para mejorar las condiciones de vida de aquellos dependientes de la economía informal, con atención especial a las estrategias de inclusión social.</w:t>
            </w:r>
          </w:p>
        </w:tc>
        <w:tc>
          <w:tcPr>
            <w:tcW w:w="1688" w:type="pct"/>
          </w:tcPr>
          <w:p w14:paraId="0AD219D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es-ES_tradnl" w:eastAsia="en-GB"/>
              </w:rPr>
            </w:pPr>
          </w:p>
        </w:tc>
      </w:tr>
      <w:tr w:rsidR="00B77564" w:rsidRPr="0027097D" w14:paraId="7E1C49E9" w14:textId="39367F5C" w:rsidTr="00B77564">
        <w:trPr>
          <w:trHeight w:val="377"/>
        </w:trPr>
        <w:tc>
          <w:tcPr>
            <w:tcW w:w="3312" w:type="pct"/>
          </w:tcPr>
          <w:p w14:paraId="115ED4F4" w14:textId="0C9ACF40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/>
              </w:rPr>
            </w:pPr>
            <w:r w:rsidRPr="00C96ECE">
              <w:rPr>
                <w:rFonts w:cs="Arial"/>
                <w:sz w:val="20"/>
                <w:lang w:val="es-ES_tradnl" w:eastAsia="en-US"/>
              </w:rPr>
              <w:t xml:space="preserve">Promoción de la inclusión social </w:t>
            </w:r>
            <w:r w:rsidR="00B77564" w:rsidRPr="00C96ECE">
              <w:rPr>
                <w:rFonts w:cs="Arial"/>
                <w:sz w:val="20"/>
                <w:lang w:val="es-ES_tradnl" w:eastAsia="en-US"/>
              </w:rPr>
              <w:t>(</w:t>
            </w:r>
            <w:r w:rsidRPr="00C96ECE">
              <w:rPr>
                <w:rFonts w:cs="Arial"/>
                <w:sz w:val="20"/>
                <w:lang w:val="es-ES_tradnl" w:eastAsia="en-US"/>
              </w:rPr>
              <w:t xml:space="preserve">despertar conciencia en la inclusión social en la economía informal) </w:t>
            </w:r>
          </w:p>
        </w:tc>
        <w:tc>
          <w:tcPr>
            <w:tcW w:w="1688" w:type="pct"/>
          </w:tcPr>
          <w:p w14:paraId="7AC0CAF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es-ES_tradnl" w:eastAsia="en-US"/>
              </w:rPr>
            </w:pPr>
          </w:p>
        </w:tc>
      </w:tr>
      <w:tr w:rsidR="00B77564" w:rsidRPr="00C96ECE" w14:paraId="76433FF4" w14:textId="5137E1DD" w:rsidTr="00B77564">
        <w:trPr>
          <w:trHeight w:val="350"/>
        </w:trPr>
        <w:tc>
          <w:tcPr>
            <w:tcW w:w="3312" w:type="pct"/>
          </w:tcPr>
          <w:p w14:paraId="1E4C7578" w14:textId="6AFA0F66" w:rsidR="00B77564" w:rsidRPr="00E66EBD" w:rsidRDefault="00A87A35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es-ES_tradnl" w:eastAsia="en-US"/>
              </w:rPr>
            </w:pPr>
            <w:r w:rsidRPr="00E66EBD">
              <w:rPr>
                <w:sz w:val="20"/>
                <w:lang w:val="es-ES_tradnl"/>
              </w:rPr>
              <w:t xml:space="preserve">Protección social </w:t>
            </w:r>
          </w:p>
        </w:tc>
        <w:tc>
          <w:tcPr>
            <w:tcW w:w="1688" w:type="pct"/>
          </w:tcPr>
          <w:p w14:paraId="67E0BDAA" w14:textId="3FF25B2D" w:rsidR="00B77564" w:rsidRPr="00C96ECE" w:rsidRDefault="00E66EBD" w:rsidP="00E66EBD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jc w:val="center"/>
              <w:rPr>
                <w:rFonts w:cs="Arial"/>
                <w:sz w:val="20"/>
                <w:lang w:val="es-ES_tradnl" w:eastAsia="en-US"/>
              </w:rPr>
            </w:pPr>
            <w:r>
              <w:rPr>
                <w:rFonts w:cs="Arial"/>
                <w:sz w:val="20"/>
                <w:lang w:val="es-ES_tradnl" w:eastAsia="en-US"/>
              </w:rPr>
              <w:t>X</w:t>
            </w:r>
          </w:p>
        </w:tc>
      </w:tr>
      <w:tr w:rsidR="00B77564" w:rsidRPr="0027097D" w14:paraId="54D045FA" w14:textId="33D90F8E" w:rsidTr="00B77564">
        <w:tc>
          <w:tcPr>
            <w:tcW w:w="3312" w:type="pct"/>
          </w:tcPr>
          <w:p w14:paraId="0CF958CC" w14:textId="50BE80A5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z w:val="20"/>
                <w:lang w:val="es-ES_tradnl"/>
              </w:rPr>
            </w:pPr>
            <w:r w:rsidRPr="00C96ECE">
              <w:rPr>
                <w:rFonts w:cs="Cambria"/>
                <w:sz w:val="20"/>
                <w:lang w:val="es-ES_tradnl"/>
              </w:rPr>
              <w:t>Mejorar la seguridad alimentaria mediante la mejora de las condiciones de vida de los que dependen de la economía informal , con especial atención a la inclusión social</w:t>
            </w:r>
          </w:p>
        </w:tc>
        <w:tc>
          <w:tcPr>
            <w:tcW w:w="1688" w:type="pct"/>
          </w:tcPr>
          <w:p w14:paraId="29368A89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z w:val="20"/>
                <w:lang w:val="es-ES_tradnl"/>
              </w:rPr>
            </w:pPr>
          </w:p>
        </w:tc>
      </w:tr>
      <w:tr w:rsidR="00B77564" w:rsidRPr="0027097D" w14:paraId="1B3C297D" w14:textId="2C6D7C58" w:rsidTr="00B77564">
        <w:tc>
          <w:tcPr>
            <w:tcW w:w="3312" w:type="pct"/>
          </w:tcPr>
          <w:p w14:paraId="551966AE" w14:textId="641B8940" w:rsidR="00B77564" w:rsidRPr="00E66EBD" w:rsidRDefault="00A87A35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E66EBD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los asuntos de </w:t>
            </w:r>
            <w:r w:rsidR="00884255" w:rsidRPr="00E66EBD">
              <w:rPr>
                <w:rFonts w:cs="Cambria"/>
                <w:spacing w:val="2"/>
                <w:sz w:val="20"/>
                <w:lang w:val="es-ES_tradnl"/>
              </w:rPr>
              <w:t>género</w:t>
            </w:r>
            <w:r w:rsidRPr="00E66EBD">
              <w:rPr>
                <w:rFonts w:cs="Cambria"/>
                <w:spacing w:val="2"/>
                <w:sz w:val="20"/>
                <w:lang w:val="es-ES_tradnl"/>
              </w:rPr>
              <w:t xml:space="preserve">: </w:t>
            </w:r>
          </w:p>
          <w:p w14:paraId="4A84F967" w14:textId="0ECB29C4" w:rsidR="00B77564" w:rsidRPr="00E66EBD" w:rsidRDefault="00A87A35" w:rsidP="00F843CE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E66EBD">
              <w:rPr>
                <w:rFonts w:cs="Cambria"/>
                <w:spacing w:val="2"/>
                <w:sz w:val="20"/>
                <w:lang w:val="es-ES_tradnl"/>
              </w:rPr>
              <w:t>Mujeres</w:t>
            </w:r>
          </w:p>
          <w:p w14:paraId="6A60B63D" w14:textId="06435A8C" w:rsidR="00B77564" w:rsidRPr="00E66EBD" w:rsidRDefault="00A87A35" w:rsidP="00F843CE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E66EBD">
              <w:rPr>
                <w:rFonts w:cs="Cambria"/>
                <w:spacing w:val="2"/>
                <w:sz w:val="20"/>
                <w:lang w:val="es-ES_tradnl"/>
              </w:rPr>
              <w:t xml:space="preserve">Rol del hombre para apoyar las mujeres en la economía informal </w:t>
            </w:r>
          </w:p>
        </w:tc>
        <w:tc>
          <w:tcPr>
            <w:tcW w:w="1688" w:type="pct"/>
          </w:tcPr>
          <w:p w14:paraId="7F47F5E3" w14:textId="4FA0A96F" w:rsidR="00B77564" w:rsidRPr="00C96ECE" w:rsidRDefault="00E66EBD" w:rsidP="00E66EBD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jc w:val="center"/>
              <w:rPr>
                <w:rFonts w:cs="Cambria"/>
                <w:spacing w:val="2"/>
                <w:sz w:val="20"/>
                <w:lang w:val="es-ES_tradnl"/>
              </w:rPr>
            </w:pPr>
            <w:r>
              <w:rPr>
                <w:rFonts w:cs="Cambria"/>
                <w:spacing w:val="2"/>
                <w:sz w:val="20"/>
                <w:lang w:val="es-ES_tradnl"/>
              </w:rPr>
              <w:t>X</w:t>
            </w:r>
          </w:p>
        </w:tc>
      </w:tr>
      <w:tr w:rsidR="00B77564" w:rsidRPr="0027097D" w14:paraId="0634FD32" w14:textId="06B0EEF8" w:rsidTr="00B77564">
        <w:tc>
          <w:tcPr>
            <w:tcW w:w="3312" w:type="pct"/>
          </w:tcPr>
          <w:p w14:paraId="6E106664" w14:textId="22B85A64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Fortalecer la economía informal con atención a la juventud y a los niños</w:t>
            </w:r>
            <w:r w:rsidR="00B77564" w:rsidRPr="00C96ECE">
              <w:rPr>
                <w:rFonts w:cs="Cambria"/>
                <w:spacing w:val="2"/>
                <w:sz w:val="20"/>
                <w:lang w:val="es-ES_tradnl"/>
              </w:rPr>
              <w:t xml:space="preserve">. </w:t>
            </w:r>
          </w:p>
        </w:tc>
        <w:tc>
          <w:tcPr>
            <w:tcW w:w="1688" w:type="pct"/>
          </w:tcPr>
          <w:p w14:paraId="4CCC49F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34C578FD" w14:textId="543EEA44" w:rsidTr="00B77564">
        <w:tc>
          <w:tcPr>
            <w:tcW w:w="3312" w:type="pct"/>
          </w:tcPr>
          <w:p w14:paraId="39E22C2C" w14:textId="08EEA103" w:rsidR="00B77564" w:rsidRPr="00C96ECE" w:rsidRDefault="00A87A35" w:rsidP="00A87A3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Fortalecer la economía informal con atención a las personas afectadas por VIH</w:t>
            </w:r>
            <w:r w:rsidR="00B77564" w:rsidRPr="00C96ECE">
              <w:rPr>
                <w:sz w:val="20"/>
                <w:lang w:val="es-ES_tradnl"/>
              </w:rPr>
              <w:t xml:space="preserve">. </w:t>
            </w:r>
          </w:p>
        </w:tc>
        <w:tc>
          <w:tcPr>
            <w:tcW w:w="1688" w:type="pct"/>
          </w:tcPr>
          <w:p w14:paraId="0CAE0281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45553040" w14:textId="0AA2D380" w:rsidTr="00B77564">
        <w:tc>
          <w:tcPr>
            <w:tcW w:w="3312" w:type="pct"/>
          </w:tcPr>
          <w:p w14:paraId="16BF560F" w14:textId="15A281C5" w:rsidR="00B77564" w:rsidRPr="00C96ECE" w:rsidRDefault="00A331F7" w:rsidP="00A331F7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es-ES_tradnl" w:eastAsia="en-GB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las personas con discapacidades.  </w:t>
            </w:r>
          </w:p>
        </w:tc>
        <w:tc>
          <w:tcPr>
            <w:tcW w:w="1688" w:type="pct"/>
          </w:tcPr>
          <w:p w14:paraId="239897AA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6C3036F0" w14:textId="2FFF1725" w:rsidTr="00B77564">
        <w:tc>
          <w:tcPr>
            <w:tcW w:w="3312" w:type="pct"/>
          </w:tcPr>
          <w:p w14:paraId="7028E6EE" w14:textId="285759EA" w:rsidR="00B77564" w:rsidRPr="00C96ECE" w:rsidRDefault="00A331F7" w:rsidP="00A331F7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los mayores. </w:t>
            </w:r>
          </w:p>
        </w:tc>
        <w:tc>
          <w:tcPr>
            <w:tcW w:w="1688" w:type="pct"/>
          </w:tcPr>
          <w:p w14:paraId="6827BDBB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C96ECE" w14:paraId="1F458FD2" w14:textId="57A6A039" w:rsidTr="00B77564">
        <w:trPr>
          <w:trHeight w:val="998"/>
        </w:trPr>
        <w:tc>
          <w:tcPr>
            <w:tcW w:w="3312" w:type="pct"/>
          </w:tcPr>
          <w:p w14:paraId="10B88668" w14:textId="69D8B1D0" w:rsidR="00B77564" w:rsidRPr="00C96ECE" w:rsidRDefault="00A331F7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 Fortalecer la economía informal con atención a: </w:t>
            </w:r>
          </w:p>
          <w:p w14:paraId="120908F1" w14:textId="2CB870C4" w:rsidR="00B77564" w:rsidRPr="00C96ECE" w:rsidRDefault="00A331F7" w:rsidP="00F843CE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Migrantes</w:t>
            </w:r>
          </w:p>
          <w:p w14:paraId="7FA8D220" w14:textId="12B79B10" w:rsidR="00B77564" w:rsidRPr="00C96ECE" w:rsidRDefault="00B77564" w:rsidP="00F843CE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>Ref</w:t>
            </w:r>
            <w:r w:rsidR="00A331F7" w:rsidRPr="00C96ECE">
              <w:rPr>
                <w:rFonts w:cs="Cambria"/>
                <w:spacing w:val="2"/>
                <w:sz w:val="20"/>
                <w:lang w:val="es-ES_tradnl"/>
              </w:rPr>
              <w:t>ugiados</w:t>
            </w:r>
          </w:p>
          <w:p w14:paraId="0A9207E5" w14:textId="71192477" w:rsidR="00B77564" w:rsidRPr="00C96ECE" w:rsidRDefault="00A331F7" w:rsidP="00F843CE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Personas </w:t>
            </w:r>
            <w:r w:rsidR="00884255" w:rsidRPr="00C96ECE">
              <w:rPr>
                <w:rFonts w:cs="Cambria"/>
                <w:spacing w:val="2"/>
                <w:sz w:val="20"/>
                <w:lang w:val="es-ES_tradnl"/>
              </w:rPr>
              <w:t>víctimas</w:t>
            </w: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 de traficantes </w:t>
            </w:r>
          </w:p>
        </w:tc>
        <w:tc>
          <w:tcPr>
            <w:tcW w:w="1688" w:type="pct"/>
          </w:tcPr>
          <w:p w14:paraId="2E5D9D20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  <w:tr w:rsidR="00B77564" w:rsidRPr="0027097D" w14:paraId="22A56CEB" w14:textId="5861961C" w:rsidTr="00B77564">
        <w:tc>
          <w:tcPr>
            <w:tcW w:w="3312" w:type="pct"/>
          </w:tcPr>
          <w:p w14:paraId="4AAB2489" w14:textId="3B93FE06" w:rsidR="00B77564" w:rsidRPr="00C96ECE" w:rsidRDefault="00A331F7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es-ES_tradnl"/>
              </w:rPr>
            </w:pPr>
            <w:r w:rsidRPr="00C96ECE">
              <w:rPr>
                <w:rFonts w:cs="Cambria"/>
                <w:spacing w:val="2"/>
                <w:sz w:val="20"/>
                <w:lang w:val="es-ES_tradnl"/>
              </w:rPr>
              <w:t xml:space="preserve">Fortalecer la economía informal con atención a otras personas vulnerable. </w:t>
            </w:r>
          </w:p>
        </w:tc>
        <w:tc>
          <w:tcPr>
            <w:tcW w:w="1688" w:type="pct"/>
          </w:tcPr>
          <w:p w14:paraId="32C8A6EF" w14:textId="77777777" w:rsidR="00B77564" w:rsidRPr="00C96ECE" w:rsidRDefault="00B7756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es-ES_tradnl"/>
              </w:rPr>
            </w:pPr>
          </w:p>
        </w:tc>
      </w:tr>
    </w:tbl>
    <w:p w14:paraId="20B9E769" w14:textId="77777777" w:rsidR="00B77564" w:rsidRPr="00C96ECE" w:rsidRDefault="00B77564">
      <w:pPr>
        <w:rPr>
          <w:lang w:val="es-ES_tradnl"/>
        </w:rPr>
      </w:pPr>
    </w:p>
    <w:sectPr w:rsidR="00B77564" w:rsidRPr="00C96ECE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i Zegers" w:date="2016-02-24T07:40:00Z" w:initials="MZ">
    <w:p w14:paraId="6C488214" w14:textId="21762490" w:rsidR="00903AFD" w:rsidRDefault="00903AFD">
      <w:pPr>
        <w:pStyle w:val="Textocomentario"/>
      </w:pPr>
      <w:r>
        <w:rPr>
          <w:rStyle w:val="Refdecomentario"/>
        </w:rPr>
        <w:annotationRef/>
      </w:r>
      <w:r>
        <w:t>It really is about advocacy, I believe this is not the right translation. How about “</w:t>
      </w:r>
      <w:r w:rsidRPr="00903AFD">
        <w:t>Abogacía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4882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B0EFF70"/>
    <w:lvl w:ilvl="0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CF40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 w15:restartNumberingAfterBreak="0">
    <w:nsid w:val="02063CCD"/>
    <w:multiLevelType w:val="hybridMultilevel"/>
    <w:tmpl w:val="A614D57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1431F1"/>
    <w:multiLevelType w:val="multilevel"/>
    <w:tmpl w:val="61EE8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5D14060"/>
    <w:multiLevelType w:val="hybridMultilevel"/>
    <w:tmpl w:val="2EA02B76"/>
    <w:lvl w:ilvl="0" w:tplc="1E5CF0CA">
      <w:start w:val="3"/>
      <w:numFmt w:val="bullet"/>
      <w:lvlText w:val="-"/>
      <w:lvlJc w:val="left"/>
      <w:pPr>
        <w:ind w:left="374" w:hanging="360"/>
      </w:pPr>
      <w:rPr>
        <w:rFonts w:ascii="Calibri" w:eastAsia="MS ??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 w15:restartNumberingAfterBreak="0">
    <w:nsid w:val="060C382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 w15:restartNumberingAfterBreak="0">
    <w:nsid w:val="0D7A440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 w15:restartNumberingAfterBreak="0">
    <w:nsid w:val="119121CB"/>
    <w:multiLevelType w:val="hybridMultilevel"/>
    <w:tmpl w:val="2CC26F9E"/>
    <w:lvl w:ilvl="0" w:tplc="FD729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BE364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 w15:restartNumberingAfterBreak="0">
    <w:nsid w:val="13D50167"/>
    <w:multiLevelType w:val="multilevel"/>
    <w:tmpl w:val="0F56C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7E032A2"/>
    <w:multiLevelType w:val="hybridMultilevel"/>
    <w:tmpl w:val="DB06F684"/>
    <w:lvl w:ilvl="0" w:tplc="AB08C9B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1AA43B64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 w15:restartNumberingAfterBreak="0">
    <w:nsid w:val="1C3C5709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CCB3E7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9F787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 w15:restartNumberingAfterBreak="0">
    <w:nsid w:val="201219A8"/>
    <w:multiLevelType w:val="multilevel"/>
    <w:tmpl w:val="71F2B4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39A0737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1354C8"/>
    <w:multiLevelType w:val="multilevel"/>
    <w:tmpl w:val="7CEAA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6B2388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9" w15:restartNumberingAfterBreak="0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E55FF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1" w15:restartNumberingAfterBreak="0">
    <w:nsid w:val="2A390B29"/>
    <w:multiLevelType w:val="multilevel"/>
    <w:tmpl w:val="30BA9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D38013C"/>
    <w:multiLevelType w:val="hybridMultilevel"/>
    <w:tmpl w:val="FF249088"/>
    <w:lvl w:ilvl="0" w:tplc="7EA2B40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432473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4" w15:restartNumberingAfterBreak="0">
    <w:nsid w:val="3AC609CA"/>
    <w:multiLevelType w:val="hybridMultilevel"/>
    <w:tmpl w:val="54D26662"/>
    <w:lvl w:ilvl="0" w:tplc="8EEA33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5A319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6" w15:restartNumberingAfterBreak="0">
    <w:nsid w:val="4ACB1B8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7" w15:restartNumberingAfterBreak="0">
    <w:nsid w:val="4BE3085E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8" w15:restartNumberingAfterBreak="0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151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0" w15:restartNumberingAfterBreak="0">
    <w:nsid w:val="4F7215D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1" w15:restartNumberingAfterBreak="0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A35E4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3" w15:restartNumberingAfterBreak="0">
    <w:nsid w:val="5BF6419B"/>
    <w:multiLevelType w:val="multilevel"/>
    <w:tmpl w:val="85825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C6025FB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E6C121A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6" w15:restartNumberingAfterBreak="0">
    <w:nsid w:val="601A220A"/>
    <w:multiLevelType w:val="hybridMultilevel"/>
    <w:tmpl w:val="4230A5C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7" w15:restartNumberingAfterBreak="0">
    <w:nsid w:val="639A491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8" w15:restartNumberingAfterBreak="0">
    <w:nsid w:val="64B3629B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9" w15:restartNumberingAfterBreak="0">
    <w:nsid w:val="688D2A1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0" w15:restartNumberingAfterBreak="0">
    <w:nsid w:val="6B3804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1" w15:restartNumberingAfterBreak="0">
    <w:nsid w:val="6C4E343F"/>
    <w:multiLevelType w:val="hybridMultilevel"/>
    <w:tmpl w:val="32A2C1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11A9C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3" w15:restartNumberingAfterBreak="0">
    <w:nsid w:val="6EF914D7"/>
    <w:multiLevelType w:val="multilevel"/>
    <w:tmpl w:val="C5828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08032A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26255C"/>
    <w:multiLevelType w:val="hybridMultilevel"/>
    <w:tmpl w:val="5EA8B7F6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CC5090CE">
      <w:numFmt w:val="bullet"/>
      <w:lvlText w:val="-"/>
      <w:lvlJc w:val="left"/>
      <w:pPr>
        <w:ind w:left="1224" w:hanging="360"/>
      </w:pPr>
      <w:rPr>
        <w:rFonts w:ascii="Calibri" w:eastAsia="MS ??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46" w15:restartNumberingAfterBreak="0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C2D62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F46120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9" w15:restartNumberingAfterBreak="0">
    <w:nsid w:val="7F1521B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28"/>
  </w:num>
  <w:num w:numId="5">
    <w:abstractNumId w:val="19"/>
  </w:num>
  <w:num w:numId="6">
    <w:abstractNumId w:val="31"/>
  </w:num>
  <w:num w:numId="7">
    <w:abstractNumId w:val="46"/>
  </w:num>
  <w:num w:numId="8">
    <w:abstractNumId w:val="9"/>
  </w:num>
  <w:num w:numId="9">
    <w:abstractNumId w:val="47"/>
  </w:num>
  <w:num w:numId="10">
    <w:abstractNumId w:val="24"/>
  </w:num>
  <w:num w:numId="11">
    <w:abstractNumId w:val="30"/>
  </w:num>
  <w:num w:numId="12">
    <w:abstractNumId w:val="4"/>
  </w:num>
  <w:num w:numId="13">
    <w:abstractNumId w:val="44"/>
  </w:num>
  <w:num w:numId="14">
    <w:abstractNumId w:val="6"/>
  </w:num>
  <w:num w:numId="15">
    <w:abstractNumId w:val="27"/>
  </w:num>
  <w:num w:numId="16">
    <w:abstractNumId w:val="26"/>
  </w:num>
  <w:num w:numId="17">
    <w:abstractNumId w:val="23"/>
  </w:num>
  <w:num w:numId="18">
    <w:abstractNumId w:val="5"/>
  </w:num>
  <w:num w:numId="19">
    <w:abstractNumId w:val="45"/>
  </w:num>
  <w:num w:numId="20">
    <w:abstractNumId w:val="13"/>
  </w:num>
  <w:num w:numId="21">
    <w:abstractNumId w:val="16"/>
  </w:num>
  <w:num w:numId="22">
    <w:abstractNumId w:val="2"/>
  </w:num>
  <w:num w:numId="23">
    <w:abstractNumId w:val="34"/>
  </w:num>
  <w:num w:numId="24">
    <w:abstractNumId w:val="40"/>
  </w:num>
  <w:num w:numId="25">
    <w:abstractNumId w:val="21"/>
  </w:num>
  <w:num w:numId="26">
    <w:abstractNumId w:val="3"/>
  </w:num>
  <w:num w:numId="27">
    <w:abstractNumId w:val="15"/>
  </w:num>
  <w:num w:numId="28">
    <w:abstractNumId w:val="33"/>
  </w:num>
  <w:num w:numId="29">
    <w:abstractNumId w:val="17"/>
  </w:num>
  <w:num w:numId="30">
    <w:abstractNumId w:val="43"/>
  </w:num>
  <w:num w:numId="31">
    <w:abstractNumId w:val="1"/>
  </w:num>
  <w:num w:numId="32">
    <w:abstractNumId w:val="36"/>
  </w:num>
  <w:num w:numId="33">
    <w:abstractNumId w:val="32"/>
  </w:num>
  <w:num w:numId="34">
    <w:abstractNumId w:val="39"/>
  </w:num>
  <w:num w:numId="35">
    <w:abstractNumId w:val="14"/>
  </w:num>
  <w:num w:numId="36">
    <w:abstractNumId w:val="49"/>
  </w:num>
  <w:num w:numId="37">
    <w:abstractNumId w:val="29"/>
  </w:num>
  <w:num w:numId="38">
    <w:abstractNumId w:val="37"/>
  </w:num>
  <w:num w:numId="39">
    <w:abstractNumId w:val="8"/>
  </w:num>
  <w:num w:numId="40">
    <w:abstractNumId w:val="18"/>
  </w:num>
  <w:num w:numId="41">
    <w:abstractNumId w:val="35"/>
  </w:num>
  <w:num w:numId="42">
    <w:abstractNumId w:val="20"/>
  </w:num>
  <w:num w:numId="43">
    <w:abstractNumId w:val="38"/>
  </w:num>
  <w:num w:numId="44">
    <w:abstractNumId w:val="42"/>
  </w:num>
  <w:num w:numId="45">
    <w:abstractNumId w:val="48"/>
  </w:num>
  <w:num w:numId="46">
    <w:abstractNumId w:val="7"/>
  </w:num>
  <w:num w:numId="47">
    <w:abstractNumId w:val="22"/>
  </w:num>
  <w:num w:numId="48">
    <w:abstractNumId w:val="11"/>
  </w:num>
  <w:num w:numId="49">
    <w:abstractNumId w:val="25"/>
  </w:num>
  <w:num w:numId="50">
    <w:abstractNumId w:val="10"/>
  </w:num>
  <w:num w:numId="51">
    <w:abstractNumId w:val="4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73"/>
    <w:rsid w:val="00012ACE"/>
    <w:rsid w:val="00021FCA"/>
    <w:rsid w:val="00044771"/>
    <w:rsid w:val="000479E1"/>
    <w:rsid w:val="00077D0E"/>
    <w:rsid w:val="00097487"/>
    <w:rsid w:val="000A1925"/>
    <w:rsid w:val="000C294A"/>
    <w:rsid w:val="001333C4"/>
    <w:rsid w:val="00163602"/>
    <w:rsid w:val="002034FE"/>
    <w:rsid w:val="0027097D"/>
    <w:rsid w:val="00300820"/>
    <w:rsid w:val="003A7972"/>
    <w:rsid w:val="003E0A73"/>
    <w:rsid w:val="003F5A5F"/>
    <w:rsid w:val="003F66A3"/>
    <w:rsid w:val="004060D7"/>
    <w:rsid w:val="0043751D"/>
    <w:rsid w:val="0045435A"/>
    <w:rsid w:val="00466A18"/>
    <w:rsid w:val="004672D2"/>
    <w:rsid w:val="004A7981"/>
    <w:rsid w:val="004E6619"/>
    <w:rsid w:val="00567E27"/>
    <w:rsid w:val="00594445"/>
    <w:rsid w:val="00673B59"/>
    <w:rsid w:val="006827E1"/>
    <w:rsid w:val="00682F82"/>
    <w:rsid w:val="007B27EE"/>
    <w:rsid w:val="00815396"/>
    <w:rsid w:val="00825119"/>
    <w:rsid w:val="008342F8"/>
    <w:rsid w:val="00845E0E"/>
    <w:rsid w:val="00847780"/>
    <w:rsid w:val="00884255"/>
    <w:rsid w:val="00890D25"/>
    <w:rsid w:val="008B3306"/>
    <w:rsid w:val="008F3F70"/>
    <w:rsid w:val="00903AFD"/>
    <w:rsid w:val="00972614"/>
    <w:rsid w:val="009F2E86"/>
    <w:rsid w:val="00A00950"/>
    <w:rsid w:val="00A10BC5"/>
    <w:rsid w:val="00A331F7"/>
    <w:rsid w:val="00A60990"/>
    <w:rsid w:val="00A751F1"/>
    <w:rsid w:val="00A87A35"/>
    <w:rsid w:val="00B77564"/>
    <w:rsid w:val="00B92E95"/>
    <w:rsid w:val="00BA75EE"/>
    <w:rsid w:val="00BD7B70"/>
    <w:rsid w:val="00BF46D7"/>
    <w:rsid w:val="00C01D59"/>
    <w:rsid w:val="00C96ECE"/>
    <w:rsid w:val="00D63D46"/>
    <w:rsid w:val="00E55038"/>
    <w:rsid w:val="00E66EBD"/>
    <w:rsid w:val="00E73719"/>
    <w:rsid w:val="00EB2BFC"/>
    <w:rsid w:val="00F11761"/>
    <w:rsid w:val="00F843CE"/>
    <w:rsid w:val="00F9277C"/>
    <w:rsid w:val="00FD187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AC5E0A"/>
  <w14:defaultImageDpi w14:val="300"/>
  <w15:docId w15:val="{588D2EC6-1D17-4251-87E0-AAB723E7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Ttulo1">
    <w:name w:val="heading 1"/>
    <w:basedOn w:val="Normal"/>
    <w:next w:val="Normal"/>
    <w:link w:val="Ttulo1C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E73719"/>
    <w:p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Ttulo1Car">
    <w:name w:val="Título 1 Car"/>
    <w:basedOn w:val="Fuentedeprrafopredeter"/>
    <w:link w:val="Ttulo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Textoindependiente2">
    <w:name w:val="Body Text 2"/>
    <w:basedOn w:val="Normal"/>
    <w:link w:val="Textoindependiente2C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Ttulo4"/>
    <w:next w:val="Normal"/>
    <w:autoRedefine/>
    <w:qFormat/>
    <w:rsid w:val="00021FCA"/>
    <w:rPr>
      <w:b w:val="0"/>
    </w:rPr>
  </w:style>
  <w:style w:type="character" w:customStyle="1" w:styleId="Ttulo4Car">
    <w:name w:val="Título 4 Car"/>
    <w:basedOn w:val="Fuentedeprrafopredeter"/>
    <w:link w:val="Ttulo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Sinespaciado">
    <w:name w:val="No Spacing"/>
    <w:link w:val="SinespaciadoC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aconvietas3">
    <w:name w:val="List Bullet 3"/>
    <w:basedOn w:val="Normal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Prrafodelista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Prrafodelista">
    <w:name w:val="List Paragraph"/>
    <w:basedOn w:val="Normal"/>
    <w:link w:val="PrrafodelistaC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Prrafodelista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Prrafodelista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Prrafodelista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9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66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619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926</Words>
  <Characters>5097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Independent</Company>
  <LinksUpToDate>false</LinksUpToDate>
  <CharactersWithSpaces>6011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Zegers</dc:creator>
  <cp:keywords/>
  <dc:description/>
  <cp:lastModifiedBy>Pedro Claver</cp:lastModifiedBy>
  <cp:revision>7</cp:revision>
  <dcterms:created xsi:type="dcterms:W3CDTF">2016-02-12T12:18:00Z</dcterms:created>
  <dcterms:modified xsi:type="dcterms:W3CDTF">2016-04-01T19:52:00Z</dcterms:modified>
  <cp:category/>
</cp:coreProperties>
</file>