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89" w:rsidRDefault="00776589" w:rsidP="00EF032D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Amended work plan of the project</w:t>
      </w:r>
    </w:p>
    <w:p w:rsidR="00EF032D" w:rsidRPr="00EF032D" w:rsidRDefault="00776589" w:rsidP="00EF032D">
      <w:pPr>
        <w:jc w:val="center"/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</w:rPr>
        <w:t xml:space="preserve">Improve the livelihoods of urban and rural poor women dependent on informal sector in Egypt </w:t>
      </w:r>
    </w:p>
    <w:tbl>
      <w:tblPr>
        <w:tblStyle w:val="TableGrid"/>
        <w:tblW w:w="12980" w:type="dxa"/>
        <w:tblInd w:w="-9" w:type="dxa"/>
        <w:tblLook w:val="04A0" w:firstRow="1" w:lastRow="0" w:firstColumn="1" w:lastColumn="0" w:noHBand="0" w:noVBand="1"/>
      </w:tblPr>
      <w:tblGrid>
        <w:gridCol w:w="4782"/>
        <w:gridCol w:w="667"/>
        <w:gridCol w:w="311"/>
        <w:gridCol w:w="311"/>
        <w:gridCol w:w="311"/>
        <w:gridCol w:w="404"/>
        <w:gridCol w:w="404"/>
        <w:gridCol w:w="404"/>
        <w:gridCol w:w="311"/>
        <w:gridCol w:w="311"/>
        <w:gridCol w:w="406"/>
        <w:gridCol w:w="406"/>
        <w:gridCol w:w="442"/>
        <w:gridCol w:w="3504"/>
        <w:gridCol w:w="6"/>
      </w:tblGrid>
      <w:tr w:rsidR="007B046C" w:rsidTr="00B95CAE">
        <w:tc>
          <w:tcPr>
            <w:tcW w:w="4782" w:type="dxa"/>
            <w:vMerge w:val="restart"/>
          </w:tcPr>
          <w:p w:rsidR="00FB2BD2" w:rsidRDefault="00B44C18" w:rsidP="00105923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Activity</w:t>
            </w:r>
          </w:p>
        </w:tc>
        <w:tc>
          <w:tcPr>
            <w:tcW w:w="4688" w:type="dxa"/>
            <w:gridSpan w:val="12"/>
          </w:tcPr>
          <w:p w:rsidR="00FB2BD2" w:rsidRDefault="00B44C18" w:rsidP="00FB2BD2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  <w:r w:rsidRPr="00B44C18">
              <w:rPr>
                <w:rFonts w:ascii="Simplified Arabic" w:hAnsi="Simplified Arabic" w:cs="Simplified Arabic"/>
                <w:sz w:val="24"/>
                <w:szCs w:val="24"/>
                <w:vertAlign w:val="superscript"/>
              </w:rPr>
              <w:t>st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 year </w:t>
            </w:r>
          </w:p>
        </w:tc>
        <w:tc>
          <w:tcPr>
            <w:tcW w:w="3510" w:type="dxa"/>
            <w:gridSpan w:val="2"/>
          </w:tcPr>
          <w:p w:rsidR="00FB2BD2" w:rsidRPr="00FB2BD2" w:rsidRDefault="0019081A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The implement</w:t>
            </w:r>
            <w:r w:rsidR="00826B6A">
              <w:rPr>
                <w:rFonts w:ascii="Simplified Arabic" w:hAnsi="Simplified Arabic" w:cs="Simplified Arabic"/>
                <w:sz w:val="24"/>
                <w:szCs w:val="24"/>
              </w:rPr>
              <w:t>ing body</w:t>
            </w:r>
            <w:bookmarkStart w:id="0" w:name="_GoBack"/>
            <w:bookmarkEnd w:id="0"/>
          </w:p>
        </w:tc>
      </w:tr>
      <w:tr w:rsidR="003E60B6" w:rsidTr="00B95CAE">
        <w:trPr>
          <w:gridAfter w:val="1"/>
          <w:wAfter w:w="6" w:type="dxa"/>
          <w:trHeight w:val="492"/>
        </w:trPr>
        <w:tc>
          <w:tcPr>
            <w:tcW w:w="4782" w:type="dxa"/>
            <w:vMerge/>
          </w:tcPr>
          <w:p w:rsidR="00FB2BD2" w:rsidRDefault="00FB2BD2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67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 xml:space="preserve">Month 1  </w:t>
            </w:r>
          </w:p>
        </w:tc>
        <w:tc>
          <w:tcPr>
            <w:tcW w:w="311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2</w:t>
            </w:r>
          </w:p>
        </w:tc>
        <w:tc>
          <w:tcPr>
            <w:tcW w:w="311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  <w:tc>
          <w:tcPr>
            <w:tcW w:w="311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4</w:t>
            </w:r>
          </w:p>
        </w:tc>
        <w:tc>
          <w:tcPr>
            <w:tcW w:w="404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5</w:t>
            </w:r>
          </w:p>
        </w:tc>
        <w:tc>
          <w:tcPr>
            <w:tcW w:w="404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6</w:t>
            </w:r>
          </w:p>
        </w:tc>
        <w:tc>
          <w:tcPr>
            <w:tcW w:w="404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7</w:t>
            </w:r>
          </w:p>
        </w:tc>
        <w:tc>
          <w:tcPr>
            <w:tcW w:w="311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8</w:t>
            </w:r>
          </w:p>
        </w:tc>
        <w:tc>
          <w:tcPr>
            <w:tcW w:w="311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9</w:t>
            </w:r>
          </w:p>
        </w:tc>
        <w:tc>
          <w:tcPr>
            <w:tcW w:w="406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10</w:t>
            </w:r>
          </w:p>
        </w:tc>
        <w:tc>
          <w:tcPr>
            <w:tcW w:w="406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11</w:t>
            </w:r>
          </w:p>
        </w:tc>
        <w:tc>
          <w:tcPr>
            <w:tcW w:w="442" w:type="dxa"/>
          </w:tcPr>
          <w:p w:rsidR="00FB2BD2" w:rsidRPr="00EF032D" w:rsidRDefault="0019081A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12</w:t>
            </w:r>
          </w:p>
        </w:tc>
        <w:tc>
          <w:tcPr>
            <w:tcW w:w="3504" w:type="dxa"/>
          </w:tcPr>
          <w:p w:rsidR="00FB2BD2" w:rsidRDefault="00FB2BD2" w:rsidP="00D718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E60B6" w:rsidTr="00B95CAE">
        <w:trPr>
          <w:gridAfter w:val="1"/>
          <w:wAfter w:w="6" w:type="dxa"/>
        </w:trPr>
        <w:tc>
          <w:tcPr>
            <w:tcW w:w="4782" w:type="dxa"/>
          </w:tcPr>
          <w:p w:rsidR="00FB2BD2" w:rsidRPr="003D74E3" w:rsidRDefault="00D7187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MOSS approval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19081A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Pr="003D74E3" w:rsidRDefault="00EF6B4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Identify /recruit</w:t>
            </w:r>
            <w:r w:rsidR="00BA597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staff of the main program(CEOSS)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19081A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C50AA6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Train</w:t>
            </w:r>
            <w:r w:rsidR="00EF6B45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ing for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CEOSS staff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uto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uto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19081A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19081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C50AA6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Prepare for the community surveys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19081A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EF6B45" w:rsidP="00E01B39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Recruit</w:t>
            </w:r>
            <w:r w:rsidR="008F63CF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the specialized consultants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/develop </w:t>
            </w:r>
            <w:r w:rsidR="00E01B3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TOR, sign contracts</w:t>
            </w:r>
            <w:r w:rsidR="008F63CF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19081A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C10E76" w:rsidP="00C10E76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recruitment</w:t>
            </w:r>
            <w:r w:rsidR="00A4789F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and train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ing of</w:t>
            </w:r>
            <w:r w:rsidR="00A4789F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surveyors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A55C71" w:rsidRDefault="003E60B6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Specialized consultants(under CEOSS follow up)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516548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surveys </w:t>
            </w:r>
            <w:r w:rsidR="00C10E76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conducted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A55C71" w:rsidRDefault="003E60B6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Specialized consultants(under CEOSS follow up)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C10E76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Results analyzed and database created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uto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A55C71" w:rsidRDefault="003E60B6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Specialized consultants(under CEOSS follow up)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151E5C" w:rsidRDefault="00151E5C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lastRenderedPageBreak/>
              <w:t>Specify the 30 CBOs awar</w:t>
            </w:r>
            <w:r w:rsidR="00EE24A6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d</w:t>
            </w:r>
            <w:r w:rsidR="008E6AE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ing</w:t>
            </w:r>
            <w:r w:rsidR="00EE24A6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the sub grants and sign the agreements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3E60B6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EE24A6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establish resource centers 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Default="00156A73" w:rsidP="00D71875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The </w:t>
            </w:r>
            <w:r w:rsidR="00D71875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sub grantees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(under CEOSS</w:t>
            </w:r>
            <w:r w:rsidR="00D71875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follow up)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EE24A6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Train the CBOs staff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3E60B6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7B046C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Community raising awareness meetings  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Pr="003D74E3" w:rsidRDefault="003E60B6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19081A" w:rsidTr="00B95CAE">
        <w:trPr>
          <w:gridAfter w:val="1"/>
          <w:wAfter w:w="6" w:type="dxa"/>
        </w:trPr>
        <w:tc>
          <w:tcPr>
            <w:tcW w:w="4782" w:type="dxa"/>
          </w:tcPr>
          <w:p w:rsidR="00FB2BD2" w:rsidRDefault="00A41917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Receive </w:t>
            </w:r>
            <w:r w:rsidR="000F056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progress reports every quarter</w:t>
            </w:r>
          </w:p>
        </w:tc>
        <w:tc>
          <w:tcPr>
            <w:tcW w:w="667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AEAAAA" w:themeFill="background2" w:themeFillShade="BF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uto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FB2BD2" w:rsidRPr="00EF032D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504" w:type="dxa"/>
          </w:tcPr>
          <w:p w:rsidR="00FB2BD2" w:rsidRDefault="00FB2BD2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EF032D" w:rsidRDefault="00EF032D" w:rsidP="00291F9B">
      <w:pPr>
        <w:tabs>
          <w:tab w:val="left" w:pos="6235"/>
        </w:tabs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TableGrid"/>
        <w:bidiVisual/>
        <w:tblW w:w="12959" w:type="dxa"/>
        <w:tblLayout w:type="fixed"/>
        <w:tblLook w:val="04A0" w:firstRow="1" w:lastRow="0" w:firstColumn="1" w:lastColumn="0" w:noHBand="0" w:noVBand="1"/>
      </w:tblPr>
      <w:tblGrid>
        <w:gridCol w:w="2609"/>
        <w:gridCol w:w="990"/>
        <w:gridCol w:w="990"/>
        <w:gridCol w:w="990"/>
        <w:gridCol w:w="1000"/>
        <w:gridCol w:w="992"/>
        <w:gridCol w:w="993"/>
        <w:gridCol w:w="4395"/>
      </w:tblGrid>
      <w:tr w:rsidR="00E724C4" w:rsidTr="0034653D">
        <w:tc>
          <w:tcPr>
            <w:tcW w:w="12959" w:type="dxa"/>
            <w:gridSpan w:val="8"/>
          </w:tcPr>
          <w:p w:rsidR="00E724C4" w:rsidRDefault="00DA57BA" w:rsidP="00AD6868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lastRenderedPageBreak/>
              <w:t>For the following years:</w:t>
            </w:r>
          </w:p>
        </w:tc>
      </w:tr>
      <w:tr w:rsidR="00E724C4" w:rsidTr="00DA57BA">
        <w:tc>
          <w:tcPr>
            <w:tcW w:w="2609" w:type="dxa"/>
          </w:tcPr>
          <w:p w:rsidR="00E724C4" w:rsidRDefault="00C66297" w:rsidP="004A2DC0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Activity</w:t>
            </w:r>
          </w:p>
        </w:tc>
        <w:tc>
          <w:tcPr>
            <w:tcW w:w="99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3</w:t>
            </w:r>
          </w:p>
        </w:tc>
        <w:tc>
          <w:tcPr>
            <w:tcW w:w="99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4</w:t>
            </w:r>
          </w:p>
        </w:tc>
        <w:tc>
          <w:tcPr>
            <w:tcW w:w="99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5</w:t>
            </w:r>
          </w:p>
        </w:tc>
        <w:tc>
          <w:tcPr>
            <w:tcW w:w="100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6</w:t>
            </w:r>
          </w:p>
        </w:tc>
        <w:tc>
          <w:tcPr>
            <w:tcW w:w="992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</w:t>
            </w:r>
            <w:r w:rsidR="00826B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year 7</w:t>
            </w:r>
          </w:p>
        </w:tc>
        <w:tc>
          <w:tcPr>
            <w:tcW w:w="993" w:type="dxa"/>
          </w:tcPr>
          <w:p w:rsidR="00E724C4" w:rsidRPr="003D74E3" w:rsidRDefault="00826B6A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8</w:t>
            </w:r>
          </w:p>
        </w:tc>
        <w:tc>
          <w:tcPr>
            <w:tcW w:w="4395" w:type="dxa"/>
          </w:tcPr>
          <w:p w:rsidR="00E724C4" w:rsidRDefault="00826B6A" w:rsidP="00027D09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The implementing body</w:t>
            </w:r>
          </w:p>
        </w:tc>
      </w:tr>
      <w:tr w:rsidR="00E724C4" w:rsidTr="00DA57BA">
        <w:tc>
          <w:tcPr>
            <w:tcW w:w="2609" w:type="dxa"/>
          </w:tcPr>
          <w:p w:rsidR="00E724C4" w:rsidRDefault="001174E1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Train women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BF4AFA" w:rsidP="00027D09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The resource centers and the specialized training </w:t>
            </w:r>
            <w:r w:rsidR="00027D0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(under CEOSS supervision)</w:t>
            </w:r>
          </w:p>
        </w:tc>
      </w:tr>
      <w:tr w:rsidR="00E724C4" w:rsidTr="00DA57BA">
        <w:tc>
          <w:tcPr>
            <w:tcW w:w="2609" w:type="dxa"/>
          </w:tcPr>
          <w:p w:rsidR="00E724C4" w:rsidRDefault="005C3896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Technical support and reaching fund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3C7394" w:rsidP="003C739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The resource centers (under CEOSS supervision)</w:t>
            </w:r>
          </w:p>
        </w:tc>
      </w:tr>
      <w:tr w:rsidR="00E724C4" w:rsidTr="00DA57BA">
        <w:tc>
          <w:tcPr>
            <w:tcW w:w="2609" w:type="dxa"/>
          </w:tcPr>
          <w:p w:rsidR="00E724C4" w:rsidRDefault="00AB460F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Form the committees and the capacity building groups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AB460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Pr="003C7394" w:rsidRDefault="003C7394" w:rsidP="003C739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3C739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CEOSS and the CBOs </w:t>
            </w:r>
          </w:p>
        </w:tc>
      </w:tr>
      <w:tr w:rsidR="00E724C4" w:rsidTr="00DA57BA">
        <w:tc>
          <w:tcPr>
            <w:tcW w:w="2609" w:type="dxa"/>
          </w:tcPr>
          <w:p w:rsidR="00E724C4" w:rsidRDefault="004A2DC0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Train on the advocacy and its activities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4A2DC0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794AFF" w:rsidP="00794AF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 ,Specialized consultants</w:t>
            </w:r>
          </w:p>
        </w:tc>
      </w:tr>
      <w:tr w:rsidR="00E724C4" w:rsidTr="00DA57BA">
        <w:tc>
          <w:tcPr>
            <w:tcW w:w="2609" w:type="dxa"/>
          </w:tcPr>
          <w:p w:rsidR="00E724C4" w:rsidRDefault="004A2DC0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Knowledge production and the network activities.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794AFF" w:rsidP="00794AF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 ,Specialized consultants</w:t>
            </w:r>
          </w:p>
        </w:tc>
      </w:tr>
      <w:tr w:rsidR="00E724C4" w:rsidTr="00DA57BA">
        <w:tc>
          <w:tcPr>
            <w:tcW w:w="2609" w:type="dxa"/>
          </w:tcPr>
          <w:p w:rsidR="00E724C4" w:rsidRDefault="005C3896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Follow up reports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794AFF" w:rsidP="00794AF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A61D75" w:rsidTr="00DA57BA">
        <w:tc>
          <w:tcPr>
            <w:tcW w:w="2609" w:type="dxa"/>
          </w:tcPr>
          <w:p w:rsidR="00A61D75" w:rsidRDefault="005C3896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Monitoring and evaluation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 w:val="restart"/>
          </w:tcPr>
          <w:p w:rsidR="00A61D75" w:rsidRDefault="00AB460F" w:rsidP="00AB460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 ,specialized consultants</w:t>
            </w:r>
          </w:p>
        </w:tc>
      </w:tr>
      <w:tr w:rsidR="00A61D75" w:rsidTr="00DA57BA">
        <w:tc>
          <w:tcPr>
            <w:tcW w:w="2609" w:type="dxa"/>
          </w:tcPr>
          <w:p w:rsidR="00A61D75" w:rsidRDefault="00880D74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Develop TOR</w:t>
            </w:r>
            <w:r w:rsidR="00701310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and sign the contract with the evaluator 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61D75" w:rsidTr="00DA57BA">
        <w:tc>
          <w:tcPr>
            <w:tcW w:w="2609" w:type="dxa"/>
          </w:tcPr>
          <w:p w:rsidR="00A61D75" w:rsidRDefault="00F074D4" w:rsidP="005F02AA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lastRenderedPageBreak/>
              <w:t>Finish the monitoring and evaluation plan (</w:t>
            </w:r>
            <w:r w:rsidR="005F02A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baseline data defined ,indicators defied ,data gathering </w:t>
            </w:r>
            <w:r w:rsidR="00001248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,schedule set ,data gathering instruments developed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)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61D75" w:rsidTr="00DA57BA">
        <w:tc>
          <w:tcPr>
            <w:tcW w:w="2609" w:type="dxa"/>
          </w:tcPr>
          <w:p w:rsidR="00A61D75" w:rsidRDefault="00F074D4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The evaluation reports 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127163" w:rsidRPr="00EF032D" w:rsidRDefault="00127163"/>
    <w:sectPr w:rsidR="00127163" w:rsidRPr="00EF032D" w:rsidSect="00EF03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68E"/>
    <w:multiLevelType w:val="multilevel"/>
    <w:tmpl w:val="3102A6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984B67"/>
    <w:multiLevelType w:val="hybridMultilevel"/>
    <w:tmpl w:val="B600A29E"/>
    <w:lvl w:ilvl="0" w:tplc="A0F205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A6"/>
    <w:rsid w:val="00001248"/>
    <w:rsid w:val="00027D09"/>
    <w:rsid w:val="000F0563"/>
    <w:rsid w:val="00105923"/>
    <w:rsid w:val="001174E1"/>
    <w:rsid w:val="00127163"/>
    <w:rsid w:val="00151E5C"/>
    <w:rsid w:val="00156A73"/>
    <w:rsid w:val="0019081A"/>
    <w:rsid w:val="00291F9B"/>
    <w:rsid w:val="003C7394"/>
    <w:rsid w:val="003E60B6"/>
    <w:rsid w:val="00420F11"/>
    <w:rsid w:val="004A2DC0"/>
    <w:rsid w:val="00516548"/>
    <w:rsid w:val="005C3896"/>
    <w:rsid w:val="005F02AA"/>
    <w:rsid w:val="00701310"/>
    <w:rsid w:val="00776589"/>
    <w:rsid w:val="00794AFF"/>
    <w:rsid w:val="007B046C"/>
    <w:rsid w:val="00826B6A"/>
    <w:rsid w:val="00880D74"/>
    <w:rsid w:val="008E6AE9"/>
    <w:rsid w:val="008F63CF"/>
    <w:rsid w:val="00A41917"/>
    <w:rsid w:val="00A4789F"/>
    <w:rsid w:val="00A61D75"/>
    <w:rsid w:val="00AB460F"/>
    <w:rsid w:val="00AC1C0E"/>
    <w:rsid w:val="00AD6868"/>
    <w:rsid w:val="00B16A27"/>
    <w:rsid w:val="00B25AA6"/>
    <w:rsid w:val="00B44C18"/>
    <w:rsid w:val="00B95CAE"/>
    <w:rsid w:val="00BA5974"/>
    <w:rsid w:val="00BC508B"/>
    <w:rsid w:val="00BF4AFA"/>
    <w:rsid w:val="00C10E76"/>
    <w:rsid w:val="00C50AA6"/>
    <w:rsid w:val="00C57110"/>
    <w:rsid w:val="00C66297"/>
    <w:rsid w:val="00D71875"/>
    <w:rsid w:val="00DA57BA"/>
    <w:rsid w:val="00DF632D"/>
    <w:rsid w:val="00E01B39"/>
    <w:rsid w:val="00E24168"/>
    <w:rsid w:val="00E724C4"/>
    <w:rsid w:val="00EE24A6"/>
    <w:rsid w:val="00EF032D"/>
    <w:rsid w:val="00EF6B45"/>
    <w:rsid w:val="00F074D4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F9A08-6BAA-4D9F-88FD-ED5F798F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32D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32D"/>
    <w:pPr>
      <w:ind w:left="720"/>
      <w:contextualSpacing/>
    </w:pPr>
  </w:style>
  <w:style w:type="table" w:styleId="TableGrid">
    <w:name w:val="Table Grid"/>
    <w:basedOn w:val="TableNormal"/>
    <w:uiPriority w:val="59"/>
    <w:rsid w:val="00EF032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D6CB7-3E00-4723-81B5-80D72080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CEOSS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Roshdy</dc:creator>
  <cp:keywords/>
  <dc:description/>
  <cp:lastModifiedBy>Marian Adel</cp:lastModifiedBy>
  <cp:revision>7</cp:revision>
  <dcterms:created xsi:type="dcterms:W3CDTF">2015-11-12T12:36:00Z</dcterms:created>
  <dcterms:modified xsi:type="dcterms:W3CDTF">2016-01-26T08:26:00Z</dcterms:modified>
</cp:coreProperties>
</file>