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02453" w:rsidRPr="00B02453" w14:paraId="74CB06A4" w14:textId="77777777" w:rsidTr="00B02453">
        <w:tc>
          <w:tcPr>
            <w:tcW w:w="3192" w:type="dxa"/>
          </w:tcPr>
          <w:p w14:paraId="6F5DD274" w14:textId="77777777" w:rsidR="00B02453" w:rsidRPr="00B02453" w:rsidRDefault="00B02453" w:rsidP="00B02453">
            <w:pPr>
              <w:jc w:val="both"/>
              <w:rPr>
                <w:rFonts w:asciiTheme="majorHAnsi" w:eastAsia="Times New Roman" w:hAnsiTheme="majorHAnsi" w:cs="Times New Roman"/>
                <w:b/>
                <w:i/>
                <w:sz w:val="20"/>
                <w:szCs w:val="20"/>
                <w:lang w:val="en-US"/>
              </w:rPr>
            </w:pPr>
            <w:r w:rsidRPr="00B02453">
              <w:rPr>
                <w:rFonts w:asciiTheme="majorHAnsi" w:eastAsia="Times New Roman" w:hAnsiTheme="majorHAnsi" w:cs="Times New Roman"/>
                <w:b/>
                <w:i/>
                <w:noProof/>
                <w:sz w:val="20"/>
                <w:szCs w:val="20"/>
              </w:rPr>
              <w:drawing>
                <wp:inline distT="0" distB="0" distL="0" distR="0" wp14:anchorId="55B6CB07" wp14:editId="6097AB00">
                  <wp:extent cx="842214" cy="730741"/>
                  <wp:effectExtent l="19050" t="0" r="0" b="0"/>
                  <wp:docPr id="5" name="Picture 1" descr="armoiries_haiti.gif"/>
                  <wp:cNvGraphicFramePr/>
                  <a:graphic xmlns:a="http://schemas.openxmlformats.org/drawingml/2006/main">
                    <a:graphicData uri="http://schemas.openxmlformats.org/drawingml/2006/picture">
                      <pic:pic xmlns:pic="http://schemas.openxmlformats.org/drawingml/2006/picture">
                        <pic:nvPicPr>
                          <pic:cNvPr id="15363" name="Immagine 2" descr="armoiries_haiti.gif"/>
                          <pic:cNvPicPr>
                            <a:picLocks noChangeAspect="1"/>
                          </pic:cNvPicPr>
                        </pic:nvPicPr>
                        <pic:blipFill>
                          <a:blip r:embed="rId8" cstate="print"/>
                          <a:srcRect/>
                          <a:stretch>
                            <a:fillRect/>
                          </a:stretch>
                        </pic:blipFill>
                        <pic:spPr bwMode="auto">
                          <a:xfrm>
                            <a:off x="0" y="0"/>
                            <a:ext cx="843321" cy="731702"/>
                          </a:xfrm>
                          <a:prstGeom prst="rect">
                            <a:avLst/>
                          </a:prstGeom>
                          <a:solidFill>
                            <a:schemeClr val="bg1"/>
                          </a:solidFill>
                          <a:ln w="9525">
                            <a:noFill/>
                            <a:miter lim="800000"/>
                            <a:headEnd/>
                            <a:tailEnd/>
                          </a:ln>
                        </pic:spPr>
                      </pic:pic>
                    </a:graphicData>
                  </a:graphic>
                </wp:inline>
              </w:drawing>
            </w:r>
          </w:p>
        </w:tc>
        <w:tc>
          <w:tcPr>
            <w:tcW w:w="3192" w:type="dxa"/>
          </w:tcPr>
          <w:p w14:paraId="7D5FAFDC" w14:textId="77777777" w:rsidR="00B02453" w:rsidRPr="00B02453" w:rsidRDefault="00B02453" w:rsidP="00B02453">
            <w:pPr>
              <w:jc w:val="both"/>
              <w:rPr>
                <w:rFonts w:asciiTheme="majorHAnsi" w:eastAsia="Times New Roman" w:hAnsiTheme="majorHAnsi" w:cs="Times New Roman"/>
                <w:b/>
                <w:i/>
                <w:sz w:val="20"/>
                <w:szCs w:val="20"/>
                <w:lang w:val="en-US"/>
              </w:rPr>
            </w:pPr>
          </w:p>
        </w:tc>
        <w:tc>
          <w:tcPr>
            <w:tcW w:w="3192" w:type="dxa"/>
          </w:tcPr>
          <w:p w14:paraId="5AEA97B6" w14:textId="77777777" w:rsidR="00B02453" w:rsidRPr="00B02453" w:rsidRDefault="00B02453" w:rsidP="00B02453">
            <w:pPr>
              <w:jc w:val="both"/>
              <w:rPr>
                <w:rFonts w:asciiTheme="majorHAnsi" w:eastAsia="Times New Roman" w:hAnsiTheme="majorHAnsi" w:cs="Times New Roman"/>
                <w:b/>
                <w:i/>
                <w:sz w:val="20"/>
                <w:szCs w:val="20"/>
                <w:lang w:val="en-US"/>
              </w:rPr>
            </w:pPr>
            <w:r w:rsidRPr="00B02453">
              <w:rPr>
                <w:rFonts w:asciiTheme="majorHAnsi" w:eastAsia="Times New Roman" w:hAnsiTheme="majorHAnsi" w:cs="Times New Roman"/>
                <w:b/>
                <w:i/>
                <w:noProof/>
                <w:sz w:val="20"/>
                <w:szCs w:val="20"/>
              </w:rPr>
              <w:drawing>
                <wp:anchor distT="0" distB="0" distL="114300" distR="114300" simplePos="0" relativeHeight="251658240" behindDoc="0" locked="0" layoutInCell="1" allowOverlap="1" wp14:anchorId="35880893" wp14:editId="3EBDC69F">
                  <wp:simplePos x="0" y="0"/>
                  <wp:positionH relativeFrom="column">
                    <wp:posOffset>1089660</wp:posOffset>
                  </wp:positionH>
                  <wp:positionV relativeFrom="paragraph">
                    <wp:posOffset>0</wp:posOffset>
                  </wp:positionV>
                  <wp:extent cx="845185" cy="688975"/>
                  <wp:effectExtent l="0" t="0" r="0" b="0"/>
                  <wp:wrapSquare wrapText="bothSides"/>
                  <wp:docPr id="6" name="Immagine 6" descr="flag_2colors"/>
                  <wp:cNvGraphicFramePr/>
                  <a:graphic xmlns:a="http://schemas.openxmlformats.org/drawingml/2006/main">
                    <a:graphicData uri="http://schemas.openxmlformats.org/drawingml/2006/picture">
                      <pic:pic xmlns:pic="http://schemas.openxmlformats.org/drawingml/2006/picture">
                        <pic:nvPicPr>
                          <pic:cNvPr id="15364" name="Picture 21" descr="flag_2colors"/>
                          <pic:cNvPicPr>
                            <a:picLocks noChangeAspect="1" noChangeArrowheads="1"/>
                          </pic:cNvPicPr>
                        </pic:nvPicPr>
                        <pic:blipFill>
                          <a:blip r:embed="rId9" cstate="print">
                            <a:lum bright="-12000"/>
                            <a:extLst>
                              <a:ext uri="{28A0092B-C50C-407E-A947-70E740481C1C}">
                                <a14:useLocalDpi xmlns:a14="http://schemas.microsoft.com/office/drawing/2010/main" val="0"/>
                              </a:ext>
                            </a:extLst>
                          </a:blip>
                          <a:srcRect/>
                          <a:stretch>
                            <a:fillRect/>
                          </a:stretch>
                        </pic:blipFill>
                        <pic:spPr bwMode="auto">
                          <a:xfrm>
                            <a:off x="0" y="0"/>
                            <a:ext cx="845185" cy="688975"/>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r>
    </w:tbl>
    <w:p w14:paraId="2BCAC681" w14:textId="77777777" w:rsidR="00B02453" w:rsidRDefault="00B02453" w:rsidP="00B02453">
      <w:pPr>
        <w:jc w:val="center"/>
        <w:rPr>
          <w:rFonts w:asciiTheme="majorHAnsi" w:eastAsia="Times New Roman" w:hAnsiTheme="majorHAnsi" w:cs="Times New Roman"/>
          <w:b/>
          <w:bCs/>
          <w:i/>
          <w:sz w:val="20"/>
          <w:szCs w:val="20"/>
          <w:u w:val="single"/>
          <w:lang w:val="fr-FR"/>
        </w:rPr>
      </w:pPr>
    </w:p>
    <w:p w14:paraId="1D2DFF55" w14:textId="77777777" w:rsidR="00B02453" w:rsidRDefault="00B02453" w:rsidP="00B02453">
      <w:pPr>
        <w:jc w:val="center"/>
        <w:rPr>
          <w:rFonts w:asciiTheme="majorHAnsi" w:eastAsia="Times New Roman" w:hAnsiTheme="majorHAnsi" w:cs="Times New Roman"/>
          <w:b/>
          <w:bCs/>
          <w:i/>
          <w:sz w:val="20"/>
          <w:szCs w:val="20"/>
          <w:u w:val="single"/>
          <w:lang w:val="fr-FR"/>
        </w:rPr>
      </w:pPr>
    </w:p>
    <w:p w14:paraId="08A929C3" w14:textId="77777777" w:rsidR="00B02453" w:rsidRPr="00B02453" w:rsidRDefault="00B02453" w:rsidP="00B02453">
      <w:pPr>
        <w:jc w:val="center"/>
        <w:rPr>
          <w:rFonts w:asciiTheme="majorHAnsi" w:eastAsia="Times New Roman" w:hAnsiTheme="majorHAnsi" w:cs="Times New Roman"/>
          <w:b/>
          <w:i/>
          <w:sz w:val="20"/>
          <w:szCs w:val="20"/>
          <w:u w:val="single"/>
          <w:lang w:val="fr-FR"/>
        </w:rPr>
      </w:pPr>
      <w:r w:rsidRPr="00B02453">
        <w:rPr>
          <w:rFonts w:asciiTheme="majorHAnsi" w:eastAsia="Times New Roman" w:hAnsiTheme="majorHAnsi" w:cs="Times New Roman"/>
          <w:b/>
          <w:bCs/>
          <w:i/>
          <w:sz w:val="20"/>
          <w:szCs w:val="20"/>
          <w:u w:val="single"/>
          <w:lang w:val="fr-FR"/>
        </w:rPr>
        <w:t>Préparation de la mise en œuvre du</w:t>
      </w:r>
    </w:p>
    <w:p w14:paraId="5CB3D510" w14:textId="77777777" w:rsidR="00B02453" w:rsidRDefault="00B02453" w:rsidP="00B02453">
      <w:pPr>
        <w:jc w:val="center"/>
        <w:rPr>
          <w:rFonts w:asciiTheme="majorHAnsi" w:eastAsia="Times New Roman" w:hAnsiTheme="majorHAnsi" w:cs="Times New Roman"/>
          <w:b/>
          <w:bCs/>
          <w:i/>
          <w:sz w:val="20"/>
          <w:szCs w:val="20"/>
          <w:u w:val="single"/>
          <w:lang w:val="fr-FR"/>
        </w:rPr>
      </w:pPr>
      <w:r w:rsidRPr="00B02453">
        <w:rPr>
          <w:rFonts w:asciiTheme="majorHAnsi" w:eastAsia="Times New Roman" w:hAnsiTheme="majorHAnsi" w:cs="Times New Roman"/>
          <w:b/>
          <w:bCs/>
          <w:i/>
          <w:sz w:val="20"/>
          <w:szCs w:val="20"/>
          <w:u w:val="single"/>
          <w:lang w:val="fr-FR"/>
        </w:rPr>
        <w:t>Programme de Sécurité alimentaire et nutritionnelle du 11ème FED en Haïti (SAN 11ème FED)</w:t>
      </w:r>
    </w:p>
    <w:p w14:paraId="7A019BA1" w14:textId="77777777" w:rsidR="00B02453" w:rsidRPr="00B02453" w:rsidRDefault="00B02453" w:rsidP="00B02453">
      <w:pPr>
        <w:jc w:val="center"/>
        <w:rPr>
          <w:rFonts w:asciiTheme="majorHAnsi" w:eastAsia="Times New Roman" w:hAnsiTheme="majorHAnsi" w:cs="Times New Roman"/>
          <w:b/>
          <w:i/>
          <w:sz w:val="20"/>
          <w:szCs w:val="20"/>
          <w:u w:val="single"/>
        </w:rPr>
      </w:pPr>
    </w:p>
    <w:p w14:paraId="25D9B435" w14:textId="640C2E39" w:rsidR="00B02453" w:rsidRPr="00583A79" w:rsidRDefault="00B02453" w:rsidP="00583A79">
      <w:pPr>
        <w:jc w:val="center"/>
        <w:rPr>
          <w:rFonts w:asciiTheme="majorHAnsi" w:eastAsia="Times New Roman" w:hAnsiTheme="majorHAnsi" w:cs="Times New Roman"/>
          <w:b/>
          <w:i/>
          <w:sz w:val="20"/>
          <w:szCs w:val="20"/>
          <w:u w:val="single"/>
          <w:lang w:val="fr-FR"/>
        </w:rPr>
      </w:pPr>
      <w:r>
        <w:rPr>
          <w:rFonts w:asciiTheme="majorHAnsi" w:eastAsia="Times New Roman" w:hAnsiTheme="majorHAnsi" w:cs="Times New Roman"/>
          <w:b/>
          <w:i/>
          <w:sz w:val="20"/>
          <w:szCs w:val="20"/>
          <w:u w:val="single"/>
          <w:lang w:val="fr-FR"/>
        </w:rPr>
        <w:t>Méthodologie</w:t>
      </w:r>
      <w:r w:rsidRPr="00B02453">
        <w:rPr>
          <w:rFonts w:asciiTheme="majorHAnsi" w:eastAsia="Times New Roman" w:hAnsiTheme="majorHAnsi" w:cs="Times New Roman"/>
          <w:b/>
          <w:i/>
          <w:sz w:val="20"/>
          <w:szCs w:val="20"/>
          <w:u w:val="single"/>
          <w:lang w:val="fr-FR"/>
        </w:rPr>
        <w:t xml:space="preserve"> - Ateliers d’identification des priorités SAN</w:t>
      </w:r>
    </w:p>
    <w:p w14:paraId="2BE32115" w14:textId="77777777" w:rsidR="00B02453" w:rsidRPr="00B02453" w:rsidRDefault="00B02453" w:rsidP="00B02453">
      <w:pPr>
        <w:pStyle w:val="Paragrafoelenco"/>
        <w:jc w:val="both"/>
        <w:rPr>
          <w:rFonts w:asciiTheme="majorHAnsi" w:eastAsia="Times New Roman" w:hAnsiTheme="majorHAnsi" w:cs="Times New Roman"/>
          <w:b/>
          <w:i/>
          <w:sz w:val="20"/>
          <w:szCs w:val="20"/>
          <w:lang w:val="fr-CA"/>
        </w:rPr>
      </w:pPr>
    </w:p>
    <w:p w14:paraId="4378F593" w14:textId="77777777" w:rsidR="0059098B" w:rsidRPr="00583A79" w:rsidRDefault="0059098B" w:rsidP="0059098B">
      <w:pPr>
        <w:jc w:val="both"/>
        <w:rPr>
          <w:rFonts w:asciiTheme="majorHAnsi" w:eastAsia="Times New Roman" w:hAnsiTheme="majorHAnsi" w:cs="Times New Roman"/>
          <w:b/>
          <w:i/>
          <w:sz w:val="20"/>
          <w:szCs w:val="20"/>
          <w:u w:val="single"/>
          <w:lang w:val="fr-CA"/>
        </w:rPr>
      </w:pPr>
      <w:r w:rsidRPr="00583A79">
        <w:rPr>
          <w:rFonts w:asciiTheme="majorHAnsi" w:eastAsia="Times New Roman" w:hAnsiTheme="majorHAnsi" w:cs="Times New Roman"/>
          <w:b/>
          <w:i/>
          <w:sz w:val="20"/>
          <w:szCs w:val="20"/>
          <w:u w:val="single"/>
          <w:lang w:val="fr-CA"/>
        </w:rPr>
        <w:t>Qu’est-ce que c’est une Planification Départementale SAN?</w:t>
      </w:r>
    </w:p>
    <w:p w14:paraId="1271E52B" w14:textId="77777777" w:rsidR="00C215CE" w:rsidRPr="0059098B" w:rsidRDefault="00C215CE" w:rsidP="0059098B">
      <w:pPr>
        <w:pStyle w:val="Paragrafoelenco"/>
        <w:numPr>
          <w:ilvl w:val="0"/>
          <w:numId w:val="1"/>
        </w:numPr>
        <w:jc w:val="both"/>
        <w:rPr>
          <w:rFonts w:asciiTheme="majorHAnsi" w:eastAsia="Times New Roman" w:hAnsiTheme="majorHAnsi" w:cs="Times New Roman"/>
          <w:sz w:val="20"/>
          <w:szCs w:val="20"/>
          <w:lang w:val="fr-CA"/>
        </w:rPr>
      </w:pPr>
      <w:r w:rsidRPr="0059098B">
        <w:rPr>
          <w:rFonts w:asciiTheme="majorHAnsi" w:eastAsia="Times New Roman" w:hAnsiTheme="majorHAnsi" w:cs="Times New Roman"/>
          <w:sz w:val="20"/>
          <w:szCs w:val="20"/>
          <w:lang w:val="fr-CA"/>
        </w:rPr>
        <w:t>processus consultatif réunissant les communautés, gouvernement et partenaires visant à développer des plans opérationnels flexibles, intégrés, pluriannuels et multisectoriels, faisant ressortir quels programmes devraient être mis en œuvre, où, quand, pour qui et par quels partenaires ;</w:t>
      </w:r>
    </w:p>
    <w:p w14:paraId="36715127" w14:textId="77777777" w:rsidR="0059098B" w:rsidRPr="0059098B" w:rsidRDefault="0059098B" w:rsidP="0059098B">
      <w:pPr>
        <w:pStyle w:val="Paragrafoelenco"/>
        <w:numPr>
          <w:ilvl w:val="0"/>
          <w:numId w:val="1"/>
        </w:numPr>
        <w:jc w:val="both"/>
        <w:rPr>
          <w:rFonts w:asciiTheme="majorHAnsi" w:eastAsia="Times New Roman" w:hAnsiTheme="majorHAnsi" w:cs="Times New Roman"/>
          <w:sz w:val="20"/>
          <w:szCs w:val="20"/>
          <w:lang w:val="fr-CA"/>
        </w:rPr>
      </w:pPr>
      <w:r>
        <w:rPr>
          <w:rFonts w:asciiTheme="majorHAnsi" w:eastAsia="Times New Roman" w:hAnsiTheme="majorHAnsi" w:cs="Times New Roman"/>
          <w:sz w:val="20"/>
          <w:szCs w:val="20"/>
          <w:lang w:val="fr-CA"/>
        </w:rPr>
        <w:t>il</w:t>
      </w:r>
      <w:r w:rsidRPr="0059098B">
        <w:rPr>
          <w:rFonts w:asciiTheme="majorHAnsi" w:eastAsia="Times New Roman" w:hAnsiTheme="majorHAnsi" w:cs="Times New Roman"/>
          <w:sz w:val="20"/>
          <w:szCs w:val="20"/>
          <w:lang w:val="fr-CA"/>
        </w:rPr>
        <w:t xml:space="preserve"> s’appuie sur des aspects liés aux moyens d’existence, </w:t>
      </w:r>
      <w:r w:rsidR="000A3427">
        <w:rPr>
          <w:rFonts w:asciiTheme="majorHAnsi" w:eastAsia="Times New Roman" w:hAnsiTheme="majorHAnsi" w:cs="Times New Roman"/>
          <w:sz w:val="20"/>
          <w:szCs w:val="20"/>
          <w:lang w:val="fr-CA"/>
        </w:rPr>
        <w:t>saisonnalité, genre, choc/crise</w:t>
      </w:r>
      <w:r w:rsidRPr="0059098B">
        <w:rPr>
          <w:rFonts w:asciiTheme="majorHAnsi" w:eastAsia="Times New Roman" w:hAnsiTheme="majorHAnsi" w:cs="Times New Roman"/>
          <w:sz w:val="20"/>
          <w:szCs w:val="20"/>
          <w:lang w:val="fr-CA"/>
        </w:rPr>
        <w:t xml:space="preserve"> pour identifier les interventions nécessaires et les plus appr</w:t>
      </w:r>
      <w:r w:rsidR="000A3427">
        <w:rPr>
          <w:rFonts w:asciiTheme="majorHAnsi" w:eastAsia="Times New Roman" w:hAnsiTheme="majorHAnsi" w:cs="Times New Roman"/>
          <w:sz w:val="20"/>
          <w:szCs w:val="20"/>
          <w:lang w:val="fr-CA"/>
        </w:rPr>
        <w:t>opriées en fonction du contexte;</w:t>
      </w:r>
    </w:p>
    <w:p w14:paraId="3443174A" w14:textId="77777777" w:rsidR="0059098B" w:rsidRPr="0059098B" w:rsidRDefault="0059098B" w:rsidP="0059098B">
      <w:pPr>
        <w:pStyle w:val="Paragrafoelenco"/>
        <w:numPr>
          <w:ilvl w:val="0"/>
          <w:numId w:val="1"/>
        </w:numPr>
        <w:jc w:val="both"/>
        <w:rPr>
          <w:rFonts w:asciiTheme="majorHAnsi" w:eastAsia="Times New Roman" w:hAnsiTheme="majorHAnsi" w:cs="Times New Roman"/>
          <w:sz w:val="20"/>
          <w:szCs w:val="20"/>
          <w:lang w:val="fr-CA"/>
        </w:rPr>
      </w:pPr>
      <w:r w:rsidRPr="0059098B">
        <w:rPr>
          <w:rFonts w:asciiTheme="majorHAnsi" w:eastAsia="Times New Roman" w:hAnsiTheme="majorHAnsi" w:cs="Times New Roman"/>
          <w:sz w:val="20"/>
          <w:szCs w:val="20"/>
          <w:lang w:val="fr-CA"/>
        </w:rPr>
        <w:t xml:space="preserve">Sur le plan stratégique, la </w:t>
      </w:r>
      <w:r>
        <w:rPr>
          <w:rFonts w:asciiTheme="majorHAnsi" w:eastAsia="Times New Roman" w:hAnsiTheme="majorHAnsi" w:cs="Times New Roman"/>
          <w:sz w:val="20"/>
          <w:szCs w:val="20"/>
          <w:lang w:val="fr-CA"/>
        </w:rPr>
        <w:t xml:space="preserve">planification départementale SAN </w:t>
      </w:r>
      <w:r w:rsidRPr="0059098B">
        <w:rPr>
          <w:rFonts w:asciiTheme="majorHAnsi" w:eastAsia="Times New Roman" w:hAnsiTheme="majorHAnsi" w:cs="Times New Roman"/>
          <w:sz w:val="20"/>
          <w:szCs w:val="20"/>
          <w:lang w:val="fr-CA"/>
        </w:rPr>
        <w:t>permet de positionner chaque partenaire selon son avantage comparatif, et de séquencer les interventions multisectorielles, humanitaires ou de développement, de façon à offrir la meilleure complémentarité pour renforcer la résilience</w:t>
      </w:r>
    </w:p>
    <w:p w14:paraId="0CE14EB9" w14:textId="77777777" w:rsidR="00C215CE" w:rsidRDefault="0059098B" w:rsidP="00B02453">
      <w:pPr>
        <w:pStyle w:val="Paragrafoelenco"/>
        <w:numPr>
          <w:ilvl w:val="0"/>
          <w:numId w:val="1"/>
        </w:numPr>
        <w:jc w:val="both"/>
        <w:rPr>
          <w:rFonts w:asciiTheme="majorHAnsi" w:eastAsia="Times New Roman" w:hAnsiTheme="majorHAnsi" w:cs="Times New Roman"/>
          <w:sz w:val="20"/>
          <w:szCs w:val="20"/>
          <w:lang w:val="fr-CA"/>
        </w:rPr>
      </w:pPr>
      <w:r w:rsidRPr="0059098B">
        <w:rPr>
          <w:rFonts w:asciiTheme="majorHAnsi" w:eastAsia="Times New Roman" w:hAnsiTheme="majorHAnsi" w:cs="Times New Roman"/>
          <w:sz w:val="20"/>
          <w:szCs w:val="20"/>
          <w:lang w:val="fr-CA"/>
        </w:rPr>
        <w:t xml:space="preserve"> Sur le plan opérationnel, </w:t>
      </w:r>
      <w:r>
        <w:rPr>
          <w:rFonts w:asciiTheme="majorHAnsi" w:eastAsia="Times New Roman" w:hAnsiTheme="majorHAnsi" w:cs="Times New Roman"/>
          <w:sz w:val="20"/>
          <w:szCs w:val="20"/>
          <w:lang w:val="fr-CA"/>
        </w:rPr>
        <w:t>elle</w:t>
      </w:r>
      <w:r w:rsidRPr="0059098B">
        <w:rPr>
          <w:rFonts w:asciiTheme="majorHAnsi" w:eastAsia="Times New Roman" w:hAnsiTheme="majorHAnsi" w:cs="Times New Roman"/>
          <w:sz w:val="20"/>
          <w:szCs w:val="20"/>
          <w:lang w:val="fr-CA"/>
        </w:rPr>
        <w:t xml:space="preserve"> permet d’identifier les points d’entrée programmatiques pour chaque partenaire, développer des plans flexibles basés sur des interventions de court et plus long termes, assurant un lien entre efforts humanitaires et de développement, et faciliter la coordination opérationnelle nécessaire à l’élaboration et la mise en œuvre de programmes plus harmonisés et intégrés entre secteurs</w:t>
      </w:r>
    </w:p>
    <w:p w14:paraId="393A20DE" w14:textId="77777777" w:rsidR="00583A79" w:rsidRDefault="00583A79" w:rsidP="00583A79">
      <w:pPr>
        <w:jc w:val="both"/>
        <w:rPr>
          <w:rFonts w:asciiTheme="majorHAnsi" w:eastAsia="Times New Roman" w:hAnsiTheme="majorHAnsi" w:cs="Times New Roman"/>
          <w:sz w:val="20"/>
          <w:szCs w:val="20"/>
          <w:lang w:val="fr-CA"/>
        </w:rPr>
      </w:pPr>
    </w:p>
    <w:p w14:paraId="5E6A8070" w14:textId="0B277821" w:rsidR="00B02453" w:rsidRPr="00583A79" w:rsidRDefault="00B02453" w:rsidP="00583A79">
      <w:pPr>
        <w:jc w:val="both"/>
        <w:rPr>
          <w:rFonts w:asciiTheme="majorHAnsi" w:eastAsia="Times New Roman" w:hAnsiTheme="majorHAnsi" w:cs="Times New Roman"/>
          <w:b/>
          <w:i/>
          <w:sz w:val="20"/>
          <w:szCs w:val="20"/>
          <w:u w:val="single"/>
          <w:lang w:val="fr-CA"/>
        </w:rPr>
      </w:pPr>
      <w:r w:rsidRPr="00583A79">
        <w:rPr>
          <w:rFonts w:asciiTheme="majorHAnsi" w:eastAsia="Times New Roman" w:hAnsiTheme="majorHAnsi" w:cs="Times New Roman"/>
          <w:b/>
          <w:i/>
          <w:sz w:val="20"/>
          <w:szCs w:val="20"/>
          <w:u w:val="single"/>
          <w:lang w:val="fr-CA"/>
        </w:rPr>
        <w:t>Déroulement de l’Atelier</w:t>
      </w:r>
    </w:p>
    <w:p w14:paraId="36CE2048" w14:textId="77777777" w:rsidR="00E7515F" w:rsidRPr="00E7515F" w:rsidRDefault="00E7515F" w:rsidP="00E7515F">
      <w:pPr>
        <w:jc w:val="both"/>
        <w:rPr>
          <w:rFonts w:asciiTheme="majorHAnsi" w:eastAsia="Times New Roman" w:hAnsiTheme="majorHAnsi" w:cs="Times New Roman"/>
          <w:bCs/>
          <w:iCs/>
          <w:sz w:val="20"/>
          <w:szCs w:val="20"/>
          <w:lang w:val="fr-FR"/>
        </w:rPr>
      </w:pPr>
      <w:r w:rsidRPr="00E7515F">
        <w:rPr>
          <w:rFonts w:asciiTheme="majorHAnsi" w:eastAsia="Times New Roman" w:hAnsiTheme="majorHAnsi" w:cs="Times New Roman"/>
          <w:bCs/>
          <w:iCs/>
          <w:sz w:val="20"/>
          <w:szCs w:val="20"/>
          <w:lang w:val="fr-FR"/>
        </w:rPr>
        <w:t xml:space="preserve">L’approche participative prévoit l’utilisation pour les </w:t>
      </w:r>
      <w:r>
        <w:rPr>
          <w:rFonts w:asciiTheme="majorHAnsi" w:eastAsia="Times New Roman" w:hAnsiTheme="majorHAnsi" w:cs="Times New Roman"/>
          <w:bCs/>
          <w:iCs/>
          <w:sz w:val="20"/>
          <w:szCs w:val="20"/>
          <w:lang w:val="fr-FR"/>
        </w:rPr>
        <w:t xml:space="preserve"> Ateliers </w:t>
      </w:r>
      <w:r w:rsidRPr="00E7515F">
        <w:rPr>
          <w:rFonts w:asciiTheme="majorHAnsi" w:eastAsia="Times New Roman" w:hAnsiTheme="majorHAnsi" w:cs="Times New Roman"/>
          <w:bCs/>
          <w:iCs/>
          <w:sz w:val="20"/>
          <w:szCs w:val="20"/>
          <w:lang w:val="fr-FR"/>
        </w:rPr>
        <w:t xml:space="preserve">d’une méthode de </w:t>
      </w:r>
      <w:r w:rsidRPr="00E7515F">
        <w:rPr>
          <w:rFonts w:asciiTheme="majorHAnsi" w:eastAsia="Times New Roman" w:hAnsiTheme="majorHAnsi" w:cs="Times New Roman"/>
          <w:b/>
          <w:bCs/>
          <w:i/>
          <w:iCs/>
          <w:sz w:val="20"/>
          <w:szCs w:val="20"/>
          <w:lang w:val="fr-FR"/>
        </w:rPr>
        <w:t>Diagnostic Participatif Rapide</w:t>
      </w:r>
      <w:r w:rsidRPr="00E7515F">
        <w:rPr>
          <w:rFonts w:asciiTheme="majorHAnsi" w:eastAsia="Times New Roman" w:hAnsiTheme="majorHAnsi" w:cs="Times New Roman"/>
          <w:bCs/>
          <w:iCs/>
          <w:sz w:val="20"/>
          <w:szCs w:val="20"/>
          <w:lang w:val="fr-FR"/>
        </w:rPr>
        <w:t xml:space="preserve"> qui prévoit l’utilisation de plusieurs outi</w:t>
      </w:r>
      <w:r>
        <w:rPr>
          <w:rFonts w:asciiTheme="majorHAnsi" w:eastAsia="Times New Roman" w:hAnsiTheme="majorHAnsi" w:cs="Times New Roman"/>
          <w:bCs/>
          <w:iCs/>
          <w:sz w:val="20"/>
          <w:szCs w:val="20"/>
          <w:lang w:val="fr-FR"/>
        </w:rPr>
        <w:t>ls pour l’analyse du territoire</w:t>
      </w:r>
      <w:r w:rsidRPr="00E7515F">
        <w:rPr>
          <w:rFonts w:asciiTheme="majorHAnsi" w:eastAsia="Times New Roman" w:hAnsiTheme="majorHAnsi" w:cs="Times New Roman"/>
          <w:bCs/>
          <w:iCs/>
          <w:sz w:val="20"/>
          <w:szCs w:val="20"/>
          <w:lang w:val="fr-FR"/>
        </w:rPr>
        <w:t>:</w:t>
      </w:r>
    </w:p>
    <w:p w14:paraId="1CB92A99" w14:textId="77777777" w:rsidR="00E7515F" w:rsidRPr="00E7515F" w:rsidRDefault="00E7515F" w:rsidP="00E7515F">
      <w:pPr>
        <w:numPr>
          <w:ilvl w:val="0"/>
          <w:numId w:val="5"/>
        </w:numPr>
        <w:rPr>
          <w:rFonts w:asciiTheme="majorHAnsi" w:eastAsia="Times New Roman" w:hAnsiTheme="majorHAnsi" w:cs="Times New Roman"/>
          <w:bCs/>
          <w:iCs/>
          <w:sz w:val="20"/>
          <w:szCs w:val="20"/>
          <w:lang w:val="fr-FR"/>
        </w:rPr>
      </w:pPr>
      <w:r w:rsidRPr="00E7515F">
        <w:rPr>
          <w:rFonts w:asciiTheme="majorHAnsi" w:eastAsia="Times New Roman" w:hAnsiTheme="majorHAnsi" w:cs="Times New Roman"/>
          <w:bCs/>
          <w:iCs/>
          <w:sz w:val="20"/>
          <w:szCs w:val="20"/>
          <w:lang w:val="fr-FR"/>
        </w:rPr>
        <w:t>Carte Participative</w:t>
      </w:r>
    </w:p>
    <w:p w14:paraId="06A3EB27" w14:textId="77777777" w:rsidR="00E7515F" w:rsidRPr="00E7515F" w:rsidRDefault="00E7515F" w:rsidP="00E7515F">
      <w:pPr>
        <w:numPr>
          <w:ilvl w:val="0"/>
          <w:numId w:val="5"/>
        </w:numPr>
        <w:rPr>
          <w:rFonts w:asciiTheme="majorHAnsi" w:eastAsia="Times New Roman" w:hAnsiTheme="majorHAnsi" w:cs="Times New Roman"/>
          <w:bCs/>
          <w:iCs/>
          <w:sz w:val="20"/>
          <w:szCs w:val="20"/>
          <w:lang w:val="fr-FR"/>
        </w:rPr>
      </w:pPr>
      <w:r w:rsidRPr="00E7515F">
        <w:rPr>
          <w:rFonts w:asciiTheme="majorHAnsi" w:eastAsia="Times New Roman" w:hAnsiTheme="majorHAnsi" w:cs="Times New Roman"/>
          <w:bCs/>
          <w:iCs/>
          <w:sz w:val="20"/>
          <w:szCs w:val="20"/>
          <w:lang w:val="fr-FR"/>
        </w:rPr>
        <w:t xml:space="preserve">Analyse Forces et Faiblesses du Territoire </w:t>
      </w:r>
    </w:p>
    <w:p w14:paraId="5980FA27" w14:textId="77777777" w:rsidR="00E7515F" w:rsidRPr="00E7515F" w:rsidRDefault="00E7515F" w:rsidP="00E7515F">
      <w:pPr>
        <w:numPr>
          <w:ilvl w:val="0"/>
          <w:numId w:val="5"/>
        </w:numPr>
        <w:rPr>
          <w:rFonts w:asciiTheme="majorHAnsi" w:eastAsia="Times New Roman" w:hAnsiTheme="majorHAnsi" w:cs="Times New Roman"/>
          <w:bCs/>
          <w:iCs/>
          <w:sz w:val="20"/>
          <w:szCs w:val="20"/>
          <w:lang w:val="fr-FR"/>
        </w:rPr>
      </w:pPr>
      <w:r w:rsidRPr="00E7515F">
        <w:rPr>
          <w:rFonts w:asciiTheme="majorHAnsi" w:eastAsia="Times New Roman" w:hAnsiTheme="majorHAnsi" w:cs="Times New Roman"/>
          <w:bCs/>
          <w:iCs/>
          <w:sz w:val="20"/>
          <w:szCs w:val="20"/>
          <w:lang w:val="fr-FR"/>
        </w:rPr>
        <w:t xml:space="preserve">Analyse du Développement du Territoire </w:t>
      </w:r>
    </w:p>
    <w:p w14:paraId="440992D8" w14:textId="77777777" w:rsidR="00E7515F" w:rsidRPr="00E7515F" w:rsidRDefault="00E7515F" w:rsidP="00E7515F">
      <w:pPr>
        <w:numPr>
          <w:ilvl w:val="0"/>
          <w:numId w:val="5"/>
        </w:numPr>
        <w:rPr>
          <w:rFonts w:asciiTheme="majorHAnsi" w:eastAsia="Times New Roman" w:hAnsiTheme="majorHAnsi" w:cs="Times New Roman"/>
          <w:bCs/>
          <w:iCs/>
          <w:sz w:val="20"/>
          <w:szCs w:val="20"/>
          <w:lang w:val="fr-FR"/>
        </w:rPr>
      </w:pPr>
      <w:r w:rsidRPr="00E7515F">
        <w:rPr>
          <w:rFonts w:asciiTheme="majorHAnsi" w:eastAsia="Times New Roman" w:hAnsiTheme="majorHAnsi" w:cs="Times New Roman"/>
          <w:bCs/>
          <w:iCs/>
          <w:sz w:val="20"/>
          <w:szCs w:val="20"/>
          <w:lang w:val="fr-FR"/>
        </w:rPr>
        <w:t>Analyse des Problèmes, des Causes et des Solutions Possibles</w:t>
      </w:r>
    </w:p>
    <w:p w14:paraId="3E5338CB" w14:textId="77777777" w:rsidR="00E7515F" w:rsidRPr="00E7515F" w:rsidRDefault="00E7515F" w:rsidP="00E7515F">
      <w:pPr>
        <w:numPr>
          <w:ilvl w:val="0"/>
          <w:numId w:val="5"/>
        </w:numPr>
        <w:rPr>
          <w:rFonts w:asciiTheme="majorHAnsi" w:eastAsia="Times New Roman" w:hAnsiTheme="majorHAnsi" w:cs="Times New Roman"/>
          <w:b/>
          <w:bCs/>
          <w:i/>
          <w:iCs/>
          <w:sz w:val="20"/>
          <w:szCs w:val="20"/>
          <w:lang w:val="fr-FR"/>
        </w:rPr>
      </w:pPr>
      <w:r w:rsidRPr="00E7515F">
        <w:rPr>
          <w:rFonts w:asciiTheme="majorHAnsi" w:eastAsia="Times New Roman" w:hAnsiTheme="majorHAnsi" w:cs="Times New Roman"/>
          <w:bCs/>
          <w:iCs/>
          <w:sz w:val="20"/>
          <w:szCs w:val="20"/>
          <w:lang w:val="fr-FR"/>
        </w:rPr>
        <w:t>Les différents niveaux de solutions des problèmes</w:t>
      </w:r>
      <w:r w:rsidRPr="00E7515F">
        <w:rPr>
          <w:rFonts w:asciiTheme="majorHAnsi" w:eastAsia="Times New Roman" w:hAnsiTheme="majorHAnsi" w:cs="Times New Roman"/>
          <w:b/>
          <w:bCs/>
          <w:i/>
          <w:iCs/>
          <w:sz w:val="20"/>
          <w:szCs w:val="20"/>
          <w:lang w:val="fr-FR"/>
        </w:rPr>
        <w:t xml:space="preserve"> </w:t>
      </w:r>
    </w:p>
    <w:p w14:paraId="19B692CC" w14:textId="77777777" w:rsidR="00E7515F" w:rsidRDefault="00E7515F" w:rsidP="00B02453">
      <w:pPr>
        <w:rPr>
          <w:rFonts w:asciiTheme="majorHAnsi" w:eastAsia="Times New Roman" w:hAnsiTheme="majorHAnsi" w:cs="Times New Roman"/>
          <w:b/>
          <w:i/>
          <w:sz w:val="20"/>
          <w:szCs w:val="20"/>
          <w:lang w:val="fr-FR"/>
        </w:rPr>
      </w:pPr>
    </w:p>
    <w:p w14:paraId="0C2A67CA" w14:textId="060BBB92" w:rsidR="00B02453" w:rsidRPr="00583A79" w:rsidRDefault="00C215CE" w:rsidP="00B02453">
      <w:pPr>
        <w:rPr>
          <w:rFonts w:asciiTheme="majorHAnsi" w:eastAsia="Times New Roman" w:hAnsiTheme="majorHAnsi" w:cs="Times New Roman"/>
          <w:b/>
          <w:i/>
          <w:sz w:val="20"/>
          <w:szCs w:val="20"/>
          <w:u w:val="single"/>
          <w:lang w:val="fr-FR"/>
        </w:rPr>
      </w:pPr>
      <w:r w:rsidRPr="00583A79">
        <w:rPr>
          <w:rFonts w:asciiTheme="majorHAnsi" w:eastAsia="Times New Roman" w:hAnsiTheme="majorHAnsi" w:cs="Times New Roman"/>
          <w:b/>
          <w:i/>
          <w:sz w:val="20"/>
          <w:szCs w:val="20"/>
          <w:u w:val="single"/>
          <w:lang w:val="fr-FR"/>
        </w:rPr>
        <w:t>Objectifs de l’atelier :</w:t>
      </w:r>
    </w:p>
    <w:p w14:paraId="51DC7564" w14:textId="77777777" w:rsidR="000A3427" w:rsidRDefault="00C215CE" w:rsidP="000A3427">
      <w:pPr>
        <w:pStyle w:val="Paragrafoelenco"/>
        <w:numPr>
          <w:ilvl w:val="0"/>
          <w:numId w:val="4"/>
        </w:numPr>
        <w:jc w:val="both"/>
        <w:rPr>
          <w:rFonts w:asciiTheme="majorHAnsi" w:eastAsia="Times New Roman" w:hAnsiTheme="majorHAnsi" w:cs="Times New Roman"/>
          <w:sz w:val="20"/>
          <w:szCs w:val="20"/>
          <w:lang w:val="fr-FR"/>
        </w:rPr>
      </w:pPr>
      <w:r w:rsidRPr="00B02453">
        <w:rPr>
          <w:rFonts w:asciiTheme="majorHAnsi" w:eastAsia="Times New Roman" w:hAnsiTheme="majorHAnsi" w:cs="Times New Roman"/>
          <w:sz w:val="20"/>
          <w:szCs w:val="20"/>
          <w:lang w:val="fr-FR"/>
        </w:rPr>
        <w:t>avoir une même compréhension des concepts de base (malnutrition, sécurité alimentaire et résilience) et une vision partagée de la situation et des défis nutritionnels;</w:t>
      </w:r>
    </w:p>
    <w:p w14:paraId="11906256" w14:textId="77777777" w:rsidR="00B02453" w:rsidRPr="000A3427" w:rsidRDefault="00B02453" w:rsidP="000A3427">
      <w:pPr>
        <w:pStyle w:val="Paragrafoelenco"/>
        <w:numPr>
          <w:ilvl w:val="0"/>
          <w:numId w:val="4"/>
        </w:numPr>
        <w:jc w:val="both"/>
        <w:rPr>
          <w:rFonts w:asciiTheme="majorHAnsi" w:eastAsia="Times New Roman" w:hAnsiTheme="majorHAnsi" w:cs="Times New Roman"/>
          <w:sz w:val="20"/>
          <w:szCs w:val="20"/>
          <w:lang w:val="fr-FR"/>
        </w:rPr>
      </w:pPr>
      <w:r w:rsidRPr="000A3427">
        <w:rPr>
          <w:rFonts w:asciiTheme="majorHAnsi" w:eastAsia="Times New Roman" w:hAnsiTheme="majorHAnsi" w:cs="Times New Roman"/>
          <w:sz w:val="20"/>
          <w:szCs w:val="20"/>
          <w:lang w:val="fr-FR"/>
        </w:rPr>
        <w:t>Analyser l’existant </w:t>
      </w:r>
      <w:r w:rsidR="000A3427" w:rsidRPr="000A3427">
        <w:rPr>
          <w:rFonts w:asciiTheme="majorHAnsi" w:eastAsia="Times New Roman" w:hAnsiTheme="majorHAnsi" w:cs="Times New Roman"/>
          <w:sz w:val="20"/>
          <w:szCs w:val="20"/>
          <w:lang w:val="fr-FR"/>
        </w:rPr>
        <w:t xml:space="preserve"> en s’appuyant </w:t>
      </w:r>
      <w:r w:rsidR="000A3427" w:rsidRPr="000A3427">
        <w:rPr>
          <w:rFonts w:asciiTheme="majorHAnsi" w:eastAsia="Times New Roman" w:hAnsiTheme="majorHAnsi" w:cs="Times New Roman"/>
          <w:sz w:val="20"/>
          <w:szCs w:val="20"/>
          <w:lang w:val="fr-CA"/>
        </w:rPr>
        <w:t>sur des aspects liés aux moyens d’existence, saisonnalité, genre, choc/crise, pour identifier les interventions nécessaires et les plus appropriées en fonction du contexte</w:t>
      </w:r>
      <w:r w:rsidRPr="000A3427">
        <w:rPr>
          <w:rFonts w:asciiTheme="majorHAnsi" w:eastAsia="Times New Roman" w:hAnsiTheme="majorHAnsi" w:cs="Times New Roman"/>
          <w:sz w:val="20"/>
          <w:szCs w:val="20"/>
          <w:lang w:val="fr-FR"/>
        </w:rPr>
        <w:t>: planification existante (plans de développement, programmes/projets réalisés et/ou en cours), état des lieux SAN (stakeholder</w:t>
      </w:r>
      <w:r w:rsidR="00E7515F" w:rsidRPr="000A3427">
        <w:rPr>
          <w:rFonts w:asciiTheme="majorHAnsi" w:eastAsia="Times New Roman" w:hAnsiTheme="majorHAnsi" w:cs="Times New Roman"/>
          <w:sz w:val="20"/>
          <w:szCs w:val="20"/>
          <w:lang w:val="fr-FR"/>
        </w:rPr>
        <w:t>s</w:t>
      </w:r>
      <w:r w:rsidRPr="000A3427">
        <w:rPr>
          <w:rFonts w:asciiTheme="majorHAnsi" w:eastAsia="Times New Roman" w:hAnsiTheme="majorHAnsi" w:cs="Times New Roman"/>
          <w:sz w:val="20"/>
          <w:szCs w:val="20"/>
          <w:lang w:val="fr-FR"/>
        </w:rPr>
        <w:t xml:space="preserve"> analysis)</w:t>
      </w:r>
      <w:r w:rsidR="00E7515F" w:rsidRPr="000A3427">
        <w:rPr>
          <w:rFonts w:asciiTheme="majorHAnsi" w:eastAsia="Times New Roman" w:hAnsiTheme="majorHAnsi" w:cs="Times New Roman"/>
          <w:sz w:val="20"/>
          <w:szCs w:val="20"/>
          <w:lang w:val="fr-FR"/>
        </w:rPr>
        <w:t>, « bonnes pratiques »,… ;</w:t>
      </w:r>
    </w:p>
    <w:p w14:paraId="6B192B05" w14:textId="77777777" w:rsidR="00C215CE" w:rsidRPr="00E7515F" w:rsidRDefault="00C215CE" w:rsidP="00E7515F">
      <w:pPr>
        <w:pStyle w:val="Paragrafoelenco"/>
        <w:numPr>
          <w:ilvl w:val="0"/>
          <w:numId w:val="4"/>
        </w:numPr>
        <w:jc w:val="both"/>
        <w:rPr>
          <w:rFonts w:asciiTheme="majorHAnsi" w:eastAsia="Times New Roman" w:hAnsiTheme="majorHAnsi" w:cs="Times New Roman"/>
          <w:sz w:val="20"/>
          <w:szCs w:val="20"/>
          <w:lang w:val="fr-FR"/>
        </w:rPr>
      </w:pPr>
      <w:r w:rsidRPr="00E7515F">
        <w:rPr>
          <w:rFonts w:asciiTheme="majorHAnsi" w:eastAsia="Times New Roman" w:hAnsiTheme="majorHAnsi" w:cs="Times New Roman"/>
          <w:sz w:val="20"/>
          <w:szCs w:val="20"/>
          <w:lang w:val="fr-FR"/>
        </w:rPr>
        <w:t>renforcer le dialogue entre les secteurs de la sécurité alimentaire, de la nutrition et d’autres secteurs clés afin d’assurer une compréhension commune et partagée des liens entre secteurs et d’identifier les opportunités de collaboration opérationnelle pour atteindre des objectifs nutritionnels communs ;</w:t>
      </w:r>
    </w:p>
    <w:p w14:paraId="3F945E58" w14:textId="77777777" w:rsidR="00C215CE" w:rsidRDefault="00C215CE" w:rsidP="00E7515F">
      <w:pPr>
        <w:pStyle w:val="Paragrafoelenco"/>
        <w:numPr>
          <w:ilvl w:val="0"/>
          <w:numId w:val="4"/>
        </w:numPr>
        <w:jc w:val="both"/>
        <w:rPr>
          <w:rFonts w:asciiTheme="majorHAnsi" w:eastAsia="Times New Roman" w:hAnsiTheme="majorHAnsi" w:cs="Times New Roman"/>
          <w:sz w:val="20"/>
          <w:szCs w:val="20"/>
          <w:lang w:val="fr-FR"/>
        </w:rPr>
      </w:pPr>
      <w:r w:rsidRPr="00E7515F">
        <w:rPr>
          <w:rFonts w:asciiTheme="majorHAnsi" w:eastAsia="Times New Roman" w:hAnsiTheme="majorHAnsi" w:cs="Times New Roman"/>
          <w:sz w:val="20"/>
          <w:szCs w:val="20"/>
          <w:lang w:val="fr-FR"/>
        </w:rPr>
        <w:t>partager les connaissances techniques et les bonnes pratiques en termes d’analyse conjointe de la situation alimentaire et nutritionnelle, de conception et de mise en œuvre de programmes intégrés de nutrition et de sécurité alimentaire, et de suivi &amp; évaluation de l’impact nutritionnel des interventions ;</w:t>
      </w:r>
    </w:p>
    <w:p w14:paraId="39F435CD" w14:textId="77777777" w:rsidR="00C215CE" w:rsidRDefault="00C215CE" w:rsidP="00E7515F">
      <w:pPr>
        <w:pStyle w:val="Paragrafoelenco"/>
        <w:numPr>
          <w:ilvl w:val="0"/>
          <w:numId w:val="4"/>
        </w:numPr>
        <w:jc w:val="both"/>
        <w:rPr>
          <w:rFonts w:asciiTheme="majorHAnsi" w:eastAsia="Times New Roman" w:hAnsiTheme="majorHAnsi" w:cs="Times New Roman"/>
          <w:sz w:val="20"/>
          <w:szCs w:val="20"/>
          <w:lang w:val="fr-FR"/>
        </w:rPr>
      </w:pPr>
      <w:r w:rsidRPr="00E7515F">
        <w:rPr>
          <w:rFonts w:asciiTheme="majorHAnsi" w:eastAsia="Times New Roman" w:hAnsiTheme="majorHAnsi" w:cs="Times New Roman"/>
          <w:sz w:val="20"/>
          <w:szCs w:val="20"/>
          <w:lang w:val="fr-FR"/>
        </w:rPr>
        <w:t xml:space="preserve">expérimenter concrètement, via des travaux en groupe, une méthodologie de planification conjointe et participative (« S’entendre sur les causes de la </w:t>
      </w:r>
      <w:r w:rsidR="00E7515F">
        <w:rPr>
          <w:rFonts w:asciiTheme="majorHAnsi" w:eastAsia="Times New Roman" w:hAnsiTheme="majorHAnsi" w:cs="Times New Roman"/>
          <w:sz w:val="20"/>
          <w:szCs w:val="20"/>
          <w:lang w:val="fr-FR"/>
        </w:rPr>
        <w:t xml:space="preserve">insécurité alimentaire et de la </w:t>
      </w:r>
      <w:r w:rsidRPr="00E7515F">
        <w:rPr>
          <w:rFonts w:asciiTheme="majorHAnsi" w:eastAsia="Times New Roman" w:hAnsiTheme="majorHAnsi" w:cs="Times New Roman"/>
          <w:sz w:val="20"/>
          <w:szCs w:val="20"/>
          <w:lang w:val="fr-FR"/>
        </w:rPr>
        <w:t xml:space="preserve">malnutrition </w:t>
      </w:r>
      <w:r w:rsidR="00E7515F">
        <w:rPr>
          <w:rFonts w:asciiTheme="majorHAnsi" w:eastAsia="Times New Roman" w:hAnsiTheme="majorHAnsi" w:cs="Times New Roman"/>
          <w:sz w:val="20"/>
          <w:szCs w:val="20"/>
          <w:lang w:val="fr-FR"/>
        </w:rPr>
        <w:t xml:space="preserve">pour agir ensemble </w:t>
      </w:r>
      <w:r w:rsidRPr="00E7515F">
        <w:rPr>
          <w:rFonts w:asciiTheme="majorHAnsi" w:eastAsia="Times New Roman" w:hAnsiTheme="majorHAnsi" w:cs="Times New Roman"/>
          <w:sz w:val="20"/>
          <w:szCs w:val="20"/>
          <w:lang w:val="fr-FR"/>
        </w:rPr>
        <w:t>») pouvant contribuer aux processus de planification.</w:t>
      </w:r>
    </w:p>
    <w:p w14:paraId="68C0DF86" w14:textId="77777777" w:rsidR="006F7D41" w:rsidRDefault="006F7D41" w:rsidP="006F7D41">
      <w:pPr>
        <w:jc w:val="both"/>
        <w:rPr>
          <w:rFonts w:asciiTheme="majorHAnsi" w:eastAsia="Times New Roman" w:hAnsiTheme="majorHAnsi" w:cs="Times New Roman"/>
          <w:sz w:val="20"/>
          <w:szCs w:val="20"/>
          <w:lang w:val="fr-FR"/>
        </w:rPr>
      </w:pPr>
    </w:p>
    <w:p w14:paraId="0B791C14" w14:textId="77777777" w:rsidR="006F7D41" w:rsidRPr="006F7D41" w:rsidRDefault="006F7D41" w:rsidP="006F7D41">
      <w:pPr>
        <w:jc w:val="both"/>
        <w:rPr>
          <w:rFonts w:asciiTheme="majorHAnsi" w:eastAsia="Times New Roman" w:hAnsiTheme="majorHAnsi" w:cs="Times New Roman"/>
          <w:bCs/>
          <w:iCs/>
          <w:sz w:val="20"/>
          <w:szCs w:val="20"/>
          <w:lang w:val="fr-FR"/>
        </w:rPr>
      </w:pPr>
    </w:p>
    <w:p w14:paraId="0D2E4E5C" w14:textId="77777777" w:rsidR="00583A79" w:rsidRDefault="00583A79">
      <w:pPr>
        <w:rPr>
          <w:rFonts w:asciiTheme="majorHAnsi" w:eastAsia="Times New Roman" w:hAnsiTheme="majorHAnsi" w:cs="Times New Roman"/>
          <w:b/>
          <w:bCs/>
          <w:i/>
          <w:iCs/>
          <w:sz w:val="20"/>
          <w:szCs w:val="20"/>
          <w:u w:val="single"/>
          <w:lang w:val="fr-FR"/>
        </w:rPr>
      </w:pPr>
      <w:r>
        <w:rPr>
          <w:rFonts w:asciiTheme="majorHAnsi" w:eastAsia="Times New Roman" w:hAnsiTheme="majorHAnsi" w:cs="Times New Roman"/>
          <w:b/>
          <w:bCs/>
          <w:i/>
          <w:iCs/>
          <w:sz w:val="20"/>
          <w:szCs w:val="20"/>
          <w:u w:val="single"/>
          <w:lang w:val="fr-FR"/>
        </w:rPr>
        <w:br w:type="page"/>
      </w:r>
    </w:p>
    <w:p w14:paraId="1342B9C0" w14:textId="4480E960" w:rsidR="0065236E" w:rsidRPr="00583A79" w:rsidRDefault="006F7D41" w:rsidP="006F7D41">
      <w:pPr>
        <w:jc w:val="both"/>
        <w:rPr>
          <w:rFonts w:asciiTheme="majorHAnsi" w:eastAsia="Times New Roman" w:hAnsiTheme="majorHAnsi" w:cs="Times New Roman"/>
          <w:b/>
          <w:bCs/>
          <w:i/>
          <w:iCs/>
          <w:sz w:val="20"/>
          <w:szCs w:val="20"/>
          <w:u w:val="single"/>
          <w:lang w:val="fr-FR"/>
        </w:rPr>
      </w:pPr>
      <w:r w:rsidRPr="00583A79">
        <w:rPr>
          <w:rFonts w:asciiTheme="majorHAnsi" w:eastAsia="Times New Roman" w:hAnsiTheme="majorHAnsi" w:cs="Times New Roman"/>
          <w:b/>
          <w:bCs/>
          <w:i/>
          <w:iCs/>
          <w:sz w:val="20"/>
          <w:szCs w:val="20"/>
          <w:u w:val="single"/>
          <w:lang w:val="fr-FR"/>
        </w:rPr>
        <w:lastRenderedPageBreak/>
        <w:t xml:space="preserve">Les cinq étapes du Diagnostic Participatif Rapide </w:t>
      </w:r>
      <w:r w:rsidR="0065236E" w:rsidRPr="00583A79">
        <w:rPr>
          <w:rFonts w:asciiTheme="majorHAnsi" w:eastAsia="Times New Roman" w:hAnsiTheme="majorHAnsi" w:cs="Times New Roman"/>
          <w:b/>
          <w:bCs/>
          <w:i/>
          <w:iCs/>
          <w:sz w:val="20"/>
          <w:szCs w:val="20"/>
          <w:u w:val="single"/>
          <w:lang w:val="fr-FR"/>
        </w:rPr>
        <w:t>pour la définition des priorités départementales SAN</w:t>
      </w:r>
    </w:p>
    <w:p w14:paraId="01DCC1B6" w14:textId="77777777" w:rsidR="00890543" w:rsidRPr="00E05B34" w:rsidRDefault="00890543" w:rsidP="00890543">
      <w:pPr>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En guise d’introduction une discussion doit être développé pour arriver à une définition partagée et consensuelle de :</w:t>
      </w:r>
    </w:p>
    <w:p w14:paraId="0D00171F" w14:textId="77777777" w:rsidR="00890543" w:rsidRPr="00E05B34" w:rsidRDefault="00890543" w:rsidP="00890543">
      <w:pPr>
        <w:numPr>
          <w:ilvl w:val="0"/>
          <w:numId w:val="9"/>
        </w:numPr>
        <w:tabs>
          <w:tab w:val="num" w:pos="720"/>
        </w:tabs>
        <w:jc w:val="both"/>
        <w:rPr>
          <w:rFonts w:asciiTheme="majorHAnsi" w:eastAsia="Times New Roman" w:hAnsiTheme="majorHAnsi" w:cs="Times New Roman"/>
          <w:bCs/>
          <w:iCs/>
          <w:sz w:val="20"/>
          <w:szCs w:val="20"/>
          <w:lang w:val="fr-FR"/>
        </w:rPr>
      </w:pPr>
      <w:r w:rsidRPr="00E05B34">
        <w:rPr>
          <w:rFonts w:asciiTheme="majorHAnsi" w:eastAsia="Times New Roman" w:hAnsiTheme="majorHAnsi" w:cs="Times New Roman"/>
          <w:bCs/>
          <w:iCs/>
          <w:sz w:val="20"/>
          <w:szCs w:val="20"/>
          <w:lang w:val="fr-FR"/>
        </w:rPr>
        <w:t>Sécurité alimentaire</w:t>
      </w:r>
    </w:p>
    <w:p w14:paraId="5783B5FD" w14:textId="25522F25" w:rsidR="00890543" w:rsidRDefault="00D42DD5" w:rsidP="00890543">
      <w:pPr>
        <w:numPr>
          <w:ilvl w:val="0"/>
          <w:numId w:val="9"/>
        </w:numPr>
        <w:tabs>
          <w:tab w:val="num" w:pos="720"/>
        </w:tabs>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Moyens d’existence</w:t>
      </w:r>
      <w:bookmarkStart w:id="0" w:name="_GoBack"/>
      <w:bookmarkEnd w:id="0"/>
    </w:p>
    <w:p w14:paraId="72E97E71" w14:textId="4CCC08A9" w:rsidR="009553E6" w:rsidRPr="00E05B34" w:rsidRDefault="00583A79" w:rsidP="00890543">
      <w:pPr>
        <w:numPr>
          <w:ilvl w:val="0"/>
          <w:numId w:val="9"/>
        </w:numPr>
        <w:tabs>
          <w:tab w:val="num" w:pos="720"/>
        </w:tabs>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Vulnérabilité</w:t>
      </w:r>
    </w:p>
    <w:p w14:paraId="02A4BA47" w14:textId="77777777" w:rsidR="00890543" w:rsidRDefault="00890543" w:rsidP="00890543">
      <w:pPr>
        <w:numPr>
          <w:ilvl w:val="0"/>
          <w:numId w:val="9"/>
        </w:numPr>
        <w:tabs>
          <w:tab w:val="num" w:pos="720"/>
        </w:tabs>
        <w:jc w:val="both"/>
        <w:rPr>
          <w:rFonts w:asciiTheme="majorHAnsi" w:eastAsia="Times New Roman" w:hAnsiTheme="majorHAnsi" w:cs="Times New Roman"/>
          <w:bCs/>
          <w:iCs/>
          <w:sz w:val="20"/>
          <w:szCs w:val="20"/>
          <w:lang w:val="fr-FR"/>
        </w:rPr>
      </w:pPr>
      <w:r w:rsidRPr="00E05B34">
        <w:rPr>
          <w:rFonts w:asciiTheme="majorHAnsi" w:eastAsia="Times New Roman" w:hAnsiTheme="majorHAnsi" w:cs="Times New Roman"/>
          <w:bCs/>
          <w:iCs/>
          <w:sz w:val="20"/>
          <w:szCs w:val="20"/>
          <w:lang w:val="fr-FR"/>
        </w:rPr>
        <w:t>Malnutrition chronique et aigue</w:t>
      </w:r>
    </w:p>
    <w:p w14:paraId="048AE7C6" w14:textId="77777777" w:rsidR="006F0EF0" w:rsidRDefault="006F0EF0" w:rsidP="00890543">
      <w:pPr>
        <w:numPr>
          <w:ilvl w:val="0"/>
          <w:numId w:val="9"/>
        </w:numPr>
        <w:tabs>
          <w:tab w:val="num" w:pos="720"/>
        </w:tabs>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Résilience</w:t>
      </w:r>
    </w:p>
    <w:p w14:paraId="5FEA5053" w14:textId="77777777" w:rsidR="00890543" w:rsidRPr="001407D0" w:rsidRDefault="00890543" w:rsidP="00890543">
      <w:pPr>
        <w:numPr>
          <w:ilvl w:val="0"/>
          <w:numId w:val="9"/>
        </w:numPr>
        <w:tabs>
          <w:tab w:val="num" w:pos="720"/>
        </w:tabs>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Problèmes conjoncturels et structurels</w:t>
      </w:r>
    </w:p>
    <w:p w14:paraId="3B18763B" w14:textId="77777777" w:rsidR="00890543" w:rsidRDefault="00890543" w:rsidP="006F7D41">
      <w:pPr>
        <w:jc w:val="both"/>
        <w:rPr>
          <w:rFonts w:asciiTheme="majorHAnsi" w:eastAsia="Times New Roman" w:hAnsiTheme="majorHAnsi" w:cs="Times New Roman"/>
          <w:bCs/>
          <w:iCs/>
          <w:sz w:val="20"/>
          <w:szCs w:val="20"/>
          <w:u w:val="single"/>
          <w:lang w:val="fr-FR"/>
        </w:rPr>
      </w:pPr>
    </w:p>
    <w:p w14:paraId="347C8A2E" w14:textId="77777777" w:rsidR="006F7D41" w:rsidRPr="006F7D41" w:rsidRDefault="006F7D41" w:rsidP="006F7D41">
      <w:pPr>
        <w:jc w:val="both"/>
        <w:rPr>
          <w:rFonts w:asciiTheme="majorHAnsi" w:eastAsia="Times New Roman" w:hAnsiTheme="majorHAnsi" w:cs="Times New Roman"/>
          <w:bCs/>
          <w:i/>
          <w:iCs/>
          <w:sz w:val="20"/>
          <w:szCs w:val="20"/>
          <w:u w:val="single"/>
          <w:lang w:val="fr-FR"/>
        </w:rPr>
      </w:pPr>
      <w:r w:rsidRPr="006F7D41">
        <w:rPr>
          <w:rFonts w:asciiTheme="majorHAnsi" w:eastAsia="Times New Roman" w:hAnsiTheme="majorHAnsi" w:cs="Times New Roman"/>
          <w:bCs/>
          <w:iCs/>
          <w:sz w:val="20"/>
          <w:szCs w:val="20"/>
          <w:u w:val="single"/>
          <w:lang w:val="fr-FR"/>
        </w:rPr>
        <w:t xml:space="preserve">Etape 1 - </w:t>
      </w:r>
      <w:r w:rsidRPr="006F7D41">
        <w:rPr>
          <w:rFonts w:asciiTheme="majorHAnsi" w:eastAsia="Times New Roman" w:hAnsiTheme="majorHAnsi" w:cs="Times New Roman"/>
          <w:bCs/>
          <w:i/>
          <w:iCs/>
          <w:sz w:val="20"/>
          <w:szCs w:val="20"/>
          <w:u w:val="single"/>
          <w:lang w:val="fr-FR"/>
        </w:rPr>
        <w:t>«  La Carte Participative»</w:t>
      </w:r>
    </w:p>
    <w:p w14:paraId="28CDCAE6" w14:textId="77777777" w:rsidR="006F7D41" w:rsidRPr="006F7D41" w:rsidRDefault="006F7D41" w:rsidP="006F7D41">
      <w:pPr>
        <w:jc w:val="both"/>
        <w:rPr>
          <w:rFonts w:asciiTheme="majorHAnsi" w:eastAsia="Times New Roman" w:hAnsiTheme="majorHAnsi" w:cs="Times New Roman"/>
          <w:bCs/>
          <w:i/>
          <w:iCs/>
          <w:sz w:val="20"/>
          <w:szCs w:val="20"/>
          <w:lang w:val="fr-FR"/>
        </w:rPr>
      </w:pPr>
      <w:r w:rsidRPr="006F7D41">
        <w:rPr>
          <w:rFonts w:asciiTheme="majorHAnsi" w:eastAsia="Times New Roman" w:hAnsiTheme="majorHAnsi" w:cs="Times New Roman"/>
          <w:bCs/>
          <w:i/>
          <w:iCs/>
          <w:sz w:val="20"/>
          <w:szCs w:val="20"/>
          <w:lang w:val="fr-FR"/>
        </w:rPr>
        <w:t>But</w:t>
      </w:r>
    </w:p>
    <w:p w14:paraId="79ED9844"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
          <w:iCs/>
          <w:sz w:val="20"/>
          <w:szCs w:val="20"/>
          <w:lang w:val="fr-FR"/>
        </w:rPr>
        <w:t xml:space="preserve">La Carte Participative </w:t>
      </w:r>
      <w:r w:rsidRPr="006F7D41">
        <w:rPr>
          <w:rFonts w:asciiTheme="majorHAnsi" w:eastAsia="Times New Roman" w:hAnsiTheme="majorHAnsi" w:cs="Times New Roman"/>
          <w:bCs/>
          <w:iCs/>
          <w:sz w:val="20"/>
          <w:szCs w:val="20"/>
          <w:lang w:val="fr-FR"/>
        </w:rPr>
        <w:t xml:space="preserve">permet d’acquérir des connaissances sur une communauté donnée et sur la situation </w:t>
      </w:r>
      <w:r w:rsidR="0065236E">
        <w:rPr>
          <w:rFonts w:asciiTheme="majorHAnsi" w:eastAsia="Times New Roman" w:hAnsiTheme="majorHAnsi" w:cs="Times New Roman"/>
          <w:bCs/>
          <w:iCs/>
          <w:sz w:val="20"/>
          <w:szCs w:val="20"/>
          <w:lang w:val="fr-FR"/>
        </w:rPr>
        <w:t>de la Sécurité Alimentaire et Nutritionnelle</w:t>
      </w:r>
      <w:r w:rsidRPr="006F7D41">
        <w:rPr>
          <w:rFonts w:asciiTheme="majorHAnsi" w:eastAsia="Times New Roman" w:hAnsiTheme="majorHAnsi" w:cs="Times New Roman"/>
          <w:bCs/>
          <w:iCs/>
          <w:sz w:val="20"/>
          <w:szCs w:val="20"/>
          <w:lang w:val="fr-FR"/>
        </w:rPr>
        <w:t xml:space="preserve">. </w:t>
      </w:r>
    </w:p>
    <w:p w14:paraId="2AF76A2E"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L’essentiel ici n’est pas la précision cartographique, mais plutôt l’obtention d’informations révélant la façon dont </w:t>
      </w:r>
      <w:r w:rsidR="0065236E">
        <w:rPr>
          <w:rFonts w:asciiTheme="majorHAnsi" w:eastAsia="Times New Roman" w:hAnsiTheme="majorHAnsi" w:cs="Times New Roman"/>
          <w:bCs/>
          <w:iCs/>
          <w:sz w:val="20"/>
          <w:szCs w:val="20"/>
          <w:lang w:val="fr-FR"/>
        </w:rPr>
        <w:t>la situation est perçue</w:t>
      </w:r>
      <w:r w:rsidRPr="006F7D41">
        <w:rPr>
          <w:rFonts w:asciiTheme="majorHAnsi" w:eastAsia="Times New Roman" w:hAnsiTheme="majorHAnsi" w:cs="Times New Roman"/>
          <w:bCs/>
          <w:iCs/>
          <w:sz w:val="20"/>
          <w:szCs w:val="20"/>
          <w:lang w:val="fr-FR"/>
        </w:rPr>
        <w:t xml:space="preserve"> localement. </w:t>
      </w:r>
    </w:p>
    <w:p w14:paraId="1EE2E3D8" w14:textId="4A7506EC" w:rsidR="0065236E" w:rsidRPr="00583A79"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 participants eux-mêmes définissent le contenu de la carte en relevant ce qui est important à leurs yeux. </w:t>
      </w:r>
    </w:p>
    <w:p w14:paraId="014B9E01"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
          <w:iCs/>
          <w:sz w:val="20"/>
          <w:szCs w:val="20"/>
          <w:lang w:val="fr-FR"/>
        </w:rPr>
        <w:t>Comment procéder</w:t>
      </w:r>
      <w:r w:rsidRPr="006F7D41">
        <w:rPr>
          <w:rFonts w:asciiTheme="majorHAnsi" w:eastAsia="Times New Roman" w:hAnsiTheme="majorHAnsi" w:cs="Times New Roman"/>
          <w:bCs/>
          <w:iCs/>
          <w:sz w:val="20"/>
          <w:szCs w:val="20"/>
          <w:lang w:val="fr-FR"/>
        </w:rPr>
        <w:t xml:space="preserve"> </w:t>
      </w:r>
    </w:p>
    <w:p w14:paraId="4CF9393F"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
          <w:iCs/>
          <w:sz w:val="20"/>
          <w:szCs w:val="20"/>
          <w:lang w:val="fr-FR"/>
        </w:rPr>
        <w:t xml:space="preserve">La Carte Participative </w:t>
      </w:r>
      <w:r w:rsidRPr="006F7D41">
        <w:rPr>
          <w:rFonts w:asciiTheme="majorHAnsi" w:eastAsia="Times New Roman" w:hAnsiTheme="majorHAnsi" w:cs="Times New Roman"/>
          <w:bCs/>
          <w:iCs/>
          <w:sz w:val="20"/>
          <w:szCs w:val="20"/>
          <w:lang w:val="fr-FR"/>
        </w:rPr>
        <w:t xml:space="preserve">est un bon outil de départ. </w:t>
      </w:r>
    </w:p>
    <w:p w14:paraId="1015F82A"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En plus d’être simple, il permet d’établir un dialogue entre les membres de la communauté.   Les participants dessineront toute caractéristique qu’ils estiment être importante dans la zone d’intervention. </w:t>
      </w:r>
    </w:p>
    <w:p w14:paraId="35DE0CC5"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Une fois qu’ils ont terminé de dessiner la carte, on leur demande de vérifier s’ils n’ont rien oublié.  </w:t>
      </w:r>
    </w:p>
    <w:p w14:paraId="229CAD2C"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 questions suivantes peuvent être posées par le facilitateur pour approfondir la </w:t>
      </w:r>
      <w:r w:rsidR="00875CA8">
        <w:rPr>
          <w:rFonts w:asciiTheme="majorHAnsi" w:eastAsia="Times New Roman" w:hAnsiTheme="majorHAnsi" w:cs="Times New Roman"/>
          <w:bCs/>
          <w:iCs/>
          <w:sz w:val="20"/>
          <w:szCs w:val="20"/>
          <w:lang w:val="fr-FR"/>
        </w:rPr>
        <w:t>thématique</w:t>
      </w:r>
      <w:r w:rsidRPr="006F7D41">
        <w:rPr>
          <w:rFonts w:asciiTheme="majorHAnsi" w:eastAsia="Times New Roman" w:hAnsiTheme="majorHAnsi" w:cs="Times New Roman"/>
          <w:bCs/>
          <w:iCs/>
          <w:sz w:val="20"/>
          <w:szCs w:val="20"/>
          <w:lang w:val="fr-FR"/>
        </w:rPr>
        <w:t>:</w:t>
      </w:r>
    </w:p>
    <w:p w14:paraId="6FAC2F06" w14:textId="77777777" w:rsidR="00890543" w:rsidRDefault="00890543" w:rsidP="006F7D41">
      <w:pPr>
        <w:numPr>
          <w:ilvl w:val="0"/>
          <w:numId w:val="9"/>
        </w:numPr>
        <w:tabs>
          <w:tab w:val="num" w:pos="720"/>
        </w:tabs>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Définir les zones plus vulnérables du point de vue de la Sécurité Alimentaire dans la commune.</w:t>
      </w:r>
    </w:p>
    <w:p w14:paraId="3B94E24E" w14:textId="77777777" w:rsidR="00890543" w:rsidRPr="006F7D41" w:rsidRDefault="00890543" w:rsidP="00890543">
      <w:pPr>
        <w:numPr>
          <w:ilvl w:val="0"/>
          <w:numId w:val="9"/>
        </w:numPr>
        <w:tabs>
          <w:tab w:val="num" w:pos="720"/>
        </w:tabs>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Quelles sont les principales spéculations dans la zone ? Quel est leur calendrier ? Quelles sont les difficultés ? Quelles stratégies d’adaptation sont utilisées ?</w:t>
      </w:r>
    </w:p>
    <w:p w14:paraId="59BA9E2E" w14:textId="77777777" w:rsidR="00890543" w:rsidRDefault="00890543" w:rsidP="006F7D41">
      <w:pPr>
        <w:numPr>
          <w:ilvl w:val="0"/>
          <w:numId w:val="9"/>
        </w:numPr>
        <w:tabs>
          <w:tab w:val="num" w:pos="720"/>
        </w:tabs>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 xml:space="preserve">Quelles sont les zones avec un potentiel agricole ou d’élevage à développer ? Pourquoi elles n’ont pas étés encore exploités ? </w:t>
      </w:r>
    </w:p>
    <w:p w14:paraId="67532E5D" w14:textId="77777777" w:rsidR="006F7D41" w:rsidRDefault="006F7D41" w:rsidP="006F7D41">
      <w:pPr>
        <w:numPr>
          <w:ilvl w:val="0"/>
          <w:numId w:val="9"/>
        </w:numPr>
        <w:tabs>
          <w:tab w:val="num" w:pos="720"/>
        </w:tabs>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A quel endroit les membres de la communauté s’approvisionnent-ils en eau, en bois de feu et en fourrage?   </w:t>
      </w:r>
    </w:p>
    <w:p w14:paraId="7D2695F3" w14:textId="77777777" w:rsidR="00E05B34" w:rsidRPr="006F7D41" w:rsidRDefault="00E05B34" w:rsidP="00E05B34">
      <w:pPr>
        <w:numPr>
          <w:ilvl w:val="0"/>
          <w:numId w:val="9"/>
        </w:numPr>
        <w:tabs>
          <w:tab w:val="num" w:pos="720"/>
        </w:tabs>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Où il y a des conflits pour la gestion des ressources naturelles dans la zone ?</w:t>
      </w:r>
    </w:p>
    <w:p w14:paraId="4C538842" w14:textId="77777777" w:rsidR="006F7D41" w:rsidRDefault="006F7D41" w:rsidP="006F7D41">
      <w:pPr>
        <w:numPr>
          <w:ilvl w:val="0"/>
          <w:numId w:val="9"/>
        </w:numPr>
        <w:tabs>
          <w:tab w:val="num" w:pos="720"/>
        </w:tabs>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Parmi les ressources mentionnées, quelles sont celles qui posent le plus de problèmes? Pourquoi? </w:t>
      </w:r>
    </w:p>
    <w:p w14:paraId="63581626" w14:textId="0479E780" w:rsidR="00E05B34" w:rsidRPr="00583A79" w:rsidRDefault="00E05B34" w:rsidP="00E05B34">
      <w:pPr>
        <w:numPr>
          <w:ilvl w:val="0"/>
          <w:numId w:val="9"/>
        </w:numPr>
        <w:tabs>
          <w:tab w:val="num" w:pos="720"/>
        </w:tabs>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 xml:space="preserve">Quels sont les projets actifs </w:t>
      </w:r>
      <w:r w:rsidR="00875CA8">
        <w:rPr>
          <w:rFonts w:asciiTheme="majorHAnsi" w:eastAsia="Times New Roman" w:hAnsiTheme="majorHAnsi" w:cs="Times New Roman"/>
          <w:bCs/>
          <w:iCs/>
          <w:sz w:val="20"/>
          <w:szCs w:val="20"/>
          <w:lang w:val="fr-FR"/>
        </w:rPr>
        <w:t>dans la zone dans le secteur SAN</w:t>
      </w:r>
      <w:r>
        <w:rPr>
          <w:rFonts w:asciiTheme="majorHAnsi" w:eastAsia="Times New Roman" w:hAnsiTheme="majorHAnsi" w:cs="Times New Roman"/>
          <w:bCs/>
          <w:iCs/>
          <w:sz w:val="20"/>
          <w:szCs w:val="20"/>
          <w:lang w:val="fr-FR"/>
        </w:rPr>
        <w:t> ? Où ils travaillent ? Quel type d’activité ? Quels résultats ?</w:t>
      </w:r>
    </w:p>
    <w:p w14:paraId="45569449" w14:textId="77777777" w:rsidR="00E05B34" w:rsidRDefault="00E05B34" w:rsidP="00E05B34">
      <w:pPr>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En suite il faudra introduire les questions relatives à la SAN :</w:t>
      </w:r>
    </w:p>
    <w:p w14:paraId="25837E40" w14:textId="77777777" w:rsidR="00890543" w:rsidRDefault="00E05B34" w:rsidP="00890543">
      <w:pPr>
        <w:numPr>
          <w:ilvl w:val="0"/>
          <w:numId w:val="9"/>
        </w:numPr>
        <w:tabs>
          <w:tab w:val="num" w:pos="720"/>
        </w:tabs>
        <w:jc w:val="both"/>
        <w:rPr>
          <w:rFonts w:asciiTheme="majorHAnsi" w:eastAsia="Times New Roman" w:hAnsiTheme="majorHAnsi" w:cs="Times New Roman"/>
          <w:bCs/>
          <w:iCs/>
          <w:sz w:val="20"/>
          <w:szCs w:val="20"/>
          <w:lang w:val="fr-FR"/>
        </w:rPr>
      </w:pPr>
      <w:r w:rsidRPr="00E05B34">
        <w:rPr>
          <w:rFonts w:asciiTheme="majorHAnsi" w:eastAsia="Times New Roman" w:hAnsiTheme="majorHAnsi" w:cs="Times New Roman"/>
          <w:bCs/>
          <w:iCs/>
          <w:sz w:val="20"/>
          <w:szCs w:val="20"/>
          <w:lang w:val="fr-CA"/>
        </w:rPr>
        <w:t>Y a-t-il de la malnutrition dans votre région ? Qui est affecté ? (groupes d’âge, de genre, socioéconomiques ou de moyens d’existence, par exemple). Quelles sont les conséquences ? Quelles sont les manifestations ?</w:t>
      </w:r>
      <w:r w:rsidR="00890543" w:rsidRPr="00890543">
        <w:rPr>
          <w:rFonts w:asciiTheme="majorHAnsi" w:eastAsia="Times New Roman" w:hAnsiTheme="majorHAnsi" w:cs="Times New Roman"/>
          <w:bCs/>
          <w:iCs/>
          <w:sz w:val="20"/>
          <w:szCs w:val="20"/>
          <w:lang w:val="fr-FR"/>
        </w:rPr>
        <w:t xml:space="preserve"> </w:t>
      </w:r>
    </w:p>
    <w:p w14:paraId="376DAB79" w14:textId="5D950835" w:rsidR="006F7D41" w:rsidRPr="00583A79" w:rsidRDefault="00890543" w:rsidP="006F7D41">
      <w:pPr>
        <w:numPr>
          <w:ilvl w:val="0"/>
          <w:numId w:val="9"/>
        </w:numPr>
        <w:tabs>
          <w:tab w:val="num" w:pos="720"/>
        </w:tabs>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Quelles sont les zones où il y plus de problèmes nutritionnels dans la Commune ? Pou4rquoi ? Quelles réponses sont prévues ?</w:t>
      </w:r>
      <w:r w:rsidR="006F7D41" w:rsidRPr="00583A79">
        <w:rPr>
          <w:rFonts w:asciiTheme="majorHAnsi" w:eastAsia="Times New Roman" w:hAnsiTheme="majorHAnsi" w:cs="Times New Roman"/>
          <w:bCs/>
          <w:iCs/>
          <w:sz w:val="20"/>
          <w:szCs w:val="20"/>
          <w:lang w:val="fr-FR"/>
        </w:rPr>
        <w:t xml:space="preserve">. </w:t>
      </w:r>
    </w:p>
    <w:p w14:paraId="05581F4C" w14:textId="77777777" w:rsidR="006F7D41" w:rsidRPr="006F7D41" w:rsidRDefault="006F7D41" w:rsidP="006F7D41">
      <w:pPr>
        <w:jc w:val="both"/>
        <w:rPr>
          <w:rFonts w:asciiTheme="majorHAnsi" w:eastAsia="Times New Roman" w:hAnsiTheme="majorHAnsi" w:cs="Times New Roman"/>
          <w:sz w:val="20"/>
          <w:szCs w:val="20"/>
          <w:lang w:val="fr-FR"/>
        </w:rPr>
      </w:pPr>
    </w:p>
    <w:p w14:paraId="20B54E06" w14:textId="77777777" w:rsidR="001407D0" w:rsidRPr="001407D0" w:rsidRDefault="001407D0" w:rsidP="001407D0">
      <w:pPr>
        <w:jc w:val="both"/>
        <w:rPr>
          <w:rFonts w:asciiTheme="majorHAnsi" w:eastAsia="Times New Roman" w:hAnsiTheme="majorHAnsi" w:cs="Times New Roman"/>
          <w:bCs/>
          <w:i/>
          <w:iCs/>
          <w:sz w:val="20"/>
          <w:szCs w:val="20"/>
          <w:u w:val="single"/>
          <w:lang w:val="fr-FR"/>
        </w:rPr>
      </w:pPr>
      <w:r w:rsidRPr="001407D0">
        <w:rPr>
          <w:rFonts w:asciiTheme="majorHAnsi" w:eastAsia="Times New Roman" w:hAnsiTheme="majorHAnsi" w:cs="Times New Roman"/>
          <w:bCs/>
          <w:i/>
          <w:iCs/>
          <w:sz w:val="20"/>
          <w:szCs w:val="20"/>
          <w:u w:val="single"/>
          <w:lang w:val="fr-FR"/>
        </w:rPr>
        <w:t>Etape 2  - Analyse Forces et Faiblesses du Territoire</w:t>
      </w:r>
    </w:p>
    <w:p w14:paraId="667F047C" w14:textId="77777777" w:rsidR="001407D0" w:rsidRPr="001407D0" w:rsidRDefault="001407D0" w:rsidP="001407D0">
      <w:pPr>
        <w:jc w:val="both"/>
        <w:rPr>
          <w:rFonts w:asciiTheme="majorHAnsi" w:eastAsia="Times New Roman" w:hAnsiTheme="majorHAnsi" w:cs="Times New Roman"/>
          <w:bCs/>
          <w:iCs/>
          <w:sz w:val="20"/>
          <w:szCs w:val="20"/>
          <w:lang w:val="fr-FR"/>
        </w:rPr>
      </w:pPr>
      <w:r w:rsidRPr="001407D0">
        <w:rPr>
          <w:rFonts w:asciiTheme="majorHAnsi" w:eastAsia="Times New Roman" w:hAnsiTheme="majorHAnsi" w:cs="Times New Roman"/>
          <w:bCs/>
          <w:iCs/>
          <w:sz w:val="20"/>
          <w:szCs w:val="20"/>
          <w:lang w:val="fr-FR"/>
        </w:rPr>
        <w:t>But</w:t>
      </w:r>
    </w:p>
    <w:p w14:paraId="5D3CBD62" w14:textId="3968BA10" w:rsidR="001407D0" w:rsidRPr="001407D0" w:rsidRDefault="001407D0" w:rsidP="001407D0">
      <w:pPr>
        <w:jc w:val="both"/>
        <w:rPr>
          <w:rFonts w:asciiTheme="majorHAnsi" w:eastAsia="Times New Roman" w:hAnsiTheme="majorHAnsi" w:cs="Times New Roman"/>
          <w:bCs/>
          <w:iCs/>
          <w:sz w:val="20"/>
          <w:szCs w:val="20"/>
          <w:lang w:val="fr-FR"/>
        </w:rPr>
      </w:pPr>
      <w:r w:rsidRPr="001407D0">
        <w:rPr>
          <w:rFonts w:asciiTheme="majorHAnsi" w:eastAsia="Times New Roman" w:hAnsiTheme="majorHAnsi" w:cs="Times New Roman"/>
          <w:bCs/>
          <w:iCs/>
          <w:sz w:val="20"/>
          <w:szCs w:val="20"/>
          <w:lang w:val="fr-FR"/>
        </w:rPr>
        <w:t>La deuxième étape du processus a comme but principal celui d’arriver à une analyse partagée des points de force et de faiblesse du territoire.</w:t>
      </w:r>
    </w:p>
    <w:p w14:paraId="7E3A423F" w14:textId="77777777" w:rsidR="001407D0" w:rsidRPr="001407D0" w:rsidRDefault="001407D0" w:rsidP="001407D0">
      <w:pPr>
        <w:jc w:val="both"/>
        <w:rPr>
          <w:rFonts w:asciiTheme="majorHAnsi" w:eastAsia="Times New Roman" w:hAnsiTheme="majorHAnsi" w:cs="Times New Roman"/>
          <w:bCs/>
          <w:iCs/>
          <w:sz w:val="20"/>
          <w:szCs w:val="20"/>
          <w:lang w:val="fr-FR"/>
        </w:rPr>
      </w:pPr>
      <w:r w:rsidRPr="001407D0">
        <w:rPr>
          <w:rFonts w:asciiTheme="majorHAnsi" w:eastAsia="Times New Roman" w:hAnsiTheme="majorHAnsi" w:cs="Times New Roman"/>
          <w:bCs/>
          <w:iCs/>
          <w:sz w:val="20"/>
          <w:szCs w:val="20"/>
          <w:lang w:val="fr-FR"/>
        </w:rPr>
        <w:t>Comment procéder</w:t>
      </w:r>
    </w:p>
    <w:p w14:paraId="1C0C6F70" w14:textId="77777777" w:rsidR="001407D0" w:rsidRPr="001407D0" w:rsidRDefault="001407D0" w:rsidP="001407D0">
      <w:pPr>
        <w:jc w:val="both"/>
        <w:rPr>
          <w:rFonts w:asciiTheme="majorHAnsi" w:eastAsia="Times New Roman" w:hAnsiTheme="majorHAnsi" w:cs="Times New Roman"/>
          <w:bCs/>
          <w:iCs/>
          <w:sz w:val="20"/>
          <w:szCs w:val="20"/>
          <w:lang w:val="fr-FR"/>
        </w:rPr>
      </w:pPr>
      <w:r w:rsidRPr="001407D0">
        <w:rPr>
          <w:rFonts w:asciiTheme="majorHAnsi" w:eastAsia="Times New Roman" w:hAnsiTheme="majorHAnsi" w:cs="Times New Roman"/>
          <w:bCs/>
          <w:iCs/>
          <w:sz w:val="20"/>
          <w:szCs w:val="20"/>
          <w:lang w:val="fr-FR"/>
        </w:rPr>
        <w:t xml:space="preserve">En plénière, en partant de l’analyse de la </w:t>
      </w:r>
      <w:r w:rsidRPr="001407D0">
        <w:rPr>
          <w:rFonts w:asciiTheme="majorHAnsi" w:eastAsia="Times New Roman" w:hAnsiTheme="majorHAnsi" w:cs="Times New Roman"/>
          <w:bCs/>
          <w:i/>
          <w:iCs/>
          <w:sz w:val="20"/>
          <w:szCs w:val="20"/>
          <w:lang w:val="fr-FR"/>
        </w:rPr>
        <w:t xml:space="preserve">Carte Participative, </w:t>
      </w:r>
      <w:r w:rsidRPr="001407D0">
        <w:rPr>
          <w:rFonts w:asciiTheme="majorHAnsi" w:eastAsia="Times New Roman" w:hAnsiTheme="majorHAnsi" w:cs="Times New Roman"/>
          <w:bCs/>
          <w:iCs/>
          <w:sz w:val="20"/>
          <w:szCs w:val="20"/>
          <w:lang w:val="fr-FR"/>
        </w:rPr>
        <w:t>les participants (1 réponse par participant par question) doivent répondre aux questions :</w:t>
      </w:r>
    </w:p>
    <w:p w14:paraId="241BDB9A" w14:textId="77777777" w:rsidR="001407D0" w:rsidRPr="001407D0" w:rsidRDefault="001407D0" w:rsidP="001407D0">
      <w:pPr>
        <w:jc w:val="both"/>
        <w:rPr>
          <w:rFonts w:asciiTheme="majorHAnsi" w:eastAsia="Times New Roman" w:hAnsiTheme="majorHAnsi" w:cs="Times New Roman"/>
          <w:b/>
          <w:bCs/>
          <w:i/>
          <w:iCs/>
          <w:sz w:val="20"/>
          <w:szCs w:val="20"/>
          <w:lang w:val="fr-FR"/>
        </w:rPr>
      </w:pPr>
      <w:r w:rsidRPr="001407D0">
        <w:rPr>
          <w:rFonts w:asciiTheme="majorHAnsi" w:eastAsia="Times New Roman" w:hAnsiTheme="majorHAnsi" w:cs="Times New Roman"/>
          <w:b/>
          <w:bCs/>
          <w:i/>
          <w:iCs/>
          <w:sz w:val="20"/>
          <w:szCs w:val="20"/>
          <w:lang w:val="fr-FR"/>
        </w:rPr>
        <w:t xml:space="preserve">« Quelles sont les caractéristiques de notre territoire qui peuvent aider le développement du territoire et </w:t>
      </w:r>
      <w:r>
        <w:rPr>
          <w:rFonts w:asciiTheme="majorHAnsi" w:eastAsia="Times New Roman" w:hAnsiTheme="majorHAnsi" w:cs="Times New Roman"/>
          <w:b/>
          <w:bCs/>
          <w:i/>
          <w:iCs/>
          <w:sz w:val="20"/>
          <w:szCs w:val="20"/>
          <w:lang w:val="fr-FR"/>
        </w:rPr>
        <w:t xml:space="preserve">de la Sécurité Alimentaire et Nutritionnelle </w:t>
      </w:r>
      <w:r w:rsidRPr="001407D0">
        <w:rPr>
          <w:rFonts w:asciiTheme="majorHAnsi" w:eastAsia="Times New Roman" w:hAnsiTheme="majorHAnsi" w:cs="Times New Roman"/>
          <w:b/>
          <w:bCs/>
          <w:i/>
          <w:iCs/>
          <w:sz w:val="20"/>
          <w:szCs w:val="20"/>
          <w:lang w:val="fr-FR"/>
        </w:rPr>
        <w:t xml:space="preserve">dans la zone? » </w:t>
      </w:r>
    </w:p>
    <w:p w14:paraId="1B9AE0B4" w14:textId="01B6C55E" w:rsidR="001407D0" w:rsidRPr="00583A79" w:rsidRDefault="001407D0" w:rsidP="001407D0">
      <w:pPr>
        <w:jc w:val="both"/>
        <w:rPr>
          <w:rFonts w:asciiTheme="majorHAnsi" w:eastAsia="Times New Roman" w:hAnsiTheme="majorHAnsi" w:cs="Times New Roman"/>
          <w:b/>
          <w:bCs/>
          <w:i/>
          <w:iCs/>
          <w:sz w:val="20"/>
          <w:szCs w:val="20"/>
          <w:lang w:val="fr-FR"/>
        </w:rPr>
      </w:pPr>
      <w:r w:rsidRPr="001407D0">
        <w:rPr>
          <w:rFonts w:asciiTheme="majorHAnsi" w:eastAsia="Times New Roman" w:hAnsiTheme="majorHAnsi" w:cs="Times New Roman"/>
          <w:b/>
          <w:bCs/>
          <w:i/>
          <w:iCs/>
          <w:sz w:val="20"/>
          <w:szCs w:val="20"/>
          <w:lang w:val="fr-FR"/>
        </w:rPr>
        <w:t xml:space="preserve">« Quels sont les principales difficultés concrètes qui bloquent le développement du territoire ? Quels sont les problèmes majeurs  </w:t>
      </w:r>
      <w:r>
        <w:rPr>
          <w:rFonts w:asciiTheme="majorHAnsi" w:eastAsia="Times New Roman" w:hAnsiTheme="majorHAnsi" w:cs="Times New Roman"/>
          <w:b/>
          <w:bCs/>
          <w:i/>
          <w:iCs/>
          <w:sz w:val="20"/>
          <w:szCs w:val="20"/>
          <w:lang w:val="fr-FR"/>
        </w:rPr>
        <w:t>pour la Sécurité Alimentaire et Nutritionnelle</w:t>
      </w:r>
      <w:r w:rsidRPr="001407D0">
        <w:rPr>
          <w:rFonts w:asciiTheme="majorHAnsi" w:eastAsia="Times New Roman" w:hAnsiTheme="majorHAnsi" w:cs="Times New Roman"/>
          <w:b/>
          <w:bCs/>
          <w:i/>
          <w:iCs/>
          <w:sz w:val="20"/>
          <w:szCs w:val="20"/>
          <w:lang w:val="fr-FR"/>
        </w:rPr>
        <w:t xml:space="preserve"> dans la zone ?»</w:t>
      </w:r>
    </w:p>
    <w:p w14:paraId="1FAB1915" w14:textId="77777777" w:rsidR="001407D0" w:rsidRPr="001407D0" w:rsidRDefault="001407D0" w:rsidP="001407D0">
      <w:pPr>
        <w:jc w:val="both"/>
        <w:rPr>
          <w:rFonts w:asciiTheme="majorHAnsi" w:eastAsia="Times New Roman" w:hAnsiTheme="majorHAnsi" w:cs="Times New Roman"/>
          <w:bCs/>
          <w:iCs/>
          <w:sz w:val="20"/>
          <w:szCs w:val="20"/>
          <w:lang w:val="fr-FR"/>
        </w:rPr>
      </w:pPr>
      <w:r w:rsidRPr="001407D0">
        <w:rPr>
          <w:rFonts w:asciiTheme="majorHAnsi" w:eastAsia="Times New Roman" w:hAnsiTheme="majorHAnsi" w:cs="Times New Roman"/>
          <w:bCs/>
          <w:iCs/>
          <w:sz w:val="20"/>
          <w:szCs w:val="20"/>
          <w:lang w:val="fr-FR"/>
        </w:rPr>
        <w:t>Les réponses seront affichées sur un tableau :</w:t>
      </w:r>
    </w:p>
    <w:tbl>
      <w:tblPr>
        <w:tblStyle w:val="Grigliatabella"/>
        <w:tblW w:w="0" w:type="auto"/>
        <w:tblLook w:val="01E0" w:firstRow="1" w:lastRow="1" w:firstColumn="1" w:lastColumn="1" w:noHBand="0" w:noVBand="0"/>
      </w:tblPr>
      <w:tblGrid>
        <w:gridCol w:w="4889"/>
        <w:gridCol w:w="4889"/>
      </w:tblGrid>
      <w:tr w:rsidR="001407D0" w:rsidRPr="001407D0" w14:paraId="3322FCFE" w14:textId="77777777" w:rsidTr="001407D0">
        <w:tc>
          <w:tcPr>
            <w:tcW w:w="4889" w:type="dxa"/>
          </w:tcPr>
          <w:p w14:paraId="01EDFD3F" w14:textId="77777777" w:rsidR="001407D0" w:rsidRPr="001407D0" w:rsidRDefault="001407D0" w:rsidP="001407D0">
            <w:pPr>
              <w:jc w:val="both"/>
              <w:rPr>
                <w:rFonts w:asciiTheme="majorHAnsi" w:eastAsia="Times New Roman" w:hAnsiTheme="majorHAnsi" w:cs="Times New Roman"/>
                <w:b/>
                <w:bCs/>
                <w:i/>
                <w:iCs/>
                <w:sz w:val="20"/>
                <w:szCs w:val="20"/>
              </w:rPr>
            </w:pPr>
            <w:r w:rsidRPr="001407D0">
              <w:rPr>
                <w:rFonts w:asciiTheme="majorHAnsi" w:eastAsia="Times New Roman" w:hAnsiTheme="majorHAnsi" w:cs="Times New Roman"/>
                <w:b/>
                <w:bCs/>
                <w:i/>
                <w:iCs/>
                <w:sz w:val="20"/>
                <w:szCs w:val="20"/>
              </w:rPr>
              <w:t>FORCES</w:t>
            </w:r>
          </w:p>
        </w:tc>
        <w:tc>
          <w:tcPr>
            <w:tcW w:w="4889" w:type="dxa"/>
          </w:tcPr>
          <w:p w14:paraId="2218F95C" w14:textId="77777777" w:rsidR="001407D0" w:rsidRPr="001407D0" w:rsidRDefault="001407D0" w:rsidP="001407D0">
            <w:pPr>
              <w:jc w:val="both"/>
              <w:rPr>
                <w:rFonts w:asciiTheme="majorHAnsi" w:eastAsia="Times New Roman" w:hAnsiTheme="majorHAnsi" w:cs="Times New Roman"/>
                <w:b/>
                <w:bCs/>
                <w:i/>
                <w:iCs/>
                <w:sz w:val="20"/>
                <w:szCs w:val="20"/>
              </w:rPr>
            </w:pPr>
            <w:r w:rsidRPr="001407D0">
              <w:rPr>
                <w:rFonts w:asciiTheme="majorHAnsi" w:eastAsia="Times New Roman" w:hAnsiTheme="majorHAnsi" w:cs="Times New Roman"/>
                <w:b/>
                <w:bCs/>
                <w:i/>
                <w:iCs/>
                <w:sz w:val="20"/>
                <w:szCs w:val="20"/>
              </w:rPr>
              <w:t>FAIBLESSES</w:t>
            </w:r>
          </w:p>
        </w:tc>
      </w:tr>
      <w:tr w:rsidR="001407D0" w:rsidRPr="001407D0" w14:paraId="71F8FF88" w14:textId="77777777" w:rsidTr="001407D0">
        <w:trPr>
          <w:trHeight w:val="837"/>
        </w:trPr>
        <w:tc>
          <w:tcPr>
            <w:tcW w:w="4889" w:type="dxa"/>
          </w:tcPr>
          <w:p w14:paraId="60505A16" w14:textId="77777777" w:rsidR="001407D0" w:rsidRPr="001407D0" w:rsidRDefault="001407D0" w:rsidP="001407D0">
            <w:pPr>
              <w:jc w:val="both"/>
              <w:rPr>
                <w:rFonts w:asciiTheme="majorHAnsi" w:eastAsia="Times New Roman" w:hAnsiTheme="majorHAnsi" w:cs="Times New Roman"/>
                <w:bCs/>
                <w:iCs/>
                <w:sz w:val="20"/>
                <w:szCs w:val="20"/>
              </w:rPr>
            </w:pPr>
          </w:p>
        </w:tc>
        <w:tc>
          <w:tcPr>
            <w:tcW w:w="4889" w:type="dxa"/>
          </w:tcPr>
          <w:p w14:paraId="059CF894" w14:textId="77777777" w:rsidR="001407D0" w:rsidRPr="001407D0" w:rsidRDefault="001407D0" w:rsidP="001407D0">
            <w:pPr>
              <w:jc w:val="both"/>
              <w:rPr>
                <w:rFonts w:asciiTheme="majorHAnsi" w:eastAsia="Times New Roman" w:hAnsiTheme="majorHAnsi" w:cs="Times New Roman"/>
                <w:bCs/>
                <w:iCs/>
                <w:sz w:val="20"/>
                <w:szCs w:val="20"/>
              </w:rPr>
            </w:pPr>
          </w:p>
        </w:tc>
      </w:tr>
    </w:tbl>
    <w:p w14:paraId="61E5E6BB" w14:textId="77777777" w:rsidR="009652BB" w:rsidRDefault="009652BB" w:rsidP="001407D0">
      <w:pPr>
        <w:jc w:val="both"/>
        <w:rPr>
          <w:rFonts w:asciiTheme="majorHAnsi" w:eastAsia="Times New Roman" w:hAnsiTheme="majorHAnsi" w:cs="Times New Roman"/>
          <w:bCs/>
          <w:iCs/>
          <w:sz w:val="20"/>
          <w:szCs w:val="20"/>
          <w:lang w:val="fr-FR"/>
        </w:rPr>
      </w:pPr>
    </w:p>
    <w:p w14:paraId="4BD170B2" w14:textId="77777777" w:rsidR="009652BB" w:rsidRPr="009652BB" w:rsidRDefault="009652BB" w:rsidP="009652BB">
      <w:pPr>
        <w:jc w:val="both"/>
        <w:rPr>
          <w:rFonts w:asciiTheme="majorHAnsi" w:eastAsia="Times New Roman" w:hAnsiTheme="majorHAnsi" w:cs="Times New Roman"/>
          <w:bCs/>
          <w:i/>
          <w:iCs/>
          <w:sz w:val="20"/>
          <w:szCs w:val="20"/>
          <w:u w:val="single"/>
          <w:lang w:val="fr-FR"/>
        </w:rPr>
      </w:pPr>
      <w:r w:rsidRPr="009652BB">
        <w:rPr>
          <w:rFonts w:asciiTheme="majorHAnsi" w:eastAsia="Times New Roman" w:hAnsiTheme="majorHAnsi" w:cs="Times New Roman"/>
          <w:bCs/>
          <w:i/>
          <w:iCs/>
          <w:sz w:val="20"/>
          <w:szCs w:val="20"/>
          <w:u w:val="single"/>
          <w:lang w:val="fr-FR"/>
        </w:rPr>
        <w:t xml:space="preserve">Etape 3 - Analyse du Développement </w:t>
      </w:r>
      <w:r w:rsidR="00875CA8">
        <w:rPr>
          <w:rFonts w:asciiTheme="majorHAnsi" w:eastAsia="Times New Roman" w:hAnsiTheme="majorHAnsi" w:cs="Times New Roman"/>
          <w:bCs/>
          <w:i/>
          <w:iCs/>
          <w:sz w:val="20"/>
          <w:szCs w:val="20"/>
          <w:u w:val="single"/>
          <w:lang w:val="fr-FR"/>
        </w:rPr>
        <w:t>de la SAN</w:t>
      </w:r>
      <w:r w:rsidRPr="009652BB">
        <w:rPr>
          <w:rFonts w:asciiTheme="majorHAnsi" w:eastAsia="Times New Roman" w:hAnsiTheme="majorHAnsi" w:cs="Times New Roman"/>
          <w:bCs/>
          <w:i/>
          <w:iCs/>
          <w:sz w:val="20"/>
          <w:szCs w:val="20"/>
          <w:u w:val="single"/>
          <w:lang w:val="fr-FR"/>
        </w:rPr>
        <w:t xml:space="preserve"> (Ou on veut aller ?  A </w:t>
      </w:r>
      <w:r w:rsidRPr="009652BB">
        <w:rPr>
          <w:rFonts w:asciiTheme="majorHAnsi" w:eastAsia="Times New Roman" w:hAnsiTheme="majorHAnsi" w:cs="Times New Roman"/>
          <w:bCs/>
          <w:i/>
          <w:iCs/>
          <w:sz w:val="20"/>
          <w:szCs w:val="20"/>
          <w:u w:val="single"/>
          <w:lang w:val="fr-FR"/>
        </w:rPr>
        <w:sym w:font="Wingdings" w:char="F0E0"/>
      </w:r>
      <w:r w:rsidRPr="009652BB">
        <w:rPr>
          <w:rFonts w:asciiTheme="majorHAnsi" w:eastAsia="Times New Roman" w:hAnsiTheme="majorHAnsi" w:cs="Times New Roman"/>
          <w:bCs/>
          <w:i/>
          <w:iCs/>
          <w:sz w:val="20"/>
          <w:szCs w:val="20"/>
          <w:u w:val="single"/>
          <w:lang w:val="fr-FR"/>
        </w:rPr>
        <w:t xml:space="preserve"> B)</w:t>
      </w:r>
    </w:p>
    <w:p w14:paraId="3CDD318F"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But</w:t>
      </w:r>
    </w:p>
    <w:p w14:paraId="0CC30D13"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Dans le « Cycle de l’Approche Participative » une place fondamentale est celle de la « </w:t>
      </w:r>
      <w:r w:rsidRPr="009652BB">
        <w:rPr>
          <w:rFonts w:asciiTheme="majorHAnsi" w:eastAsia="Times New Roman" w:hAnsiTheme="majorHAnsi" w:cs="Times New Roman"/>
          <w:bCs/>
          <w:i/>
          <w:iCs/>
          <w:sz w:val="20"/>
          <w:szCs w:val="20"/>
          <w:lang w:val="fr-FR"/>
        </w:rPr>
        <w:t>Prise de Conscience</w:t>
      </w:r>
      <w:r w:rsidRPr="009652BB">
        <w:rPr>
          <w:rFonts w:asciiTheme="majorHAnsi" w:eastAsia="Times New Roman" w:hAnsiTheme="majorHAnsi" w:cs="Times New Roman"/>
          <w:bCs/>
          <w:iCs/>
          <w:sz w:val="20"/>
          <w:szCs w:val="20"/>
          <w:lang w:val="fr-FR"/>
        </w:rPr>
        <w:t> » qui fait déclencher la « </w:t>
      </w:r>
      <w:r w:rsidRPr="009652BB">
        <w:rPr>
          <w:rFonts w:asciiTheme="majorHAnsi" w:eastAsia="Times New Roman" w:hAnsiTheme="majorHAnsi" w:cs="Times New Roman"/>
          <w:bCs/>
          <w:i/>
          <w:iCs/>
          <w:sz w:val="20"/>
          <w:szCs w:val="20"/>
          <w:lang w:val="fr-FR"/>
        </w:rPr>
        <w:t>Volonté d’Agir </w:t>
      </w:r>
      <w:r w:rsidRPr="009652BB">
        <w:rPr>
          <w:rFonts w:asciiTheme="majorHAnsi" w:eastAsia="Times New Roman" w:hAnsiTheme="majorHAnsi" w:cs="Times New Roman"/>
          <w:bCs/>
          <w:iCs/>
          <w:sz w:val="20"/>
          <w:szCs w:val="20"/>
          <w:lang w:val="fr-FR"/>
        </w:rPr>
        <w:t>». But de la troisième étape est celui de transformer l’analyse « statique » de la situation que nous avons réalisé dans les deux étapes précédentes en un model « dynamique » de développement.</w:t>
      </w:r>
    </w:p>
    <w:p w14:paraId="31D94860" w14:textId="77777777" w:rsidR="009652BB" w:rsidRPr="009652BB" w:rsidRDefault="009652BB" w:rsidP="009652BB">
      <w:pPr>
        <w:jc w:val="both"/>
        <w:rPr>
          <w:rFonts w:asciiTheme="majorHAnsi" w:eastAsia="Times New Roman" w:hAnsiTheme="majorHAnsi" w:cs="Times New Roman"/>
          <w:bCs/>
          <w:iCs/>
          <w:sz w:val="20"/>
          <w:szCs w:val="20"/>
          <w:lang w:val="fr-FR"/>
        </w:rPr>
      </w:pPr>
    </w:p>
    <w:p w14:paraId="77BA66BC"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Comment procéder</w:t>
      </w:r>
    </w:p>
    <w:p w14:paraId="45042EA9" w14:textId="77777777" w:rsidR="009652BB" w:rsidRPr="009652BB" w:rsidRDefault="009652BB" w:rsidP="009652BB">
      <w:pPr>
        <w:jc w:val="both"/>
        <w:rPr>
          <w:rFonts w:asciiTheme="majorHAnsi" w:eastAsia="Times New Roman" w:hAnsiTheme="majorHAnsi" w:cs="Times New Roman"/>
          <w:b/>
          <w:bCs/>
          <w:i/>
          <w:iCs/>
          <w:sz w:val="20"/>
          <w:szCs w:val="20"/>
          <w:lang w:val="fr-FR"/>
        </w:rPr>
      </w:pPr>
      <w:r w:rsidRPr="009652BB">
        <w:rPr>
          <w:rFonts w:asciiTheme="majorHAnsi" w:eastAsia="Times New Roman" w:hAnsiTheme="majorHAnsi" w:cs="Times New Roman"/>
          <w:bCs/>
          <w:iCs/>
          <w:sz w:val="20"/>
          <w:szCs w:val="20"/>
          <w:lang w:val="fr-FR"/>
        </w:rPr>
        <w:t xml:space="preserve">En plénière, en partant de la </w:t>
      </w:r>
      <w:r w:rsidRPr="009652BB">
        <w:rPr>
          <w:rFonts w:asciiTheme="majorHAnsi" w:eastAsia="Times New Roman" w:hAnsiTheme="majorHAnsi" w:cs="Times New Roman"/>
          <w:bCs/>
          <w:i/>
          <w:iCs/>
          <w:sz w:val="20"/>
          <w:szCs w:val="20"/>
          <w:lang w:val="fr-FR"/>
        </w:rPr>
        <w:t xml:space="preserve">Analyse des Forces et de Faiblesses, </w:t>
      </w:r>
      <w:r w:rsidRPr="009652BB">
        <w:rPr>
          <w:rFonts w:asciiTheme="majorHAnsi" w:eastAsia="Times New Roman" w:hAnsiTheme="majorHAnsi" w:cs="Times New Roman"/>
          <w:b/>
          <w:bCs/>
          <w:i/>
          <w:iCs/>
          <w:sz w:val="20"/>
          <w:szCs w:val="20"/>
          <w:lang w:val="fr-FR"/>
        </w:rPr>
        <w:t>les participants doivent décrire une situation (concrète et réaliste) de développemen</w:t>
      </w:r>
      <w:r w:rsidR="00875CA8">
        <w:rPr>
          <w:rFonts w:asciiTheme="majorHAnsi" w:eastAsia="Times New Roman" w:hAnsiTheme="majorHAnsi" w:cs="Times New Roman"/>
          <w:b/>
          <w:bCs/>
          <w:i/>
          <w:iCs/>
          <w:sz w:val="20"/>
          <w:szCs w:val="20"/>
          <w:lang w:val="fr-FR"/>
        </w:rPr>
        <w:t>t du territoire par rapport à l’amélioration de la situation de</w:t>
      </w:r>
      <w:r w:rsidRPr="009652BB">
        <w:rPr>
          <w:rFonts w:asciiTheme="majorHAnsi" w:eastAsia="Times New Roman" w:hAnsiTheme="majorHAnsi" w:cs="Times New Roman"/>
          <w:b/>
          <w:bCs/>
          <w:i/>
          <w:iCs/>
          <w:sz w:val="20"/>
          <w:szCs w:val="20"/>
          <w:lang w:val="fr-FR"/>
        </w:rPr>
        <w:t xml:space="preserve"> </w:t>
      </w:r>
      <w:r>
        <w:rPr>
          <w:rFonts w:asciiTheme="majorHAnsi" w:eastAsia="Times New Roman" w:hAnsiTheme="majorHAnsi" w:cs="Times New Roman"/>
          <w:b/>
          <w:bCs/>
          <w:i/>
          <w:iCs/>
          <w:sz w:val="20"/>
          <w:szCs w:val="20"/>
          <w:lang w:val="fr-FR"/>
        </w:rPr>
        <w:t>sécurité alimentaire</w:t>
      </w:r>
      <w:r w:rsidRPr="009652BB">
        <w:rPr>
          <w:rFonts w:asciiTheme="majorHAnsi" w:eastAsia="Times New Roman" w:hAnsiTheme="majorHAnsi" w:cs="Times New Roman"/>
          <w:b/>
          <w:bCs/>
          <w:i/>
          <w:iCs/>
          <w:sz w:val="20"/>
          <w:szCs w:val="20"/>
          <w:lang w:val="fr-FR"/>
        </w:rPr>
        <w:t xml:space="preserve"> </w:t>
      </w:r>
      <w:r w:rsidR="00875CA8">
        <w:rPr>
          <w:rFonts w:asciiTheme="majorHAnsi" w:eastAsia="Times New Roman" w:hAnsiTheme="majorHAnsi" w:cs="Times New Roman"/>
          <w:b/>
          <w:bCs/>
          <w:i/>
          <w:iCs/>
          <w:sz w:val="20"/>
          <w:szCs w:val="20"/>
          <w:lang w:val="fr-FR"/>
        </w:rPr>
        <w:t xml:space="preserve">et nutritionnelle </w:t>
      </w:r>
      <w:r w:rsidRPr="009652BB">
        <w:rPr>
          <w:rFonts w:asciiTheme="majorHAnsi" w:eastAsia="Times New Roman" w:hAnsiTheme="majorHAnsi" w:cs="Times New Roman"/>
          <w:b/>
          <w:bCs/>
          <w:i/>
          <w:iCs/>
          <w:sz w:val="20"/>
          <w:szCs w:val="20"/>
          <w:lang w:val="fr-FR"/>
        </w:rPr>
        <w:t xml:space="preserve">(ex. « Demain nous aimerions d’avoir </w:t>
      </w:r>
      <w:r>
        <w:rPr>
          <w:rFonts w:asciiTheme="majorHAnsi" w:eastAsia="Times New Roman" w:hAnsiTheme="majorHAnsi" w:cs="Times New Roman"/>
          <w:b/>
          <w:bCs/>
          <w:i/>
          <w:iCs/>
          <w:sz w:val="20"/>
          <w:szCs w:val="20"/>
          <w:lang w:val="fr-FR"/>
        </w:rPr>
        <w:t>une production diversifiée pour garantir une meilleure nutrition de nos enfants»</w:t>
      </w:r>
      <w:r w:rsidRPr="009652BB">
        <w:rPr>
          <w:rFonts w:asciiTheme="majorHAnsi" w:eastAsia="Times New Roman" w:hAnsiTheme="majorHAnsi" w:cs="Times New Roman"/>
          <w:b/>
          <w:bCs/>
          <w:i/>
          <w:iCs/>
          <w:sz w:val="20"/>
          <w:szCs w:val="20"/>
          <w:lang w:val="fr-FR"/>
        </w:rPr>
        <w:t>), dans la quelle les points de force sont valorisés et les faiblesses dépassés.</w:t>
      </w:r>
    </w:p>
    <w:p w14:paraId="4C7EE6AE"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Les réponses seront affichées sur un tableau :</w:t>
      </w:r>
    </w:p>
    <w:p w14:paraId="3B648085" w14:textId="77777777" w:rsidR="009652BB" w:rsidRPr="009652BB" w:rsidRDefault="009652BB" w:rsidP="009652BB">
      <w:pPr>
        <w:jc w:val="both"/>
        <w:rPr>
          <w:rFonts w:asciiTheme="majorHAnsi" w:eastAsia="Times New Roman" w:hAnsiTheme="majorHAnsi" w:cs="Times New Roman"/>
          <w:bCs/>
          <w:iCs/>
          <w:sz w:val="20"/>
          <w:szCs w:val="20"/>
          <w:lang w:val="fr-FR"/>
        </w:rPr>
      </w:pPr>
    </w:p>
    <w:p w14:paraId="19A349F5"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noProof/>
          <w:sz w:val="20"/>
          <w:szCs w:val="20"/>
        </w:rPr>
        <mc:AlternateContent>
          <mc:Choice Requires="wpg">
            <w:drawing>
              <wp:inline distT="0" distB="0" distL="0" distR="0" wp14:anchorId="117985BA" wp14:editId="7E0BDA60">
                <wp:extent cx="6057900" cy="2171700"/>
                <wp:effectExtent l="12700" t="12700" r="12700" b="12700"/>
                <wp:docPr id="17" name="Group 1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057900" cy="2171700"/>
                          <a:chOff x="1161" y="5801"/>
                          <a:chExt cx="9540" cy="3420"/>
                        </a:xfrm>
                      </wpg:grpSpPr>
                      <wps:wsp>
                        <wps:cNvPr id="18" name="AutoShape 17"/>
                        <wps:cNvSpPr>
                          <a:spLocks noChangeAspect="1" noChangeArrowheads="1" noTextEdit="1"/>
                        </wps:cNvSpPr>
                        <wps:spPr bwMode="auto">
                          <a:xfrm>
                            <a:off x="1161" y="5801"/>
                            <a:ext cx="9540" cy="3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1341" y="6341"/>
                            <a:ext cx="1800" cy="2520"/>
                          </a:xfrm>
                          <a:prstGeom prst="rect">
                            <a:avLst/>
                          </a:prstGeom>
                          <a:solidFill>
                            <a:srgbClr val="FFFFFF"/>
                          </a:solidFill>
                          <a:ln w="9525">
                            <a:solidFill>
                              <a:srgbClr val="000000"/>
                            </a:solidFill>
                            <a:miter lim="800000"/>
                            <a:headEnd/>
                            <a:tailEnd/>
                          </a:ln>
                        </wps:spPr>
                        <wps:txbx>
                          <w:txbxContent>
                            <w:p w14:paraId="7190419D" w14:textId="77777777" w:rsidR="00496DC6" w:rsidRPr="00644266" w:rsidRDefault="00496DC6" w:rsidP="009652BB">
                              <w:pPr>
                                <w:jc w:val="center"/>
                                <w:rPr>
                                  <w:rFonts w:ascii="Albertus Medium" w:hAnsi="Albertus Medium"/>
                                  <w:sz w:val="72"/>
                                  <w:szCs w:val="72"/>
                                </w:rPr>
                              </w:pPr>
                              <w:r w:rsidRPr="00644266">
                                <w:rPr>
                                  <w:rFonts w:ascii="Albertus Medium" w:hAnsi="Albertus Medium"/>
                                  <w:sz w:val="72"/>
                                  <w:szCs w:val="72"/>
                                </w:rPr>
                                <w:t>A</w:t>
                              </w:r>
                            </w:p>
                            <w:p w14:paraId="463224B0" w14:textId="77777777" w:rsidR="00496DC6" w:rsidRPr="00057CF9" w:rsidRDefault="00496DC6" w:rsidP="009652BB">
                              <w:pPr>
                                <w:jc w:val="center"/>
                                <w:rPr>
                                  <w:rFonts w:ascii="Albertus Medium" w:hAnsi="Albertus Medium"/>
                                  <w:b/>
                                  <w:sz w:val="18"/>
                                  <w:szCs w:val="18"/>
                                </w:rPr>
                              </w:pPr>
                              <w:r w:rsidRPr="00057CF9">
                                <w:rPr>
                                  <w:rFonts w:ascii="Albertus Medium" w:hAnsi="Albertus Medium"/>
                                  <w:b/>
                                  <w:sz w:val="18"/>
                                  <w:szCs w:val="18"/>
                                </w:rPr>
                                <w:t>Aujourd’hui</w:t>
                              </w:r>
                            </w:p>
                            <w:p w14:paraId="0CB64922" w14:textId="77777777" w:rsidR="00496DC6" w:rsidRPr="00644266" w:rsidRDefault="00496DC6" w:rsidP="009652BB">
                              <w:pPr>
                                <w:jc w:val="center"/>
                                <w:rPr>
                                  <w:rFonts w:ascii="Albertus Medium" w:hAnsi="Albertus Medium"/>
                                  <w:sz w:val="18"/>
                                  <w:szCs w:val="18"/>
                                </w:rPr>
                              </w:pPr>
                              <w:r w:rsidRPr="00644266">
                                <w:rPr>
                                  <w:rFonts w:ascii="Albertus Medium" w:hAnsi="Albertus Medium"/>
                                  <w:sz w:val="18"/>
                                  <w:szCs w:val="18"/>
                                </w:rPr>
                                <w:t>Situation instatisfaisante</w:t>
                              </w:r>
                            </w:p>
                          </w:txbxContent>
                        </wps:txbx>
                        <wps:bodyPr rot="0" vert="horz" wrap="square" lIns="91440" tIns="45720" rIns="91440" bIns="45720" anchor="t" anchorCtr="0" upright="1">
                          <a:noAutofit/>
                        </wps:bodyPr>
                      </wps:wsp>
                      <wps:wsp>
                        <wps:cNvPr id="20" name="Text Box 19"/>
                        <wps:cNvSpPr txBox="1">
                          <a:spLocks noChangeArrowheads="1"/>
                        </wps:cNvSpPr>
                        <wps:spPr bwMode="auto">
                          <a:xfrm>
                            <a:off x="8541" y="5981"/>
                            <a:ext cx="1800" cy="3060"/>
                          </a:xfrm>
                          <a:prstGeom prst="rect">
                            <a:avLst/>
                          </a:prstGeom>
                          <a:solidFill>
                            <a:srgbClr val="FFFFFF"/>
                          </a:solidFill>
                          <a:ln w="9525">
                            <a:solidFill>
                              <a:srgbClr val="000000"/>
                            </a:solidFill>
                            <a:miter lim="800000"/>
                            <a:headEnd/>
                            <a:tailEnd/>
                          </a:ln>
                        </wps:spPr>
                        <wps:txbx>
                          <w:txbxContent>
                            <w:p w14:paraId="1DCEE3E7" w14:textId="77777777" w:rsidR="00496DC6" w:rsidRPr="00644266" w:rsidRDefault="00496DC6" w:rsidP="009652BB">
                              <w:pPr>
                                <w:jc w:val="center"/>
                                <w:rPr>
                                  <w:rFonts w:ascii="Albertus Medium" w:hAnsi="Albertus Medium"/>
                                  <w:sz w:val="72"/>
                                  <w:szCs w:val="72"/>
                                  <w:lang w:val="fr-FR"/>
                                </w:rPr>
                              </w:pPr>
                              <w:r w:rsidRPr="00644266">
                                <w:rPr>
                                  <w:rFonts w:ascii="Albertus Medium" w:hAnsi="Albertus Medium"/>
                                  <w:sz w:val="72"/>
                                  <w:szCs w:val="72"/>
                                  <w:lang w:val="fr-FR"/>
                                </w:rPr>
                                <w:t>B</w:t>
                              </w:r>
                            </w:p>
                            <w:p w14:paraId="2509CBEB" w14:textId="77777777" w:rsidR="00496DC6" w:rsidRPr="00057CF9" w:rsidRDefault="00496DC6" w:rsidP="009652BB">
                              <w:pPr>
                                <w:jc w:val="center"/>
                                <w:rPr>
                                  <w:rFonts w:ascii="Albertus Medium" w:hAnsi="Albertus Medium"/>
                                  <w:b/>
                                  <w:sz w:val="18"/>
                                  <w:szCs w:val="18"/>
                                  <w:lang w:val="fr-FR"/>
                                </w:rPr>
                              </w:pPr>
                              <w:r w:rsidRPr="00057CF9">
                                <w:rPr>
                                  <w:rFonts w:ascii="Albertus Medium" w:hAnsi="Albertus Medium"/>
                                  <w:b/>
                                  <w:sz w:val="18"/>
                                  <w:szCs w:val="18"/>
                                  <w:lang w:val="fr-FR"/>
                                </w:rPr>
                                <w:t>Demain</w:t>
                              </w:r>
                            </w:p>
                            <w:p w14:paraId="03E0B64A" w14:textId="77777777" w:rsidR="00496DC6" w:rsidRDefault="00496DC6" w:rsidP="009652BB">
                              <w:pPr>
                                <w:jc w:val="center"/>
                                <w:rPr>
                                  <w:rFonts w:ascii="Albertus Medium" w:hAnsi="Albertus Medium"/>
                                  <w:sz w:val="18"/>
                                  <w:szCs w:val="18"/>
                                  <w:lang w:val="fr-FR"/>
                                </w:rPr>
                              </w:pPr>
                              <w:r w:rsidRPr="00644266">
                                <w:rPr>
                                  <w:rFonts w:ascii="Albertus Medium" w:hAnsi="Albertus Medium"/>
                                  <w:sz w:val="18"/>
                                  <w:szCs w:val="18"/>
                                  <w:lang w:val="fr-FR"/>
                                </w:rPr>
                                <w:t>(lister les caractéristiques souhaités par les participants)</w:t>
                              </w:r>
                            </w:p>
                            <w:p w14:paraId="5EBDE609" w14:textId="77777777" w:rsidR="00496DC6" w:rsidRDefault="00496DC6" w:rsidP="009652BB">
                              <w:pPr>
                                <w:jc w:val="center"/>
                                <w:rPr>
                                  <w:rFonts w:ascii="Albertus Medium" w:hAnsi="Albertus Medium"/>
                                  <w:sz w:val="18"/>
                                  <w:szCs w:val="18"/>
                                  <w:lang w:val="fr-FR"/>
                                </w:rPr>
                              </w:pPr>
                              <w:r>
                                <w:rPr>
                                  <w:rFonts w:ascii="Albertus Medium" w:hAnsi="Albertus Medium"/>
                                  <w:sz w:val="18"/>
                                  <w:szCs w:val="18"/>
                                  <w:lang w:val="fr-FR"/>
                                </w:rPr>
                                <w:t>……………..</w:t>
                              </w:r>
                            </w:p>
                            <w:p w14:paraId="362EC71B" w14:textId="77777777" w:rsidR="00496DC6" w:rsidRDefault="00496DC6" w:rsidP="009652BB">
                              <w:pPr>
                                <w:jc w:val="center"/>
                                <w:rPr>
                                  <w:rFonts w:ascii="Albertus Medium" w:hAnsi="Albertus Medium"/>
                                  <w:sz w:val="18"/>
                                  <w:szCs w:val="18"/>
                                  <w:lang w:val="fr-FR"/>
                                </w:rPr>
                              </w:pPr>
                              <w:r>
                                <w:rPr>
                                  <w:rFonts w:ascii="Albertus Medium" w:hAnsi="Albertus Medium"/>
                                  <w:sz w:val="18"/>
                                  <w:szCs w:val="18"/>
                                  <w:lang w:val="fr-FR"/>
                                </w:rPr>
                                <w:t>……………….</w:t>
                              </w:r>
                            </w:p>
                            <w:p w14:paraId="3B991680" w14:textId="77777777" w:rsidR="00496DC6" w:rsidRDefault="00496DC6" w:rsidP="009652BB">
                              <w:pPr>
                                <w:jc w:val="center"/>
                                <w:rPr>
                                  <w:rFonts w:ascii="Albertus Medium" w:hAnsi="Albertus Medium"/>
                                  <w:sz w:val="18"/>
                                  <w:szCs w:val="18"/>
                                  <w:lang w:val="fr-FR"/>
                                </w:rPr>
                              </w:pPr>
                              <w:r>
                                <w:rPr>
                                  <w:rFonts w:ascii="Albertus Medium" w:hAnsi="Albertus Medium"/>
                                  <w:sz w:val="18"/>
                                  <w:szCs w:val="18"/>
                                  <w:lang w:val="fr-FR"/>
                                </w:rPr>
                                <w:t>………………</w:t>
                              </w:r>
                            </w:p>
                            <w:p w14:paraId="7B00EF1C" w14:textId="77777777" w:rsidR="00496DC6" w:rsidRPr="00644266" w:rsidRDefault="00496DC6" w:rsidP="009652BB">
                              <w:pPr>
                                <w:jc w:val="center"/>
                                <w:rPr>
                                  <w:rFonts w:ascii="Albertus Medium" w:hAnsi="Albertus Medium"/>
                                  <w:sz w:val="18"/>
                                  <w:szCs w:val="18"/>
                                  <w:lang w:val="fr-FR"/>
                                </w:rPr>
                              </w:pPr>
                              <w:r>
                                <w:rPr>
                                  <w:rFonts w:ascii="Albertus Medium" w:hAnsi="Albertus Medium"/>
                                  <w:sz w:val="18"/>
                                  <w:szCs w:val="18"/>
                                  <w:lang w:val="fr-FR"/>
                                </w:rPr>
                                <w:t>…………………</w:t>
                              </w:r>
                            </w:p>
                            <w:p w14:paraId="6DE1F15E" w14:textId="77777777" w:rsidR="00496DC6" w:rsidRPr="00644266" w:rsidRDefault="00496DC6" w:rsidP="009652BB">
                              <w:pPr>
                                <w:jc w:val="center"/>
                                <w:rPr>
                                  <w:rFonts w:ascii="Albertus Medium" w:hAnsi="Albertus Medium"/>
                                  <w:sz w:val="18"/>
                                  <w:szCs w:val="18"/>
                                  <w:lang w:val="fr-FR"/>
                                </w:rPr>
                              </w:pPr>
                            </w:p>
                          </w:txbxContent>
                        </wps:txbx>
                        <wps:bodyPr rot="0" vert="horz" wrap="square" lIns="91440" tIns="45720" rIns="91440" bIns="45720" anchor="t" anchorCtr="0" upright="1">
                          <a:noAutofit/>
                        </wps:bodyPr>
                      </wps:wsp>
                      <wps:wsp>
                        <wps:cNvPr id="21" name="Line 20"/>
                        <wps:cNvCnPr/>
                        <wps:spPr bwMode="auto">
                          <a:xfrm>
                            <a:off x="3117" y="7540"/>
                            <a:ext cx="5400" cy="0"/>
                          </a:xfrm>
                          <a:prstGeom prst="line">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1"/>
                        <wps:cNvCnPr/>
                        <wps:spPr bwMode="auto">
                          <a:xfrm flipV="1">
                            <a:off x="3381" y="6386"/>
                            <a:ext cx="108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2"/>
                        <wps:cNvCnPr/>
                        <wps:spPr bwMode="auto">
                          <a:xfrm flipV="1">
                            <a:off x="4401" y="6401"/>
                            <a:ext cx="1082"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3"/>
                        <wps:cNvCnPr/>
                        <wps:spPr bwMode="auto">
                          <a:xfrm flipV="1">
                            <a:off x="5496" y="6416"/>
                            <a:ext cx="1079"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24"/>
                        <wps:cNvSpPr txBox="1">
                          <a:spLocks noChangeArrowheads="1"/>
                        </wps:cNvSpPr>
                        <wps:spPr bwMode="auto">
                          <a:xfrm>
                            <a:off x="4042" y="5981"/>
                            <a:ext cx="898"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723484" w14:textId="77777777" w:rsidR="00496DC6" w:rsidRPr="00306C04" w:rsidRDefault="00496DC6" w:rsidP="009652BB">
                              <w:pPr>
                                <w:jc w:val="center"/>
                                <w:rPr>
                                  <w:rFonts w:ascii="Albertus" w:hAnsi="Albertus"/>
                                  <w:sz w:val="18"/>
                                  <w:szCs w:val="18"/>
                                </w:rPr>
                              </w:pPr>
                              <w:r>
                                <w:rPr>
                                  <w:rFonts w:ascii="Albertus" w:hAnsi="Albertus"/>
                                  <w:sz w:val="18"/>
                                  <w:szCs w:val="18"/>
                                </w:rPr>
                                <w:t>ioioioio</w:t>
                              </w:r>
                            </w:p>
                          </w:txbxContent>
                        </wps:txbx>
                        <wps:bodyPr rot="0" vert="horz" wrap="square" lIns="91440" tIns="45720" rIns="91440" bIns="45720" anchor="t" anchorCtr="0" upright="1">
                          <a:noAutofit/>
                        </wps:bodyPr>
                      </wps:wsp>
                      <wps:wsp>
                        <wps:cNvPr id="26" name="Text Box 25"/>
                        <wps:cNvSpPr txBox="1">
                          <a:spLocks noChangeArrowheads="1"/>
                        </wps:cNvSpPr>
                        <wps:spPr bwMode="auto">
                          <a:xfrm>
                            <a:off x="5076" y="6011"/>
                            <a:ext cx="899"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A1C72" w14:textId="77777777" w:rsidR="00496DC6" w:rsidRPr="00306C04" w:rsidRDefault="00496DC6" w:rsidP="009652BB">
                              <w:pPr>
                                <w:jc w:val="center"/>
                                <w:rPr>
                                  <w:rFonts w:ascii="Albertus" w:hAnsi="Albertus"/>
                                  <w:sz w:val="18"/>
                                  <w:szCs w:val="18"/>
                                </w:rPr>
                              </w:pPr>
                              <w:r>
                                <w:rPr>
                                  <w:rFonts w:ascii="Albertus" w:hAnsi="Albertus"/>
                                  <w:sz w:val="18"/>
                                  <w:szCs w:val="18"/>
                                </w:rPr>
                                <w:t>ioioioio</w:t>
                              </w:r>
                            </w:p>
                          </w:txbxContent>
                        </wps:txbx>
                        <wps:bodyPr rot="0" vert="horz" wrap="square" lIns="91440" tIns="45720" rIns="91440" bIns="45720" anchor="t" anchorCtr="0" upright="1">
                          <a:noAutofit/>
                        </wps:bodyPr>
                      </wps:wsp>
                      <wps:wsp>
                        <wps:cNvPr id="27" name="Line 26"/>
                        <wps:cNvCnPr/>
                        <wps:spPr bwMode="auto">
                          <a:xfrm flipH="1">
                            <a:off x="5481" y="7601"/>
                            <a:ext cx="108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7"/>
                        <wps:cNvCnPr/>
                        <wps:spPr bwMode="auto">
                          <a:xfrm flipH="1">
                            <a:off x="4555" y="7601"/>
                            <a:ext cx="1106"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28"/>
                        <wps:cNvSpPr txBox="1">
                          <a:spLocks noChangeArrowheads="1"/>
                        </wps:cNvSpPr>
                        <wps:spPr bwMode="auto">
                          <a:xfrm>
                            <a:off x="3861" y="8681"/>
                            <a:ext cx="898"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FFCBF" w14:textId="77777777" w:rsidR="00496DC6" w:rsidRPr="00306C04" w:rsidRDefault="00496DC6" w:rsidP="009652BB">
                              <w:pPr>
                                <w:jc w:val="center"/>
                                <w:rPr>
                                  <w:rFonts w:ascii="Albertus" w:hAnsi="Albertus"/>
                                  <w:sz w:val="18"/>
                                  <w:szCs w:val="18"/>
                                </w:rPr>
                              </w:pPr>
                              <w:r>
                                <w:rPr>
                                  <w:rFonts w:ascii="Albertus" w:hAnsi="Albertus"/>
                                  <w:sz w:val="18"/>
                                  <w:szCs w:val="18"/>
                                </w:rPr>
                                <w:t>ioioioio</w:t>
                              </w:r>
                            </w:p>
                          </w:txbxContent>
                        </wps:txbx>
                        <wps:bodyPr rot="0" vert="horz" wrap="square" lIns="91440" tIns="45720" rIns="91440" bIns="45720" anchor="t" anchorCtr="0" upright="1">
                          <a:noAutofit/>
                        </wps:bodyPr>
                      </wps:wsp>
                      <wps:wsp>
                        <wps:cNvPr id="30" name="Text Box 29"/>
                        <wps:cNvSpPr txBox="1">
                          <a:spLocks noChangeArrowheads="1"/>
                        </wps:cNvSpPr>
                        <wps:spPr bwMode="auto">
                          <a:xfrm>
                            <a:off x="4941" y="8681"/>
                            <a:ext cx="898"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A3A15" w14:textId="77777777" w:rsidR="00496DC6" w:rsidRPr="00306C04" w:rsidRDefault="00496DC6" w:rsidP="009652BB">
                              <w:pPr>
                                <w:jc w:val="center"/>
                                <w:rPr>
                                  <w:rFonts w:ascii="Albertus" w:hAnsi="Albertus"/>
                                  <w:sz w:val="18"/>
                                  <w:szCs w:val="18"/>
                                </w:rPr>
                              </w:pPr>
                              <w:r>
                                <w:rPr>
                                  <w:rFonts w:ascii="Albertus" w:hAnsi="Albertus"/>
                                  <w:sz w:val="18"/>
                                  <w:szCs w:val="18"/>
                                </w:rPr>
                                <w:t>ioioioio</w:t>
                              </w:r>
                            </w:p>
                          </w:txbxContent>
                        </wps:txbx>
                        <wps:bodyPr rot="0" vert="horz" wrap="square" lIns="91440" tIns="45720" rIns="91440" bIns="45720" anchor="t" anchorCtr="0" upright="1">
                          <a:noAutofit/>
                        </wps:bodyPr>
                      </wps:wsp>
                    </wpg:wgp>
                  </a:graphicData>
                </a:graphic>
              </wp:inline>
            </w:drawing>
          </mc:Choice>
          <mc:Fallback>
            <w:pict>
              <v:group id="Group 16" o:spid="_x0000_s1026" style="width:477pt;height:171pt;mso-position-horizontal-relative:char;mso-position-vertical-relative:line" coordorigin="1161,5801" coordsize="9540,3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">
                <o:lock v:ext="edit" aspectratio="t"/>
                <v:rect id="AutoShape 17" o:spid="_x0000_s1027" style="position:absolute;left:1161;top:5801;width:9540;height:34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q3VWwwAA&#10;ANsAAAAPAAAAZHJzL2Rvd25yZXYueG1sRI9BawIxEIXvhf6HMIXearZCi6xGWYtCT0JVUG/DZkwW&#10;N5Nlk7rbf985FHqb4b1575vFagytulOfmsgGXicFKOI62oadgeNh+zIDlTKyxTYyGfihBKvl48MC&#10;SxsH/qL7PjslIZxKNOBz7kqtU+0pYJrEjli0a+wDZll7p22Pg4SHVk+L4l0HbFgaPHb04am+7b+D&#10;gU132VVvLunqlP35FtfD1u+cMc9PYzUHlWnM/+a/608r+AIrv8gAevk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uq3VWwwAAANsAAAAPAAAAAAAAAAAAAAAAAJcCAABkcnMvZG93&#10;bnJldi54bWxQSwUGAAAAAAQABAD1AAAAhwMAAAAA&#10;" filled="f">
                  <o:lock v:ext="edit" aspectratio="t" text="t"/>
                </v:rect>
                <v:shapetype id="_x0000_t202" coordsize="21600,21600" o:spt="202" path="m0,0l0,21600,21600,21600,21600,0xe">
                  <v:stroke joinstyle="miter"/>
                  <v:path gradientshapeok="t" o:connecttype="rect"/>
                </v:shapetype>
                <v:shape id="Text Box 18" o:spid="_x0000_s1028" type="#_x0000_t202" style="position:absolute;left:1341;top:6341;width:1800;height:25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TSVLwgAA&#10;ANsAAAAPAAAAZHJzL2Rvd25yZXYueG1sRE9LawIxEL4L/Q9hCl5Es1Xxsd0opVCxN6ui12Ez+6Cb&#10;yTZJ1+2/bwpCb/PxPSfb9qYRHTlfW1bwNElAEOdW11wqOJ/exisQPiBrbCyTgh/ysN08DDJMtb3x&#10;B3XHUIoYwj5FBVUIbSqlzysy6Ce2JY5cYZ3BEKErpXZ4i+GmkdMkWUiDNceGClt6rSj/PH4bBav5&#10;vrv699nhki+KZh1Gy2735ZQaPvYvzyAC9eFffHfvdZy/hr9f4gFy8w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dNJUvCAAAA2wAAAA8AAAAAAAAAAAAAAAAAlwIAAGRycy9kb3du&#10;cmV2LnhtbFBLBQYAAAAABAAEAPUAAACGAwAAAAA=&#10;">
                  <v:textbox>
                    <w:txbxContent>
                      <w:p w:rsidR="00C13DAC" w:rsidRPr="00644266" w:rsidRDefault="00C13DAC" w:rsidP="009652BB">
                        <w:pPr>
                          <w:jc w:val="center"/>
                          <w:rPr>
                            <w:rFonts w:ascii="Albertus Medium" w:hAnsi="Albertus Medium"/>
                            <w:sz w:val="72"/>
                            <w:szCs w:val="72"/>
                          </w:rPr>
                        </w:pPr>
                        <w:r w:rsidRPr="00644266">
                          <w:rPr>
                            <w:rFonts w:ascii="Albertus Medium" w:hAnsi="Albertus Medium"/>
                            <w:sz w:val="72"/>
                            <w:szCs w:val="72"/>
                          </w:rPr>
                          <w:t>A</w:t>
                        </w:r>
                      </w:p>
                      <w:p w:rsidR="00C13DAC" w:rsidRPr="00057CF9" w:rsidRDefault="00C13DAC" w:rsidP="009652BB">
                        <w:pPr>
                          <w:jc w:val="center"/>
                          <w:rPr>
                            <w:rFonts w:ascii="Albertus Medium" w:hAnsi="Albertus Medium"/>
                            <w:b/>
                            <w:sz w:val="18"/>
                            <w:szCs w:val="18"/>
                          </w:rPr>
                        </w:pPr>
                        <w:proofErr w:type="spellStart"/>
                        <w:r w:rsidRPr="00057CF9">
                          <w:rPr>
                            <w:rFonts w:ascii="Albertus Medium" w:hAnsi="Albertus Medium"/>
                            <w:b/>
                            <w:sz w:val="18"/>
                            <w:szCs w:val="18"/>
                          </w:rPr>
                          <w:t>Aujourd’hui</w:t>
                        </w:r>
                        <w:proofErr w:type="spellEnd"/>
                      </w:p>
                      <w:p w:rsidR="00C13DAC" w:rsidRPr="00644266" w:rsidRDefault="00C13DAC" w:rsidP="009652BB">
                        <w:pPr>
                          <w:jc w:val="center"/>
                          <w:rPr>
                            <w:rFonts w:ascii="Albertus Medium" w:hAnsi="Albertus Medium"/>
                            <w:sz w:val="18"/>
                            <w:szCs w:val="18"/>
                          </w:rPr>
                        </w:pPr>
                        <w:r w:rsidRPr="00644266">
                          <w:rPr>
                            <w:rFonts w:ascii="Albertus Medium" w:hAnsi="Albertus Medium"/>
                            <w:sz w:val="18"/>
                            <w:szCs w:val="18"/>
                          </w:rPr>
                          <w:t xml:space="preserve">Situation </w:t>
                        </w:r>
                        <w:proofErr w:type="spellStart"/>
                        <w:r w:rsidRPr="00644266">
                          <w:rPr>
                            <w:rFonts w:ascii="Albertus Medium" w:hAnsi="Albertus Medium"/>
                            <w:sz w:val="18"/>
                            <w:szCs w:val="18"/>
                          </w:rPr>
                          <w:t>instatisfaisante</w:t>
                        </w:r>
                        <w:proofErr w:type="spellEnd"/>
                      </w:p>
                    </w:txbxContent>
                  </v:textbox>
                </v:shape>
                <v:shape id="Text Box 19" o:spid="_x0000_s1029" type="#_x0000_t202" style="position:absolute;left:8541;top:5981;width:1800;height:30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G0ZrwQAA&#10;ANsAAAAPAAAAZHJzL2Rvd25yZXYueG1sRE/Pa8IwFL4L+x/CE7zITKeirjOKCIreNh3b9dE822Lz&#10;UpNY639vDoLHj+/3fNmaSjTkfGlZwccgAUGcWV1yruD3uHmfgfABWWNlmRTcycNy8daZY6rtjX+o&#10;OYRcxBD2KSooQqhTKX1WkEE/sDVx5E7WGQwRulxqh7cYbio5TJKJNFhybCiwpnVB2flwNQpm413z&#10;7/ej779scqo+Q3/abC9OqV63XX2BCNSGl/jp3mkFw7g+fok/QC4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BtGa8EAAADbAAAADwAAAAAAAAAAAAAAAACXAgAAZHJzL2Rvd25y&#10;ZXYueG1sUEsFBgAAAAAEAAQA9QAAAIUDAAAAAA==&#10;">
                  <v:textbox>
                    <w:txbxContent>
                      <w:p w:rsidR="00C13DAC" w:rsidRPr="00644266" w:rsidRDefault="00C13DAC" w:rsidP="009652BB">
                        <w:pPr>
                          <w:jc w:val="center"/>
                          <w:rPr>
                            <w:rFonts w:ascii="Albertus Medium" w:hAnsi="Albertus Medium"/>
                            <w:sz w:val="72"/>
                            <w:szCs w:val="72"/>
                            <w:lang w:val="fr-FR"/>
                          </w:rPr>
                        </w:pPr>
                        <w:r w:rsidRPr="00644266">
                          <w:rPr>
                            <w:rFonts w:ascii="Albertus Medium" w:hAnsi="Albertus Medium"/>
                            <w:sz w:val="72"/>
                            <w:szCs w:val="72"/>
                            <w:lang w:val="fr-FR"/>
                          </w:rPr>
                          <w:t>B</w:t>
                        </w:r>
                      </w:p>
                      <w:p w:rsidR="00C13DAC" w:rsidRPr="00057CF9" w:rsidRDefault="00C13DAC" w:rsidP="009652BB">
                        <w:pPr>
                          <w:jc w:val="center"/>
                          <w:rPr>
                            <w:rFonts w:ascii="Albertus Medium" w:hAnsi="Albertus Medium"/>
                            <w:b/>
                            <w:sz w:val="18"/>
                            <w:szCs w:val="18"/>
                            <w:lang w:val="fr-FR"/>
                          </w:rPr>
                        </w:pPr>
                        <w:r w:rsidRPr="00057CF9">
                          <w:rPr>
                            <w:rFonts w:ascii="Albertus Medium" w:hAnsi="Albertus Medium"/>
                            <w:b/>
                            <w:sz w:val="18"/>
                            <w:szCs w:val="18"/>
                            <w:lang w:val="fr-FR"/>
                          </w:rPr>
                          <w:t>Demain</w:t>
                        </w:r>
                      </w:p>
                      <w:p w:rsidR="00C13DAC" w:rsidRDefault="00C13DAC" w:rsidP="009652BB">
                        <w:pPr>
                          <w:jc w:val="center"/>
                          <w:rPr>
                            <w:rFonts w:ascii="Albertus Medium" w:hAnsi="Albertus Medium"/>
                            <w:sz w:val="18"/>
                            <w:szCs w:val="18"/>
                            <w:lang w:val="fr-FR"/>
                          </w:rPr>
                        </w:pPr>
                        <w:r w:rsidRPr="00644266">
                          <w:rPr>
                            <w:rFonts w:ascii="Albertus Medium" w:hAnsi="Albertus Medium"/>
                            <w:sz w:val="18"/>
                            <w:szCs w:val="18"/>
                            <w:lang w:val="fr-FR"/>
                          </w:rPr>
                          <w:t>(</w:t>
                        </w:r>
                        <w:proofErr w:type="gramStart"/>
                        <w:r w:rsidRPr="00644266">
                          <w:rPr>
                            <w:rFonts w:ascii="Albertus Medium" w:hAnsi="Albertus Medium"/>
                            <w:sz w:val="18"/>
                            <w:szCs w:val="18"/>
                            <w:lang w:val="fr-FR"/>
                          </w:rPr>
                          <w:t>lister</w:t>
                        </w:r>
                        <w:proofErr w:type="gramEnd"/>
                        <w:r w:rsidRPr="00644266">
                          <w:rPr>
                            <w:rFonts w:ascii="Albertus Medium" w:hAnsi="Albertus Medium"/>
                            <w:sz w:val="18"/>
                            <w:szCs w:val="18"/>
                            <w:lang w:val="fr-FR"/>
                          </w:rPr>
                          <w:t xml:space="preserve"> les caractéristiques souhaités par les participants)</w:t>
                        </w:r>
                      </w:p>
                      <w:p w:rsidR="00C13DAC" w:rsidRDefault="00C13DAC" w:rsidP="009652BB">
                        <w:pPr>
                          <w:jc w:val="center"/>
                          <w:rPr>
                            <w:rFonts w:ascii="Albertus Medium" w:hAnsi="Albertus Medium"/>
                            <w:sz w:val="18"/>
                            <w:szCs w:val="18"/>
                            <w:lang w:val="fr-FR"/>
                          </w:rPr>
                        </w:pPr>
                        <w:r>
                          <w:rPr>
                            <w:rFonts w:ascii="Albertus Medium" w:hAnsi="Albertus Medium"/>
                            <w:sz w:val="18"/>
                            <w:szCs w:val="18"/>
                            <w:lang w:val="fr-FR"/>
                          </w:rPr>
                          <w:t>……………..</w:t>
                        </w:r>
                      </w:p>
                      <w:p w:rsidR="00C13DAC" w:rsidRDefault="00C13DAC" w:rsidP="009652BB">
                        <w:pPr>
                          <w:jc w:val="center"/>
                          <w:rPr>
                            <w:rFonts w:ascii="Albertus Medium" w:hAnsi="Albertus Medium"/>
                            <w:sz w:val="18"/>
                            <w:szCs w:val="18"/>
                            <w:lang w:val="fr-FR"/>
                          </w:rPr>
                        </w:pPr>
                        <w:r>
                          <w:rPr>
                            <w:rFonts w:ascii="Albertus Medium" w:hAnsi="Albertus Medium"/>
                            <w:sz w:val="18"/>
                            <w:szCs w:val="18"/>
                            <w:lang w:val="fr-FR"/>
                          </w:rPr>
                          <w:t>……………….</w:t>
                        </w:r>
                      </w:p>
                      <w:p w:rsidR="00C13DAC" w:rsidRDefault="00C13DAC" w:rsidP="009652BB">
                        <w:pPr>
                          <w:jc w:val="center"/>
                          <w:rPr>
                            <w:rFonts w:ascii="Albertus Medium" w:hAnsi="Albertus Medium"/>
                            <w:sz w:val="18"/>
                            <w:szCs w:val="18"/>
                            <w:lang w:val="fr-FR"/>
                          </w:rPr>
                        </w:pPr>
                        <w:r>
                          <w:rPr>
                            <w:rFonts w:ascii="Albertus Medium" w:hAnsi="Albertus Medium"/>
                            <w:sz w:val="18"/>
                            <w:szCs w:val="18"/>
                            <w:lang w:val="fr-FR"/>
                          </w:rPr>
                          <w:t>………………</w:t>
                        </w:r>
                      </w:p>
                      <w:p w:rsidR="00C13DAC" w:rsidRPr="00644266" w:rsidRDefault="00C13DAC" w:rsidP="009652BB">
                        <w:pPr>
                          <w:jc w:val="center"/>
                          <w:rPr>
                            <w:rFonts w:ascii="Albertus Medium" w:hAnsi="Albertus Medium"/>
                            <w:sz w:val="18"/>
                            <w:szCs w:val="18"/>
                            <w:lang w:val="fr-FR"/>
                          </w:rPr>
                        </w:pPr>
                        <w:r>
                          <w:rPr>
                            <w:rFonts w:ascii="Albertus Medium" w:hAnsi="Albertus Medium"/>
                            <w:sz w:val="18"/>
                            <w:szCs w:val="18"/>
                            <w:lang w:val="fr-FR"/>
                          </w:rPr>
                          <w:t>…………………</w:t>
                        </w:r>
                      </w:p>
                      <w:p w:rsidR="00C13DAC" w:rsidRPr="00644266" w:rsidRDefault="00C13DAC" w:rsidP="009652BB">
                        <w:pPr>
                          <w:jc w:val="center"/>
                          <w:rPr>
                            <w:rFonts w:ascii="Albertus Medium" w:hAnsi="Albertus Medium"/>
                            <w:sz w:val="18"/>
                            <w:szCs w:val="18"/>
                            <w:lang w:val="fr-FR"/>
                          </w:rPr>
                        </w:pPr>
                      </w:p>
                    </w:txbxContent>
                  </v:textbox>
                </v:shape>
                <v:line id="Line 20" o:spid="_x0000_s1030" style="position:absolute;visibility:visible;mso-wrap-style:square" from="3117,7540" to="8517,75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2gHrcMAAADbAAAADwAAAGRycy9kb3ducmV2LnhtbESPQWvCQBSE70L/w/IKvekmgYqkbqQU&#10;UnqooLG010f2ZZM2+zZktxr/vSsIHoeZ+YZZbybbiyONvnOsIF0kIIhrpzs2Cr4O5XwFwgdkjb1j&#10;UnAmD5viYbbGXLsT7+lYBSMihH2OCtoQhlxKX7dk0S/cQBy9xo0WQ5SjkXrEU4TbXmZJspQWO44L&#10;LQ701lL9V/3bSEmrn/dyR5/PZttMnJrvpPzNlHp6nF5fQASawj18a39oBVkK1y/xB8ji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NoB63DAAAA2wAAAA8AAAAAAAAAAAAA&#10;AAAAoQIAAGRycy9kb3ducmV2LnhtbFBLBQYAAAAABAAEAPkAAACRAwAAAAA=&#10;" strokeweight="6pt">
                  <v:stroke endarrow="block"/>
                </v:line>
                <v:line id="Line 21" o:spid="_x0000_s1031" style="position:absolute;flip:y;visibility:visible;mso-wrap-style:square" from="3381,6386" to="4461,746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u7XkjxAAAANsAAAAPAAAAAAAAAAAA&#10;AAAAAKECAABkcnMvZG93bnJldi54bWxQSwUGAAAAAAQABAD5AAAAkgMAAAAA&#10;">
                  <v:stroke endarrow="block"/>
                </v:line>
                <v:line id="Line 22" o:spid="_x0000_s1032" style="position:absolute;flip:y;visibility:visible;mso-wrap-style:square" from="4401,6401" to="5483,74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Body4xAAAANsAAAAPAAAAAAAAAAAA&#10;AAAAAKECAABkcnMvZG93bnJldi54bWxQSwUGAAAAAAQABAD5AAAAkgMAAAAA&#10;">
                  <v:stroke endarrow="block"/>
                </v:line>
                <v:line id="Line 23" o:spid="_x0000_s1033" style="position:absolute;flip:y;visibility:visible;mso-wrap-style:square" from="5496,6416" to="6575,749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OSETMxAAAANsAAAAPAAAAAAAAAAAA&#10;AAAAAKECAABkcnMvZG93bnJldi54bWxQSwUGAAAAAAQABAD5AAAAkgMAAAAA&#10;">
                  <v:stroke endarrow="block"/>
                </v:line>
                <v:shape id="Text Box 24" o:spid="_x0000_s1034" type="#_x0000_t202" style="position:absolute;left:4042;top:5981;width:898;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epJYwwAA&#10;ANsAAAAPAAAAZHJzL2Rvd25yZXYueG1sRI/dasJAFITvC77DcoTeFN0o9S+6CbbQktuoD3DMHpNg&#10;9mzIriZ5+26h0MthZr5hDulgGvGkztWWFSzmEQjiwuqaSwWX89dsC8J5ZI2NZVIwkoM0mbwcMNa2&#10;55yeJ1+KAGEXo4LK+zaW0hUVGXRz2xIH72Y7gz7IrpS6wz7ATSOXUbSWBmsOCxW29FlRcT89jIJb&#10;1r+tdv312182+fv6A+vN1Y5KvU6H4x6Ep8H/h//amVawXMHvl/ADZPI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epJYwwAAANsAAAAPAAAAAAAAAAAAAAAAAJcCAABkcnMvZG93&#10;bnJldi54bWxQSwUGAAAAAAQABAD1AAAAhwMAAAAA&#10;" stroked="f">
                  <v:textbox>
                    <w:txbxContent>
                      <w:p w:rsidR="00C13DAC" w:rsidRPr="00306C04" w:rsidRDefault="00C13DAC" w:rsidP="009652BB">
                        <w:pPr>
                          <w:jc w:val="center"/>
                          <w:rPr>
                            <w:rFonts w:ascii="Albertus" w:hAnsi="Albertus"/>
                            <w:sz w:val="18"/>
                            <w:szCs w:val="18"/>
                          </w:rPr>
                        </w:pPr>
                        <w:proofErr w:type="spellStart"/>
                        <w:proofErr w:type="gramStart"/>
                        <w:r>
                          <w:rPr>
                            <w:rFonts w:ascii="Albertus" w:hAnsi="Albertus"/>
                            <w:sz w:val="18"/>
                            <w:szCs w:val="18"/>
                          </w:rPr>
                          <w:t>ioioioio</w:t>
                        </w:r>
                        <w:proofErr w:type="spellEnd"/>
                        <w:proofErr w:type="gramEnd"/>
                      </w:p>
                    </w:txbxContent>
                  </v:textbox>
                </v:shape>
                <v:shape id="Text Box 25" o:spid="_x0000_s1035" type="#_x0000_t202" style="position:absolute;left:5076;top:6011;width:899;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qAwvwQAA&#10;ANsAAAAPAAAAZHJzL2Rvd25yZXYueG1sRI/RisIwFETfBf8hXMEXWVPFrVqNooLiq64fcG2ubbG5&#10;KU209e+NIOzjMDNnmOW6NaV4Uu0KywpGwwgEcWp1wZmCy9/+ZwbCeWSNpWVS8CIH61W3s8RE24ZP&#10;9Dz7TAQIuwQV5N5XiZQuzcmgG9qKOHg3Wxv0QdaZ1DU2AW5KOY6iWBosOCzkWNEup/R+fhgFt2Mz&#10;+J0314O/TE+TeIvF9GpfSvV77WYBwlPr/8Pf9lErGMfw+RJ+gFy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6gML8EAAADbAAAADwAAAAAAAAAAAAAAAACXAgAAZHJzL2Rvd25y&#10;ZXYueG1sUEsFBgAAAAAEAAQA9QAAAIUDAAAAAA==&#10;" stroked="f">
                  <v:textbox>
                    <w:txbxContent>
                      <w:p w:rsidR="00C13DAC" w:rsidRPr="00306C04" w:rsidRDefault="00C13DAC" w:rsidP="009652BB">
                        <w:pPr>
                          <w:jc w:val="center"/>
                          <w:rPr>
                            <w:rFonts w:ascii="Albertus" w:hAnsi="Albertus"/>
                            <w:sz w:val="18"/>
                            <w:szCs w:val="18"/>
                          </w:rPr>
                        </w:pPr>
                        <w:proofErr w:type="spellStart"/>
                        <w:proofErr w:type="gramStart"/>
                        <w:r>
                          <w:rPr>
                            <w:rFonts w:ascii="Albertus" w:hAnsi="Albertus"/>
                            <w:sz w:val="18"/>
                            <w:szCs w:val="18"/>
                          </w:rPr>
                          <w:t>ioioioio</w:t>
                        </w:r>
                        <w:proofErr w:type="spellEnd"/>
                        <w:proofErr w:type="gramEnd"/>
                      </w:p>
                    </w:txbxContent>
                  </v:textbox>
                </v:shape>
                <v:line id="Line 26" o:spid="_x0000_s1036" style="position:absolute;flip:x;visibility:visible;mso-wrap-style:square" from="5481,7601" to="6561,86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mtq7xAAAANsAAAAPAAAAAAAAAAAA&#10;AAAAAKECAABkcnMvZG93bnJldi54bWxQSwUGAAAAAAQABAD5AAAAkgMAAAAA&#10;">
                  <v:stroke endarrow="block"/>
                </v:line>
                <v:line id="Line 27" o:spid="_x0000_s1037" style="position:absolute;flip:x;visibility:visible;mso-wrap-style:square" from="4555,7601" to="5661,86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PBU7JxAAAANsAAAAPAAAAAAAAAAAA&#10;AAAAAKECAABkcnMvZG93bnJldi54bWxQSwUGAAAAAAQABAD5AAAAkgMAAAAA&#10;">
                  <v:stroke endarrow="block"/>
                </v:line>
                <v:shape id="Text Box 28" o:spid="_x0000_s1038" type="#_x0000_t202" style="position:absolute;left:3861;top:8681;width:898;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N5hdwQAA&#10;ANsAAAAPAAAAZHJzL2Rvd25yZXYueG1sRI/dqsIwEITvBd8hrOCNaKp4/KlGUUHx1p8HWJu1LTab&#10;0kRb394IwrkcZuYbZrluTCFeVLncsoLhIAJBnFidc6rgetn3ZyCcR9ZYWCYFb3KwXrVbS4y1rflE&#10;r7NPRYCwi1FB5n0ZS+mSjAy6gS2Jg3e3lUEfZJVKXWEd4KaQoyiaSIM5h4UMS9pllDzOT6Pgfqx7&#10;f/P6dvDX6Wk82WI+vdm3Ut1Os1mA8NT4//CvfdQKRnP4fgk/QK4+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0jeYXcEAAADbAAAADwAAAAAAAAAAAAAAAACXAgAAZHJzL2Rvd25y&#10;ZXYueG1sUEsFBgAAAAAEAAQA9QAAAIUDAAAAAA==&#10;" stroked="f">
                  <v:textbox>
                    <w:txbxContent>
                      <w:p w:rsidR="00C13DAC" w:rsidRPr="00306C04" w:rsidRDefault="00C13DAC" w:rsidP="009652BB">
                        <w:pPr>
                          <w:jc w:val="center"/>
                          <w:rPr>
                            <w:rFonts w:ascii="Albertus" w:hAnsi="Albertus"/>
                            <w:sz w:val="18"/>
                            <w:szCs w:val="18"/>
                          </w:rPr>
                        </w:pPr>
                        <w:proofErr w:type="spellStart"/>
                        <w:proofErr w:type="gramStart"/>
                        <w:r>
                          <w:rPr>
                            <w:rFonts w:ascii="Albertus" w:hAnsi="Albertus"/>
                            <w:sz w:val="18"/>
                            <w:szCs w:val="18"/>
                          </w:rPr>
                          <w:t>ioioioio</w:t>
                        </w:r>
                        <w:proofErr w:type="spellEnd"/>
                        <w:proofErr w:type="gramEnd"/>
                      </w:p>
                    </w:txbxContent>
                  </v:textbox>
                </v:shape>
                <v:shape id="Text Box 29" o:spid="_x0000_s1039" type="#_x0000_t202" style="position:absolute;left:4941;top:8681;width:898;height:44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1KcdvwAA&#10;ANsAAAAPAAAAZHJzL2Rvd25yZXYueG1sRE/LisIwFN0P+A/hCm4GTR0f1WqUUVDc+viA2+baFpub&#10;0kRb/94sBmZ5OO/1tjOVeFHjSssKxqMIBHFmdcm5gtv1MFyAcB5ZY2WZFLzJwXbT+1pjom3LZ3pd&#10;fC5CCLsEFRTe14mULivIoBvZmjhwd9sY9AE2udQNtiHcVPIniubSYMmhocCa9gVlj8vTKLif2u/Z&#10;sk2P/hafp/MdlnFq30oN+t3vCoSnzv+L/9wnrWAS1ocv4QfIz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bUpx2/AAAA2wAAAA8AAAAAAAAAAAAAAAAAlwIAAGRycy9kb3ducmV2&#10;LnhtbFBLBQYAAAAABAAEAPUAAACDAwAAAAA=&#10;" stroked="f">
                  <v:textbox>
                    <w:txbxContent>
                      <w:p w:rsidR="00C13DAC" w:rsidRPr="00306C04" w:rsidRDefault="00C13DAC" w:rsidP="009652BB">
                        <w:pPr>
                          <w:jc w:val="center"/>
                          <w:rPr>
                            <w:rFonts w:ascii="Albertus" w:hAnsi="Albertus"/>
                            <w:sz w:val="18"/>
                            <w:szCs w:val="18"/>
                          </w:rPr>
                        </w:pPr>
                        <w:proofErr w:type="spellStart"/>
                        <w:proofErr w:type="gramStart"/>
                        <w:r>
                          <w:rPr>
                            <w:rFonts w:ascii="Albertus" w:hAnsi="Albertus"/>
                            <w:sz w:val="18"/>
                            <w:szCs w:val="18"/>
                          </w:rPr>
                          <w:t>ioioioio</w:t>
                        </w:r>
                        <w:proofErr w:type="spellEnd"/>
                        <w:proofErr w:type="gramEnd"/>
                      </w:p>
                    </w:txbxContent>
                  </v:textbox>
                </v:shape>
                <w10:anchorlock/>
              </v:group>
            </w:pict>
          </mc:Fallback>
        </mc:AlternateContent>
      </w:r>
    </w:p>
    <w:p w14:paraId="2858F51A" w14:textId="77777777" w:rsidR="009652BB" w:rsidRPr="009652BB" w:rsidRDefault="009652BB" w:rsidP="009652BB">
      <w:pPr>
        <w:jc w:val="both"/>
        <w:rPr>
          <w:rFonts w:asciiTheme="majorHAnsi" w:eastAsia="Times New Roman" w:hAnsiTheme="majorHAnsi" w:cs="Times New Roman"/>
          <w:bCs/>
          <w:iCs/>
          <w:sz w:val="20"/>
          <w:szCs w:val="20"/>
          <w:lang w:val="fr-FR"/>
        </w:rPr>
      </w:pPr>
    </w:p>
    <w:p w14:paraId="77BFA9A7"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w:t>
      </w:r>
    </w:p>
    <w:p w14:paraId="0EDC6940"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A la fin de cette phase, le facilitateur doit demander aux participants de répondre aux questions suivantes :</w:t>
      </w:r>
    </w:p>
    <w:p w14:paraId="38BE8036" w14:textId="77777777" w:rsidR="009652BB" w:rsidRPr="009652BB" w:rsidRDefault="009652BB" w:rsidP="009652BB">
      <w:pPr>
        <w:jc w:val="both"/>
        <w:rPr>
          <w:rFonts w:asciiTheme="majorHAnsi" w:eastAsia="Times New Roman" w:hAnsiTheme="majorHAnsi" w:cs="Times New Roman"/>
          <w:b/>
          <w:bCs/>
          <w:i/>
          <w:iCs/>
          <w:sz w:val="20"/>
          <w:szCs w:val="20"/>
          <w:lang w:val="fr-FR"/>
        </w:rPr>
      </w:pPr>
      <w:r w:rsidRPr="009652BB">
        <w:rPr>
          <w:rFonts w:asciiTheme="majorHAnsi" w:eastAsia="Times New Roman" w:hAnsiTheme="majorHAnsi" w:cs="Times New Roman"/>
          <w:b/>
          <w:bCs/>
          <w:i/>
          <w:iCs/>
          <w:sz w:val="20"/>
          <w:szCs w:val="20"/>
          <w:lang w:val="fr-FR"/>
        </w:rPr>
        <w:t xml:space="preserve">« Quelles sont les actions, les moyens, les acteurs qui peuvent faire changer la situation de A à B ? » </w:t>
      </w:r>
    </w:p>
    <w:p w14:paraId="7F4967C9" w14:textId="77777777" w:rsidR="009652BB" w:rsidRPr="009652BB" w:rsidRDefault="009652BB" w:rsidP="009652BB">
      <w:pPr>
        <w:jc w:val="both"/>
        <w:rPr>
          <w:rFonts w:asciiTheme="majorHAnsi" w:eastAsia="Times New Roman" w:hAnsiTheme="majorHAnsi" w:cs="Times New Roman"/>
          <w:b/>
          <w:bCs/>
          <w:i/>
          <w:iCs/>
          <w:sz w:val="20"/>
          <w:szCs w:val="20"/>
          <w:lang w:val="fr-FR"/>
        </w:rPr>
      </w:pPr>
      <w:r w:rsidRPr="009652BB">
        <w:rPr>
          <w:rFonts w:asciiTheme="majorHAnsi" w:eastAsia="Times New Roman" w:hAnsiTheme="majorHAnsi" w:cs="Times New Roman"/>
          <w:b/>
          <w:bCs/>
          <w:i/>
          <w:iCs/>
          <w:sz w:val="20"/>
          <w:szCs w:val="20"/>
          <w:lang w:val="fr-FR"/>
        </w:rPr>
        <w:t>« Quels sont les problèmes, les difficultés concrètes qui bloquent le passage de A à B ?»</w:t>
      </w:r>
    </w:p>
    <w:p w14:paraId="3E1F97DC"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Le facilitateur ajoutera les réponses à la première question dans la partie supérieure de la flèche et les réponses à la deuxième dans la partie inférieure (elles représentent des « forces » qui « tirent » pour ou contre le développement)</w:t>
      </w:r>
    </w:p>
    <w:p w14:paraId="43EAAB30" w14:textId="77777777" w:rsidR="009652BB" w:rsidRPr="001407D0" w:rsidRDefault="009652BB" w:rsidP="001407D0">
      <w:pPr>
        <w:jc w:val="both"/>
        <w:rPr>
          <w:rFonts w:asciiTheme="majorHAnsi" w:eastAsia="Times New Roman" w:hAnsiTheme="majorHAnsi" w:cs="Times New Roman"/>
          <w:bCs/>
          <w:iCs/>
          <w:sz w:val="20"/>
          <w:szCs w:val="20"/>
          <w:lang w:val="fr-FR"/>
        </w:rPr>
      </w:pPr>
    </w:p>
    <w:p w14:paraId="1CB6202A" w14:textId="77777777" w:rsidR="00C13DAC" w:rsidRPr="00C13DAC" w:rsidRDefault="00C13DAC" w:rsidP="00C13DAC">
      <w:pPr>
        <w:jc w:val="both"/>
        <w:rPr>
          <w:rFonts w:asciiTheme="majorHAnsi" w:eastAsia="Times New Roman" w:hAnsiTheme="majorHAnsi" w:cs="Times New Roman"/>
          <w:bCs/>
          <w:i/>
          <w:iCs/>
          <w:sz w:val="20"/>
          <w:szCs w:val="20"/>
          <w:u w:val="single"/>
          <w:lang w:val="fr-FR"/>
        </w:rPr>
      </w:pPr>
      <w:r w:rsidRPr="00C13DAC">
        <w:rPr>
          <w:rFonts w:asciiTheme="majorHAnsi" w:eastAsia="Times New Roman" w:hAnsiTheme="majorHAnsi" w:cs="Times New Roman"/>
          <w:bCs/>
          <w:i/>
          <w:iCs/>
          <w:sz w:val="20"/>
          <w:szCs w:val="20"/>
          <w:u w:val="single"/>
          <w:lang w:val="fr-FR"/>
        </w:rPr>
        <w:t>Etape 4 - Analyse des Problèmes, des Causes et des Solutions Possibles</w:t>
      </w:r>
    </w:p>
    <w:p w14:paraId="11FCA8ED" w14:textId="77777777" w:rsidR="00C13DAC" w:rsidRPr="00C13DAC"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But</w:t>
      </w:r>
    </w:p>
    <w:p w14:paraId="24E95262" w14:textId="77777777" w:rsidR="00C13DAC" w:rsidRPr="00C13DAC"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 xml:space="preserve">L’analyse développée dans les étapes précédentes a amené les participants à définir certains problèmes concrets qui empêchent (ou retardent) le développement du territoire et </w:t>
      </w:r>
      <w:r>
        <w:rPr>
          <w:rFonts w:asciiTheme="majorHAnsi" w:eastAsia="Times New Roman" w:hAnsiTheme="majorHAnsi" w:cs="Times New Roman"/>
          <w:bCs/>
          <w:iCs/>
          <w:sz w:val="20"/>
          <w:szCs w:val="20"/>
          <w:lang w:val="fr-FR"/>
        </w:rPr>
        <w:t xml:space="preserve">de la Sécurité Alimentaire et Nutritionnelle </w:t>
      </w:r>
      <w:r w:rsidRPr="00C13DAC">
        <w:rPr>
          <w:rFonts w:asciiTheme="majorHAnsi" w:eastAsia="Times New Roman" w:hAnsiTheme="majorHAnsi" w:cs="Times New Roman"/>
          <w:bCs/>
          <w:iCs/>
          <w:sz w:val="20"/>
          <w:szCs w:val="20"/>
          <w:lang w:val="fr-FR"/>
        </w:rPr>
        <w:t>dans la zone.</w:t>
      </w:r>
    </w:p>
    <w:p w14:paraId="1EE88468" w14:textId="09B828D3" w:rsidR="00875CA8"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Dans cette étape, l’analyse arrivera à « faire découvrir » aux participants les causes « réelles » des problèmes et à « prop</w:t>
      </w:r>
      <w:r w:rsidR="00583A79">
        <w:rPr>
          <w:rFonts w:asciiTheme="majorHAnsi" w:eastAsia="Times New Roman" w:hAnsiTheme="majorHAnsi" w:cs="Times New Roman"/>
          <w:bCs/>
          <w:iCs/>
          <w:sz w:val="20"/>
          <w:szCs w:val="20"/>
          <w:lang w:val="fr-FR"/>
        </w:rPr>
        <w:t>oser » des solutions possibles</w:t>
      </w:r>
    </w:p>
    <w:p w14:paraId="592C3D7B" w14:textId="77777777" w:rsidR="00C13DAC" w:rsidRPr="00C13DAC"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Comment procéder</w:t>
      </w:r>
    </w:p>
    <w:p w14:paraId="4BDB9D5E" w14:textId="16178BF6" w:rsidR="00C13DAC" w:rsidRPr="00583A79" w:rsidRDefault="00C13DAC" w:rsidP="00C13DAC">
      <w:pPr>
        <w:jc w:val="both"/>
        <w:rPr>
          <w:rFonts w:asciiTheme="majorHAnsi" w:eastAsia="Times New Roman" w:hAnsiTheme="majorHAnsi" w:cs="Times New Roman"/>
          <w:b/>
          <w:bCs/>
          <w:i/>
          <w:iCs/>
          <w:sz w:val="20"/>
          <w:szCs w:val="20"/>
          <w:lang w:val="fr-FR"/>
        </w:rPr>
      </w:pPr>
      <w:r w:rsidRPr="00C13DAC">
        <w:rPr>
          <w:rFonts w:asciiTheme="majorHAnsi" w:eastAsia="Times New Roman" w:hAnsiTheme="majorHAnsi" w:cs="Times New Roman"/>
          <w:bCs/>
          <w:iCs/>
          <w:sz w:val="20"/>
          <w:szCs w:val="20"/>
          <w:lang w:val="fr-FR"/>
        </w:rPr>
        <w:t>En partant «</w:t>
      </w:r>
      <w:r w:rsidRPr="00C13DAC">
        <w:rPr>
          <w:rFonts w:asciiTheme="majorHAnsi" w:eastAsia="Times New Roman" w:hAnsiTheme="majorHAnsi" w:cs="Times New Roman"/>
          <w:bCs/>
          <w:i/>
          <w:iCs/>
          <w:sz w:val="20"/>
          <w:szCs w:val="20"/>
          <w:lang w:val="fr-FR"/>
        </w:rPr>
        <w:t> des problèmes et des difficultés qui bloquent le développement </w:t>
      </w:r>
      <w:r w:rsidRPr="00C13DAC">
        <w:rPr>
          <w:rFonts w:asciiTheme="majorHAnsi" w:eastAsia="Times New Roman" w:hAnsiTheme="majorHAnsi" w:cs="Times New Roman"/>
          <w:bCs/>
          <w:iCs/>
          <w:sz w:val="20"/>
          <w:szCs w:val="20"/>
          <w:lang w:val="fr-FR"/>
        </w:rPr>
        <w:t xml:space="preserve">» listés dans la troisième étape les participants (en sous-groupes) doivent en </w:t>
      </w:r>
      <w:r w:rsidRPr="00C13DAC">
        <w:rPr>
          <w:rFonts w:asciiTheme="majorHAnsi" w:eastAsia="Times New Roman" w:hAnsiTheme="majorHAnsi" w:cs="Times New Roman"/>
          <w:b/>
          <w:bCs/>
          <w:i/>
          <w:iCs/>
          <w:sz w:val="20"/>
          <w:szCs w:val="20"/>
          <w:lang w:val="fr-FR"/>
        </w:rPr>
        <w:t>établir les</w:t>
      </w:r>
      <w:r w:rsidRPr="00C13DAC">
        <w:rPr>
          <w:rFonts w:asciiTheme="majorHAnsi" w:eastAsia="Times New Roman" w:hAnsiTheme="majorHAnsi" w:cs="Times New Roman"/>
          <w:bCs/>
          <w:iCs/>
          <w:sz w:val="20"/>
          <w:szCs w:val="20"/>
          <w:lang w:val="fr-FR"/>
        </w:rPr>
        <w:t xml:space="preserve"> </w:t>
      </w:r>
      <w:r w:rsidRPr="00C13DAC">
        <w:rPr>
          <w:rFonts w:asciiTheme="majorHAnsi" w:eastAsia="Times New Roman" w:hAnsiTheme="majorHAnsi" w:cs="Times New Roman"/>
          <w:b/>
          <w:bCs/>
          <w:i/>
          <w:iCs/>
          <w:sz w:val="20"/>
          <w:szCs w:val="20"/>
          <w:lang w:val="fr-FR"/>
        </w:rPr>
        <w:t>« Causes réelles</w:t>
      </w:r>
      <w:r w:rsidR="00A44875">
        <w:rPr>
          <w:rFonts w:asciiTheme="majorHAnsi" w:eastAsia="Times New Roman" w:hAnsiTheme="majorHAnsi" w:cs="Times New Roman"/>
          <w:b/>
          <w:bCs/>
          <w:i/>
          <w:iCs/>
          <w:sz w:val="20"/>
          <w:szCs w:val="20"/>
          <w:lang w:val="fr-FR"/>
        </w:rPr>
        <w:t xml:space="preserve"> de l’insécurité Alimentaire et Nutritionnelle </w:t>
      </w:r>
      <w:r w:rsidRPr="00C13DAC">
        <w:rPr>
          <w:rFonts w:asciiTheme="majorHAnsi" w:eastAsia="Times New Roman" w:hAnsiTheme="majorHAnsi" w:cs="Times New Roman"/>
          <w:b/>
          <w:bCs/>
          <w:i/>
          <w:iCs/>
          <w:sz w:val="20"/>
          <w:szCs w:val="20"/>
          <w:lang w:val="fr-FR"/>
        </w:rPr>
        <w:t>(concrètes) et en proposer des « solutions possibles »</w:t>
      </w:r>
    </w:p>
    <w:p w14:paraId="4330EE7F" w14:textId="77777777" w:rsidR="00C13DAC" w:rsidRPr="00C13DAC"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Les réponses se</w:t>
      </w:r>
      <w:r w:rsidR="00A44875">
        <w:rPr>
          <w:rFonts w:asciiTheme="majorHAnsi" w:eastAsia="Times New Roman" w:hAnsiTheme="majorHAnsi" w:cs="Times New Roman"/>
          <w:bCs/>
          <w:iCs/>
          <w:sz w:val="20"/>
          <w:szCs w:val="20"/>
          <w:lang w:val="fr-FR"/>
        </w:rPr>
        <w:t>ront affichées sur un tableau :</w:t>
      </w:r>
    </w:p>
    <w:tbl>
      <w:tblPr>
        <w:tblStyle w:val="Grigliatabella"/>
        <w:tblW w:w="0" w:type="auto"/>
        <w:tblLook w:val="01E0" w:firstRow="1" w:lastRow="1" w:firstColumn="1" w:lastColumn="1" w:noHBand="0" w:noVBand="0"/>
      </w:tblPr>
      <w:tblGrid>
        <w:gridCol w:w="3259"/>
        <w:gridCol w:w="3259"/>
        <w:gridCol w:w="3260"/>
      </w:tblGrid>
      <w:tr w:rsidR="00C13DAC" w:rsidRPr="00C13DAC" w14:paraId="2E00D354" w14:textId="77777777" w:rsidTr="00C13DAC">
        <w:trPr>
          <w:trHeight w:val="739"/>
        </w:trPr>
        <w:tc>
          <w:tcPr>
            <w:tcW w:w="3259" w:type="dxa"/>
          </w:tcPr>
          <w:p w14:paraId="473A65B0" w14:textId="77777777" w:rsidR="00C13DAC" w:rsidRPr="00C13DAC" w:rsidRDefault="00C13DAC" w:rsidP="00C13DAC">
            <w:pPr>
              <w:jc w:val="both"/>
              <w:rPr>
                <w:rFonts w:asciiTheme="majorHAnsi" w:eastAsia="Times New Roman" w:hAnsiTheme="majorHAnsi" w:cs="Times New Roman"/>
                <w:b/>
                <w:bCs/>
                <w:i/>
                <w:iCs/>
                <w:sz w:val="20"/>
                <w:szCs w:val="20"/>
                <w:lang w:val="fr-FR"/>
              </w:rPr>
            </w:pPr>
            <w:r w:rsidRPr="00C13DAC">
              <w:rPr>
                <w:rFonts w:asciiTheme="majorHAnsi" w:eastAsia="Times New Roman" w:hAnsiTheme="majorHAnsi" w:cs="Times New Roman"/>
                <w:b/>
                <w:bCs/>
                <w:i/>
                <w:iCs/>
                <w:sz w:val="20"/>
                <w:szCs w:val="20"/>
                <w:lang w:val="fr-FR"/>
              </w:rPr>
              <w:t>Problèmes et difficultés</w:t>
            </w:r>
          </w:p>
          <w:p w14:paraId="265BEBD4" w14:textId="77777777" w:rsidR="00C13DAC" w:rsidRPr="00C13DAC" w:rsidRDefault="00C13DAC" w:rsidP="00C13DAC">
            <w:pPr>
              <w:jc w:val="both"/>
              <w:rPr>
                <w:rFonts w:asciiTheme="majorHAnsi" w:eastAsia="Times New Roman" w:hAnsiTheme="majorHAnsi" w:cs="Times New Roman"/>
                <w:b/>
                <w:bCs/>
                <w:i/>
                <w:iCs/>
                <w:sz w:val="20"/>
                <w:szCs w:val="20"/>
                <w:lang w:val="fr-FR"/>
              </w:rPr>
            </w:pPr>
            <w:r w:rsidRPr="00C13DAC">
              <w:rPr>
                <w:rFonts w:asciiTheme="majorHAnsi" w:eastAsia="Times New Roman" w:hAnsiTheme="majorHAnsi" w:cs="Times New Roman"/>
                <w:b/>
                <w:bCs/>
                <w:i/>
                <w:iCs/>
                <w:sz w:val="20"/>
                <w:szCs w:val="20"/>
                <w:lang w:val="fr-FR"/>
              </w:rPr>
              <w:t>(issus de la 3</w:t>
            </w:r>
            <w:r w:rsidRPr="00C13DAC">
              <w:rPr>
                <w:rFonts w:asciiTheme="majorHAnsi" w:eastAsia="Times New Roman" w:hAnsiTheme="majorHAnsi" w:cs="Times New Roman"/>
                <w:b/>
                <w:bCs/>
                <w:i/>
                <w:iCs/>
                <w:sz w:val="20"/>
                <w:szCs w:val="20"/>
                <w:vertAlign w:val="superscript"/>
                <w:lang w:val="fr-FR"/>
              </w:rPr>
              <w:t>ème</w:t>
            </w:r>
            <w:r w:rsidRPr="00C13DAC">
              <w:rPr>
                <w:rFonts w:asciiTheme="majorHAnsi" w:eastAsia="Times New Roman" w:hAnsiTheme="majorHAnsi" w:cs="Times New Roman"/>
                <w:b/>
                <w:bCs/>
                <w:i/>
                <w:iCs/>
                <w:sz w:val="20"/>
                <w:szCs w:val="20"/>
                <w:lang w:val="fr-FR"/>
              </w:rPr>
              <w:t xml:space="preserve"> Etape)</w:t>
            </w:r>
          </w:p>
        </w:tc>
        <w:tc>
          <w:tcPr>
            <w:tcW w:w="3259" w:type="dxa"/>
          </w:tcPr>
          <w:p w14:paraId="2F72E428" w14:textId="77777777" w:rsidR="00C13DAC" w:rsidRPr="00C13DAC" w:rsidRDefault="00C13DAC" w:rsidP="00C13DAC">
            <w:pPr>
              <w:jc w:val="both"/>
              <w:rPr>
                <w:rFonts w:asciiTheme="majorHAnsi" w:eastAsia="Times New Roman" w:hAnsiTheme="majorHAnsi" w:cs="Times New Roman"/>
                <w:b/>
                <w:bCs/>
                <w:i/>
                <w:iCs/>
                <w:sz w:val="20"/>
                <w:szCs w:val="20"/>
                <w:lang w:val="fr-FR"/>
              </w:rPr>
            </w:pPr>
            <w:r w:rsidRPr="00C13DAC">
              <w:rPr>
                <w:rFonts w:asciiTheme="majorHAnsi" w:eastAsia="Times New Roman" w:hAnsiTheme="majorHAnsi" w:cs="Times New Roman"/>
                <w:b/>
                <w:bCs/>
                <w:i/>
                <w:iCs/>
                <w:sz w:val="20"/>
                <w:szCs w:val="20"/>
                <w:lang w:val="fr-FR"/>
              </w:rPr>
              <w:t>Causes Réelles</w:t>
            </w:r>
          </w:p>
          <w:p w14:paraId="65A79896" w14:textId="77777777" w:rsidR="00C13DAC" w:rsidRPr="00C13DAC" w:rsidRDefault="00C13DAC" w:rsidP="00C13DAC">
            <w:pPr>
              <w:jc w:val="both"/>
              <w:rPr>
                <w:rFonts w:asciiTheme="majorHAnsi" w:eastAsia="Times New Roman" w:hAnsiTheme="majorHAnsi" w:cs="Times New Roman"/>
                <w:b/>
                <w:bCs/>
                <w:i/>
                <w:iCs/>
                <w:sz w:val="20"/>
                <w:szCs w:val="20"/>
                <w:lang w:val="fr-FR"/>
              </w:rPr>
            </w:pPr>
            <w:r w:rsidRPr="00C13DAC">
              <w:rPr>
                <w:rFonts w:asciiTheme="majorHAnsi" w:eastAsia="Times New Roman" w:hAnsiTheme="majorHAnsi" w:cs="Times New Roman"/>
                <w:b/>
                <w:bCs/>
                <w:i/>
                <w:iCs/>
                <w:sz w:val="20"/>
                <w:szCs w:val="20"/>
                <w:lang w:val="fr-FR"/>
              </w:rPr>
              <w:t>(Pourquoi avons-nous ce problème ?)</w:t>
            </w:r>
          </w:p>
        </w:tc>
        <w:tc>
          <w:tcPr>
            <w:tcW w:w="3260" w:type="dxa"/>
          </w:tcPr>
          <w:p w14:paraId="6995AC53" w14:textId="77777777" w:rsidR="00C13DAC" w:rsidRPr="00C13DAC" w:rsidRDefault="00C13DAC" w:rsidP="00C13DAC">
            <w:pPr>
              <w:jc w:val="both"/>
              <w:rPr>
                <w:rFonts w:asciiTheme="majorHAnsi" w:eastAsia="Times New Roman" w:hAnsiTheme="majorHAnsi" w:cs="Times New Roman"/>
                <w:b/>
                <w:bCs/>
                <w:i/>
                <w:iCs/>
                <w:sz w:val="20"/>
                <w:szCs w:val="20"/>
              </w:rPr>
            </w:pPr>
            <w:r w:rsidRPr="00C13DAC">
              <w:rPr>
                <w:rFonts w:asciiTheme="majorHAnsi" w:eastAsia="Times New Roman" w:hAnsiTheme="majorHAnsi" w:cs="Times New Roman"/>
                <w:b/>
                <w:bCs/>
                <w:i/>
                <w:iCs/>
                <w:sz w:val="20"/>
                <w:szCs w:val="20"/>
              </w:rPr>
              <w:t>Solutions Possibles</w:t>
            </w:r>
          </w:p>
        </w:tc>
      </w:tr>
      <w:tr w:rsidR="00C13DAC" w:rsidRPr="00C13DAC" w14:paraId="2937C49E" w14:textId="77777777" w:rsidTr="00583A79">
        <w:trPr>
          <w:trHeight w:val="298"/>
        </w:trPr>
        <w:tc>
          <w:tcPr>
            <w:tcW w:w="3259" w:type="dxa"/>
          </w:tcPr>
          <w:p w14:paraId="70B81BEC" w14:textId="77777777" w:rsidR="00C13DAC" w:rsidRPr="00C13DAC" w:rsidRDefault="00C13DAC" w:rsidP="00C13DAC">
            <w:pPr>
              <w:jc w:val="both"/>
              <w:rPr>
                <w:rFonts w:asciiTheme="majorHAnsi" w:eastAsia="Times New Roman" w:hAnsiTheme="majorHAnsi" w:cs="Times New Roman"/>
                <w:bCs/>
                <w:iCs/>
                <w:sz w:val="20"/>
                <w:szCs w:val="20"/>
              </w:rPr>
            </w:pPr>
          </w:p>
        </w:tc>
        <w:tc>
          <w:tcPr>
            <w:tcW w:w="3259" w:type="dxa"/>
          </w:tcPr>
          <w:p w14:paraId="621427D7" w14:textId="77777777" w:rsidR="00C13DAC" w:rsidRPr="00C13DAC" w:rsidRDefault="00C13DAC" w:rsidP="00C13DAC">
            <w:pPr>
              <w:jc w:val="both"/>
              <w:rPr>
                <w:rFonts w:asciiTheme="majorHAnsi" w:eastAsia="Times New Roman" w:hAnsiTheme="majorHAnsi" w:cs="Times New Roman"/>
                <w:bCs/>
                <w:iCs/>
                <w:sz w:val="20"/>
                <w:szCs w:val="20"/>
              </w:rPr>
            </w:pPr>
          </w:p>
        </w:tc>
        <w:tc>
          <w:tcPr>
            <w:tcW w:w="3260" w:type="dxa"/>
          </w:tcPr>
          <w:p w14:paraId="3A494DBB" w14:textId="77777777" w:rsidR="00C13DAC" w:rsidRPr="00C13DAC" w:rsidRDefault="00C13DAC" w:rsidP="00C13DAC">
            <w:pPr>
              <w:jc w:val="both"/>
              <w:rPr>
                <w:rFonts w:asciiTheme="majorHAnsi" w:eastAsia="Times New Roman" w:hAnsiTheme="majorHAnsi" w:cs="Times New Roman"/>
                <w:bCs/>
                <w:iCs/>
                <w:sz w:val="20"/>
                <w:szCs w:val="20"/>
              </w:rPr>
            </w:pPr>
          </w:p>
        </w:tc>
      </w:tr>
    </w:tbl>
    <w:p w14:paraId="5B7EB864" w14:textId="77777777" w:rsidR="00C13DAC" w:rsidRPr="00C13DAC" w:rsidRDefault="00C13DAC" w:rsidP="00C13DAC">
      <w:pPr>
        <w:jc w:val="both"/>
        <w:rPr>
          <w:rFonts w:asciiTheme="majorHAnsi" w:eastAsia="Times New Roman" w:hAnsiTheme="majorHAnsi" w:cs="Times New Roman"/>
          <w:bCs/>
          <w:iCs/>
          <w:sz w:val="20"/>
          <w:szCs w:val="20"/>
          <w:lang w:val="fr-FR"/>
        </w:rPr>
      </w:pPr>
    </w:p>
    <w:p w14:paraId="24782A09" w14:textId="57F967FF" w:rsidR="00C13DAC" w:rsidRPr="00C13DAC"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 xml:space="preserve">En plénière les sous groupes présentent les résultats de leur travail pour arriver à un consensus partagé sur les Causes et </w:t>
      </w:r>
      <w:r w:rsidR="00583A79">
        <w:rPr>
          <w:rFonts w:asciiTheme="majorHAnsi" w:eastAsia="Times New Roman" w:hAnsiTheme="majorHAnsi" w:cs="Times New Roman"/>
          <w:bCs/>
          <w:iCs/>
          <w:sz w:val="20"/>
          <w:szCs w:val="20"/>
          <w:lang w:val="fr-FR"/>
        </w:rPr>
        <w:t>Solutions Possibles</w:t>
      </w:r>
    </w:p>
    <w:p w14:paraId="30F15B56" w14:textId="77777777" w:rsidR="00C13DAC" w:rsidRPr="00C13DAC"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Notes pour les facilitateurs</w:t>
      </w:r>
    </w:p>
    <w:p w14:paraId="3649B155" w14:textId="77777777" w:rsidR="00C13DAC" w:rsidRPr="00C13DAC"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Dans cette étape, il est nécessaire de faire réfléchir les participants sur les vraies causes des problèmes</w:t>
      </w:r>
      <w:r w:rsidR="00A44875">
        <w:rPr>
          <w:rFonts w:asciiTheme="majorHAnsi" w:eastAsia="Times New Roman" w:hAnsiTheme="majorHAnsi" w:cs="Times New Roman"/>
          <w:bCs/>
          <w:iCs/>
          <w:sz w:val="20"/>
          <w:szCs w:val="20"/>
          <w:lang w:val="fr-FR"/>
        </w:rPr>
        <w:t xml:space="preserve"> relatifs à la SAN</w:t>
      </w:r>
      <w:r w:rsidRPr="00C13DAC">
        <w:rPr>
          <w:rFonts w:asciiTheme="majorHAnsi" w:eastAsia="Times New Roman" w:hAnsiTheme="majorHAnsi" w:cs="Times New Roman"/>
          <w:bCs/>
          <w:iCs/>
          <w:sz w:val="20"/>
          <w:szCs w:val="20"/>
          <w:lang w:val="fr-FR"/>
        </w:rPr>
        <w:t xml:space="preserve">, donc il faut insister sur le « </w:t>
      </w:r>
      <w:r w:rsidRPr="00C13DAC">
        <w:rPr>
          <w:rFonts w:asciiTheme="majorHAnsi" w:eastAsia="Times New Roman" w:hAnsiTheme="majorHAnsi" w:cs="Times New Roman"/>
          <w:bCs/>
          <w:i/>
          <w:iCs/>
          <w:sz w:val="20"/>
          <w:szCs w:val="20"/>
          <w:lang w:val="fr-FR"/>
        </w:rPr>
        <w:t>Pourquoi avons-nous ce problème ?</w:t>
      </w:r>
      <w:r w:rsidRPr="00C13DAC">
        <w:rPr>
          <w:rFonts w:asciiTheme="majorHAnsi" w:eastAsia="Times New Roman" w:hAnsiTheme="majorHAnsi" w:cs="Times New Roman"/>
          <w:bCs/>
          <w:iCs/>
          <w:sz w:val="20"/>
          <w:szCs w:val="20"/>
          <w:lang w:val="fr-FR"/>
        </w:rPr>
        <w:t xml:space="preserve"> ».   </w:t>
      </w:r>
    </w:p>
    <w:p w14:paraId="4424E178" w14:textId="77777777" w:rsidR="000A3427" w:rsidRPr="001407D0" w:rsidRDefault="000A3427" w:rsidP="001407D0">
      <w:pPr>
        <w:jc w:val="both"/>
        <w:rPr>
          <w:rFonts w:asciiTheme="majorHAnsi" w:eastAsia="Times New Roman" w:hAnsiTheme="majorHAnsi" w:cs="Times New Roman"/>
          <w:sz w:val="20"/>
          <w:szCs w:val="20"/>
          <w:lang w:val="fr-FR"/>
        </w:rPr>
      </w:pPr>
    </w:p>
    <w:p w14:paraId="55EA9F65" w14:textId="77777777" w:rsidR="00A44875" w:rsidRPr="00A44875" w:rsidRDefault="00A44875" w:rsidP="00A44875">
      <w:pPr>
        <w:rPr>
          <w:rFonts w:asciiTheme="majorHAnsi" w:eastAsia="Times New Roman" w:hAnsiTheme="majorHAnsi" w:cs="Times New Roman"/>
          <w:bCs/>
          <w:i/>
          <w:iCs/>
          <w:sz w:val="20"/>
          <w:szCs w:val="20"/>
          <w:u w:val="single"/>
          <w:lang w:val="fr-FR"/>
        </w:rPr>
      </w:pPr>
      <w:r w:rsidRPr="00A44875">
        <w:rPr>
          <w:rFonts w:asciiTheme="majorHAnsi" w:eastAsia="Times New Roman" w:hAnsiTheme="majorHAnsi" w:cs="Times New Roman"/>
          <w:bCs/>
          <w:i/>
          <w:iCs/>
          <w:sz w:val="20"/>
          <w:szCs w:val="20"/>
          <w:u w:val="single"/>
          <w:lang w:val="fr-FR"/>
        </w:rPr>
        <w:t>Etape 5 - Les différents niveaux de solutions des problèmes</w:t>
      </w:r>
    </w:p>
    <w:p w14:paraId="24F1C7A0" w14:textId="77777777" w:rsidR="00A44875" w:rsidRPr="00A44875" w:rsidRDefault="00A44875" w:rsidP="00A44875">
      <w:pPr>
        <w:rPr>
          <w:rFonts w:asciiTheme="majorHAnsi" w:eastAsia="Times New Roman" w:hAnsiTheme="majorHAnsi" w:cs="Times New Roman"/>
          <w:bCs/>
          <w:iCs/>
          <w:sz w:val="20"/>
          <w:szCs w:val="20"/>
          <w:lang w:val="fr-FR"/>
        </w:rPr>
      </w:pPr>
      <w:r w:rsidRPr="00A44875">
        <w:rPr>
          <w:rFonts w:asciiTheme="majorHAnsi" w:eastAsia="Times New Roman" w:hAnsiTheme="majorHAnsi" w:cs="Times New Roman"/>
          <w:bCs/>
          <w:iCs/>
          <w:sz w:val="20"/>
          <w:szCs w:val="20"/>
          <w:lang w:val="fr-FR"/>
        </w:rPr>
        <w:t>But</w:t>
      </w:r>
    </w:p>
    <w:p w14:paraId="663802D8" w14:textId="20612C8B" w:rsidR="00A44875" w:rsidRPr="00A44875" w:rsidRDefault="00A44875" w:rsidP="00583A79">
      <w:pPr>
        <w:jc w:val="both"/>
        <w:rPr>
          <w:rFonts w:asciiTheme="majorHAnsi" w:eastAsia="Times New Roman" w:hAnsiTheme="majorHAnsi" w:cs="Times New Roman"/>
          <w:bCs/>
          <w:iCs/>
          <w:sz w:val="20"/>
          <w:szCs w:val="20"/>
          <w:lang w:val="fr-FR"/>
        </w:rPr>
      </w:pPr>
      <w:r w:rsidRPr="00A44875">
        <w:rPr>
          <w:rFonts w:asciiTheme="majorHAnsi" w:eastAsia="Times New Roman" w:hAnsiTheme="majorHAnsi" w:cs="Times New Roman"/>
          <w:bCs/>
          <w:iCs/>
          <w:sz w:val="20"/>
          <w:szCs w:val="20"/>
          <w:lang w:val="fr-FR"/>
        </w:rPr>
        <w:t>Le dernier passage de l’analyse doit emmener les participants à comprendre que chaque solution proposée a des répondants qui sont situées sur différents niveaux, mais aussi que chaque acteur de la base peut participer et « faire quelque ch</w:t>
      </w:r>
      <w:r>
        <w:rPr>
          <w:rFonts w:asciiTheme="majorHAnsi" w:eastAsia="Times New Roman" w:hAnsiTheme="majorHAnsi" w:cs="Times New Roman"/>
          <w:bCs/>
          <w:iCs/>
          <w:sz w:val="20"/>
          <w:szCs w:val="20"/>
          <w:lang w:val="fr-FR"/>
        </w:rPr>
        <w:t>ose » pour arriver à atteindre une amélioration concrète et durable (y compris en cas de chocs) de la SAN dans la zone</w:t>
      </w:r>
    </w:p>
    <w:p w14:paraId="0DD20F29" w14:textId="77777777" w:rsidR="00A44875" w:rsidRPr="00A44875" w:rsidRDefault="00A44875" w:rsidP="00A44875">
      <w:pPr>
        <w:rPr>
          <w:rFonts w:asciiTheme="majorHAnsi" w:eastAsia="Times New Roman" w:hAnsiTheme="majorHAnsi" w:cs="Times New Roman"/>
          <w:bCs/>
          <w:iCs/>
          <w:sz w:val="20"/>
          <w:szCs w:val="20"/>
          <w:lang w:val="fr-FR"/>
        </w:rPr>
      </w:pPr>
      <w:r w:rsidRPr="00A44875">
        <w:rPr>
          <w:rFonts w:asciiTheme="majorHAnsi" w:eastAsia="Times New Roman" w:hAnsiTheme="majorHAnsi" w:cs="Times New Roman"/>
          <w:bCs/>
          <w:iCs/>
          <w:sz w:val="20"/>
          <w:szCs w:val="20"/>
          <w:lang w:val="fr-FR"/>
        </w:rPr>
        <w:t>Comment procéder</w:t>
      </w:r>
    </w:p>
    <w:p w14:paraId="4E9C4094" w14:textId="37A3BBF0" w:rsidR="00A44875" w:rsidRPr="00A44875" w:rsidRDefault="00A44875" w:rsidP="00A44875">
      <w:pPr>
        <w:rPr>
          <w:rFonts w:asciiTheme="majorHAnsi" w:eastAsia="Times New Roman" w:hAnsiTheme="majorHAnsi" w:cs="Times New Roman"/>
          <w:b/>
          <w:bCs/>
          <w:i/>
          <w:iCs/>
          <w:sz w:val="20"/>
          <w:szCs w:val="20"/>
          <w:lang w:val="fr-FR"/>
        </w:rPr>
      </w:pPr>
      <w:r w:rsidRPr="00A44875">
        <w:rPr>
          <w:rFonts w:asciiTheme="majorHAnsi" w:eastAsia="Times New Roman" w:hAnsiTheme="majorHAnsi" w:cs="Times New Roman"/>
          <w:b/>
          <w:bCs/>
          <w:i/>
          <w:iCs/>
          <w:sz w:val="20"/>
          <w:szCs w:val="20"/>
          <w:lang w:val="fr-FR"/>
        </w:rPr>
        <w:t>En partant « des solutions possibles » proposées dans la quatrième étape les participants</w:t>
      </w:r>
      <w:r w:rsidR="00496DC6">
        <w:rPr>
          <w:rFonts w:asciiTheme="majorHAnsi" w:eastAsia="Times New Roman" w:hAnsiTheme="majorHAnsi" w:cs="Times New Roman"/>
          <w:b/>
          <w:bCs/>
          <w:i/>
          <w:iCs/>
          <w:sz w:val="20"/>
          <w:szCs w:val="20"/>
          <w:lang w:val="fr-FR"/>
        </w:rPr>
        <w:t xml:space="preserve"> </w:t>
      </w:r>
      <w:r w:rsidR="00496DC6" w:rsidRPr="00496DC6">
        <w:rPr>
          <w:rFonts w:asciiTheme="majorHAnsi" w:eastAsia="Times New Roman" w:hAnsiTheme="majorHAnsi" w:cs="Times New Roman"/>
          <w:b/>
          <w:bCs/>
          <w:i/>
          <w:iCs/>
          <w:sz w:val="20"/>
          <w:szCs w:val="20"/>
          <w:lang w:val="fr-FR"/>
        </w:rPr>
        <w:t xml:space="preserve">(en sous-groupes) </w:t>
      </w:r>
      <w:r w:rsidRPr="00A44875">
        <w:rPr>
          <w:rFonts w:asciiTheme="majorHAnsi" w:eastAsia="Times New Roman" w:hAnsiTheme="majorHAnsi" w:cs="Times New Roman"/>
          <w:b/>
          <w:bCs/>
          <w:i/>
          <w:iCs/>
          <w:sz w:val="20"/>
          <w:szCs w:val="20"/>
          <w:lang w:val="fr-FR"/>
        </w:rPr>
        <w:t>doivent en établir « Qu</w:t>
      </w:r>
      <w:r w:rsidR="00583A79">
        <w:rPr>
          <w:rFonts w:asciiTheme="majorHAnsi" w:eastAsia="Times New Roman" w:hAnsiTheme="majorHAnsi" w:cs="Times New Roman"/>
          <w:b/>
          <w:bCs/>
          <w:i/>
          <w:iCs/>
          <w:sz w:val="20"/>
          <w:szCs w:val="20"/>
          <w:lang w:val="fr-FR"/>
        </w:rPr>
        <w:t>i et Comment</w:t>
      </w:r>
      <w:r w:rsidRPr="00A44875">
        <w:rPr>
          <w:rFonts w:asciiTheme="majorHAnsi" w:eastAsia="Times New Roman" w:hAnsiTheme="majorHAnsi" w:cs="Times New Roman"/>
          <w:b/>
          <w:bCs/>
          <w:i/>
          <w:iCs/>
          <w:sz w:val="20"/>
          <w:szCs w:val="20"/>
          <w:lang w:val="fr-FR"/>
        </w:rPr>
        <w:t> » peut donner dans une façon concrète une réponse à la solution recherchée.</w:t>
      </w:r>
    </w:p>
    <w:p w14:paraId="5B665FCE" w14:textId="77777777" w:rsidR="00A44875" w:rsidRPr="00A44875" w:rsidRDefault="00A44875" w:rsidP="00A44875">
      <w:pPr>
        <w:rPr>
          <w:rFonts w:asciiTheme="majorHAnsi" w:eastAsia="Times New Roman" w:hAnsiTheme="majorHAnsi" w:cs="Times New Roman"/>
          <w:b/>
          <w:bCs/>
          <w:i/>
          <w:iCs/>
          <w:sz w:val="20"/>
          <w:szCs w:val="20"/>
          <w:lang w:val="fr-FR"/>
        </w:rPr>
      </w:pPr>
      <w:r w:rsidRPr="00A44875">
        <w:rPr>
          <w:rFonts w:asciiTheme="majorHAnsi" w:eastAsia="Times New Roman" w:hAnsiTheme="majorHAnsi" w:cs="Times New Roman"/>
          <w:b/>
          <w:bCs/>
          <w:i/>
          <w:iCs/>
          <w:sz w:val="20"/>
          <w:szCs w:val="20"/>
          <w:lang w:val="fr-FR"/>
        </w:rPr>
        <w:t>En plus les participants doivent répondre « Et nous qu’est-ce que nous pouvons faire par rapport à cette solution ? »</w:t>
      </w:r>
    </w:p>
    <w:p w14:paraId="01764D36" w14:textId="77777777" w:rsidR="00A44875" w:rsidRPr="00A44875" w:rsidRDefault="00A44875" w:rsidP="00A44875">
      <w:pPr>
        <w:rPr>
          <w:rFonts w:asciiTheme="majorHAnsi" w:eastAsia="Times New Roman" w:hAnsiTheme="majorHAnsi" w:cs="Times New Roman"/>
          <w:bCs/>
          <w:iCs/>
          <w:sz w:val="20"/>
          <w:szCs w:val="20"/>
          <w:lang w:val="fr-FR"/>
        </w:rPr>
      </w:pPr>
      <w:r w:rsidRPr="00A44875">
        <w:rPr>
          <w:rFonts w:asciiTheme="majorHAnsi" w:eastAsia="Times New Roman" w:hAnsiTheme="majorHAnsi" w:cs="Times New Roman"/>
          <w:bCs/>
          <w:iCs/>
          <w:sz w:val="20"/>
          <w:szCs w:val="20"/>
          <w:lang w:val="fr-FR"/>
        </w:rPr>
        <w:t>Les réponses seront affichées sur un tableau :</w:t>
      </w:r>
    </w:p>
    <w:tbl>
      <w:tblPr>
        <w:tblStyle w:val="Grigliatabella"/>
        <w:tblW w:w="0" w:type="auto"/>
        <w:tblLook w:val="01E0" w:firstRow="1" w:lastRow="1" w:firstColumn="1" w:lastColumn="1" w:noHBand="0" w:noVBand="0"/>
      </w:tblPr>
      <w:tblGrid>
        <w:gridCol w:w="3259"/>
        <w:gridCol w:w="3259"/>
        <w:gridCol w:w="3260"/>
      </w:tblGrid>
      <w:tr w:rsidR="00A44875" w:rsidRPr="00A44875" w14:paraId="30195C5B" w14:textId="77777777" w:rsidTr="00890543">
        <w:tc>
          <w:tcPr>
            <w:tcW w:w="3259" w:type="dxa"/>
          </w:tcPr>
          <w:p w14:paraId="327CCF42" w14:textId="77777777" w:rsidR="00A44875" w:rsidRPr="00A44875" w:rsidRDefault="00A44875" w:rsidP="00A44875">
            <w:pPr>
              <w:rPr>
                <w:rFonts w:asciiTheme="majorHAnsi" w:eastAsia="Times New Roman" w:hAnsiTheme="majorHAnsi" w:cs="Times New Roman"/>
                <w:b/>
                <w:bCs/>
                <w:i/>
                <w:iCs/>
                <w:sz w:val="20"/>
                <w:szCs w:val="20"/>
                <w:lang w:val="fr-FR"/>
              </w:rPr>
            </w:pPr>
            <w:r w:rsidRPr="00A44875">
              <w:rPr>
                <w:rFonts w:asciiTheme="majorHAnsi" w:eastAsia="Times New Roman" w:hAnsiTheme="majorHAnsi" w:cs="Times New Roman"/>
                <w:b/>
                <w:bCs/>
                <w:i/>
                <w:iCs/>
                <w:sz w:val="20"/>
                <w:szCs w:val="20"/>
                <w:lang w:val="fr-FR"/>
              </w:rPr>
              <w:t>Solutions Possibles</w:t>
            </w:r>
          </w:p>
          <w:p w14:paraId="7927EB1E" w14:textId="77777777" w:rsidR="00A44875" w:rsidRPr="00A44875" w:rsidRDefault="00A44875" w:rsidP="00A44875">
            <w:pPr>
              <w:rPr>
                <w:rFonts w:asciiTheme="majorHAnsi" w:eastAsia="Times New Roman" w:hAnsiTheme="majorHAnsi" w:cs="Times New Roman"/>
                <w:b/>
                <w:bCs/>
                <w:i/>
                <w:iCs/>
                <w:sz w:val="20"/>
                <w:szCs w:val="20"/>
                <w:lang w:val="fr-FR"/>
              </w:rPr>
            </w:pPr>
            <w:r w:rsidRPr="00A44875">
              <w:rPr>
                <w:rFonts w:asciiTheme="majorHAnsi" w:eastAsia="Times New Roman" w:hAnsiTheme="majorHAnsi" w:cs="Times New Roman"/>
                <w:b/>
                <w:bCs/>
                <w:i/>
                <w:iCs/>
                <w:sz w:val="20"/>
                <w:szCs w:val="20"/>
                <w:lang w:val="fr-FR"/>
              </w:rPr>
              <w:t>(issus de la 4</w:t>
            </w:r>
            <w:r w:rsidRPr="00A44875">
              <w:rPr>
                <w:rFonts w:asciiTheme="majorHAnsi" w:eastAsia="Times New Roman" w:hAnsiTheme="majorHAnsi" w:cs="Times New Roman"/>
                <w:b/>
                <w:bCs/>
                <w:i/>
                <w:iCs/>
                <w:sz w:val="20"/>
                <w:szCs w:val="20"/>
                <w:vertAlign w:val="superscript"/>
                <w:lang w:val="fr-FR"/>
              </w:rPr>
              <w:t>ème</w:t>
            </w:r>
            <w:r w:rsidRPr="00A44875">
              <w:rPr>
                <w:rFonts w:asciiTheme="majorHAnsi" w:eastAsia="Times New Roman" w:hAnsiTheme="majorHAnsi" w:cs="Times New Roman"/>
                <w:b/>
                <w:bCs/>
                <w:i/>
                <w:iCs/>
                <w:sz w:val="20"/>
                <w:szCs w:val="20"/>
                <w:lang w:val="fr-FR"/>
              </w:rPr>
              <w:t xml:space="preserve"> Etape)</w:t>
            </w:r>
          </w:p>
        </w:tc>
        <w:tc>
          <w:tcPr>
            <w:tcW w:w="3259" w:type="dxa"/>
          </w:tcPr>
          <w:p w14:paraId="0B73E8EE" w14:textId="77777777" w:rsidR="00A44875" w:rsidRPr="00A44875" w:rsidRDefault="00A44875" w:rsidP="00A44875">
            <w:pPr>
              <w:rPr>
                <w:rFonts w:asciiTheme="majorHAnsi" w:eastAsia="Times New Roman" w:hAnsiTheme="majorHAnsi" w:cs="Times New Roman"/>
                <w:b/>
                <w:bCs/>
                <w:i/>
                <w:iCs/>
                <w:sz w:val="20"/>
                <w:szCs w:val="20"/>
                <w:lang w:val="fr-FR"/>
              </w:rPr>
            </w:pPr>
            <w:r w:rsidRPr="00A44875">
              <w:rPr>
                <w:rFonts w:asciiTheme="majorHAnsi" w:eastAsia="Times New Roman" w:hAnsiTheme="majorHAnsi" w:cs="Times New Roman"/>
                <w:b/>
                <w:bCs/>
                <w:i/>
                <w:iCs/>
                <w:sz w:val="20"/>
                <w:szCs w:val="20"/>
                <w:lang w:val="fr-FR"/>
              </w:rPr>
              <w:t>Responsable</w:t>
            </w:r>
          </w:p>
          <w:p w14:paraId="78BBBA77" w14:textId="77777777" w:rsidR="00A44875" w:rsidRPr="00A44875" w:rsidRDefault="00A44875" w:rsidP="00A44875">
            <w:pPr>
              <w:rPr>
                <w:rFonts w:asciiTheme="majorHAnsi" w:eastAsia="Times New Roman" w:hAnsiTheme="majorHAnsi" w:cs="Times New Roman"/>
                <w:b/>
                <w:bCs/>
                <w:i/>
                <w:iCs/>
                <w:sz w:val="20"/>
                <w:szCs w:val="20"/>
                <w:lang w:val="fr-FR"/>
              </w:rPr>
            </w:pPr>
            <w:r w:rsidRPr="00A44875">
              <w:rPr>
                <w:rFonts w:asciiTheme="majorHAnsi" w:eastAsia="Times New Roman" w:hAnsiTheme="majorHAnsi" w:cs="Times New Roman"/>
                <w:b/>
                <w:bCs/>
                <w:i/>
                <w:iCs/>
                <w:sz w:val="20"/>
                <w:szCs w:val="20"/>
                <w:lang w:val="fr-FR"/>
              </w:rPr>
              <w:t>(Qui peut donner une réponse concrète à la solution recherchée ?)</w:t>
            </w:r>
          </w:p>
        </w:tc>
        <w:tc>
          <w:tcPr>
            <w:tcW w:w="3260" w:type="dxa"/>
          </w:tcPr>
          <w:p w14:paraId="54ED566C" w14:textId="703CE197" w:rsidR="00A44875" w:rsidRPr="00A44875" w:rsidRDefault="00583A79" w:rsidP="00A44875">
            <w:pPr>
              <w:rPr>
                <w:rFonts w:asciiTheme="majorHAnsi" w:eastAsia="Times New Roman" w:hAnsiTheme="majorHAnsi" w:cs="Times New Roman"/>
                <w:b/>
                <w:bCs/>
                <w:i/>
                <w:iCs/>
                <w:sz w:val="20"/>
                <w:szCs w:val="20"/>
                <w:lang w:val="fr-FR"/>
              </w:rPr>
            </w:pPr>
            <w:r>
              <w:rPr>
                <w:rFonts w:asciiTheme="majorHAnsi" w:eastAsia="Times New Roman" w:hAnsiTheme="majorHAnsi" w:cs="Times New Roman"/>
                <w:b/>
                <w:bCs/>
                <w:i/>
                <w:iCs/>
                <w:sz w:val="20"/>
                <w:szCs w:val="20"/>
                <w:lang w:val="fr-FR"/>
              </w:rPr>
              <w:t>Comment</w:t>
            </w:r>
            <w:r w:rsidR="00A44875" w:rsidRPr="00A44875">
              <w:rPr>
                <w:rFonts w:asciiTheme="majorHAnsi" w:eastAsia="Times New Roman" w:hAnsiTheme="majorHAnsi" w:cs="Times New Roman"/>
                <w:b/>
                <w:bCs/>
                <w:i/>
                <w:iCs/>
                <w:sz w:val="20"/>
                <w:szCs w:val="20"/>
                <w:lang w:val="fr-FR"/>
              </w:rPr>
              <w:t>?</w:t>
            </w:r>
          </w:p>
        </w:tc>
      </w:tr>
      <w:tr w:rsidR="00A44875" w:rsidRPr="00A44875" w14:paraId="1EDEE702" w14:textId="77777777" w:rsidTr="00890543">
        <w:trPr>
          <w:trHeight w:val="982"/>
        </w:trPr>
        <w:tc>
          <w:tcPr>
            <w:tcW w:w="3259" w:type="dxa"/>
          </w:tcPr>
          <w:p w14:paraId="57F8D0D8" w14:textId="77777777" w:rsidR="00A44875" w:rsidRPr="00A44875" w:rsidRDefault="00A44875" w:rsidP="00A44875">
            <w:pPr>
              <w:rPr>
                <w:rFonts w:asciiTheme="majorHAnsi" w:eastAsia="Times New Roman" w:hAnsiTheme="majorHAnsi" w:cs="Times New Roman"/>
                <w:bCs/>
                <w:iCs/>
                <w:sz w:val="20"/>
                <w:szCs w:val="20"/>
                <w:lang w:val="fr-FR"/>
              </w:rPr>
            </w:pPr>
          </w:p>
        </w:tc>
        <w:tc>
          <w:tcPr>
            <w:tcW w:w="3259" w:type="dxa"/>
          </w:tcPr>
          <w:p w14:paraId="7F70DABD" w14:textId="77777777" w:rsidR="00A44875" w:rsidRPr="00A44875" w:rsidRDefault="00A44875" w:rsidP="00A44875">
            <w:pPr>
              <w:rPr>
                <w:rFonts w:asciiTheme="majorHAnsi" w:eastAsia="Times New Roman" w:hAnsiTheme="majorHAnsi" w:cs="Times New Roman"/>
                <w:bCs/>
                <w:iCs/>
                <w:sz w:val="20"/>
                <w:szCs w:val="20"/>
                <w:lang w:val="fr-FR"/>
              </w:rPr>
            </w:pPr>
          </w:p>
        </w:tc>
        <w:tc>
          <w:tcPr>
            <w:tcW w:w="3260" w:type="dxa"/>
          </w:tcPr>
          <w:p w14:paraId="2784708F" w14:textId="77777777" w:rsidR="00A44875" w:rsidRPr="00A44875" w:rsidRDefault="00A44875" w:rsidP="00A44875">
            <w:pPr>
              <w:rPr>
                <w:rFonts w:asciiTheme="majorHAnsi" w:eastAsia="Times New Roman" w:hAnsiTheme="majorHAnsi" w:cs="Times New Roman"/>
                <w:bCs/>
                <w:iCs/>
                <w:sz w:val="20"/>
                <w:szCs w:val="20"/>
                <w:lang w:val="fr-FR"/>
              </w:rPr>
            </w:pPr>
          </w:p>
        </w:tc>
      </w:tr>
    </w:tbl>
    <w:p w14:paraId="0B926DF6" w14:textId="77777777" w:rsidR="00A44875" w:rsidRPr="00A44875" w:rsidRDefault="00A44875" w:rsidP="00A44875">
      <w:pPr>
        <w:rPr>
          <w:rFonts w:asciiTheme="majorHAnsi" w:eastAsia="Times New Roman" w:hAnsiTheme="majorHAnsi" w:cs="Times New Roman"/>
          <w:bCs/>
          <w:iCs/>
          <w:sz w:val="20"/>
          <w:szCs w:val="20"/>
          <w:lang w:val="fr-FR"/>
        </w:rPr>
      </w:pPr>
    </w:p>
    <w:p w14:paraId="0B91280C" w14:textId="77777777" w:rsidR="00A44875" w:rsidRPr="00A44875" w:rsidRDefault="00A44875" w:rsidP="00A44875">
      <w:pPr>
        <w:rPr>
          <w:rFonts w:asciiTheme="majorHAnsi" w:eastAsia="Times New Roman" w:hAnsiTheme="majorHAnsi" w:cs="Times New Roman"/>
          <w:bCs/>
          <w:iCs/>
          <w:sz w:val="20"/>
          <w:szCs w:val="20"/>
          <w:lang w:val="fr-FR"/>
        </w:rPr>
      </w:pPr>
      <w:r w:rsidRPr="00A44875">
        <w:rPr>
          <w:rFonts w:asciiTheme="majorHAnsi" w:eastAsia="Times New Roman" w:hAnsiTheme="majorHAnsi" w:cs="Times New Roman"/>
          <w:bCs/>
          <w:iCs/>
          <w:sz w:val="20"/>
          <w:szCs w:val="20"/>
          <w:lang w:val="fr-FR"/>
        </w:rPr>
        <w:t>Notes pour les facilitateurs</w:t>
      </w:r>
    </w:p>
    <w:p w14:paraId="5ABA183E" w14:textId="77777777" w:rsidR="00A44875" w:rsidRDefault="00A44875" w:rsidP="00A44875">
      <w:pPr>
        <w:jc w:val="both"/>
        <w:rPr>
          <w:rFonts w:asciiTheme="majorHAnsi" w:eastAsia="Times New Roman" w:hAnsiTheme="majorHAnsi" w:cs="Times New Roman"/>
          <w:bCs/>
          <w:iCs/>
          <w:sz w:val="20"/>
          <w:szCs w:val="20"/>
          <w:lang w:val="fr-FR"/>
        </w:rPr>
      </w:pPr>
      <w:r w:rsidRPr="00A44875">
        <w:rPr>
          <w:rFonts w:asciiTheme="majorHAnsi" w:eastAsia="Times New Roman" w:hAnsiTheme="majorHAnsi" w:cs="Times New Roman"/>
          <w:bCs/>
          <w:iCs/>
          <w:sz w:val="20"/>
          <w:szCs w:val="20"/>
          <w:lang w:val="fr-FR"/>
        </w:rPr>
        <w:t>Cette phase (en particulier le remplissage de la troisième colonne du tableau) est très importante en tant que base pour l</w:t>
      </w:r>
      <w:r>
        <w:rPr>
          <w:rFonts w:asciiTheme="majorHAnsi" w:eastAsia="Times New Roman" w:hAnsiTheme="majorHAnsi" w:cs="Times New Roman"/>
          <w:bCs/>
          <w:iCs/>
          <w:sz w:val="20"/>
          <w:szCs w:val="20"/>
          <w:lang w:val="fr-FR"/>
        </w:rPr>
        <w:t>e Plan départemental SAN</w:t>
      </w:r>
      <w:r w:rsidRPr="00A44875">
        <w:rPr>
          <w:rFonts w:asciiTheme="majorHAnsi" w:eastAsia="Times New Roman" w:hAnsiTheme="majorHAnsi" w:cs="Times New Roman"/>
          <w:bCs/>
          <w:iCs/>
          <w:sz w:val="20"/>
          <w:szCs w:val="20"/>
          <w:lang w:val="fr-FR"/>
        </w:rPr>
        <w:t xml:space="preserve">, c'est-à-dire la mise en œuvre d’actions </w:t>
      </w:r>
      <w:r>
        <w:rPr>
          <w:rFonts w:asciiTheme="majorHAnsi" w:eastAsia="Times New Roman" w:hAnsiTheme="majorHAnsi" w:cs="Times New Roman"/>
          <w:bCs/>
          <w:iCs/>
          <w:sz w:val="20"/>
          <w:szCs w:val="20"/>
          <w:lang w:val="fr-FR"/>
        </w:rPr>
        <w:t>pour arriver à atteindre une amélioration concrète et durable (y compris en cas de chocs) de la SAN dans la zone.</w:t>
      </w:r>
    </w:p>
    <w:p w14:paraId="498A27E0" w14:textId="77777777" w:rsidR="00583A79" w:rsidRDefault="00583A79" w:rsidP="00583A79">
      <w:pPr>
        <w:rPr>
          <w:rFonts w:asciiTheme="majorHAnsi" w:eastAsia="Times New Roman" w:hAnsiTheme="majorHAnsi" w:cs="Times New Roman"/>
          <w:bCs/>
          <w:iCs/>
          <w:sz w:val="20"/>
          <w:szCs w:val="20"/>
          <w:lang w:val="fr-FR"/>
        </w:rPr>
      </w:pPr>
    </w:p>
    <w:p w14:paraId="54289F34" w14:textId="77777777" w:rsidR="00583A79" w:rsidRDefault="00583A79" w:rsidP="00583A79">
      <w:pPr>
        <w:rPr>
          <w:rFonts w:asciiTheme="majorHAnsi" w:eastAsia="Times New Roman" w:hAnsiTheme="majorHAnsi" w:cs="Times New Roman"/>
          <w:bCs/>
          <w:iCs/>
          <w:sz w:val="20"/>
          <w:szCs w:val="20"/>
          <w:lang w:val="fr-FR"/>
        </w:rPr>
      </w:pPr>
    </w:p>
    <w:p w14:paraId="2CB40C38" w14:textId="1FB6F964" w:rsidR="00C215CE" w:rsidRPr="00583A79" w:rsidRDefault="006F0EF0" w:rsidP="00583A79">
      <w:pPr>
        <w:jc w:val="center"/>
        <w:rPr>
          <w:rFonts w:asciiTheme="majorHAnsi" w:eastAsia="Times New Roman" w:hAnsiTheme="majorHAnsi" w:cs="Times New Roman"/>
          <w:bCs/>
          <w:iCs/>
          <w:sz w:val="20"/>
          <w:szCs w:val="20"/>
          <w:lang w:val="fr-FR"/>
        </w:rPr>
      </w:pPr>
      <w:r w:rsidRPr="006F0EF0">
        <w:rPr>
          <w:rFonts w:asciiTheme="majorHAnsi" w:eastAsia="Times New Roman" w:hAnsiTheme="majorHAnsi" w:cs="Times New Roman"/>
          <w:b/>
          <w:i/>
          <w:sz w:val="20"/>
          <w:szCs w:val="20"/>
          <w:u w:val="single"/>
          <w:lang w:val="fr-FR"/>
        </w:rPr>
        <w:t>Programme indicatif de l’atelier</w:t>
      </w:r>
    </w:p>
    <w:p w14:paraId="12459AA3" w14:textId="77777777" w:rsidR="006F0EF0" w:rsidRDefault="006F0EF0" w:rsidP="006F0EF0">
      <w:pPr>
        <w:jc w:val="center"/>
        <w:rPr>
          <w:rFonts w:asciiTheme="majorHAnsi" w:eastAsia="Times New Roman" w:hAnsiTheme="majorHAnsi" w:cs="Times New Roman"/>
          <w:b/>
          <w:i/>
          <w:sz w:val="20"/>
          <w:szCs w:val="20"/>
          <w:u w:val="single"/>
          <w:lang w:val="fr-FR"/>
        </w:rPr>
      </w:pPr>
    </w:p>
    <w:tbl>
      <w:tblPr>
        <w:tblStyle w:val="Grigliatabella"/>
        <w:tblW w:w="0" w:type="auto"/>
        <w:tblLook w:val="04A0" w:firstRow="1" w:lastRow="0" w:firstColumn="1" w:lastColumn="0" w:noHBand="0" w:noVBand="1"/>
      </w:tblPr>
      <w:tblGrid>
        <w:gridCol w:w="1668"/>
        <w:gridCol w:w="4961"/>
        <w:gridCol w:w="1417"/>
        <w:gridCol w:w="1726"/>
      </w:tblGrid>
      <w:tr w:rsidR="006F0EF0" w14:paraId="525DC807" w14:textId="77777777" w:rsidTr="006F0EF0">
        <w:tc>
          <w:tcPr>
            <w:tcW w:w="1668" w:type="dxa"/>
          </w:tcPr>
          <w:p w14:paraId="134A0DF9" w14:textId="77777777" w:rsidR="006F0EF0" w:rsidRPr="006F0EF0" w:rsidRDefault="006F0EF0" w:rsidP="006F0EF0">
            <w:pPr>
              <w:jc w:val="center"/>
              <w:rPr>
                <w:rFonts w:asciiTheme="majorHAnsi" w:eastAsia="Times New Roman" w:hAnsiTheme="majorHAnsi" w:cs="Times New Roman"/>
                <w:b/>
                <w:i/>
                <w:sz w:val="20"/>
                <w:szCs w:val="20"/>
                <w:u w:val="single"/>
                <w:lang w:val="fr-FR"/>
              </w:rPr>
            </w:pPr>
            <w:r w:rsidRPr="006F0EF0">
              <w:rPr>
                <w:rFonts w:asciiTheme="majorHAnsi" w:eastAsia="Times New Roman" w:hAnsiTheme="majorHAnsi" w:cs="Times New Roman"/>
                <w:b/>
                <w:i/>
                <w:sz w:val="20"/>
                <w:szCs w:val="20"/>
                <w:u w:val="single"/>
                <w:lang w:val="fr-FR"/>
              </w:rPr>
              <w:t>Heure</w:t>
            </w:r>
          </w:p>
        </w:tc>
        <w:tc>
          <w:tcPr>
            <w:tcW w:w="4961" w:type="dxa"/>
          </w:tcPr>
          <w:p w14:paraId="1B06CA1F" w14:textId="77777777" w:rsidR="006F0EF0" w:rsidRPr="006F0EF0" w:rsidRDefault="006F0EF0" w:rsidP="006F0EF0">
            <w:pPr>
              <w:jc w:val="center"/>
              <w:rPr>
                <w:rFonts w:asciiTheme="majorHAnsi" w:eastAsia="Times New Roman" w:hAnsiTheme="majorHAnsi" w:cs="Times New Roman"/>
                <w:b/>
                <w:i/>
                <w:sz w:val="20"/>
                <w:szCs w:val="20"/>
                <w:u w:val="single"/>
                <w:lang w:val="fr-FR"/>
              </w:rPr>
            </w:pPr>
            <w:r w:rsidRPr="006F0EF0">
              <w:rPr>
                <w:rFonts w:asciiTheme="majorHAnsi" w:eastAsia="Times New Roman" w:hAnsiTheme="majorHAnsi" w:cs="Times New Roman"/>
                <w:b/>
                <w:i/>
                <w:sz w:val="20"/>
                <w:szCs w:val="20"/>
                <w:u w:val="single"/>
                <w:lang w:val="fr-FR"/>
              </w:rPr>
              <w:t>Activité</w:t>
            </w:r>
          </w:p>
        </w:tc>
        <w:tc>
          <w:tcPr>
            <w:tcW w:w="1417" w:type="dxa"/>
          </w:tcPr>
          <w:p w14:paraId="6E84D7BB" w14:textId="77777777" w:rsidR="006F0EF0" w:rsidRPr="006F0EF0" w:rsidRDefault="006F0EF0" w:rsidP="006F0EF0">
            <w:pPr>
              <w:jc w:val="center"/>
              <w:rPr>
                <w:rFonts w:asciiTheme="majorHAnsi" w:eastAsia="Times New Roman" w:hAnsiTheme="majorHAnsi" w:cs="Times New Roman"/>
                <w:b/>
                <w:i/>
                <w:sz w:val="20"/>
                <w:szCs w:val="20"/>
                <w:u w:val="single"/>
                <w:lang w:val="fr-FR"/>
              </w:rPr>
            </w:pPr>
            <w:r w:rsidRPr="006F0EF0">
              <w:rPr>
                <w:rFonts w:asciiTheme="majorHAnsi" w:eastAsia="Times New Roman" w:hAnsiTheme="majorHAnsi" w:cs="Times New Roman"/>
                <w:b/>
                <w:i/>
                <w:sz w:val="20"/>
                <w:szCs w:val="20"/>
                <w:u w:val="single"/>
                <w:lang w:val="fr-FR"/>
              </w:rPr>
              <w:t>Modalité</w:t>
            </w:r>
          </w:p>
        </w:tc>
        <w:tc>
          <w:tcPr>
            <w:tcW w:w="1726" w:type="dxa"/>
          </w:tcPr>
          <w:p w14:paraId="79552448" w14:textId="77777777" w:rsidR="006F0EF0" w:rsidRPr="006F0EF0" w:rsidRDefault="006F0EF0" w:rsidP="006F0EF0">
            <w:pPr>
              <w:jc w:val="center"/>
              <w:rPr>
                <w:rFonts w:asciiTheme="majorHAnsi" w:eastAsia="Times New Roman" w:hAnsiTheme="majorHAnsi" w:cs="Times New Roman"/>
                <w:b/>
                <w:i/>
                <w:sz w:val="20"/>
                <w:szCs w:val="20"/>
                <w:u w:val="single"/>
                <w:lang w:val="fr-FR"/>
              </w:rPr>
            </w:pPr>
            <w:r w:rsidRPr="006F0EF0">
              <w:rPr>
                <w:rFonts w:asciiTheme="majorHAnsi" w:eastAsia="Times New Roman" w:hAnsiTheme="majorHAnsi" w:cs="Times New Roman"/>
                <w:b/>
                <w:i/>
                <w:sz w:val="20"/>
                <w:szCs w:val="20"/>
                <w:u w:val="single"/>
                <w:lang w:val="fr-FR"/>
              </w:rPr>
              <w:t>Responsable</w:t>
            </w:r>
          </w:p>
        </w:tc>
      </w:tr>
      <w:tr w:rsidR="00E622CB" w14:paraId="31807C23" w14:textId="77777777" w:rsidTr="006F0EF0">
        <w:tc>
          <w:tcPr>
            <w:tcW w:w="1668" w:type="dxa"/>
          </w:tcPr>
          <w:p w14:paraId="561C2834" w14:textId="2D0A2CEB" w:rsidR="00E622CB" w:rsidRDefault="00E622CB"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8.30 – 9.00</w:t>
            </w:r>
          </w:p>
        </w:tc>
        <w:tc>
          <w:tcPr>
            <w:tcW w:w="4961" w:type="dxa"/>
          </w:tcPr>
          <w:p w14:paraId="113F2431" w14:textId="12A2DECD" w:rsidR="00E622CB" w:rsidRDefault="00E622CB" w:rsidP="006F0EF0">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Accueil et collation</w:t>
            </w:r>
          </w:p>
        </w:tc>
        <w:tc>
          <w:tcPr>
            <w:tcW w:w="1417" w:type="dxa"/>
          </w:tcPr>
          <w:p w14:paraId="3E5C2259" w14:textId="3190CBBD" w:rsidR="00E622CB" w:rsidRDefault="00496DC6"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Equipe AT</w:t>
            </w:r>
          </w:p>
        </w:tc>
        <w:tc>
          <w:tcPr>
            <w:tcW w:w="1726" w:type="dxa"/>
          </w:tcPr>
          <w:p w14:paraId="6F9E9329" w14:textId="77777777" w:rsidR="00E622CB" w:rsidRDefault="00E622CB" w:rsidP="006F0EF0">
            <w:pPr>
              <w:jc w:val="center"/>
              <w:rPr>
                <w:rFonts w:asciiTheme="majorHAnsi" w:eastAsia="Times New Roman" w:hAnsiTheme="majorHAnsi" w:cs="Times New Roman"/>
                <w:sz w:val="20"/>
                <w:szCs w:val="20"/>
                <w:lang w:val="fr-FR"/>
              </w:rPr>
            </w:pPr>
          </w:p>
        </w:tc>
      </w:tr>
      <w:tr w:rsidR="006F0EF0" w14:paraId="4BAD5593" w14:textId="77777777" w:rsidTr="006F0EF0">
        <w:tc>
          <w:tcPr>
            <w:tcW w:w="1668" w:type="dxa"/>
          </w:tcPr>
          <w:p w14:paraId="72CFA7B4"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9.00-9.15</w:t>
            </w:r>
          </w:p>
        </w:tc>
        <w:tc>
          <w:tcPr>
            <w:tcW w:w="4961" w:type="dxa"/>
          </w:tcPr>
          <w:p w14:paraId="2361AB90" w14:textId="77777777" w:rsidR="006F0EF0" w:rsidRDefault="006F0EF0" w:rsidP="006F0EF0">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Ouverture officielle</w:t>
            </w:r>
          </w:p>
        </w:tc>
        <w:tc>
          <w:tcPr>
            <w:tcW w:w="1417" w:type="dxa"/>
          </w:tcPr>
          <w:p w14:paraId="74FF80DC" w14:textId="00351C32" w:rsidR="006F0EF0" w:rsidRDefault="00496DC6"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Plénière</w:t>
            </w:r>
          </w:p>
        </w:tc>
        <w:tc>
          <w:tcPr>
            <w:tcW w:w="1726" w:type="dxa"/>
          </w:tcPr>
          <w:p w14:paraId="08FF780E" w14:textId="10874C8F" w:rsidR="006F0EF0" w:rsidRDefault="00496DC6"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Délégué</w:t>
            </w:r>
          </w:p>
        </w:tc>
      </w:tr>
      <w:tr w:rsidR="006F0EF0" w14:paraId="4810BB6B" w14:textId="77777777" w:rsidTr="006F0EF0">
        <w:tc>
          <w:tcPr>
            <w:tcW w:w="1668" w:type="dxa"/>
          </w:tcPr>
          <w:p w14:paraId="53B8D3D9"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9.15 – 9.30</w:t>
            </w:r>
          </w:p>
        </w:tc>
        <w:tc>
          <w:tcPr>
            <w:tcW w:w="4961" w:type="dxa"/>
          </w:tcPr>
          <w:p w14:paraId="74A417CD" w14:textId="77777777" w:rsidR="006F0EF0" w:rsidRDefault="006F0EF0" w:rsidP="006F0EF0">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 xml:space="preserve">Introduction : </w:t>
            </w:r>
          </w:p>
          <w:p w14:paraId="563209DC" w14:textId="77777777" w:rsidR="006F0EF0" w:rsidRDefault="006F0EF0" w:rsidP="006F0EF0">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Présentation de la Mission d’AT, Présentation des objectifs et du programme de l’Atelier, Tour de table de présentation.</w:t>
            </w:r>
          </w:p>
        </w:tc>
        <w:tc>
          <w:tcPr>
            <w:tcW w:w="1417" w:type="dxa"/>
          </w:tcPr>
          <w:p w14:paraId="58B11676"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Plénière</w:t>
            </w:r>
          </w:p>
        </w:tc>
        <w:tc>
          <w:tcPr>
            <w:tcW w:w="1726" w:type="dxa"/>
          </w:tcPr>
          <w:p w14:paraId="1CB78908"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Fabio</w:t>
            </w:r>
          </w:p>
        </w:tc>
      </w:tr>
      <w:tr w:rsidR="006F0EF0" w14:paraId="36BE84B6" w14:textId="77777777" w:rsidTr="006F0EF0">
        <w:tc>
          <w:tcPr>
            <w:tcW w:w="1668" w:type="dxa"/>
          </w:tcPr>
          <w:p w14:paraId="44F2C499"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9.30 -10.00</w:t>
            </w:r>
          </w:p>
        </w:tc>
        <w:tc>
          <w:tcPr>
            <w:tcW w:w="4961" w:type="dxa"/>
          </w:tcPr>
          <w:p w14:paraId="306CFB6C" w14:textId="77777777" w:rsidR="006F0EF0" w:rsidRDefault="009553E6" w:rsidP="006F0EF0">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Partage des définitions :</w:t>
            </w:r>
            <w:r w:rsidR="006F0EF0">
              <w:rPr>
                <w:rFonts w:asciiTheme="majorHAnsi" w:eastAsia="Times New Roman" w:hAnsiTheme="majorHAnsi" w:cs="Times New Roman"/>
                <w:sz w:val="20"/>
                <w:szCs w:val="20"/>
                <w:lang w:val="fr-FR"/>
              </w:rPr>
              <w:t xml:space="preserve"> SA, Malnutrition, Résilience, Moyens d’existence, Conjoncturel/Structurel</w:t>
            </w:r>
            <w:r>
              <w:rPr>
                <w:rFonts w:asciiTheme="majorHAnsi" w:eastAsia="Times New Roman" w:hAnsiTheme="majorHAnsi" w:cs="Times New Roman"/>
                <w:sz w:val="20"/>
                <w:szCs w:val="20"/>
                <w:lang w:val="fr-FR"/>
              </w:rPr>
              <w:t>, Vulnérabilité</w:t>
            </w:r>
          </w:p>
        </w:tc>
        <w:tc>
          <w:tcPr>
            <w:tcW w:w="1417" w:type="dxa"/>
          </w:tcPr>
          <w:p w14:paraId="5FF62FE8"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Plénière</w:t>
            </w:r>
          </w:p>
        </w:tc>
        <w:tc>
          <w:tcPr>
            <w:tcW w:w="1726" w:type="dxa"/>
          </w:tcPr>
          <w:p w14:paraId="0298B0AD"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Fabio</w:t>
            </w:r>
          </w:p>
        </w:tc>
      </w:tr>
      <w:tr w:rsidR="006F0EF0" w14:paraId="47C83198" w14:textId="77777777" w:rsidTr="006F0EF0">
        <w:tc>
          <w:tcPr>
            <w:tcW w:w="1668" w:type="dxa"/>
          </w:tcPr>
          <w:p w14:paraId="45F605DF"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10.00-11.30</w:t>
            </w:r>
          </w:p>
        </w:tc>
        <w:tc>
          <w:tcPr>
            <w:tcW w:w="4961" w:type="dxa"/>
          </w:tcPr>
          <w:p w14:paraId="0A4C1EFF" w14:textId="77777777" w:rsidR="006F0EF0" w:rsidRDefault="006F0EF0" w:rsidP="006F0EF0">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Etape 1 : Elaboration Carte participative</w:t>
            </w:r>
          </w:p>
        </w:tc>
        <w:tc>
          <w:tcPr>
            <w:tcW w:w="1417" w:type="dxa"/>
          </w:tcPr>
          <w:p w14:paraId="254DCE17"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Plénière</w:t>
            </w:r>
          </w:p>
        </w:tc>
        <w:tc>
          <w:tcPr>
            <w:tcW w:w="1726" w:type="dxa"/>
          </w:tcPr>
          <w:p w14:paraId="34E81DB3" w14:textId="10C6CA96" w:rsidR="006F0EF0" w:rsidRDefault="00E622CB"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Gary</w:t>
            </w:r>
          </w:p>
        </w:tc>
      </w:tr>
      <w:tr w:rsidR="006F0EF0" w14:paraId="3566D5BC" w14:textId="77777777" w:rsidTr="006F0EF0">
        <w:tc>
          <w:tcPr>
            <w:tcW w:w="1668" w:type="dxa"/>
          </w:tcPr>
          <w:p w14:paraId="66237EB1" w14:textId="77777777" w:rsidR="006F0EF0" w:rsidRDefault="00875CA8"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11.30 -12.</w:t>
            </w:r>
            <w:r w:rsidR="00340574">
              <w:rPr>
                <w:rFonts w:asciiTheme="majorHAnsi" w:eastAsia="Times New Roman" w:hAnsiTheme="majorHAnsi" w:cs="Times New Roman"/>
                <w:sz w:val="20"/>
                <w:szCs w:val="20"/>
                <w:lang w:val="fr-FR"/>
              </w:rPr>
              <w:t>15</w:t>
            </w:r>
          </w:p>
        </w:tc>
        <w:tc>
          <w:tcPr>
            <w:tcW w:w="4961" w:type="dxa"/>
          </w:tcPr>
          <w:p w14:paraId="7AC02A68" w14:textId="77777777" w:rsidR="006F0EF0" w:rsidRPr="00875CA8" w:rsidRDefault="00875CA8" w:rsidP="006F0EF0">
            <w:pPr>
              <w:jc w:val="both"/>
              <w:rPr>
                <w:rFonts w:asciiTheme="majorHAnsi" w:eastAsia="Times New Roman" w:hAnsiTheme="majorHAnsi" w:cs="Times New Roman"/>
                <w:bCs/>
                <w:iCs/>
                <w:sz w:val="20"/>
                <w:szCs w:val="20"/>
                <w:lang w:val="fr-FR"/>
              </w:rPr>
            </w:pPr>
            <w:r w:rsidRPr="00875CA8">
              <w:rPr>
                <w:rFonts w:asciiTheme="majorHAnsi" w:eastAsia="Times New Roman" w:hAnsiTheme="majorHAnsi" w:cs="Times New Roman"/>
                <w:bCs/>
                <w:iCs/>
                <w:sz w:val="20"/>
                <w:szCs w:val="20"/>
                <w:lang w:val="fr-FR"/>
              </w:rPr>
              <w:t>Etape 2  - Analyse Forces et Faiblesses du Territoire</w:t>
            </w:r>
          </w:p>
        </w:tc>
        <w:tc>
          <w:tcPr>
            <w:tcW w:w="1417" w:type="dxa"/>
          </w:tcPr>
          <w:p w14:paraId="3927DD61" w14:textId="77777777" w:rsidR="006F0EF0" w:rsidRDefault="00875CA8"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Plénière</w:t>
            </w:r>
          </w:p>
        </w:tc>
        <w:tc>
          <w:tcPr>
            <w:tcW w:w="1726" w:type="dxa"/>
          </w:tcPr>
          <w:p w14:paraId="4964A6FB" w14:textId="4CE1A2E2" w:rsidR="006F0EF0" w:rsidRDefault="00E622CB"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William</w:t>
            </w:r>
          </w:p>
        </w:tc>
      </w:tr>
      <w:tr w:rsidR="006F0EF0" w14:paraId="47590BB2" w14:textId="77777777" w:rsidTr="006F0EF0">
        <w:tc>
          <w:tcPr>
            <w:tcW w:w="1668" w:type="dxa"/>
          </w:tcPr>
          <w:p w14:paraId="45224C03" w14:textId="77777777" w:rsidR="006F0EF0" w:rsidRDefault="00875CA8"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12.</w:t>
            </w:r>
            <w:r w:rsidR="00340574">
              <w:rPr>
                <w:rFonts w:asciiTheme="majorHAnsi" w:eastAsia="Times New Roman" w:hAnsiTheme="majorHAnsi" w:cs="Times New Roman"/>
                <w:sz w:val="20"/>
                <w:szCs w:val="20"/>
                <w:lang w:val="fr-FR"/>
              </w:rPr>
              <w:t>15</w:t>
            </w:r>
            <w:r>
              <w:rPr>
                <w:rFonts w:asciiTheme="majorHAnsi" w:eastAsia="Times New Roman" w:hAnsiTheme="majorHAnsi" w:cs="Times New Roman"/>
                <w:sz w:val="20"/>
                <w:szCs w:val="20"/>
                <w:lang w:val="fr-FR"/>
              </w:rPr>
              <w:t>-</w:t>
            </w:r>
            <w:r w:rsidR="00340574">
              <w:rPr>
                <w:rFonts w:asciiTheme="majorHAnsi" w:eastAsia="Times New Roman" w:hAnsiTheme="majorHAnsi" w:cs="Times New Roman"/>
                <w:sz w:val="20"/>
                <w:szCs w:val="20"/>
                <w:lang w:val="fr-FR"/>
              </w:rPr>
              <w:t>13.00</w:t>
            </w:r>
          </w:p>
        </w:tc>
        <w:tc>
          <w:tcPr>
            <w:tcW w:w="4961" w:type="dxa"/>
          </w:tcPr>
          <w:p w14:paraId="4FCAEA34" w14:textId="77777777" w:rsidR="006F0EF0" w:rsidRDefault="00340574" w:rsidP="00875CA8">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Etape 3 -</w:t>
            </w:r>
            <w:r w:rsidR="00875CA8" w:rsidRPr="00875CA8">
              <w:rPr>
                <w:rFonts w:asciiTheme="majorHAnsi" w:eastAsia="Times New Roman" w:hAnsiTheme="majorHAnsi" w:cs="Times New Roman" w:hint="eastAsia"/>
                <w:sz w:val="20"/>
                <w:szCs w:val="20"/>
                <w:lang w:val="fr-FR"/>
              </w:rPr>
              <w:t xml:space="preserve">Analyse du Développement </w:t>
            </w:r>
            <w:r w:rsidR="00875CA8">
              <w:rPr>
                <w:rFonts w:asciiTheme="majorHAnsi" w:eastAsia="Times New Roman" w:hAnsiTheme="majorHAnsi" w:cs="Times New Roman"/>
                <w:sz w:val="20"/>
                <w:szCs w:val="20"/>
                <w:lang w:val="fr-FR"/>
              </w:rPr>
              <w:t>de la SAN</w:t>
            </w:r>
          </w:p>
        </w:tc>
        <w:tc>
          <w:tcPr>
            <w:tcW w:w="1417" w:type="dxa"/>
          </w:tcPr>
          <w:p w14:paraId="3687A1EF" w14:textId="77777777" w:rsidR="006F0EF0" w:rsidRDefault="00875CA8"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Plénière</w:t>
            </w:r>
          </w:p>
        </w:tc>
        <w:tc>
          <w:tcPr>
            <w:tcW w:w="1726" w:type="dxa"/>
          </w:tcPr>
          <w:p w14:paraId="0C5C2DE3" w14:textId="0732A640" w:rsidR="006F0EF0" w:rsidRDefault="00E622CB"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William</w:t>
            </w:r>
          </w:p>
        </w:tc>
      </w:tr>
      <w:tr w:rsidR="006F0EF0" w14:paraId="3C1954AB" w14:textId="77777777" w:rsidTr="006F0EF0">
        <w:tc>
          <w:tcPr>
            <w:tcW w:w="1668" w:type="dxa"/>
          </w:tcPr>
          <w:p w14:paraId="3E228847" w14:textId="77777777" w:rsidR="006F0EF0" w:rsidRDefault="00340574"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13.00 -13.45</w:t>
            </w:r>
          </w:p>
        </w:tc>
        <w:tc>
          <w:tcPr>
            <w:tcW w:w="4961" w:type="dxa"/>
          </w:tcPr>
          <w:p w14:paraId="4DD2D2C0" w14:textId="77777777" w:rsidR="006F0EF0" w:rsidRDefault="00340574" w:rsidP="006F0EF0">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 xml:space="preserve">Etape 4 - </w:t>
            </w:r>
            <w:r w:rsidRPr="00340574">
              <w:rPr>
                <w:rFonts w:asciiTheme="majorHAnsi" w:eastAsia="Times New Roman" w:hAnsiTheme="majorHAnsi" w:cs="Times New Roman"/>
                <w:sz w:val="20"/>
                <w:szCs w:val="20"/>
                <w:lang w:val="fr-FR"/>
              </w:rPr>
              <w:t>Analyse des Problèmes, des Causes et des Solutions Possibles</w:t>
            </w:r>
          </w:p>
        </w:tc>
        <w:tc>
          <w:tcPr>
            <w:tcW w:w="1417" w:type="dxa"/>
          </w:tcPr>
          <w:p w14:paraId="2BEBEA1D" w14:textId="77777777" w:rsidR="006F0EF0" w:rsidRDefault="00340574"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Sous-groupes</w:t>
            </w:r>
          </w:p>
        </w:tc>
        <w:tc>
          <w:tcPr>
            <w:tcW w:w="1726" w:type="dxa"/>
          </w:tcPr>
          <w:p w14:paraId="148136A0" w14:textId="2E0375F6" w:rsidR="006F0EF0" w:rsidRDefault="00496DC6"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ST</w:t>
            </w:r>
          </w:p>
        </w:tc>
      </w:tr>
      <w:tr w:rsidR="00340574" w14:paraId="494DAA41" w14:textId="77777777" w:rsidTr="006F0EF0">
        <w:tc>
          <w:tcPr>
            <w:tcW w:w="1668" w:type="dxa"/>
          </w:tcPr>
          <w:p w14:paraId="32D1F4F8" w14:textId="65B3333D" w:rsidR="00340574" w:rsidRDefault="00496DC6"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13.45-14.30</w:t>
            </w:r>
          </w:p>
        </w:tc>
        <w:tc>
          <w:tcPr>
            <w:tcW w:w="4961" w:type="dxa"/>
          </w:tcPr>
          <w:p w14:paraId="3BAFA78F" w14:textId="1F5C9139" w:rsidR="00340574" w:rsidRDefault="00496DC6" w:rsidP="00340574">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 xml:space="preserve">Etape 5 - </w:t>
            </w:r>
            <w:r w:rsidRPr="00340574">
              <w:rPr>
                <w:rFonts w:asciiTheme="majorHAnsi" w:eastAsia="Times New Roman" w:hAnsiTheme="majorHAnsi" w:cs="Times New Roman"/>
                <w:sz w:val="20"/>
                <w:szCs w:val="20"/>
                <w:lang w:val="fr-FR"/>
              </w:rPr>
              <w:t>Les différents niveaux de solutions des problèmes</w:t>
            </w:r>
          </w:p>
        </w:tc>
        <w:tc>
          <w:tcPr>
            <w:tcW w:w="1417" w:type="dxa"/>
          </w:tcPr>
          <w:p w14:paraId="5CBBEE24" w14:textId="4D64518B" w:rsidR="00340574" w:rsidRDefault="00496DC6"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Sous-groupes</w:t>
            </w:r>
          </w:p>
        </w:tc>
        <w:tc>
          <w:tcPr>
            <w:tcW w:w="1726" w:type="dxa"/>
          </w:tcPr>
          <w:p w14:paraId="30ABC913" w14:textId="387B0F36" w:rsidR="00340574" w:rsidRDefault="00ED622E"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ST</w:t>
            </w:r>
          </w:p>
        </w:tc>
      </w:tr>
      <w:tr w:rsidR="00340574" w14:paraId="067B8CBF" w14:textId="77777777" w:rsidTr="006F0EF0">
        <w:tc>
          <w:tcPr>
            <w:tcW w:w="1668" w:type="dxa"/>
          </w:tcPr>
          <w:p w14:paraId="43895CF9" w14:textId="77777777" w:rsidR="00340574" w:rsidRDefault="00340574"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14.15-15.00</w:t>
            </w:r>
          </w:p>
        </w:tc>
        <w:tc>
          <w:tcPr>
            <w:tcW w:w="4961" w:type="dxa"/>
          </w:tcPr>
          <w:p w14:paraId="07C0A2BD" w14:textId="5A55F0CB" w:rsidR="00340574" w:rsidRDefault="00496DC6" w:rsidP="00340574">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Restitution des sous-groupes et débat</w:t>
            </w:r>
          </w:p>
        </w:tc>
        <w:tc>
          <w:tcPr>
            <w:tcW w:w="1417" w:type="dxa"/>
          </w:tcPr>
          <w:p w14:paraId="042FDDD1" w14:textId="77777777" w:rsidR="00340574" w:rsidRDefault="00340574"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Plénière</w:t>
            </w:r>
          </w:p>
        </w:tc>
        <w:tc>
          <w:tcPr>
            <w:tcW w:w="1726" w:type="dxa"/>
          </w:tcPr>
          <w:p w14:paraId="3B5D5465" w14:textId="26A12878" w:rsidR="00340574" w:rsidRDefault="00E622CB"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Gary</w:t>
            </w:r>
          </w:p>
        </w:tc>
      </w:tr>
      <w:tr w:rsidR="00370270" w14:paraId="0DA26CAA" w14:textId="77777777" w:rsidTr="006F0EF0">
        <w:tc>
          <w:tcPr>
            <w:tcW w:w="1668" w:type="dxa"/>
          </w:tcPr>
          <w:p w14:paraId="4CD33DFF" w14:textId="77777777" w:rsidR="00370270" w:rsidRDefault="00370270"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15.00 -15.30</w:t>
            </w:r>
          </w:p>
        </w:tc>
        <w:tc>
          <w:tcPr>
            <w:tcW w:w="4961" w:type="dxa"/>
          </w:tcPr>
          <w:p w14:paraId="5EFE4BD5" w14:textId="77777777" w:rsidR="00370270" w:rsidRDefault="00370270" w:rsidP="00340574">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Conclusions</w:t>
            </w:r>
          </w:p>
        </w:tc>
        <w:tc>
          <w:tcPr>
            <w:tcW w:w="1417" w:type="dxa"/>
          </w:tcPr>
          <w:p w14:paraId="5CB00F4E" w14:textId="77777777" w:rsidR="00370270" w:rsidRDefault="00370270"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Equipe AT + ST</w:t>
            </w:r>
          </w:p>
        </w:tc>
        <w:tc>
          <w:tcPr>
            <w:tcW w:w="1726" w:type="dxa"/>
          </w:tcPr>
          <w:p w14:paraId="694816E0" w14:textId="0F9A4443" w:rsidR="00370270" w:rsidRDefault="00E622CB" w:rsidP="00E622CB">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Equipe AT</w:t>
            </w:r>
          </w:p>
        </w:tc>
      </w:tr>
    </w:tbl>
    <w:p w14:paraId="2B2F6EB4" w14:textId="77777777" w:rsidR="006F0EF0" w:rsidRPr="006F0EF0" w:rsidRDefault="006F0EF0" w:rsidP="006F0EF0">
      <w:pPr>
        <w:jc w:val="center"/>
        <w:rPr>
          <w:rFonts w:asciiTheme="majorHAnsi" w:eastAsia="Times New Roman" w:hAnsiTheme="majorHAnsi" w:cs="Times New Roman"/>
          <w:sz w:val="20"/>
          <w:szCs w:val="20"/>
          <w:lang w:val="fr-FR"/>
        </w:rPr>
      </w:pPr>
    </w:p>
    <w:sectPr w:rsidR="006F0EF0" w:rsidRPr="006F0EF0" w:rsidSect="009652BB">
      <w:headerReference w:type="default" r:id="rId10"/>
      <w:footerReference w:type="even" r:id="rId11"/>
      <w:footerReference w:type="default" r:id="rId12"/>
      <w:footerReference w:type="first" r:id="rId13"/>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37D76" w14:textId="77777777" w:rsidR="00496DC6" w:rsidRDefault="00496DC6" w:rsidP="001407D0">
      <w:r>
        <w:separator/>
      </w:r>
    </w:p>
  </w:endnote>
  <w:endnote w:type="continuationSeparator" w:id="0">
    <w:p w14:paraId="3210201C" w14:textId="77777777" w:rsidR="00496DC6" w:rsidRDefault="00496DC6" w:rsidP="0014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lbertus Medium">
    <w:altName w:val="Century Gothic"/>
    <w:charset w:val="00"/>
    <w:family w:val="swiss"/>
    <w:pitch w:val="variable"/>
    <w:sig w:usb0="00000007" w:usb1="00000000" w:usb2="00000000" w:usb3="00000000" w:csb0="00000093" w:csb1="00000000"/>
  </w:font>
  <w:font w:name="Albertus">
    <w:altName w:val="Candara"/>
    <w:charset w:val="00"/>
    <w:family w:val="swiss"/>
    <w:pitch w:val="variable"/>
    <w:sig w:usb0="00000001"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1F41F" w14:textId="77777777" w:rsidR="00496DC6" w:rsidRDefault="00496DC6" w:rsidP="001407D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CBF3DC6" w14:textId="77777777" w:rsidR="00496DC6" w:rsidRDefault="00496DC6" w:rsidP="001407D0">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28F5D" w14:textId="77777777" w:rsidR="00496DC6" w:rsidRPr="001407D0" w:rsidRDefault="00496DC6" w:rsidP="001407D0">
    <w:pPr>
      <w:pStyle w:val="Pidipagina"/>
      <w:framePr w:wrap="around" w:vAnchor="text" w:hAnchor="margin" w:xAlign="right" w:y="1"/>
      <w:rPr>
        <w:rStyle w:val="Numeropagina"/>
        <w:rFonts w:asciiTheme="majorHAnsi" w:hAnsiTheme="majorHAnsi"/>
      </w:rPr>
    </w:pPr>
    <w:r w:rsidRPr="001407D0">
      <w:rPr>
        <w:rStyle w:val="Numeropagina"/>
        <w:rFonts w:asciiTheme="majorHAnsi" w:hAnsiTheme="majorHAnsi"/>
        <w:sz w:val="20"/>
      </w:rPr>
      <w:fldChar w:fldCharType="begin"/>
    </w:r>
    <w:r w:rsidRPr="001407D0">
      <w:rPr>
        <w:rStyle w:val="Numeropagina"/>
        <w:rFonts w:asciiTheme="majorHAnsi" w:hAnsiTheme="majorHAnsi"/>
        <w:sz w:val="20"/>
      </w:rPr>
      <w:instrText xml:space="preserve">PAGE  </w:instrText>
    </w:r>
    <w:r w:rsidRPr="001407D0">
      <w:rPr>
        <w:rStyle w:val="Numeropagina"/>
        <w:rFonts w:asciiTheme="majorHAnsi" w:hAnsiTheme="majorHAnsi"/>
        <w:sz w:val="20"/>
      </w:rPr>
      <w:fldChar w:fldCharType="separate"/>
    </w:r>
    <w:r w:rsidR="00D42DD5">
      <w:rPr>
        <w:rStyle w:val="Numeropagina"/>
        <w:rFonts w:asciiTheme="majorHAnsi" w:hAnsiTheme="majorHAnsi"/>
        <w:noProof/>
        <w:sz w:val="20"/>
      </w:rPr>
      <w:t>2</w:t>
    </w:r>
    <w:r w:rsidRPr="001407D0">
      <w:rPr>
        <w:rStyle w:val="Numeropagina"/>
        <w:rFonts w:asciiTheme="majorHAnsi" w:hAnsiTheme="majorHAnsi"/>
        <w:sz w:val="20"/>
      </w:rPr>
      <w:fldChar w:fldCharType="end"/>
    </w:r>
  </w:p>
  <w:p w14:paraId="35E2C34B" w14:textId="77777777" w:rsidR="00496DC6" w:rsidRPr="009652BB" w:rsidRDefault="00496DC6" w:rsidP="001407D0">
    <w:pPr>
      <w:pStyle w:val="Pidipagina"/>
      <w:ind w:right="360"/>
      <w:rPr>
        <w:rFonts w:asciiTheme="majorHAnsi" w:hAnsiTheme="majorHAnsi"/>
        <w:sz w:val="16"/>
        <w:szCs w:val="16"/>
        <w:lang w:val="fr-FR"/>
      </w:rPr>
    </w:pPr>
    <w:r w:rsidRPr="009652BB">
      <w:rPr>
        <w:rFonts w:asciiTheme="majorHAnsi" w:hAnsiTheme="majorHAnsi"/>
        <w:sz w:val="16"/>
        <w:szCs w:val="16"/>
        <w:lang w:val="fr-FR"/>
      </w:rPr>
      <w:t>NIRAS</w:t>
    </w:r>
  </w:p>
  <w:p w14:paraId="576AEC49" w14:textId="77777777" w:rsidR="00496DC6" w:rsidRPr="009652BB" w:rsidRDefault="00496DC6" w:rsidP="001407D0">
    <w:pPr>
      <w:pStyle w:val="Pidipagina"/>
      <w:ind w:right="360"/>
      <w:rPr>
        <w:rFonts w:asciiTheme="majorHAnsi" w:hAnsiTheme="majorHAnsi"/>
        <w:sz w:val="16"/>
        <w:szCs w:val="16"/>
        <w:lang w:val="fr-FR"/>
      </w:rPr>
    </w:pPr>
    <w:r w:rsidRPr="009652BB">
      <w:rPr>
        <w:rFonts w:asciiTheme="majorHAnsi" w:hAnsiTheme="majorHAnsi"/>
        <w:sz w:val="16"/>
        <w:szCs w:val="16"/>
        <w:lang w:val="fr-FR"/>
      </w:rPr>
      <w:t>Note méthodologique pour les ateliers de définition des priorités SAN</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FCCC6" w14:textId="77777777" w:rsidR="00496DC6" w:rsidRPr="009652BB" w:rsidRDefault="00496DC6" w:rsidP="009652BB">
    <w:pPr>
      <w:pStyle w:val="Pidipagina"/>
      <w:tabs>
        <w:tab w:val="clear" w:pos="4819"/>
        <w:tab w:val="clear" w:pos="9638"/>
        <w:tab w:val="left" w:pos="1511"/>
      </w:tabs>
      <w:rPr>
        <w:rFonts w:asciiTheme="majorHAnsi" w:hAnsiTheme="majorHAnsi"/>
        <w:sz w:val="16"/>
        <w:szCs w:val="16"/>
      </w:rPr>
    </w:pPr>
    <w:r w:rsidRPr="009652BB">
      <w:rPr>
        <w:rFonts w:asciiTheme="majorHAnsi" w:hAnsiTheme="majorHAnsi"/>
        <w:sz w:val="16"/>
        <w:szCs w:val="16"/>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5A2B7" w14:textId="77777777" w:rsidR="00496DC6" w:rsidRDefault="00496DC6" w:rsidP="001407D0">
      <w:r>
        <w:separator/>
      </w:r>
    </w:p>
  </w:footnote>
  <w:footnote w:type="continuationSeparator" w:id="0">
    <w:p w14:paraId="7304858C" w14:textId="77777777" w:rsidR="00496DC6" w:rsidRDefault="00496DC6" w:rsidP="001407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64981" w14:textId="77777777" w:rsidR="00496DC6" w:rsidRPr="009652BB" w:rsidRDefault="00496DC6" w:rsidP="009652BB">
    <w:pPr>
      <w:jc w:val="center"/>
      <w:rPr>
        <w:rFonts w:asciiTheme="majorHAnsi" w:eastAsia="Times New Roman" w:hAnsiTheme="majorHAnsi" w:cs="Times New Roman"/>
        <w:i/>
        <w:sz w:val="16"/>
        <w:szCs w:val="16"/>
        <w:lang w:val="fr-FR"/>
      </w:rPr>
    </w:pPr>
    <w:r w:rsidRPr="009652BB">
      <w:rPr>
        <w:rFonts w:asciiTheme="majorHAnsi" w:eastAsia="Times New Roman" w:hAnsiTheme="majorHAnsi" w:cs="Times New Roman"/>
        <w:bCs/>
        <w:i/>
        <w:sz w:val="16"/>
        <w:szCs w:val="16"/>
        <w:lang w:val="fr-FR"/>
      </w:rPr>
      <w:t>Préparation de la mise en œuvre du</w:t>
    </w:r>
  </w:p>
  <w:p w14:paraId="73FE86AB" w14:textId="77777777" w:rsidR="00496DC6" w:rsidRPr="009652BB" w:rsidRDefault="00496DC6" w:rsidP="009652BB">
    <w:pPr>
      <w:jc w:val="center"/>
      <w:rPr>
        <w:rFonts w:asciiTheme="majorHAnsi" w:eastAsia="Times New Roman" w:hAnsiTheme="majorHAnsi" w:cs="Times New Roman"/>
        <w:bCs/>
        <w:i/>
        <w:sz w:val="16"/>
        <w:szCs w:val="16"/>
        <w:lang w:val="fr-FR"/>
      </w:rPr>
    </w:pPr>
    <w:r w:rsidRPr="009652BB">
      <w:rPr>
        <w:rFonts w:asciiTheme="majorHAnsi" w:eastAsia="Times New Roman" w:hAnsiTheme="majorHAnsi" w:cs="Times New Roman"/>
        <w:bCs/>
        <w:i/>
        <w:sz w:val="16"/>
        <w:szCs w:val="16"/>
        <w:lang w:val="fr-FR"/>
      </w:rPr>
      <w:t>Programme de Sécurité alimentaire et nutritionnelle du 11ème FED en Haïti (SAN 11ème FED)</w:t>
    </w:r>
  </w:p>
  <w:p w14:paraId="06813FCB" w14:textId="77777777" w:rsidR="00496DC6" w:rsidRDefault="00496DC6">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7408"/>
    <w:multiLevelType w:val="hybridMultilevel"/>
    <w:tmpl w:val="66A40214"/>
    <w:lvl w:ilvl="0" w:tplc="43CEA56E">
      <w:start w:val="1"/>
      <w:numFmt w:val="bullet"/>
      <w:lvlText w:val=""/>
      <w:lvlJc w:val="left"/>
      <w:pPr>
        <w:tabs>
          <w:tab w:val="num" w:pos="1068"/>
        </w:tabs>
        <w:ind w:left="1068" w:hanging="360"/>
      </w:pPr>
      <w:rPr>
        <w:rFonts w:ascii="Symbol" w:hAnsi="Symbol" w:hint="default"/>
        <w:color w:val="auto"/>
      </w:rPr>
    </w:lvl>
    <w:lvl w:ilvl="1" w:tplc="04100003" w:tentative="1">
      <w:start w:val="1"/>
      <w:numFmt w:val="bullet"/>
      <w:lvlText w:val="o"/>
      <w:lvlJc w:val="left"/>
      <w:pPr>
        <w:tabs>
          <w:tab w:val="num" w:pos="344"/>
        </w:tabs>
        <w:ind w:left="344" w:hanging="360"/>
      </w:pPr>
      <w:rPr>
        <w:rFonts w:ascii="Courier New" w:hAnsi="Courier New" w:cs="Courier New" w:hint="default"/>
      </w:rPr>
    </w:lvl>
    <w:lvl w:ilvl="2" w:tplc="04100005" w:tentative="1">
      <w:start w:val="1"/>
      <w:numFmt w:val="bullet"/>
      <w:lvlText w:val=""/>
      <w:lvlJc w:val="left"/>
      <w:pPr>
        <w:tabs>
          <w:tab w:val="num" w:pos="1064"/>
        </w:tabs>
        <w:ind w:left="1064" w:hanging="360"/>
      </w:pPr>
      <w:rPr>
        <w:rFonts w:ascii="Wingdings" w:hAnsi="Wingdings" w:hint="default"/>
      </w:rPr>
    </w:lvl>
    <w:lvl w:ilvl="3" w:tplc="04100001" w:tentative="1">
      <w:start w:val="1"/>
      <w:numFmt w:val="bullet"/>
      <w:lvlText w:val=""/>
      <w:lvlJc w:val="left"/>
      <w:pPr>
        <w:tabs>
          <w:tab w:val="num" w:pos="1784"/>
        </w:tabs>
        <w:ind w:left="1784" w:hanging="360"/>
      </w:pPr>
      <w:rPr>
        <w:rFonts w:ascii="Symbol" w:hAnsi="Symbol" w:hint="default"/>
      </w:rPr>
    </w:lvl>
    <w:lvl w:ilvl="4" w:tplc="04100003" w:tentative="1">
      <w:start w:val="1"/>
      <w:numFmt w:val="bullet"/>
      <w:lvlText w:val="o"/>
      <w:lvlJc w:val="left"/>
      <w:pPr>
        <w:tabs>
          <w:tab w:val="num" w:pos="2504"/>
        </w:tabs>
        <w:ind w:left="2504" w:hanging="360"/>
      </w:pPr>
      <w:rPr>
        <w:rFonts w:ascii="Courier New" w:hAnsi="Courier New" w:cs="Courier New" w:hint="default"/>
      </w:rPr>
    </w:lvl>
    <w:lvl w:ilvl="5" w:tplc="04100005" w:tentative="1">
      <w:start w:val="1"/>
      <w:numFmt w:val="bullet"/>
      <w:lvlText w:val=""/>
      <w:lvlJc w:val="left"/>
      <w:pPr>
        <w:tabs>
          <w:tab w:val="num" w:pos="3224"/>
        </w:tabs>
        <w:ind w:left="3224" w:hanging="360"/>
      </w:pPr>
      <w:rPr>
        <w:rFonts w:ascii="Wingdings" w:hAnsi="Wingdings" w:hint="default"/>
      </w:rPr>
    </w:lvl>
    <w:lvl w:ilvl="6" w:tplc="04100001" w:tentative="1">
      <w:start w:val="1"/>
      <w:numFmt w:val="bullet"/>
      <w:lvlText w:val=""/>
      <w:lvlJc w:val="left"/>
      <w:pPr>
        <w:tabs>
          <w:tab w:val="num" w:pos="3944"/>
        </w:tabs>
        <w:ind w:left="3944" w:hanging="360"/>
      </w:pPr>
      <w:rPr>
        <w:rFonts w:ascii="Symbol" w:hAnsi="Symbol" w:hint="default"/>
      </w:rPr>
    </w:lvl>
    <w:lvl w:ilvl="7" w:tplc="04100003" w:tentative="1">
      <w:start w:val="1"/>
      <w:numFmt w:val="bullet"/>
      <w:lvlText w:val="o"/>
      <w:lvlJc w:val="left"/>
      <w:pPr>
        <w:tabs>
          <w:tab w:val="num" w:pos="4664"/>
        </w:tabs>
        <w:ind w:left="4664" w:hanging="360"/>
      </w:pPr>
      <w:rPr>
        <w:rFonts w:ascii="Courier New" w:hAnsi="Courier New" w:cs="Courier New" w:hint="default"/>
      </w:rPr>
    </w:lvl>
    <w:lvl w:ilvl="8" w:tplc="04100005" w:tentative="1">
      <w:start w:val="1"/>
      <w:numFmt w:val="bullet"/>
      <w:lvlText w:val=""/>
      <w:lvlJc w:val="left"/>
      <w:pPr>
        <w:tabs>
          <w:tab w:val="num" w:pos="5384"/>
        </w:tabs>
        <w:ind w:left="5384" w:hanging="360"/>
      </w:pPr>
      <w:rPr>
        <w:rFonts w:ascii="Wingdings" w:hAnsi="Wingdings" w:hint="default"/>
      </w:rPr>
    </w:lvl>
  </w:abstractNum>
  <w:abstractNum w:abstractNumId="1">
    <w:nsid w:val="129058CF"/>
    <w:multiLevelType w:val="hybridMultilevel"/>
    <w:tmpl w:val="76D40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4C6074"/>
    <w:multiLevelType w:val="hybridMultilevel"/>
    <w:tmpl w:val="2E0C02D8"/>
    <w:lvl w:ilvl="0" w:tplc="FD402760">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21C82501"/>
    <w:multiLevelType w:val="hybridMultilevel"/>
    <w:tmpl w:val="A6C2F5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2976CF"/>
    <w:multiLevelType w:val="hybridMultilevel"/>
    <w:tmpl w:val="68B2ED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58053AA"/>
    <w:multiLevelType w:val="hybridMultilevel"/>
    <w:tmpl w:val="697C11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87843D6"/>
    <w:multiLevelType w:val="hybridMultilevel"/>
    <w:tmpl w:val="4224DF86"/>
    <w:lvl w:ilvl="0" w:tplc="D1F2E124">
      <w:start w:val="1"/>
      <w:numFmt w:val="bullet"/>
      <w:lvlText w:val="►"/>
      <w:lvlJc w:val="left"/>
      <w:pPr>
        <w:tabs>
          <w:tab w:val="num" w:pos="2164"/>
        </w:tabs>
        <w:ind w:left="2164"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B9F2A37"/>
    <w:multiLevelType w:val="hybridMultilevel"/>
    <w:tmpl w:val="6FA0C4E4"/>
    <w:lvl w:ilvl="0" w:tplc="D1F2E124">
      <w:start w:val="1"/>
      <w:numFmt w:val="bullet"/>
      <w:lvlText w:val="►"/>
      <w:lvlJc w:val="left"/>
      <w:pPr>
        <w:tabs>
          <w:tab w:val="num" w:pos="1068"/>
        </w:tabs>
        <w:ind w:left="1068" w:hanging="360"/>
      </w:pPr>
      <w:rPr>
        <w:rFonts w:ascii="Courier New" w:hAnsi="Courier New" w:hint="default"/>
      </w:rPr>
    </w:lvl>
    <w:lvl w:ilvl="1" w:tplc="04100003" w:tentative="1">
      <w:start w:val="1"/>
      <w:numFmt w:val="bullet"/>
      <w:lvlText w:val="o"/>
      <w:lvlJc w:val="left"/>
      <w:pPr>
        <w:tabs>
          <w:tab w:val="num" w:pos="344"/>
        </w:tabs>
        <w:ind w:left="344" w:hanging="360"/>
      </w:pPr>
      <w:rPr>
        <w:rFonts w:ascii="Courier New" w:hAnsi="Courier New" w:cs="Courier New" w:hint="default"/>
      </w:rPr>
    </w:lvl>
    <w:lvl w:ilvl="2" w:tplc="04100005" w:tentative="1">
      <w:start w:val="1"/>
      <w:numFmt w:val="bullet"/>
      <w:lvlText w:val=""/>
      <w:lvlJc w:val="left"/>
      <w:pPr>
        <w:tabs>
          <w:tab w:val="num" w:pos="1064"/>
        </w:tabs>
        <w:ind w:left="1064" w:hanging="360"/>
      </w:pPr>
      <w:rPr>
        <w:rFonts w:ascii="Wingdings" w:hAnsi="Wingdings" w:hint="default"/>
      </w:rPr>
    </w:lvl>
    <w:lvl w:ilvl="3" w:tplc="04100001" w:tentative="1">
      <w:start w:val="1"/>
      <w:numFmt w:val="bullet"/>
      <w:lvlText w:val=""/>
      <w:lvlJc w:val="left"/>
      <w:pPr>
        <w:tabs>
          <w:tab w:val="num" w:pos="1784"/>
        </w:tabs>
        <w:ind w:left="1784" w:hanging="360"/>
      </w:pPr>
      <w:rPr>
        <w:rFonts w:ascii="Symbol" w:hAnsi="Symbol" w:hint="default"/>
      </w:rPr>
    </w:lvl>
    <w:lvl w:ilvl="4" w:tplc="04100003" w:tentative="1">
      <w:start w:val="1"/>
      <w:numFmt w:val="bullet"/>
      <w:lvlText w:val="o"/>
      <w:lvlJc w:val="left"/>
      <w:pPr>
        <w:tabs>
          <w:tab w:val="num" w:pos="2504"/>
        </w:tabs>
        <w:ind w:left="2504" w:hanging="360"/>
      </w:pPr>
      <w:rPr>
        <w:rFonts w:ascii="Courier New" w:hAnsi="Courier New" w:cs="Courier New" w:hint="default"/>
      </w:rPr>
    </w:lvl>
    <w:lvl w:ilvl="5" w:tplc="04100005" w:tentative="1">
      <w:start w:val="1"/>
      <w:numFmt w:val="bullet"/>
      <w:lvlText w:val=""/>
      <w:lvlJc w:val="left"/>
      <w:pPr>
        <w:tabs>
          <w:tab w:val="num" w:pos="3224"/>
        </w:tabs>
        <w:ind w:left="3224" w:hanging="360"/>
      </w:pPr>
      <w:rPr>
        <w:rFonts w:ascii="Wingdings" w:hAnsi="Wingdings" w:hint="default"/>
      </w:rPr>
    </w:lvl>
    <w:lvl w:ilvl="6" w:tplc="04100001" w:tentative="1">
      <w:start w:val="1"/>
      <w:numFmt w:val="bullet"/>
      <w:lvlText w:val=""/>
      <w:lvlJc w:val="left"/>
      <w:pPr>
        <w:tabs>
          <w:tab w:val="num" w:pos="3944"/>
        </w:tabs>
        <w:ind w:left="3944" w:hanging="360"/>
      </w:pPr>
      <w:rPr>
        <w:rFonts w:ascii="Symbol" w:hAnsi="Symbol" w:hint="default"/>
      </w:rPr>
    </w:lvl>
    <w:lvl w:ilvl="7" w:tplc="04100003" w:tentative="1">
      <w:start w:val="1"/>
      <w:numFmt w:val="bullet"/>
      <w:lvlText w:val="o"/>
      <w:lvlJc w:val="left"/>
      <w:pPr>
        <w:tabs>
          <w:tab w:val="num" w:pos="4664"/>
        </w:tabs>
        <w:ind w:left="4664" w:hanging="360"/>
      </w:pPr>
      <w:rPr>
        <w:rFonts w:ascii="Courier New" w:hAnsi="Courier New" w:cs="Courier New" w:hint="default"/>
      </w:rPr>
    </w:lvl>
    <w:lvl w:ilvl="8" w:tplc="04100005" w:tentative="1">
      <w:start w:val="1"/>
      <w:numFmt w:val="bullet"/>
      <w:lvlText w:val=""/>
      <w:lvlJc w:val="left"/>
      <w:pPr>
        <w:tabs>
          <w:tab w:val="num" w:pos="5384"/>
        </w:tabs>
        <w:ind w:left="5384" w:hanging="360"/>
      </w:pPr>
      <w:rPr>
        <w:rFonts w:ascii="Wingdings" w:hAnsi="Wingdings" w:hint="default"/>
      </w:rPr>
    </w:lvl>
  </w:abstractNum>
  <w:abstractNum w:abstractNumId="8">
    <w:nsid w:val="34891C3F"/>
    <w:multiLevelType w:val="hybridMultilevel"/>
    <w:tmpl w:val="1EB0B5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F343564"/>
    <w:multiLevelType w:val="hybridMultilevel"/>
    <w:tmpl w:val="FEAEF98A"/>
    <w:lvl w:ilvl="0" w:tplc="43CEA56E">
      <w:start w:val="1"/>
      <w:numFmt w:val="bullet"/>
      <w:lvlText w:val=""/>
      <w:lvlJc w:val="left"/>
      <w:pPr>
        <w:tabs>
          <w:tab w:val="num" w:pos="2164"/>
        </w:tabs>
        <w:ind w:left="2164"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5"/>
  </w:num>
  <w:num w:numId="4">
    <w:abstractNumId w:val="4"/>
  </w:num>
  <w:num w:numId="5">
    <w:abstractNumId w:val="2"/>
  </w:num>
  <w:num w:numId="6">
    <w:abstractNumId w:val="9"/>
  </w:num>
  <w:num w:numId="7">
    <w:abstractNumId w:val="0"/>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5CE"/>
    <w:rsid w:val="000A3427"/>
    <w:rsid w:val="001407D0"/>
    <w:rsid w:val="00340574"/>
    <w:rsid w:val="00370270"/>
    <w:rsid w:val="00496DC6"/>
    <w:rsid w:val="00583A79"/>
    <w:rsid w:val="0059098B"/>
    <w:rsid w:val="0065236E"/>
    <w:rsid w:val="006A3E3B"/>
    <w:rsid w:val="006F0EF0"/>
    <w:rsid w:val="006F7D41"/>
    <w:rsid w:val="008203E0"/>
    <w:rsid w:val="00875CA8"/>
    <w:rsid w:val="00890543"/>
    <w:rsid w:val="009553E6"/>
    <w:rsid w:val="009652BB"/>
    <w:rsid w:val="00A44875"/>
    <w:rsid w:val="00AC62A8"/>
    <w:rsid w:val="00B02453"/>
    <w:rsid w:val="00C13DAC"/>
    <w:rsid w:val="00C215CE"/>
    <w:rsid w:val="00D054A5"/>
    <w:rsid w:val="00D42DD5"/>
    <w:rsid w:val="00E05B34"/>
    <w:rsid w:val="00E622CB"/>
    <w:rsid w:val="00E7515F"/>
    <w:rsid w:val="00EB2B29"/>
    <w:rsid w:val="00ED622E"/>
    <w:rsid w:val="00F976B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E3E5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215CE"/>
    <w:pPr>
      <w:ind w:left="720"/>
      <w:contextualSpacing/>
    </w:pPr>
  </w:style>
  <w:style w:type="table" w:styleId="Grigliatabella">
    <w:name w:val="Table Grid"/>
    <w:basedOn w:val="Tabellanormale"/>
    <w:uiPriority w:val="59"/>
    <w:rsid w:val="00B024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B02453"/>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02453"/>
    <w:rPr>
      <w:rFonts w:ascii="Lucida Grande" w:hAnsi="Lucida Grande" w:cs="Lucida Grande"/>
      <w:sz w:val="18"/>
      <w:szCs w:val="18"/>
    </w:rPr>
  </w:style>
  <w:style w:type="paragraph" w:styleId="Intestazione">
    <w:name w:val="header"/>
    <w:basedOn w:val="Normale"/>
    <w:link w:val="IntestazioneCarattere"/>
    <w:uiPriority w:val="99"/>
    <w:unhideWhenUsed/>
    <w:rsid w:val="001407D0"/>
    <w:pPr>
      <w:tabs>
        <w:tab w:val="center" w:pos="4819"/>
        <w:tab w:val="right" w:pos="9638"/>
      </w:tabs>
    </w:pPr>
  </w:style>
  <w:style w:type="character" w:customStyle="1" w:styleId="IntestazioneCarattere">
    <w:name w:val="Intestazione Carattere"/>
    <w:basedOn w:val="Caratterepredefinitoparagrafo"/>
    <w:link w:val="Intestazione"/>
    <w:uiPriority w:val="99"/>
    <w:rsid w:val="001407D0"/>
  </w:style>
  <w:style w:type="paragraph" w:styleId="Pidipagina">
    <w:name w:val="footer"/>
    <w:basedOn w:val="Normale"/>
    <w:link w:val="PidipaginaCarattere"/>
    <w:uiPriority w:val="99"/>
    <w:unhideWhenUsed/>
    <w:rsid w:val="001407D0"/>
    <w:pPr>
      <w:tabs>
        <w:tab w:val="center" w:pos="4819"/>
        <w:tab w:val="right" w:pos="9638"/>
      </w:tabs>
    </w:pPr>
  </w:style>
  <w:style w:type="character" w:customStyle="1" w:styleId="PidipaginaCarattere">
    <w:name w:val="Piè di pagina Carattere"/>
    <w:basedOn w:val="Caratterepredefinitoparagrafo"/>
    <w:link w:val="Pidipagina"/>
    <w:uiPriority w:val="99"/>
    <w:rsid w:val="001407D0"/>
  </w:style>
  <w:style w:type="character" w:styleId="Numeropagina">
    <w:name w:val="page number"/>
    <w:basedOn w:val="Caratterepredefinitoparagrafo"/>
    <w:uiPriority w:val="99"/>
    <w:semiHidden/>
    <w:unhideWhenUsed/>
    <w:rsid w:val="001407D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215CE"/>
    <w:pPr>
      <w:ind w:left="720"/>
      <w:contextualSpacing/>
    </w:pPr>
  </w:style>
  <w:style w:type="table" w:styleId="Grigliatabella">
    <w:name w:val="Table Grid"/>
    <w:basedOn w:val="Tabellanormale"/>
    <w:uiPriority w:val="59"/>
    <w:rsid w:val="00B024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B02453"/>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02453"/>
    <w:rPr>
      <w:rFonts w:ascii="Lucida Grande" w:hAnsi="Lucida Grande" w:cs="Lucida Grande"/>
      <w:sz w:val="18"/>
      <w:szCs w:val="18"/>
    </w:rPr>
  </w:style>
  <w:style w:type="paragraph" w:styleId="Intestazione">
    <w:name w:val="header"/>
    <w:basedOn w:val="Normale"/>
    <w:link w:val="IntestazioneCarattere"/>
    <w:uiPriority w:val="99"/>
    <w:unhideWhenUsed/>
    <w:rsid w:val="001407D0"/>
    <w:pPr>
      <w:tabs>
        <w:tab w:val="center" w:pos="4819"/>
        <w:tab w:val="right" w:pos="9638"/>
      </w:tabs>
    </w:pPr>
  </w:style>
  <w:style w:type="character" w:customStyle="1" w:styleId="IntestazioneCarattere">
    <w:name w:val="Intestazione Carattere"/>
    <w:basedOn w:val="Caratterepredefinitoparagrafo"/>
    <w:link w:val="Intestazione"/>
    <w:uiPriority w:val="99"/>
    <w:rsid w:val="001407D0"/>
  </w:style>
  <w:style w:type="paragraph" w:styleId="Pidipagina">
    <w:name w:val="footer"/>
    <w:basedOn w:val="Normale"/>
    <w:link w:val="PidipaginaCarattere"/>
    <w:uiPriority w:val="99"/>
    <w:unhideWhenUsed/>
    <w:rsid w:val="001407D0"/>
    <w:pPr>
      <w:tabs>
        <w:tab w:val="center" w:pos="4819"/>
        <w:tab w:val="right" w:pos="9638"/>
      </w:tabs>
    </w:pPr>
  </w:style>
  <w:style w:type="character" w:customStyle="1" w:styleId="PidipaginaCarattere">
    <w:name w:val="Piè di pagina Carattere"/>
    <w:basedOn w:val="Caratterepredefinitoparagrafo"/>
    <w:link w:val="Pidipagina"/>
    <w:uiPriority w:val="99"/>
    <w:rsid w:val="001407D0"/>
  </w:style>
  <w:style w:type="character" w:styleId="Numeropagina">
    <w:name w:val="page number"/>
    <w:basedOn w:val="Caratterepredefinitoparagrafo"/>
    <w:uiPriority w:val="99"/>
    <w:semiHidden/>
    <w:unhideWhenUsed/>
    <w:rsid w:val="00140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04652">
      <w:bodyDiv w:val="1"/>
      <w:marLeft w:val="0"/>
      <w:marRight w:val="0"/>
      <w:marTop w:val="0"/>
      <w:marBottom w:val="0"/>
      <w:divBdr>
        <w:top w:val="none" w:sz="0" w:space="0" w:color="auto"/>
        <w:left w:val="none" w:sz="0" w:space="0" w:color="auto"/>
        <w:bottom w:val="none" w:sz="0" w:space="0" w:color="auto"/>
        <w:right w:val="none" w:sz="0" w:space="0" w:color="auto"/>
      </w:divBdr>
    </w:div>
    <w:div w:id="427694524">
      <w:bodyDiv w:val="1"/>
      <w:marLeft w:val="0"/>
      <w:marRight w:val="0"/>
      <w:marTop w:val="0"/>
      <w:marBottom w:val="0"/>
      <w:divBdr>
        <w:top w:val="none" w:sz="0" w:space="0" w:color="auto"/>
        <w:left w:val="none" w:sz="0" w:space="0" w:color="auto"/>
        <w:bottom w:val="none" w:sz="0" w:space="0" w:color="auto"/>
        <w:right w:val="none" w:sz="0" w:space="0" w:color="auto"/>
      </w:divBdr>
    </w:div>
    <w:div w:id="709378221">
      <w:bodyDiv w:val="1"/>
      <w:marLeft w:val="0"/>
      <w:marRight w:val="0"/>
      <w:marTop w:val="0"/>
      <w:marBottom w:val="0"/>
      <w:divBdr>
        <w:top w:val="none" w:sz="0" w:space="0" w:color="auto"/>
        <w:left w:val="none" w:sz="0" w:space="0" w:color="auto"/>
        <w:bottom w:val="none" w:sz="0" w:space="0" w:color="auto"/>
        <w:right w:val="none" w:sz="0" w:space="0" w:color="auto"/>
      </w:divBdr>
    </w:div>
    <w:div w:id="1271275258">
      <w:bodyDiv w:val="1"/>
      <w:marLeft w:val="0"/>
      <w:marRight w:val="0"/>
      <w:marTop w:val="0"/>
      <w:marBottom w:val="0"/>
      <w:divBdr>
        <w:top w:val="none" w:sz="0" w:space="0" w:color="auto"/>
        <w:left w:val="none" w:sz="0" w:space="0" w:color="auto"/>
        <w:bottom w:val="none" w:sz="0" w:space="0" w:color="auto"/>
        <w:right w:val="none" w:sz="0" w:space="0" w:color="auto"/>
      </w:divBdr>
    </w:div>
    <w:div w:id="1571503382">
      <w:bodyDiv w:val="1"/>
      <w:marLeft w:val="0"/>
      <w:marRight w:val="0"/>
      <w:marTop w:val="0"/>
      <w:marBottom w:val="0"/>
      <w:divBdr>
        <w:top w:val="none" w:sz="0" w:space="0" w:color="auto"/>
        <w:left w:val="none" w:sz="0" w:space="0" w:color="auto"/>
        <w:bottom w:val="none" w:sz="0" w:space="0" w:color="auto"/>
        <w:right w:val="none" w:sz="0" w:space="0" w:color="auto"/>
      </w:divBdr>
    </w:div>
    <w:div w:id="18615086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1750</Words>
  <Characters>9977</Characters>
  <Application>Microsoft Macintosh Word</Application>
  <DocSecurity>0</DocSecurity>
  <Lines>83</Lines>
  <Paragraphs>23</Paragraphs>
  <ScaleCrop>false</ScaleCrop>
  <Company/>
  <LinksUpToDate>false</LinksUpToDate>
  <CharactersWithSpaces>11704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Ricci</dc:creator>
  <cp:keywords/>
  <dc:description/>
  <cp:lastModifiedBy>Fabio Ricci</cp:lastModifiedBy>
  <cp:revision>6</cp:revision>
  <dcterms:created xsi:type="dcterms:W3CDTF">2016-12-07T15:18:00Z</dcterms:created>
  <dcterms:modified xsi:type="dcterms:W3CDTF">2016-12-13T01:29:00Z</dcterms:modified>
</cp:coreProperties>
</file>