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A03" w:rsidRDefault="00E01A03" w:rsidP="00E01A03">
      <w:r>
        <w:t>Balkan Sunflower</w:t>
      </w:r>
      <w:bookmarkStart w:id="0" w:name="_GoBack"/>
      <w:bookmarkEnd w:id="0"/>
    </w:p>
    <w:p w:rsidR="00E01A03" w:rsidRDefault="00E01A03" w:rsidP="00E01A03">
      <w:r>
        <w:t xml:space="preserve">Balkan Sunflowers </w:t>
      </w:r>
      <w:proofErr w:type="spellStart"/>
      <w:r>
        <w:t>Kosova’s</w:t>
      </w:r>
      <w:proofErr w:type="spellEnd"/>
      <w:r>
        <w:t xml:space="preserve"> (BSFK) Learning </w:t>
      </w:r>
      <w:proofErr w:type="spellStart"/>
      <w:r>
        <w:t>Centers</w:t>
      </w:r>
      <w:proofErr w:type="spellEnd"/>
      <w:r>
        <w:t xml:space="preserve"> Network (LCN) supports children’s success in school, their family and their community through different projects.</w:t>
      </w:r>
    </w:p>
    <w:p w:rsidR="00E01A03" w:rsidRDefault="00E01A03" w:rsidP="00E01A03">
      <w:r>
        <w:t xml:space="preserve">BSFK has 5 Learning </w:t>
      </w:r>
      <w:proofErr w:type="spellStart"/>
      <w:r>
        <w:t>Centers</w:t>
      </w:r>
      <w:proofErr w:type="spellEnd"/>
      <w:r>
        <w:t xml:space="preserve"> (LC) and they reach approximately 1600 children every day in 4 municipalities. The EU/EUSR office visited the LC in </w:t>
      </w:r>
      <w:proofErr w:type="spellStart"/>
      <w:r>
        <w:t>Fushë</w:t>
      </w:r>
      <w:proofErr w:type="spellEnd"/>
      <w:r>
        <w:t xml:space="preserve"> Kosova/Kosovo </w:t>
      </w:r>
      <w:proofErr w:type="spellStart"/>
      <w:r>
        <w:t>Polje</w:t>
      </w:r>
      <w:proofErr w:type="spellEnd"/>
      <w:r>
        <w:t xml:space="preserve">. Approximately 550 children are from Roma, </w:t>
      </w:r>
      <w:proofErr w:type="spellStart"/>
      <w:r>
        <w:t>Ashkali</w:t>
      </w:r>
      <w:proofErr w:type="spellEnd"/>
      <w:r>
        <w:t xml:space="preserve"> and Egyptian communities. Learning </w:t>
      </w:r>
      <w:proofErr w:type="spellStart"/>
      <w:r>
        <w:t>centers</w:t>
      </w:r>
      <w:proofErr w:type="spellEnd"/>
      <w:r>
        <w:t xml:space="preserve"> are located in </w:t>
      </w:r>
      <w:proofErr w:type="spellStart"/>
      <w:r>
        <w:t>Fushë</w:t>
      </w:r>
      <w:proofErr w:type="spellEnd"/>
      <w:r>
        <w:t xml:space="preserve"> Kosova, </w:t>
      </w:r>
      <w:proofErr w:type="spellStart"/>
      <w:r>
        <w:t>Graqanicë</w:t>
      </w:r>
      <w:proofErr w:type="spellEnd"/>
      <w:r>
        <w:t>/</w:t>
      </w:r>
      <w:proofErr w:type="spellStart"/>
      <w:r>
        <w:t>Gracanica</w:t>
      </w:r>
      <w:proofErr w:type="spellEnd"/>
      <w:r>
        <w:t xml:space="preserve">, </w:t>
      </w:r>
      <w:proofErr w:type="spellStart"/>
      <w:r>
        <w:t>Shtime</w:t>
      </w:r>
      <w:proofErr w:type="spellEnd"/>
      <w:r>
        <w:t>/</w:t>
      </w:r>
      <w:proofErr w:type="spellStart"/>
      <w:r>
        <w:t>Stimlje</w:t>
      </w:r>
      <w:proofErr w:type="spellEnd"/>
      <w:r>
        <w:t xml:space="preserve">, and two in </w:t>
      </w:r>
      <w:proofErr w:type="spellStart"/>
      <w:r>
        <w:t>Obiliq</w:t>
      </w:r>
      <w:proofErr w:type="spellEnd"/>
      <w:r>
        <w:t>/</w:t>
      </w:r>
      <w:proofErr w:type="spellStart"/>
      <w:r>
        <w:t>Obilic</w:t>
      </w:r>
      <w:proofErr w:type="spellEnd"/>
      <w:r>
        <w:t xml:space="preserve"> Municipality one in </w:t>
      </w:r>
      <w:proofErr w:type="spellStart"/>
      <w:r>
        <w:t>Plemetina</w:t>
      </w:r>
      <w:proofErr w:type="spellEnd"/>
      <w:r>
        <w:t xml:space="preserve"> village, and one in </w:t>
      </w:r>
      <w:proofErr w:type="spellStart"/>
      <w:r>
        <w:t>Plemetina</w:t>
      </w:r>
      <w:proofErr w:type="spellEnd"/>
      <w:r>
        <w:t xml:space="preserve"> Social Housing Buildings). Learning </w:t>
      </w:r>
      <w:proofErr w:type="spellStart"/>
      <w:r>
        <w:t>center</w:t>
      </w:r>
      <w:proofErr w:type="spellEnd"/>
      <w:r>
        <w:t xml:space="preserve"> in </w:t>
      </w:r>
      <w:proofErr w:type="spellStart"/>
      <w:r>
        <w:t>Shtime</w:t>
      </w:r>
      <w:proofErr w:type="spellEnd"/>
      <w:r>
        <w:t>/</w:t>
      </w:r>
      <w:proofErr w:type="spellStart"/>
      <w:r>
        <w:t>Stimlje</w:t>
      </w:r>
      <w:proofErr w:type="spellEnd"/>
      <w:r>
        <w:t xml:space="preserve"> municipality is functioning within the school program. Approximately 1000 children benefit from BSFK LC activities, with approximately 50 children from </w:t>
      </w:r>
      <w:proofErr w:type="spellStart"/>
      <w:r>
        <w:t>Ashkali</w:t>
      </w:r>
      <w:proofErr w:type="spellEnd"/>
      <w:r>
        <w:t xml:space="preserve"> community.  In each LC, BSFK has one </w:t>
      </w:r>
      <w:proofErr w:type="spellStart"/>
      <w:r>
        <w:t>center</w:t>
      </w:r>
      <w:proofErr w:type="spellEnd"/>
      <w:r>
        <w:t xml:space="preserve"> coordinator, Learning Facilitators (10 in total), cleaners (8), and 55 tutors (mainly from three communities).</w:t>
      </w:r>
    </w:p>
    <w:p w:rsidR="00E01A03" w:rsidRDefault="00E01A03" w:rsidP="00E01A03">
      <w:r>
        <w:t xml:space="preserve">LCN is BSFK biggest project and it is implemented since 2008. BSFK is using existing resources (human and professional, and space) to achieve the highest results in the inclusion of Roma, </w:t>
      </w:r>
      <w:proofErr w:type="spellStart"/>
      <w:r>
        <w:t>Ashkali</w:t>
      </w:r>
      <w:proofErr w:type="spellEnd"/>
      <w:r>
        <w:t xml:space="preserve"> and Egyptian communities. “Health for all: Controlling a Health and Human Rights Crisis” project was implemented in the municipalities with higher concentration of Roma, </w:t>
      </w:r>
      <w:proofErr w:type="spellStart"/>
      <w:r>
        <w:t>Ashkali</w:t>
      </w:r>
      <w:proofErr w:type="spellEnd"/>
      <w:r>
        <w:t xml:space="preserve"> and Egyptian communities. Activities were implemented in community </w:t>
      </w:r>
      <w:proofErr w:type="spellStart"/>
      <w:r>
        <w:t>centers</w:t>
      </w:r>
      <w:proofErr w:type="spellEnd"/>
      <w:r>
        <w:t xml:space="preserve"> and Learning </w:t>
      </w:r>
      <w:proofErr w:type="spellStart"/>
      <w:r>
        <w:t>centers</w:t>
      </w:r>
      <w:proofErr w:type="spellEnd"/>
      <w:r>
        <w:t xml:space="preserve">. </w:t>
      </w:r>
    </w:p>
    <w:p w:rsidR="00E01A03" w:rsidRDefault="00E01A03" w:rsidP="00E01A03">
      <w:r>
        <w:t xml:space="preserve">BSFK used its LC, and also cooperated with other NGOs and used their </w:t>
      </w:r>
      <w:proofErr w:type="spellStart"/>
      <w:r>
        <w:t>centers</w:t>
      </w:r>
      <w:proofErr w:type="spellEnd"/>
      <w:r>
        <w:t xml:space="preserve"> as well. </w:t>
      </w:r>
    </w:p>
    <w:p w:rsidR="00BC597F" w:rsidRDefault="00E01A03" w:rsidP="00E01A03">
      <w:r>
        <w:t xml:space="preserve">BSFK activities are focusing children, and through the children multiplied their focus by reaching to their families. BSFK has more than 50 people (majority youth) involved in the LCN project, and majority of them are from three communities. </w:t>
      </w:r>
      <w:proofErr w:type="spellStart"/>
      <w:r>
        <w:t>Centers</w:t>
      </w:r>
      <w:proofErr w:type="spellEnd"/>
      <w:r>
        <w:t xml:space="preserve"> are open 5 days per week from 9:00 – 17:00 and children attend in different shifts. BSFK staff provides different activities to the children, including reading, math, science, music, art, sport, etc. Health is one of the most important topics that children are discussing minimum twice per week. Movie "Lives", 5 policy briefs, and poster with recommendations were distributed to the Roma, </w:t>
      </w:r>
      <w:proofErr w:type="spellStart"/>
      <w:r>
        <w:t>Ashkali</w:t>
      </w:r>
      <w:proofErr w:type="spellEnd"/>
      <w:r>
        <w:t xml:space="preserve"> and Egyptian communities through their staff and children from the Learning </w:t>
      </w:r>
      <w:proofErr w:type="spellStart"/>
      <w:r>
        <w:t>Centers</w:t>
      </w:r>
      <w:proofErr w:type="spellEnd"/>
      <w:r>
        <w:t>.</w:t>
      </w:r>
    </w:p>
    <w:sectPr w:rsidR="00BC5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86C"/>
    <w:rsid w:val="0092086C"/>
    <w:rsid w:val="00BC597F"/>
    <w:rsid w:val="00E01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JAROLIM Alexandra (NEAR)</dc:creator>
  <cp:lastModifiedBy>JAROLIM Alexandra (NEAR)</cp:lastModifiedBy>
  <cp:revision>2</cp:revision>
  <dcterms:created xsi:type="dcterms:W3CDTF">2017-01-26T11:16:00Z</dcterms:created>
  <dcterms:modified xsi:type="dcterms:W3CDTF">2017-01-26T11:16:00Z</dcterms:modified>
</cp:coreProperties>
</file>