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9A504D" w:rsidRPr="00574A91" w:rsidTr="005D5360">
        <w:trPr>
          <w:trHeight w:val="1406"/>
        </w:trPr>
        <w:tc>
          <w:tcPr>
            <w:tcW w:w="2381" w:type="dxa"/>
            <w:shd w:val="clear" w:color="auto" w:fill="auto"/>
          </w:tcPr>
          <w:p w:rsidR="009A504D" w:rsidRPr="00574A91" w:rsidRDefault="00C462C6">
            <w:pPr>
              <w:pStyle w:val="ZCom"/>
            </w:pPr>
            <w:bookmarkStart w:id="0" w:name="_GoBack"/>
            <w:bookmarkEnd w:id="0"/>
            <w:r w:rsidRPr="00574A91">
              <w:rPr>
                <w:noProof/>
              </w:rPr>
              <w:drawing>
                <wp:inline distT="0" distB="0" distL="0" distR="0" wp14:anchorId="372EABD5" wp14:editId="1482D935">
                  <wp:extent cx="1363980" cy="678180"/>
                  <wp:effectExtent l="0" t="0" r="0" b="0"/>
                  <wp:docPr id="1" name="Picture 1" descr="logo_ec_17_colors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_ec_17_colors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6" w:type="dxa"/>
            <w:shd w:val="clear" w:color="auto" w:fill="auto"/>
          </w:tcPr>
          <w:p w:rsidR="009A504D" w:rsidRPr="00574A91" w:rsidRDefault="00C462C6">
            <w:pPr>
              <w:pStyle w:val="ZCom"/>
              <w:spacing w:before="90"/>
            </w:pPr>
            <w:r w:rsidRPr="00574A91">
              <w:t>EUROPEAN COMMISSION</w:t>
            </w:r>
          </w:p>
          <w:p w:rsidR="009A504D" w:rsidRPr="00574A91" w:rsidRDefault="00C462C6">
            <w:pPr>
              <w:pStyle w:val="ZDGName"/>
            </w:pPr>
            <w:r w:rsidRPr="00574A91">
              <w:t xml:space="preserve">Directorate-General for International Cooperation and Development </w:t>
            </w:r>
          </w:p>
          <w:p w:rsidR="009A504D" w:rsidRPr="00574A91" w:rsidRDefault="00C462C6">
            <w:pPr>
              <w:spacing w:after="0"/>
            </w:pPr>
            <w:r w:rsidRPr="00574A91">
              <w:br/>
            </w:r>
            <w:r w:rsidR="004F6CE0" w:rsidRPr="00574A91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DEVCO 05</w:t>
            </w:r>
          </w:p>
          <w:p w:rsidR="009A504D" w:rsidRPr="00574A91" w:rsidRDefault="00C462C6">
            <w:pPr>
              <w:widowControl w:val="0"/>
              <w:spacing w:after="0"/>
              <w:ind w:right="85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574A91">
              <w:rPr>
                <w:rFonts w:ascii="Arial" w:hAnsi="Arial" w:cs="Arial"/>
                <w:sz w:val="16"/>
                <w:szCs w:val="16"/>
                <w:lang w:eastAsia="en-GB"/>
              </w:rPr>
              <w:t>Operational Information Systems</w:t>
            </w:r>
          </w:p>
          <w:p w:rsidR="009A504D" w:rsidRPr="00574A91" w:rsidRDefault="009A504D" w:rsidP="00D925D4">
            <w:pPr>
              <w:widowControl w:val="0"/>
              <w:spacing w:after="0"/>
              <w:ind w:right="85"/>
              <w:jc w:val="right"/>
            </w:pPr>
          </w:p>
        </w:tc>
      </w:tr>
    </w:tbl>
    <w:p w:rsidR="009A504D" w:rsidRPr="00574A91" w:rsidRDefault="00C462C6">
      <w:pPr>
        <w:jc w:val="center"/>
      </w:pPr>
      <w:r w:rsidRPr="00574A91">
        <w:rPr>
          <w:rFonts w:ascii="Verdana" w:hAnsi="Verdana"/>
          <w:b/>
          <w:sz w:val="28"/>
          <w:u w:val="single"/>
        </w:rPr>
        <w:t xml:space="preserve">Opsys </w:t>
      </w:r>
      <w:r w:rsidR="00B75C8A" w:rsidRPr="00574A91">
        <w:rPr>
          <w:rFonts w:ascii="Verdana" w:hAnsi="Verdana"/>
          <w:b/>
          <w:sz w:val="28"/>
          <w:u w:val="single"/>
        </w:rPr>
        <w:t>Programme User Committee – PUC 7</w:t>
      </w:r>
    </w:p>
    <w:p w:rsidR="009A504D" w:rsidRPr="00574A91" w:rsidRDefault="00B75C8A">
      <w:pPr>
        <w:jc w:val="center"/>
      </w:pPr>
      <w:r w:rsidRPr="00574A91">
        <w:rPr>
          <w:rFonts w:ascii="Verdana" w:hAnsi="Verdana"/>
          <w:b/>
          <w:bCs/>
          <w:sz w:val="24"/>
          <w:szCs w:val="24"/>
          <w:lang w:eastAsia="en-GB"/>
        </w:rPr>
        <w:t>Meeting: 19/04/2017</w:t>
      </w:r>
    </w:p>
    <w:p w:rsidR="009A504D" w:rsidRPr="005D5360" w:rsidRDefault="00C462C6" w:rsidP="00AA7FA7">
      <w:pPr>
        <w:pStyle w:val="ListParagraph"/>
        <w:spacing w:before="120" w:after="120"/>
        <w:ind w:left="714" w:hanging="357"/>
        <w:contextualSpacing w:val="0"/>
        <w:jc w:val="both"/>
        <w:rPr>
          <w:lang w:val="en-GB"/>
        </w:rPr>
      </w:pPr>
      <w:r w:rsidRPr="005D5360">
        <w:rPr>
          <w:rFonts w:ascii="Verdana" w:hAnsi="Verdana"/>
          <w:b/>
          <w:color w:val="000000"/>
          <w:lang w:val="en-GB"/>
        </w:rPr>
        <w:t xml:space="preserve">1. </w:t>
      </w:r>
      <w:r w:rsidR="005A4070" w:rsidRPr="005D5360">
        <w:rPr>
          <w:rFonts w:ascii="Verdana" w:hAnsi="Verdana"/>
          <w:b/>
          <w:color w:val="000000"/>
          <w:u w:val="single"/>
          <w:lang w:val="en-GB"/>
        </w:rPr>
        <w:t>P</w:t>
      </w:r>
      <w:r w:rsidRPr="005D5360">
        <w:rPr>
          <w:rFonts w:ascii="Verdana" w:hAnsi="Verdana"/>
          <w:b/>
          <w:color w:val="000000"/>
          <w:u w:val="single"/>
          <w:lang w:val="en-GB"/>
        </w:rPr>
        <w:t>articipants:</w:t>
      </w:r>
    </w:p>
    <w:tbl>
      <w:tblPr>
        <w:tblW w:w="8190" w:type="dxa"/>
        <w:jc w:val="center"/>
        <w:tblInd w:w="-10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277"/>
        <w:gridCol w:w="1842"/>
        <w:gridCol w:w="3071"/>
      </w:tblGrid>
      <w:tr w:rsidR="001C3CBF" w:rsidRPr="00D049DA" w:rsidTr="001C3CBF">
        <w:trPr>
          <w:tblHeader/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b/>
                <w:sz w:val="20"/>
              </w:rPr>
              <w:t>Dir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b/>
                <w:sz w:val="20"/>
              </w:rPr>
              <w:t>Unit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b/>
                <w:sz w:val="20"/>
              </w:rPr>
              <w:t>Name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A2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OSTERLUND Susanne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DEVCO/B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B5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COSTA Rui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 H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H2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TIMMERMAN Hilde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 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R1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KOYUNCU Merih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FPI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FPI/5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MEUNIER Christian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NEAR/R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R1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VERDE Valerio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NEAR/R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R4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KVARACIEJUS Saulius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DEVCO/TF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06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PELLACANI Enrica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eastAsia="Calibri" w:hAnsiTheme="minorHAnsi"/>
                <w:sz w:val="20"/>
              </w:rPr>
              <w:t>External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06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ROSCIGLIONE Giuliano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DEVCO/TF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THIEULIN Denis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DEVCO/TF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FANE Daria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DEVCO/TF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jc w:val="center"/>
              <w:rPr>
                <w:rFonts w:asciiTheme="minorHAns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RIEMBAULT Paul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External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7D0A17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C3CBF" w:rsidRPr="00E771D2" w:rsidRDefault="001C3CBF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NICULIU Radu</w:t>
            </w:r>
          </w:p>
        </w:tc>
      </w:tr>
      <w:tr w:rsidR="007D0A17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External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432DBD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MONTAROU Melissa</w:t>
            </w:r>
          </w:p>
        </w:tc>
      </w:tr>
      <w:tr w:rsidR="007D0A17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External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432DBD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BERGHMANS Arnaud</w:t>
            </w:r>
          </w:p>
        </w:tc>
      </w:tr>
      <w:tr w:rsidR="007D0A17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External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D0A17" w:rsidRPr="00E771D2" w:rsidRDefault="007D0A17" w:rsidP="00D049DA">
            <w:pPr>
              <w:pStyle w:val="AddressTR"/>
              <w:spacing w:after="0"/>
              <w:ind w:left="0"/>
              <w:jc w:val="center"/>
              <w:rPr>
                <w:rFonts w:asciiTheme="minorHAnsi" w:eastAsia="Calibri" w:hAnsiTheme="minorHAnsi"/>
                <w:sz w:val="20"/>
              </w:rPr>
            </w:pPr>
            <w:r w:rsidRPr="00432DBD">
              <w:rPr>
                <w:rFonts w:asciiTheme="minorHAnsi" w:eastAsia="Calibri" w:hAnsiTheme="minorHAnsi"/>
                <w:sz w:val="20"/>
              </w:rPr>
              <w:t>05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0A17" w:rsidRPr="00E771D2" w:rsidRDefault="007D0A17" w:rsidP="00D049DA">
            <w:pPr>
              <w:pStyle w:val="AddressTR"/>
              <w:spacing w:after="0"/>
              <w:ind w:left="0"/>
              <w:rPr>
                <w:rFonts w:asciiTheme="minorHAnsi" w:eastAsia="Calibri" w:hAnsiTheme="minorHAnsi"/>
                <w:sz w:val="20"/>
              </w:rPr>
            </w:pPr>
            <w:r w:rsidRPr="00E771D2">
              <w:rPr>
                <w:rFonts w:asciiTheme="minorHAnsi" w:eastAsia="Calibri" w:hAnsiTheme="minorHAnsi"/>
                <w:sz w:val="20"/>
              </w:rPr>
              <w:t>ALIOUI Farida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color w:val="000000"/>
                <w:sz w:val="20"/>
                <w:szCs w:val="20"/>
              </w:rPr>
              <w:t>DELEGATION BOSNIA HERZEGOVINA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GAJEVIC-PERISIC Jelena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C3CBF" w:rsidRPr="00E771D2" w:rsidRDefault="001C3CBF" w:rsidP="00D049D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771D2">
              <w:rPr>
                <w:color w:val="000000"/>
                <w:sz w:val="20"/>
                <w:szCs w:val="20"/>
              </w:rPr>
              <w:t>DELEGATION BOSNIA HERZEGOVINA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Ops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HAJRULAHOVIC Aida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C3CBF" w:rsidRPr="00E771D2" w:rsidRDefault="001C3CBF" w:rsidP="00D049D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771D2">
              <w:rPr>
                <w:color w:val="000000"/>
                <w:sz w:val="20"/>
                <w:szCs w:val="20"/>
              </w:rPr>
              <w:t>DELEGATION BOSNIA HERZEGOVINA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BABOVIC Elmir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C3CBF" w:rsidRPr="00E771D2" w:rsidRDefault="001C3CBF" w:rsidP="00D049D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771D2">
              <w:rPr>
                <w:color w:val="000000"/>
                <w:sz w:val="20"/>
                <w:szCs w:val="20"/>
              </w:rPr>
              <w:t>DELEGATION BRAZIL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SALOMON Vera Lucia 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C3CBF" w:rsidRPr="00E771D2" w:rsidRDefault="001C3CBF" w:rsidP="00D049D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771D2">
              <w:rPr>
                <w:color w:val="000000"/>
                <w:sz w:val="20"/>
                <w:szCs w:val="20"/>
              </w:rPr>
              <w:t>DELEGATION BRAZIL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DUDERMEL Thierry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color w:val="000000"/>
                <w:sz w:val="20"/>
                <w:szCs w:val="20"/>
              </w:rPr>
              <w:t>DELEGATION BRAZIL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Ops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2319B7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SABBATELLI Maria Rosa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DELEGATION ETHIOPIA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Ops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MOGES Tiruwork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DELEGATION ETHIOPIA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FASIL Genanew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color w:val="000000"/>
                <w:sz w:val="20"/>
                <w:szCs w:val="20"/>
              </w:rPr>
              <w:t>DELEGATION MOROCCO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1C3CBF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>MELKA Lukas</w:t>
            </w:r>
          </w:p>
        </w:tc>
      </w:tr>
      <w:tr w:rsidR="001C3CBF" w:rsidRPr="00D049DA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771D2">
              <w:rPr>
                <w:color w:val="000000"/>
                <w:sz w:val="20"/>
                <w:szCs w:val="20"/>
              </w:rPr>
              <w:t>DELEGATION MOROCCO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E771D2" w:rsidRDefault="00C75692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FCA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E771D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E771D2">
              <w:rPr>
                <w:rFonts w:eastAsia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VALLEGEAS Theodore </w:t>
            </w:r>
          </w:p>
        </w:tc>
      </w:tr>
      <w:tr w:rsidR="00C75692" w:rsidRPr="00C75692" w:rsidTr="001C3CBF">
        <w:trPr>
          <w:jc w:val="center"/>
        </w:trPr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C3CBF" w:rsidRPr="00C7569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C75692">
              <w:rPr>
                <w:color w:val="auto"/>
                <w:sz w:val="20"/>
                <w:szCs w:val="20"/>
              </w:rPr>
              <w:t>DELEGATION UKRAINE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1C3CBF" w:rsidRPr="00C75692" w:rsidRDefault="00C75692" w:rsidP="00D049D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>HoC team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1C3CBF" w:rsidRPr="00C75692" w:rsidRDefault="001C3CBF" w:rsidP="00D049D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</w:pPr>
            <w:r w:rsidRPr="00C75692">
              <w:rPr>
                <w:rFonts w:eastAsia="Times New Roman" w:cs="Times New Roman"/>
                <w:color w:val="auto"/>
                <w:sz w:val="20"/>
                <w:szCs w:val="20"/>
                <w:lang w:val="fr-FR" w:eastAsia="fr-FR"/>
              </w:rPr>
              <w:t xml:space="preserve">BRICH Victoria </w:t>
            </w:r>
          </w:p>
        </w:tc>
      </w:tr>
    </w:tbl>
    <w:p w:rsidR="009A504D" w:rsidRPr="001A1DEC" w:rsidRDefault="00C462C6" w:rsidP="00AA7FA7">
      <w:pPr>
        <w:pStyle w:val="ListParagraph"/>
        <w:spacing w:before="120" w:after="120"/>
        <w:ind w:left="714" w:hanging="357"/>
        <w:contextualSpacing w:val="0"/>
        <w:jc w:val="both"/>
        <w:rPr>
          <w:rFonts w:ascii="Verdana" w:hAnsi="Verdana"/>
          <w:b/>
          <w:color w:val="000000"/>
          <w:u w:val="single"/>
          <w:lang w:val="en-GB"/>
        </w:rPr>
      </w:pPr>
      <w:r w:rsidRPr="001A1DEC">
        <w:rPr>
          <w:rFonts w:ascii="Verdana" w:hAnsi="Verdana"/>
          <w:b/>
          <w:color w:val="000000"/>
          <w:lang w:val="en-GB"/>
        </w:rPr>
        <w:t xml:space="preserve">2. </w:t>
      </w:r>
      <w:r w:rsidRPr="001A1DEC">
        <w:rPr>
          <w:rFonts w:ascii="Verdana" w:hAnsi="Verdana"/>
          <w:b/>
          <w:color w:val="000000"/>
          <w:u w:val="single"/>
          <w:lang w:val="en-GB"/>
        </w:rPr>
        <w:t>Distributed documents :</w:t>
      </w:r>
    </w:p>
    <w:tbl>
      <w:tblPr>
        <w:tblStyle w:val="TableGrid"/>
        <w:tblW w:w="878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5D5360" w:rsidRPr="005D5360" w:rsidTr="005D5360">
        <w:tc>
          <w:tcPr>
            <w:tcW w:w="2410" w:type="dxa"/>
          </w:tcPr>
          <w:p w:rsidR="005D5360" w:rsidRPr="005D5360" w:rsidRDefault="005D5360" w:rsidP="005D5360">
            <w:pPr>
              <w:spacing w:after="0"/>
              <w:rPr>
                <w:b/>
                <w:sz w:val="20"/>
                <w:szCs w:val="20"/>
              </w:rPr>
            </w:pPr>
            <w:r w:rsidRPr="005D5360">
              <w:rPr>
                <w:b/>
                <w:sz w:val="20"/>
                <w:szCs w:val="20"/>
              </w:rPr>
              <w:t>Powerpoint presentations</w:t>
            </w:r>
          </w:p>
        </w:tc>
        <w:tc>
          <w:tcPr>
            <w:tcW w:w="6379" w:type="dxa"/>
          </w:tcPr>
          <w:p w:rsidR="005D5360" w:rsidRPr="005D5360" w:rsidRDefault="005D5360" w:rsidP="005D5360">
            <w:pPr>
              <w:spacing w:after="0"/>
              <w:rPr>
                <w:b/>
                <w:sz w:val="20"/>
                <w:szCs w:val="20"/>
              </w:rPr>
            </w:pPr>
            <w:r w:rsidRPr="005D5360">
              <w:rPr>
                <w:b/>
                <w:sz w:val="20"/>
                <w:szCs w:val="20"/>
              </w:rPr>
              <w:t>Link to Capacity4Dev</w:t>
            </w:r>
          </w:p>
        </w:tc>
      </w:tr>
      <w:bookmarkStart w:id="1" w:name="_MON_1554194669"/>
      <w:bookmarkEnd w:id="1"/>
      <w:tr w:rsidR="005D5360" w:rsidRPr="005D5360" w:rsidTr="005D5360">
        <w:trPr>
          <w:trHeight w:val="454"/>
        </w:trPr>
        <w:tc>
          <w:tcPr>
            <w:tcW w:w="2410" w:type="dxa"/>
          </w:tcPr>
          <w:p w:rsidR="005D5360" w:rsidRPr="005D5360" w:rsidRDefault="005D5360" w:rsidP="005D5360">
            <w:pPr>
              <w:spacing w:after="0"/>
              <w:rPr>
                <w:sz w:val="20"/>
                <w:szCs w:val="20"/>
              </w:rPr>
            </w:pPr>
            <w:r w:rsidRPr="005D5360">
              <w:rPr>
                <w:sz w:val="20"/>
                <w:szCs w:val="20"/>
              </w:rPr>
              <w:object w:dxaOrig="1531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55pt;height:43.8pt" o:ole="">
                  <v:imagedata r:id="rId10" o:title=""/>
                </v:shape>
                <o:OLEObject Type="Embed" ProgID="PowerPoint.Show.12" ShapeID="_x0000_i1025" DrawAspect="Icon" ObjectID="_1555395834" r:id="rId11"/>
              </w:object>
            </w:r>
          </w:p>
        </w:tc>
        <w:tc>
          <w:tcPr>
            <w:tcW w:w="6379" w:type="dxa"/>
          </w:tcPr>
          <w:p w:rsidR="005D5360" w:rsidRPr="005D5360" w:rsidRDefault="0015042F" w:rsidP="00F16F95">
            <w:pPr>
              <w:pStyle w:val="AddressTR"/>
              <w:spacing w:after="0"/>
              <w:ind w:left="34"/>
              <w:rPr>
                <w:rFonts w:asciiTheme="minorHAnsi" w:eastAsia="Calibri" w:hAnsiTheme="minorHAnsi"/>
                <w:sz w:val="20"/>
              </w:rPr>
            </w:pPr>
            <w:hyperlink r:id="rId12" w:history="1">
              <w:r w:rsidR="005D5360" w:rsidRPr="005D5360">
                <w:rPr>
                  <w:rStyle w:val="Hyperlink"/>
                  <w:rFonts w:asciiTheme="minorHAnsi" w:eastAsia="Calibri" w:hAnsiTheme="minorHAnsi"/>
                  <w:sz w:val="20"/>
                </w:rPr>
                <w:t>Opsys PUC meeting 19/04/2017 – State of play</w:t>
              </w:r>
            </w:hyperlink>
          </w:p>
          <w:p w:rsidR="005D5360" w:rsidRPr="005D5360" w:rsidRDefault="005D5360" w:rsidP="005D5360">
            <w:pPr>
              <w:spacing w:after="0"/>
              <w:rPr>
                <w:sz w:val="20"/>
                <w:szCs w:val="20"/>
              </w:rPr>
            </w:pPr>
          </w:p>
        </w:tc>
      </w:tr>
      <w:bookmarkStart w:id="2" w:name="_MON_1554294770"/>
      <w:bookmarkEnd w:id="2"/>
      <w:tr w:rsidR="005D5360" w:rsidRPr="005D5360" w:rsidTr="005D5360">
        <w:trPr>
          <w:trHeight w:val="454"/>
        </w:trPr>
        <w:tc>
          <w:tcPr>
            <w:tcW w:w="2410" w:type="dxa"/>
          </w:tcPr>
          <w:p w:rsidR="005D5360" w:rsidRPr="005D5360" w:rsidRDefault="005D5360" w:rsidP="005D5360">
            <w:pPr>
              <w:spacing w:after="0"/>
              <w:rPr>
                <w:sz w:val="20"/>
                <w:szCs w:val="20"/>
              </w:rPr>
            </w:pPr>
            <w:r w:rsidRPr="005D5360">
              <w:rPr>
                <w:sz w:val="20"/>
                <w:szCs w:val="20"/>
              </w:rPr>
              <w:object w:dxaOrig="1531" w:dyaOrig="990">
                <v:shape id="_x0000_i1026" type="#_x0000_t75" style="width:69.1pt;height:45.5pt" o:ole="">
                  <v:imagedata r:id="rId13" o:title=""/>
                </v:shape>
                <o:OLEObject Type="Embed" ProgID="PowerPoint.Show.12" ShapeID="_x0000_i1026" DrawAspect="Icon" ObjectID="_1555395835" r:id="rId14"/>
              </w:object>
            </w:r>
          </w:p>
        </w:tc>
        <w:tc>
          <w:tcPr>
            <w:tcW w:w="6379" w:type="dxa"/>
          </w:tcPr>
          <w:p w:rsidR="005D5360" w:rsidRPr="005D5360" w:rsidRDefault="0015042F" w:rsidP="005D5360">
            <w:pPr>
              <w:spacing w:after="0"/>
              <w:rPr>
                <w:sz w:val="20"/>
                <w:szCs w:val="20"/>
              </w:rPr>
            </w:pPr>
            <w:hyperlink r:id="rId15" w:history="1">
              <w:r w:rsidR="005D5360" w:rsidRPr="005D5360">
                <w:rPr>
                  <w:rStyle w:val="Hyperlink"/>
                  <w:sz w:val="20"/>
                  <w:szCs w:val="20"/>
                </w:rPr>
                <w:t>Opsys PUC meeting 19/04/2017 - Governance</w:t>
              </w:r>
            </w:hyperlink>
          </w:p>
        </w:tc>
      </w:tr>
    </w:tbl>
    <w:p w:rsidR="00AA7FA7" w:rsidRPr="00AA7FA7" w:rsidRDefault="00AA7FA7" w:rsidP="00AA7FA7"/>
    <w:p w:rsidR="00F31D18" w:rsidRPr="00E771D2" w:rsidRDefault="00A82C59" w:rsidP="00A27D63">
      <w:pPr>
        <w:pStyle w:val="ListParagraph"/>
        <w:ind w:hanging="360"/>
        <w:jc w:val="both"/>
        <w:rPr>
          <w:rFonts w:ascii="Arial" w:hAnsi="Arial" w:cs="Arial"/>
          <w:b/>
          <w:color w:val="000000"/>
          <w:u w:val="single"/>
          <w:lang w:val="en-GB"/>
        </w:rPr>
      </w:pPr>
      <w:r w:rsidRPr="00E771D2">
        <w:rPr>
          <w:rFonts w:ascii="Arial" w:hAnsi="Arial" w:cs="Arial"/>
          <w:b/>
          <w:color w:val="000000"/>
          <w:lang w:val="en-GB"/>
        </w:rPr>
        <w:t>3</w:t>
      </w:r>
      <w:r w:rsidR="00C462C6" w:rsidRPr="00E771D2">
        <w:rPr>
          <w:rFonts w:ascii="Arial" w:hAnsi="Arial" w:cs="Arial"/>
          <w:b/>
          <w:color w:val="000000"/>
          <w:lang w:val="en-GB"/>
        </w:rPr>
        <w:t xml:space="preserve">. </w:t>
      </w:r>
      <w:r w:rsidR="00C462C6" w:rsidRPr="00E771D2">
        <w:rPr>
          <w:rFonts w:ascii="Arial" w:hAnsi="Arial" w:cs="Arial"/>
          <w:b/>
          <w:color w:val="000000"/>
          <w:u w:val="single"/>
          <w:lang w:val="en-GB"/>
        </w:rPr>
        <w:t>Outcomes</w:t>
      </w:r>
    </w:p>
    <w:p w:rsidR="00E605BD" w:rsidRPr="00E771D2" w:rsidRDefault="00E605BD" w:rsidP="00E809B2">
      <w:pPr>
        <w:spacing w:before="240" w:after="120"/>
        <w:ind w:left="709"/>
        <w:jc w:val="both"/>
        <w:rPr>
          <w:rFonts w:ascii="Arial" w:eastAsia="Calibri" w:hAnsi="Arial" w:cs="Arial"/>
          <w:b/>
          <w:i/>
        </w:rPr>
      </w:pPr>
      <w:r w:rsidRPr="00E771D2">
        <w:rPr>
          <w:rFonts w:ascii="Arial" w:eastAsia="Calibri" w:hAnsi="Arial" w:cs="Arial"/>
          <w:b/>
          <w:i/>
        </w:rPr>
        <w:t>Introduction</w:t>
      </w:r>
    </w:p>
    <w:p w:rsidR="00E605BD" w:rsidRPr="00E771D2" w:rsidRDefault="00E917C9" w:rsidP="00A363E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Opsys is a necessity. There is an </w:t>
      </w:r>
      <w:r w:rsidR="00E605BD" w:rsidRPr="00E771D2">
        <w:rPr>
          <w:rFonts w:ascii="Arial" w:hAnsi="Arial" w:cs="Arial"/>
          <w:lang w:val="en-GB"/>
        </w:rPr>
        <w:t xml:space="preserve">increasing interest </w:t>
      </w:r>
      <w:r w:rsidR="005A4070" w:rsidRPr="00E771D2">
        <w:rPr>
          <w:rFonts w:ascii="Arial" w:hAnsi="Arial" w:cs="Arial"/>
          <w:lang w:val="en-GB"/>
        </w:rPr>
        <w:t xml:space="preserve">in </w:t>
      </w:r>
      <w:r w:rsidRPr="00E771D2">
        <w:rPr>
          <w:rFonts w:ascii="Arial" w:hAnsi="Arial" w:cs="Arial"/>
          <w:lang w:val="en-GB"/>
        </w:rPr>
        <w:t>it including now from SG (Secretariat General) and BUDG</w:t>
      </w:r>
      <w:r w:rsidR="00E605BD" w:rsidRPr="00E771D2">
        <w:rPr>
          <w:rFonts w:ascii="Arial" w:hAnsi="Arial" w:cs="Arial"/>
          <w:lang w:val="en-GB"/>
        </w:rPr>
        <w:t>.</w:t>
      </w:r>
    </w:p>
    <w:p w:rsidR="00E605BD" w:rsidRPr="00E771D2" w:rsidRDefault="003065B9" w:rsidP="00A363E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lastRenderedPageBreak/>
        <w:t>Turn-over: c</w:t>
      </w:r>
      <w:r w:rsidR="00E605BD" w:rsidRPr="00E771D2">
        <w:rPr>
          <w:rFonts w:ascii="Arial" w:hAnsi="Arial" w:cs="Arial"/>
          <w:lang w:val="en-GB"/>
        </w:rPr>
        <w:t>hanges are taking place in the Team</w:t>
      </w:r>
      <w:r w:rsidRPr="00E771D2">
        <w:rPr>
          <w:rFonts w:ascii="Arial" w:hAnsi="Arial" w:cs="Arial"/>
          <w:lang w:val="en-GB"/>
        </w:rPr>
        <w:t xml:space="preserve">. </w:t>
      </w:r>
      <w:r w:rsidR="00A363E0" w:rsidRPr="00E771D2">
        <w:rPr>
          <w:rFonts w:ascii="Arial" w:hAnsi="Arial" w:cs="Arial"/>
          <w:lang w:val="en-GB"/>
        </w:rPr>
        <w:t xml:space="preserve">Thierry Mathisse and </w:t>
      </w:r>
      <w:r w:rsidR="00E605BD" w:rsidRPr="00E771D2">
        <w:rPr>
          <w:rFonts w:ascii="Arial" w:hAnsi="Arial" w:cs="Arial"/>
          <w:lang w:val="en-GB"/>
        </w:rPr>
        <w:t xml:space="preserve">Denis Thieulin </w:t>
      </w:r>
      <w:r w:rsidR="00A363E0" w:rsidRPr="00E771D2">
        <w:rPr>
          <w:rFonts w:ascii="Arial" w:hAnsi="Arial" w:cs="Arial"/>
          <w:lang w:val="en-GB"/>
        </w:rPr>
        <w:t>will m</w:t>
      </w:r>
      <w:r w:rsidR="00E605BD" w:rsidRPr="00E771D2">
        <w:rPr>
          <w:rFonts w:ascii="Arial" w:hAnsi="Arial" w:cs="Arial"/>
          <w:lang w:val="en-GB"/>
        </w:rPr>
        <w:t>ov</w:t>
      </w:r>
      <w:r w:rsidR="00A363E0" w:rsidRPr="00E771D2">
        <w:rPr>
          <w:rFonts w:ascii="Arial" w:hAnsi="Arial" w:cs="Arial"/>
          <w:lang w:val="en-GB"/>
        </w:rPr>
        <w:t xml:space="preserve">e </w:t>
      </w:r>
      <w:r w:rsidR="00E605BD" w:rsidRPr="00E771D2">
        <w:rPr>
          <w:rFonts w:ascii="Arial" w:hAnsi="Arial" w:cs="Arial"/>
          <w:lang w:val="en-GB"/>
        </w:rPr>
        <w:t xml:space="preserve">to </w:t>
      </w:r>
      <w:r w:rsidR="00A363E0" w:rsidRPr="00E771D2">
        <w:rPr>
          <w:rFonts w:ascii="Arial" w:hAnsi="Arial" w:cs="Arial"/>
          <w:lang w:val="en-GB"/>
        </w:rPr>
        <w:t xml:space="preserve">other </w:t>
      </w:r>
      <w:r w:rsidR="00E605BD" w:rsidRPr="00E771D2">
        <w:rPr>
          <w:rFonts w:ascii="Arial" w:hAnsi="Arial" w:cs="Arial"/>
          <w:lang w:val="en-GB"/>
        </w:rPr>
        <w:t>activities as of June 2017</w:t>
      </w:r>
      <w:r w:rsidR="00A363E0" w:rsidRPr="00E771D2">
        <w:rPr>
          <w:rFonts w:ascii="Arial" w:hAnsi="Arial" w:cs="Arial"/>
          <w:lang w:val="en-GB"/>
        </w:rPr>
        <w:t xml:space="preserve"> and so will </w:t>
      </w:r>
      <w:r w:rsidR="00E605BD" w:rsidRPr="00E771D2">
        <w:rPr>
          <w:rFonts w:ascii="Arial" w:hAnsi="Arial" w:cs="Arial"/>
          <w:lang w:val="en-GB"/>
        </w:rPr>
        <w:t xml:space="preserve">Daria Fané </w:t>
      </w:r>
      <w:r w:rsidR="00A363E0" w:rsidRPr="00E771D2">
        <w:rPr>
          <w:rFonts w:ascii="Arial" w:hAnsi="Arial" w:cs="Arial"/>
          <w:lang w:val="en-GB"/>
        </w:rPr>
        <w:t>in July 2017. There are new comers:  Farida Alioui (Particip technical assistance on change management) and Radu Niculiu in charge of I</w:t>
      </w:r>
      <w:r w:rsidR="00E809B2" w:rsidRPr="00E771D2">
        <w:rPr>
          <w:rFonts w:ascii="Arial" w:hAnsi="Arial" w:cs="Arial"/>
          <w:lang w:val="en-GB"/>
        </w:rPr>
        <w:t xml:space="preserve">nstitutional </w:t>
      </w:r>
      <w:r w:rsidR="00A363E0" w:rsidRPr="00E771D2">
        <w:rPr>
          <w:rFonts w:ascii="Arial" w:hAnsi="Arial" w:cs="Arial"/>
          <w:lang w:val="en-GB"/>
        </w:rPr>
        <w:t>S</w:t>
      </w:r>
      <w:r w:rsidR="00E809B2" w:rsidRPr="00E771D2">
        <w:rPr>
          <w:rFonts w:ascii="Arial" w:hAnsi="Arial" w:cs="Arial"/>
          <w:lang w:val="en-GB"/>
        </w:rPr>
        <w:t>ettings</w:t>
      </w:r>
      <w:r w:rsidR="00A363E0" w:rsidRPr="00E771D2">
        <w:rPr>
          <w:rFonts w:ascii="Arial" w:hAnsi="Arial" w:cs="Arial"/>
          <w:lang w:val="en-GB"/>
        </w:rPr>
        <w:t xml:space="preserve"> Governance.</w:t>
      </w:r>
    </w:p>
    <w:p w:rsidR="00A363E0" w:rsidRPr="00E771D2" w:rsidRDefault="00A363E0" w:rsidP="00E809B2">
      <w:pPr>
        <w:spacing w:before="240" w:after="120"/>
        <w:ind w:left="709"/>
        <w:jc w:val="both"/>
        <w:rPr>
          <w:rFonts w:ascii="Arial" w:eastAsia="Calibri" w:hAnsi="Arial" w:cs="Arial"/>
          <w:b/>
          <w:i/>
        </w:rPr>
      </w:pPr>
      <w:r w:rsidRPr="00E771D2">
        <w:rPr>
          <w:rFonts w:ascii="Arial" w:eastAsia="Calibri" w:hAnsi="Arial" w:cs="Arial"/>
          <w:b/>
          <w:i/>
        </w:rPr>
        <w:t>Agenda and minutes of previous meeting</w:t>
      </w:r>
    </w:p>
    <w:p w:rsidR="00A363E0" w:rsidRPr="00E771D2" w:rsidRDefault="00A363E0" w:rsidP="004758DE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 agenda proposed is approved</w:t>
      </w:r>
      <w:r w:rsidR="00A82C59" w:rsidRPr="00E771D2">
        <w:rPr>
          <w:rFonts w:ascii="Arial" w:hAnsi="Arial" w:cs="Arial"/>
          <w:lang w:val="en-GB"/>
        </w:rPr>
        <w:t>, i.e.:</w:t>
      </w:r>
    </w:p>
    <w:p w:rsidR="00A82C59" w:rsidRPr="00E771D2" w:rsidRDefault="00A82C59" w:rsidP="00A82C59">
      <w:pPr>
        <w:numPr>
          <w:ilvl w:val="1"/>
          <w:numId w:val="13"/>
        </w:numPr>
        <w:spacing w:after="0" w:line="240" w:lineRule="auto"/>
        <w:ind w:left="1418" w:hanging="284"/>
        <w:rPr>
          <w:rFonts w:ascii="Arial" w:eastAsia="Times New Roman" w:hAnsi="Arial" w:cs="Arial"/>
          <w:color w:val="000000"/>
        </w:rPr>
      </w:pPr>
      <w:r w:rsidRPr="00E771D2">
        <w:rPr>
          <w:rFonts w:ascii="Arial" w:eastAsia="Times New Roman" w:hAnsi="Arial" w:cs="Arial"/>
          <w:i/>
          <w:iCs/>
          <w:color w:val="000000"/>
        </w:rPr>
        <w:t>Approbation agenda + former minutes</w:t>
      </w:r>
    </w:p>
    <w:p w:rsidR="00A82C59" w:rsidRPr="00E771D2" w:rsidRDefault="00A82C59" w:rsidP="00A82C59">
      <w:pPr>
        <w:numPr>
          <w:ilvl w:val="1"/>
          <w:numId w:val="13"/>
        </w:numPr>
        <w:spacing w:after="0" w:line="240" w:lineRule="auto"/>
        <w:ind w:left="1418" w:hanging="284"/>
        <w:rPr>
          <w:rFonts w:ascii="Arial" w:eastAsia="Times New Roman" w:hAnsi="Arial" w:cs="Arial"/>
          <w:color w:val="000000"/>
        </w:rPr>
      </w:pPr>
      <w:r w:rsidRPr="00E771D2">
        <w:rPr>
          <w:rFonts w:ascii="Arial" w:eastAsia="Times New Roman" w:hAnsi="Arial" w:cs="Arial"/>
          <w:i/>
          <w:iCs/>
          <w:color w:val="000000"/>
        </w:rPr>
        <w:t>Opsys State of Play</w:t>
      </w:r>
    </w:p>
    <w:p w:rsidR="00A82C59" w:rsidRPr="00E771D2" w:rsidRDefault="00A82C59" w:rsidP="00A82C59">
      <w:pPr>
        <w:numPr>
          <w:ilvl w:val="1"/>
          <w:numId w:val="13"/>
        </w:numPr>
        <w:spacing w:after="0" w:line="240" w:lineRule="auto"/>
        <w:ind w:left="1418" w:hanging="284"/>
        <w:rPr>
          <w:rFonts w:ascii="Arial" w:eastAsia="Times New Roman" w:hAnsi="Arial" w:cs="Arial"/>
          <w:color w:val="000000"/>
        </w:rPr>
      </w:pPr>
      <w:r w:rsidRPr="00E771D2">
        <w:rPr>
          <w:rFonts w:ascii="Arial" w:eastAsia="Times New Roman" w:hAnsi="Arial" w:cs="Arial"/>
          <w:i/>
          <w:iCs/>
          <w:color w:val="000000"/>
        </w:rPr>
        <w:t>New Opsys Governance</w:t>
      </w:r>
    </w:p>
    <w:p w:rsidR="00A82C59" w:rsidRPr="00E771D2" w:rsidRDefault="00A82C59" w:rsidP="00A82C59">
      <w:pPr>
        <w:numPr>
          <w:ilvl w:val="1"/>
          <w:numId w:val="13"/>
        </w:numPr>
        <w:spacing w:after="0" w:line="240" w:lineRule="auto"/>
        <w:ind w:left="1418" w:hanging="284"/>
        <w:rPr>
          <w:rFonts w:ascii="Arial" w:eastAsia="Times New Roman" w:hAnsi="Arial" w:cs="Arial"/>
          <w:color w:val="000000"/>
        </w:rPr>
      </w:pPr>
      <w:r w:rsidRPr="00E771D2">
        <w:rPr>
          <w:rFonts w:ascii="Arial" w:eastAsia="Times New Roman" w:hAnsi="Arial" w:cs="Arial"/>
          <w:i/>
          <w:iCs/>
          <w:color w:val="000000"/>
        </w:rPr>
        <w:t>AOB: next Devco IT Steering Committee</w:t>
      </w:r>
      <w:r w:rsidR="00E809B2" w:rsidRPr="00E771D2">
        <w:rPr>
          <w:rFonts w:ascii="Arial" w:eastAsia="Times New Roman" w:hAnsi="Arial" w:cs="Arial"/>
          <w:i/>
          <w:iCs/>
          <w:color w:val="000000"/>
        </w:rPr>
        <w:t>.</w:t>
      </w:r>
    </w:p>
    <w:p w:rsidR="004758DE" w:rsidRPr="00E771D2" w:rsidRDefault="004758DE" w:rsidP="004758DE">
      <w:pPr>
        <w:spacing w:after="0" w:line="240" w:lineRule="auto"/>
        <w:ind w:left="1418"/>
        <w:rPr>
          <w:rFonts w:ascii="Arial" w:eastAsia="Times New Roman" w:hAnsi="Arial" w:cs="Arial"/>
          <w:color w:val="000000"/>
        </w:rPr>
      </w:pPr>
    </w:p>
    <w:p w:rsidR="004F0EB3" w:rsidRPr="00E771D2" w:rsidRDefault="00A363E0" w:rsidP="00A363E0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Minutes of the previous PUC meeting are </w:t>
      </w:r>
      <w:r w:rsidR="004F0EB3" w:rsidRPr="00E771D2">
        <w:rPr>
          <w:rFonts w:ascii="Arial" w:hAnsi="Arial" w:cs="Arial"/>
          <w:lang w:val="en-GB"/>
        </w:rPr>
        <w:t>approved</w:t>
      </w:r>
      <w:r w:rsidRPr="00E771D2">
        <w:rPr>
          <w:rFonts w:ascii="Arial" w:hAnsi="Arial" w:cs="Arial"/>
          <w:lang w:val="en-GB"/>
        </w:rPr>
        <w:t>.</w:t>
      </w:r>
    </w:p>
    <w:p w:rsidR="00807241" w:rsidRPr="00E771D2" w:rsidRDefault="00807241" w:rsidP="00E809B2">
      <w:pPr>
        <w:spacing w:before="240" w:after="120"/>
        <w:ind w:left="709"/>
        <w:jc w:val="both"/>
        <w:rPr>
          <w:rFonts w:ascii="Arial" w:hAnsi="Arial" w:cs="Arial"/>
        </w:rPr>
      </w:pPr>
      <w:r w:rsidRPr="00E771D2">
        <w:rPr>
          <w:rFonts w:ascii="Arial" w:eastAsia="Calibri" w:hAnsi="Arial" w:cs="Arial"/>
          <w:b/>
          <w:i/>
        </w:rPr>
        <w:t>Opsys State of Play</w:t>
      </w:r>
      <w:r w:rsidRPr="00E771D2">
        <w:rPr>
          <w:rFonts w:ascii="Arial" w:hAnsi="Arial" w:cs="Arial"/>
        </w:rPr>
        <w:t xml:space="preserve"> </w:t>
      </w:r>
      <w:r w:rsidR="003065B9" w:rsidRPr="00E771D2">
        <w:rPr>
          <w:rFonts w:ascii="Arial" w:hAnsi="Arial" w:cs="Arial"/>
        </w:rPr>
        <w:t xml:space="preserve"> </w:t>
      </w:r>
    </w:p>
    <w:p w:rsidR="004F0EB3" w:rsidRPr="00E771D2" w:rsidRDefault="004F0EB3" w:rsidP="00B75C8A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In the context of </w:t>
      </w:r>
      <w:r w:rsidR="00E917C9" w:rsidRPr="00E771D2">
        <w:rPr>
          <w:rFonts w:ascii="Arial" w:hAnsi="Arial" w:cs="Arial"/>
          <w:lang w:val="en-GB"/>
        </w:rPr>
        <w:t xml:space="preserve">the New Opsys </w:t>
      </w:r>
      <w:r w:rsidR="005A4070" w:rsidRPr="00E771D2">
        <w:rPr>
          <w:rFonts w:ascii="Arial" w:hAnsi="Arial" w:cs="Arial"/>
          <w:lang w:val="en-GB"/>
        </w:rPr>
        <w:t>a</w:t>
      </w:r>
      <w:r w:rsidR="00E917C9" w:rsidRPr="00E771D2">
        <w:rPr>
          <w:rFonts w:ascii="Arial" w:hAnsi="Arial" w:cs="Arial"/>
          <w:lang w:val="en-GB"/>
        </w:rPr>
        <w:t>pproach</w:t>
      </w:r>
      <w:r w:rsidRPr="00E771D2">
        <w:rPr>
          <w:rFonts w:ascii="Arial" w:hAnsi="Arial" w:cs="Arial"/>
          <w:lang w:val="en-GB"/>
        </w:rPr>
        <w:t xml:space="preserve"> with </w:t>
      </w:r>
      <w:r w:rsidR="003065B9" w:rsidRPr="00E771D2">
        <w:rPr>
          <w:rFonts w:ascii="Arial" w:hAnsi="Arial" w:cs="Arial"/>
          <w:lang w:val="en-GB"/>
        </w:rPr>
        <w:t xml:space="preserve">DIGIT, </w:t>
      </w:r>
      <w:r w:rsidRPr="00E771D2">
        <w:rPr>
          <w:rFonts w:ascii="Arial" w:hAnsi="Arial" w:cs="Arial"/>
          <w:lang w:val="en-GB"/>
        </w:rPr>
        <w:t>the work is organised around 3 tracks</w:t>
      </w:r>
      <w:r w:rsidR="00E917C9" w:rsidRPr="00E771D2">
        <w:rPr>
          <w:rFonts w:ascii="Arial" w:hAnsi="Arial" w:cs="Arial"/>
          <w:lang w:val="en-GB"/>
        </w:rPr>
        <w:t>/projects</w:t>
      </w:r>
      <w:r w:rsidRPr="00E771D2">
        <w:rPr>
          <w:rFonts w:ascii="Arial" w:hAnsi="Arial" w:cs="Arial"/>
          <w:lang w:val="en-GB"/>
        </w:rPr>
        <w:t>:</w:t>
      </w:r>
    </w:p>
    <w:p w:rsidR="004F0EB3" w:rsidRPr="00E771D2" w:rsidRDefault="00CF7163" w:rsidP="005A4070">
      <w:pPr>
        <w:pStyle w:val="ListParagraph"/>
        <w:numPr>
          <w:ilvl w:val="0"/>
          <w:numId w:val="11"/>
        </w:numPr>
        <w:ind w:left="1276" w:hanging="142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Track</w:t>
      </w:r>
      <w:r w:rsidR="00E917C9" w:rsidRPr="00E771D2">
        <w:rPr>
          <w:rFonts w:ascii="Arial" w:hAnsi="Arial" w:cs="Arial"/>
          <w:lang w:val="en-GB"/>
        </w:rPr>
        <w:t>/project</w:t>
      </w:r>
      <w:r w:rsidRPr="00E771D2">
        <w:rPr>
          <w:rFonts w:ascii="Arial" w:hAnsi="Arial" w:cs="Arial"/>
          <w:lang w:val="en-GB"/>
        </w:rPr>
        <w:t xml:space="preserve"> 1 R</w:t>
      </w:r>
      <w:r w:rsidR="004F0EB3" w:rsidRPr="00E771D2">
        <w:rPr>
          <w:rFonts w:ascii="Arial" w:hAnsi="Arial" w:cs="Arial"/>
          <w:lang w:val="en-GB"/>
        </w:rPr>
        <w:t>esults and monitoring</w:t>
      </w:r>
      <w:r w:rsidRPr="00E771D2">
        <w:rPr>
          <w:rFonts w:ascii="Arial" w:hAnsi="Arial" w:cs="Arial"/>
          <w:lang w:val="en-GB"/>
        </w:rPr>
        <w:t xml:space="preserve">: </w:t>
      </w:r>
      <w:r w:rsidR="004F0EB3" w:rsidRPr="00E771D2">
        <w:rPr>
          <w:rFonts w:ascii="Arial" w:hAnsi="Arial" w:cs="Arial"/>
          <w:lang w:val="en-GB"/>
        </w:rPr>
        <w:t xml:space="preserve">creation </w:t>
      </w:r>
      <w:r w:rsidRPr="00E771D2">
        <w:rPr>
          <w:rFonts w:ascii="Arial" w:hAnsi="Arial" w:cs="Arial"/>
          <w:lang w:val="en-GB"/>
        </w:rPr>
        <w:t>of logframe</w:t>
      </w:r>
      <w:r w:rsidR="00364C22" w:rsidRPr="00E771D2">
        <w:rPr>
          <w:rFonts w:ascii="Arial" w:hAnsi="Arial" w:cs="Arial"/>
          <w:lang w:val="en-GB"/>
        </w:rPr>
        <w:t xml:space="preserve">s and </w:t>
      </w:r>
      <w:r w:rsidR="004F0EB3" w:rsidRPr="00E771D2">
        <w:rPr>
          <w:rFonts w:ascii="Arial" w:hAnsi="Arial" w:cs="Arial"/>
          <w:lang w:val="en-GB"/>
        </w:rPr>
        <w:t>indicators</w:t>
      </w:r>
      <w:r w:rsidR="00364C22" w:rsidRPr="00E771D2">
        <w:rPr>
          <w:rFonts w:ascii="Arial" w:hAnsi="Arial" w:cs="Arial"/>
          <w:lang w:val="en-GB"/>
        </w:rPr>
        <w:t xml:space="preserve"> for the purpose of monitoring, recording of results, aggregation of i</w:t>
      </w:r>
      <w:r w:rsidR="004F0EB3" w:rsidRPr="00E771D2">
        <w:rPr>
          <w:rFonts w:ascii="Arial" w:hAnsi="Arial" w:cs="Arial"/>
          <w:lang w:val="en-GB"/>
        </w:rPr>
        <w:t>ndicators</w:t>
      </w:r>
      <w:r w:rsidR="00364C22" w:rsidRPr="00E771D2">
        <w:rPr>
          <w:rFonts w:ascii="Arial" w:hAnsi="Arial" w:cs="Arial"/>
          <w:lang w:val="en-GB"/>
        </w:rPr>
        <w:t xml:space="preserve"> at respective</w:t>
      </w:r>
      <w:r w:rsidR="0018653D" w:rsidRPr="00E771D2">
        <w:rPr>
          <w:rFonts w:ascii="Arial" w:hAnsi="Arial" w:cs="Arial"/>
          <w:lang w:val="en-GB"/>
        </w:rPr>
        <w:t xml:space="preserve"> </w:t>
      </w:r>
      <w:r w:rsidR="00364C22" w:rsidRPr="00E771D2">
        <w:rPr>
          <w:rFonts w:ascii="Arial" w:hAnsi="Arial" w:cs="Arial"/>
          <w:lang w:val="en-GB"/>
        </w:rPr>
        <w:t xml:space="preserve">levels. </w:t>
      </w:r>
      <w:r w:rsidR="005A4070" w:rsidRPr="00E771D2">
        <w:rPr>
          <w:rFonts w:ascii="Arial" w:hAnsi="Arial" w:cs="Arial"/>
          <w:lang w:val="en-GB"/>
        </w:rPr>
        <w:t xml:space="preserve">It corresponds to the former Opsys projects 1 and 3. </w:t>
      </w:r>
      <w:r w:rsidR="004F0EB3" w:rsidRPr="00E771D2">
        <w:rPr>
          <w:rFonts w:ascii="Arial" w:hAnsi="Arial" w:cs="Arial"/>
          <w:lang w:val="en-GB"/>
        </w:rPr>
        <w:t>Expectation</w:t>
      </w:r>
      <w:r w:rsidR="00364C22" w:rsidRPr="00E771D2">
        <w:rPr>
          <w:rFonts w:ascii="Arial" w:hAnsi="Arial" w:cs="Arial"/>
          <w:lang w:val="en-GB"/>
        </w:rPr>
        <w:t>s</w:t>
      </w:r>
      <w:r w:rsidR="004F0EB3" w:rsidRPr="00E771D2">
        <w:rPr>
          <w:rFonts w:ascii="Arial" w:hAnsi="Arial" w:cs="Arial"/>
          <w:lang w:val="en-GB"/>
        </w:rPr>
        <w:t>: n</w:t>
      </w:r>
      <w:r w:rsidR="00364C22" w:rsidRPr="00E771D2">
        <w:rPr>
          <w:rFonts w:ascii="Arial" w:hAnsi="Arial" w:cs="Arial"/>
          <w:lang w:val="en-GB"/>
        </w:rPr>
        <w:t>e</w:t>
      </w:r>
      <w:r w:rsidR="004F0EB3" w:rsidRPr="00E771D2">
        <w:rPr>
          <w:rFonts w:ascii="Arial" w:hAnsi="Arial" w:cs="Arial"/>
          <w:lang w:val="en-GB"/>
        </w:rPr>
        <w:t xml:space="preserve">xt </w:t>
      </w:r>
      <w:r w:rsidR="00364C22" w:rsidRPr="00E771D2">
        <w:rPr>
          <w:rFonts w:ascii="Arial" w:hAnsi="Arial" w:cs="Arial"/>
          <w:lang w:val="en-GB"/>
        </w:rPr>
        <w:t xml:space="preserve">results reporting </w:t>
      </w:r>
      <w:r w:rsidR="004F0EB3" w:rsidRPr="00E771D2">
        <w:rPr>
          <w:rFonts w:ascii="Arial" w:hAnsi="Arial" w:cs="Arial"/>
          <w:lang w:val="en-GB"/>
        </w:rPr>
        <w:t>exercise to be done in the system by consultants</w:t>
      </w:r>
      <w:r w:rsidR="00364C22" w:rsidRPr="00E771D2">
        <w:rPr>
          <w:rFonts w:ascii="Arial" w:hAnsi="Arial" w:cs="Arial"/>
          <w:lang w:val="en-GB"/>
        </w:rPr>
        <w:t xml:space="preserve"> and pilot EUDs to start a pilot phase</w:t>
      </w:r>
      <w:r w:rsidR="004F0EB3" w:rsidRPr="00E771D2">
        <w:rPr>
          <w:rFonts w:ascii="Arial" w:hAnsi="Arial" w:cs="Arial"/>
          <w:lang w:val="en-GB"/>
        </w:rPr>
        <w:t>.</w:t>
      </w:r>
      <w:r w:rsidR="00E917C9" w:rsidRPr="00E771D2">
        <w:rPr>
          <w:rFonts w:ascii="Arial" w:hAnsi="Arial" w:cs="Arial"/>
          <w:lang w:val="en-GB"/>
        </w:rPr>
        <w:t xml:space="preserve"> </w:t>
      </w:r>
    </w:p>
    <w:p w:rsidR="00B75C8A" w:rsidRPr="00E771D2" w:rsidRDefault="00364C22" w:rsidP="001106FE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Track</w:t>
      </w:r>
      <w:r w:rsidR="00E917C9" w:rsidRPr="00E771D2">
        <w:rPr>
          <w:rFonts w:ascii="Arial" w:hAnsi="Arial" w:cs="Arial"/>
          <w:lang w:val="en-GB"/>
        </w:rPr>
        <w:t>/project</w:t>
      </w:r>
      <w:r w:rsidRPr="00E771D2">
        <w:rPr>
          <w:rFonts w:ascii="Arial" w:hAnsi="Arial" w:cs="Arial"/>
          <w:lang w:val="en-GB"/>
        </w:rPr>
        <w:t xml:space="preserve"> 2 C</w:t>
      </w:r>
      <w:r w:rsidR="004F0EB3" w:rsidRPr="00E771D2">
        <w:rPr>
          <w:rFonts w:ascii="Arial" w:hAnsi="Arial" w:cs="Arial"/>
          <w:lang w:val="en-GB"/>
        </w:rPr>
        <w:t xml:space="preserve">ontracts </w:t>
      </w:r>
      <w:r w:rsidRPr="00E771D2">
        <w:rPr>
          <w:rFonts w:ascii="Arial" w:hAnsi="Arial" w:cs="Arial"/>
          <w:lang w:val="en-GB"/>
        </w:rPr>
        <w:t>man</w:t>
      </w:r>
      <w:r w:rsidR="00F85DA7" w:rsidRPr="00E771D2">
        <w:rPr>
          <w:rFonts w:ascii="Arial" w:hAnsi="Arial" w:cs="Arial"/>
          <w:lang w:val="en-GB"/>
        </w:rPr>
        <w:t xml:space="preserve">agement </w:t>
      </w:r>
      <w:r w:rsidR="004F0EB3" w:rsidRPr="00E771D2">
        <w:rPr>
          <w:rFonts w:ascii="Arial" w:hAnsi="Arial" w:cs="Arial"/>
          <w:lang w:val="en-GB"/>
        </w:rPr>
        <w:t>and procurement</w:t>
      </w:r>
      <w:r w:rsidR="00F85DA7" w:rsidRPr="00E771D2">
        <w:rPr>
          <w:rFonts w:ascii="Arial" w:hAnsi="Arial" w:cs="Arial"/>
          <w:lang w:val="en-GB"/>
        </w:rPr>
        <w:t>: all families of contracts are covered</w:t>
      </w:r>
      <w:r w:rsidRPr="00E771D2">
        <w:rPr>
          <w:rFonts w:ascii="Arial" w:hAnsi="Arial" w:cs="Arial"/>
          <w:lang w:val="en-GB"/>
        </w:rPr>
        <w:t xml:space="preserve">. </w:t>
      </w:r>
      <w:r w:rsidR="005A4070" w:rsidRPr="00E771D2">
        <w:rPr>
          <w:rFonts w:ascii="Arial" w:hAnsi="Arial" w:cs="Arial"/>
          <w:lang w:val="en-GB"/>
        </w:rPr>
        <w:t>It corresponds to the former Opsys projects 2B and 5.</w:t>
      </w:r>
      <w:r w:rsidR="0043044C" w:rsidRPr="00E771D2">
        <w:rPr>
          <w:rFonts w:ascii="Arial" w:hAnsi="Arial" w:cs="Arial"/>
          <w:lang w:val="en-GB"/>
        </w:rPr>
        <w:t xml:space="preserve"> </w:t>
      </w:r>
      <w:r w:rsidRPr="00E771D2">
        <w:rPr>
          <w:rFonts w:ascii="Arial" w:hAnsi="Arial" w:cs="Arial"/>
          <w:lang w:val="en-GB"/>
        </w:rPr>
        <w:t>E</w:t>
      </w:r>
      <w:r w:rsidR="00F85DA7" w:rsidRPr="00E771D2">
        <w:rPr>
          <w:rFonts w:ascii="Arial" w:hAnsi="Arial" w:cs="Arial"/>
          <w:lang w:val="en-GB"/>
        </w:rPr>
        <w:t xml:space="preserve">xpectations: </w:t>
      </w:r>
      <w:r w:rsidRPr="00E771D2">
        <w:rPr>
          <w:rFonts w:ascii="Arial" w:hAnsi="Arial" w:cs="Arial"/>
          <w:lang w:val="en-GB"/>
        </w:rPr>
        <w:t xml:space="preserve">ultimately phasing out of </w:t>
      </w:r>
      <w:r w:rsidR="00F85DA7" w:rsidRPr="00E771D2">
        <w:rPr>
          <w:rFonts w:ascii="Arial" w:hAnsi="Arial" w:cs="Arial"/>
          <w:lang w:val="en-GB"/>
        </w:rPr>
        <w:t xml:space="preserve">CRIS 2019 and electronic management of contracts (e procurement, e grants and </w:t>
      </w:r>
      <w:r w:rsidR="005A4070" w:rsidRPr="00E771D2">
        <w:rPr>
          <w:rFonts w:ascii="Arial" w:hAnsi="Arial" w:cs="Arial"/>
          <w:lang w:val="en-GB"/>
        </w:rPr>
        <w:t>SEDIA</w:t>
      </w:r>
      <w:r w:rsidR="00AE4BDD" w:rsidRPr="00E771D2">
        <w:rPr>
          <w:rFonts w:ascii="Arial" w:hAnsi="Arial" w:cs="Arial"/>
          <w:lang w:val="en-GB"/>
        </w:rPr>
        <w:t xml:space="preserve"> (Single Electronic Data Interchange Area)</w:t>
      </w:r>
      <w:r w:rsidRPr="00E771D2">
        <w:rPr>
          <w:rFonts w:ascii="Arial" w:hAnsi="Arial" w:cs="Arial"/>
          <w:lang w:val="en-GB"/>
        </w:rPr>
        <w:t xml:space="preserve">) adopted with </w:t>
      </w:r>
      <w:r w:rsidR="00F85DA7" w:rsidRPr="00E771D2">
        <w:rPr>
          <w:rFonts w:ascii="Arial" w:hAnsi="Arial" w:cs="Arial"/>
          <w:lang w:val="en-GB"/>
        </w:rPr>
        <w:t>one si</w:t>
      </w:r>
      <w:r w:rsidRPr="00E771D2">
        <w:rPr>
          <w:rFonts w:ascii="Arial" w:hAnsi="Arial" w:cs="Arial"/>
          <w:lang w:val="en-GB"/>
        </w:rPr>
        <w:t>n</w:t>
      </w:r>
      <w:r w:rsidR="00F85DA7" w:rsidRPr="00E771D2">
        <w:rPr>
          <w:rFonts w:ascii="Arial" w:hAnsi="Arial" w:cs="Arial"/>
          <w:lang w:val="en-GB"/>
        </w:rPr>
        <w:t xml:space="preserve">gle entry point. A pilot will be </w:t>
      </w:r>
      <w:r w:rsidR="005A4070" w:rsidRPr="00E771D2">
        <w:rPr>
          <w:rFonts w:ascii="Arial" w:hAnsi="Arial" w:cs="Arial"/>
          <w:lang w:val="en-GB"/>
        </w:rPr>
        <w:t xml:space="preserve">ran </w:t>
      </w:r>
      <w:r w:rsidR="00F85DA7" w:rsidRPr="00E771D2">
        <w:rPr>
          <w:rFonts w:ascii="Arial" w:hAnsi="Arial" w:cs="Arial"/>
          <w:lang w:val="en-GB"/>
        </w:rPr>
        <w:t>for the FWC benef 2018</w:t>
      </w:r>
      <w:r w:rsidR="00E917C9" w:rsidRPr="00E771D2">
        <w:rPr>
          <w:rFonts w:ascii="Arial" w:hAnsi="Arial" w:cs="Arial"/>
          <w:lang w:val="en-GB"/>
        </w:rPr>
        <w:t xml:space="preserve">. </w:t>
      </w:r>
    </w:p>
    <w:p w:rsidR="00F85DA7" w:rsidRPr="00E771D2" w:rsidRDefault="00364C22" w:rsidP="001106FE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Track</w:t>
      </w:r>
      <w:r w:rsidR="00E917C9" w:rsidRPr="00E771D2">
        <w:rPr>
          <w:rFonts w:ascii="Arial" w:hAnsi="Arial" w:cs="Arial"/>
          <w:lang w:val="en-GB"/>
        </w:rPr>
        <w:t>/project</w:t>
      </w:r>
      <w:r w:rsidRPr="00E771D2">
        <w:rPr>
          <w:rFonts w:ascii="Arial" w:hAnsi="Arial" w:cs="Arial"/>
          <w:lang w:val="en-GB"/>
        </w:rPr>
        <w:t xml:space="preserve"> 3 </w:t>
      </w:r>
      <w:r w:rsidR="00F85DA7" w:rsidRPr="00E771D2">
        <w:rPr>
          <w:rFonts w:ascii="Arial" w:hAnsi="Arial" w:cs="Arial"/>
          <w:lang w:val="en-GB"/>
        </w:rPr>
        <w:t>Programming</w:t>
      </w:r>
      <w:r w:rsidRPr="00E771D2">
        <w:rPr>
          <w:rFonts w:ascii="Arial" w:hAnsi="Arial" w:cs="Arial"/>
          <w:lang w:val="en-GB"/>
        </w:rPr>
        <w:t>, A</w:t>
      </w:r>
      <w:r w:rsidR="00F85DA7" w:rsidRPr="00E771D2">
        <w:rPr>
          <w:rFonts w:ascii="Arial" w:hAnsi="Arial" w:cs="Arial"/>
          <w:lang w:val="en-GB"/>
        </w:rPr>
        <w:t xml:space="preserve">ction and </w:t>
      </w:r>
      <w:r w:rsidRPr="00E771D2">
        <w:rPr>
          <w:rFonts w:ascii="Arial" w:hAnsi="Arial" w:cs="Arial"/>
          <w:lang w:val="en-GB"/>
        </w:rPr>
        <w:t>D</w:t>
      </w:r>
      <w:r w:rsidR="00F85DA7" w:rsidRPr="00E771D2">
        <w:rPr>
          <w:rFonts w:ascii="Arial" w:hAnsi="Arial" w:cs="Arial"/>
          <w:lang w:val="en-GB"/>
        </w:rPr>
        <w:t xml:space="preserve">ecisions: preparation and validations of AAP, MIP. </w:t>
      </w:r>
      <w:r w:rsidR="005A4070" w:rsidRPr="00E771D2">
        <w:rPr>
          <w:rFonts w:ascii="Arial" w:hAnsi="Arial" w:cs="Arial"/>
          <w:lang w:val="en-GB"/>
        </w:rPr>
        <w:t xml:space="preserve">It corresponds to the former Opsys projects 2A and 4. </w:t>
      </w:r>
      <w:r w:rsidR="0018653D" w:rsidRPr="00E771D2">
        <w:rPr>
          <w:rFonts w:ascii="Arial" w:hAnsi="Arial" w:cs="Arial"/>
          <w:lang w:val="en-GB"/>
        </w:rPr>
        <w:t>W</w:t>
      </w:r>
      <w:r w:rsidR="00F85DA7" w:rsidRPr="00E771D2">
        <w:rPr>
          <w:rFonts w:ascii="Arial" w:hAnsi="Arial" w:cs="Arial"/>
          <w:lang w:val="en-GB"/>
        </w:rPr>
        <w:t xml:space="preserve">ork has not started </w:t>
      </w:r>
      <w:r w:rsidR="0018653D" w:rsidRPr="00E771D2">
        <w:rPr>
          <w:rFonts w:ascii="Arial" w:hAnsi="Arial" w:cs="Arial"/>
          <w:lang w:val="en-GB"/>
        </w:rPr>
        <w:t xml:space="preserve">yet </w:t>
      </w:r>
      <w:r w:rsidR="00F85DA7" w:rsidRPr="00E771D2">
        <w:rPr>
          <w:rFonts w:ascii="Arial" w:hAnsi="Arial" w:cs="Arial"/>
          <w:lang w:val="en-GB"/>
        </w:rPr>
        <w:t xml:space="preserve">on this </w:t>
      </w:r>
      <w:r w:rsidR="0018653D" w:rsidRPr="00E771D2">
        <w:rPr>
          <w:rFonts w:ascii="Arial" w:hAnsi="Arial" w:cs="Arial"/>
          <w:lang w:val="en-GB"/>
        </w:rPr>
        <w:t>track</w:t>
      </w:r>
      <w:r w:rsidR="00F85DA7" w:rsidRPr="00E771D2">
        <w:rPr>
          <w:rFonts w:ascii="Arial" w:hAnsi="Arial" w:cs="Arial"/>
          <w:lang w:val="en-GB"/>
        </w:rPr>
        <w:t xml:space="preserve">. </w:t>
      </w:r>
    </w:p>
    <w:p w:rsidR="00F85DA7" w:rsidRPr="00E771D2" w:rsidRDefault="00F85DA7" w:rsidP="00F85DA7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In terms of project status: </w:t>
      </w:r>
    </w:p>
    <w:p w:rsidR="00C36874" w:rsidRPr="00E771D2" w:rsidRDefault="0018653D" w:rsidP="001106FE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b/>
          <w:lang w:val="en-GB"/>
        </w:rPr>
        <w:t>Track 1 Results and monitoring</w:t>
      </w:r>
      <w:r w:rsidRPr="00E771D2">
        <w:rPr>
          <w:rFonts w:ascii="Arial" w:hAnsi="Arial" w:cs="Arial"/>
          <w:lang w:val="en-GB"/>
        </w:rPr>
        <w:t xml:space="preserve"> </w:t>
      </w:r>
      <w:r w:rsidR="00E809B2" w:rsidRPr="00E771D2">
        <w:rPr>
          <w:rFonts w:ascii="Arial" w:hAnsi="Arial" w:cs="Arial"/>
          <w:b/>
          <w:lang w:val="en-GB"/>
        </w:rPr>
        <w:t xml:space="preserve">and </w:t>
      </w:r>
      <w:r w:rsidRPr="00E771D2">
        <w:rPr>
          <w:rFonts w:ascii="Arial" w:hAnsi="Arial" w:cs="Arial"/>
          <w:b/>
          <w:lang w:val="en-GB"/>
        </w:rPr>
        <w:t>Track 2 Contracts management and procurement</w:t>
      </w:r>
      <w:r w:rsidR="00E917C9" w:rsidRPr="00E771D2">
        <w:rPr>
          <w:rFonts w:ascii="Arial" w:hAnsi="Arial" w:cs="Arial"/>
          <w:lang w:val="en-GB"/>
        </w:rPr>
        <w:t xml:space="preserve"> are</w:t>
      </w:r>
      <w:r w:rsidRPr="00E771D2">
        <w:rPr>
          <w:rFonts w:ascii="Arial" w:hAnsi="Arial" w:cs="Arial"/>
          <w:lang w:val="en-GB"/>
        </w:rPr>
        <w:t xml:space="preserve"> flagged </w:t>
      </w:r>
      <w:r w:rsidR="00F85DA7" w:rsidRPr="00E771D2">
        <w:rPr>
          <w:rFonts w:ascii="Arial" w:hAnsi="Arial" w:cs="Arial"/>
          <w:lang w:val="en-GB"/>
        </w:rPr>
        <w:t>amber</w:t>
      </w:r>
      <w:r w:rsidR="00E917C9" w:rsidRPr="00E771D2">
        <w:rPr>
          <w:rFonts w:ascii="Arial" w:hAnsi="Arial" w:cs="Arial"/>
          <w:lang w:val="en-GB"/>
        </w:rPr>
        <w:t>. Opsys team is confident that they can move easily to green.</w:t>
      </w:r>
      <w:r w:rsidR="00072448" w:rsidRPr="00E771D2">
        <w:rPr>
          <w:rFonts w:ascii="Arial" w:hAnsi="Arial" w:cs="Arial"/>
          <w:lang w:val="en-GB"/>
        </w:rPr>
        <w:t xml:space="preserve"> </w:t>
      </w:r>
    </w:p>
    <w:p w:rsidR="001106FE" w:rsidRPr="00E771D2" w:rsidRDefault="005A4070" w:rsidP="00E809B2">
      <w:pPr>
        <w:spacing w:after="120"/>
        <w:ind w:left="709"/>
        <w:jc w:val="both"/>
        <w:rPr>
          <w:rFonts w:ascii="Arial" w:hAnsi="Arial" w:cs="Arial"/>
          <w:i/>
          <w:u w:val="single"/>
        </w:rPr>
      </w:pPr>
      <w:r w:rsidRPr="00E771D2">
        <w:rPr>
          <w:rFonts w:ascii="Arial" w:hAnsi="Arial" w:cs="Arial"/>
          <w:i/>
          <w:u w:val="single"/>
        </w:rPr>
        <w:t>D</w:t>
      </w:r>
      <w:r w:rsidR="00E917C9" w:rsidRPr="00E771D2">
        <w:rPr>
          <w:rFonts w:ascii="Arial" w:hAnsi="Arial" w:cs="Arial"/>
          <w:i/>
          <w:u w:val="single"/>
        </w:rPr>
        <w:t>iscussion:</w:t>
      </w:r>
    </w:p>
    <w:p w:rsidR="001106FE" w:rsidRPr="00E771D2" w:rsidRDefault="00E917C9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 xml:space="preserve">Impact of the new approach on CRIS phase out: </w:t>
      </w:r>
      <w:r w:rsidR="001106FE" w:rsidRPr="00E771D2">
        <w:rPr>
          <w:rFonts w:ascii="Arial" w:hAnsi="Arial" w:cs="Arial"/>
          <w:i/>
          <w:lang w:val="en-GB"/>
        </w:rPr>
        <w:t xml:space="preserve">confirmed by DIGIT with a target set as 2019. </w:t>
      </w:r>
      <w:r w:rsidRPr="00E771D2">
        <w:rPr>
          <w:rFonts w:ascii="Arial" w:hAnsi="Arial" w:cs="Arial"/>
          <w:i/>
          <w:lang w:val="en-GB"/>
        </w:rPr>
        <w:t>First step with the management of the FWC in Opsys early 2018</w:t>
      </w:r>
      <w:r w:rsidR="001106FE" w:rsidRPr="00E771D2">
        <w:rPr>
          <w:rFonts w:ascii="Arial" w:hAnsi="Arial" w:cs="Arial"/>
          <w:i/>
          <w:lang w:val="en-GB"/>
        </w:rPr>
        <w:t>. The final phasing out of CRIS requires that all different contract modalities are constructed</w:t>
      </w:r>
      <w:r w:rsidR="00E809B2" w:rsidRPr="00E771D2">
        <w:rPr>
          <w:rFonts w:ascii="Arial" w:hAnsi="Arial" w:cs="Arial"/>
          <w:i/>
          <w:lang w:val="en-GB"/>
        </w:rPr>
        <w:t xml:space="preserve">: </w:t>
      </w:r>
      <w:r w:rsidR="001106FE" w:rsidRPr="00E771D2">
        <w:rPr>
          <w:rFonts w:ascii="Arial" w:hAnsi="Arial" w:cs="Arial"/>
          <w:i/>
          <w:lang w:val="en-GB"/>
        </w:rPr>
        <w:t xml:space="preserve">will be done </w:t>
      </w:r>
      <w:r w:rsidR="00AE4BDD" w:rsidRPr="00E771D2">
        <w:rPr>
          <w:rFonts w:ascii="Arial" w:hAnsi="Arial" w:cs="Arial"/>
          <w:i/>
          <w:lang w:val="en-GB"/>
        </w:rPr>
        <w:t>by</w:t>
      </w:r>
      <w:r w:rsidRPr="00E771D2">
        <w:rPr>
          <w:rFonts w:ascii="Arial" w:hAnsi="Arial" w:cs="Arial"/>
          <w:i/>
          <w:lang w:val="en-GB"/>
        </w:rPr>
        <w:t xml:space="preserve"> </w:t>
      </w:r>
      <w:r w:rsidR="001106FE" w:rsidRPr="00E771D2">
        <w:rPr>
          <w:rFonts w:ascii="Arial" w:hAnsi="Arial" w:cs="Arial"/>
          <w:i/>
          <w:lang w:val="en-GB"/>
        </w:rPr>
        <w:t>2018</w:t>
      </w:r>
      <w:r w:rsidRPr="00E771D2">
        <w:rPr>
          <w:rFonts w:ascii="Arial" w:hAnsi="Arial" w:cs="Arial"/>
          <w:i/>
          <w:lang w:val="en-GB"/>
        </w:rPr>
        <w:t>/early 2019</w:t>
      </w:r>
      <w:r w:rsidR="001106FE" w:rsidRPr="00E771D2">
        <w:rPr>
          <w:rFonts w:ascii="Arial" w:hAnsi="Arial" w:cs="Arial"/>
          <w:i/>
          <w:lang w:val="en-GB"/>
        </w:rPr>
        <w:t>.</w:t>
      </w:r>
    </w:p>
    <w:p w:rsidR="001106FE" w:rsidRPr="00E771D2" w:rsidRDefault="00314591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Prospect is essential in the re-use of existing system</w:t>
      </w:r>
      <w:r w:rsidR="00AE4BDD" w:rsidRPr="00E771D2">
        <w:rPr>
          <w:rFonts w:ascii="Arial" w:hAnsi="Arial" w:cs="Arial"/>
          <w:i/>
          <w:lang w:val="en-GB"/>
        </w:rPr>
        <w:t>s</w:t>
      </w:r>
      <w:r w:rsidRPr="00E771D2">
        <w:rPr>
          <w:rFonts w:ascii="Arial" w:hAnsi="Arial" w:cs="Arial"/>
          <w:i/>
          <w:lang w:val="en-GB"/>
        </w:rPr>
        <w:t xml:space="preserve">. DIGIT is committed to re-use Prospect </w:t>
      </w:r>
      <w:r w:rsidR="00574A91" w:rsidRPr="00E771D2">
        <w:rPr>
          <w:rFonts w:ascii="Arial" w:hAnsi="Arial" w:cs="Arial"/>
          <w:i/>
          <w:lang w:val="en-GB"/>
        </w:rPr>
        <w:t>which</w:t>
      </w:r>
      <w:r w:rsidRPr="00E771D2">
        <w:rPr>
          <w:rFonts w:ascii="Arial" w:hAnsi="Arial" w:cs="Arial"/>
          <w:i/>
          <w:lang w:val="en-GB"/>
        </w:rPr>
        <w:t xml:space="preserve"> will become a corporate tool for Devco and DIGIT. </w:t>
      </w:r>
      <w:r w:rsidR="00574A91" w:rsidRPr="00E771D2">
        <w:rPr>
          <w:rFonts w:ascii="Arial" w:hAnsi="Arial" w:cs="Arial"/>
          <w:i/>
          <w:lang w:val="en-GB"/>
        </w:rPr>
        <w:t>Alt</w:t>
      </w:r>
      <w:r w:rsidRPr="00E771D2">
        <w:rPr>
          <w:rFonts w:ascii="Arial" w:hAnsi="Arial" w:cs="Arial"/>
          <w:i/>
          <w:lang w:val="en-GB"/>
        </w:rPr>
        <w:t>hough Prospect needs technical improvement to become compatible with Commission systems it</w:t>
      </w:r>
      <w:r w:rsidR="00574A91" w:rsidRPr="00E771D2">
        <w:rPr>
          <w:rFonts w:ascii="Arial" w:hAnsi="Arial" w:cs="Arial"/>
          <w:i/>
          <w:lang w:val="en-GB"/>
        </w:rPr>
        <w:t xml:space="preserve"> </w:t>
      </w:r>
      <w:r w:rsidRPr="00E771D2">
        <w:rPr>
          <w:rFonts w:ascii="Arial" w:hAnsi="Arial" w:cs="Arial"/>
          <w:i/>
          <w:lang w:val="en-GB"/>
        </w:rPr>
        <w:t>will be re-</w:t>
      </w:r>
      <w:r w:rsidR="001106FE" w:rsidRPr="00E771D2">
        <w:rPr>
          <w:rFonts w:ascii="Arial" w:hAnsi="Arial" w:cs="Arial"/>
          <w:i/>
          <w:lang w:val="en-GB"/>
        </w:rPr>
        <w:t xml:space="preserve">used for evaluation of all type of contracts. </w:t>
      </w:r>
    </w:p>
    <w:p w:rsidR="001106FE" w:rsidRPr="00E771D2" w:rsidRDefault="00314591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No more separate circuits in Opsys</w:t>
      </w:r>
      <w:r w:rsidR="001106FE" w:rsidRPr="00E771D2">
        <w:rPr>
          <w:rFonts w:ascii="Arial" w:hAnsi="Arial" w:cs="Arial"/>
          <w:i/>
          <w:lang w:val="en-GB"/>
        </w:rPr>
        <w:t>. There will be one single entry. The system will manage interactions with ABAC and ARES.</w:t>
      </w:r>
    </w:p>
    <w:p w:rsidR="001106FE" w:rsidRPr="00E771D2" w:rsidRDefault="00314591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I</w:t>
      </w:r>
      <w:r w:rsidR="001106FE" w:rsidRPr="00E771D2">
        <w:rPr>
          <w:rFonts w:ascii="Arial" w:hAnsi="Arial" w:cs="Arial"/>
          <w:i/>
          <w:lang w:val="en-GB"/>
        </w:rPr>
        <w:t>n Ukraine, only signed papers can be used for the VAT exemption. E signature will have serious implications. A process has to be thought in order to develop a legal basis that fit</w:t>
      </w:r>
      <w:r w:rsidR="00574A91" w:rsidRPr="00E771D2">
        <w:rPr>
          <w:rFonts w:ascii="Arial" w:hAnsi="Arial" w:cs="Arial"/>
          <w:i/>
          <w:lang w:val="en-GB"/>
        </w:rPr>
        <w:t>s</w:t>
      </w:r>
      <w:r w:rsidR="001106FE" w:rsidRPr="00E771D2">
        <w:rPr>
          <w:rFonts w:ascii="Arial" w:hAnsi="Arial" w:cs="Arial"/>
          <w:i/>
          <w:lang w:val="en-GB"/>
        </w:rPr>
        <w:t xml:space="preserve"> partner countries</w:t>
      </w:r>
      <w:r w:rsidR="00574A91" w:rsidRPr="00E771D2">
        <w:rPr>
          <w:rFonts w:ascii="Arial" w:hAnsi="Arial" w:cs="Arial"/>
          <w:i/>
          <w:lang w:val="en-GB"/>
        </w:rPr>
        <w:t>’</w:t>
      </w:r>
      <w:r w:rsidR="001106FE" w:rsidRPr="00E771D2">
        <w:rPr>
          <w:rFonts w:ascii="Arial" w:hAnsi="Arial" w:cs="Arial"/>
          <w:i/>
          <w:lang w:val="en-GB"/>
        </w:rPr>
        <w:t xml:space="preserve"> rules</w:t>
      </w:r>
      <w:r w:rsidRPr="00E771D2">
        <w:rPr>
          <w:rFonts w:ascii="Arial" w:hAnsi="Arial" w:cs="Arial"/>
          <w:i/>
          <w:lang w:val="en-GB"/>
        </w:rPr>
        <w:t xml:space="preserve"> (e</w:t>
      </w:r>
      <w:r w:rsidR="00574A91" w:rsidRPr="00E771D2">
        <w:rPr>
          <w:rFonts w:ascii="Arial" w:hAnsi="Arial" w:cs="Arial"/>
          <w:i/>
          <w:lang w:val="en-GB"/>
        </w:rPr>
        <w:t>.</w:t>
      </w:r>
      <w:r w:rsidRPr="00E771D2">
        <w:rPr>
          <w:rFonts w:ascii="Arial" w:hAnsi="Arial" w:cs="Arial"/>
          <w:i/>
          <w:lang w:val="en-GB"/>
        </w:rPr>
        <w:t>g</w:t>
      </w:r>
      <w:r w:rsidR="00574A91" w:rsidRPr="00E771D2">
        <w:rPr>
          <w:rFonts w:ascii="Arial" w:hAnsi="Arial" w:cs="Arial"/>
          <w:i/>
          <w:lang w:val="en-GB"/>
        </w:rPr>
        <w:t>.</w:t>
      </w:r>
      <w:r w:rsidRPr="00E771D2">
        <w:rPr>
          <w:rFonts w:ascii="Arial" w:hAnsi="Arial" w:cs="Arial"/>
          <w:i/>
          <w:lang w:val="en-GB"/>
        </w:rPr>
        <w:t xml:space="preserve"> having an </w:t>
      </w:r>
      <w:r w:rsidR="00AE4BDD" w:rsidRPr="00E771D2">
        <w:rPr>
          <w:rFonts w:ascii="Arial" w:hAnsi="Arial" w:cs="Arial"/>
          <w:i/>
          <w:lang w:val="en-GB"/>
        </w:rPr>
        <w:t>additional</w:t>
      </w:r>
      <w:r w:rsidRPr="00E771D2">
        <w:rPr>
          <w:rFonts w:ascii="Arial" w:hAnsi="Arial" w:cs="Arial"/>
          <w:i/>
          <w:lang w:val="en-GB"/>
        </w:rPr>
        <w:t xml:space="preserve"> paper signature for</w:t>
      </w:r>
      <w:r w:rsidR="00AE4BDD" w:rsidRPr="00E771D2">
        <w:rPr>
          <w:rFonts w:ascii="Arial" w:hAnsi="Arial" w:cs="Arial"/>
          <w:i/>
          <w:lang w:val="en-GB"/>
        </w:rPr>
        <w:t xml:space="preserve"> </w:t>
      </w:r>
      <w:r w:rsidRPr="00E771D2">
        <w:rPr>
          <w:rFonts w:ascii="Arial" w:hAnsi="Arial" w:cs="Arial"/>
          <w:i/>
          <w:lang w:val="en-GB"/>
        </w:rPr>
        <w:t>that purpose)</w:t>
      </w:r>
      <w:r w:rsidR="001106FE" w:rsidRPr="00E771D2">
        <w:rPr>
          <w:rFonts w:ascii="Arial" w:hAnsi="Arial" w:cs="Arial"/>
          <w:i/>
          <w:lang w:val="en-GB"/>
        </w:rPr>
        <w:t xml:space="preserve">. </w:t>
      </w:r>
    </w:p>
    <w:p w:rsidR="001106FE" w:rsidRPr="00E771D2" w:rsidRDefault="001106FE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Regarding payments: in ARES, the process is not transparent; it is difficult to monitor payments in the system. In the new system, contracts will be traceable all over the cycle, including payments.</w:t>
      </w:r>
    </w:p>
    <w:p w:rsidR="001106FE" w:rsidRPr="00E771D2" w:rsidRDefault="001106FE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lastRenderedPageBreak/>
        <w:t xml:space="preserve">Data in CRIS will be </w:t>
      </w:r>
      <w:r w:rsidR="00931C34" w:rsidRPr="00E771D2">
        <w:rPr>
          <w:rFonts w:ascii="Arial" w:hAnsi="Arial" w:cs="Arial"/>
          <w:i/>
          <w:lang w:val="en-GB"/>
        </w:rPr>
        <w:t xml:space="preserve">still </w:t>
      </w:r>
      <w:r w:rsidRPr="00E771D2">
        <w:rPr>
          <w:rFonts w:ascii="Arial" w:hAnsi="Arial" w:cs="Arial"/>
          <w:i/>
          <w:lang w:val="en-GB"/>
        </w:rPr>
        <w:t>visible in Opsys during the transition period.</w:t>
      </w:r>
      <w:r w:rsidR="00AE4BDD" w:rsidRPr="00E771D2">
        <w:rPr>
          <w:rFonts w:ascii="Arial" w:hAnsi="Arial" w:cs="Arial"/>
          <w:i/>
          <w:lang w:val="en-GB"/>
        </w:rPr>
        <w:t xml:space="preserve"> </w:t>
      </w:r>
      <w:r w:rsidR="00931C34" w:rsidRPr="00E771D2">
        <w:rPr>
          <w:rFonts w:ascii="Arial" w:hAnsi="Arial" w:cs="Arial"/>
          <w:i/>
          <w:lang w:val="en-GB"/>
        </w:rPr>
        <w:t xml:space="preserve">Then data will be visible in Opsys for ongoing projects/contracts and historical data will remain accessible </w:t>
      </w:r>
      <w:r w:rsidR="00AE4BDD" w:rsidRPr="00E771D2">
        <w:rPr>
          <w:rFonts w:ascii="Arial" w:hAnsi="Arial" w:cs="Arial"/>
          <w:i/>
          <w:lang w:val="en-GB"/>
        </w:rPr>
        <w:t>separately</w:t>
      </w:r>
      <w:r w:rsidR="00931C34" w:rsidRPr="00E771D2">
        <w:rPr>
          <w:rFonts w:ascii="Arial" w:hAnsi="Arial" w:cs="Arial"/>
          <w:i/>
          <w:lang w:val="en-GB"/>
        </w:rPr>
        <w:t>.</w:t>
      </w:r>
    </w:p>
    <w:p w:rsidR="004B5DE2" w:rsidRPr="00E771D2" w:rsidRDefault="004B5DE2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One single track option was not viable (too wide scope, too many stakeholders)</w:t>
      </w:r>
      <w:r w:rsidR="00AE4BDD" w:rsidRPr="00E771D2">
        <w:rPr>
          <w:rFonts w:ascii="Arial" w:hAnsi="Arial" w:cs="Arial"/>
          <w:i/>
          <w:lang w:val="en-GB"/>
        </w:rPr>
        <w:t>.</w:t>
      </w:r>
    </w:p>
    <w:p w:rsidR="005751AC" w:rsidRPr="00E771D2" w:rsidRDefault="005751AC" w:rsidP="00E809B2">
      <w:pPr>
        <w:spacing w:before="240" w:after="120"/>
        <w:ind w:left="709"/>
        <w:jc w:val="both"/>
        <w:rPr>
          <w:rFonts w:ascii="Arial" w:eastAsia="Calibri" w:hAnsi="Arial" w:cs="Arial"/>
          <w:b/>
          <w:i/>
        </w:rPr>
      </w:pPr>
      <w:r w:rsidRPr="00E771D2">
        <w:rPr>
          <w:rFonts w:ascii="Arial" w:eastAsia="Calibri" w:hAnsi="Arial" w:cs="Arial"/>
          <w:b/>
          <w:i/>
        </w:rPr>
        <w:t xml:space="preserve">Risks and planning: </w:t>
      </w:r>
    </w:p>
    <w:p w:rsidR="005751AC" w:rsidRPr="00E771D2" w:rsidRDefault="005751A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Short term planning / next steps: to draft a partnership agreement with DIGIT, in July 1</w:t>
      </w:r>
      <w:r w:rsidRPr="00E771D2">
        <w:rPr>
          <w:rFonts w:ascii="Arial" w:hAnsi="Arial" w:cs="Arial"/>
          <w:vertAlign w:val="superscript"/>
          <w:lang w:val="en-GB"/>
        </w:rPr>
        <w:t>st</w:t>
      </w:r>
      <w:r w:rsidRPr="00E771D2">
        <w:rPr>
          <w:rFonts w:ascii="Arial" w:hAnsi="Arial" w:cs="Arial"/>
          <w:lang w:val="en-GB"/>
        </w:rPr>
        <w:t xml:space="preserve"> a first release on Results management, in October a final release on Results management, </w:t>
      </w:r>
      <w:r w:rsidR="00AE4BDD" w:rsidRPr="00E771D2">
        <w:rPr>
          <w:rFonts w:ascii="Arial" w:hAnsi="Arial" w:cs="Arial"/>
          <w:lang w:val="en-GB"/>
        </w:rPr>
        <w:t xml:space="preserve">in </w:t>
      </w:r>
      <w:r w:rsidRPr="00E771D2">
        <w:rPr>
          <w:rFonts w:ascii="Arial" w:hAnsi="Arial" w:cs="Arial"/>
          <w:lang w:val="en-GB"/>
        </w:rPr>
        <w:t xml:space="preserve">January 2018 </w:t>
      </w:r>
      <w:r w:rsidR="00AE4BDD" w:rsidRPr="00E771D2">
        <w:rPr>
          <w:rFonts w:ascii="Arial" w:hAnsi="Arial" w:cs="Arial"/>
          <w:lang w:val="en-GB"/>
        </w:rPr>
        <w:t xml:space="preserve">a </w:t>
      </w:r>
      <w:r w:rsidRPr="00E771D2">
        <w:rPr>
          <w:rFonts w:ascii="Arial" w:hAnsi="Arial" w:cs="Arial"/>
          <w:lang w:val="en-GB"/>
        </w:rPr>
        <w:t xml:space="preserve">release </w:t>
      </w:r>
      <w:r w:rsidR="00AE4BDD" w:rsidRPr="00E771D2">
        <w:rPr>
          <w:rFonts w:ascii="Arial" w:hAnsi="Arial" w:cs="Arial"/>
          <w:lang w:val="en-GB"/>
        </w:rPr>
        <w:t xml:space="preserve">of </w:t>
      </w:r>
      <w:r w:rsidRPr="00E771D2">
        <w:rPr>
          <w:rFonts w:ascii="Arial" w:hAnsi="Arial" w:cs="Arial"/>
          <w:lang w:val="en-GB"/>
        </w:rPr>
        <w:t>part of FWC Benef (requests and signature of specific agreements).</w:t>
      </w:r>
    </w:p>
    <w:p w:rsidR="005751AC" w:rsidRPr="00E771D2" w:rsidRDefault="00C14BF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Main r</w:t>
      </w:r>
      <w:r w:rsidR="005751AC" w:rsidRPr="00E771D2">
        <w:rPr>
          <w:rFonts w:ascii="Arial" w:hAnsi="Arial" w:cs="Arial"/>
          <w:lang w:val="en-GB"/>
        </w:rPr>
        <w:t xml:space="preserve">isks: </w:t>
      </w:r>
    </w:p>
    <w:p w:rsidR="005751AC" w:rsidRPr="00E771D2" w:rsidRDefault="005751AC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Business governance has to be set up each of the three Tracks, all partners (NEAR, DEVCO and FPI) have to be aligned ;</w:t>
      </w:r>
    </w:p>
    <w:p w:rsidR="005751AC" w:rsidRPr="00E771D2" w:rsidRDefault="005751AC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Increase of the reuse of corporate system: find a balance between protecting DEVCO specificities and use of corporate tool</w:t>
      </w:r>
      <w:r w:rsidR="00AE4BDD" w:rsidRPr="00E771D2">
        <w:rPr>
          <w:rFonts w:ascii="Arial" w:hAnsi="Arial" w:cs="Arial"/>
          <w:lang w:val="en-GB"/>
        </w:rPr>
        <w:t>s</w:t>
      </w:r>
      <w:r w:rsidRPr="00E771D2">
        <w:rPr>
          <w:rFonts w:ascii="Arial" w:hAnsi="Arial" w:cs="Arial"/>
          <w:lang w:val="en-GB"/>
        </w:rPr>
        <w:t>;</w:t>
      </w:r>
    </w:p>
    <w:p w:rsidR="005751AC" w:rsidRPr="00E771D2" w:rsidRDefault="005751AC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SEDIA will be the portal that all </w:t>
      </w:r>
      <w:r w:rsidR="00C14BFC" w:rsidRPr="00E771D2">
        <w:rPr>
          <w:rFonts w:ascii="Arial" w:hAnsi="Arial" w:cs="Arial"/>
          <w:lang w:val="en-GB"/>
        </w:rPr>
        <w:t>operators will use</w:t>
      </w:r>
      <w:r w:rsidRPr="00E771D2">
        <w:rPr>
          <w:rFonts w:ascii="Arial" w:hAnsi="Arial" w:cs="Arial"/>
          <w:lang w:val="en-GB"/>
        </w:rPr>
        <w:t xml:space="preserve"> to enter in EC system. DIGIT is in charge but there might be some delays. </w:t>
      </w:r>
      <w:r w:rsidR="00C14BFC" w:rsidRPr="00E771D2">
        <w:rPr>
          <w:rFonts w:ascii="Arial" w:hAnsi="Arial" w:cs="Arial"/>
          <w:lang w:val="en-GB"/>
        </w:rPr>
        <w:t>SEDIA stands for Single Electronic Data Interchange Area.</w:t>
      </w:r>
    </w:p>
    <w:p w:rsidR="005751AC" w:rsidRPr="00E771D2" w:rsidRDefault="005751A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Roadmap: discussions with DIGIT on </w:t>
      </w:r>
      <w:r w:rsidR="00C14BFC" w:rsidRPr="00E771D2">
        <w:rPr>
          <w:rFonts w:ascii="Arial" w:hAnsi="Arial" w:cs="Arial"/>
          <w:lang w:val="en-GB"/>
        </w:rPr>
        <w:t xml:space="preserve">a revised </w:t>
      </w:r>
      <w:r w:rsidRPr="00E771D2">
        <w:rPr>
          <w:rFonts w:ascii="Arial" w:hAnsi="Arial" w:cs="Arial"/>
          <w:lang w:val="en-GB"/>
        </w:rPr>
        <w:t>detail</w:t>
      </w:r>
      <w:r w:rsidR="00C14BFC" w:rsidRPr="00E771D2">
        <w:rPr>
          <w:rFonts w:ascii="Arial" w:hAnsi="Arial" w:cs="Arial"/>
          <w:lang w:val="en-GB"/>
        </w:rPr>
        <w:t>ed</w:t>
      </w:r>
      <w:r w:rsidRPr="00E771D2">
        <w:rPr>
          <w:rFonts w:ascii="Arial" w:hAnsi="Arial" w:cs="Arial"/>
          <w:lang w:val="en-GB"/>
        </w:rPr>
        <w:t xml:space="preserve"> roadmap for Opsys. </w:t>
      </w:r>
      <w:r w:rsidR="00C14BFC" w:rsidRPr="00E771D2">
        <w:rPr>
          <w:rFonts w:ascii="Arial" w:hAnsi="Arial" w:cs="Arial"/>
          <w:lang w:val="en-GB"/>
        </w:rPr>
        <w:t xml:space="preserve">The table in the presentation </w:t>
      </w:r>
      <w:r w:rsidRPr="00E771D2">
        <w:rPr>
          <w:rFonts w:ascii="Arial" w:hAnsi="Arial" w:cs="Arial"/>
          <w:lang w:val="en-GB"/>
        </w:rPr>
        <w:t>is a product roadmap</w:t>
      </w:r>
      <w:r w:rsidR="00AE4BDD" w:rsidRPr="00E771D2">
        <w:rPr>
          <w:rFonts w:ascii="Arial" w:hAnsi="Arial" w:cs="Arial"/>
          <w:lang w:val="en-GB"/>
        </w:rPr>
        <w:t xml:space="preserve">, </w:t>
      </w:r>
      <w:r w:rsidRPr="00E771D2">
        <w:rPr>
          <w:rFonts w:ascii="Arial" w:hAnsi="Arial" w:cs="Arial"/>
          <w:lang w:val="en-GB"/>
        </w:rPr>
        <w:t xml:space="preserve">not a </w:t>
      </w:r>
      <w:r w:rsidR="00AE4BDD" w:rsidRPr="00E771D2">
        <w:rPr>
          <w:rFonts w:ascii="Arial" w:hAnsi="Arial" w:cs="Arial"/>
          <w:lang w:val="en-GB"/>
        </w:rPr>
        <w:t>roll-</w:t>
      </w:r>
      <w:r w:rsidRPr="00E771D2">
        <w:rPr>
          <w:rFonts w:ascii="Arial" w:hAnsi="Arial" w:cs="Arial"/>
          <w:lang w:val="en-GB"/>
        </w:rPr>
        <w:t xml:space="preserve">out road map. A </w:t>
      </w:r>
      <w:r w:rsidR="00AE4BDD" w:rsidRPr="00E771D2">
        <w:rPr>
          <w:rFonts w:ascii="Arial" w:hAnsi="Arial" w:cs="Arial"/>
          <w:lang w:val="en-GB"/>
        </w:rPr>
        <w:t>roll-</w:t>
      </w:r>
      <w:r w:rsidRPr="00E771D2">
        <w:rPr>
          <w:rFonts w:ascii="Arial" w:hAnsi="Arial" w:cs="Arial"/>
          <w:lang w:val="en-GB"/>
        </w:rPr>
        <w:t xml:space="preserve">out road map needs to be developed </w:t>
      </w:r>
      <w:r w:rsidR="00C14BFC" w:rsidRPr="00E771D2">
        <w:rPr>
          <w:rFonts w:ascii="Arial" w:hAnsi="Arial" w:cs="Arial"/>
          <w:lang w:val="en-GB"/>
        </w:rPr>
        <w:t>according to change management constraints</w:t>
      </w:r>
      <w:r w:rsidR="00AE4BDD" w:rsidRPr="00E771D2">
        <w:rPr>
          <w:rFonts w:ascii="Arial" w:hAnsi="Arial" w:cs="Arial"/>
          <w:lang w:val="en-GB"/>
        </w:rPr>
        <w:t>.</w:t>
      </w:r>
    </w:p>
    <w:p w:rsidR="005751AC" w:rsidRPr="00E771D2" w:rsidRDefault="005751AC" w:rsidP="00E809B2">
      <w:pPr>
        <w:spacing w:before="240" w:after="120"/>
        <w:ind w:left="709"/>
        <w:jc w:val="both"/>
        <w:rPr>
          <w:rFonts w:ascii="Arial" w:eastAsia="Calibri" w:hAnsi="Arial" w:cs="Arial"/>
          <w:b/>
          <w:i/>
        </w:rPr>
      </w:pPr>
      <w:r w:rsidRPr="00E771D2">
        <w:rPr>
          <w:rFonts w:ascii="Arial" w:eastAsia="Calibri" w:hAnsi="Arial" w:cs="Arial"/>
          <w:b/>
          <w:i/>
        </w:rPr>
        <w:t xml:space="preserve">Logframe migration: </w:t>
      </w:r>
    </w:p>
    <w:p w:rsidR="005751AC" w:rsidRPr="00E771D2" w:rsidRDefault="005751A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The collection of logframes to migrate in the system has just started. They will </w:t>
      </w:r>
      <w:r w:rsidR="00AE4BDD" w:rsidRPr="00E771D2">
        <w:rPr>
          <w:rFonts w:ascii="Arial" w:hAnsi="Arial" w:cs="Arial"/>
          <w:lang w:val="en-GB"/>
        </w:rPr>
        <w:t xml:space="preserve">be </w:t>
      </w:r>
      <w:r w:rsidRPr="00E771D2">
        <w:rPr>
          <w:rFonts w:ascii="Arial" w:hAnsi="Arial" w:cs="Arial"/>
          <w:lang w:val="en-GB"/>
        </w:rPr>
        <w:t xml:space="preserve">processed in intermediary excel spreadsheets. </w:t>
      </w:r>
    </w:p>
    <w:p w:rsidR="005751AC" w:rsidRPr="00E771D2" w:rsidRDefault="005751A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The EUDs are not involved yet. But there will be interactions to make sure that the logframes collected are the most updated ones. </w:t>
      </w:r>
    </w:p>
    <w:p w:rsidR="005751AC" w:rsidRPr="00E771D2" w:rsidRDefault="005751AC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There will be discussions and agreements on how to proceed practically. </w:t>
      </w:r>
    </w:p>
    <w:p w:rsidR="00D81D7E" w:rsidRPr="00E771D2" w:rsidRDefault="00D81D7E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There will not be changes in the logframes but possibly indicators selected (as done in result reporting) if the indicators are not relevant for example.</w:t>
      </w:r>
    </w:p>
    <w:p w:rsidR="00D81D7E" w:rsidRPr="00E771D2" w:rsidRDefault="00D81D7E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For the moment we are working with logframes at Action Document level.  Contracts / grants will be done in a second phase. </w:t>
      </w:r>
    </w:p>
    <w:p w:rsidR="00D81D7E" w:rsidRPr="00E771D2" w:rsidRDefault="00AE4BDD" w:rsidP="00E809B2">
      <w:pPr>
        <w:spacing w:after="120"/>
        <w:ind w:left="709"/>
        <w:jc w:val="both"/>
        <w:rPr>
          <w:rFonts w:ascii="Arial" w:hAnsi="Arial" w:cs="Arial"/>
          <w:i/>
          <w:u w:val="single"/>
        </w:rPr>
      </w:pPr>
      <w:r w:rsidRPr="00E771D2">
        <w:rPr>
          <w:rFonts w:ascii="Arial" w:hAnsi="Arial" w:cs="Arial"/>
          <w:i/>
          <w:u w:val="single"/>
        </w:rPr>
        <w:t>D</w:t>
      </w:r>
      <w:r w:rsidR="00124AB1" w:rsidRPr="00E771D2">
        <w:rPr>
          <w:rFonts w:ascii="Arial" w:hAnsi="Arial" w:cs="Arial"/>
          <w:i/>
          <w:u w:val="single"/>
        </w:rPr>
        <w:t>iscussion:</w:t>
      </w:r>
    </w:p>
    <w:p w:rsidR="005751AC" w:rsidRPr="00E771D2" w:rsidRDefault="00124AB1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W</w:t>
      </w:r>
      <w:r w:rsidR="005751AC" w:rsidRPr="00E771D2">
        <w:rPr>
          <w:rFonts w:ascii="Arial" w:hAnsi="Arial" w:cs="Arial"/>
          <w:i/>
          <w:lang w:val="en-GB"/>
        </w:rPr>
        <w:t xml:space="preserve">hat is expected from pilot EUDs before October re. result reporting? </w:t>
      </w:r>
      <w:r w:rsidR="005751AC" w:rsidRPr="00E771D2">
        <w:rPr>
          <w:rFonts w:ascii="Arial" w:hAnsi="Arial" w:cs="Arial"/>
          <w:i/>
          <w:lang w:val="en-GB"/>
        </w:rPr>
        <w:br/>
        <w:t>Ultimately, ROM experts will enter directly in the system the information related to result reporting. On the migration of logframe</w:t>
      </w:r>
      <w:r w:rsidR="00B75F43" w:rsidRPr="00E771D2">
        <w:rPr>
          <w:rFonts w:ascii="Arial" w:hAnsi="Arial" w:cs="Arial"/>
          <w:i/>
          <w:lang w:val="en-GB"/>
        </w:rPr>
        <w:t>s</w:t>
      </w:r>
      <w:r w:rsidR="005751AC" w:rsidRPr="00E771D2">
        <w:rPr>
          <w:rFonts w:ascii="Arial" w:hAnsi="Arial" w:cs="Arial"/>
          <w:i/>
          <w:lang w:val="en-GB"/>
        </w:rPr>
        <w:t>, the process has just started. Delegations may be asked to provide inputs to secure the quality of data (e.g. most updated version of the logframes).</w:t>
      </w:r>
    </w:p>
    <w:p w:rsidR="005751AC" w:rsidRPr="00E771D2" w:rsidRDefault="00D81D7E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T</w:t>
      </w:r>
      <w:r w:rsidR="005751AC" w:rsidRPr="00E771D2">
        <w:rPr>
          <w:rFonts w:ascii="Arial" w:hAnsi="Arial" w:cs="Arial"/>
          <w:i/>
          <w:lang w:val="en-GB"/>
        </w:rPr>
        <w:t>here are a number of rules</w:t>
      </w:r>
      <w:r w:rsidRPr="00E771D2">
        <w:rPr>
          <w:rFonts w:ascii="Arial" w:hAnsi="Arial" w:cs="Arial"/>
          <w:i/>
          <w:lang w:val="en-GB"/>
        </w:rPr>
        <w:t xml:space="preserve"> which must be respected regarding </w:t>
      </w:r>
      <w:r w:rsidR="005751AC" w:rsidRPr="00E771D2">
        <w:rPr>
          <w:rFonts w:ascii="Arial" w:hAnsi="Arial" w:cs="Arial"/>
          <w:i/>
          <w:lang w:val="en-GB"/>
        </w:rPr>
        <w:t>when and to wh</w:t>
      </w:r>
      <w:r w:rsidRPr="00E771D2">
        <w:rPr>
          <w:rFonts w:ascii="Arial" w:hAnsi="Arial" w:cs="Arial"/>
          <w:i/>
          <w:lang w:val="en-GB"/>
        </w:rPr>
        <w:t xml:space="preserve">ich </w:t>
      </w:r>
      <w:r w:rsidR="005751AC" w:rsidRPr="00E771D2">
        <w:rPr>
          <w:rFonts w:ascii="Arial" w:hAnsi="Arial" w:cs="Arial"/>
          <w:i/>
          <w:lang w:val="en-GB"/>
        </w:rPr>
        <w:t xml:space="preserve">extent </w:t>
      </w:r>
      <w:r w:rsidRPr="00E771D2">
        <w:rPr>
          <w:rFonts w:ascii="Arial" w:hAnsi="Arial" w:cs="Arial"/>
          <w:i/>
          <w:lang w:val="en-GB"/>
        </w:rPr>
        <w:t xml:space="preserve">logframes might be </w:t>
      </w:r>
      <w:r w:rsidR="005751AC" w:rsidRPr="00E771D2">
        <w:rPr>
          <w:rFonts w:ascii="Arial" w:hAnsi="Arial" w:cs="Arial"/>
          <w:i/>
          <w:lang w:val="en-GB"/>
        </w:rPr>
        <w:t xml:space="preserve">changed. </w:t>
      </w:r>
      <w:r w:rsidRPr="00E771D2">
        <w:rPr>
          <w:rFonts w:ascii="Arial" w:hAnsi="Arial" w:cs="Arial"/>
          <w:i/>
          <w:lang w:val="en-GB"/>
        </w:rPr>
        <w:t xml:space="preserve">A discussion should be organised with </w:t>
      </w:r>
      <w:r w:rsidR="00AE4BDD" w:rsidRPr="00E771D2">
        <w:rPr>
          <w:rFonts w:ascii="Arial" w:hAnsi="Arial" w:cs="Arial"/>
          <w:i/>
          <w:lang w:val="en-GB"/>
        </w:rPr>
        <w:t xml:space="preserve">Devco </w:t>
      </w:r>
      <w:r w:rsidRPr="00E771D2">
        <w:rPr>
          <w:rFonts w:ascii="Arial" w:hAnsi="Arial" w:cs="Arial"/>
          <w:i/>
          <w:lang w:val="en-GB"/>
        </w:rPr>
        <w:t>06 to define all the migration parameters. C</w:t>
      </w:r>
      <w:r w:rsidR="005751AC" w:rsidRPr="00E771D2">
        <w:rPr>
          <w:rFonts w:ascii="Arial" w:hAnsi="Arial" w:cs="Arial"/>
          <w:i/>
          <w:lang w:val="en-GB"/>
        </w:rPr>
        <w:t>hecks with legal service</w:t>
      </w:r>
      <w:r w:rsidRPr="00E771D2">
        <w:rPr>
          <w:rFonts w:ascii="Arial" w:hAnsi="Arial" w:cs="Arial"/>
          <w:i/>
          <w:lang w:val="en-GB"/>
        </w:rPr>
        <w:t xml:space="preserve">s may be needed </w:t>
      </w:r>
      <w:r w:rsidR="00B75F43" w:rsidRPr="00E771D2">
        <w:rPr>
          <w:rFonts w:ascii="Arial" w:hAnsi="Arial" w:cs="Arial"/>
          <w:i/>
          <w:lang w:val="en-GB"/>
        </w:rPr>
        <w:t>(</w:t>
      </w:r>
      <w:r w:rsidR="005751AC" w:rsidRPr="00E771D2">
        <w:rPr>
          <w:rFonts w:ascii="Arial" w:hAnsi="Arial" w:cs="Arial"/>
          <w:i/>
          <w:lang w:val="en-GB"/>
        </w:rPr>
        <w:t>countr</w:t>
      </w:r>
      <w:r w:rsidRPr="00E771D2">
        <w:rPr>
          <w:rFonts w:ascii="Arial" w:hAnsi="Arial" w:cs="Arial"/>
          <w:i/>
          <w:lang w:val="en-GB"/>
        </w:rPr>
        <w:t xml:space="preserve">ies </w:t>
      </w:r>
      <w:r w:rsidR="005751AC" w:rsidRPr="00E771D2">
        <w:rPr>
          <w:rFonts w:ascii="Arial" w:hAnsi="Arial" w:cs="Arial"/>
          <w:i/>
          <w:lang w:val="en-GB"/>
        </w:rPr>
        <w:t>might need ex-post information, etc)</w:t>
      </w:r>
      <w:r w:rsidRPr="00E771D2">
        <w:rPr>
          <w:rFonts w:ascii="Arial" w:hAnsi="Arial" w:cs="Arial"/>
          <w:i/>
          <w:lang w:val="en-GB"/>
        </w:rPr>
        <w:t>.</w:t>
      </w:r>
      <w:r w:rsidR="0043044C" w:rsidRPr="00E771D2">
        <w:rPr>
          <w:rFonts w:ascii="Arial" w:hAnsi="Arial" w:cs="Arial"/>
          <w:i/>
          <w:lang w:val="en-GB"/>
        </w:rPr>
        <w:t xml:space="preserve"> </w:t>
      </w:r>
      <w:r w:rsidR="005751AC" w:rsidRPr="00E771D2">
        <w:rPr>
          <w:rFonts w:ascii="Arial" w:hAnsi="Arial" w:cs="Arial"/>
          <w:i/>
          <w:lang w:val="en-GB"/>
        </w:rPr>
        <w:t>Thematic programme</w:t>
      </w:r>
      <w:r w:rsidRPr="00E771D2">
        <w:rPr>
          <w:rFonts w:ascii="Arial" w:hAnsi="Arial" w:cs="Arial"/>
          <w:i/>
          <w:lang w:val="en-GB"/>
        </w:rPr>
        <w:t>s</w:t>
      </w:r>
      <w:r w:rsidR="005751AC" w:rsidRPr="00E771D2">
        <w:rPr>
          <w:rFonts w:ascii="Arial" w:hAnsi="Arial" w:cs="Arial"/>
          <w:i/>
          <w:lang w:val="en-GB"/>
        </w:rPr>
        <w:t>: most of the</w:t>
      </w:r>
      <w:r w:rsidRPr="00E771D2">
        <w:rPr>
          <w:rFonts w:ascii="Arial" w:hAnsi="Arial" w:cs="Arial"/>
          <w:i/>
          <w:lang w:val="en-GB"/>
        </w:rPr>
        <w:t xml:space="preserve">m </w:t>
      </w:r>
      <w:r w:rsidR="005751AC" w:rsidRPr="00E771D2">
        <w:rPr>
          <w:rFonts w:ascii="Arial" w:hAnsi="Arial" w:cs="Arial"/>
          <w:i/>
          <w:lang w:val="en-GB"/>
        </w:rPr>
        <w:t>do</w:t>
      </w:r>
      <w:r w:rsidRPr="00E771D2">
        <w:rPr>
          <w:rFonts w:ascii="Arial" w:hAnsi="Arial" w:cs="Arial"/>
          <w:i/>
          <w:lang w:val="en-GB"/>
        </w:rPr>
        <w:t xml:space="preserve"> </w:t>
      </w:r>
      <w:r w:rsidR="005751AC" w:rsidRPr="00E771D2">
        <w:rPr>
          <w:rFonts w:ascii="Arial" w:hAnsi="Arial" w:cs="Arial"/>
          <w:i/>
          <w:lang w:val="en-GB"/>
        </w:rPr>
        <w:t>n</w:t>
      </w:r>
      <w:r w:rsidRPr="00E771D2">
        <w:rPr>
          <w:rFonts w:ascii="Arial" w:hAnsi="Arial" w:cs="Arial"/>
          <w:i/>
          <w:lang w:val="en-GB"/>
        </w:rPr>
        <w:t>o</w:t>
      </w:r>
      <w:r w:rsidR="005751AC" w:rsidRPr="00E771D2">
        <w:rPr>
          <w:rFonts w:ascii="Arial" w:hAnsi="Arial" w:cs="Arial"/>
          <w:i/>
          <w:lang w:val="en-GB"/>
        </w:rPr>
        <w:t xml:space="preserve">t have </w:t>
      </w:r>
      <w:r w:rsidRPr="00E771D2">
        <w:rPr>
          <w:rFonts w:ascii="Arial" w:hAnsi="Arial" w:cs="Arial"/>
          <w:i/>
          <w:lang w:val="en-GB"/>
        </w:rPr>
        <w:t xml:space="preserve">a logframe </w:t>
      </w:r>
      <w:r w:rsidR="005751AC" w:rsidRPr="00E771D2">
        <w:rPr>
          <w:rFonts w:ascii="Arial" w:hAnsi="Arial" w:cs="Arial"/>
          <w:i/>
          <w:lang w:val="en-GB"/>
        </w:rPr>
        <w:t xml:space="preserve">or if they </w:t>
      </w:r>
      <w:r w:rsidR="004758DE" w:rsidRPr="00E771D2">
        <w:rPr>
          <w:rFonts w:ascii="Arial" w:hAnsi="Arial" w:cs="Arial"/>
          <w:i/>
          <w:lang w:val="en-GB"/>
        </w:rPr>
        <w:t>do</w:t>
      </w:r>
      <w:r w:rsidRPr="00E771D2">
        <w:rPr>
          <w:rFonts w:ascii="Arial" w:hAnsi="Arial" w:cs="Arial"/>
          <w:i/>
          <w:lang w:val="en-GB"/>
        </w:rPr>
        <w:t xml:space="preserve">, </w:t>
      </w:r>
      <w:r w:rsidR="005751AC" w:rsidRPr="00E771D2">
        <w:rPr>
          <w:rFonts w:ascii="Arial" w:hAnsi="Arial" w:cs="Arial"/>
          <w:i/>
          <w:lang w:val="en-GB"/>
        </w:rPr>
        <w:t>the</w:t>
      </w:r>
      <w:r w:rsidRPr="00E771D2">
        <w:rPr>
          <w:rFonts w:ascii="Arial" w:hAnsi="Arial" w:cs="Arial"/>
          <w:i/>
          <w:lang w:val="en-GB"/>
        </w:rPr>
        <w:t xml:space="preserve">y might not have the </w:t>
      </w:r>
      <w:r w:rsidR="005751AC" w:rsidRPr="00E771D2">
        <w:rPr>
          <w:rFonts w:ascii="Arial" w:hAnsi="Arial" w:cs="Arial"/>
          <w:i/>
          <w:lang w:val="en-GB"/>
        </w:rPr>
        <w:t xml:space="preserve">level </w:t>
      </w:r>
      <w:r w:rsidRPr="00E771D2">
        <w:rPr>
          <w:rFonts w:ascii="Arial" w:hAnsi="Arial" w:cs="Arial"/>
          <w:i/>
          <w:lang w:val="en-GB"/>
        </w:rPr>
        <w:t xml:space="preserve">of </w:t>
      </w:r>
      <w:r w:rsidR="005751AC" w:rsidRPr="00E771D2">
        <w:rPr>
          <w:rFonts w:ascii="Arial" w:hAnsi="Arial" w:cs="Arial"/>
          <w:i/>
          <w:lang w:val="en-GB"/>
        </w:rPr>
        <w:t xml:space="preserve">precision needed. The collection </w:t>
      </w:r>
      <w:r w:rsidRPr="00E771D2">
        <w:rPr>
          <w:rFonts w:ascii="Arial" w:hAnsi="Arial" w:cs="Arial"/>
          <w:i/>
          <w:lang w:val="en-GB"/>
        </w:rPr>
        <w:t xml:space="preserve">of current logframes </w:t>
      </w:r>
      <w:r w:rsidR="005751AC" w:rsidRPr="00E771D2">
        <w:rPr>
          <w:rFonts w:ascii="Arial" w:hAnsi="Arial" w:cs="Arial"/>
          <w:i/>
          <w:lang w:val="en-GB"/>
        </w:rPr>
        <w:t xml:space="preserve">should be </w:t>
      </w:r>
      <w:r w:rsidRPr="00E771D2">
        <w:rPr>
          <w:rFonts w:ascii="Arial" w:hAnsi="Arial" w:cs="Arial"/>
          <w:i/>
          <w:lang w:val="en-GB"/>
        </w:rPr>
        <w:t xml:space="preserve">done </w:t>
      </w:r>
      <w:r w:rsidR="005751AC" w:rsidRPr="00E771D2">
        <w:rPr>
          <w:rFonts w:ascii="Arial" w:hAnsi="Arial" w:cs="Arial"/>
          <w:i/>
          <w:lang w:val="en-GB"/>
        </w:rPr>
        <w:t>through DECIDE or VISTA as the one</w:t>
      </w:r>
      <w:r w:rsidRPr="00E771D2">
        <w:rPr>
          <w:rFonts w:ascii="Arial" w:hAnsi="Arial" w:cs="Arial"/>
          <w:i/>
          <w:lang w:val="en-GB"/>
        </w:rPr>
        <w:t>s</w:t>
      </w:r>
      <w:r w:rsidR="005751AC" w:rsidRPr="00E771D2">
        <w:rPr>
          <w:rFonts w:ascii="Arial" w:hAnsi="Arial" w:cs="Arial"/>
          <w:i/>
          <w:lang w:val="en-GB"/>
        </w:rPr>
        <w:t xml:space="preserve"> in CRIS </w:t>
      </w:r>
      <w:r w:rsidRPr="00E771D2">
        <w:rPr>
          <w:rFonts w:ascii="Arial" w:hAnsi="Arial" w:cs="Arial"/>
          <w:i/>
          <w:lang w:val="en-GB"/>
        </w:rPr>
        <w:t xml:space="preserve">are </w:t>
      </w:r>
      <w:r w:rsidR="005751AC" w:rsidRPr="00E771D2">
        <w:rPr>
          <w:rFonts w:ascii="Arial" w:hAnsi="Arial" w:cs="Arial"/>
          <w:i/>
          <w:lang w:val="en-GB"/>
        </w:rPr>
        <w:t>the one</w:t>
      </w:r>
      <w:r w:rsidRPr="00E771D2">
        <w:rPr>
          <w:rFonts w:ascii="Arial" w:hAnsi="Arial" w:cs="Arial"/>
          <w:i/>
          <w:lang w:val="en-GB"/>
        </w:rPr>
        <w:t xml:space="preserve">s </w:t>
      </w:r>
      <w:r w:rsidR="005751AC" w:rsidRPr="00E771D2">
        <w:rPr>
          <w:rFonts w:ascii="Arial" w:hAnsi="Arial" w:cs="Arial"/>
          <w:i/>
          <w:lang w:val="en-GB"/>
        </w:rPr>
        <w:t xml:space="preserve">before QSG. </w:t>
      </w:r>
    </w:p>
    <w:p w:rsidR="005751AC" w:rsidRPr="00E771D2" w:rsidRDefault="0043044C" w:rsidP="00E809B2">
      <w:pPr>
        <w:spacing w:before="240" w:after="120"/>
        <w:ind w:left="709"/>
        <w:jc w:val="both"/>
        <w:rPr>
          <w:rFonts w:ascii="Arial" w:hAnsi="Arial" w:cs="Arial"/>
          <w:b/>
          <w:i/>
        </w:rPr>
      </w:pPr>
      <w:r w:rsidRPr="00E771D2">
        <w:rPr>
          <w:rFonts w:ascii="Arial" w:hAnsi="Arial" w:cs="Arial"/>
          <w:b/>
          <w:i/>
        </w:rPr>
        <w:t>Roll-</w:t>
      </w:r>
      <w:r w:rsidR="005751AC" w:rsidRPr="00E771D2">
        <w:rPr>
          <w:rFonts w:ascii="Arial" w:eastAsia="Calibri" w:hAnsi="Arial" w:cs="Arial"/>
          <w:b/>
          <w:i/>
        </w:rPr>
        <w:t>out</w:t>
      </w:r>
      <w:r w:rsidR="005751AC" w:rsidRPr="00E771D2">
        <w:rPr>
          <w:rFonts w:ascii="Arial" w:hAnsi="Arial" w:cs="Arial"/>
          <w:b/>
          <w:i/>
        </w:rPr>
        <w:t xml:space="preserve"> </w:t>
      </w:r>
      <w:r w:rsidR="005751AC" w:rsidRPr="00E771D2">
        <w:rPr>
          <w:rFonts w:ascii="Arial" w:eastAsia="Calibri" w:hAnsi="Arial" w:cs="Arial"/>
          <w:b/>
          <w:i/>
        </w:rPr>
        <w:t>approach</w:t>
      </w:r>
      <w:r w:rsidR="005751AC" w:rsidRPr="00E771D2">
        <w:rPr>
          <w:rFonts w:ascii="Arial" w:hAnsi="Arial" w:cs="Arial"/>
          <w:b/>
          <w:i/>
        </w:rPr>
        <w:t xml:space="preserve">: </w:t>
      </w:r>
    </w:p>
    <w:p w:rsidR="00B041AB" w:rsidRPr="00E771D2" w:rsidRDefault="00B041AB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Roll</w:t>
      </w:r>
      <w:r w:rsidR="00AE4BDD" w:rsidRPr="00E771D2">
        <w:rPr>
          <w:rFonts w:ascii="Arial" w:hAnsi="Arial" w:cs="Arial"/>
          <w:lang w:val="en-GB"/>
        </w:rPr>
        <w:t>-</w:t>
      </w:r>
      <w:r w:rsidRPr="00E771D2">
        <w:rPr>
          <w:rFonts w:ascii="Arial" w:hAnsi="Arial" w:cs="Arial"/>
          <w:lang w:val="en-GB"/>
        </w:rPr>
        <w:t xml:space="preserve">out for "results management" (first part of </w:t>
      </w:r>
      <w:r w:rsidR="00AE4BDD" w:rsidRPr="00E771D2">
        <w:rPr>
          <w:rFonts w:ascii="Arial" w:hAnsi="Arial" w:cs="Arial"/>
          <w:lang w:val="en-GB"/>
        </w:rPr>
        <w:t>T</w:t>
      </w:r>
      <w:r w:rsidRPr="00E771D2">
        <w:rPr>
          <w:rFonts w:ascii="Arial" w:hAnsi="Arial" w:cs="Arial"/>
          <w:lang w:val="en-GB"/>
        </w:rPr>
        <w:t>rack/project 1):</w:t>
      </w:r>
    </w:p>
    <w:p w:rsidR="00B041AB" w:rsidRPr="00E771D2" w:rsidRDefault="00B041AB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 roll</w:t>
      </w:r>
      <w:r w:rsidR="00AE4BDD" w:rsidRPr="00E771D2">
        <w:rPr>
          <w:rFonts w:ascii="Arial" w:hAnsi="Arial" w:cs="Arial"/>
          <w:lang w:val="en-GB"/>
        </w:rPr>
        <w:t>-</w:t>
      </w:r>
      <w:r w:rsidRPr="00E771D2">
        <w:rPr>
          <w:rFonts w:ascii="Arial" w:hAnsi="Arial" w:cs="Arial"/>
          <w:lang w:val="en-GB"/>
        </w:rPr>
        <w:t>out will be proceeded by a pilot workshops 3 months before in HQ. During this pilot phase pilot EUD</w:t>
      </w:r>
      <w:r w:rsidR="00AE4BDD" w:rsidRPr="00E771D2">
        <w:rPr>
          <w:rFonts w:ascii="Arial" w:hAnsi="Arial" w:cs="Arial"/>
          <w:lang w:val="en-GB"/>
        </w:rPr>
        <w:t>s</w:t>
      </w:r>
      <w:r w:rsidRPr="00E771D2">
        <w:rPr>
          <w:rFonts w:ascii="Arial" w:hAnsi="Arial" w:cs="Arial"/>
          <w:lang w:val="en-GB"/>
        </w:rPr>
        <w:t xml:space="preserve"> will be asked to work on the system to have a testing phase and enable a feedback loop on the system and on the comprehensive workshop. </w:t>
      </w:r>
    </w:p>
    <w:p w:rsidR="00B041AB" w:rsidRPr="00E771D2" w:rsidRDefault="00B041AB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Pilot EUDs will be invited in HQ in October for the </w:t>
      </w:r>
      <w:r w:rsidR="00E809B2" w:rsidRPr="00E771D2">
        <w:rPr>
          <w:rFonts w:ascii="Arial" w:hAnsi="Arial" w:cs="Arial"/>
          <w:lang w:val="en-GB"/>
        </w:rPr>
        <w:t xml:space="preserve">2 day </w:t>
      </w:r>
      <w:r w:rsidRPr="00E771D2">
        <w:rPr>
          <w:rFonts w:ascii="Arial" w:hAnsi="Arial" w:cs="Arial"/>
          <w:lang w:val="en-GB"/>
        </w:rPr>
        <w:t>pilot workshop (discussing methodology of results management and working on the system). From then</w:t>
      </w:r>
      <w:r w:rsidR="00AE4BDD" w:rsidRPr="00E771D2">
        <w:rPr>
          <w:rFonts w:ascii="Arial" w:hAnsi="Arial" w:cs="Arial"/>
          <w:lang w:val="en-GB"/>
        </w:rPr>
        <w:t>,</w:t>
      </w:r>
      <w:r w:rsidRPr="00E771D2">
        <w:rPr>
          <w:rFonts w:ascii="Arial" w:hAnsi="Arial" w:cs="Arial"/>
          <w:lang w:val="en-GB"/>
        </w:rPr>
        <w:t xml:space="preserve"> pilot EUDs will continue encoding </w:t>
      </w:r>
      <w:r w:rsidR="00AE4BDD" w:rsidRPr="00E771D2">
        <w:rPr>
          <w:rFonts w:ascii="Arial" w:hAnsi="Arial" w:cs="Arial"/>
          <w:lang w:val="en-GB"/>
        </w:rPr>
        <w:t xml:space="preserve">in </w:t>
      </w:r>
      <w:r w:rsidRPr="00E771D2">
        <w:rPr>
          <w:rFonts w:ascii="Arial" w:hAnsi="Arial" w:cs="Arial"/>
          <w:lang w:val="en-GB"/>
        </w:rPr>
        <w:t xml:space="preserve">the system until January 2018. Invitations will be sent in May 2017. </w:t>
      </w:r>
    </w:p>
    <w:p w:rsidR="00B041AB" w:rsidRPr="00E771D2" w:rsidRDefault="00B041AB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FPI will have an earlier roll</w:t>
      </w:r>
      <w:r w:rsidR="00AE4BDD" w:rsidRPr="00E771D2">
        <w:rPr>
          <w:rFonts w:ascii="Arial" w:hAnsi="Arial" w:cs="Arial"/>
          <w:lang w:val="en-GB"/>
        </w:rPr>
        <w:t>-</w:t>
      </w:r>
      <w:r w:rsidRPr="00E771D2">
        <w:rPr>
          <w:rFonts w:ascii="Arial" w:hAnsi="Arial" w:cs="Arial"/>
          <w:lang w:val="en-GB"/>
        </w:rPr>
        <w:t>out</w:t>
      </w:r>
      <w:r w:rsidR="00AE4BDD" w:rsidRPr="00E771D2">
        <w:rPr>
          <w:rFonts w:ascii="Arial" w:hAnsi="Arial" w:cs="Arial"/>
          <w:lang w:val="en-GB"/>
        </w:rPr>
        <w:t>.</w:t>
      </w:r>
      <w:r w:rsidRPr="00E771D2">
        <w:rPr>
          <w:rFonts w:ascii="Arial" w:hAnsi="Arial" w:cs="Arial"/>
          <w:lang w:val="en-GB"/>
        </w:rPr>
        <w:t xml:space="preserve"> </w:t>
      </w:r>
    </w:p>
    <w:p w:rsidR="00B041AB" w:rsidRPr="00E771D2" w:rsidRDefault="00B041AB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 main roll</w:t>
      </w:r>
      <w:r w:rsidR="00AE4BDD" w:rsidRPr="00E771D2">
        <w:rPr>
          <w:rFonts w:ascii="Arial" w:hAnsi="Arial" w:cs="Arial"/>
          <w:lang w:val="en-GB"/>
        </w:rPr>
        <w:t>-</w:t>
      </w:r>
      <w:r w:rsidRPr="00E771D2">
        <w:rPr>
          <w:rFonts w:ascii="Arial" w:hAnsi="Arial" w:cs="Arial"/>
          <w:lang w:val="en-GB"/>
        </w:rPr>
        <w:t xml:space="preserve">out will be taking place in February 2018 with 10 comprehensive workshops in 10 regional hubs and afterwards another training in HQ. </w:t>
      </w:r>
    </w:p>
    <w:p w:rsidR="005751AC" w:rsidRPr="00E771D2" w:rsidRDefault="00B041AB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Roll</w:t>
      </w:r>
      <w:r w:rsidR="0043044C" w:rsidRPr="00E771D2">
        <w:rPr>
          <w:rFonts w:ascii="Arial" w:hAnsi="Arial" w:cs="Arial"/>
          <w:lang w:val="en-GB"/>
        </w:rPr>
        <w:t>-</w:t>
      </w:r>
      <w:r w:rsidRPr="00E771D2">
        <w:rPr>
          <w:rFonts w:ascii="Arial" w:hAnsi="Arial" w:cs="Arial"/>
          <w:lang w:val="en-GB"/>
        </w:rPr>
        <w:t xml:space="preserve">out approach for other Opsys releases: it will depend on the roadmap for IT production currently in discussion with DIGIT; it may align on what we plan for "results management": comprehensive workshop for pilot EU Del/HQ units, then </w:t>
      </w:r>
      <w:r w:rsidR="005751AC" w:rsidRPr="00E771D2">
        <w:rPr>
          <w:rFonts w:ascii="Arial" w:hAnsi="Arial" w:cs="Arial"/>
          <w:lang w:val="en-GB"/>
        </w:rPr>
        <w:t>to regroup users in regional hub</w:t>
      </w:r>
      <w:r w:rsidR="00D81D7E" w:rsidRPr="00E771D2">
        <w:rPr>
          <w:rFonts w:ascii="Arial" w:hAnsi="Arial" w:cs="Arial"/>
          <w:lang w:val="en-GB"/>
        </w:rPr>
        <w:t>s</w:t>
      </w:r>
      <w:r w:rsidR="005751AC" w:rsidRPr="00E771D2">
        <w:rPr>
          <w:rFonts w:ascii="Arial" w:hAnsi="Arial" w:cs="Arial"/>
          <w:lang w:val="en-GB"/>
        </w:rPr>
        <w:t xml:space="preserve"> and in HQ for </w:t>
      </w:r>
      <w:r w:rsidR="00AE4BDD" w:rsidRPr="00E771D2">
        <w:rPr>
          <w:rFonts w:ascii="Arial" w:hAnsi="Arial" w:cs="Arial"/>
          <w:lang w:val="en-GB"/>
        </w:rPr>
        <w:t>one</w:t>
      </w:r>
      <w:r w:rsidR="005751AC" w:rsidRPr="00E771D2">
        <w:rPr>
          <w:rFonts w:ascii="Arial" w:hAnsi="Arial" w:cs="Arial"/>
          <w:lang w:val="en-GB"/>
        </w:rPr>
        <w:t xml:space="preserve"> big workshop where process/methodology and new IT system</w:t>
      </w:r>
      <w:r w:rsidR="00D81D7E" w:rsidRPr="00E771D2">
        <w:rPr>
          <w:rFonts w:ascii="Arial" w:hAnsi="Arial" w:cs="Arial"/>
          <w:lang w:val="en-GB"/>
        </w:rPr>
        <w:t xml:space="preserve"> will be combined</w:t>
      </w:r>
      <w:r w:rsidR="005751AC" w:rsidRPr="00E771D2">
        <w:rPr>
          <w:rFonts w:ascii="Arial" w:hAnsi="Arial" w:cs="Arial"/>
          <w:lang w:val="en-GB"/>
        </w:rPr>
        <w:t xml:space="preserve">. </w:t>
      </w:r>
    </w:p>
    <w:p w:rsidR="00D81D7E" w:rsidRPr="00E771D2" w:rsidRDefault="00AE4BDD" w:rsidP="00E809B2">
      <w:pPr>
        <w:spacing w:after="120"/>
        <w:ind w:left="709"/>
        <w:jc w:val="both"/>
        <w:rPr>
          <w:rFonts w:ascii="Arial" w:hAnsi="Arial" w:cs="Arial"/>
          <w:i/>
          <w:u w:val="single"/>
        </w:rPr>
      </w:pPr>
      <w:r w:rsidRPr="00E771D2">
        <w:rPr>
          <w:rFonts w:ascii="Arial" w:hAnsi="Arial" w:cs="Arial"/>
          <w:i/>
          <w:u w:val="single"/>
        </w:rPr>
        <w:t>D</w:t>
      </w:r>
      <w:r w:rsidR="00B041AB" w:rsidRPr="00E771D2">
        <w:rPr>
          <w:rFonts w:ascii="Arial" w:hAnsi="Arial" w:cs="Arial"/>
          <w:i/>
          <w:u w:val="single"/>
        </w:rPr>
        <w:t>iscussion:</w:t>
      </w:r>
    </w:p>
    <w:p w:rsidR="005751AC" w:rsidRPr="00E771D2" w:rsidRDefault="00AE4BDD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I</w:t>
      </w:r>
      <w:r w:rsidR="00B041AB" w:rsidRPr="00E771D2">
        <w:rPr>
          <w:rFonts w:ascii="Arial" w:hAnsi="Arial" w:cs="Arial"/>
          <w:i/>
          <w:lang w:val="en-GB"/>
        </w:rPr>
        <w:t>dentification</w:t>
      </w:r>
      <w:r w:rsidR="005751AC" w:rsidRPr="00E771D2">
        <w:rPr>
          <w:rFonts w:ascii="Arial" w:hAnsi="Arial" w:cs="Arial"/>
          <w:i/>
          <w:lang w:val="en-GB"/>
        </w:rPr>
        <w:t xml:space="preserve"> of regional hubs </w:t>
      </w:r>
      <w:r w:rsidR="00B041AB" w:rsidRPr="00E771D2">
        <w:rPr>
          <w:rFonts w:ascii="Arial" w:hAnsi="Arial" w:cs="Arial"/>
          <w:i/>
          <w:lang w:val="en-GB"/>
        </w:rPr>
        <w:t>versus</w:t>
      </w:r>
      <w:r w:rsidR="005751AC" w:rsidRPr="00E771D2">
        <w:rPr>
          <w:rFonts w:ascii="Arial" w:hAnsi="Arial" w:cs="Arial"/>
          <w:i/>
          <w:lang w:val="en-GB"/>
        </w:rPr>
        <w:t xml:space="preserve"> pilot EUD</w:t>
      </w:r>
      <w:r w:rsidR="00B041AB" w:rsidRPr="00E771D2">
        <w:rPr>
          <w:rFonts w:ascii="Arial" w:hAnsi="Arial" w:cs="Arial"/>
          <w:i/>
          <w:lang w:val="en-GB"/>
        </w:rPr>
        <w:t>: in principle those identified for ABAC trainings and</w:t>
      </w:r>
      <w:r w:rsidR="005751AC" w:rsidRPr="00E771D2">
        <w:rPr>
          <w:rFonts w:ascii="Arial" w:hAnsi="Arial" w:cs="Arial"/>
          <w:i/>
          <w:lang w:val="en-GB"/>
        </w:rPr>
        <w:t xml:space="preserve"> having the training and technical facilities. </w:t>
      </w:r>
    </w:p>
    <w:p w:rsidR="005751AC" w:rsidRPr="00E771D2" w:rsidRDefault="0043044C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Roll-</w:t>
      </w:r>
      <w:r w:rsidR="00B041AB" w:rsidRPr="00E771D2">
        <w:rPr>
          <w:rFonts w:ascii="Arial" w:hAnsi="Arial" w:cs="Arial"/>
          <w:i/>
          <w:lang w:val="en-GB"/>
        </w:rPr>
        <w:t>out</w:t>
      </w:r>
      <w:r w:rsidR="009F0265" w:rsidRPr="00E771D2">
        <w:rPr>
          <w:rFonts w:ascii="Arial" w:hAnsi="Arial" w:cs="Arial"/>
          <w:i/>
          <w:lang w:val="en-GB"/>
        </w:rPr>
        <w:t xml:space="preserve"> f</w:t>
      </w:r>
      <w:r w:rsidR="005751AC" w:rsidRPr="00E771D2">
        <w:rPr>
          <w:rFonts w:ascii="Arial" w:hAnsi="Arial" w:cs="Arial"/>
          <w:i/>
          <w:lang w:val="en-GB"/>
        </w:rPr>
        <w:t xml:space="preserve">or the second </w:t>
      </w:r>
      <w:r w:rsidR="009F0265" w:rsidRPr="00E771D2">
        <w:rPr>
          <w:rFonts w:ascii="Arial" w:hAnsi="Arial" w:cs="Arial"/>
          <w:i/>
          <w:lang w:val="en-GB"/>
        </w:rPr>
        <w:t>track (contract management and procurement)</w:t>
      </w:r>
      <w:r w:rsidR="00B041AB" w:rsidRPr="00E771D2">
        <w:rPr>
          <w:rFonts w:ascii="Arial" w:hAnsi="Arial" w:cs="Arial"/>
          <w:i/>
          <w:lang w:val="en-GB"/>
        </w:rPr>
        <w:t>:</w:t>
      </w:r>
      <w:r w:rsidR="009F0265" w:rsidRPr="00E771D2">
        <w:rPr>
          <w:rFonts w:ascii="Arial" w:hAnsi="Arial" w:cs="Arial"/>
          <w:i/>
          <w:lang w:val="en-GB"/>
        </w:rPr>
        <w:t xml:space="preserve"> w</w:t>
      </w:r>
      <w:r w:rsidR="005751AC" w:rsidRPr="00E771D2">
        <w:rPr>
          <w:rFonts w:ascii="Arial" w:hAnsi="Arial" w:cs="Arial"/>
          <w:i/>
          <w:lang w:val="en-GB"/>
        </w:rPr>
        <w:t xml:space="preserve">e </w:t>
      </w:r>
      <w:r w:rsidR="009F0265" w:rsidRPr="00E771D2">
        <w:rPr>
          <w:rFonts w:ascii="Arial" w:hAnsi="Arial" w:cs="Arial"/>
          <w:i/>
          <w:lang w:val="en-GB"/>
        </w:rPr>
        <w:t xml:space="preserve">still </w:t>
      </w:r>
      <w:r w:rsidR="005751AC" w:rsidRPr="00E771D2">
        <w:rPr>
          <w:rFonts w:ascii="Arial" w:hAnsi="Arial" w:cs="Arial"/>
          <w:i/>
          <w:lang w:val="en-GB"/>
        </w:rPr>
        <w:t xml:space="preserve">need to see how we can regroup things and not to split. </w:t>
      </w:r>
      <w:r w:rsidR="00AE4BDD" w:rsidRPr="00E771D2">
        <w:rPr>
          <w:rFonts w:ascii="Arial" w:hAnsi="Arial" w:cs="Arial"/>
          <w:i/>
          <w:lang w:val="en-GB"/>
        </w:rPr>
        <w:t>W</w:t>
      </w:r>
      <w:r w:rsidR="00507E18" w:rsidRPr="00E771D2">
        <w:rPr>
          <w:rFonts w:ascii="Arial" w:hAnsi="Arial" w:cs="Arial"/>
          <w:i/>
          <w:lang w:val="en-GB"/>
        </w:rPr>
        <w:t>e should discuss with the DUG</w:t>
      </w:r>
      <w:r w:rsidR="005751AC" w:rsidRPr="00E771D2">
        <w:rPr>
          <w:rFonts w:ascii="Arial" w:hAnsi="Arial" w:cs="Arial"/>
          <w:i/>
          <w:lang w:val="en-GB"/>
        </w:rPr>
        <w:t xml:space="preserve"> what </w:t>
      </w:r>
      <w:r w:rsidR="009F0265" w:rsidRPr="00E771D2">
        <w:rPr>
          <w:rFonts w:ascii="Arial" w:hAnsi="Arial" w:cs="Arial"/>
          <w:i/>
          <w:lang w:val="en-GB"/>
        </w:rPr>
        <w:t xml:space="preserve">are </w:t>
      </w:r>
      <w:r w:rsidR="005751AC" w:rsidRPr="00E771D2">
        <w:rPr>
          <w:rFonts w:ascii="Arial" w:hAnsi="Arial" w:cs="Arial"/>
          <w:i/>
          <w:lang w:val="en-GB"/>
        </w:rPr>
        <w:t xml:space="preserve">the best options for </w:t>
      </w:r>
      <w:r w:rsidR="004A1093" w:rsidRPr="00E771D2">
        <w:rPr>
          <w:rFonts w:ascii="Arial" w:hAnsi="Arial" w:cs="Arial"/>
          <w:i/>
          <w:lang w:val="en-GB"/>
        </w:rPr>
        <w:t>pilot</w:t>
      </w:r>
      <w:r w:rsidR="005751AC" w:rsidRPr="00E771D2">
        <w:rPr>
          <w:rFonts w:ascii="Arial" w:hAnsi="Arial" w:cs="Arial"/>
          <w:i/>
          <w:lang w:val="en-GB"/>
        </w:rPr>
        <w:t xml:space="preserve"> roll</w:t>
      </w:r>
      <w:r w:rsidR="001A1DEC" w:rsidRPr="00E771D2">
        <w:rPr>
          <w:rFonts w:ascii="Arial" w:hAnsi="Arial" w:cs="Arial"/>
          <w:i/>
          <w:lang w:val="en-GB"/>
        </w:rPr>
        <w:t>-</w:t>
      </w:r>
      <w:r w:rsidR="005751AC" w:rsidRPr="00E771D2">
        <w:rPr>
          <w:rFonts w:ascii="Arial" w:hAnsi="Arial" w:cs="Arial"/>
          <w:i/>
          <w:lang w:val="en-GB"/>
        </w:rPr>
        <w:t xml:space="preserve">out, workshop </w:t>
      </w:r>
      <w:r w:rsidR="009F0265" w:rsidRPr="00E771D2">
        <w:rPr>
          <w:rFonts w:ascii="Arial" w:hAnsi="Arial" w:cs="Arial"/>
          <w:i/>
          <w:lang w:val="en-GB"/>
        </w:rPr>
        <w:t xml:space="preserve">for </w:t>
      </w:r>
      <w:r w:rsidR="005751AC" w:rsidRPr="00E771D2">
        <w:rPr>
          <w:rFonts w:ascii="Arial" w:hAnsi="Arial" w:cs="Arial"/>
          <w:i/>
          <w:lang w:val="en-GB"/>
        </w:rPr>
        <w:t xml:space="preserve">contract management. </w:t>
      </w:r>
    </w:p>
    <w:p w:rsidR="00C22A74" w:rsidRPr="00E771D2" w:rsidRDefault="004F0EB3" w:rsidP="00E809B2">
      <w:pPr>
        <w:spacing w:before="240" w:after="120"/>
        <w:ind w:left="709"/>
        <w:jc w:val="both"/>
        <w:rPr>
          <w:rFonts w:ascii="Arial" w:eastAsia="Calibri" w:hAnsi="Arial" w:cs="Arial"/>
          <w:b/>
          <w:i/>
        </w:rPr>
      </w:pPr>
      <w:r w:rsidRPr="00E771D2">
        <w:rPr>
          <w:rFonts w:ascii="Arial" w:eastAsia="Calibri" w:hAnsi="Arial" w:cs="Arial"/>
          <w:b/>
          <w:i/>
        </w:rPr>
        <w:t>New Opsys Governance</w:t>
      </w:r>
    </w:p>
    <w:p w:rsidR="009210C8" w:rsidRPr="00E771D2" w:rsidRDefault="009A0308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 new Opsys approach is to m</w:t>
      </w:r>
      <w:r w:rsidR="009210C8" w:rsidRPr="00E771D2">
        <w:rPr>
          <w:rFonts w:ascii="Arial" w:hAnsi="Arial" w:cs="Arial"/>
          <w:lang w:val="en-GB"/>
        </w:rPr>
        <w:t>anage the corporate ambition</w:t>
      </w:r>
      <w:r w:rsidRPr="00E771D2">
        <w:rPr>
          <w:rFonts w:ascii="Arial" w:hAnsi="Arial" w:cs="Arial"/>
          <w:lang w:val="en-GB"/>
        </w:rPr>
        <w:t xml:space="preserve"> and better secu</w:t>
      </w:r>
      <w:r w:rsidR="009210C8" w:rsidRPr="00E771D2">
        <w:rPr>
          <w:rFonts w:ascii="Arial" w:hAnsi="Arial" w:cs="Arial"/>
          <w:lang w:val="en-GB"/>
        </w:rPr>
        <w:t>re business adherence</w:t>
      </w:r>
      <w:r w:rsidRPr="00E771D2">
        <w:rPr>
          <w:rFonts w:ascii="Arial" w:hAnsi="Arial" w:cs="Arial"/>
          <w:lang w:val="en-GB"/>
        </w:rPr>
        <w:t xml:space="preserve"> to the system functionalities</w:t>
      </w:r>
      <w:r w:rsidR="00434D50" w:rsidRPr="00E771D2">
        <w:rPr>
          <w:rFonts w:ascii="Arial" w:hAnsi="Arial" w:cs="Arial"/>
          <w:lang w:val="en-GB"/>
        </w:rPr>
        <w:t xml:space="preserve">. Key features </w:t>
      </w:r>
      <w:r w:rsidR="0014496F" w:rsidRPr="00E771D2">
        <w:rPr>
          <w:rFonts w:ascii="Arial" w:hAnsi="Arial" w:cs="Arial"/>
          <w:lang w:val="en-GB"/>
        </w:rPr>
        <w:t xml:space="preserve">for the new Opsys governance </w:t>
      </w:r>
      <w:r w:rsidR="00434D50" w:rsidRPr="00E771D2">
        <w:rPr>
          <w:rFonts w:ascii="Arial" w:hAnsi="Arial" w:cs="Arial"/>
          <w:lang w:val="en-GB"/>
        </w:rPr>
        <w:t>are:</w:t>
      </w:r>
      <w:r w:rsidR="009210C8" w:rsidRPr="00E771D2">
        <w:rPr>
          <w:rFonts w:ascii="Arial" w:hAnsi="Arial" w:cs="Arial"/>
          <w:lang w:val="en-GB"/>
        </w:rPr>
        <w:t xml:space="preserve"> </w:t>
      </w:r>
    </w:p>
    <w:p w:rsidR="0014496F" w:rsidRPr="00E771D2" w:rsidRDefault="001A1DEC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</w:t>
      </w:r>
      <w:r w:rsidR="009210C8" w:rsidRPr="00E771D2">
        <w:rPr>
          <w:rFonts w:ascii="Arial" w:hAnsi="Arial" w:cs="Arial"/>
          <w:lang w:val="en-GB"/>
        </w:rPr>
        <w:t>o empower an Opsys Management board which will have to report to an IT board but no need</w:t>
      </w:r>
      <w:r w:rsidR="009A0308" w:rsidRPr="00E771D2">
        <w:rPr>
          <w:rFonts w:ascii="Arial" w:hAnsi="Arial" w:cs="Arial"/>
          <w:lang w:val="en-GB"/>
        </w:rPr>
        <w:t>s</w:t>
      </w:r>
      <w:r w:rsidR="009210C8" w:rsidRPr="00E771D2">
        <w:rPr>
          <w:rFonts w:ascii="Arial" w:hAnsi="Arial" w:cs="Arial"/>
          <w:lang w:val="en-GB"/>
        </w:rPr>
        <w:t xml:space="preserve"> to report to the ITSC. </w:t>
      </w:r>
      <w:r w:rsidR="0014496F" w:rsidRPr="00E771D2">
        <w:rPr>
          <w:rFonts w:ascii="Arial" w:hAnsi="Arial" w:cs="Arial"/>
          <w:lang w:val="en-GB"/>
        </w:rPr>
        <w:t>Chaired by DEVCO DDG, co-chaired by DIGIT DDG; limited number of members and observers. The presence of heads of cooperation at least as observers is still a pending point (a matter of how to manage that efficiently).</w:t>
      </w:r>
    </w:p>
    <w:p w:rsidR="00B75F43" w:rsidRPr="00E771D2" w:rsidRDefault="0014496F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To set up </w:t>
      </w:r>
      <w:r w:rsidR="009210C8" w:rsidRPr="00E771D2">
        <w:rPr>
          <w:rFonts w:ascii="Arial" w:hAnsi="Arial" w:cs="Arial"/>
          <w:lang w:val="en-GB"/>
        </w:rPr>
        <w:t xml:space="preserve">3 projects steering </w:t>
      </w:r>
      <w:r w:rsidR="00672F8E" w:rsidRPr="00E771D2">
        <w:rPr>
          <w:rFonts w:ascii="Arial" w:hAnsi="Arial" w:cs="Arial"/>
          <w:lang w:val="en-GB"/>
        </w:rPr>
        <w:t>committees</w:t>
      </w:r>
      <w:r w:rsidR="009210C8" w:rsidRPr="00E771D2">
        <w:rPr>
          <w:rFonts w:ascii="Arial" w:hAnsi="Arial" w:cs="Arial"/>
          <w:lang w:val="en-GB"/>
        </w:rPr>
        <w:t xml:space="preserve"> </w:t>
      </w:r>
      <w:r w:rsidR="001A1DEC" w:rsidRPr="00E771D2">
        <w:rPr>
          <w:rFonts w:ascii="Arial" w:hAnsi="Arial" w:cs="Arial"/>
          <w:lang w:val="en-GB"/>
        </w:rPr>
        <w:t xml:space="preserve">(PSC) </w:t>
      </w:r>
      <w:r w:rsidRPr="00E771D2">
        <w:rPr>
          <w:rFonts w:ascii="Arial" w:hAnsi="Arial" w:cs="Arial"/>
          <w:lang w:val="en-GB"/>
        </w:rPr>
        <w:t xml:space="preserve">(one per track/project) </w:t>
      </w:r>
      <w:r w:rsidR="009210C8" w:rsidRPr="00E771D2">
        <w:rPr>
          <w:rFonts w:ascii="Arial" w:hAnsi="Arial" w:cs="Arial"/>
          <w:lang w:val="en-GB"/>
        </w:rPr>
        <w:t>that are chaired by senior management.</w:t>
      </w:r>
      <w:r w:rsidR="00672F8E" w:rsidRPr="00E771D2">
        <w:rPr>
          <w:rFonts w:ascii="Arial" w:hAnsi="Arial" w:cs="Arial"/>
          <w:lang w:val="en-GB"/>
        </w:rPr>
        <w:t xml:space="preserve"> We will </w:t>
      </w:r>
      <w:r w:rsidRPr="00E771D2">
        <w:rPr>
          <w:rFonts w:ascii="Arial" w:hAnsi="Arial" w:cs="Arial"/>
          <w:lang w:val="en-GB"/>
        </w:rPr>
        <w:t xml:space="preserve">help to </w:t>
      </w:r>
      <w:r w:rsidR="00672F8E" w:rsidRPr="00E771D2">
        <w:rPr>
          <w:rFonts w:ascii="Arial" w:hAnsi="Arial" w:cs="Arial"/>
          <w:lang w:val="en-GB"/>
        </w:rPr>
        <w:t xml:space="preserve">ensure a </w:t>
      </w:r>
      <w:r w:rsidRPr="00E771D2">
        <w:rPr>
          <w:rFonts w:ascii="Arial" w:hAnsi="Arial" w:cs="Arial"/>
          <w:lang w:val="en-GB"/>
        </w:rPr>
        <w:t xml:space="preserve">strong business </w:t>
      </w:r>
      <w:r w:rsidR="00672F8E" w:rsidRPr="00E771D2">
        <w:rPr>
          <w:rFonts w:ascii="Arial" w:hAnsi="Arial" w:cs="Arial"/>
          <w:lang w:val="en-GB"/>
        </w:rPr>
        <w:t xml:space="preserve">ownership and </w:t>
      </w:r>
      <w:r w:rsidRPr="00E771D2">
        <w:rPr>
          <w:rFonts w:ascii="Arial" w:hAnsi="Arial" w:cs="Arial"/>
          <w:lang w:val="en-GB"/>
        </w:rPr>
        <w:t xml:space="preserve">that </w:t>
      </w:r>
      <w:r w:rsidR="00672F8E" w:rsidRPr="00E771D2">
        <w:rPr>
          <w:rFonts w:ascii="Arial" w:hAnsi="Arial" w:cs="Arial"/>
          <w:lang w:val="en-GB"/>
        </w:rPr>
        <w:t xml:space="preserve">what we are delivering will respond to </w:t>
      </w:r>
      <w:r w:rsidR="00A27D63" w:rsidRPr="00E771D2">
        <w:rPr>
          <w:rFonts w:ascii="Arial" w:hAnsi="Arial" w:cs="Arial"/>
          <w:lang w:val="en-GB"/>
        </w:rPr>
        <w:t>users’</w:t>
      </w:r>
      <w:r w:rsidR="00672F8E" w:rsidRPr="00E771D2">
        <w:rPr>
          <w:rFonts w:ascii="Arial" w:hAnsi="Arial" w:cs="Arial"/>
          <w:lang w:val="en-GB"/>
        </w:rPr>
        <w:t xml:space="preserve"> needs. The</w:t>
      </w:r>
      <w:r w:rsidR="001A1DEC" w:rsidRPr="00E771D2">
        <w:rPr>
          <w:rFonts w:ascii="Arial" w:hAnsi="Arial" w:cs="Arial"/>
          <w:lang w:val="en-GB"/>
        </w:rPr>
        <w:t xml:space="preserve"> PSCs </w:t>
      </w:r>
      <w:r w:rsidR="00672F8E" w:rsidRPr="00E771D2">
        <w:rPr>
          <w:rFonts w:ascii="Arial" w:hAnsi="Arial" w:cs="Arial"/>
          <w:lang w:val="en-GB"/>
        </w:rPr>
        <w:t xml:space="preserve">should remain light and flexible </w:t>
      </w:r>
      <w:r w:rsidR="009A0308" w:rsidRPr="00E771D2">
        <w:rPr>
          <w:rFonts w:ascii="Arial" w:hAnsi="Arial" w:cs="Arial"/>
          <w:lang w:val="en-GB"/>
        </w:rPr>
        <w:t xml:space="preserve">structures </w:t>
      </w:r>
      <w:r w:rsidR="00672F8E" w:rsidRPr="00E771D2">
        <w:rPr>
          <w:rFonts w:ascii="Arial" w:hAnsi="Arial" w:cs="Arial"/>
          <w:lang w:val="en-GB"/>
        </w:rPr>
        <w:t>to enable quick decision making</w:t>
      </w:r>
      <w:r w:rsidRPr="00E771D2">
        <w:rPr>
          <w:rFonts w:ascii="Arial" w:hAnsi="Arial" w:cs="Arial"/>
          <w:lang w:val="en-GB"/>
        </w:rPr>
        <w:t>; arbitrage when required at</w:t>
      </w:r>
      <w:r w:rsidR="00672F8E" w:rsidRPr="00E771D2">
        <w:rPr>
          <w:rFonts w:ascii="Arial" w:hAnsi="Arial" w:cs="Arial"/>
          <w:lang w:val="en-GB"/>
        </w:rPr>
        <w:t xml:space="preserve"> Opsys management board</w:t>
      </w:r>
      <w:r w:rsidRPr="00E771D2">
        <w:rPr>
          <w:rFonts w:ascii="Arial" w:hAnsi="Arial" w:cs="Arial"/>
          <w:lang w:val="en-GB"/>
        </w:rPr>
        <w:t xml:space="preserve"> level</w:t>
      </w:r>
      <w:r w:rsidR="00672F8E" w:rsidRPr="00E771D2">
        <w:rPr>
          <w:rFonts w:ascii="Arial" w:hAnsi="Arial" w:cs="Arial"/>
          <w:lang w:val="en-GB"/>
        </w:rPr>
        <w:t xml:space="preserve">. The composition will include representative of DEVCO, NEAR, </w:t>
      </w:r>
      <w:r w:rsidR="001A1DEC" w:rsidRPr="00E771D2">
        <w:rPr>
          <w:rFonts w:ascii="Arial" w:hAnsi="Arial" w:cs="Arial"/>
          <w:lang w:val="en-GB"/>
        </w:rPr>
        <w:t xml:space="preserve">FPI </w:t>
      </w:r>
      <w:r w:rsidR="00672F8E" w:rsidRPr="00E771D2">
        <w:rPr>
          <w:rFonts w:ascii="Arial" w:hAnsi="Arial" w:cs="Arial"/>
          <w:lang w:val="en-GB"/>
        </w:rPr>
        <w:t xml:space="preserve">and DIGIT as IT </w:t>
      </w:r>
      <w:r w:rsidR="004A5C8A" w:rsidRPr="00E771D2">
        <w:rPr>
          <w:rFonts w:ascii="Arial" w:hAnsi="Arial" w:cs="Arial"/>
          <w:lang w:val="en-GB"/>
        </w:rPr>
        <w:t>supplier</w:t>
      </w:r>
      <w:r w:rsidR="00672F8E" w:rsidRPr="00E771D2">
        <w:rPr>
          <w:rFonts w:ascii="Arial" w:hAnsi="Arial" w:cs="Arial"/>
          <w:lang w:val="en-GB"/>
        </w:rPr>
        <w:t xml:space="preserve">. </w:t>
      </w:r>
      <w:r w:rsidR="001A1DEC" w:rsidRPr="00E771D2">
        <w:rPr>
          <w:rFonts w:ascii="Arial" w:hAnsi="Arial" w:cs="Arial"/>
          <w:lang w:val="en-GB"/>
        </w:rPr>
        <w:t xml:space="preserve">Identified </w:t>
      </w:r>
      <w:r w:rsidRPr="00E771D2">
        <w:rPr>
          <w:rFonts w:ascii="Arial" w:hAnsi="Arial" w:cs="Arial"/>
          <w:lang w:val="en-GB"/>
        </w:rPr>
        <w:t>c</w:t>
      </w:r>
      <w:r w:rsidR="00B75F43" w:rsidRPr="00E771D2">
        <w:rPr>
          <w:rFonts w:ascii="Arial" w:hAnsi="Arial" w:cs="Arial"/>
          <w:lang w:val="en-GB"/>
        </w:rPr>
        <w:t>hairs</w:t>
      </w:r>
      <w:r w:rsidRPr="00E771D2">
        <w:rPr>
          <w:rFonts w:ascii="Arial" w:hAnsi="Arial" w:cs="Arial"/>
          <w:lang w:val="en-GB"/>
        </w:rPr>
        <w:t xml:space="preserve"> so far</w:t>
      </w:r>
      <w:r w:rsidR="00B75F43" w:rsidRPr="00E771D2">
        <w:rPr>
          <w:rFonts w:ascii="Arial" w:hAnsi="Arial" w:cs="Arial"/>
          <w:lang w:val="en-GB"/>
        </w:rPr>
        <w:t xml:space="preserve">: </w:t>
      </w:r>
      <w:r w:rsidR="009A0308" w:rsidRPr="00E771D2">
        <w:rPr>
          <w:rFonts w:ascii="Arial" w:hAnsi="Arial" w:cs="Arial"/>
          <w:lang w:val="en-GB"/>
        </w:rPr>
        <w:t>PSC</w:t>
      </w:r>
      <w:r w:rsidR="00B75F43" w:rsidRPr="00E771D2">
        <w:rPr>
          <w:rFonts w:ascii="Arial" w:hAnsi="Arial" w:cs="Arial"/>
          <w:lang w:val="en-GB"/>
        </w:rPr>
        <w:t xml:space="preserve">2: </w:t>
      </w:r>
      <w:r w:rsidR="009A0308" w:rsidRPr="00E771D2">
        <w:rPr>
          <w:rFonts w:ascii="Arial" w:hAnsi="Arial" w:cs="Arial"/>
          <w:lang w:val="en-GB"/>
        </w:rPr>
        <w:t xml:space="preserve">Luc Bagur, </w:t>
      </w:r>
      <w:r w:rsidR="00B75F43" w:rsidRPr="00E771D2">
        <w:rPr>
          <w:rFonts w:ascii="Arial" w:hAnsi="Arial" w:cs="Arial"/>
          <w:lang w:val="en-GB"/>
        </w:rPr>
        <w:t>Law</w:t>
      </w:r>
      <w:r w:rsidR="009A0308" w:rsidRPr="00E771D2">
        <w:rPr>
          <w:rFonts w:ascii="Arial" w:hAnsi="Arial" w:cs="Arial"/>
          <w:lang w:val="en-GB"/>
        </w:rPr>
        <w:t>rence Meredith has been proposed by NEAR</w:t>
      </w:r>
      <w:r w:rsidR="00B75F43" w:rsidRPr="00E771D2">
        <w:rPr>
          <w:rFonts w:ascii="Arial" w:hAnsi="Arial" w:cs="Arial"/>
          <w:lang w:val="en-GB"/>
        </w:rPr>
        <w:t xml:space="preserve"> for PSC3</w:t>
      </w:r>
      <w:r w:rsidR="009A0308" w:rsidRPr="00E771D2">
        <w:rPr>
          <w:rFonts w:ascii="Arial" w:hAnsi="Arial" w:cs="Arial"/>
          <w:lang w:val="en-GB"/>
        </w:rPr>
        <w:t>.</w:t>
      </w:r>
      <w:r w:rsidR="00B75F43" w:rsidRPr="00E771D2">
        <w:rPr>
          <w:rFonts w:ascii="Arial" w:hAnsi="Arial" w:cs="Arial"/>
          <w:lang w:val="en-GB"/>
        </w:rPr>
        <w:t xml:space="preserve"> </w:t>
      </w:r>
    </w:p>
    <w:p w:rsidR="00672F8E" w:rsidRPr="00E771D2" w:rsidRDefault="001A1DEC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Transversal </w:t>
      </w:r>
      <w:r w:rsidR="00672F8E" w:rsidRPr="00E771D2">
        <w:rPr>
          <w:rFonts w:ascii="Arial" w:hAnsi="Arial" w:cs="Arial"/>
          <w:lang w:val="en-GB"/>
        </w:rPr>
        <w:t xml:space="preserve">and business process coordination </w:t>
      </w:r>
      <w:r w:rsidR="00B75F43" w:rsidRPr="00E771D2">
        <w:rPr>
          <w:rFonts w:ascii="Arial" w:hAnsi="Arial" w:cs="Arial"/>
          <w:lang w:val="en-GB"/>
        </w:rPr>
        <w:t xml:space="preserve">to be done </w:t>
      </w:r>
      <w:r w:rsidR="00672F8E" w:rsidRPr="00E771D2">
        <w:rPr>
          <w:rFonts w:ascii="Arial" w:hAnsi="Arial" w:cs="Arial"/>
          <w:lang w:val="en-GB"/>
        </w:rPr>
        <w:t xml:space="preserve">by DEVCO 05. </w:t>
      </w:r>
      <w:r w:rsidR="0014496F" w:rsidRPr="00E771D2">
        <w:rPr>
          <w:rFonts w:ascii="Arial" w:hAnsi="Arial" w:cs="Arial"/>
          <w:lang w:val="en-GB"/>
        </w:rPr>
        <w:t>A</w:t>
      </w:r>
      <w:r w:rsidR="00672F8E" w:rsidRPr="00E771D2">
        <w:rPr>
          <w:rFonts w:ascii="Arial" w:hAnsi="Arial" w:cs="Arial"/>
          <w:lang w:val="en-GB"/>
        </w:rPr>
        <w:t xml:space="preserve">dvisory entity for PSCs chairs. 05 will be the place to interact with the </w:t>
      </w:r>
      <w:r w:rsidR="0014496F" w:rsidRPr="00E771D2">
        <w:rPr>
          <w:rFonts w:ascii="Arial" w:hAnsi="Arial" w:cs="Arial"/>
          <w:lang w:val="en-GB"/>
        </w:rPr>
        <w:t xml:space="preserve">programme </w:t>
      </w:r>
      <w:r w:rsidR="00672F8E" w:rsidRPr="00E771D2">
        <w:rPr>
          <w:rFonts w:ascii="Arial" w:hAnsi="Arial" w:cs="Arial"/>
          <w:lang w:val="en-GB"/>
        </w:rPr>
        <w:t>user</w:t>
      </w:r>
      <w:r w:rsidR="00B75F43" w:rsidRPr="00E771D2">
        <w:rPr>
          <w:rFonts w:ascii="Arial" w:hAnsi="Arial" w:cs="Arial"/>
          <w:lang w:val="en-GB"/>
        </w:rPr>
        <w:t>s</w:t>
      </w:r>
      <w:r w:rsidR="00672F8E" w:rsidRPr="00E771D2">
        <w:rPr>
          <w:rFonts w:ascii="Arial" w:hAnsi="Arial" w:cs="Arial"/>
          <w:lang w:val="en-GB"/>
        </w:rPr>
        <w:t xml:space="preserve"> committee. </w:t>
      </w:r>
    </w:p>
    <w:p w:rsidR="004A5C8A" w:rsidRPr="00E771D2" w:rsidRDefault="004A5C8A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 xml:space="preserve">DUG 2 has just been set up and will meet on </w:t>
      </w:r>
      <w:r w:rsidR="00B75F43" w:rsidRPr="00E771D2">
        <w:rPr>
          <w:rFonts w:ascii="Arial" w:hAnsi="Arial" w:cs="Arial"/>
          <w:lang w:val="en-GB"/>
        </w:rPr>
        <w:t xml:space="preserve">May </w:t>
      </w:r>
      <w:r w:rsidR="0014496F" w:rsidRPr="00E771D2">
        <w:rPr>
          <w:rFonts w:ascii="Arial" w:hAnsi="Arial" w:cs="Arial"/>
          <w:lang w:val="en-GB"/>
        </w:rPr>
        <w:t>3</w:t>
      </w:r>
      <w:r w:rsidR="0014496F" w:rsidRPr="00E771D2">
        <w:rPr>
          <w:rFonts w:ascii="Arial" w:hAnsi="Arial" w:cs="Arial"/>
          <w:vertAlign w:val="superscript"/>
          <w:lang w:val="en-GB"/>
        </w:rPr>
        <w:t>th</w:t>
      </w:r>
      <w:r w:rsidR="00B75F43" w:rsidRPr="00E771D2">
        <w:rPr>
          <w:rFonts w:ascii="Arial" w:hAnsi="Arial" w:cs="Arial"/>
          <w:lang w:val="en-GB"/>
        </w:rPr>
        <w:t>, 2017.</w:t>
      </w:r>
      <w:r w:rsidR="0014496F" w:rsidRPr="00E771D2">
        <w:rPr>
          <w:rFonts w:ascii="Arial" w:hAnsi="Arial" w:cs="Arial"/>
          <w:lang w:val="en-GB"/>
        </w:rPr>
        <w:t xml:space="preserve"> DUG 1 will meet on </w:t>
      </w:r>
      <w:r w:rsidR="001A1DEC" w:rsidRPr="00E771D2">
        <w:rPr>
          <w:rFonts w:ascii="Arial" w:hAnsi="Arial" w:cs="Arial"/>
          <w:lang w:val="en-GB"/>
        </w:rPr>
        <w:t>May 10</w:t>
      </w:r>
      <w:r w:rsidR="001A1DEC" w:rsidRPr="00E771D2">
        <w:rPr>
          <w:rFonts w:ascii="Arial" w:hAnsi="Arial" w:cs="Arial"/>
          <w:vertAlign w:val="superscript"/>
          <w:lang w:val="en-GB"/>
        </w:rPr>
        <w:t>th</w:t>
      </w:r>
      <w:r w:rsidR="001A1DEC" w:rsidRPr="00E771D2">
        <w:rPr>
          <w:rFonts w:ascii="Arial" w:hAnsi="Arial" w:cs="Arial"/>
          <w:lang w:val="en-GB"/>
        </w:rPr>
        <w:t>, 2017</w:t>
      </w:r>
      <w:r w:rsidR="0014496F" w:rsidRPr="00E771D2">
        <w:rPr>
          <w:rFonts w:ascii="Arial" w:hAnsi="Arial" w:cs="Arial"/>
          <w:lang w:val="en-GB"/>
        </w:rPr>
        <w:t>.</w:t>
      </w:r>
    </w:p>
    <w:p w:rsidR="00672F8E" w:rsidRPr="00E771D2" w:rsidRDefault="009210C8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The PUC still exist</w:t>
      </w:r>
      <w:r w:rsidR="00402301" w:rsidRPr="00E771D2">
        <w:rPr>
          <w:rFonts w:ascii="Arial" w:hAnsi="Arial" w:cs="Arial"/>
          <w:lang w:val="en-GB"/>
        </w:rPr>
        <w:t>s though not mentioned on the chart; it</w:t>
      </w:r>
      <w:r w:rsidRPr="00E771D2">
        <w:rPr>
          <w:rFonts w:ascii="Arial" w:hAnsi="Arial" w:cs="Arial"/>
          <w:lang w:val="en-GB"/>
        </w:rPr>
        <w:t xml:space="preserve"> has a</w:t>
      </w:r>
      <w:r w:rsidR="00402301" w:rsidRPr="00E771D2">
        <w:rPr>
          <w:rFonts w:ascii="Arial" w:hAnsi="Arial" w:cs="Arial"/>
          <w:lang w:val="en-GB"/>
        </w:rPr>
        <w:t>n important</w:t>
      </w:r>
      <w:r w:rsidRPr="00E771D2">
        <w:rPr>
          <w:rFonts w:ascii="Arial" w:hAnsi="Arial" w:cs="Arial"/>
          <w:lang w:val="en-GB"/>
        </w:rPr>
        <w:t xml:space="preserve"> role</w:t>
      </w:r>
      <w:r w:rsidR="00672F8E" w:rsidRPr="00E771D2">
        <w:rPr>
          <w:rFonts w:ascii="Arial" w:hAnsi="Arial" w:cs="Arial"/>
          <w:lang w:val="en-GB"/>
        </w:rPr>
        <w:t xml:space="preserve"> to play: </w:t>
      </w:r>
      <w:r w:rsidR="00B75F43" w:rsidRPr="00E771D2">
        <w:rPr>
          <w:rFonts w:ascii="Arial" w:hAnsi="Arial" w:cs="Arial"/>
          <w:lang w:val="en-GB"/>
        </w:rPr>
        <w:t>d</w:t>
      </w:r>
      <w:r w:rsidR="00672F8E" w:rsidRPr="00E771D2">
        <w:rPr>
          <w:rFonts w:ascii="Arial" w:hAnsi="Arial" w:cs="Arial"/>
          <w:lang w:val="en-GB"/>
        </w:rPr>
        <w:t xml:space="preserve">issemination of information and </w:t>
      </w:r>
      <w:r w:rsidR="00B75F43" w:rsidRPr="00E771D2">
        <w:rPr>
          <w:rFonts w:ascii="Arial" w:hAnsi="Arial" w:cs="Arial"/>
          <w:lang w:val="en-GB"/>
        </w:rPr>
        <w:t>d</w:t>
      </w:r>
      <w:r w:rsidR="00672F8E" w:rsidRPr="00E771D2">
        <w:rPr>
          <w:rFonts w:ascii="Arial" w:hAnsi="Arial" w:cs="Arial"/>
          <w:lang w:val="en-GB"/>
        </w:rPr>
        <w:t>iscussion on transversal issues on an ad-hoc basis</w:t>
      </w:r>
      <w:r w:rsidR="00B75F43" w:rsidRPr="00E771D2">
        <w:rPr>
          <w:rFonts w:ascii="Arial" w:hAnsi="Arial" w:cs="Arial"/>
          <w:lang w:val="en-GB"/>
        </w:rPr>
        <w:t>.</w:t>
      </w:r>
      <w:r w:rsidR="00E201E4" w:rsidRPr="00E771D2">
        <w:rPr>
          <w:rFonts w:ascii="Arial" w:hAnsi="Arial" w:cs="Arial"/>
          <w:lang w:val="en-GB"/>
        </w:rPr>
        <w:t xml:space="preserve"> Expected frequency of meetings: every 2 months.</w:t>
      </w:r>
    </w:p>
    <w:p w:rsidR="00AA7FA7" w:rsidRPr="00E771D2" w:rsidRDefault="00A82C59" w:rsidP="00E771D2">
      <w:pPr>
        <w:pStyle w:val="ListParagraph"/>
        <w:numPr>
          <w:ilvl w:val="0"/>
          <w:numId w:val="11"/>
        </w:numPr>
        <w:ind w:left="1276" w:hanging="142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Overall, the organigramme proposed confirms that the management takes more control. There is a better sense of ownership.</w:t>
      </w:r>
    </w:p>
    <w:p w:rsidR="00B75F43" w:rsidRPr="00E771D2" w:rsidRDefault="00402301" w:rsidP="00E809B2">
      <w:pPr>
        <w:spacing w:after="120"/>
        <w:ind w:left="709"/>
        <w:jc w:val="both"/>
        <w:rPr>
          <w:rFonts w:ascii="Arial" w:hAnsi="Arial" w:cs="Arial"/>
          <w:i/>
          <w:u w:val="single"/>
        </w:rPr>
      </w:pPr>
      <w:r w:rsidRPr="00E771D2">
        <w:rPr>
          <w:rFonts w:ascii="Arial" w:hAnsi="Arial" w:cs="Arial"/>
          <w:i/>
          <w:u w:val="single"/>
        </w:rPr>
        <w:t>Discussion:</w:t>
      </w:r>
    </w:p>
    <w:p w:rsidR="009210C8" w:rsidRPr="00E771D2" w:rsidRDefault="001A1DEC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 xml:space="preserve">The </w:t>
      </w:r>
      <w:r w:rsidR="004A5C8A" w:rsidRPr="00E771D2">
        <w:rPr>
          <w:rFonts w:ascii="Arial" w:hAnsi="Arial" w:cs="Arial"/>
          <w:i/>
          <w:lang w:val="en-GB"/>
        </w:rPr>
        <w:t>PUC stand</w:t>
      </w:r>
      <w:r w:rsidR="00A82C59" w:rsidRPr="00E771D2">
        <w:rPr>
          <w:rFonts w:ascii="Arial" w:hAnsi="Arial" w:cs="Arial"/>
          <w:i/>
          <w:lang w:val="en-GB"/>
        </w:rPr>
        <w:t>s</w:t>
      </w:r>
      <w:r w:rsidR="004A5C8A" w:rsidRPr="00E771D2">
        <w:rPr>
          <w:rFonts w:ascii="Arial" w:hAnsi="Arial" w:cs="Arial"/>
          <w:i/>
          <w:lang w:val="en-GB"/>
        </w:rPr>
        <w:t xml:space="preserve"> at the pro</w:t>
      </w:r>
      <w:r w:rsidR="00A27D63" w:rsidRPr="00E771D2">
        <w:rPr>
          <w:rFonts w:ascii="Arial" w:hAnsi="Arial" w:cs="Arial"/>
          <w:i/>
          <w:lang w:val="en-GB"/>
        </w:rPr>
        <w:t>gramme coordination unit level and will cover transversal issues. In</w:t>
      </w:r>
      <w:r w:rsidR="00672F8E" w:rsidRPr="00E771D2">
        <w:rPr>
          <w:rFonts w:ascii="Arial" w:hAnsi="Arial" w:cs="Arial"/>
          <w:i/>
          <w:lang w:val="en-GB"/>
        </w:rPr>
        <w:t xml:space="preserve"> the partnership agreement w</w:t>
      </w:r>
      <w:r w:rsidR="009210C8" w:rsidRPr="00E771D2">
        <w:rPr>
          <w:rFonts w:ascii="Arial" w:hAnsi="Arial" w:cs="Arial"/>
          <w:i/>
          <w:lang w:val="en-GB"/>
        </w:rPr>
        <w:t xml:space="preserve">ith DIGIT there will be an annex with a detailed explanation on the role and responsibilities of each </w:t>
      </w:r>
      <w:r w:rsidR="00CE7881">
        <w:rPr>
          <w:rFonts w:ascii="Arial" w:hAnsi="Arial" w:cs="Arial"/>
          <w:i/>
          <w:lang w:val="en-GB"/>
        </w:rPr>
        <w:t xml:space="preserve">of the </w:t>
      </w:r>
      <w:r w:rsidR="009210C8" w:rsidRPr="00E771D2">
        <w:rPr>
          <w:rFonts w:ascii="Arial" w:hAnsi="Arial" w:cs="Arial"/>
          <w:i/>
          <w:lang w:val="en-GB"/>
        </w:rPr>
        <w:t>bod</w:t>
      </w:r>
      <w:r w:rsidR="00CE7881">
        <w:rPr>
          <w:rFonts w:ascii="Arial" w:hAnsi="Arial" w:cs="Arial"/>
          <w:i/>
          <w:lang w:val="en-GB"/>
        </w:rPr>
        <w:t>ies</w:t>
      </w:r>
      <w:r w:rsidR="009210C8" w:rsidRPr="00E771D2">
        <w:rPr>
          <w:rFonts w:ascii="Arial" w:hAnsi="Arial" w:cs="Arial"/>
          <w:i/>
          <w:lang w:val="en-GB"/>
        </w:rPr>
        <w:t xml:space="preserve">. </w:t>
      </w:r>
    </w:p>
    <w:p w:rsidR="00E201E4" w:rsidRPr="00E771D2" w:rsidRDefault="00E201E4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Re-focusing of PUC role is perceived as a positive evolution (not the place for too technical discussions)</w:t>
      </w:r>
      <w:r w:rsidR="001A1DEC" w:rsidRPr="00E771D2">
        <w:rPr>
          <w:rFonts w:ascii="Arial" w:hAnsi="Arial" w:cs="Arial"/>
          <w:i/>
          <w:lang w:val="en-GB"/>
        </w:rPr>
        <w:t>.</w:t>
      </w:r>
      <w:r w:rsidRPr="00E771D2">
        <w:rPr>
          <w:rFonts w:ascii="Arial" w:hAnsi="Arial" w:cs="Arial"/>
          <w:i/>
          <w:lang w:val="en-GB"/>
        </w:rPr>
        <w:t xml:space="preserve"> </w:t>
      </w:r>
    </w:p>
    <w:p w:rsidR="00A27D63" w:rsidRPr="00E771D2" w:rsidRDefault="004F0C9D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I</w:t>
      </w:r>
      <w:r w:rsidR="00A27D63" w:rsidRPr="00E771D2">
        <w:rPr>
          <w:rFonts w:ascii="Arial" w:hAnsi="Arial" w:cs="Arial"/>
          <w:i/>
          <w:lang w:val="en-GB"/>
        </w:rPr>
        <w:t xml:space="preserve">nvolvement of DIGIT </w:t>
      </w:r>
      <w:r w:rsidRPr="00E771D2">
        <w:rPr>
          <w:rFonts w:ascii="Arial" w:hAnsi="Arial" w:cs="Arial"/>
          <w:i/>
          <w:lang w:val="en-GB"/>
        </w:rPr>
        <w:t xml:space="preserve">is seen </w:t>
      </w:r>
      <w:r w:rsidR="00A27D63" w:rsidRPr="00E771D2">
        <w:rPr>
          <w:rFonts w:ascii="Arial" w:hAnsi="Arial" w:cs="Arial"/>
          <w:i/>
          <w:lang w:val="en-GB"/>
        </w:rPr>
        <w:t xml:space="preserve">as a very positive point </w:t>
      </w:r>
      <w:r w:rsidR="00A82C59" w:rsidRPr="00E771D2">
        <w:rPr>
          <w:rFonts w:ascii="Arial" w:hAnsi="Arial" w:cs="Arial"/>
          <w:i/>
          <w:lang w:val="en-GB"/>
        </w:rPr>
        <w:t xml:space="preserve">as well as the fact that EUDs have been on board. </w:t>
      </w:r>
      <w:r w:rsidRPr="00E771D2">
        <w:rPr>
          <w:rFonts w:ascii="Arial" w:hAnsi="Arial" w:cs="Arial"/>
          <w:i/>
          <w:lang w:val="en-GB"/>
        </w:rPr>
        <w:t>Concern</w:t>
      </w:r>
      <w:r w:rsidR="00A27D63" w:rsidRPr="00E771D2">
        <w:rPr>
          <w:rFonts w:ascii="Arial" w:hAnsi="Arial" w:cs="Arial"/>
          <w:i/>
          <w:lang w:val="en-GB"/>
        </w:rPr>
        <w:t xml:space="preserve"> that EUDs stay in the loop</w:t>
      </w:r>
      <w:r w:rsidR="00A82C59" w:rsidRPr="00E771D2">
        <w:rPr>
          <w:rFonts w:ascii="Arial" w:hAnsi="Arial" w:cs="Arial"/>
          <w:i/>
          <w:lang w:val="en-GB"/>
        </w:rPr>
        <w:t xml:space="preserve">, </w:t>
      </w:r>
      <w:r w:rsidRPr="00E771D2">
        <w:rPr>
          <w:rFonts w:ascii="Arial" w:hAnsi="Arial" w:cs="Arial"/>
          <w:i/>
          <w:lang w:val="en-GB"/>
        </w:rPr>
        <w:t>particularly at Opsys Management Board level. Also i</w:t>
      </w:r>
      <w:r w:rsidR="00A27D63" w:rsidRPr="00E771D2">
        <w:rPr>
          <w:rFonts w:ascii="Arial" w:hAnsi="Arial" w:cs="Arial"/>
          <w:i/>
          <w:lang w:val="en-GB"/>
        </w:rPr>
        <w:t xml:space="preserve">t would make sense to have EUDs involved at the PSC level. </w:t>
      </w:r>
    </w:p>
    <w:p w:rsidR="00E201E4" w:rsidRPr="00E771D2" w:rsidRDefault="00E201E4" w:rsidP="0043044C">
      <w:pPr>
        <w:pStyle w:val="ListParagraph"/>
        <w:numPr>
          <w:ilvl w:val="0"/>
          <w:numId w:val="11"/>
        </w:numPr>
        <w:ind w:left="993" w:hanging="284"/>
        <w:jc w:val="both"/>
        <w:rPr>
          <w:rFonts w:ascii="Arial" w:hAnsi="Arial" w:cs="Arial"/>
          <w:i/>
          <w:lang w:val="en-GB"/>
        </w:rPr>
      </w:pPr>
      <w:r w:rsidRPr="00E771D2">
        <w:rPr>
          <w:rFonts w:ascii="Arial" w:hAnsi="Arial" w:cs="Arial"/>
          <w:i/>
          <w:lang w:val="en-GB"/>
        </w:rPr>
        <w:t>Involvement of senior managers is good but don't forget to keep end users on board at all levels (DUGs and PSCs)</w:t>
      </w:r>
      <w:r w:rsidR="0043044C" w:rsidRPr="00E771D2">
        <w:rPr>
          <w:rFonts w:ascii="Arial" w:hAnsi="Arial" w:cs="Arial"/>
          <w:i/>
          <w:lang w:val="en-GB"/>
        </w:rPr>
        <w:t>.</w:t>
      </w:r>
    </w:p>
    <w:p w:rsidR="00B75C8A" w:rsidRPr="00E771D2" w:rsidRDefault="00B75C8A" w:rsidP="00E809B2">
      <w:pPr>
        <w:rPr>
          <w:rFonts w:ascii="Arial" w:hAnsi="Arial" w:cs="Arial"/>
          <w:b/>
          <w:i/>
        </w:rPr>
      </w:pPr>
    </w:p>
    <w:p w:rsidR="0041732D" w:rsidRPr="00E771D2" w:rsidRDefault="0041732D" w:rsidP="00E809B2">
      <w:pPr>
        <w:spacing w:before="240" w:after="120"/>
        <w:ind w:left="709"/>
        <w:jc w:val="both"/>
        <w:rPr>
          <w:rFonts w:ascii="Arial" w:hAnsi="Arial" w:cs="Arial"/>
        </w:rPr>
      </w:pPr>
      <w:r w:rsidRPr="00E771D2">
        <w:rPr>
          <w:rFonts w:ascii="Arial" w:eastAsia="Calibri" w:hAnsi="Arial" w:cs="Arial"/>
          <w:b/>
          <w:i/>
        </w:rPr>
        <w:t>AOB</w:t>
      </w:r>
    </w:p>
    <w:p w:rsidR="00A27D63" w:rsidRPr="00E771D2" w:rsidRDefault="004F6CE0" w:rsidP="00E809B2">
      <w:pPr>
        <w:pStyle w:val="ListParagraph"/>
        <w:numPr>
          <w:ilvl w:val="0"/>
          <w:numId w:val="10"/>
        </w:numPr>
        <w:spacing w:after="0"/>
        <w:ind w:left="1077" w:hanging="357"/>
        <w:contextualSpacing w:val="0"/>
        <w:jc w:val="both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On the 24/04/2017,</w:t>
      </w:r>
      <w:r w:rsidR="00A27D63" w:rsidRPr="00E771D2">
        <w:rPr>
          <w:rFonts w:ascii="Arial" w:hAnsi="Arial" w:cs="Arial"/>
          <w:lang w:val="en-GB"/>
        </w:rPr>
        <w:t xml:space="preserve"> there will be an enlarged ITSC with 3 points: </w:t>
      </w:r>
    </w:p>
    <w:p w:rsidR="00A82C59" w:rsidRPr="00E771D2" w:rsidRDefault="00A82C59" w:rsidP="00E809B2">
      <w:pPr>
        <w:pStyle w:val="ListParagraph"/>
        <w:numPr>
          <w:ilvl w:val="0"/>
          <w:numId w:val="11"/>
        </w:numPr>
        <w:ind w:left="1276" w:hanging="142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Presentation New Opsys Approach</w:t>
      </w:r>
    </w:p>
    <w:p w:rsidR="00A82C59" w:rsidRPr="00E771D2" w:rsidRDefault="00A82C59" w:rsidP="00E809B2">
      <w:pPr>
        <w:pStyle w:val="ListParagraph"/>
        <w:numPr>
          <w:ilvl w:val="0"/>
          <w:numId w:val="11"/>
        </w:numPr>
        <w:ind w:left="1276" w:hanging="142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Endorsement New Opsys Governance</w:t>
      </w:r>
    </w:p>
    <w:p w:rsidR="00A82C59" w:rsidRPr="00E771D2" w:rsidRDefault="00A82C59" w:rsidP="00E809B2">
      <w:pPr>
        <w:pStyle w:val="ListParagraph"/>
        <w:numPr>
          <w:ilvl w:val="0"/>
          <w:numId w:val="11"/>
        </w:numPr>
        <w:ind w:left="1276" w:hanging="142"/>
        <w:rPr>
          <w:rFonts w:ascii="Arial" w:hAnsi="Arial" w:cs="Arial"/>
          <w:lang w:val="en-GB"/>
        </w:rPr>
      </w:pPr>
      <w:r w:rsidRPr="00E771D2">
        <w:rPr>
          <w:rFonts w:ascii="Arial" w:hAnsi="Arial" w:cs="Arial"/>
          <w:lang w:val="en-GB"/>
        </w:rPr>
        <w:t>2017 and 2017-2020 Opsys budget</w:t>
      </w:r>
      <w:r w:rsidR="004F0C9D" w:rsidRPr="00E771D2">
        <w:rPr>
          <w:rFonts w:ascii="Arial" w:hAnsi="Arial" w:cs="Arial"/>
          <w:lang w:val="en-GB"/>
        </w:rPr>
        <w:t xml:space="preserve"> (financing solutions exist until 2020 to support Opsys investment)</w:t>
      </w:r>
    </w:p>
    <w:p w:rsidR="00A27D63" w:rsidRPr="00E771D2" w:rsidRDefault="00A27D63" w:rsidP="00A27D63">
      <w:pPr>
        <w:jc w:val="both"/>
        <w:rPr>
          <w:rFonts w:ascii="Arial" w:hAnsi="Arial" w:cs="Arial"/>
        </w:rPr>
      </w:pPr>
    </w:p>
    <w:p w:rsidR="009A504D" w:rsidRPr="00E771D2" w:rsidRDefault="00C462C6" w:rsidP="00276B84">
      <w:pPr>
        <w:pStyle w:val="ListParagraph"/>
        <w:ind w:hanging="360"/>
        <w:jc w:val="both"/>
        <w:rPr>
          <w:rFonts w:ascii="Arial" w:hAnsi="Arial" w:cs="Arial"/>
          <w:b/>
          <w:color w:val="000000"/>
          <w:u w:val="single"/>
          <w:lang w:val="en-GB"/>
        </w:rPr>
      </w:pPr>
      <w:r w:rsidRPr="00E771D2">
        <w:rPr>
          <w:rFonts w:ascii="Arial" w:hAnsi="Arial" w:cs="Arial"/>
          <w:b/>
          <w:color w:val="000000"/>
          <w:lang w:val="en-GB"/>
        </w:rPr>
        <w:t xml:space="preserve">4. </w:t>
      </w:r>
      <w:r w:rsidRPr="00E771D2">
        <w:rPr>
          <w:rFonts w:ascii="Arial" w:hAnsi="Arial" w:cs="Arial"/>
          <w:b/>
          <w:color w:val="000000"/>
          <w:u w:val="single"/>
          <w:lang w:val="en-GB"/>
        </w:rPr>
        <w:t>Actions-Next steps</w:t>
      </w:r>
    </w:p>
    <w:p w:rsidR="005633BC" w:rsidRPr="00E771D2" w:rsidRDefault="005633BC" w:rsidP="00E32EE9">
      <w:pPr>
        <w:pStyle w:val="ListParagraph"/>
        <w:jc w:val="both"/>
        <w:rPr>
          <w:rFonts w:ascii="Arial" w:hAnsi="Arial" w:cs="Arial"/>
          <w:lang w:val="en-GB"/>
        </w:rPr>
      </w:pPr>
    </w:p>
    <w:tbl>
      <w:tblPr>
        <w:tblStyle w:val="TableGrid"/>
        <w:tblW w:w="9134" w:type="dxa"/>
        <w:tblInd w:w="71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134"/>
      </w:tblGrid>
      <w:tr w:rsidR="009A504D" w:rsidRPr="00E771D2">
        <w:tc>
          <w:tcPr>
            <w:tcW w:w="9134" w:type="dxa"/>
            <w:shd w:val="clear" w:color="auto" w:fill="auto"/>
            <w:tcMar>
              <w:left w:w="103" w:type="dxa"/>
            </w:tcMar>
          </w:tcPr>
          <w:p w:rsidR="00276B84" w:rsidRPr="00E771D2" w:rsidRDefault="00276B84" w:rsidP="00276B84">
            <w:pPr>
              <w:pStyle w:val="ListParagraph"/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</w:p>
          <w:p w:rsidR="009A504D" w:rsidRPr="00E771D2" w:rsidRDefault="0052201E" w:rsidP="00A27D63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  <w:r w:rsidRPr="00E771D2">
              <w:rPr>
                <w:rFonts w:ascii="Arial" w:hAnsi="Arial" w:cs="Arial"/>
                <w:lang w:val="en-GB"/>
              </w:rPr>
              <w:t xml:space="preserve">For next PUC, the CM </w:t>
            </w:r>
            <w:r w:rsidR="00A27D63" w:rsidRPr="00E771D2">
              <w:rPr>
                <w:rFonts w:ascii="Arial" w:hAnsi="Arial" w:cs="Arial"/>
                <w:lang w:val="en-GB"/>
              </w:rPr>
              <w:t>team will present a p</w:t>
            </w:r>
            <w:r w:rsidR="00276B84" w:rsidRPr="00E771D2">
              <w:rPr>
                <w:rFonts w:ascii="Arial" w:hAnsi="Arial" w:cs="Arial"/>
                <w:lang w:val="en-GB"/>
              </w:rPr>
              <w:t>roposal/p</w:t>
            </w:r>
            <w:r w:rsidR="00A27D63" w:rsidRPr="00E771D2">
              <w:rPr>
                <w:rFonts w:ascii="Arial" w:hAnsi="Arial" w:cs="Arial"/>
                <w:lang w:val="en-GB"/>
              </w:rPr>
              <w:t>lan to organise</w:t>
            </w:r>
            <w:r w:rsidR="0043044C" w:rsidRPr="00E771D2">
              <w:rPr>
                <w:rFonts w:ascii="Arial" w:hAnsi="Arial" w:cs="Arial"/>
                <w:lang w:val="en-GB"/>
              </w:rPr>
              <w:t xml:space="preserve"> data migration.</w:t>
            </w:r>
          </w:p>
          <w:p w:rsidR="004F6CE0" w:rsidRPr="00E771D2" w:rsidRDefault="004F6CE0" w:rsidP="00A27D63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  <w:r w:rsidRPr="00E771D2">
              <w:rPr>
                <w:rFonts w:ascii="Arial" w:hAnsi="Arial" w:cs="Arial"/>
                <w:lang w:val="en-GB"/>
              </w:rPr>
              <w:t xml:space="preserve">Next PUC </w:t>
            </w:r>
            <w:r w:rsidR="00B93330" w:rsidRPr="00E771D2">
              <w:rPr>
                <w:rFonts w:ascii="Arial" w:hAnsi="Arial" w:cs="Arial"/>
                <w:lang w:val="en-GB"/>
              </w:rPr>
              <w:t xml:space="preserve">to be organised </w:t>
            </w:r>
            <w:r w:rsidRPr="00E771D2">
              <w:rPr>
                <w:rFonts w:ascii="Arial" w:hAnsi="Arial" w:cs="Arial"/>
                <w:lang w:val="en-GB"/>
              </w:rPr>
              <w:t>in June 2017</w:t>
            </w:r>
            <w:r w:rsidR="0043044C" w:rsidRPr="00E771D2">
              <w:rPr>
                <w:rFonts w:ascii="Arial" w:hAnsi="Arial" w:cs="Arial"/>
                <w:lang w:val="en-GB"/>
              </w:rPr>
              <w:t>.</w:t>
            </w:r>
          </w:p>
          <w:p w:rsidR="00B93330" w:rsidRPr="00E771D2" w:rsidRDefault="00B93330" w:rsidP="00276B84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  <w:r w:rsidRPr="00E771D2">
              <w:rPr>
                <w:rFonts w:ascii="Arial" w:hAnsi="Arial" w:cs="Arial"/>
                <w:lang w:val="en-GB"/>
              </w:rPr>
              <w:t xml:space="preserve">Outlook invitations to be sent on the 19/04/2017 for the DUG 2 of </w:t>
            </w:r>
            <w:r w:rsidR="00276B84" w:rsidRPr="00E771D2">
              <w:rPr>
                <w:rFonts w:ascii="Arial" w:hAnsi="Arial" w:cs="Arial"/>
                <w:lang w:val="en-GB"/>
              </w:rPr>
              <w:t xml:space="preserve">May </w:t>
            </w:r>
            <w:r w:rsidR="007D0A17">
              <w:rPr>
                <w:rFonts w:ascii="Arial" w:hAnsi="Arial" w:cs="Arial"/>
                <w:lang w:val="en-GB"/>
              </w:rPr>
              <w:t>3</w:t>
            </w:r>
            <w:r w:rsidR="007D0A17" w:rsidRPr="00E771D2">
              <w:rPr>
                <w:rFonts w:ascii="Arial" w:hAnsi="Arial" w:cs="Arial"/>
                <w:vertAlign w:val="superscript"/>
                <w:lang w:val="en-GB"/>
              </w:rPr>
              <w:t>th</w:t>
            </w:r>
            <w:r w:rsidR="00276B84" w:rsidRPr="00E771D2">
              <w:rPr>
                <w:rFonts w:ascii="Arial" w:hAnsi="Arial" w:cs="Arial"/>
                <w:lang w:val="en-GB"/>
              </w:rPr>
              <w:t xml:space="preserve">, </w:t>
            </w:r>
            <w:r w:rsidRPr="00E771D2">
              <w:rPr>
                <w:rFonts w:ascii="Arial" w:hAnsi="Arial" w:cs="Arial"/>
                <w:lang w:val="en-GB"/>
              </w:rPr>
              <w:t>2017</w:t>
            </w:r>
            <w:r w:rsidR="0043044C" w:rsidRPr="00E771D2">
              <w:rPr>
                <w:rFonts w:ascii="Arial" w:hAnsi="Arial" w:cs="Arial"/>
                <w:lang w:val="en-GB"/>
              </w:rPr>
              <w:t>.</w:t>
            </w:r>
          </w:p>
          <w:p w:rsidR="00B041AB" w:rsidRPr="00E771D2" w:rsidRDefault="00B041AB" w:rsidP="00276B84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  <w:r w:rsidRPr="00E771D2">
              <w:rPr>
                <w:rFonts w:ascii="Arial" w:hAnsi="Arial" w:cs="Arial"/>
                <w:lang w:val="en-GB"/>
              </w:rPr>
              <w:t>Share the list of identified regional hubs</w:t>
            </w:r>
            <w:r w:rsidR="0043044C" w:rsidRPr="00E771D2">
              <w:rPr>
                <w:rFonts w:ascii="Arial" w:hAnsi="Arial" w:cs="Arial"/>
                <w:lang w:val="en-GB"/>
              </w:rPr>
              <w:t>.</w:t>
            </w:r>
          </w:p>
          <w:p w:rsidR="00276B84" w:rsidRPr="00E771D2" w:rsidRDefault="00276B84" w:rsidP="00276B84">
            <w:pPr>
              <w:pStyle w:val="ListParagraph"/>
              <w:spacing w:after="0"/>
              <w:jc w:val="both"/>
              <w:rPr>
                <w:rFonts w:ascii="Arial" w:hAnsi="Arial" w:cs="Arial"/>
                <w:b/>
                <w:color w:val="000000"/>
                <w:u w:val="single"/>
                <w:lang w:val="en-GB"/>
              </w:rPr>
            </w:pPr>
          </w:p>
        </w:tc>
      </w:tr>
    </w:tbl>
    <w:p w:rsidR="009A504D" w:rsidRPr="00E771D2" w:rsidRDefault="009A504D" w:rsidP="005E3194">
      <w:pPr>
        <w:jc w:val="both"/>
        <w:rPr>
          <w:rFonts w:ascii="Arial" w:hAnsi="Arial" w:cs="Arial"/>
        </w:rPr>
      </w:pPr>
    </w:p>
    <w:sectPr w:rsidR="009A504D" w:rsidRPr="00E771D2" w:rsidSect="0043044C">
      <w:footerReference w:type="default" r:id="rId16"/>
      <w:pgSz w:w="11906" w:h="16838"/>
      <w:pgMar w:top="851" w:right="1134" w:bottom="851" w:left="1134" w:header="0" w:footer="28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42F" w:rsidRDefault="0015042F">
      <w:pPr>
        <w:spacing w:after="0" w:line="240" w:lineRule="auto"/>
      </w:pPr>
      <w:r>
        <w:separator/>
      </w:r>
    </w:p>
  </w:endnote>
  <w:endnote w:type="continuationSeparator" w:id="0">
    <w:p w:rsidR="0015042F" w:rsidRDefault="0015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2262"/>
      <w:docPartObj>
        <w:docPartGallery w:val="Page Numbers (Bottom of Page)"/>
        <w:docPartUnique/>
      </w:docPartObj>
    </w:sdtPr>
    <w:sdtEndPr/>
    <w:sdtContent>
      <w:p w:rsidR="0014496F" w:rsidRDefault="0071310A">
        <w:pPr>
          <w:pStyle w:val="Pieddepage"/>
          <w:jc w:val="center"/>
        </w:pPr>
        <w:r>
          <w:fldChar w:fldCharType="begin"/>
        </w:r>
        <w:r w:rsidR="0014496F">
          <w:instrText>PAGE</w:instrText>
        </w:r>
        <w:r>
          <w:fldChar w:fldCharType="separate"/>
        </w:r>
        <w:r w:rsidR="00941E47">
          <w:rPr>
            <w:noProof/>
          </w:rPr>
          <w:t>1</w:t>
        </w:r>
        <w:r>
          <w:fldChar w:fldCharType="end"/>
        </w:r>
      </w:p>
    </w:sdtContent>
  </w:sdt>
  <w:p w:rsidR="0014496F" w:rsidRDefault="0014496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42F" w:rsidRDefault="0015042F">
      <w:pPr>
        <w:spacing w:after="0" w:line="240" w:lineRule="auto"/>
      </w:pPr>
      <w:r>
        <w:separator/>
      </w:r>
    </w:p>
  </w:footnote>
  <w:footnote w:type="continuationSeparator" w:id="0">
    <w:p w:rsidR="0015042F" w:rsidRDefault="00150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5E5"/>
    <w:multiLevelType w:val="hybridMultilevel"/>
    <w:tmpl w:val="38D81F9A"/>
    <w:lvl w:ilvl="0" w:tplc="30C8D95C">
      <w:start w:val="3"/>
      <w:numFmt w:val="bullet"/>
      <w:lvlText w:val="-"/>
      <w:lvlJc w:val="left"/>
      <w:pPr>
        <w:ind w:left="149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D620E84"/>
    <w:multiLevelType w:val="hybridMultilevel"/>
    <w:tmpl w:val="CC5676D0"/>
    <w:lvl w:ilvl="0" w:tplc="A9D6E048">
      <w:start w:val="2"/>
      <w:numFmt w:val="bullet"/>
      <w:lvlText w:val="-"/>
      <w:lvlJc w:val="left"/>
      <w:pPr>
        <w:ind w:left="1069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EC13BD5"/>
    <w:multiLevelType w:val="hybridMultilevel"/>
    <w:tmpl w:val="268E66FA"/>
    <w:lvl w:ilvl="0" w:tplc="EE386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BABD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EC7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364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903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49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2C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8C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C4B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5E366AF"/>
    <w:multiLevelType w:val="multilevel"/>
    <w:tmpl w:val="230AA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4">
    <w:nsid w:val="1F5958C2"/>
    <w:multiLevelType w:val="hybridMultilevel"/>
    <w:tmpl w:val="9A6483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C8D95C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CB287E"/>
    <w:multiLevelType w:val="hybridMultilevel"/>
    <w:tmpl w:val="445E1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3409"/>
    <w:multiLevelType w:val="hybridMultilevel"/>
    <w:tmpl w:val="00DE8C40"/>
    <w:lvl w:ilvl="0" w:tplc="07324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C662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0C3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8D5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CE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98F1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00E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083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D86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C194B"/>
    <w:multiLevelType w:val="hybridMultilevel"/>
    <w:tmpl w:val="165AE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221EC"/>
    <w:multiLevelType w:val="multilevel"/>
    <w:tmpl w:val="46049C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9">
    <w:nsid w:val="33F5706A"/>
    <w:multiLevelType w:val="multilevel"/>
    <w:tmpl w:val="DB48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D65404"/>
    <w:multiLevelType w:val="hybridMultilevel"/>
    <w:tmpl w:val="D146E2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B71B6D"/>
    <w:multiLevelType w:val="multilevel"/>
    <w:tmpl w:val="9CB8B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12">
    <w:nsid w:val="562D34DC"/>
    <w:multiLevelType w:val="hybridMultilevel"/>
    <w:tmpl w:val="359E41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CF42DC"/>
    <w:multiLevelType w:val="hybridMultilevel"/>
    <w:tmpl w:val="8514F35E"/>
    <w:lvl w:ilvl="0" w:tplc="E6A29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E62A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B49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3E3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BE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4A9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0CF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521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7AD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9140C77"/>
    <w:multiLevelType w:val="multilevel"/>
    <w:tmpl w:val="A61864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15">
    <w:nsid w:val="6C9E27D7"/>
    <w:multiLevelType w:val="multilevel"/>
    <w:tmpl w:val="3B2C97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74117104"/>
    <w:multiLevelType w:val="hybridMultilevel"/>
    <w:tmpl w:val="3252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BC0646"/>
    <w:multiLevelType w:val="hybridMultilevel"/>
    <w:tmpl w:val="A580A9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5"/>
  </w:num>
  <w:num w:numId="5">
    <w:abstractNumId w:val="14"/>
  </w:num>
  <w:num w:numId="6">
    <w:abstractNumId w:val="13"/>
  </w:num>
  <w:num w:numId="7">
    <w:abstractNumId w:val="2"/>
  </w:num>
  <w:num w:numId="8">
    <w:abstractNumId w:val="6"/>
  </w:num>
  <w:num w:numId="9">
    <w:abstractNumId w:val="7"/>
  </w:num>
  <w:num w:numId="10">
    <w:abstractNumId w:val="1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16"/>
  </w:num>
  <w:num w:numId="16">
    <w:abstractNumId w:val="5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A504D"/>
    <w:rsid w:val="00034F7F"/>
    <w:rsid w:val="00045BBB"/>
    <w:rsid w:val="0005769F"/>
    <w:rsid w:val="00072448"/>
    <w:rsid w:val="000871A2"/>
    <w:rsid w:val="000A48B3"/>
    <w:rsid w:val="000A5917"/>
    <w:rsid w:val="000C1374"/>
    <w:rsid w:val="000D267C"/>
    <w:rsid w:val="000D2B3E"/>
    <w:rsid w:val="000E3D7D"/>
    <w:rsid w:val="001106FE"/>
    <w:rsid w:val="00124AB1"/>
    <w:rsid w:val="00127F2A"/>
    <w:rsid w:val="00131C0E"/>
    <w:rsid w:val="0014496F"/>
    <w:rsid w:val="0015042F"/>
    <w:rsid w:val="0018653D"/>
    <w:rsid w:val="001A1DEC"/>
    <w:rsid w:val="001A5396"/>
    <w:rsid w:val="001B076C"/>
    <w:rsid w:val="001C3CBF"/>
    <w:rsid w:val="001F55CD"/>
    <w:rsid w:val="0020136A"/>
    <w:rsid w:val="00205006"/>
    <w:rsid w:val="002319B7"/>
    <w:rsid w:val="00255B75"/>
    <w:rsid w:val="00276B84"/>
    <w:rsid w:val="00285E83"/>
    <w:rsid w:val="002B2E79"/>
    <w:rsid w:val="003065B9"/>
    <w:rsid w:val="00314591"/>
    <w:rsid w:val="00316F9B"/>
    <w:rsid w:val="00352973"/>
    <w:rsid w:val="003639D3"/>
    <w:rsid w:val="00364C22"/>
    <w:rsid w:val="003E2B8C"/>
    <w:rsid w:val="003E37ED"/>
    <w:rsid w:val="003E49AE"/>
    <w:rsid w:val="00402301"/>
    <w:rsid w:val="00414429"/>
    <w:rsid w:val="0041732D"/>
    <w:rsid w:val="004218EB"/>
    <w:rsid w:val="00423363"/>
    <w:rsid w:val="0043044C"/>
    <w:rsid w:val="00434D50"/>
    <w:rsid w:val="00452385"/>
    <w:rsid w:val="00453002"/>
    <w:rsid w:val="00454976"/>
    <w:rsid w:val="004758DE"/>
    <w:rsid w:val="004814DB"/>
    <w:rsid w:val="00497295"/>
    <w:rsid w:val="004A1093"/>
    <w:rsid w:val="004A5C8A"/>
    <w:rsid w:val="004B5DE2"/>
    <w:rsid w:val="004C54C8"/>
    <w:rsid w:val="004C68E8"/>
    <w:rsid w:val="004F0C9D"/>
    <w:rsid w:val="004F0EB3"/>
    <w:rsid w:val="004F6CE0"/>
    <w:rsid w:val="00507E18"/>
    <w:rsid w:val="005108D3"/>
    <w:rsid w:val="00513564"/>
    <w:rsid w:val="00516D29"/>
    <w:rsid w:val="0052201E"/>
    <w:rsid w:val="00535A34"/>
    <w:rsid w:val="00545731"/>
    <w:rsid w:val="005518DD"/>
    <w:rsid w:val="005633BC"/>
    <w:rsid w:val="00574A91"/>
    <w:rsid w:val="005751AC"/>
    <w:rsid w:val="00583BD6"/>
    <w:rsid w:val="005A4070"/>
    <w:rsid w:val="005D5360"/>
    <w:rsid w:val="005E3194"/>
    <w:rsid w:val="006374BB"/>
    <w:rsid w:val="0064259B"/>
    <w:rsid w:val="00672F8E"/>
    <w:rsid w:val="00674C81"/>
    <w:rsid w:val="006752A7"/>
    <w:rsid w:val="006905E0"/>
    <w:rsid w:val="00695D49"/>
    <w:rsid w:val="006A69B9"/>
    <w:rsid w:val="006A6B25"/>
    <w:rsid w:val="006C00C2"/>
    <w:rsid w:val="006C7445"/>
    <w:rsid w:val="006E0CDF"/>
    <w:rsid w:val="006E5A37"/>
    <w:rsid w:val="0070229E"/>
    <w:rsid w:val="00703B9F"/>
    <w:rsid w:val="0071310A"/>
    <w:rsid w:val="00723F6B"/>
    <w:rsid w:val="00737FC7"/>
    <w:rsid w:val="00777DCB"/>
    <w:rsid w:val="00794CFE"/>
    <w:rsid w:val="007B6466"/>
    <w:rsid w:val="007D0A17"/>
    <w:rsid w:val="00800800"/>
    <w:rsid w:val="00803ED2"/>
    <w:rsid w:val="008062D0"/>
    <w:rsid w:val="00807241"/>
    <w:rsid w:val="008106AA"/>
    <w:rsid w:val="00825248"/>
    <w:rsid w:val="00846E6D"/>
    <w:rsid w:val="008507C4"/>
    <w:rsid w:val="008710CA"/>
    <w:rsid w:val="008C4D7D"/>
    <w:rsid w:val="008E42F3"/>
    <w:rsid w:val="008E6DD3"/>
    <w:rsid w:val="008F7DC1"/>
    <w:rsid w:val="00905B74"/>
    <w:rsid w:val="00907082"/>
    <w:rsid w:val="00915F29"/>
    <w:rsid w:val="00917709"/>
    <w:rsid w:val="009210C8"/>
    <w:rsid w:val="00931C34"/>
    <w:rsid w:val="00933FB1"/>
    <w:rsid w:val="00934DD5"/>
    <w:rsid w:val="00936115"/>
    <w:rsid w:val="00941E47"/>
    <w:rsid w:val="009913EC"/>
    <w:rsid w:val="009A0308"/>
    <w:rsid w:val="009A504D"/>
    <w:rsid w:val="009B44AE"/>
    <w:rsid w:val="009D270D"/>
    <w:rsid w:val="009F0265"/>
    <w:rsid w:val="00A27D63"/>
    <w:rsid w:val="00A3035F"/>
    <w:rsid w:val="00A363E0"/>
    <w:rsid w:val="00A64302"/>
    <w:rsid w:val="00A66B6F"/>
    <w:rsid w:val="00A82C59"/>
    <w:rsid w:val="00A866CF"/>
    <w:rsid w:val="00A906CA"/>
    <w:rsid w:val="00AA7FA7"/>
    <w:rsid w:val="00AE454B"/>
    <w:rsid w:val="00AE4BDD"/>
    <w:rsid w:val="00B041AB"/>
    <w:rsid w:val="00B26668"/>
    <w:rsid w:val="00B43B01"/>
    <w:rsid w:val="00B67BC2"/>
    <w:rsid w:val="00B75C8A"/>
    <w:rsid w:val="00B75F43"/>
    <w:rsid w:val="00B93330"/>
    <w:rsid w:val="00BC0866"/>
    <w:rsid w:val="00BC5125"/>
    <w:rsid w:val="00BD4BAC"/>
    <w:rsid w:val="00BF2A87"/>
    <w:rsid w:val="00BF491E"/>
    <w:rsid w:val="00C00FB6"/>
    <w:rsid w:val="00C14BFC"/>
    <w:rsid w:val="00C22A74"/>
    <w:rsid w:val="00C2306D"/>
    <w:rsid w:val="00C31299"/>
    <w:rsid w:val="00C36874"/>
    <w:rsid w:val="00C36EA3"/>
    <w:rsid w:val="00C373D3"/>
    <w:rsid w:val="00C462C6"/>
    <w:rsid w:val="00C7265E"/>
    <w:rsid w:val="00C753BA"/>
    <w:rsid w:val="00C75692"/>
    <w:rsid w:val="00CB75A6"/>
    <w:rsid w:val="00CD082D"/>
    <w:rsid w:val="00CE7881"/>
    <w:rsid w:val="00CF7163"/>
    <w:rsid w:val="00D049DA"/>
    <w:rsid w:val="00D110C8"/>
    <w:rsid w:val="00D164EA"/>
    <w:rsid w:val="00D751ED"/>
    <w:rsid w:val="00D81D7E"/>
    <w:rsid w:val="00D8368A"/>
    <w:rsid w:val="00D84E25"/>
    <w:rsid w:val="00D925D4"/>
    <w:rsid w:val="00DB1A4F"/>
    <w:rsid w:val="00DB24D3"/>
    <w:rsid w:val="00DD0C81"/>
    <w:rsid w:val="00DE4720"/>
    <w:rsid w:val="00DE6671"/>
    <w:rsid w:val="00DF30E7"/>
    <w:rsid w:val="00E077EC"/>
    <w:rsid w:val="00E201E4"/>
    <w:rsid w:val="00E31AAA"/>
    <w:rsid w:val="00E32EE9"/>
    <w:rsid w:val="00E342D5"/>
    <w:rsid w:val="00E45C62"/>
    <w:rsid w:val="00E605BD"/>
    <w:rsid w:val="00E771D2"/>
    <w:rsid w:val="00E809B2"/>
    <w:rsid w:val="00E917C9"/>
    <w:rsid w:val="00E921C1"/>
    <w:rsid w:val="00F0635D"/>
    <w:rsid w:val="00F11B10"/>
    <w:rsid w:val="00F31D18"/>
    <w:rsid w:val="00F32742"/>
    <w:rsid w:val="00F342B9"/>
    <w:rsid w:val="00F77AC9"/>
    <w:rsid w:val="00F82D51"/>
    <w:rsid w:val="00F85DA7"/>
    <w:rsid w:val="00F9442B"/>
    <w:rsid w:val="00F949A6"/>
    <w:rsid w:val="00FB0335"/>
    <w:rsid w:val="00FD7130"/>
    <w:rsid w:val="00FE4898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5B1"/>
    <w:pPr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Pieddepage"/>
    <w:uiPriority w:val="99"/>
    <w:qFormat/>
    <w:rsid w:val="009455B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55B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Verdana" w:hAnsi="Verdana" w:cs="Courier New"/>
    </w:rPr>
  </w:style>
  <w:style w:type="character" w:customStyle="1" w:styleId="ListLabel2">
    <w:name w:val="ListLabel 2"/>
    <w:qFormat/>
    <w:rPr>
      <w:rFonts w:ascii="Calibri" w:hAnsi="Calibri" w:cs="Symbol"/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Verdana" w:hAnsi="Verdana" w:cs="Wingdings"/>
      <w:sz w:val="22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sdetexte">
    <w:name w:val="Corps de texte"/>
    <w:basedOn w:val="Normal"/>
    <w:pPr>
      <w:spacing w:after="140" w:line="288" w:lineRule="auto"/>
    </w:pPr>
  </w:style>
  <w:style w:type="paragraph" w:customStyle="1" w:styleId="Liste">
    <w:name w:val="Liste"/>
    <w:basedOn w:val="Corpsdetexte"/>
    <w:rPr>
      <w:rFonts w:cs="Arial"/>
    </w:rPr>
  </w:style>
  <w:style w:type="paragraph" w:customStyle="1" w:styleId="Lgende">
    <w:name w:val="Légend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455B1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nl-BE"/>
    </w:rPr>
  </w:style>
  <w:style w:type="paragraph" w:customStyle="1" w:styleId="AddressTR">
    <w:name w:val="AddressTR"/>
    <w:basedOn w:val="Normal"/>
    <w:next w:val="Normal"/>
    <w:qFormat/>
    <w:rsid w:val="009455B1"/>
    <w:pPr>
      <w:spacing w:after="720" w:line="240" w:lineRule="auto"/>
      <w:ind w:left="510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ieddepage">
    <w:name w:val="Pied de page"/>
    <w:basedOn w:val="Normal"/>
    <w:link w:val="FooterChar"/>
    <w:uiPriority w:val="99"/>
    <w:unhideWhenUsed/>
    <w:rsid w:val="009455B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Com">
    <w:name w:val="Z_Com"/>
    <w:basedOn w:val="Normal"/>
    <w:uiPriority w:val="99"/>
    <w:qFormat/>
    <w:rsid w:val="009455B1"/>
    <w:pPr>
      <w:widowControl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ZDGName">
    <w:name w:val="Z_DGName"/>
    <w:basedOn w:val="Normal"/>
    <w:uiPriority w:val="99"/>
    <w:qFormat/>
    <w:rsid w:val="009455B1"/>
    <w:pPr>
      <w:widowControl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55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spacing w:line="200" w:lineRule="atLeast"/>
    </w:pPr>
    <w:rPr>
      <w:rFonts w:ascii="Arial" w:eastAsia="Tahoma" w:hAnsi="Arial" w:cs="Liberation Sans"/>
      <w:color w:val="000000"/>
      <w:sz w:val="36"/>
      <w:szCs w:val="24"/>
    </w:rPr>
  </w:style>
  <w:style w:type="paragraph" w:customStyle="1" w:styleId="Objetavecflche">
    <w:name w:val="Objet avec flèche"/>
    <w:basedOn w:val="Standard"/>
    <w:qFormat/>
  </w:style>
  <w:style w:type="paragraph" w:customStyle="1" w:styleId="Objetavecombre">
    <w:name w:val="Objet avec ombre"/>
    <w:basedOn w:val="Standard"/>
    <w:qFormat/>
  </w:style>
  <w:style w:type="paragraph" w:customStyle="1" w:styleId="Objetsansremplissage">
    <w:name w:val="Objet sans remplissage"/>
    <w:basedOn w:val="Standard"/>
    <w:qFormat/>
  </w:style>
  <w:style w:type="paragraph" w:customStyle="1" w:styleId="Objetsansremplissageetsansligne">
    <w:name w:val="Objet sans remplissage et sans ligne"/>
    <w:basedOn w:val="Standard"/>
    <w:qFormat/>
  </w:style>
  <w:style w:type="paragraph" w:customStyle="1" w:styleId="Corpsdetextejustifi">
    <w:name w:val="Corps de texte justifié"/>
    <w:basedOn w:val="Standard"/>
    <w:qFormat/>
  </w:style>
  <w:style w:type="paragraph" w:customStyle="1" w:styleId="Titreprincipal1">
    <w:name w:val="Titre principal1"/>
    <w:basedOn w:val="Standard"/>
    <w:qFormat/>
    <w:pPr>
      <w:jc w:val="center"/>
    </w:pPr>
  </w:style>
  <w:style w:type="paragraph" w:customStyle="1" w:styleId="Titreprincipal2">
    <w:name w:val="Titre principal2"/>
    <w:basedOn w:val="Standard"/>
    <w:qFormat/>
    <w:pPr>
      <w:spacing w:before="57" w:after="57"/>
      <w:ind w:right="113"/>
      <w:jc w:val="center"/>
    </w:pPr>
  </w:style>
  <w:style w:type="paragraph" w:customStyle="1" w:styleId="Titre1">
    <w:name w:val="Titre1"/>
    <w:basedOn w:val="Standard"/>
    <w:qFormat/>
    <w:pPr>
      <w:spacing w:before="238" w:after="119"/>
    </w:pPr>
  </w:style>
  <w:style w:type="paragraph" w:customStyle="1" w:styleId="Titre2">
    <w:name w:val="Titre2"/>
    <w:basedOn w:val="Standard"/>
    <w:qFormat/>
    <w:pPr>
      <w:spacing w:before="238" w:after="119"/>
    </w:pPr>
  </w:style>
  <w:style w:type="paragraph" w:customStyle="1" w:styleId="Lignedecote">
    <w:name w:val="Ligne de cote"/>
    <w:basedOn w:val="Standard"/>
    <w:qFormat/>
  </w:style>
  <w:style w:type="paragraph" w:customStyle="1" w:styleId="TitleSlideLTGliederung1">
    <w:name w:val="Title Slide~LT~Gliederung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i w:val="0"/>
      <w:sz w:val="28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color w:val="000000"/>
      <w:sz w:val="40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spacing w:after="200" w:line="200" w:lineRule="atLeast"/>
    </w:pPr>
    <w:rPr>
      <w:rFonts w:ascii="Arial" w:eastAsia="Tahoma" w:hAnsi="Arial" w:cs="Liberation Sans"/>
      <w:color w:val="0F5494"/>
      <w:sz w:val="24"/>
      <w:szCs w:val="24"/>
    </w:rPr>
  </w:style>
  <w:style w:type="paragraph" w:customStyle="1" w:styleId="TitleSlideLTUntertitel">
    <w:name w:val="Title Slide~LT~Untertitel"/>
    <w:qFormat/>
    <w:pPr>
      <w:spacing w:after="200"/>
      <w:jc w:val="center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TitleSlideLTNotizen">
    <w:name w:val="Title Slide~LT~Notizen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TitleSlideLTHintergrundobjekte">
    <w:name w:val="Title Slide~LT~Hintergrundobjekte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TitleSlideLTHintergrund">
    <w:name w:val="Title Slide~LT~Hintergrund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color w:val="000000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Objetsdarrire-plan">
    <w:name w:val="Objets d'arrière-plan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Arrire-plan">
    <w:name w:val="Arrière-plan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Notes">
    <w:name w:val="Notes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Plan1">
    <w:name w:val="Plan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Plan2">
    <w:name w:val="Plan 2"/>
    <w:basedOn w:val="Plan1"/>
    <w:qFormat/>
    <w:pPr>
      <w:spacing w:before="227"/>
    </w:pPr>
    <w:rPr>
      <w:i w:val="0"/>
      <w:sz w:val="28"/>
    </w:rPr>
  </w:style>
  <w:style w:type="paragraph" w:customStyle="1" w:styleId="Plan3">
    <w:name w:val="Plan 3"/>
    <w:basedOn w:val="Plan2"/>
    <w:qFormat/>
    <w:pPr>
      <w:spacing w:before="170"/>
    </w:pPr>
    <w:rPr>
      <w:color w:val="000000"/>
      <w:sz w:val="40"/>
    </w:rPr>
  </w:style>
  <w:style w:type="paragraph" w:customStyle="1" w:styleId="Plan4">
    <w:name w:val="Plan 4"/>
    <w:basedOn w:val="Plan3"/>
    <w:qFormat/>
    <w:pPr>
      <w:spacing w:before="113"/>
    </w:pPr>
  </w:style>
  <w:style w:type="paragraph" w:customStyle="1" w:styleId="Plan5">
    <w:name w:val="Plan 5"/>
    <w:basedOn w:val="Plan4"/>
    <w:qFormat/>
    <w:pPr>
      <w:spacing w:before="57"/>
    </w:pPr>
  </w:style>
  <w:style w:type="paragraph" w:customStyle="1" w:styleId="Plan6">
    <w:name w:val="Plan 6"/>
    <w:basedOn w:val="Plan5"/>
    <w:qFormat/>
  </w:style>
  <w:style w:type="paragraph" w:customStyle="1" w:styleId="Plan7">
    <w:name w:val="Plan 7"/>
    <w:basedOn w:val="Plan6"/>
    <w:qFormat/>
  </w:style>
  <w:style w:type="paragraph" w:customStyle="1" w:styleId="Plan8">
    <w:name w:val="Plan 8"/>
    <w:basedOn w:val="Plan7"/>
    <w:qFormat/>
  </w:style>
  <w:style w:type="paragraph" w:customStyle="1" w:styleId="Plan9">
    <w:name w:val="Plan 9"/>
    <w:basedOn w:val="Plan8"/>
    <w:qFormat/>
  </w:style>
  <w:style w:type="paragraph" w:customStyle="1" w:styleId="TitleandContentLTGliederung1">
    <w:name w:val="Title and Content~LT~Gliederung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  <w:rPr>
      <w:i w:val="0"/>
      <w:sz w:val="28"/>
    </w:r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  <w:rPr>
      <w:color w:val="000000"/>
      <w:sz w:val="40"/>
    </w:r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after="200" w:line="200" w:lineRule="atLeast"/>
    </w:pPr>
    <w:rPr>
      <w:rFonts w:ascii="Arial" w:eastAsia="Tahoma" w:hAnsi="Arial" w:cs="Liberation Sans"/>
      <w:color w:val="0F5494"/>
      <w:sz w:val="24"/>
      <w:szCs w:val="24"/>
    </w:rPr>
  </w:style>
  <w:style w:type="paragraph" w:customStyle="1" w:styleId="TitleandContentLTUntertitel">
    <w:name w:val="Title and Content~LT~Untertitel"/>
    <w:qFormat/>
    <w:pPr>
      <w:spacing w:after="200"/>
      <w:jc w:val="center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TitleandContentLTNotizen">
    <w:name w:val="Title and Content~LT~Notizen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TitleandContentLTHintergrundobjekte">
    <w:name w:val="Title and Content~LT~Hintergrundobjekte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TitleandContentLTHintergrund">
    <w:name w:val="Title and Content~LT~Hintergrund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table" w:styleId="TableGrid">
    <w:name w:val="Table Grid"/>
    <w:basedOn w:val="TableNormal"/>
    <w:uiPriority w:val="59"/>
    <w:rsid w:val="009455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7AC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4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720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720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535A34"/>
    <w:pPr>
      <w:spacing w:line="240" w:lineRule="auto"/>
    </w:pPr>
    <w:rPr>
      <w:color w:val="00000A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3D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3D7D"/>
    <w:rPr>
      <w:color w:val="00000A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3D7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0E7"/>
    <w:rPr>
      <w:color w:val="00000A"/>
      <w:sz w:val="22"/>
    </w:rPr>
  </w:style>
  <w:style w:type="paragraph" w:styleId="Footer">
    <w:name w:val="footer"/>
    <w:basedOn w:val="Normal"/>
    <w:link w:val="FooterChar1"/>
    <w:uiPriority w:val="99"/>
    <w:unhideWhenUsed/>
    <w:rsid w:val="00DF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DF30E7"/>
    <w:rPr>
      <w:color w:val="00000A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C3C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5B1"/>
    <w:pPr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Pieddepage"/>
    <w:uiPriority w:val="99"/>
    <w:qFormat/>
    <w:rsid w:val="009455B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55B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Verdana" w:hAnsi="Verdana" w:cs="Courier New"/>
    </w:rPr>
  </w:style>
  <w:style w:type="character" w:customStyle="1" w:styleId="ListLabel2">
    <w:name w:val="ListLabel 2"/>
    <w:qFormat/>
    <w:rPr>
      <w:rFonts w:ascii="Calibri" w:hAnsi="Calibri" w:cs="Symbol"/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Verdana" w:hAnsi="Verdana" w:cs="Wingdings"/>
      <w:sz w:val="22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sdetexte">
    <w:name w:val="Corps de texte"/>
    <w:basedOn w:val="Normal"/>
    <w:pPr>
      <w:spacing w:after="140" w:line="288" w:lineRule="auto"/>
    </w:pPr>
  </w:style>
  <w:style w:type="paragraph" w:customStyle="1" w:styleId="Liste">
    <w:name w:val="Liste"/>
    <w:basedOn w:val="Corpsdetexte"/>
    <w:rPr>
      <w:rFonts w:cs="Arial"/>
    </w:rPr>
  </w:style>
  <w:style w:type="paragraph" w:customStyle="1" w:styleId="Lgende">
    <w:name w:val="Légend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455B1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nl-BE"/>
    </w:rPr>
  </w:style>
  <w:style w:type="paragraph" w:customStyle="1" w:styleId="AddressTR">
    <w:name w:val="AddressTR"/>
    <w:basedOn w:val="Normal"/>
    <w:next w:val="Normal"/>
    <w:qFormat/>
    <w:rsid w:val="009455B1"/>
    <w:pPr>
      <w:spacing w:after="720" w:line="240" w:lineRule="auto"/>
      <w:ind w:left="510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ieddepage">
    <w:name w:val="Pied de page"/>
    <w:basedOn w:val="Normal"/>
    <w:link w:val="FooterChar"/>
    <w:uiPriority w:val="99"/>
    <w:unhideWhenUsed/>
    <w:rsid w:val="009455B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Com">
    <w:name w:val="Z_Com"/>
    <w:basedOn w:val="Normal"/>
    <w:uiPriority w:val="99"/>
    <w:qFormat/>
    <w:rsid w:val="009455B1"/>
    <w:pPr>
      <w:widowControl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ZDGName">
    <w:name w:val="Z_DGName"/>
    <w:basedOn w:val="Normal"/>
    <w:uiPriority w:val="99"/>
    <w:qFormat/>
    <w:rsid w:val="009455B1"/>
    <w:pPr>
      <w:widowControl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55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spacing w:line="200" w:lineRule="atLeast"/>
    </w:pPr>
    <w:rPr>
      <w:rFonts w:ascii="Arial" w:eastAsia="Tahoma" w:hAnsi="Arial" w:cs="Liberation Sans"/>
      <w:color w:val="000000"/>
      <w:sz w:val="36"/>
      <w:szCs w:val="24"/>
    </w:rPr>
  </w:style>
  <w:style w:type="paragraph" w:customStyle="1" w:styleId="Objetavecflche">
    <w:name w:val="Objet avec flèche"/>
    <w:basedOn w:val="Standard"/>
    <w:qFormat/>
  </w:style>
  <w:style w:type="paragraph" w:customStyle="1" w:styleId="Objetavecombre">
    <w:name w:val="Objet avec ombre"/>
    <w:basedOn w:val="Standard"/>
    <w:qFormat/>
  </w:style>
  <w:style w:type="paragraph" w:customStyle="1" w:styleId="Objetsansremplissage">
    <w:name w:val="Objet sans remplissage"/>
    <w:basedOn w:val="Standard"/>
    <w:qFormat/>
  </w:style>
  <w:style w:type="paragraph" w:customStyle="1" w:styleId="Objetsansremplissageetsansligne">
    <w:name w:val="Objet sans remplissage et sans ligne"/>
    <w:basedOn w:val="Standard"/>
    <w:qFormat/>
  </w:style>
  <w:style w:type="paragraph" w:customStyle="1" w:styleId="Corpsdetextejustifi">
    <w:name w:val="Corps de texte justifié"/>
    <w:basedOn w:val="Standard"/>
    <w:qFormat/>
  </w:style>
  <w:style w:type="paragraph" w:customStyle="1" w:styleId="Titreprincipal1">
    <w:name w:val="Titre principal1"/>
    <w:basedOn w:val="Standard"/>
    <w:qFormat/>
    <w:pPr>
      <w:jc w:val="center"/>
    </w:pPr>
  </w:style>
  <w:style w:type="paragraph" w:customStyle="1" w:styleId="Titreprincipal2">
    <w:name w:val="Titre principal2"/>
    <w:basedOn w:val="Standard"/>
    <w:qFormat/>
    <w:pPr>
      <w:spacing w:before="57" w:after="57"/>
      <w:ind w:right="113"/>
      <w:jc w:val="center"/>
    </w:pPr>
  </w:style>
  <w:style w:type="paragraph" w:customStyle="1" w:styleId="Titre1">
    <w:name w:val="Titre1"/>
    <w:basedOn w:val="Standard"/>
    <w:qFormat/>
    <w:pPr>
      <w:spacing w:before="238" w:after="119"/>
    </w:pPr>
  </w:style>
  <w:style w:type="paragraph" w:customStyle="1" w:styleId="Titre2">
    <w:name w:val="Titre2"/>
    <w:basedOn w:val="Standard"/>
    <w:qFormat/>
    <w:pPr>
      <w:spacing w:before="238" w:after="119"/>
    </w:pPr>
  </w:style>
  <w:style w:type="paragraph" w:customStyle="1" w:styleId="Lignedecote">
    <w:name w:val="Ligne de cote"/>
    <w:basedOn w:val="Standard"/>
    <w:qFormat/>
  </w:style>
  <w:style w:type="paragraph" w:customStyle="1" w:styleId="TitleSlideLTGliederung1">
    <w:name w:val="Title Slide~LT~Gliederung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i w:val="0"/>
      <w:sz w:val="28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color w:val="000000"/>
      <w:sz w:val="40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spacing w:after="200" w:line="200" w:lineRule="atLeast"/>
    </w:pPr>
    <w:rPr>
      <w:rFonts w:ascii="Arial" w:eastAsia="Tahoma" w:hAnsi="Arial" w:cs="Liberation Sans"/>
      <w:color w:val="0F5494"/>
      <w:sz w:val="24"/>
      <w:szCs w:val="24"/>
    </w:rPr>
  </w:style>
  <w:style w:type="paragraph" w:customStyle="1" w:styleId="TitleSlideLTUntertitel">
    <w:name w:val="Title Slide~LT~Untertitel"/>
    <w:qFormat/>
    <w:pPr>
      <w:spacing w:after="200"/>
      <w:jc w:val="center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TitleSlideLTNotizen">
    <w:name w:val="Title Slide~LT~Notizen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TitleSlideLTHintergrundobjekte">
    <w:name w:val="Title Slide~LT~Hintergrundobjekte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TitleSlideLTHintergrund">
    <w:name w:val="Title Slide~LT~Hintergrund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color w:val="000000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Objetsdarrire-plan">
    <w:name w:val="Objets d'arrière-plan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Arrire-plan">
    <w:name w:val="Arrière-plan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Notes">
    <w:name w:val="Notes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Plan1">
    <w:name w:val="Plan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Plan2">
    <w:name w:val="Plan 2"/>
    <w:basedOn w:val="Plan1"/>
    <w:qFormat/>
    <w:pPr>
      <w:spacing w:before="227"/>
    </w:pPr>
    <w:rPr>
      <w:i w:val="0"/>
      <w:sz w:val="28"/>
    </w:rPr>
  </w:style>
  <w:style w:type="paragraph" w:customStyle="1" w:styleId="Plan3">
    <w:name w:val="Plan 3"/>
    <w:basedOn w:val="Plan2"/>
    <w:qFormat/>
    <w:pPr>
      <w:spacing w:before="170"/>
    </w:pPr>
    <w:rPr>
      <w:color w:val="000000"/>
      <w:sz w:val="40"/>
    </w:rPr>
  </w:style>
  <w:style w:type="paragraph" w:customStyle="1" w:styleId="Plan4">
    <w:name w:val="Plan 4"/>
    <w:basedOn w:val="Plan3"/>
    <w:qFormat/>
    <w:pPr>
      <w:spacing w:before="113"/>
    </w:pPr>
  </w:style>
  <w:style w:type="paragraph" w:customStyle="1" w:styleId="Plan5">
    <w:name w:val="Plan 5"/>
    <w:basedOn w:val="Plan4"/>
    <w:qFormat/>
    <w:pPr>
      <w:spacing w:before="57"/>
    </w:pPr>
  </w:style>
  <w:style w:type="paragraph" w:customStyle="1" w:styleId="Plan6">
    <w:name w:val="Plan 6"/>
    <w:basedOn w:val="Plan5"/>
    <w:qFormat/>
  </w:style>
  <w:style w:type="paragraph" w:customStyle="1" w:styleId="Plan7">
    <w:name w:val="Plan 7"/>
    <w:basedOn w:val="Plan6"/>
    <w:qFormat/>
  </w:style>
  <w:style w:type="paragraph" w:customStyle="1" w:styleId="Plan8">
    <w:name w:val="Plan 8"/>
    <w:basedOn w:val="Plan7"/>
    <w:qFormat/>
  </w:style>
  <w:style w:type="paragraph" w:customStyle="1" w:styleId="Plan9">
    <w:name w:val="Plan 9"/>
    <w:basedOn w:val="Plan8"/>
    <w:qFormat/>
  </w:style>
  <w:style w:type="paragraph" w:customStyle="1" w:styleId="TitleandContentLTGliederung1">
    <w:name w:val="Title and Content~LT~Gliederung 1"/>
    <w:qFormat/>
    <w:pPr>
      <w:spacing w:before="283" w:line="200" w:lineRule="atLeast"/>
    </w:pPr>
    <w:rPr>
      <w:rFonts w:ascii="Arial" w:eastAsia="Tahoma" w:hAnsi="Arial" w:cs="Liberation Sans"/>
      <w:i/>
      <w:color w:val="0F5494"/>
      <w:sz w:val="48"/>
      <w:szCs w:val="24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  <w:rPr>
      <w:i w:val="0"/>
      <w:sz w:val="28"/>
    </w:r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  <w:rPr>
      <w:color w:val="000000"/>
      <w:sz w:val="40"/>
    </w:r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after="200" w:line="200" w:lineRule="atLeast"/>
    </w:pPr>
    <w:rPr>
      <w:rFonts w:ascii="Arial" w:eastAsia="Tahoma" w:hAnsi="Arial" w:cs="Liberation Sans"/>
      <w:color w:val="0F5494"/>
      <w:sz w:val="24"/>
      <w:szCs w:val="24"/>
    </w:rPr>
  </w:style>
  <w:style w:type="paragraph" w:customStyle="1" w:styleId="TitleandContentLTUntertitel">
    <w:name w:val="Title and Content~LT~Untertitel"/>
    <w:qFormat/>
    <w:pPr>
      <w:spacing w:after="200"/>
      <w:jc w:val="center"/>
    </w:pPr>
    <w:rPr>
      <w:rFonts w:ascii="Arial" w:eastAsia="Tahoma" w:hAnsi="Arial" w:cs="Liberation Sans"/>
      <w:color w:val="000000"/>
      <w:sz w:val="64"/>
      <w:szCs w:val="24"/>
    </w:rPr>
  </w:style>
  <w:style w:type="paragraph" w:customStyle="1" w:styleId="TitleandContentLTNotizen">
    <w:name w:val="Title and Content~LT~Notizen"/>
    <w:qFormat/>
    <w:pPr>
      <w:spacing w:after="200"/>
      <w:ind w:left="340" w:hanging="340"/>
    </w:pPr>
    <w:rPr>
      <w:rFonts w:ascii="Arial" w:eastAsia="Tahoma" w:hAnsi="Arial" w:cs="Liberation Sans"/>
      <w:color w:val="000000"/>
      <w:sz w:val="40"/>
      <w:szCs w:val="24"/>
    </w:rPr>
  </w:style>
  <w:style w:type="paragraph" w:customStyle="1" w:styleId="TitleandContentLTHintergrundobjekte">
    <w:name w:val="Title and Content~LT~Hintergrundobjekte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paragraph" w:customStyle="1" w:styleId="TitleandContentLTHintergrund">
    <w:name w:val="Title and Content~LT~Hintergrund"/>
    <w:qFormat/>
    <w:pPr>
      <w:spacing w:after="200"/>
    </w:pPr>
    <w:rPr>
      <w:rFonts w:ascii="Liberation Serif" w:eastAsia="Tahoma" w:hAnsi="Liberation Serif" w:cs="Liberation Sans"/>
      <w:color w:val="00000A"/>
      <w:sz w:val="24"/>
      <w:szCs w:val="24"/>
    </w:rPr>
  </w:style>
  <w:style w:type="table" w:styleId="TableGrid">
    <w:name w:val="Table Grid"/>
    <w:basedOn w:val="TableNormal"/>
    <w:uiPriority w:val="59"/>
    <w:rsid w:val="009455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7AC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4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720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720"/>
    <w:rPr>
      <w:b/>
      <w:bCs/>
      <w:color w:val="00000A"/>
      <w:szCs w:val="20"/>
    </w:rPr>
  </w:style>
  <w:style w:type="paragraph" w:styleId="Revision">
    <w:name w:val="Revision"/>
    <w:hidden/>
    <w:uiPriority w:val="99"/>
    <w:semiHidden/>
    <w:rsid w:val="00535A34"/>
    <w:pPr>
      <w:spacing w:line="240" w:lineRule="auto"/>
    </w:pPr>
    <w:rPr>
      <w:color w:val="00000A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3D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3D7D"/>
    <w:rPr>
      <w:color w:val="00000A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3D7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0E7"/>
    <w:rPr>
      <w:color w:val="00000A"/>
      <w:sz w:val="22"/>
    </w:rPr>
  </w:style>
  <w:style w:type="paragraph" w:styleId="Footer">
    <w:name w:val="footer"/>
    <w:basedOn w:val="Normal"/>
    <w:link w:val="FooterChar1"/>
    <w:uiPriority w:val="99"/>
    <w:unhideWhenUsed/>
    <w:rsid w:val="00DF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DF30E7"/>
    <w:rPr>
      <w:color w:val="00000A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C3C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93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008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23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899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350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84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46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uropa.eu/capacity4dev/opsys/documents/puc-7-presentation-agenda-and-state-pl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PowerPoint_Presentation1.pptx"/><Relationship Id="rId5" Type="http://schemas.openxmlformats.org/officeDocument/2006/relationships/settings" Target="settings.xml"/><Relationship Id="rId15" Type="http://schemas.openxmlformats.org/officeDocument/2006/relationships/hyperlink" Target="https://europa.eu/capacity4dev/opsys/documents/puc-7-presentation-governance-and-aob" TargetMode="Externa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Microsoft_PowerPoint_Presentation2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EF3E-02EB-4AA1-89F6-003853BE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1793</Words>
  <Characters>10225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EFTHYMIADIS Emilios (DEVCO)</dc:creator>
  <cp:lastModifiedBy>Windows User</cp:lastModifiedBy>
  <cp:revision>2</cp:revision>
  <cp:lastPrinted>2017-04-20T06:57:00Z</cp:lastPrinted>
  <dcterms:created xsi:type="dcterms:W3CDTF">2017-05-04T07:37:00Z</dcterms:created>
  <dcterms:modified xsi:type="dcterms:W3CDTF">2017-05-04T07:37:00Z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European Commission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