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0BF85" w14:textId="3E9C80AE" w:rsidR="004744BC" w:rsidRPr="002D429F" w:rsidRDefault="00DA697A" w:rsidP="00811715">
      <w:pPr>
        <w:pStyle w:val="Title"/>
        <w:rPr>
          <w:smallCaps w:val="0"/>
        </w:rPr>
      </w:pPr>
      <w:r>
        <w:rPr>
          <w:smallCaps w:val="0"/>
        </w:rPr>
        <w:t>Requête</w:t>
      </w:r>
      <w:r w:rsidR="00811715" w:rsidRPr="002D429F">
        <w:rPr>
          <w:smallCaps w:val="0"/>
        </w:rPr>
        <w:t xml:space="preserve"> d'assistance technique </w:t>
      </w:r>
    </w:p>
    <w:p w14:paraId="38B00731" w14:textId="411E4C2A" w:rsidR="0058641C" w:rsidRPr="002D429F" w:rsidRDefault="00767B1F" w:rsidP="001D79C9">
      <w:pPr>
        <w:pStyle w:val="Subtitle"/>
      </w:pPr>
      <w:r>
        <w:t xml:space="preserve">Formulaire de </w:t>
      </w:r>
      <w:r w:rsidR="00DA697A">
        <w:t>demande de mobilisation d’assistance technique pa</w:t>
      </w:r>
      <w:r w:rsidR="0017367E">
        <w:t>r</w:t>
      </w:r>
      <w:r w:rsidR="00DA697A">
        <w:t xml:space="preserve"> SOCIEUX+</w:t>
      </w:r>
    </w:p>
    <w:p w14:paraId="5410AD47" w14:textId="77777777" w:rsidR="00811715" w:rsidRPr="002D429F" w:rsidRDefault="00811715" w:rsidP="00811715"/>
    <w:p w14:paraId="1ED46BC4" w14:textId="77777777" w:rsidR="00811715" w:rsidRPr="002D429F" w:rsidRDefault="00811715" w:rsidP="00811715">
      <w:pPr>
        <w:rPr>
          <w:b/>
          <w:sz w:val="20"/>
        </w:rPr>
      </w:pPr>
      <w:r w:rsidRPr="002D429F">
        <w:rPr>
          <w:b/>
          <w:sz w:val="20"/>
        </w:rPr>
        <w:t>Instructions</w:t>
      </w:r>
    </w:p>
    <w:p w14:paraId="5636F20D" w14:textId="77777777" w:rsidR="00811715" w:rsidRPr="002D429F" w:rsidRDefault="00811715" w:rsidP="004A01A0">
      <w:pPr>
        <w:pStyle w:val="ListParagraph"/>
        <w:numPr>
          <w:ilvl w:val="0"/>
          <w:numId w:val="45"/>
        </w:numPr>
        <w:rPr>
          <w:b/>
          <w:sz w:val="16"/>
        </w:rPr>
      </w:pPr>
      <w:r w:rsidRPr="002D429F">
        <w:rPr>
          <w:b/>
          <w:sz w:val="16"/>
        </w:rPr>
        <w:t>Soumission des demandes</w:t>
      </w:r>
    </w:p>
    <w:p w14:paraId="14F0D13D" w14:textId="588B2F63" w:rsidR="001D79C9" w:rsidRPr="002D429F" w:rsidRDefault="001D79C9" w:rsidP="00811715">
      <w:pPr>
        <w:rPr>
          <w:sz w:val="16"/>
        </w:rPr>
      </w:pPr>
      <w:r w:rsidRPr="002D429F">
        <w:rPr>
          <w:sz w:val="16"/>
        </w:rPr>
        <w:t xml:space="preserve">Les </w:t>
      </w:r>
      <w:r w:rsidR="007758D1">
        <w:rPr>
          <w:sz w:val="16"/>
        </w:rPr>
        <w:t>requêtes</w:t>
      </w:r>
      <w:r w:rsidR="007758D1" w:rsidRPr="002D429F">
        <w:rPr>
          <w:sz w:val="16"/>
        </w:rPr>
        <w:t xml:space="preserve"> </w:t>
      </w:r>
      <w:r w:rsidRPr="002D429F">
        <w:rPr>
          <w:sz w:val="16"/>
        </w:rPr>
        <w:t xml:space="preserve">d'assistance technique à SOCIEUX+ peuvent être </w:t>
      </w:r>
      <w:r w:rsidR="00D87931">
        <w:rPr>
          <w:sz w:val="16"/>
        </w:rPr>
        <w:t>soumises</w:t>
      </w:r>
      <w:r w:rsidRPr="002D429F">
        <w:rPr>
          <w:sz w:val="16"/>
        </w:rPr>
        <w:t xml:space="preserve"> :</w:t>
      </w:r>
    </w:p>
    <w:p w14:paraId="5CF77503" w14:textId="76FF8320" w:rsidR="001D79C9" w:rsidRPr="00DA697A" w:rsidRDefault="001D79C9" w:rsidP="00DA697A">
      <w:pPr>
        <w:pStyle w:val="ListParagraph"/>
        <w:numPr>
          <w:ilvl w:val="0"/>
          <w:numId w:val="44"/>
        </w:numPr>
        <w:rPr>
          <w:sz w:val="16"/>
        </w:rPr>
      </w:pPr>
      <w:r w:rsidRPr="002D429F">
        <w:rPr>
          <w:sz w:val="16"/>
        </w:rPr>
        <w:t xml:space="preserve">Directement par </w:t>
      </w:r>
      <w:r w:rsidR="006840E5">
        <w:rPr>
          <w:sz w:val="16"/>
        </w:rPr>
        <w:t>courrie</w:t>
      </w:r>
      <w:r w:rsidR="00D87931">
        <w:rPr>
          <w:sz w:val="16"/>
        </w:rPr>
        <w:t>r</w:t>
      </w:r>
      <w:r w:rsidR="00DA697A">
        <w:rPr>
          <w:sz w:val="16"/>
        </w:rPr>
        <w:t xml:space="preserve"> et</w:t>
      </w:r>
      <w:r w:rsidRPr="002D429F">
        <w:rPr>
          <w:sz w:val="16"/>
        </w:rPr>
        <w:t xml:space="preserve"> par courrie</w:t>
      </w:r>
      <w:r w:rsidR="00D87931">
        <w:rPr>
          <w:sz w:val="16"/>
        </w:rPr>
        <w:t>l</w:t>
      </w:r>
      <w:r w:rsidRPr="002D429F">
        <w:rPr>
          <w:sz w:val="16"/>
        </w:rPr>
        <w:t xml:space="preserve"> à SOCI</w:t>
      </w:r>
      <w:r w:rsidR="00DA697A">
        <w:rPr>
          <w:sz w:val="16"/>
        </w:rPr>
        <w:t xml:space="preserve">EUX+ à l'aide de ce formulaire </w:t>
      </w:r>
      <w:r w:rsidR="00811715" w:rsidRPr="00DA697A">
        <w:rPr>
          <w:sz w:val="16"/>
        </w:rPr>
        <w:t>; ou</w:t>
      </w:r>
      <w:r w:rsidR="00DA697A">
        <w:rPr>
          <w:sz w:val="16"/>
        </w:rPr>
        <w:t>,</w:t>
      </w:r>
    </w:p>
    <w:p w14:paraId="1C50D4AD" w14:textId="0502E886" w:rsidR="001D79C9" w:rsidRPr="002D429F" w:rsidRDefault="00811715" w:rsidP="004A01A0">
      <w:pPr>
        <w:pStyle w:val="ListParagraph"/>
        <w:numPr>
          <w:ilvl w:val="0"/>
          <w:numId w:val="44"/>
        </w:numPr>
        <w:rPr>
          <w:sz w:val="16"/>
        </w:rPr>
      </w:pPr>
      <w:r w:rsidRPr="002D429F">
        <w:rPr>
          <w:sz w:val="16"/>
        </w:rPr>
        <w:t>En ligne à www…..</w:t>
      </w:r>
      <w:r w:rsidRPr="002D429F">
        <w:rPr>
          <w:i/>
          <w:sz w:val="16"/>
        </w:rPr>
        <w:t>(pas encore disponible)</w:t>
      </w:r>
    </w:p>
    <w:p w14:paraId="63FBA97E" w14:textId="77777777" w:rsidR="004A01A0" w:rsidRPr="002D429F" w:rsidRDefault="004A01A0" w:rsidP="004A01A0">
      <w:pPr>
        <w:pStyle w:val="ListParagraph"/>
        <w:ind w:left="1440"/>
        <w:rPr>
          <w:sz w:val="16"/>
        </w:rPr>
      </w:pPr>
    </w:p>
    <w:p w14:paraId="48A22CE7" w14:textId="2FD587A5" w:rsidR="00811715" w:rsidRPr="002D429F" w:rsidRDefault="00DA697A" w:rsidP="004A01A0">
      <w:pPr>
        <w:pStyle w:val="ListParagraph"/>
        <w:numPr>
          <w:ilvl w:val="0"/>
          <w:numId w:val="43"/>
        </w:numPr>
        <w:rPr>
          <w:b/>
          <w:i/>
          <w:sz w:val="16"/>
        </w:rPr>
      </w:pPr>
      <w:r>
        <w:rPr>
          <w:b/>
          <w:i/>
          <w:sz w:val="16"/>
        </w:rPr>
        <w:t xml:space="preserve">Envoi par </w:t>
      </w:r>
      <w:r w:rsidR="006840E5">
        <w:rPr>
          <w:b/>
          <w:i/>
          <w:sz w:val="16"/>
        </w:rPr>
        <w:t>courriel</w:t>
      </w:r>
      <w:r>
        <w:rPr>
          <w:b/>
          <w:i/>
          <w:sz w:val="16"/>
        </w:rPr>
        <w:t xml:space="preserve"> ou</w:t>
      </w:r>
      <w:r w:rsidR="00811715" w:rsidRPr="002D429F">
        <w:rPr>
          <w:b/>
          <w:i/>
          <w:sz w:val="16"/>
        </w:rPr>
        <w:t xml:space="preserve"> lettre</w:t>
      </w:r>
    </w:p>
    <w:p w14:paraId="10A16380" w14:textId="65E0CD02" w:rsidR="00811715" w:rsidRPr="002D429F" w:rsidRDefault="00811715" w:rsidP="00811715">
      <w:pPr>
        <w:rPr>
          <w:sz w:val="16"/>
        </w:rPr>
      </w:pPr>
      <w:r w:rsidRPr="002D429F">
        <w:rPr>
          <w:sz w:val="16"/>
        </w:rPr>
        <w:t xml:space="preserve">Les </w:t>
      </w:r>
      <w:r w:rsidR="007758D1">
        <w:rPr>
          <w:sz w:val="16"/>
        </w:rPr>
        <w:t>requêtes</w:t>
      </w:r>
      <w:r w:rsidR="007758D1" w:rsidRPr="002D429F">
        <w:rPr>
          <w:sz w:val="16"/>
        </w:rPr>
        <w:t xml:space="preserve"> </w:t>
      </w:r>
      <w:r w:rsidRPr="002D429F">
        <w:rPr>
          <w:sz w:val="16"/>
        </w:rPr>
        <w:t>peuvent être envoyées directement à SOCIEUX+ à :</w:t>
      </w:r>
    </w:p>
    <w:p w14:paraId="1A72E737" w14:textId="77777777" w:rsidR="004A01A0" w:rsidRPr="002D429F" w:rsidRDefault="004A01A0" w:rsidP="004A0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16"/>
        </w:rPr>
      </w:pPr>
      <w:r w:rsidRPr="002D429F">
        <w:rPr>
          <w:b/>
          <w:sz w:val="16"/>
        </w:rPr>
        <w:t>SOCIEUX+</w:t>
      </w:r>
    </w:p>
    <w:p w14:paraId="451CE7EC" w14:textId="0A8153D2" w:rsidR="004A01A0" w:rsidRPr="002D429F" w:rsidRDefault="004A01A0" w:rsidP="004A0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6"/>
        </w:rPr>
      </w:pPr>
      <w:r w:rsidRPr="002D429F">
        <w:rPr>
          <w:sz w:val="16"/>
        </w:rPr>
        <w:t>c/o Service Public Fédéral (SPF) Sécurité Sociale</w:t>
      </w:r>
    </w:p>
    <w:p w14:paraId="00FA1265" w14:textId="77777777" w:rsidR="004A01A0" w:rsidRPr="002D429F" w:rsidRDefault="004A01A0" w:rsidP="004A0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6"/>
        </w:rPr>
      </w:pPr>
      <w:r w:rsidRPr="002D429F">
        <w:rPr>
          <w:sz w:val="16"/>
        </w:rPr>
        <w:t>Direction Générale Soutien et coordination politiques (DG BESOC)</w:t>
      </w:r>
    </w:p>
    <w:p w14:paraId="14A04F03" w14:textId="77777777" w:rsidR="004A01A0" w:rsidRPr="002D429F" w:rsidRDefault="004A01A0" w:rsidP="004A0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6"/>
        </w:rPr>
      </w:pPr>
      <w:r w:rsidRPr="002D429F">
        <w:rPr>
          <w:sz w:val="16"/>
        </w:rPr>
        <w:t>Boîte 135</w:t>
      </w:r>
    </w:p>
    <w:p w14:paraId="6503E0E8" w14:textId="77777777" w:rsidR="004A01A0" w:rsidRPr="002D429F" w:rsidRDefault="004A01A0" w:rsidP="004A0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6"/>
        </w:rPr>
      </w:pPr>
      <w:r w:rsidRPr="002D429F">
        <w:rPr>
          <w:sz w:val="16"/>
        </w:rPr>
        <w:t>Boulevard du Jardin Botanique 50</w:t>
      </w:r>
    </w:p>
    <w:p w14:paraId="60D8202C" w14:textId="77777777" w:rsidR="004A01A0" w:rsidRPr="002D429F" w:rsidRDefault="004A01A0" w:rsidP="004A0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6"/>
        </w:rPr>
      </w:pPr>
      <w:r w:rsidRPr="002D429F">
        <w:rPr>
          <w:sz w:val="16"/>
        </w:rPr>
        <w:t>1000 Bruxelles</w:t>
      </w:r>
    </w:p>
    <w:p w14:paraId="5E57321E" w14:textId="77777777" w:rsidR="004A01A0" w:rsidRPr="002D429F" w:rsidRDefault="004A01A0" w:rsidP="004A0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6"/>
        </w:rPr>
      </w:pPr>
      <w:r w:rsidRPr="002D429F">
        <w:rPr>
          <w:sz w:val="16"/>
        </w:rPr>
        <w:t>Belgique</w:t>
      </w:r>
    </w:p>
    <w:p w14:paraId="522A8595" w14:textId="77777777" w:rsidR="004A01A0" w:rsidRPr="002D429F" w:rsidRDefault="004A01A0" w:rsidP="004A0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6"/>
        </w:rPr>
      </w:pPr>
    </w:p>
    <w:p w14:paraId="4453996B" w14:textId="76ECBC39" w:rsidR="004A01A0" w:rsidRPr="002D429F" w:rsidRDefault="006840E5" w:rsidP="004A0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6"/>
        </w:rPr>
      </w:pPr>
      <w:r>
        <w:rPr>
          <w:sz w:val="16"/>
        </w:rPr>
        <w:t>Courriel</w:t>
      </w:r>
      <w:r w:rsidR="004A01A0" w:rsidRPr="002D429F">
        <w:rPr>
          <w:sz w:val="16"/>
        </w:rPr>
        <w:t xml:space="preserve"> : </w:t>
      </w:r>
      <w:hyperlink r:id="rId8" w:history="1">
        <w:r w:rsidR="00DA697A" w:rsidRPr="00FF56D5">
          <w:rPr>
            <w:rStyle w:val="Hyperlink"/>
            <w:rFonts w:eastAsiaTheme="majorEastAsia"/>
            <w:sz w:val="16"/>
          </w:rPr>
          <w:t>requests@socieux.eu</w:t>
        </w:r>
      </w:hyperlink>
    </w:p>
    <w:p w14:paraId="424058FF" w14:textId="3DCAE462" w:rsidR="004A01A0" w:rsidRPr="002D429F" w:rsidRDefault="00A85D21" w:rsidP="004A0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16"/>
        </w:rPr>
      </w:pPr>
      <w:hyperlink r:id="rId9">
        <w:r w:rsidR="00E15F36" w:rsidRPr="002D429F">
          <w:rPr>
            <w:rStyle w:val="Hyperlink"/>
            <w:rFonts w:eastAsiaTheme="majorEastAsia"/>
            <w:sz w:val="16"/>
          </w:rPr>
          <w:t>www.socieux.eu</w:t>
        </w:r>
      </w:hyperlink>
    </w:p>
    <w:p w14:paraId="39A30E05" w14:textId="77777777" w:rsidR="004A01A0" w:rsidRPr="002D429F" w:rsidRDefault="004A01A0" w:rsidP="006775AD">
      <w:pPr>
        <w:rPr>
          <w:rFonts w:eastAsia="Calibri"/>
          <w:b/>
          <w:color w:val="000000"/>
        </w:rPr>
      </w:pPr>
    </w:p>
    <w:p w14:paraId="6D95919A" w14:textId="77777777" w:rsidR="004A01A0" w:rsidRPr="002D429F" w:rsidRDefault="004A01A0" w:rsidP="006775AD">
      <w:pPr>
        <w:pStyle w:val="ListParagraph"/>
        <w:numPr>
          <w:ilvl w:val="0"/>
          <w:numId w:val="43"/>
        </w:numPr>
        <w:rPr>
          <w:b/>
          <w:i/>
          <w:sz w:val="16"/>
        </w:rPr>
      </w:pPr>
      <w:r w:rsidRPr="002D429F">
        <w:rPr>
          <w:b/>
          <w:i/>
          <w:sz w:val="16"/>
        </w:rPr>
        <w:t>Soumission en ligne</w:t>
      </w:r>
    </w:p>
    <w:p w14:paraId="1DFFBD1B" w14:textId="64595799" w:rsidR="004A01A0" w:rsidRPr="002D429F" w:rsidRDefault="004A01A0" w:rsidP="006775AD">
      <w:pPr>
        <w:rPr>
          <w:sz w:val="16"/>
        </w:rPr>
      </w:pPr>
      <w:r w:rsidRPr="002D429F">
        <w:rPr>
          <w:sz w:val="16"/>
        </w:rPr>
        <w:t xml:space="preserve">Un formulaire simplifié peut aussi être téléchargé et </w:t>
      </w:r>
      <w:r w:rsidR="00DA697A">
        <w:rPr>
          <w:sz w:val="16"/>
        </w:rPr>
        <w:t>soumis</w:t>
      </w:r>
      <w:r w:rsidRPr="002D429F">
        <w:rPr>
          <w:sz w:val="16"/>
        </w:rPr>
        <w:t xml:space="preserve"> </w:t>
      </w:r>
      <w:r w:rsidR="007758D1">
        <w:rPr>
          <w:sz w:val="16"/>
        </w:rPr>
        <w:t>par le biais</w:t>
      </w:r>
      <w:r w:rsidRPr="002D429F">
        <w:rPr>
          <w:sz w:val="16"/>
        </w:rPr>
        <w:t xml:space="preserve"> de notre outil de gestion des projets sur Inte</w:t>
      </w:r>
      <w:r w:rsidR="00DA697A">
        <w:rPr>
          <w:sz w:val="16"/>
        </w:rPr>
        <w:t xml:space="preserve">rnet </w:t>
      </w:r>
      <w:r w:rsidRPr="002D429F">
        <w:rPr>
          <w:sz w:val="16"/>
        </w:rPr>
        <w:t xml:space="preserve">à </w:t>
      </w:r>
      <w:r w:rsidR="00D87931">
        <w:rPr>
          <w:sz w:val="16"/>
        </w:rPr>
        <w:t xml:space="preserve">l’adresse </w:t>
      </w:r>
      <w:r w:rsidRPr="002D429F">
        <w:rPr>
          <w:sz w:val="16"/>
        </w:rPr>
        <w:t xml:space="preserve">www. …. </w:t>
      </w:r>
      <w:r w:rsidRPr="002D429F">
        <w:rPr>
          <w:i/>
          <w:sz w:val="16"/>
        </w:rPr>
        <w:t>(</w:t>
      </w:r>
      <w:r w:rsidR="007758D1">
        <w:rPr>
          <w:i/>
          <w:sz w:val="16"/>
        </w:rPr>
        <w:t>non</w:t>
      </w:r>
      <w:r w:rsidR="00D87931">
        <w:rPr>
          <w:i/>
          <w:sz w:val="16"/>
        </w:rPr>
        <w:t>-</w:t>
      </w:r>
      <w:r w:rsidR="00752A96" w:rsidRPr="002D429F">
        <w:rPr>
          <w:i/>
          <w:sz w:val="16"/>
        </w:rPr>
        <w:t>encore</w:t>
      </w:r>
      <w:r w:rsidRPr="002D429F">
        <w:rPr>
          <w:i/>
          <w:sz w:val="16"/>
        </w:rPr>
        <w:t xml:space="preserve"> disponible).</w:t>
      </w:r>
      <w:r w:rsidRPr="002D429F">
        <w:rPr>
          <w:sz w:val="16"/>
        </w:rPr>
        <w:t xml:space="preserve"> Veuillez noter que le formulaire en ligne est uniqu</w:t>
      </w:r>
      <w:r w:rsidR="001F113B">
        <w:rPr>
          <w:sz w:val="16"/>
        </w:rPr>
        <w:t>ement disponible en anglais. Toutefois,</w:t>
      </w:r>
      <w:r w:rsidRPr="002D429F">
        <w:rPr>
          <w:sz w:val="16"/>
        </w:rPr>
        <w:t xml:space="preserve"> vous pouvez </w:t>
      </w:r>
      <w:r w:rsidR="00D87931">
        <w:rPr>
          <w:sz w:val="16"/>
        </w:rPr>
        <w:t>également</w:t>
      </w:r>
      <w:r w:rsidR="00D87931" w:rsidRPr="002D429F">
        <w:rPr>
          <w:sz w:val="16"/>
        </w:rPr>
        <w:t xml:space="preserve"> </w:t>
      </w:r>
      <w:r w:rsidRPr="002D429F">
        <w:rPr>
          <w:sz w:val="16"/>
        </w:rPr>
        <w:t>compléter</w:t>
      </w:r>
      <w:r w:rsidR="001F113B">
        <w:rPr>
          <w:sz w:val="16"/>
        </w:rPr>
        <w:t xml:space="preserve"> </w:t>
      </w:r>
      <w:r w:rsidRPr="002D429F">
        <w:rPr>
          <w:sz w:val="16"/>
        </w:rPr>
        <w:t xml:space="preserve">les informations demandées </w:t>
      </w:r>
      <w:r w:rsidR="007758D1">
        <w:rPr>
          <w:sz w:val="16"/>
        </w:rPr>
        <w:t>en</w:t>
      </w:r>
      <w:r w:rsidRPr="002D429F">
        <w:rPr>
          <w:sz w:val="16"/>
        </w:rPr>
        <w:t xml:space="preserve"> français, espagnol ou portugais. </w:t>
      </w:r>
    </w:p>
    <w:p w14:paraId="77066788" w14:textId="77777777" w:rsidR="00BB6595" w:rsidRPr="002D429F" w:rsidRDefault="00BB6595" w:rsidP="006775AD">
      <w:pPr>
        <w:rPr>
          <w:sz w:val="16"/>
        </w:rPr>
      </w:pPr>
    </w:p>
    <w:p w14:paraId="4BBECB7C" w14:textId="0AD3FD4A" w:rsidR="00BB6595" w:rsidRPr="002D429F" w:rsidRDefault="00BB6595" w:rsidP="006775AD">
      <w:pPr>
        <w:pStyle w:val="ListParagraph"/>
        <w:numPr>
          <w:ilvl w:val="0"/>
          <w:numId w:val="45"/>
        </w:numPr>
        <w:rPr>
          <w:b/>
          <w:sz w:val="16"/>
        </w:rPr>
      </w:pPr>
      <w:r w:rsidRPr="002D429F">
        <w:rPr>
          <w:b/>
          <w:sz w:val="16"/>
        </w:rPr>
        <w:t>Pour compléter ce formulaire</w:t>
      </w:r>
    </w:p>
    <w:p w14:paraId="71913048" w14:textId="32079C9B" w:rsidR="00BB6595" w:rsidRPr="002D429F" w:rsidRDefault="00BB6595" w:rsidP="006775AD">
      <w:pPr>
        <w:rPr>
          <w:sz w:val="16"/>
        </w:rPr>
      </w:pPr>
      <w:r w:rsidRPr="002D429F">
        <w:rPr>
          <w:sz w:val="16"/>
        </w:rPr>
        <w:t xml:space="preserve">Des instructions détaillées sont </w:t>
      </w:r>
      <w:r w:rsidRPr="002D429F">
        <w:rPr>
          <w:rStyle w:val="Emphasis"/>
          <w:sz w:val="16"/>
        </w:rPr>
        <w:t>fournies en bleu et en italique</w:t>
      </w:r>
      <w:r w:rsidRPr="002D429F">
        <w:rPr>
          <w:sz w:val="16"/>
        </w:rPr>
        <w:t xml:space="preserve"> et elles peuvent être effacées dans votre version finale.</w:t>
      </w:r>
    </w:p>
    <w:p w14:paraId="69F62AFF" w14:textId="6B9E5197" w:rsidR="00BB6595" w:rsidRPr="002D429F" w:rsidRDefault="00752A96" w:rsidP="006775AD">
      <w:pPr>
        <w:rPr>
          <w:sz w:val="16"/>
        </w:rPr>
      </w:pPr>
      <w:r>
        <w:rPr>
          <w:sz w:val="16"/>
        </w:rPr>
        <w:t xml:space="preserve">La </w:t>
      </w:r>
      <w:r w:rsidR="00DA697A">
        <w:rPr>
          <w:sz w:val="16"/>
        </w:rPr>
        <w:t xml:space="preserve">longueur </w:t>
      </w:r>
      <w:r>
        <w:rPr>
          <w:sz w:val="16"/>
        </w:rPr>
        <w:t xml:space="preserve">souhaitée du </w:t>
      </w:r>
      <w:r w:rsidR="00BB6595" w:rsidRPr="002D429F">
        <w:rPr>
          <w:sz w:val="16"/>
        </w:rPr>
        <w:t xml:space="preserve">texte est </w:t>
      </w:r>
      <w:r>
        <w:rPr>
          <w:sz w:val="16"/>
        </w:rPr>
        <w:t xml:space="preserve">indiquée dans chaque encadré </w:t>
      </w:r>
      <w:r w:rsidR="00BB6595" w:rsidRPr="002D429F">
        <w:rPr>
          <w:sz w:val="16"/>
        </w:rPr>
        <w:t xml:space="preserve">à remplir. Lorsque vous envoyez votre </w:t>
      </w:r>
      <w:r>
        <w:rPr>
          <w:sz w:val="16"/>
        </w:rPr>
        <w:t>requête</w:t>
      </w:r>
      <w:r w:rsidRPr="002D429F">
        <w:rPr>
          <w:sz w:val="16"/>
        </w:rPr>
        <w:t xml:space="preserve"> </w:t>
      </w:r>
      <w:r w:rsidR="00BB6595" w:rsidRPr="002D429F">
        <w:rPr>
          <w:sz w:val="16"/>
        </w:rPr>
        <w:t xml:space="preserve">par </w:t>
      </w:r>
      <w:r w:rsidR="006840E5">
        <w:rPr>
          <w:sz w:val="16"/>
        </w:rPr>
        <w:t>courriel</w:t>
      </w:r>
      <w:r w:rsidR="00DA697A">
        <w:rPr>
          <w:sz w:val="16"/>
        </w:rPr>
        <w:t xml:space="preserve">, </w:t>
      </w:r>
      <w:r w:rsidR="00D87931">
        <w:rPr>
          <w:sz w:val="16"/>
        </w:rPr>
        <w:t>nous vous serions reconnaissant de</w:t>
      </w:r>
      <w:r w:rsidR="00DA697A">
        <w:rPr>
          <w:sz w:val="16"/>
        </w:rPr>
        <w:t xml:space="preserve"> joindre tout</w:t>
      </w:r>
      <w:r w:rsidR="00BB6595" w:rsidRPr="002D429F">
        <w:rPr>
          <w:sz w:val="16"/>
        </w:rPr>
        <w:t xml:space="preserve"> document que vous considérez </w:t>
      </w:r>
      <w:r w:rsidR="00DA697A" w:rsidRPr="002D429F">
        <w:rPr>
          <w:sz w:val="16"/>
        </w:rPr>
        <w:t xml:space="preserve">pertinent </w:t>
      </w:r>
      <w:r w:rsidR="00BB6595" w:rsidRPr="002D429F">
        <w:rPr>
          <w:sz w:val="16"/>
        </w:rPr>
        <w:t xml:space="preserve">pour l'évaluation de votre </w:t>
      </w:r>
      <w:r w:rsidR="00014507">
        <w:rPr>
          <w:sz w:val="16"/>
        </w:rPr>
        <w:t>requête</w:t>
      </w:r>
      <w:r w:rsidR="00BB6595" w:rsidRPr="002D429F">
        <w:rPr>
          <w:sz w:val="16"/>
        </w:rPr>
        <w:t xml:space="preserve">. </w:t>
      </w:r>
    </w:p>
    <w:p w14:paraId="23DC67C2" w14:textId="399ECB22" w:rsidR="006775AD" w:rsidRPr="002D429F" w:rsidRDefault="00DA697A" w:rsidP="006775AD">
      <w:pPr>
        <w:rPr>
          <w:sz w:val="16"/>
        </w:rPr>
      </w:pPr>
      <w:r>
        <w:rPr>
          <w:sz w:val="16"/>
        </w:rPr>
        <w:t>Nous vous encourageons aussi à</w:t>
      </w:r>
      <w:r w:rsidR="006775AD" w:rsidRPr="002D429F">
        <w:rPr>
          <w:sz w:val="16"/>
        </w:rPr>
        <w:t xml:space="preserve"> consulter le </w:t>
      </w:r>
      <w:r w:rsidR="006775AD" w:rsidRPr="002D429F">
        <w:rPr>
          <w:b/>
          <w:i/>
          <w:sz w:val="16"/>
        </w:rPr>
        <w:t>Guide pour les pays partenaires de SOCIEUX+</w:t>
      </w:r>
      <w:r w:rsidR="006775AD" w:rsidRPr="002D429F">
        <w:rPr>
          <w:sz w:val="16"/>
        </w:rPr>
        <w:t xml:space="preserve"> </w:t>
      </w:r>
      <w:r w:rsidR="00D87931">
        <w:rPr>
          <w:sz w:val="16"/>
        </w:rPr>
        <w:t>qui contient</w:t>
      </w:r>
      <w:r w:rsidR="006775AD" w:rsidRPr="002D429F">
        <w:rPr>
          <w:sz w:val="16"/>
        </w:rPr>
        <w:t xml:space="preserve"> </w:t>
      </w:r>
      <w:r>
        <w:rPr>
          <w:sz w:val="16"/>
        </w:rPr>
        <w:t xml:space="preserve">des </w:t>
      </w:r>
      <w:r w:rsidR="006775AD" w:rsidRPr="002D429F">
        <w:rPr>
          <w:sz w:val="16"/>
        </w:rPr>
        <w:t xml:space="preserve">informations </w:t>
      </w:r>
      <w:r w:rsidR="00844739">
        <w:rPr>
          <w:sz w:val="16"/>
        </w:rPr>
        <w:t xml:space="preserve">complémentaires concernant </w:t>
      </w:r>
      <w:r w:rsidR="00D87931">
        <w:rPr>
          <w:sz w:val="16"/>
        </w:rPr>
        <w:t xml:space="preserve">nos procédures et </w:t>
      </w:r>
      <w:r w:rsidR="006775AD" w:rsidRPr="002D429F">
        <w:rPr>
          <w:sz w:val="16"/>
        </w:rPr>
        <w:t xml:space="preserve">le type de </w:t>
      </w:r>
      <w:r w:rsidR="00D87931">
        <w:rPr>
          <w:sz w:val="16"/>
        </w:rPr>
        <w:t xml:space="preserve">soutien </w:t>
      </w:r>
      <w:r w:rsidR="006775AD" w:rsidRPr="002D429F">
        <w:rPr>
          <w:sz w:val="16"/>
        </w:rPr>
        <w:t xml:space="preserve">que nous </w:t>
      </w:r>
      <w:r w:rsidR="00844739">
        <w:rPr>
          <w:sz w:val="16"/>
        </w:rPr>
        <w:t>offrons</w:t>
      </w:r>
      <w:r w:rsidR="006775AD" w:rsidRPr="002D429F">
        <w:rPr>
          <w:sz w:val="16"/>
        </w:rPr>
        <w:t>.</w:t>
      </w:r>
    </w:p>
    <w:p w14:paraId="59853F43" w14:textId="0BBE2644" w:rsidR="006775AD" w:rsidRPr="0017367E" w:rsidRDefault="00844739" w:rsidP="006775AD">
      <w:pPr>
        <w:rPr>
          <w:sz w:val="16"/>
          <w:szCs w:val="16"/>
        </w:rPr>
      </w:pPr>
      <w:r>
        <w:rPr>
          <w:color w:val="333333"/>
          <w:sz w:val="16"/>
          <w:szCs w:val="16"/>
        </w:rPr>
        <w:t>En cas de doute</w:t>
      </w:r>
      <w:r w:rsidR="006775AD" w:rsidRPr="00286219">
        <w:rPr>
          <w:color w:val="333333"/>
          <w:sz w:val="16"/>
          <w:szCs w:val="16"/>
        </w:rPr>
        <w:t>,</w:t>
      </w:r>
      <w:r>
        <w:rPr>
          <w:color w:val="333333"/>
          <w:sz w:val="16"/>
          <w:szCs w:val="16"/>
        </w:rPr>
        <w:t xml:space="preserve"> </w:t>
      </w:r>
      <w:r w:rsidR="00D87931">
        <w:rPr>
          <w:color w:val="333333"/>
          <w:sz w:val="16"/>
          <w:szCs w:val="16"/>
        </w:rPr>
        <w:t>vous pouvez</w:t>
      </w:r>
      <w:r>
        <w:rPr>
          <w:color w:val="333333"/>
          <w:sz w:val="16"/>
          <w:szCs w:val="16"/>
        </w:rPr>
        <w:t xml:space="preserve"> contacter</w:t>
      </w:r>
      <w:r w:rsidR="006775AD" w:rsidRPr="00286219">
        <w:rPr>
          <w:color w:val="333333"/>
          <w:sz w:val="16"/>
          <w:szCs w:val="16"/>
        </w:rPr>
        <w:t xml:space="preserve"> notre </w:t>
      </w:r>
      <w:r w:rsidR="006775AD" w:rsidRPr="00286219">
        <w:rPr>
          <w:rFonts w:hint="eastAsia"/>
          <w:color w:val="333333"/>
          <w:sz w:val="16"/>
          <w:szCs w:val="16"/>
        </w:rPr>
        <w:t>é</w:t>
      </w:r>
      <w:r w:rsidR="006775AD" w:rsidRPr="00286219">
        <w:rPr>
          <w:color w:val="333333"/>
          <w:sz w:val="16"/>
          <w:szCs w:val="16"/>
        </w:rPr>
        <w:t xml:space="preserve">quipe par </w:t>
      </w:r>
      <w:r w:rsidR="006840E5" w:rsidRPr="00286219">
        <w:rPr>
          <w:color w:val="333333"/>
          <w:sz w:val="16"/>
          <w:szCs w:val="16"/>
        </w:rPr>
        <w:t>courriel</w:t>
      </w:r>
      <w:r w:rsidR="006775AD" w:rsidRPr="00286219">
        <w:rPr>
          <w:color w:val="333333"/>
          <w:sz w:val="16"/>
          <w:szCs w:val="16"/>
        </w:rPr>
        <w:t xml:space="preserve"> </w:t>
      </w:r>
      <w:r w:rsidR="004F08F5">
        <w:rPr>
          <w:color w:val="333333"/>
          <w:sz w:val="16"/>
          <w:szCs w:val="16"/>
        </w:rPr>
        <w:t>à l’adresse</w:t>
      </w:r>
      <w:r w:rsidR="006775AD" w:rsidRPr="00286219">
        <w:rPr>
          <w:color w:val="333333"/>
          <w:sz w:val="16"/>
          <w:szCs w:val="16"/>
        </w:rPr>
        <w:t xml:space="preserve"> : </w:t>
      </w:r>
      <w:r w:rsidR="006775AD" w:rsidRPr="00286219">
        <w:rPr>
          <w:color w:val="0000FF"/>
          <w:sz w:val="16"/>
          <w:szCs w:val="16"/>
          <w:u w:val="single"/>
        </w:rPr>
        <w:t>contact@socieux.eu</w:t>
      </w:r>
    </w:p>
    <w:p w14:paraId="67D8D99C" w14:textId="549BB6B6" w:rsidR="006775AD" w:rsidRPr="002D429F" w:rsidRDefault="00DA697A" w:rsidP="006775AD">
      <w:pPr>
        <w:rPr>
          <w:rFonts w:ascii="ArialMT" w:hAnsi="ArialMT"/>
          <w:i/>
          <w:color w:val="333333"/>
        </w:rPr>
      </w:pPr>
      <w:r w:rsidRPr="00DA697A">
        <w:rPr>
          <w:rFonts w:ascii="ArialMT" w:hAnsi="ArialMT"/>
          <w:i/>
          <w:noProof/>
          <w:color w:val="333333"/>
          <w:lang w:val="en-GB" w:eastAsia="en-GB" w:bidi="ar-SA"/>
        </w:rPr>
        <w:drawing>
          <wp:anchor distT="0" distB="0" distL="114300" distR="114300" simplePos="0" relativeHeight="251659264" behindDoc="0" locked="0" layoutInCell="1" allowOverlap="1" wp14:anchorId="7023526A" wp14:editId="69E24F12">
            <wp:simplePos x="0" y="0"/>
            <wp:positionH relativeFrom="column">
              <wp:posOffset>266700</wp:posOffset>
            </wp:positionH>
            <wp:positionV relativeFrom="paragraph">
              <wp:posOffset>270510</wp:posOffset>
            </wp:positionV>
            <wp:extent cx="5940425" cy="1388745"/>
            <wp:effectExtent l="0" t="0" r="3175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12193" w14:textId="56F01D2A" w:rsidR="006775AD" w:rsidRPr="002D429F" w:rsidRDefault="006775AD" w:rsidP="006775AD">
      <w:pPr>
        <w:jc w:val="center"/>
        <w:rPr>
          <w:rFonts w:ascii="ArialMT" w:hAnsi="ArialMT"/>
          <w:i/>
          <w:color w:val="333333"/>
        </w:rPr>
      </w:pPr>
    </w:p>
    <w:p w14:paraId="6311A718" w14:textId="068A75AD" w:rsidR="000C2792" w:rsidRPr="002D429F" w:rsidRDefault="000C2792" w:rsidP="004A01A0">
      <w:pPr>
        <w:rPr>
          <w:rStyle w:val="Emphasis"/>
          <w:color w:val="FF0000"/>
        </w:rPr>
        <w:sectPr w:rsidR="000C2792" w:rsidRPr="002D429F" w:rsidSect="004767F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40"/>
          <w:pgMar w:top="2410" w:right="1268" w:bottom="1440" w:left="1134" w:header="708" w:footer="708" w:gutter="0"/>
          <w:cols w:space="708"/>
        </w:sectPr>
      </w:pPr>
    </w:p>
    <w:p w14:paraId="37442161" w14:textId="77777777" w:rsidR="004A01A0" w:rsidRPr="002D429F" w:rsidRDefault="004A01A0" w:rsidP="004A01A0">
      <w:pPr>
        <w:pStyle w:val="Heading2"/>
        <w:keepNext/>
        <w:numPr>
          <w:ilvl w:val="0"/>
          <w:numId w:val="0"/>
        </w:numPr>
        <w:shd w:val="clear" w:color="auto" w:fill="auto"/>
        <w:tabs>
          <w:tab w:val="left" w:pos="851"/>
        </w:tabs>
        <w:spacing w:before="360" w:line="240" w:lineRule="auto"/>
        <w:ind w:left="567"/>
      </w:pPr>
      <w:bookmarkStart w:id="1" w:name="_Toc473704014"/>
      <w:bookmarkStart w:id="2" w:name="_Toc475382085"/>
      <w:bookmarkStart w:id="3" w:name="_Toc476240992"/>
      <w:bookmarkStart w:id="4" w:name="_Toc482719829"/>
      <w:r w:rsidRPr="002D429F">
        <w:lastRenderedPageBreak/>
        <w:t>À propos de SOCIEUX+</w:t>
      </w:r>
      <w:bookmarkEnd w:id="1"/>
      <w:bookmarkEnd w:id="2"/>
      <w:bookmarkEnd w:id="3"/>
      <w:bookmarkEnd w:id="4"/>
    </w:p>
    <w:p w14:paraId="7B596B1E" w14:textId="1AE79A7B" w:rsidR="00D82119" w:rsidRPr="00D82119" w:rsidRDefault="004A01A0" w:rsidP="00D82119">
      <w:r w:rsidRPr="002D429F">
        <w:t xml:space="preserve">L'Union européenne (UE) encourage et </w:t>
      </w:r>
      <w:r w:rsidR="00DA697A">
        <w:t>soutien</w:t>
      </w:r>
      <w:r w:rsidRPr="002D429F">
        <w:t xml:space="preserve"> le dialogue sur la protectio</w:t>
      </w:r>
      <w:r w:rsidR="00EB3A6B">
        <w:t>n sociale et les politiques d</w:t>
      </w:r>
      <w:r w:rsidRPr="002D429F">
        <w:t xml:space="preserve">'emploi inclusives </w:t>
      </w:r>
      <w:r w:rsidR="00DA697A">
        <w:t>dans</w:t>
      </w:r>
      <w:r w:rsidRPr="002D429F">
        <w:t xml:space="preserve"> un nombre accru de </w:t>
      </w:r>
      <w:r w:rsidR="00DA697A">
        <w:t xml:space="preserve">ses </w:t>
      </w:r>
      <w:r w:rsidRPr="002D429F">
        <w:t xml:space="preserve">pays partenaires. Cet effort a été </w:t>
      </w:r>
      <w:r w:rsidR="00DA697A">
        <w:t>réaffirmé</w:t>
      </w:r>
      <w:r w:rsidRPr="002D429F">
        <w:t xml:space="preserve"> dans la Communication de la Commission européenne (CE) COM (2016) 740 - « Proposition pour un nouveau consensus européen sur le développement </w:t>
      </w:r>
      <w:r w:rsidR="00DA697A">
        <w:t>- N</w:t>
      </w:r>
      <w:r w:rsidRPr="002D429F">
        <w:t xml:space="preserve">otre monde, notre dignité, notre avenir ». Un nombre significatif </w:t>
      </w:r>
      <w:r w:rsidR="006034B7">
        <w:t>d’interventions</w:t>
      </w:r>
      <w:r w:rsidRPr="002D429F">
        <w:t xml:space="preserve"> de coopération </w:t>
      </w:r>
      <w:r w:rsidR="006034B7">
        <w:t>dans ces</w:t>
      </w:r>
      <w:r w:rsidRPr="002D429F">
        <w:t xml:space="preserve"> doma</w:t>
      </w:r>
      <w:r w:rsidR="004F08F5">
        <w:t>ines est</w:t>
      </w:r>
      <w:r w:rsidRPr="002D429F">
        <w:t xml:space="preserve"> financé par des instruments géographiques ou thématiques</w:t>
      </w:r>
      <w:r w:rsidR="006034B7">
        <w:t xml:space="preserve"> de la CE</w:t>
      </w:r>
      <w:r w:rsidRPr="002D429F">
        <w:t xml:space="preserve">. </w:t>
      </w:r>
      <w:r w:rsidR="004F08F5">
        <w:t>T</w:t>
      </w:r>
      <w:r w:rsidR="004F08F5">
        <w:rPr>
          <w:rFonts w:eastAsiaTheme="minorHAnsi" w:cs="Helvetica"/>
          <w:szCs w:val="18"/>
          <w:lang w:bidi="ar-SA"/>
        </w:rPr>
        <w:t xml:space="preserve">outefois, ces instruments ne répondaient pas entièrement aux besoins ponctuels d’assistance technique </w:t>
      </w:r>
      <w:r w:rsidR="00D82119" w:rsidRPr="00D82119">
        <w:rPr>
          <w:rFonts w:eastAsiaTheme="minorHAnsi" w:cs="Helvetica"/>
          <w:szCs w:val="18"/>
          <w:lang w:bidi="ar-SA"/>
        </w:rPr>
        <w:t xml:space="preserve">court terme </w:t>
      </w:r>
      <w:r w:rsidR="004F08F5">
        <w:rPr>
          <w:rFonts w:eastAsiaTheme="minorHAnsi" w:cs="Helvetica"/>
          <w:szCs w:val="18"/>
          <w:lang w:bidi="ar-SA"/>
        </w:rPr>
        <w:t xml:space="preserve">et de coopération entre pairs nécessaires </w:t>
      </w:r>
      <w:r w:rsidR="00D56AB3">
        <w:rPr>
          <w:rFonts w:eastAsiaTheme="minorHAnsi" w:cs="Helvetica"/>
          <w:szCs w:val="18"/>
          <w:lang w:bidi="ar-SA"/>
        </w:rPr>
        <w:t>au</w:t>
      </w:r>
      <w:r w:rsidR="004F08F5">
        <w:rPr>
          <w:rFonts w:eastAsiaTheme="minorHAnsi" w:cs="Helvetica"/>
          <w:szCs w:val="18"/>
          <w:lang w:bidi="ar-SA"/>
        </w:rPr>
        <w:t xml:space="preserve"> </w:t>
      </w:r>
      <w:r w:rsidR="00D82119" w:rsidRPr="00D82119">
        <w:rPr>
          <w:rFonts w:eastAsiaTheme="minorHAnsi" w:cs="Helvetica"/>
          <w:szCs w:val="18"/>
          <w:lang w:bidi="ar-SA"/>
        </w:rPr>
        <w:t>développement de la protection sociale et les politiques d’emploi inclusives</w:t>
      </w:r>
      <w:r w:rsidR="004F08F5">
        <w:rPr>
          <w:rFonts w:eastAsiaTheme="minorHAnsi" w:cs="Helvetica"/>
          <w:szCs w:val="18"/>
          <w:lang w:bidi="ar-SA"/>
        </w:rPr>
        <w:t xml:space="preserve"> dans les pays partenaires de l’UE</w:t>
      </w:r>
      <w:r w:rsidR="00D82119" w:rsidRPr="00D82119">
        <w:rPr>
          <w:rFonts w:eastAsiaTheme="minorHAnsi" w:cs="Helvetica"/>
          <w:szCs w:val="18"/>
          <w:lang w:bidi="ar-SA"/>
        </w:rPr>
        <w:t>.</w:t>
      </w:r>
    </w:p>
    <w:p w14:paraId="54DA6D93" w14:textId="6FE2AE04" w:rsidR="004A01A0" w:rsidRPr="002D429F" w:rsidRDefault="004A01A0" w:rsidP="004A01A0">
      <w:r w:rsidRPr="002D429F">
        <w:t xml:space="preserve">SOCIEUX+ - </w:t>
      </w:r>
      <w:r w:rsidR="006034B7">
        <w:t xml:space="preserve">Expertise de l’UE pour la protection sociale, le travail et l’emploi </w:t>
      </w:r>
      <w:r w:rsidRPr="002D429F">
        <w:t>–</w:t>
      </w:r>
      <w:r w:rsidR="006034B7">
        <w:t xml:space="preserve"> </w:t>
      </w:r>
      <w:r w:rsidRPr="002D429F">
        <w:t>est un</w:t>
      </w:r>
      <w:r w:rsidR="006034B7">
        <w:t xml:space="preserve">e </w:t>
      </w:r>
      <w:r w:rsidR="006034B7" w:rsidRPr="000D249C">
        <w:rPr>
          <w:i/>
        </w:rPr>
        <w:t>facilité</w:t>
      </w:r>
      <w:r w:rsidR="006034B7">
        <w:t xml:space="preserve"> d'assistance </w:t>
      </w:r>
      <w:r w:rsidR="00D56AB3">
        <w:t xml:space="preserve">technique </w:t>
      </w:r>
      <w:r w:rsidR="006034B7">
        <w:t>établi</w:t>
      </w:r>
      <w:r w:rsidR="000D249C">
        <w:t>e</w:t>
      </w:r>
      <w:r w:rsidR="006034B7">
        <w:t xml:space="preserve"> et co</w:t>
      </w:r>
      <w:r w:rsidRPr="002D429F">
        <w:t>financé</w:t>
      </w:r>
      <w:r w:rsidR="000D249C">
        <w:t>e</w:t>
      </w:r>
      <w:r w:rsidRPr="002D429F">
        <w:t xml:space="preserve"> par l'UE (</w:t>
      </w:r>
      <w:r w:rsidR="006034B7">
        <w:t>à</w:t>
      </w:r>
      <w:r w:rsidRPr="002D429F">
        <w:t xml:space="preserve"> trav</w:t>
      </w:r>
      <w:r w:rsidR="006034B7">
        <w:t xml:space="preserve">ers de la Direction générale </w:t>
      </w:r>
      <w:r w:rsidRPr="002D429F">
        <w:t xml:space="preserve">pour le développement et la coopération </w:t>
      </w:r>
      <w:r w:rsidR="006034B7">
        <w:t xml:space="preserve">de la CE: </w:t>
      </w:r>
      <w:proofErr w:type="spellStart"/>
      <w:r w:rsidR="006034B7">
        <w:t>EuropeAid</w:t>
      </w:r>
      <w:proofErr w:type="spellEnd"/>
      <w:r w:rsidRPr="002D429F">
        <w:t xml:space="preserve">), la France, l'Espagne et la </w:t>
      </w:r>
      <w:r w:rsidR="006034B7">
        <w:t>Belgique. La facilité est</w:t>
      </w:r>
      <w:r w:rsidRPr="002D429F">
        <w:t xml:space="preserve"> mis</w:t>
      </w:r>
      <w:r w:rsidR="006034B7">
        <w:t>e</w:t>
      </w:r>
      <w:r w:rsidRPr="002D429F">
        <w:t xml:space="preserve"> en œuvre par un partenariat composé de quatre </w:t>
      </w:r>
      <w:r w:rsidR="006034B7">
        <w:t>institutions renommées dans la coopération technique</w:t>
      </w:r>
      <w:r w:rsidRPr="002D429F">
        <w:t xml:space="preserve"> : Expertise France </w:t>
      </w:r>
      <w:r w:rsidR="006034B7">
        <w:t>(</w:t>
      </w:r>
      <w:r w:rsidRPr="002D429F">
        <w:t>leader du partenariat</w:t>
      </w:r>
      <w:r w:rsidR="006034B7">
        <w:t>) ;</w:t>
      </w:r>
      <w:r w:rsidRPr="002D429F">
        <w:t xml:space="preserve"> la </w:t>
      </w:r>
      <w:proofErr w:type="spellStart"/>
      <w:r w:rsidRPr="002D429F">
        <w:t>Fundación</w:t>
      </w:r>
      <w:proofErr w:type="spellEnd"/>
      <w:r w:rsidRPr="002D429F">
        <w:t xml:space="preserve"> Internacional y para </w:t>
      </w:r>
      <w:proofErr w:type="spellStart"/>
      <w:r w:rsidRPr="002D429F">
        <w:t>Iberoamérica</w:t>
      </w:r>
      <w:proofErr w:type="spellEnd"/>
      <w:r w:rsidRPr="002D429F">
        <w:t xml:space="preserve"> de </w:t>
      </w:r>
      <w:proofErr w:type="spellStart"/>
      <w:r w:rsidRPr="002D429F">
        <w:t>Administració</w:t>
      </w:r>
      <w:r w:rsidR="00E73618">
        <w:t>n</w:t>
      </w:r>
      <w:proofErr w:type="spellEnd"/>
      <w:r w:rsidR="00E73618">
        <w:t xml:space="preserve"> y </w:t>
      </w:r>
      <w:proofErr w:type="spellStart"/>
      <w:r w:rsidR="00E73618">
        <w:t>Políticas</w:t>
      </w:r>
      <w:proofErr w:type="spellEnd"/>
      <w:r w:rsidR="00E73618">
        <w:t xml:space="preserve"> </w:t>
      </w:r>
      <w:proofErr w:type="spellStart"/>
      <w:r w:rsidR="00E73618">
        <w:t>Públicas</w:t>
      </w:r>
      <w:proofErr w:type="spellEnd"/>
      <w:r w:rsidR="00E73618">
        <w:t xml:space="preserve"> (FIIAPP) ;</w:t>
      </w:r>
      <w:r w:rsidRPr="002D429F">
        <w:t xml:space="preserve"> la </w:t>
      </w:r>
      <w:proofErr w:type="spellStart"/>
      <w:r w:rsidRPr="002D429F">
        <w:t>Belgian</w:t>
      </w:r>
      <w:proofErr w:type="spellEnd"/>
      <w:r w:rsidRPr="002D429F">
        <w:t xml:space="preserve"> International </w:t>
      </w:r>
      <w:proofErr w:type="spellStart"/>
      <w:r w:rsidRPr="002D429F">
        <w:t>Cooperation</w:t>
      </w:r>
      <w:proofErr w:type="spellEnd"/>
      <w:r w:rsidRPr="002D429F">
        <w:t xml:space="preserve"> on Social Protection (Coopération belge sur la protection sociale)</w:t>
      </w:r>
      <w:r w:rsidRPr="002D429F">
        <w:rPr>
          <w:rStyle w:val="Strong"/>
          <w:sz w:val="20"/>
        </w:rPr>
        <w:t xml:space="preserve"> </w:t>
      </w:r>
      <w:r w:rsidRPr="002D429F">
        <w:t>(BELINCOSOC)</w:t>
      </w:r>
      <w:r w:rsidR="004505E3">
        <w:t> ;</w:t>
      </w:r>
      <w:r w:rsidRPr="002D429F">
        <w:t xml:space="preserve"> et</w:t>
      </w:r>
      <w:r w:rsidR="004505E3">
        <w:t>,</w:t>
      </w:r>
      <w:r w:rsidRPr="002D429F">
        <w:t xml:space="preserve"> la </w:t>
      </w:r>
      <w:r w:rsidR="006B4309">
        <w:t>Coopération T</w:t>
      </w:r>
      <w:r w:rsidRPr="002D429F">
        <w:t>echnique de Belgique (BTC</w:t>
      </w:r>
      <w:r w:rsidR="006B4309">
        <w:t>/CTB</w:t>
      </w:r>
      <w:r w:rsidRPr="002D429F">
        <w:t>).</w:t>
      </w:r>
    </w:p>
    <w:p w14:paraId="5AAA81BC" w14:textId="76106140" w:rsidR="004A01A0" w:rsidRPr="002D429F" w:rsidRDefault="004A01A0" w:rsidP="004A01A0">
      <w:r w:rsidRPr="002D429F">
        <w:t>L'objectif généra</w:t>
      </w:r>
      <w:r w:rsidR="006B4309">
        <w:t xml:space="preserve">l de SOCIEUX+ </w:t>
      </w:r>
      <w:r w:rsidRPr="002D429F">
        <w:t>est d'étendre l'accès à de meill</w:t>
      </w:r>
      <w:r w:rsidR="006B4309">
        <w:t>eures opportunités d'emploi et de renforcer l</w:t>
      </w:r>
      <w:r w:rsidRPr="002D429F">
        <w:t>es systèmes de protection sociale inclusifs dans les pays partenaires</w:t>
      </w:r>
      <w:r w:rsidR="006B4309">
        <w:t xml:space="preserve"> de l’UE</w:t>
      </w:r>
      <w:r w:rsidRPr="002D429F">
        <w:t xml:space="preserve">. </w:t>
      </w:r>
    </w:p>
    <w:p w14:paraId="5A3FE143" w14:textId="5E90055E" w:rsidR="004A01A0" w:rsidRPr="002D429F" w:rsidRDefault="004A01A0" w:rsidP="004A01A0">
      <w:r w:rsidRPr="002D429F">
        <w:t xml:space="preserve">L'objectif spécifique </w:t>
      </w:r>
      <w:r w:rsidR="006B4309">
        <w:t xml:space="preserve">de SOCIEUX+ </w:t>
      </w:r>
      <w:r w:rsidRPr="002D429F">
        <w:t xml:space="preserve">est d'accroître les capacités des pays partenaires afin d'améliorer </w:t>
      </w:r>
      <w:r w:rsidR="006B4309">
        <w:t xml:space="preserve">la conception, la gestion et le monitoring </w:t>
      </w:r>
      <w:r w:rsidRPr="002D429F">
        <w:t xml:space="preserve">de stratégies </w:t>
      </w:r>
      <w:r w:rsidR="00EB3A6B" w:rsidRPr="002D429F">
        <w:t xml:space="preserve">durables et efficaces </w:t>
      </w:r>
      <w:r w:rsidRPr="002D429F">
        <w:t>pour l'emploi</w:t>
      </w:r>
      <w:r w:rsidR="006B4309">
        <w:t xml:space="preserve">. SOCIEUX+ vise aussi à renforcer et étendre les </w:t>
      </w:r>
      <w:r w:rsidRPr="002D429F">
        <w:t>systèmes de protection sociale</w:t>
      </w:r>
      <w:r w:rsidR="006B4309">
        <w:t xml:space="preserve"> inclusifs. Ces objectifs seront atteints g</w:t>
      </w:r>
      <w:r w:rsidRPr="002D429F">
        <w:t xml:space="preserve">râce </w:t>
      </w:r>
      <w:r w:rsidR="00EB3A6B">
        <w:t>au</w:t>
      </w:r>
      <w:r w:rsidRPr="002D429F">
        <w:t xml:space="preserve"> </w:t>
      </w:r>
      <w:r w:rsidR="00EB3A6B">
        <w:t>renforcement</w:t>
      </w:r>
      <w:r w:rsidRPr="002D429F">
        <w:t xml:space="preserve"> des connaissances et à une </w:t>
      </w:r>
      <w:r w:rsidR="006B4309">
        <w:t>assistance</w:t>
      </w:r>
      <w:r w:rsidRPr="002D429F">
        <w:t xml:space="preserve"> technique </w:t>
      </w:r>
      <w:r w:rsidR="006B4309">
        <w:t>de</w:t>
      </w:r>
      <w:r w:rsidR="000D249C">
        <w:t xml:space="preserve"> court terme, </w:t>
      </w:r>
      <w:r w:rsidR="006B4309">
        <w:t xml:space="preserve">de pairs </w:t>
      </w:r>
      <w:r w:rsidRPr="002D429F">
        <w:t xml:space="preserve">à </w:t>
      </w:r>
      <w:r w:rsidR="006B4309">
        <w:t>pairs</w:t>
      </w:r>
      <w:r w:rsidRPr="002D429F">
        <w:t>.</w:t>
      </w:r>
    </w:p>
    <w:p w14:paraId="5FB1AA9E" w14:textId="216CF541" w:rsidR="004A01A0" w:rsidRPr="002D429F" w:rsidRDefault="004A01A0" w:rsidP="004A01A0">
      <w:r w:rsidRPr="002D429F">
        <w:t>SOCIEUX+</w:t>
      </w:r>
      <w:r w:rsidR="00941799">
        <w:t xml:space="preserve"> </w:t>
      </w:r>
      <w:r w:rsidRPr="002D429F">
        <w:t>:</w:t>
      </w:r>
    </w:p>
    <w:p w14:paraId="3DEB6317" w14:textId="15AD34FC" w:rsidR="004A01A0" w:rsidRPr="002D429F" w:rsidRDefault="004A01A0" w:rsidP="004A01A0">
      <w:pPr>
        <w:pStyle w:val="ListParagraph"/>
        <w:numPr>
          <w:ilvl w:val="0"/>
          <w:numId w:val="42"/>
        </w:numPr>
        <w:suppressAutoHyphens w:val="0"/>
        <w:autoSpaceDN/>
        <w:spacing w:after="60"/>
        <w:contextualSpacing w:val="0"/>
        <w:textAlignment w:val="auto"/>
      </w:pPr>
      <w:r w:rsidRPr="002D429F">
        <w:t xml:space="preserve">Reconnaît </w:t>
      </w:r>
      <w:r w:rsidR="000D249C">
        <w:t>le rôle</w:t>
      </w:r>
      <w:r w:rsidRPr="002D429F">
        <w:t xml:space="preserve"> de la protection sociale et de l'emploi sur la réduction de la pauvreté et</w:t>
      </w:r>
      <w:r w:rsidR="000D249C">
        <w:t xml:space="preserve"> de</w:t>
      </w:r>
      <w:r w:rsidRPr="002D429F">
        <w:t xml:space="preserve"> la vulnérabilité ; </w:t>
      </w:r>
    </w:p>
    <w:p w14:paraId="0A452E38" w14:textId="5E3B680A" w:rsidR="004A01A0" w:rsidRPr="002D429F" w:rsidRDefault="004A01A0" w:rsidP="004A01A0">
      <w:pPr>
        <w:pStyle w:val="ListParagraph"/>
        <w:numPr>
          <w:ilvl w:val="0"/>
          <w:numId w:val="42"/>
        </w:numPr>
        <w:suppressAutoHyphens w:val="0"/>
        <w:autoSpaceDN/>
        <w:spacing w:after="60"/>
        <w:contextualSpacing w:val="0"/>
        <w:textAlignment w:val="auto"/>
      </w:pPr>
      <w:r w:rsidRPr="002D429F">
        <w:t xml:space="preserve">Soutient les efforts des gouvernements </w:t>
      </w:r>
      <w:r w:rsidR="006B4309">
        <w:t xml:space="preserve">des pays </w:t>
      </w:r>
      <w:r w:rsidRPr="002D429F">
        <w:t xml:space="preserve">partenaires pour la promotion de systèmes </w:t>
      </w:r>
      <w:r w:rsidR="000D249C" w:rsidRPr="002D429F">
        <w:t>durables et i</w:t>
      </w:r>
      <w:r w:rsidR="000D249C">
        <w:t>nclusifs </w:t>
      </w:r>
      <w:r w:rsidRPr="002D429F">
        <w:t>pour l'emploi et la protection sociale</w:t>
      </w:r>
      <w:r w:rsidR="004505E3">
        <w:t xml:space="preserve"> </w:t>
      </w:r>
      <w:r w:rsidR="00941799">
        <w:t>; et,</w:t>
      </w:r>
    </w:p>
    <w:p w14:paraId="1B0ACB0D" w14:textId="56EA2238" w:rsidR="004A01A0" w:rsidRPr="002D429F" w:rsidRDefault="000D249C" w:rsidP="004A01A0">
      <w:pPr>
        <w:pStyle w:val="ListParagraph"/>
        <w:numPr>
          <w:ilvl w:val="0"/>
          <w:numId w:val="42"/>
        </w:numPr>
        <w:suppressAutoHyphens w:val="0"/>
        <w:autoSpaceDN/>
        <w:spacing w:after="60"/>
        <w:contextualSpacing w:val="0"/>
        <w:textAlignment w:val="auto"/>
      </w:pPr>
      <w:r>
        <w:t>Vient complé</w:t>
      </w:r>
      <w:r w:rsidR="004A01A0" w:rsidRPr="002D429F">
        <w:t>te</w:t>
      </w:r>
      <w:r>
        <w:t>r</w:t>
      </w:r>
      <w:r w:rsidR="004A01A0" w:rsidRPr="002D429F">
        <w:t xml:space="preserve"> les initiatives </w:t>
      </w:r>
      <w:r w:rsidR="00941799">
        <w:t xml:space="preserve">de coopération </w:t>
      </w:r>
      <w:r w:rsidR="004A01A0" w:rsidRPr="002D429F">
        <w:t>de l'U</w:t>
      </w:r>
      <w:r w:rsidR="004505E3">
        <w:t>E</w:t>
      </w:r>
      <w:r w:rsidR="00941799">
        <w:t xml:space="preserve"> dans les domaines de la protection sociale, du travail et de l’emploi</w:t>
      </w:r>
      <w:r w:rsidR="004A01A0" w:rsidRPr="002D429F">
        <w:t>.</w:t>
      </w:r>
    </w:p>
    <w:p w14:paraId="081C67C0" w14:textId="5D85D577" w:rsidR="004A01A0" w:rsidRPr="002D429F" w:rsidRDefault="004A01A0" w:rsidP="004A01A0">
      <w:r w:rsidRPr="002D429F">
        <w:t xml:space="preserve">SOCIEUX+ </w:t>
      </w:r>
      <w:r w:rsidR="00941799">
        <w:t xml:space="preserve">met à disposition des </w:t>
      </w:r>
      <w:r w:rsidR="00941799" w:rsidRPr="002D429F">
        <w:t xml:space="preserve">institutions partenaires </w:t>
      </w:r>
      <w:r w:rsidRPr="002D429F">
        <w:t xml:space="preserve">de l'expertise européenne </w:t>
      </w:r>
      <w:r w:rsidR="00941799">
        <w:t xml:space="preserve">de haut </w:t>
      </w:r>
      <w:r w:rsidR="000D249C">
        <w:t>niveau</w:t>
      </w:r>
      <w:r w:rsidR="00941799">
        <w:t xml:space="preserve">, </w:t>
      </w:r>
      <w:r w:rsidRPr="002D429F">
        <w:t xml:space="preserve">rapidement </w:t>
      </w:r>
      <w:r w:rsidR="00941799">
        <w:t xml:space="preserve">et </w:t>
      </w:r>
      <w:r w:rsidR="000D249C">
        <w:t>par le biais</w:t>
      </w:r>
      <w:r w:rsidR="00941799">
        <w:t xml:space="preserve"> de procédures simples</w:t>
      </w:r>
      <w:r w:rsidRPr="002D429F">
        <w:t xml:space="preserve">. </w:t>
      </w:r>
      <w:r w:rsidR="00941799">
        <w:t xml:space="preserve">La </w:t>
      </w:r>
      <w:r w:rsidR="00941799" w:rsidRPr="000D249C">
        <w:rPr>
          <w:i/>
        </w:rPr>
        <w:t>facilité</w:t>
      </w:r>
      <w:r w:rsidRPr="002D429F">
        <w:t xml:space="preserve"> </w:t>
      </w:r>
      <w:r w:rsidR="000D249C">
        <w:t>mobilise l</w:t>
      </w:r>
      <w:r w:rsidRPr="002D429F">
        <w:t>'expertise des organismes mandatés ou publics, des organisations non-gouvernementales et d'importantes organisa</w:t>
      </w:r>
      <w:r w:rsidR="00941799">
        <w:t xml:space="preserve">tions de la société civile des Etats membres de l'UE et des </w:t>
      </w:r>
      <w:r w:rsidR="004505E3">
        <w:t>o</w:t>
      </w:r>
      <w:r w:rsidRPr="002D429F">
        <w:t xml:space="preserve">rganisations internationales spécialisées. Elle peut </w:t>
      </w:r>
      <w:r w:rsidR="00941799">
        <w:t xml:space="preserve">aussi intervenir en mobilisant </w:t>
      </w:r>
      <w:r w:rsidR="00941799" w:rsidRPr="002D429F">
        <w:t>des professionnels de pays partenaires</w:t>
      </w:r>
      <w:r w:rsidR="00941799">
        <w:t xml:space="preserve"> en complément de l’expertise européenne (</w:t>
      </w:r>
      <w:r w:rsidR="000D249C">
        <w:t>coopération</w:t>
      </w:r>
      <w:r w:rsidRPr="002D429F">
        <w:t xml:space="preserve"> triangulaire</w:t>
      </w:r>
      <w:r w:rsidR="00941799">
        <w:t>)</w:t>
      </w:r>
      <w:r w:rsidRPr="002D429F">
        <w:t xml:space="preserve">. SOCIEUX+ est opérationnelle depuis septembre 2016. </w:t>
      </w:r>
    </w:p>
    <w:p w14:paraId="44C4E2CD" w14:textId="09079145" w:rsidR="004A01A0" w:rsidRPr="002D429F" w:rsidRDefault="00941799" w:rsidP="004A01A0">
      <w:r>
        <w:t xml:space="preserve">SOCIEUX+ </w:t>
      </w:r>
      <w:r w:rsidR="004A01A0" w:rsidRPr="002D429F">
        <w:t xml:space="preserve">est une extension de SOCIEUX </w:t>
      </w:r>
      <w:r w:rsidR="00354E4E">
        <w:t>–</w:t>
      </w:r>
      <w:r w:rsidR="004A01A0" w:rsidRPr="002D429F">
        <w:t xml:space="preserve"> </w:t>
      </w:r>
      <w:r w:rsidR="00354E4E" w:rsidRPr="00354E4E">
        <w:t xml:space="preserve">Expertise de l’Union européenne pour la protection sociale dans la coopération au développement </w:t>
      </w:r>
      <w:r w:rsidR="004A01A0" w:rsidRPr="002D429F">
        <w:t xml:space="preserve">- </w:t>
      </w:r>
      <w:r w:rsidR="000D249C">
        <w:t>lancé</w:t>
      </w:r>
      <w:r w:rsidR="004A01A0" w:rsidRPr="002D429F">
        <w:t xml:space="preserve"> en 2013. </w:t>
      </w:r>
    </w:p>
    <w:p w14:paraId="503DB933" w14:textId="77777777" w:rsidR="000C2792" w:rsidRPr="002D429F" w:rsidRDefault="000C2792">
      <w:pPr>
        <w:suppressAutoHyphens w:val="0"/>
        <w:autoSpaceDN/>
        <w:spacing w:after="200" w:line="276" w:lineRule="auto"/>
        <w:ind w:left="0"/>
        <w:textAlignment w:val="auto"/>
        <w:rPr>
          <w:rStyle w:val="Emphasis"/>
          <w:color w:val="FF0000"/>
        </w:rPr>
      </w:pPr>
    </w:p>
    <w:p w14:paraId="6AF6B47D" w14:textId="77777777" w:rsidR="000C2792" w:rsidRPr="002D429F" w:rsidRDefault="000C2792">
      <w:pPr>
        <w:suppressAutoHyphens w:val="0"/>
        <w:autoSpaceDN/>
        <w:spacing w:after="200" w:line="276" w:lineRule="auto"/>
        <w:ind w:left="0"/>
        <w:textAlignment w:val="auto"/>
        <w:rPr>
          <w:rStyle w:val="Emphasis"/>
          <w:color w:val="FF0000"/>
        </w:rPr>
        <w:sectPr w:rsidR="000C2792" w:rsidRPr="002D429F" w:rsidSect="000C2792">
          <w:pgSz w:w="11900" w:h="16840"/>
          <w:pgMar w:top="2410" w:right="1268" w:bottom="1440" w:left="1134" w:header="708" w:footer="708" w:gutter="0"/>
          <w:cols w:space="708"/>
        </w:sectPr>
      </w:pPr>
    </w:p>
    <w:p w14:paraId="167C2040" w14:textId="77777777" w:rsidR="008C547F" w:rsidRPr="002D429F" w:rsidRDefault="008C547F" w:rsidP="008C547F">
      <w:pPr>
        <w:pStyle w:val="Heading1"/>
        <w:rPr>
          <w:caps w:val="0"/>
        </w:rPr>
      </w:pPr>
      <w:bookmarkStart w:id="5" w:name="_Toc476240993"/>
      <w:bookmarkStart w:id="6" w:name="_Toc482719830"/>
      <w:r w:rsidRPr="002D429F">
        <w:rPr>
          <w:caps w:val="0"/>
        </w:rPr>
        <w:lastRenderedPageBreak/>
        <w:t>Coordonnées de contact</w:t>
      </w:r>
      <w:bookmarkEnd w:id="5"/>
      <w:bookmarkEnd w:id="6"/>
    </w:p>
    <w:p w14:paraId="32EE0241" w14:textId="7A7746B7" w:rsidR="008C547F" w:rsidRPr="002D429F" w:rsidRDefault="008C547F" w:rsidP="008C547F">
      <w:pPr>
        <w:pStyle w:val="Heading2"/>
      </w:pPr>
      <w:bookmarkStart w:id="7" w:name="_Toc476240994"/>
      <w:bookmarkStart w:id="8" w:name="_Toc482719831"/>
      <w:r w:rsidRPr="002D429F">
        <w:t xml:space="preserve">Personne </w:t>
      </w:r>
      <w:r w:rsidR="006840E5">
        <w:t>de</w:t>
      </w:r>
      <w:r w:rsidRPr="002D429F">
        <w:t xml:space="preserve"> contact</w:t>
      </w:r>
      <w:bookmarkEnd w:id="7"/>
      <w:bookmarkEnd w:id="8"/>
    </w:p>
    <w:p w14:paraId="6FD94AA2" w14:textId="42B46D4A" w:rsidR="008C547F" w:rsidRPr="002D429F" w:rsidRDefault="008C547F" w:rsidP="008C547F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 w:rsidRPr="002D429F">
        <w:rPr>
          <w:rStyle w:val="Emphasis"/>
        </w:rPr>
        <w:t xml:space="preserve">Veuillez fournir les coordonnées de la personne dans l'institution requérante qui servira </w:t>
      </w:r>
      <w:r w:rsidRPr="00883925">
        <w:rPr>
          <w:rStyle w:val="Emphasis"/>
          <w:b/>
        </w:rPr>
        <w:t xml:space="preserve">de contact principal / point </w:t>
      </w:r>
      <w:r w:rsidR="005F1C3E" w:rsidRPr="00883925">
        <w:rPr>
          <w:rStyle w:val="Emphasis"/>
          <w:b/>
        </w:rPr>
        <w:t>focal</w:t>
      </w:r>
      <w:r w:rsidRPr="002D429F">
        <w:rPr>
          <w:rStyle w:val="Emphasis"/>
        </w:rPr>
        <w:t xml:space="preserve"> pour </w:t>
      </w:r>
      <w:r w:rsidR="006840E5">
        <w:rPr>
          <w:rStyle w:val="Emphasis"/>
        </w:rPr>
        <w:t>la communication avec l’équipe de SOCIEUX+</w:t>
      </w:r>
      <w:r w:rsidRPr="002D429F">
        <w:rPr>
          <w:rStyle w:val="Emphasis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852"/>
      </w:tblGrid>
      <w:tr w:rsidR="008C547F" w:rsidRPr="002D429F" w14:paraId="338CD05C" w14:textId="77777777" w:rsidTr="00E15F36">
        <w:tc>
          <w:tcPr>
            <w:tcW w:w="1389" w:type="pct"/>
            <w:shd w:val="clear" w:color="auto" w:fill="auto"/>
          </w:tcPr>
          <w:p w14:paraId="7E110C94" w14:textId="4A458299" w:rsidR="008C547F" w:rsidRPr="002D429F" w:rsidRDefault="006840E5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>
              <w:rPr>
                <w:b/>
              </w:rPr>
              <w:t>Titre (M</w:t>
            </w:r>
            <w:r w:rsidR="008C547F" w:rsidRPr="002D429F">
              <w:rPr>
                <w:b/>
              </w:rPr>
              <w:t>, Mme)</w:t>
            </w:r>
          </w:p>
        </w:tc>
        <w:tc>
          <w:tcPr>
            <w:tcW w:w="3611" w:type="pct"/>
            <w:shd w:val="clear" w:color="auto" w:fill="auto"/>
          </w:tcPr>
          <w:p w14:paraId="6F1C80F9" w14:textId="77777777" w:rsidR="008C547F" w:rsidRPr="002D429F" w:rsidRDefault="008C547F" w:rsidP="00E15F36"/>
        </w:tc>
      </w:tr>
      <w:tr w:rsidR="008C547F" w:rsidRPr="002D429F" w14:paraId="23517FFC" w14:textId="77777777" w:rsidTr="00E15F36">
        <w:trPr>
          <w:trHeight w:val="261"/>
        </w:trPr>
        <w:tc>
          <w:tcPr>
            <w:tcW w:w="1389" w:type="pct"/>
            <w:shd w:val="clear" w:color="auto" w:fill="auto"/>
          </w:tcPr>
          <w:p w14:paraId="3C2235A9" w14:textId="77777777" w:rsidR="008C547F" w:rsidRPr="002D429F" w:rsidRDefault="008C547F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Prénom</w:t>
            </w:r>
          </w:p>
        </w:tc>
        <w:tc>
          <w:tcPr>
            <w:tcW w:w="3611" w:type="pct"/>
            <w:shd w:val="clear" w:color="auto" w:fill="auto"/>
          </w:tcPr>
          <w:p w14:paraId="07715EE1" w14:textId="77777777" w:rsidR="008C547F" w:rsidRPr="002D429F" w:rsidRDefault="008C547F" w:rsidP="00E15F36"/>
        </w:tc>
      </w:tr>
      <w:tr w:rsidR="008C547F" w:rsidRPr="002D429F" w14:paraId="0DFCFB0B" w14:textId="77777777" w:rsidTr="00E15F36">
        <w:tc>
          <w:tcPr>
            <w:tcW w:w="1389" w:type="pct"/>
            <w:shd w:val="clear" w:color="auto" w:fill="auto"/>
          </w:tcPr>
          <w:p w14:paraId="08A79A67" w14:textId="77777777" w:rsidR="008C547F" w:rsidRPr="002D429F" w:rsidRDefault="008C547F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Nom</w:t>
            </w:r>
          </w:p>
        </w:tc>
        <w:tc>
          <w:tcPr>
            <w:tcW w:w="3611" w:type="pct"/>
            <w:shd w:val="clear" w:color="auto" w:fill="auto"/>
          </w:tcPr>
          <w:p w14:paraId="20DB0935" w14:textId="77777777" w:rsidR="008C547F" w:rsidRPr="002D429F" w:rsidRDefault="008C547F" w:rsidP="00E15F36"/>
        </w:tc>
      </w:tr>
      <w:tr w:rsidR="008C547F" w:rsidRPr="002D429F" w14:paraId="15B54318" w14:textId="77777777" w:rsidTr="00E15F36">
        <w:tc>
          <w:tcPr>
            <w:tcW w:w="1389" w:type="pct"/>
            <w:shd w:val="clear" w:color="auto" w:fill="auto"/>
          </w:tcPr>
          <w:p w14:paraId="3D377EBB" w14:textId="77777777" w:rsidR="008C547F" w:rsidRPr="002D429F" w:rsidRDefault="008C547F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Nom de l'institution</w:t>
            </w:r>
          </w:p>
        </w:tc>
        <w:tc>
          <w:tcPr>
            <w:tcW w:w="3611" w:type="pct"/>
            <w:shd w:val="clear" w:color="auto" w:fill="auto"/>
          </w:tcPr>
          <w:p w14:paraId="1505AC72" w14:textId="77777777" w:rsidR="008C547F" w:rsidRPr="002D429F" w:rsidRDefault="008C547F" w:rsidP="00E15F36"/>
        </w:tc>
      </w:tr>
      <w:tr w:rsidR="008C547F" w:rsidRPr="002D429F" w14:paraId="094E2F31" w14:textId="77777777" w:rsidTr="00E15F36">
        <w:tc>
          <w:tcPr>
            <w:tcW w:w="1389" w:type="pct"/>
            <w:shd w:val="clear" w:color="auto" w:fill="auto"/>
          </w:tcPr>
          <w:p w14:paraId="65DBB39A" w14:textId="07FCDCFC" w:rsidR="008C547F" w:rsidRPr="002D429F" w:rsidRDefault="008C547F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Service</w:t>
            </w:r>
            <w:r w:rsidR="006840E5">
              <w:rPr>
                <w:b/>
              </w:rPr>
              <w:t xml:space="preserve"> </w:t>
            </w:r>
            <w:r w:rsidR="006840E5" w:rsidRPr="002D429F">
              <w:rPr>
                <w:b/>
              </w:rPr>
              <w:t>/</w:t>
            </w:r>
            <w:r w:rsidR="006840E5">
              <w:rPr>
                <w:b/>
              </w:rPr>
              <w:t xml:space="preserve"> </w:t>
            </w:r>
            <w:r w:rsidR="006840E5" w:rsidRPr="002D429F">
              <w:rPr>
                <w:b/>
              </w:rPr>
              <w:t>Département</w:t>
            </w:r>
          </w:p>
        </w:tc>
        <w:tc>
          <w:tcPr>
            <w:tcW w:w="3611" w:type="pct"/>
            <w:shd w:val="clear" w:color="auto" w:fill="auto"/>
          </w:tcPr>
          <w:p w14:paraId="38860A84" w14:textId="77777777" w:rsidR="008C547F" w:rsidRPr="002D429F" w:rsidRDefault="008C547F" w:rsidP="00E15F36"/>
        </w:tc>
      </w:tr>
      <w:tr w:rsidR="008C547F" w:rsidRPr="002D429F" w14:paraId="0301FECF" w14:textId="77777777" w:rsidTr="00E15F36">
        <w:tc>
          <w:tcPr>
            <w:tcW w:w="1389" w:type="pct"/>
            <w:shd w:val="clear" w:color="auto" w:fill="auto"/>
          </w:tcPr>
          <w:p w14:paraId="177517FC" w14:textId="77777777" w:rsidR="008C547F" w:rsidRPr="002D429F" w:rsidRDefault="008C547F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Poste / titre du poste</w:t>
            </w:r>
          </w:p>
        </w:tc>
        <w:tc>
          <w:tcPr>
            <w:tcW w:w="3611" w:type="pct"/>
            <w:shd w:val="clear" w:color="auto" w:fill="auto"/>
          </w:tcPr>
          <w:p w14:paraId="0225E655" w14:textId="77777777" w:rsidR="008C547F" w:rsidRPr="002D429F" w:rsidRDefault="008C547F" w:rsidP="00E15F36"/>
        </w:tc>
      </w:tr>
      <w:tr w:rsidR="008C547F" w:rsidRPr="002D429F" w14:paraId="742B7708" w14:textId="77777777" w:rsidTr="00E15F36">
        <w:tc>
          <w:tcPr>
            <w:tcW w:w="1389" w:type="pct"/>
            <w:shd w:val="clear" w:color="auto" w:fill="auto"/>
          </w:tcPr>
          <w:p w14:paraId="7E98F9F4" w14:textId="0F668115" w:rsidR="008C547F" w:rsidRPr="002D429F" w:rsidRDefault="008C547F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 xml:space="preserve">Adresse de </w:t>
            </w:r>
            <w:r w:rsidR="006840E5">
              <w:rPr>
                <w:b/>
              </w:rPr>
              <w:t>l’institution</w:t>
            </w:r>
            <w:r w:rsidRPr="002D429F">
              <w:rPr>
                <w:b/>
              </w:rPr>
              <w:t xml:space="preserve"> </w:t>
            </w:r>
          </w:p>
        </w:tc>
        <w:tc>
          <w:tcPr>
            <w:tcW w:w="3611" w:type="pct"/>
            <w:shd w:val="clear" w:color="auto" w:fill="auto"/>
          </w:tcPr>
          <w:p w14:paraId="4DBA03AA" w14:textId="77777777" w:rsidR="008C547F" w:rsidRPr="002D429F" w:rsidRDefault="008C547F" w:rsidP="00E15F36"/>
        </w:tc>
      </w:tr>
      <w:tr w:rsidR="008C547F" w:rsidRPr="002D429F" w14:paraId="1FB494D9" w14:textId="77777777" w:rsidTr="00E15F36">
        <w:tc>
          <w:tcPr>
            <w:tcW w:w="1389" w:type="pct"/>
            <w:shd w:val="clear" w:color="auto" w:fill="auto"/>
          </w:tcPr>
          <w:p w14:paraId="4DC4F59D" w14:textId="77777777" w:rsidR="008C547F" w:rsidRPr="002D429F" w:rsidRDefault="008C547F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Numéro de téléphone</w:t>
            </w:r>
          </w:p>
        </w:tc>
        <w:tc>
          <w:tcPr>
            <w:tcW w:w="3611" w:type="pct"/>
            <w:shd w:val="clear" w:color="auto" w:fill="auto"/>
          </w:tcPr>
          <w:p w14:paraId="180F5820" w14:textId="77777777" w:rsidR="008C547F" w:rsidRPr="002D429F" w:rsidRDefault="008C547F" w:rsidP="00E15F36"/>
        </w:tc>
      </w:tr>
      <w:tr w:rsidR="008C547F" w:rsidRPr="002D429F" w14:paraId="71863FC1" w14:textId="77777777" w:rsidTr="00E15F36">
        <w:tc>
          <w:tcPr>
            <w:tcW w:w="1389" w:type="pct"/>
            <w:shd w:val="clear" w:color="auto" w:fill="auto"/>
          </w:tcPr>
          <w:p w14:paraId="6DBF1EC6" w14:textId="77777777" w:rsidR="008C547F" w:rsidRPr="002D429F" w:rsidRDefault="008C547F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Numéro de fax</w:t>
            </w:r>
          </w:p>
        </w:tc>
        <w:tc>
          <w:tcPr>
            <w:tcW w:w="3611" w:type="pct"/>
            <w:shd w:val="clear" w:color="auto" w:fill="auto"/>
          </w:tcPr>
          <w:p w14:paraId="580C78E1" w14:textId="77777777" w:rsidR="008C547F" w:rsidRPr="002D429F" w:rsidRDefault="008C547F" w:rsidP="00E15F36"/>
        </w:tc>
      </w:tr>
      <w:tr w:rsidR="008C547F" w:rsidRPr="002D429F" w14:paraId="63862740" w14:textId="77777777" w:rsidTr="00E15F36">
        <w:tc>
          <w:tcPr>
            <w:tcW w:w="1389" w:type="pct"/>
            <w:shd w:val="clear" w:color="auto" w:fill="auto"/>
          </w:tcPr>
          <w:p w14:paraId="4648BE28" w14:textId="571CEE75" w:rsidR="008C547F" w:rsidRPr="002D429F" w:rsidRDefault="008C547F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 xml:space="preserve">Adresse </w:t>
            </w:r>
            <w:r w:rsidR="006840E5">
              <w:rPr>
                <w:b/>
              </w:rPr>
              <w:t>courriel</w:t>
            </w:r>
          </w:p>
        </w:tc>
        <w:tc>
          <w:tcPr>
            <w:tcW w:w="3611" w:type="pct"/>
            <w:shd w:val="clear" w:color="auto" w:fill="auto"/>
          </w:tcPr>
          <w:p w14:paraId="6FB3E5DC" w14:textId="77777777" w:rsidR="008C547F" w:rsidRPr="002D429F" w:rsidRDefault="008C547F" w:rsidP="00E15F36"/>
        </w:tc>
      </w:tr>
    </w:tbl>
    <w:p w14:paraId="2C9CA5AE" w14:textId="77777777" w:rsidR="008C547F" w:rsidRPr="002D429F" w:rsidRDefault="008C547F" w:rsidP="008C547F">
      <w:pPr>
        <w:ind w:left="792"/>
        <w:rPr>
          <w:rFonts w:cs="Arial"/>
          <w:b/>
          <w:color w:val="000000"/>
          <w:sz w:val="20"/>
        </w:rPr>
      </w:pPr>
      <w:r w:rsidRPr="002D429F">
        <w:rPr>
          <w:b/>
          <w:color w:val="000000"/>
          <w:sz w:val="20"/>
        </w:rPr>
        <w:t xml:space="preserve"> </w:t>
      </w:r>
    </w:p>
    <w:p w14:paraId="108CDF7A" w14:textId="77777777" w:rsidR="008C547F" w:rsidRPr="002D429F" w:rsidRDefault="008C547F" w:rsidP="008C547F">
      <w:pPr>
        <w:suppressAutoHyphens w:val="0"/>
        <w:autoSpaceDN/>
        <w:spacing w:after="200" w:line="276" w:lineRule="auto"/>
        <w:ind w:left="0"/>
        <w:textAlignment w:val="auto"/>
        <w:rPr>
          <w:rFonts w:cs="Arial"/>
          <w:b/>
          <w:color w:val="000000"/>
          <w:sz w:val="20"/>
        </w:rPr>
      </w:pPr>
      <w:r w:rsidRPr="002D429F">
        <w:br w:type="page"/>
      </w:r>
    </w:p>
    <w:p w14:paraId="076607F1" w14:textId="0D3D2A12" w:rsidR="008C547F" w:rsidRPr="002D429F" w:rsidRDefault="00883925" w:rsidP="008C547F">
      <w:pPr>
        <w:pStyle w:val="Heading2"/>
      </w:pPr>
      <w:bookmarkStart w:id="9" w:name="_Toc482719832"/>
      <w:r>
        <w:lastRenderedPageBreak/>
        <w:t>Autorisation</w:t>
      </w:r>
      <w:bookmarkEnd w:id="9"/>
    </w:p>
    <w:p w14:paraId="704B5A00" w14:textId="40BBC1C4" w:rsidR="008C547F" w:rsidRPr="002D429F" w:rsidRDefault="008C547F" w:rsidP="008C547F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 w:rsidRPr="002D429F">
        <w:rPr>
          <w:rStyle w:val="Emphasis"/>
        </w:rPr>
        <w:t xml:space="preserve">Veuillez fournir les coordonnées de la </w:t>
      </w:r>
      <w:r w:rsidRPr="00883925">
        <w:rPr>
          <w:rStyle w:val="Emphasis"/>
          <w:b/>
        </w:rPr>
        <w:t xml:space="preserve">personne dans l'institution </w:t>
      </w:r>
      <w:r w:rsidR="006840E5" w:rsidRPr="00883925">
        <w:rPr>
          <w:rStyle w:val="Emphasis"/>
          <w:b/>
        </w:rPr>
        <w:t>requérante</w:t>
      </w:r>
      <w:r w:rsidRPr="00883925">
        <w:rPr>
          <w:rStyle w:val="Emphasis"/>
          <w:b/>
        </w:rPr>
        <w:t xml:space="preserve"> qui a autorisé la </w:t>
      </w:r>
      <w:r w:rsidR="00844739" w:rsidRPr="00844739">
        <w:rPr>
          <w:b/>
          <w:i/>
          <w:color w:val="4F81BD" w:themeColor="accent1"/>
          <w:szCs w:val="18"/>
        </w:rPr>
        <w:t>requête</w:t>
      </w:r>
      <w:r w:rsidRPr="002D429F">
        <w:rPr>
          <w:rStyle w:val="Emphasis"/>
        </w:rPr>
        <w:t xml:space="preserve">. Si </w:t>
      </w:r>
      <w:r w:rsidR="00844739">
        <w:rPr>
          <w:rStyle w:val="Emphasis"/>
        </w:rPr>
        <w:t>cette</w:t>
      </w:r>
      <w:r w:rsidRPr="002D429F">
        <w:rPr>
          <w:rStyle w:val="Emphasis"/>
        </w:rPr>
        <w:t xml:space="preserve"> personne </w:t>
      </w:r>
      <w:r w:rsidR="00844739">
        <w:rPr>
          <w:rStyle w:val="Emphasis"/>
        </w:rPr>
        <w:t>est la même</w:t>
      </w:r>
      <w:r w:rsidRPr="002D429F">
        <w:rPr>
          <w:rStyle w:val="Emphasis"/>
        </w:rPr>
        <w:t xml:space="preserve"> </w:t>
      </w:r>
      <w:r w:rsidR="00844739">
        <w:rPr>
          <w:rStyle w:val="Emphasis"/>
        </w:rPr>
        <w:t>que celle</w:t>
      </w:r>
      <w:r w:rsidRPr="002D429F">
        <w:rPr>
          <w:rStyle w:val="Emphasis"/>
        </w:rPr>
        <w:t xml:space="preserve"> </w:t>
      </w:r>
      <w:r w:rsidR="006840E5">
        <w:rPr>
          <w:rStyle w:val="Emphasis"/>
        </w:rPr>
        <w:t>de</w:t>
      </w:r>
      <w:r w:rsidRPr="002D429F">
        <w:rPr>
          <w:rStyle w:val="Emphasis"/>
        </w:rPr>
        <w:t xml:space="preserve"> contact, veuillez </w:t>
      </w:r>
      <w:r w:rsidR="006840E5">
        <w:rPr>
          <w:rStyle w:val="Emphasis"/>
        </w:rPr>
        <w:t>ignorer</w:t>
      </w:r>
      <w:r w:rsidRPr="002D429F">
        <w:rPr>
          <w:rStyle w:val="Emphasis"/>
        </w:rPr>
        <w:t xml:space="preserve"> cette section</w:t>
      </w:r>
      <w:r w:rsidR="00C526A0">
        <w:rPr>
          <w:rStyle w:val="Emphasis"/>
        </w:rPr>
        <w:t xml:space="preserve"> </w:t>
      </w:r>
      <w:r w:rsidR="00C526A0" w:rsidRPr="00C526A0">
        <w:rPr>
          <w:rStyle w:val="Emphasis"/>
          <w:u w:val="single"/>
        </w:rPr>
        <w:t xml:space="preserve">mais quand même </w:t>
      </w:r>
      <w:r w:rsidR="00C526A0" w:rsidRPr="00022AEC">
        <w:rPr>
          <w:rStyle w:val="Emphasis"/>
          <w:u w:val="single"/>
        </w:rPr>
        <w:t>signer ci-dessous</w:t>
      </w:r>
      <w:r w:rsidRPr="002D429F">
        <w:rPr>
          <w:rStyle w:val="Emphasi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852"/>
      </w:tblGrid>
      <w:tr w:rsidR="008C547F" w:rsidRPr="002D429F" w14:paraId="3C46EA22" w14:textId="77777777" w:rsidTr="00E15F36">
        <w:tc>
          <w:tcPr>
            <w:tcW w:w="1389" w:type="pct"/>
            <w:shd w:val="clear" w:color="auto" w:fill="auto"/>
          </w:tcPr>
          <w:p w14:paraId="15C8ADB6" w14:textId="475CFDD0" w:rsidR="008C547F" w:rsidRPr="002D429F" w:rsidRDefault="006840E5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>
              <w:rPr>
                <w:b/>
              </w:rPr>
              <w:t>Titre (M</w:t>
            </w:r>
            <w:r w:rsidR="008C547F" w:rsidRPr="002D429F">
              <w:rPr>
                <w:b/>
              </w:rPr>
              <w:t>, Mme)</w:t>
            </w:r>
          </w:p>
        </w:tc>
        <w:tc>
          <w:tcPr>
            <w:tcW w:w="3611" w:type="pct"/>
            <w:shd w:val="clear" w:color="auto" w:fill="auto"/>
          </w:tcPr>
          <w:p w14:paraId="4EBCCE65" w14:textId="77777777" w:rsidR="008C547F" w:rsidRPr="002D429F" w:rsidRDefault="008C547F" w:rsidP="00E15F36"/>
        </w:tc>
      </w:tr>
      <w:tr w:rsidR="008C547F" w:rsidRPr="002D429F" w14:paraId="4D084821" w14:textId="77777777" w:rsidTr="00E15F36">
        <w:trPr>
          <w:trHeight w:val="261"/>
        </w:trPr>
        <w:tc>
          <w:tcPr>
            <w:tcW w:w="1389" w:type="pct"/>
            <w:shd w:val="clear" w:color="auto" w:fill="auto"/>
          </w:tcPr>
          <w:p w14:paraId="0790F458" w14:textId="77777777" w:rsidR="008C547F" w:rsidRPr="002D429F" w:rsidRDefault="008C547F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Prénom</w:t>
            </w:r>
          </w:p>
        </w:tc>
        <w:tc>
          <w:tcPr>
            <w:tcW w:w="3611" w:type="pct"/>
            <w:shd w:val="clear" w:color="auto" w:fill="auto"/>
          </w:tcPr>
          <w:p w14:paraId="5EFA8D36" w14:textId="77777777" w:rsidR="008C547F" w:rsidRPr="002D429F" w:rsidRDefault="008C547F" w:rsidP="00E15F36"/>
        </w:tc>
      </w:tr>
      <w:tr w:rsidR="008C547F" w:rsidRPr="002D429F" w14:paraId="4CFC882E" w14:textId="77777777" w:rsidTr="00E15F36">
        <w:tc>
          <w:tcPr>
            <w:tcW w:w="1389" w:type="pct"/>
            <w:shd w:val="clear" w:color="auto" w:fill="auto"/>
          </w:tcPr>
          <w:p w14:paraId="51C3E8F6" w14:textId="77777777" w:rsidR="008C547F" w:rsidRPr="002D429F" w:rsidRDefault="008C547F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Nom</w:t>
            </w:r>
          </w:p>
        </w:tc>
        <w:tc>
          <w:tcPr>
            <w:tcW w:w="3611" w:type="pct"/>
            <w:shd w:val="clear" w:color="auto" w:fill="auto"/>
          </w:tcPr>
          <w:p w14:paraId="63CD1070" w14:textId="77777777" w:rsidR="008C547F" w:rsidRPr="002D429F" w:rsidRDefault="008C547F" w:rsidP="00E15F36"/>
        </w:tc>
      </w:tr>
      <w:tr w:rsidR="008C547F" w:rsidRPr="002D429F" w14:paraId="03007AD7" w14:textId="77777777" w:rsidTr="00E15F36">
        <w:tc>
          <w:tcPr>
            <w:tcW w:w="1389" w:type="pct"/>
            <w:shd w:val="clear" w:color="auto" w:fill="auto"/>
          </w:tcPr>
          <w:p w14:paraId="0F013158" w14:textId="77777777" w:rsidR="008C547F" w:rsidRPr="002D429F" w:rsidRDefault="008C547F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Nom de l'institution</w:t>
            </w:r>
          </w:p>
        </w:tc>
        <w:tc>
          <w:tcPr>
            <w:tcW w:w="3611" w:type="pct"/>
            <w:shd w:val="clear" w:color="auto" w:fill="auto"/>
          </w:tcPr>
          <w:p w14:paraId="3BCEAE46" w14:textId="77777777" w:rsidR="008C547F" w:rsidRPr="002D429F" w:rsidRDefault="008C547F" w:rsidP="00E15F36"/>
        </w:tc>
      </w:tr>
      <w:tr w:rsidR="008C547F" w:rsidRPr="002D429F" w14:paraId="5417EB12" w14:textId="77777777" w:rsidTr="00E15F36">
        <w:tc>
          <w:tcPr>
            <w:tcW w:w="1389" w:type="pct"/>
            <w:shd w:val="clear" w:color="auto" w:fill="auto"/>
          </w:tcPr>
          <w:p w14:paraId="4475418D" w14:textId="3BFEB429" w:rsidR="008C547F" w:rsidRPr="002D429F" w:rsidRDefault="008C547F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Service</w:t>
            </w:r>
            <w:r w:rsidR="006840E5">
              <w:rPr>
                <w:b/>
              </w:rPr>
              <w:t xml:space="preserve"> </w:t>
            </w:r>
            <w:r w:rsidR="006840E5" w:rsidRPr="002D429F">
              <w:rPr>
                <w:b/>
              </w:rPr>
              <w:t>/</w:t>
            </w:r>
            <w:r w:rsidR="006840E5">
              <w:rPr>
                <w:b/>
              </w:rPr>
              <w:t xml:space="preserve"> </w:t>
            </w:r>
            <w:r w:rsidR="006840E5" w:rsidRPr="002D429F">
              <w:rPr>
                <w:b/>
              </w:rPr>
              <w:t>Département</w:t>
            </w:r>
          </w:p>
        </w:tc>
        <w:tc>
          <w:tcPr>
            <w:tcW w:w="3611" w:type="pct"/>
            <w:shd w:val="clear" w:color="auto" w:fill="auto"/>
          </w:tcPr>
          <w:p w14:paraId="6160A7F2" w14:textId="77777777" w:rsidR="008C547F" w:rsidRPr="002D429F" w:rsidRDefault="008C547F" w:rsidP="00E15F36"/>
        </w:tc>
      </w:tr>
      <w:tr w:rsidR="008C547F" w:rsidRPr="002D429F" w14:paraId="79156C3C" w14:textId="77777777" w:rsidTr="00E15F36">
        <w:tc>
          <w:tcPr>
            <w:tcW w:w="1389" w:type="pct"/>
            <w:shd w:val="clear" w:color="auto" w:fill="auto"/>
          </w:tcPr>
          <w:p w14:paraId="34A1EA8E" w14:textId="77777777" w:rsidR="008C547F" w:rsidRPr="002D429F" w:rsidRDefault="008C547F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Poste / titre du poste</w:t>
            </w:r>
          </w:p>
        </w:tc>
        <w:tc>
          <w:tcPr>
            <w:tcW w:w="3611" w:type="pct"/>
            <w:shd w:val="clear" w:color="auto" w:fill="auto"/>
          </w:tcPr>
          <w:p w14:paraId="42B01B55" w14:textId="77777777" w:rsidR="008C547F" w:rsidRPr="002D429F" w:rsidRDefault="008C547F" w:rsidP="00E15F36"/>
        </w:tc>
      </w:tr>
      <w:tr w:rsidR="008C547F" w:rsidRPr="002D429F" w14:paraId="00AA19B6" w14:textId="77777777" w:rsidTr="00E15F36">
        <w:tc>
          <w:tcPr>
            <w:tcW w:w="1389" w:type="pct"/>
            <w:shd w:val="clear" w:color="auto" w:fill="auto"/>
          </w:tcPr>
          <w:p w14:paraId="45E62A44" w14:textId="02231F12" w:rsidR="008C547F" w:rsidRPr="002D429F" w:rsidRDefault="008C547F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 xml:space="preserve">Adresse de </w:t>
            </w:r>
            <w:r w:rsidR="006840E5">
              <w:rPr>
                <w:b/>
              </w:rPr>
              <w:t xml:space="preserve">l’institution </w:t>
            </w:r>
          </w:p>
        </w:tc>
        <w:tc>
          <w:tcPr>
            <w:tcW w:w="3611" w:type="pct"/>
            <w:shd w:val="clear" w:color="auto" w:fill="auto"/>
          </w:tcPr>
          <w:p w14:paraId="29F03EE8" w14:textId="77777777" w:rsidR="008C547F" w:rsidRPr="002D429F" w:rsidRDefault="008C547F" w:rsidP="00E15F36"/>
        </w:tc>
      </w:tr>
      <w:tr w:rsidR="008C547F" w:rsidRPr="002D429F" w14:paraId="66D4015F" w14:textId="77777777" w:rsidTr="00E15F36">
        <w:tc>
          <w:tcPr>
            <w:tcW w:w="1389" w:type="pct"/>
            <w:shd w:val="clear" w:color="auto" w:fill="auto"/>
          </w:tcPr>
          <w:p w14:paraId="2778F3C8" w14:textId="77777777" w:rsidR="008C547F" w:rsidRPr="002D429F" w:rsidRDefault="008C547F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Pays</w:t>
            </w:r>
          </w:p>
        </w:tc>
        <w:tc>
          <w:tcPr>
            <w:tcW w:w="3611" w:type="pct"/>
            <w:shd w:val="clear" w:color="auto" w:fill="auto"/>
          </w:tcPr>
          <w:p w14:paraId="662CFC32" w14:textId="77777777" w:rsidR="008C547F" w:rsidRPr="002D429F" w:rsidRDefault="008C547F" w:rsidP="00E15F36"/>
        </w:tc>
      </w:tr>
      <w:tr w:rsidR="008C547F" w:rsidRPr="002D429F" w14:paraId="681F472D" w14:textId="77777777" w:rsidTr="00E15F36">
        <w:tc>
          <w:tcPr>
            <w:tcW w:w="1389" w:type="pct"/>
            <w:shd w:val="clear" w:color="auto" w:fill="auto"/>
          </w:tcPr>
          <w:p w14:paraId="6E459956" w14:textId="77777777" w:rsidR="008C547F" w:rsidRPr="002D429F" w:rsidRDefault="008C547F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Numéro de téléphone</w:t>
            </w:r>
          </w:p>
        </w:tc>
        <w:tc>
          <w:tcPr>
            <w:tcW w:w="3611" w:type="pct"/>
            <w:shd w:val="clear" w:color="auto" w:fill="auto"/>
          </w:tcPr>
          <w:p w14:paraId="7F1873CC" w14:textId="77777777" w:rsidR="008C547F" w:rsidRPr="002D429F" w:rsidRDefault="008C547F" w:rsidP="00E15F36"/>
        </w:tc>
      </w:tr>
      <w:tr w:rsidR="008C547F" w:rsidRPr="002D429F" w14:paraId="09A312FD" w14:textId="77777777" w:rsidTr="00E15F36">
        <w:tc>
          <w:tcPr>
            <w:tcW w:w="1389" w:type="pct"/>
            <w:shd w:val="clear" w:color="auto" w:fill="auto"/>
          </w:tcPr>
          <w:p w14:paraId="12FA831C" w14:textId="77777777" w:rsidR="008C547F" w:rsidRPr="002D429F" w:rsidRDefault="008C547F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Numéro de fax</w:t>
            </w:r>
          </w:p>
        </w:tc>
        <w:tc>
          <w:tcPr>
            <w:tcW w:w="3611" w:type="pct"/>
            <w:shd w:val="clear" w:color="auto" w:fill="auto"/>
          </w:tcPr>
          <w:p w14:paraId="2F848305" w14:textId="77777777" w:rsidR="008C547F" w:rsidRPr="002D429F" w:rsidRDefault="008C547F" w:rsidP="00E15F36"/>
        </w:tc>
      </w:tr>
      <w:tr w:rsidR="008C547F" w:rsidRPr="002D429F" w14:paraId="64CC5E95" w14:textId="77777777" w:rsidTr="00E15F36">
        <w:tc>
          <w:tcPr>
            <w:tcW w:w="1389" w:type="pct"/>
            <w:shd w:val="clear" w:color="auto" w:fill="auto"/>
          </w:tcPr>
          <w:p w14:paraId="501C21EA" w14:textId="250720CD" w:rsidR="008C547F" w:rsidRPr="002D429F" w:rsidRDefault="008C547F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 xml:space="preserve">Adresse </w:t>
            </w:r>
            <w:r w:rsidR="006840E5">
              <w:rPr>
                <w:b/>
              </w:rPr>
              <w:t>courriel</w:t>
            </w:r>
          </w:p>
        </w:tc>
        <w:tc>
          <w:tcPr>
            <w:tcW w:w="3611" w:type="pct"/>
            <w:shd w:val="clear" w:color="auto" w:fill="auto"/>
          </w:tcPr>
          <w:p w14:paraId="624DFC13" w14:textId="77777777" w:rsidR="008C547F" w:rsidRPr="002D429F" w:rsidRDefault="008C547F" w:rsidP="00E15F36"/>
        </w:tc>
      </w:tr>
    </w:tbl>
    <w:p w14:paraId="0F5579BC" w14:textId="77777777" w:rsidR="008C547F" w:rsidRPr="002D429F" w:rsidRDefault="008C547F" w:rsidP="008C547F">
      <w:pPr>
        <w:ind w:left="792"/>
        <w:rPr>
          <w:rFonts w:cs="Arial"/>
          <w:b/>
          <w:color w:val="000000"/>
          <w:sz w:val="20"/>
        </w:rPr>
      </w:pPr>
      <w:r w:rsidRPr="002D429F">
        <w:rPr>
          <w:b/>
          <w:color w:val="000000"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852"/>
      </w:tblGrid>
      <w:tr w:rsidR="00AA0EB8" w:rsidRPr="002D429F" w14:paraId="6DB9851E" w14:textId="77777777" w:rsidTr="00AA0EB8">
        <w:trPr>
          <w:trHeight w:val="1438"/>
        </w:trPr>
        <w:tc>
          <w:tcPr>
            <w:tcW w:w="1389" w:type="pct"/>
            <w:shd w:val="clear" w:color="auto" w:fill="auto"/>
          </w:tcPr>
          <w:p w14:paraId="165CABF7" w14:textId="35B3A022" w:rsidR="00AA0EB8" w:rsidRPr="002D429F" w:rsidRDefault="00AA0EB8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 xml:space="preserve">Signature </w:t>
            </w:r>
            <w:r w:rsidR="006840E5">
              <w:rPr>
                <w:b/>
              </w:rPr>
              <w:t xml:space="preserve">de la personne </w:t>
            </w:r>
            <w:r w:rsidR="006D413D">
              <w:rPr>
                <w:b/>
              </w:rPr>
              <w:t>responsable</w:t>
            </w:r>
            <w:r w:rsidR="006D413D" w:rsidRPr="002D429F">
              <w:rPr>
                <w:b/>
              </w:rPr>
              <w:t xml:space="preserve"> :</w:t>
            </w:r>
          </w:p>
        </w:tc>
        <w:tc>
          <w:tcPr>
            <w:tcW w:w="3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DE650" w14:textId="77777777" w:rsidR="00AA0EB8" w:rsidRPr="002D429F" w:rsidRDefault="00AA0EB8" w:rsidP="00E15F36"/>
        </w:tc>
      </w:tr>
      <w:tr w:rsidR="00AA0EB8" w:rsidRPr="002D429F" w14:paraId="0C87E933" w14:textId="77777777" w:rsidTr="00AA0EB8">
        <w:tc>
          <w:tcPr>
            <w:tcW w:w="1389" w:type="pct"/>
            <w:shd w:val="clear" w:color="auto" w:fill="auto"/>
          </w:tcPr>
          <w:p w14:paraId="0A8B02AB" w14:textId="0F0F0C25" w:rsidR="00AA0EB8" w:rsidRPr="002D429F" w:rsidRDefault="00AA0EB8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Date :</w:t>
            </w:r>
          </w:p>
        </w:tc>
        <w:tc>
          <w:tcPr>
            <w:tcW w:w="3611" w:type="pct"/>
            <w:tcBorders>
              <w:top w:val="single" w:sz="4" w:space="0" w:color="auto"/>
            </w:tcBorders>
            <w:shd w:val="clear" w:color="auto" w:fill="auto"/>
          </w:tcPr>
          <w:p w14:paraId="11F203C9" w14:textId="77777777" w:rsidR="00AA0EB8" w:rsidRPr="002D429F" w:rsidRDefault="00AA0EB8" w:rsidP="00E15F36"/>
        </w:tc>
      </w:tr>
    </w:tbl>
    <w:p w14:paraId="5D2BE195" w14:textId="77777777" w:rsidR="008C547F" w:rsidRPr="002D429F" w:rsidRDefault="008C547F" w:rsidP="008C547F">
      <w:pPr>
        <w:spacing w:beforeLines="1" w:before="2" w:afterLines="1" w:after="2"/>
        <w:jc w:val="both"/>
        <w:rPr>
          <w:rFonts w:ascii="Calibri" w:hAnsi="Calibri"/>
          <w:sz w:val="22"/>
        </w:rPr>
      </w:pPr>
    </w:p>
    <w:p w14:paraId="777A0B7C" w14:textId="1726B8C5" w:rsidR="00E15F36" w:rsidRPr="002D429F" w:rsidRDefault="008C547F">
      <w:pPr>
        <w:suppressAutoHyphens w:val="0"/>
        <w:autoSpaceDN/>
        <w:spacing w:after="200" w:line="276" w:lineRule="auto"/>
        <w:ind w:left="0"/>
        <w:textAlignment w:val="auto"/>
        <w:rPr>
          <w:rFonts w:ascii="Calibri" w:hAnsi="Calibri"/>
          <w:sz w:val="22"/>
        </w:rPr>
      </w:pPr>
      <w:r w:rsidRPr="002D429F">
        <w:br w:type="page"/>
      </w:r>
    </w:p>
    <w:p w14:paraId="2CFB0D71" w14:textId="06AAE812" w:rsidR="00E15F36" w:rsidRPr="002D429F" w:rsidRDefault="00883925" w:rsidP="00E15F36">
      <w:pPr>
        <w:pStyle w:val="Heading2"/>
      </w:pPr>
      <w:bookmarkStart w:id="10" w:name="_Toc482719833"/>
      <w:r>
        <w:lastRenderedPageBreak/>
        <w:t>Institution</w:t>
      </w:r>
      <w:r w:rsidR="00E15F36" w:rsidRPr="002D429F">
        <w:t xml:space="preserve"> de soutien</w:t>
      </w:r>
      <w:bookmarkEnd w:id="10"/>
    </w:p>
    <w:p w14:paraId="363F784D" w14:textId="439D770B" w:rsidR="00E15F36" w:rsidRPr="002D429F" w:rsidRDefault="00E15F36" w:rsidP="00E15F36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 w:rsidRPr="002D429F">
        <w:rPr>
          <w:rStyle w:val="Emphasis"/>
        </w:rPr>
        <w:t>Si la</w:t>
      </w:r>
      <w:r w:rsidRPr="00844739">
        <w:rPr>
          <w:rStyle w:val="Emphasis"/>
        </w:rPr>
        <w:t xml:space="preserve"> </w:t>
      </w:r>
      <w:r w:rsidR="00844739" w:rsidRPr="00844739">
        <w:rPr>
          <w:i/>
          <w:color w:val="4F81BD" w:themeColor="accent1"/>
          <w:szCs w:val="18"/>
        </w:rPr>
        <w:t>requête</w:t>
      </w:r>
      <w:r w:rsidR="00844739" w:rsidRPr="002D429F">
        <w:rPr>
          <w:sz w:val="16"/>
        </w:rPr>
        <w:t xml:space="preserve"> </w:t>
      </w:r>
      <w:r w:rsidRPr="002D429F">
        <w:rPr>
          <w:rStyle w:val="Emphasis"/>
        </w:rPr>
        <w:t xml:space="preserve">est </w:t>
      </w:r>
      <w:r w:rsidR="00883925">
        <w:rPr>
          <w:rStyle w:val="Emphasis"/>
        </w:rPr>
        <w:t>soumise</w:t>
      </w:r>
      <w:r w:rsidRPr="002D429F">
        <w:rPr>
          <w:rStyle w:val="Emphasis"/>
        </w:rPr>
        <w:t xml:space="preserve"> avec </w:t>
      </w:r>
      <w:r w:rsidR="00883925" w:rsidRPr="00883925">
        <w:rPr>
          <w:rStyle w:val="Emphasis"/>
          <w:b/>
        </w:rPr>
        <w:t>le soutien</w:t>
      </w:r>
      <w:r w:rsidR="00953B03">
        <w:rPr>
          <w:rStyle w:val="Emphasis"/>
          <w:b/>
        </w:rPr>
        <w:t xml:space="preserve"> d'une organisation internationale spécialisée</w:t>
      </w:r>
      <w:r w:rsidR="00953B03">
        <w:rPr>
          <w:rStyle w:val="Emphasis"/>
        </w:rPr>
        <w:t>,</w:t>
      </w:r>
      <w:r w:rsidRPr="002D429F">
        <w:rPr>
          <w:rStyle w:val="Emphasis"/>
        </w:rPr>
        <w:t xml:space="preserve"> </w:t>
      </w:r>
      <w:r w:rsidR="00953B03">
        <w:rPr>
          <w:rStyle w:val="Emphasis"/>
        </w:rPr>
        <w:t>v</w:t>
      </w:r>
      <w:r w:rsidR="00E97761" w:rsidRPr="002D429F">
        <w:rPr>
          <w:rStyle w:val="Emphasis"/>
        </w:rPr>
        <w:t>euillez</w:t>
      </w:r>
      <w:r w:rsidRPr="002D429F">
        <w:rPr>
          <w:rStyle w:val="Emphasis"/>
        </w:rPr>
        <w:t xml:space="preserve"> fournir les coordonnées de la personne qui servira de point de contact </w:t>
      </w:r>
      <w:r w:rsidR="006A7AEC">
        <w:rPr>
          <w:rStyle w:val="Emphasis"/>
        </w:rPr>
        <w:t>au sein de cette</w:t>
      </w:r>
      <w:r w:rsidR="00883925">
        <w:rPr>
          <w:rStyle w:val="Emphasis"/>
        </w:rPr>
        <w:t xml:space="preserve"> organisation</w:t>
      </w:r>
      <w:r w:rsidRPr="002D429F">
        <w:rPr>
          <w:rStyle w:val="Emphasis"/>
        </w:rPr>
        <w:t xml:space="preserve">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852"/>
      </w:tblGrid>
      <w:tr w:rsidR="00E15F36" w:rsidRPr="002D429F" w14:paraId="1BA8CB1A" w14:textId="77777777" w:rsidTr="00E15F36">
        <w:tc>
          <w:tcPr>
            <w:tcW w:w="1389" w:type="pct"/>
            <w:shd w:val="clear" w:color="auto" w:fill="auto"/>
          </w:tcPr>
          <w:p w14:paraId="3BF6EA0E" w14:textId="3202FF91" w:rsidR="00E15F36" w:rsidRPr="002D429F" w:rsidRDefault="00E15F36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Titre (M, Mme)</w:t>
            </w:r>
          </w:p>
        </w:tc>
        <w:tc>
          <w:tcPr>
            <w:tcW w:w="3611" w:type="pct"/>
            <w:shd w:val="clear" w:color="auto" w:fill="auto"/>
          </w:tcPr>
          <w:p w14:paraId="0A7DEAE3" w14:textId="77777777" w:rsidR="00E15F36" w:rsidRPr="002D429F" w:rsidRDefault="00E15F36" w:rsidP="00E15F36"/>
        </w:tc>
      </w:tr>
      <w:tr w:rsidR="00E15F36" w:rsidRPr="002D429F" w14:paraId="32A3E3BE" w14:textId="77777777" w:rsidTr="00E15F36">
        <w:trPr>
          <w:trHeight w:val="261"/>
        </w:trPr>
        <w:tc>
          <w:tcPr>
            <w:tcW w:w="1389" w:type="pct"/>
            <w:shd w:val="clear" w:color="auto" w:fill="auto"/>
          </w:tcPr>
          <w:p w14:paraId="3584669C" w14:textId="77777777" w:rsidR="00E15F36" w:rsidRPr="002D429F" w:rsidRDefault="00E15F36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Prénom</w:t>
            </w:r>
          </w:p>
        </w:tc>
        <w:tc>
          <w:tcPr>
            <w:tcW w:w="3611" w:type="pct"/>
            <w:shd w:val="clear" w:color="auto" w:fill="auto"/>
          </w:tcPr>
          <w:p w14:paraId="3361310F" w14:textId="77777777" w:rsidR="00E15F36" w:rsidRPr="002D429F" w:rsidRDefault="00E15F36" w:rsidP="00E15F36"/>
        </w:tc>
      </w:tr>
      <w:tr w:rsidR="00E15F36" w:rsidRPr="002D429F" w14:paraId="3625E427" w14:textId="77777777" w:rsidTr="00E15F36">
        <w:tc>
          <w:tcPr>
            <w:tcW w:w="1389" w:type="pct"/>
            <w:shd w:val="clear" w:color="auto" w:fill="auto"/>
          </w:tcPr>
          <w:p w14:paraId="5464BAF3" w14:textId="77777777" w:rsidR="00E15F36" w:rsidRPr="002D429F" w:rsidRDefault="00E15F36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Nom</w:t>
            </w:r>
          </w:p>
        </w:tc>
        <w:tc>
          <w:tcPr>
            <w:tcW w:w="3611" w:type="pct"/>
            <w:shd w:val="clear" w:color="auto" w:fill="auto"/>
          </w:tcPr>
          <w:p w14:paraId="3764EEB2" w14:textId="77777777" w:rsidR="00E15F36" w:rsidRPr="002D429F" w:rsidRDefault="00E15F36" w:rsidP="00E15F36"/>
        </w:tc>
      </w:tr>
      <w:tr w:rsidR="00E15F36" w:rsidRPr="002D429F" w14:paraId="0CA12039" w14:textId="77777777" w:rsidTr="00E15F36">
        <w:tc>
          <w:tcPr>
            <w:tcW w:w="1389" w:type="pct"/>
            <w:shd w:val="clear" w:color="auto" w:fill="auto"/>
          </w:tcPr>
          <w:p w14:paraId="66AE7C90" w14:textId="77777777" w:rsidR="00E15F36" w:rsidRPr="002D429F" w:rsidRDefault="00E15F36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Nom de l'institution</w:t>
            </w:r>
          </w:p>
        </w:tc>
        <w:tc>
          <w:tcPr>
            <w:tcW w:w="3611" w:type="pct"/>
            <w:shd w:val="clear" w:color="auto" w:fill="auto"/>
          </w:tcPr>
          <w:p w14:paraId="4EED9CB1" w14:textId="77777777" w:rsidR="00E15F36" w:rsidRPr="002D429F" w:rsidRDefault="00E15F36" w:rsidP="00E15F36"/>
        </w:tc>
      </w:tr>
      <w:tr w:rsidR="00E15F36" w:rsidRPr="002D429F" w14:paraId="0C5E8EA6" w14:textId="77777777" w:rsidTr="00E15F36">
        <w:tc>
          <w:tcPr>
            <w:tcW w:w="1389" w:type="pct"/>
            <w:shd w:val="clear" w:color="auto" w:fill="auto"/>
          </w:tcPr>
          <w:p w14:paraId="1C5DF018" w14:textId="6290DB9E" w:rsidR="00E15F36" w:rsidRPr="002D429F" w:rsidRDefault="00E15F36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Service</w:t>
            </w:r>
            <w:r w:rsidR="00883925">
              <w:rPr>
                <w:b/>
              </w:rPr>
              <w:t xml:space="preserve"> </w:t>
            </w:r>
            <w:r w:rsidR="00883925" w:rsidRPr="002D429F">
              <w:rPr>
                <w:b/>
              </w:rPr>
              <w:t>/</w:t>
            </w:r>
            <w:r w:rsidR="00883925">
              <w:rPr>
                <w:b/>
              </w:rPr>
              <w:t xml:space="preserve"> </w:t>
            </w:r>
            <w:r w:rsidR="00883925" w:rsidRPr="002D429F">
              <w:rPr>
                <w:b/>
              </w:rPr>
              <w:t>Département</w:t>
            </w:r>
            <w:r w:rsidR="00883925">
              <w:rPr>
                <w:b/>
              </w:rPr>
              <w:t xml:space="preserve"> / Programme / Projet</w:t>
            </w:r>
          </w:p>
        </w:tc>
        <w:tc>
          <w:tcPr>
            <w:tcW w:w="3611" w:type="pct"/>
            <w:shd w:val="clear" w:color="auto" w:fill="auto"/>
          </w:tcPr>
          <w:p w14:paraId="5AD083D6" w14:textId="77777777" w:rsidR="00E15F36" w:rsidRPr="002D429F" w:rsidRDefault="00E15F36" w:rsidP="00E15F36"/>
        </w:tc>
      </w:tr>
      <w:tr w:rsidR="00E15F36" w:rsidRPr="002D429F" w14:paraId="19D7A129" w14:textId="77777777" w:rsidTr="00E15F36">
        <w:tc>
          <w:tcPr>
            <w:tcW w:w="1389" w:type="pct"/>
            <w:shd w:val="clear" w:color="auto" w:fill="auto"/>
          </w:tcPr>
          <w:p w14:paraId="22932AFB" w14:textId="77777777" w:rsidR="00E15F36" w:rsidRPr="002D429F" w:rsidRDefault="00E15F36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Poste / titre du poste</w:t>
            </w:r>
          </w:p>
        </w:tc>
        <w:tc>
          <w:tcPr>
            <w:tcW w:w="3611" w:type="pct"/>
            <w:shd w:val="clear" w:color="auto" w:fill="auto"/>
          </w:tcPr>
          <w:p w14:paraId="02E4AD43" w14:textId="77777777" w:rsidR="00E15F36" w:rsidRPr="002D429F" w:rsidRDefault="00E15F36" w:rsidP="00E15F36"/>
        </w:tc>
      </w:tr>
      <w:tr w:rsidR="00E15F36" w:rsidRPr="002D429F" w14:paraId="2A0F29F7" w14:textId="77777777" w:rsidTr="00E15F36">
        <w:tc>
          <w:tcPr>
            <w:tcW w:w="1389" w:type="pct"/>
            <w:shd w:val="clear" w:color="auto" w:fill="auto"/>
          </w:tcPr>
          <w:p w14:paraId="004E4FC2" w14:textId="232E17CD" w:rsidR="00E15F36" w:rsidRPr="002D429F" w:rsidRDefault="00E15F36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 xml:space="preserve">Adresse de </w:t>
            </w:r>
            <w:r w:rsidR="00883925">
              <w:rPr>
                <w:b/>
              </w:rPr>
              <w:t>l’organisation / programme / projet</w:t>
            </w:r>
          </w:p>
        </w:tc>
        <w:tc>
          <w:tcPr>
            <w:tcW w:w="3611" w:type="pct"/>
            <w:shd w:val="clear" w:color="auto" w:fill="auto"/>
          </w:tcPr>
          <w:p w14:paraId="57566FE3" w14:textId="77777777" w:rsidR="00E15F36" w:rsidRPr="002D429F" w:rsidRDefault="00E15F36" w:rsidP="00E15F36"/>
        </w:tc>
      </w:tr>
      <w:tr w:rsidR="00E15F36" w:rsidRPr="002D429F" w14:paraId="3F31CA5B" w14:textId="77777777" w:rsidTr="00E15F36">
        <w:tc>
          <w:tcPr>
            <w:tcW w:w="1389" w:type="pct"/>
            <w:shd w:val="clear" w:color="auto" w:fill="auto"/>
          </w:tcPr>
          <w:p w14:paraId="35F635FF" w14:textId="77777777" w:rsidR="00E15F36" w:rsidRPr="002D429F" w:rsidRDefault="00E15F36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Pays</w:t>
            </w:r>
          </w:p>
        </w:tc>
        <w:tc>
          <w:tcPr>
            <w:tcW w:w="3611" w:type="pct"/>
            <w:shd w:val="clear" w:color="auto" w:fill="auto"/>
          </w:tcPr>
          <w:p w14:paraId="41824F87" w14:textId="77777777" w:rsidR="00E15F36" w:rsidRPr="002D429F" w:rsidRDefault="00E15F36" w:rsidP="00E15F36"/>
        </w:tc>
      </w:tr>
      <w:tr w:rsidR="00E15F36" w:rsidRPr="002D429F" w14:paraId="3A6B09DB" w14:textId="77777777" w:rsidTr="00E15F36">
        <w:tc>
          <w:tcPr>
            <w:tcW w:w="1389" w:type="pct"/>
            <w:shd w:val="clear" w:color="auto" w:fill="auto"/>
          </w:tcPr>
          <w:p w14:paraId="742CD681" w14:textId="77777777" w:rsidR="00E15F36" w:rsidRPr="002D429F" w:rsidRDefault="00E15F36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Numéro de téléphone</w:t>
            </w:r>
          </w:p>
        </w:tc>
        <w:tc>
          <w:tcPr>
            <w:tcW w:w="3611" w:type="pct"/>
            <w:shd w:val="clear" w:color="auto" w:fill="auto"/>
          </w:tcPr>
          <w:p w14:paraId="772DFDB5" w14:textId="77777777" w:rsidR="00E15F36" w:rsidRPr="002D429F" w:rsidRDefault="00E15F36" w:rsidP="00E15F36"/>
        </w:tc>
      </w:tr>
      <w:tr w:rsidR="00E15F36" w:rsidRPr="002D429F" w14:paraId="0D0CFCB6" w14:textId="77777777" w:rsidTr="00E15F36">
        <w:tc>
          <w:tcPr>
            <w:tcW w:w="1389" w:type="pct"/>
            <w:shd w:val="clear" w:color="auto" w:fill="auto"/>
          </w:tcPr>
          <w:p w14:paraId="3765EF33" w14:textId="77777777" w:rsidR="00E15F36" w:rsidRPr="002D429F" w:rsidRDefault="00E15F36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Numéro de fax</w:t>
            </w:r>
          </w:p>
        </w:tc>
        <w:tc>
          <w:tcPr>
            <w:tcW w:w="3611" w:type="pct"/>
            <w:shd w:val="clear" w:color="auto" w:fill="auto"/>
          </w:tcPr>
          <w:p w14:paraId="5C964CCB" w14:textId="77777777" w:rsidR="00E15F36" w:rsidRPr="002D429F" w:rsidRDefault="00E15F36" w:rsidP="00E15F36"/>
        </w:tc>
      </w:tr>
      <w:tr w:rsidR="00E15F36" w:rsidRPr="002D429F" w14:paraId="48363CEE" w14:textId="77777777" w:rsidTr="00E15F36">
        <w:tc>
          <w:tcPr>
            <w:tcW w:w="1389" w:type="pct"/>
            <w:shd w:val="clear" w:color="auto" w:fill="auto"/>
          </w:tcPr>
          <w:p w14:paraId="46479A59" w14:textId="210B7B36" w:rsidR="00E15F36" w:rsidRPr="002D429F" w:rsidRDefault="00E15F36" w:rsidP="00E15F36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 xml:space="preserve">Adresse </w:t>
            </w:r>
            <w:r w:rsidR="006840E5">
              <w:rPr>
                <w:b/>
              </w:rPr>
              <w:t>courriel</w:t>
            </w:r>
          </w:p>
        </w:tc>
        <w:tc>
          <w:tcPr>
            <w:tcW w:w="3611" w:type="pct"/>
            <w:shd w:val="clear" w:color="auto" w:fill="auto"/>
          </w:tcPr>
          <w:p w14:paraId="43F92611" w14:textId="77777777" w:rsidR="00E15F36" w:rsidRPr="002D429F" w:rsidRDefault="00E15F36" w:rsidP="00E15F36"/>
        </w:tc>
      </w:tr>
    </w:tbl>
    <w:p w14:paraId="63CC5FBC" w14:textId="77777777" w:rsidR="00E15F36" w:rsidRPr="002D429F" w:rsidRDefault="00E15F36" w:rsidP="00E15F36">
      <w:pPr>
        <w:ind w:left="792"/>
        <w:rPr>
          <w:rFonts w:cs="Arial"/>
          <w:b/>
          <w:color w:val="000000"/>
          <w:sz w:val="20"/>
        </w:rPr>
      </w:pPr>
      <w:r w:rsidRPr="002D429F">
        <w:rPr>
          <w:b/>
          <w:color w:val="000000"/>
          <w:sz w:val="20"/>
        </w:rPr>
        <w:t xml:space="preserve"> </w:t>
      </w:r>
    </w:p>
    <w:p w14:paraId="4C170A57" w14:textId="5CD3E198" w:rsidR="00E15F36" w:rsidRPr="002D429F" w:rsidRDefault="00E15F36">
      <w:pPr>
        <w:suppressAutoHyphens w:val="0"/>
        <w:autoSpaceDN/>
        <w:spacing w:after="200" w:line="276" w:lineRule="auto"/>
        <w:ind w:left="0"/>
        <w:textAlignment w:val="auto"/>
        <w:rPr>
          <w:rFonts w:ascii="Calibri" w:hAnsi="Calibri"/>
          <w:sz w:val="22"/>
        </w:rPr>
      </w:pPr>
      <w:r w:rsidRPr="002D429F">
        <w:br w:type="page"/>
      </w:r>
    </w:p>
    <w:p w14:paraId="47826E78" w14:textId="77777777" w:rsidR="008C547F" w:rsidRPr="002D429F" w:rsidRDefault="008C547F" w:rsidP="008C547F">
      <w:pPr>
        <w:suppressAutoHyphens w:val="0"/>
        <w:autoSpaceDN/>
        <w:spacing w:after="200" w:line="276" w:lineRule="auto"/>
        <w:ind w:left="0"/>
        <w:textAlignment w:val="auto"/>
        <w:rPr>
          <w:rFonts w:ascii="Calibri" w:hAnsi="Calibri"/>
          <w:sz w:val="22"/>
        </w:rPr>
      </w:pPr>
    </w:p>
    <w:p w14:paraId="15770CE2" w14:textId="77777777" w:rsidR="00F9676B" w:rsidRPr="002D429F" w:rsidRDefault="00C6517A" w:rsidP="00314DF2">
      <w:pPr>
        <w:pStyle w:val="Heading1"/>
        <w:rPr>
          <w:caps w:val="0"/>
        </w:rPr>
      </w:pPr>
      <w:bookmarkStart w:id="11" w:name="_Toc476240996"/>
      <w:bookmarkStart w:id="12" w:name="_Toc482719834"/>
      <w:r w:rsidRPr="002D429F">
        <w:rPr>
          <w:caps w:val="0"/>
        </w:rPr>
        <w:t>Informations générales</w:t>
      </w:r>
      <w:bookmarkEnd w:id="11"/>
      <w:bookmarkEnd w:id="1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4"/>
        <w:gridCol w:w="6854"/>
      </w:tblGrid>
      <w:tr w:rsidR="00444B3F" w:rsidRPr="002D429F" w14:paraId="725A98DD" w14:textId="77777777" w:rsidTr="004767FD">
        <w:tc>
          <w:tcPr>
            <w:tcW w:w="1388" w:type="pct"/>
          </w:tcPr>
          <w:p w14:paraId="1335FC1E" w14:textId="4A8960ED" w:rsidR="00444B3F" w:rsidRPr="002D429F" w:rsidRDefault="00444B3F" w:rsidP="00297804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Nom</w:t>
            </w:r>
            <w:r w:rsidR="003E0BFC">
              <w:rPr>
                <w:b/>
              </w:rPr>
              <w:t xml:space="preserve"> / Titre</w:t>
            </w:r>
            <w:r w:rsidRPr="002D429F">
              <w:rPr>
                <w:b/>
              </w:rPr>
              <w:t xml:space="preserve"> de l'action proposée</w:t>
            </w:r>
          </w:p>
        </w:tc>
        <w:tc>
          <w:tcPr>
            <w:tcW w:w="3612" w:type="pct"/>
          </w:tcPr>
          <w:p w14:paraId="1915BF5A" w14:textId="77777777" w:rsidR="00444B3F" w:rsidRPr="002D429F" w:rsidRDefault="00444B3F" w:rsidP="00297804"/>
        </w:tc>
      </w:tr>
      <w:tr w:rsidR="00444B3F" w:rsidRPr="002D429F" w14:paraId="2CDE0A9D" w14:textId="77777777" w:rsidTr="004767FD">
        <w:tc>
          <w:tcPr>
            <w:tcW w:w="1388" w:type="pct"/>
          </w:tcPr>
          <w:p w14:paraId="18A746D5" w14:textId="77777777" w:rsidR="00444B3F" w:rsidRPr="002D429F" w:rsidRDefault="00444B3F" w:rsidP="00297804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 w:rsidRPr="002D429F">
              <w:rPr>
                <w:b/>
              </w:rPr>
              <w:t>Pays</w:t>
            </w:r>
          </w:p>
        </w:tc>
        <w:tc>
          <w:tcPr>
            <w:tcW w:w="3612" w:type="pct"/>
          </w:tcPr>
          <w:p w14:paraId="64550642" w14:textId="77777777" w:rsidR="00444B3F" w:rsidRPr="002D429F" w:rsidRDefault="00444B3F" w:rsidP="00297804"/>
        </w:tc>
      </w:tr>
      <w:tr w:rsidR="004767FD" w:rsidRPr="002D429F" w14:paraId="0B85E206" w14:textId="77777777" w:rsidTr="004767FD">
        <w:tc>
          <w:tcPr>
            <w:tcW w:w="1388" w:type="pct"/>
          </w:tcPr>
          <w:p w14:paraId="5D49ED71" w14:textId="13AD6239" w:rsidR="004767FD" w:rsidRPr="002D429F" w:rsidRDefault="00022AEC" w:rsidP="00297804">
            <w:pPr>
              <w:tabs>
                <w:tab w:val="left" w:pos="851"/>
              </w:tabs>
              <w:suppressAutoHyphens w:val="0"/>
              <w:autoSpaceDN/>
              <w:spacing w:before="120"/>
              <w:ind w:left="0"/>
              <w:textAlignment w:val="auto"/>
              <w:rPr>
                <w:rFonts w:cs="Arial"/>
                <w:b/>
                <w:szCs w:val="22"/>
              </w:rPr>
            </w:pPr>
            <w:r>
              <w:rPr>
                <w:b/>
              </w:rPr>
              <w:t>Institution partenaire</w:t>
            </w:r>
          </w:p>
        </w:tc>
        <w:tc>
          <w:tcPr>
            <w:tcW w:w="3612" w:type="pct"/>
          </w:tcPr>
          <w:p w14:paraId="78270208" w14:textId="77777777" w:rsidR="004767FD" w:rsidRPr="002D429F" w:rsidRDefault="004767FD" w:rsidP="00297804"/>
        </w:tc>
      </w:tr>
    </w:tbl>
    <w:p w14:paraId="2A3CB00F" w14:textId="77777777" w:rsidR="00C94906" w:rsidRPr="002D429F" w:rsidRDefault="00C94906" w:rsidP="00297804">
      <w:pPr>
        <w:tabs>
          <w:tab w:val="left" w:pos="851"/>
        </w:tabs>
        <w:suppressAutoHyphens w:val="0"/>
        <w:autoSpaceDN/>
        <w:spacing w:before="120"/>
        <w:ind w:left="0"/>
        <w:textAlignment w:val="auto"/>
        <w:rPr>
          <w:rFonts w:cs="Arial"/>
          <w:b/>
          <w:szCs w:val="22"/>
        </w:rPr>
      </w:pPr>
      <w:r w:rsidRPr="002D429F">
        <w:rPr>
          <w:b/>
        </w:rPr>
        <w:t>Domaines d'assistance</w:t>
      </w:r>
    </w:p>
    <w:p w14:paraId="41207AD0" w14:textId="52D31CF6" w:rsidR="00E04542" w:rsidRPr="002D429F" w:rsidRDefault="00E04542" w:rsidP="00320E1C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 w:rsidRPr="002D429F">
        <w:t>Voir</w:t>
      </w:r>
      <w:r w:rsidRPr="002D429F">
        <w:rPr>
          <w:rStyle w:val="Emphasis"/>
        </w:rPr>
        <w:t xml:space="preserve"> </w:t>
      </w:r>
      <w:r w:rsidRPr="002D429F">
        <w:rPr>
          <w:rStyle w:val="Emphasis"/>
        </w:rPr>
        <w:fldChar w:fldCharType="begin"/>
      </w:r>
      <w:r w:rsidRPr="002D429F">
        <w:rPr>
          <w:rStyle w:val="Emphasis"/>
        </w:rPr>
        <w:instrText xml:space="preserve"> REF _Ref476589165 \h </w:instrText>
      </w:r>
      <w:r w:rsidR="00C85D4B" w:rsidRPr="002D429F">
        <w:rPr>
          <w:rStyle w:val="Emphasis"/>
        </w:rPr>
        <w:instrText xml:space="preserve"> \* MERGEFORMAT </w:instrText>
      </w:r>
      <w:r w:rsidRPr="002D429F">
        <w:rPr>
          <w:rStyle w:val="Emphasis"/>
        </w:rPr>
      </w:r>
      <w:r w:rsidRPr="002D429F">
        <w:rPr>
          <w:rStyle w:val="Emphasis"/>
        </w:rPr>
        <w:fldChar w:fldCharType="separate"/>
      </w:r>
      <w:r w:rsidR="002D4131" w:rsidRPr="002D429F">
        <w:t xml:space="preserve">Tableau </w:t>
      </w:r>
      <w:r w:rsidR="002D4131">
        <w:rPr>
          <w:noProof/>
        </w:rPr>
        <w:t>1</w:t>
      </w:r>
      <w:r w:rsidR="002D4131" w:rsidRPr="002D429F">
        <w:t>: Domaine(s) d'assistance de l'action proposée</w:t>
      </w:r>
      <w:r w:rsidRPr="002D429F">
        <w:rPr>
          <w:rStyle w:val="Emphasis"/>
        </w:rPr>
        <w:fldChar w:fldCharType="end"/>
      </w:r>
      <w:r w:rsidRPr="002D429F">
        <w:rPr>
          <w:rStyle w:val="Emphasis"/>
        </w:rPr>
        <w:t xml:space="preserve"> </w:t>
      </w:r>
    </w:p>
    <w:p w14:paraId="753B0BE8" w14:textId="2EFA36EF" w:rsidR="00297804" w:rsidRPr="002D429F" w:rsidRDefault="00022AEC" w:rsidP="00320E1C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>
        <w:rPr>
          <w:rStyle w:val="Emphasis"/>
        </w:rPr>
        <w:t xml:space="preserve">Cocher </w:t>
      </w:r>
      <w:r w:rsidR="00586E7B">
        <w:rPr>
          <w:rStyle w:val="Emphasis"/>
        </w:rPr>
        <w:t>dans le tableau</w:t>
      </w:r>
      <w:r w:rsidR="00E04542" w:rsidRPr="002D429F">
        <w:rPr>
          <w:rStyle w:val="Emphasis"/>
        </w:rPr>
        <w:t xml:space="preserve"> le(s) domaine(s) </w:t>
      </w:r>
      <w:r w:rsidR="00586E7B">
        <w:rPr>
          <w:rStyle w:val="Emphasis"/>
        </w:rPr>
        <w:t>couverts par votre requête</w:t>
      </w:r>
      <w:r w:rsidR="00E04542" w:rsidRPr="002D429F">
        <w:rPr>
          <w:rStyle w:val="Emphasis"/>
        </w:rPr>
        <w:t>. Vous pouvez</w:t>
      </w:r>
      <w:r w:rsidR="00953B03" w:rsidRPr="002D429F">
        <w:rPr>
          <w:rStyle w:val="Emphasis"/>
        </w:rPr>
        <w:t>, le cas échéant</w:t>
      </w:r>
      <w:r w:rsidR="00953B03">
        <w:rPr>
          <w:rStyle w:val="Emphasis"/>
        </w:rPr>
        <w:t xml:space="preserve">, </w:t>
      </w:r>
      <w:r w:rsidR="00E04542" w:rsidRPr="002D429F">
        <w:rPr>
          <w:rStyle w:val="Emphasis"/>
        </w:rPr>
        <w:t xml:space="preserve">cocher plusieurs domaines. </w:t>
      </w:r>
    </w:p>
    <w:p w14:paraId="479CB1EB" w14:textId="77777777" w:rsidR="00E04542" w:rsidRPr="002D429F" w:rsidRDefault="00E04542" w:rsidP="00E04542">
      <w:pPr>
        <w:pStyle w:val="Heading1"/>
        <w:rPr>
          <w:caps w:val="0"/>
        </w:rPr>
      </w:pPr>
      <w:bookmarkStart w:id="13" w:name="_Toc476240997"/>
      <w:bookmarkStart w:id="14" w:name="_Toc482719835"/>
      <w:r w:rsidRPr="002D429F">
        <w:rPr>
          <w:caps w:val="0"/>
        </w:rPr>
        <w:t>Contexte</w:t>
      </w:r>
      <w:bookmarkEnd w:id="13"/>
      <w:bookmarkEnd w:id="14"/>
    </w:p>
    <w:p w14:paraId="61626E3E" w14:textId="77777777" w:rsidR="00E04542" w:rsidRPr="002D429F" w:rsidRDefault="00E04542" w:rsidP="00E04542">
      <w:pPr>
        <w:pStyle w:val="Heading2"/>
      </w:pPr>
      <w:bookmarkStart w:id="15" w:name="_Toc476240998"/>
      <w:bookmarkStart w:id="16" w:name="_Toc482719836"/>
      <w:r w:rsidRPr="002D429F">
        <w:t>Mandat institutionnel</w:t>
      </w:r>
      <w:bookmarkEnd w:id="15"/>
      <w:bookmarkEnd w:id="16"/>
    </w:p>
    <w:p w14:paraId="182C339E" w14:textId="5E180B32" w:rsidR="00E04542" w:rsidRPr="002D429F" w:rsidRDefault="00E04542" w:rsidP="00E04542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 w:rsidRPr="002D429F">
        <w:rPr>
          <w:rStyle w:val="Emphasis"/>
        </w:rPr>
        <w:t>Veuillez décrire le mandat (mission, vision, statut légal, etc</w:t>
      </w:r>
      <w:r w:rsidR="0017367E">
        <w:rPr>
          <w:rStyle w:val="Emphasis"/>
        </w:rPr>
        <w:t>.</w:t>
      </w:r>
      <w:r w:rsidRPr="002D429F">
        <w:rPr>
          <w:rStyle w:val="Emphasis"/>
        </w:rPr>
        <w:t>) de votre institution</w:t>
      </w:r>
      <w:r w:rsidR="00586E7B">
        <w:rPr>
          <w:rStyle w:val="Emphasis"/>
        </w:rPr>
        <w:t xml:space="preserve"> </w:t>
      </w:r>
      <w:r w:rsidRPr="002D429F">
        <w:rPr>
          <w:rStyle w:val="Emphasis"/>
        </w:rPr>
        <w:t>et son rôle dans le cadre institutionnel et politique de votre pays.</w:t>
      </w:r>
    </w:p>
    <w:p w14:paraId="08A67693" w14:textId="06FB7E7D" w:rsidR="00586E7B" w:rsidRDefault="00E04542" w:rsidP="00E04542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 w:rsidRPr="002D429F">
        <w:rPr>
          <w:rStyle w:val="Emphasis"/>
        </w:rPr>
        <w:t xml:space="preserve">Veuillez également </w:t>
      </w:r>
      <w:r w:rsidR="00586E7B">
        <w:rPr>
          <w:rStyle w:val="Emphasis"/>
        </w:rPr>
        <w:t>décrire brièvement</w:t>
      </w:r>
      <w:r w:rsidRPr="002D429F">
        <w:rPr>
          <w:rStyle w:val="Emphasis"/>
        </w:rPr>
        <w:t xml:space="preserve"> la structure </w:t>
      </w:r>
      <w:r w:rsidR="00586E7B">
        <w:rPr>
          <w:rStyle w:val="Emphasis"/>
        </w:rPr>
        <w:t xml:space="preserve">organisationnelle </w:t>
      </w:r>
      <w:r w:rsidRPr="002D429F">
        <w:rPr>
          <w:rStyle w:val="Emphasis"/>
        </w:rPr>
        <w:t xml:space="preserve">de votre </w:t>
      </w:r>
      <w:r w:rsidR="00586E7B">
        <w:rPr>
          <w:rStyle w:val="Emphasis"/>
        </w:rPr>
        <w:t>institution</w:t>
      </w:r>
      <w:r w:rsidRPr="002D429F">
        <w:rPr>
          <w:rStyle w:val="Emphasis"/>
        </w:rPr>
        <w:t xml:space="preserve"> et</w:t>
      </w:r>
      <w:r w:rsidR="003151C9">
        <w:rPr>
          <w:rStyle w:val="Emphasis"/>
        </w:rPr>
        <w:t xml:space="preserve"> le rôle spécifique de votre</w:t>
      </w:r>
      <w:r w:rsidRPr="002D429F">
        <w:rPr>
          <w:rStyle w:val="Emphasis"/>
        </w:rPr>
        <w:t xml:space="preserve"> département</w:t>
      </w:r>
      <w:r w:rsidR="003151C9">
        <w:rPr>
          <w:rStyle w:val="Emphasis"/>
        </w:rPr>
        <w:t>,</w:t>
      </w:r>
      <w:r w:rsidR="0017367E">
        <w:rPr>
          <w:rStyle w:val="Emphasis"/>
        </w:rPr>
        <w:t xml:space="preserve"> </w:t>
      </w:r>
      <w:r w:rsidR="00586E7B">
        <w:rPr>
          <w:rStyle w:val="Emphasis"/>
        </w:rPr>
        <w:t>service</w:t>
      </w:r>
      <w:r w:rsidR="003151C9">
        <w:rPr>
          <w:rStyle w:val="Emphasis"/>
        </w:rPr>
        <w:t xml:space="preserve"> ou </w:t>
      </w:r>
      <w:r w:rsidRPr="002D429F">
        <w:rPr>
          <w:rStyle w:val="Emphasis"/>
        </w:rPr>
        <w:t>agence.</w:t>
      </w:r>
    </w:p>
    <w:p w14:paraId="72C4E7DF" w14:textId="4BDF103D" w:rsidR="00E04542" w:rsidRPr="002D429F" w:rsidRDefault="00586E7B" w:rsidP="00E04542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>
        <w:rPr>
          <w:rStyle w:val="Emphasis"/>
        </w:rPr>
        <w:t>Veuillez</w:t>
      </w:r>
      <w:r w:rsidR="003151C9">
        <w:rPr>
          <w:rStyle w:val="Emphasis"/>
        </w:rPr>
        <w:t xml:space="preserve"> limiter la longueur du texte à un</w:t>
      </w:r>
      <w:r>
        <w:rPr>
          <w:rStyle w:val="Emphasis"/>
        </w:rPr>
        <w:t xml:space="preserve"> </w:t>
      </w:r>
      <w:r w:rsidRPr="00586E7B">
        <w:rPr>
          <w:rStyle w:val="Emphasis"/>
          <w:b/>
        </w:rPr>
        <w:t>maximum</w:t>
      </w:r>
      <w:r>
        <w:rPr>
          <w:rStyle w:val="Emphasis"/>
        </w:rPr>
        <w:t xml:space="preserve"> </w:t>
      </w:r>
      <w:r w:rsidR="003151C9">
        <w:rPr>
          <w:rStyle w:val="Emphasis"/>
          <w:b/>
        </w:rPr>
        <w:t>de</w:t>
      </w:r>
      <w:r w:rsidR="00E04542" w:rsidRPr="002D429F">
        <w:rPr>
          <w:rStyle w:val="Emphasis"/>
        </w:rPr>
        <w:t xml:space="preserve"> </w:t>
      </w:r>
      <w:r w:rsidR="00E04542" w:rsidRPr="002D429F">
        <w:rPr>
          <w:rStyle w:val="Emphasis"/>
          <w:b/>
        </w:rPr>
        <w:t>300 mots.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E04542" w:rsidRPr="002D429F" w14:paraId="31BEFBE6" w14:textId="77777777" w:rsidTr="00586E7B">
        <w:trPr>
          <w:trHeight w:val="771"/>
        </w:trPr>
        <w:tc>
          <w:tcPr>
            <w:tcW w:w="5000" w:type="pct"/>
            <w:shd w:val="clear" w:color="auto" w:fill="auto"/>
          </w:tcPr>
          <w:p w14:paraId="07004E0D" w14:textId="6598481C" w:rsidR="00586E7B" w:rsidRPr="002D429F" w:rsidRDefault="00586E7B" w:rsidP="00586E7B">
            <w:pPr>
              <w:ind w:left="0"/>
            </w:pPr>
          </w:p>
        </w:tc>
      </w:tr>
    </w:tbl>
    <w:p w14:paraId="06D282B8" w14:textId="77777777" w:rsidR="00E04542" w:rsidRPr="002D429F" w:rsidRDefault="00E04542" w:rsidP="00E04542">
      <w:pPr>
        <w:suppressAutoHyphens w:val="0"/>
        <w:autoSpaceDN/>
        <w:spacing w:after="200" w:line="276" w:lineRule="auto"/>
        <w:ind w:left="0"/>
        <w:textAlignment w:val="auto"/>
        <w:rPr>
          <w:rFonts w:ascii="Calibri" w:hAnsi="Calibri"/>
          <w:sz w:val="22"/>
        </w:rPr>
      </w:pPr>
    </w:p>
    <w:p w14:paraId="54ED905A" w14:textId="4312B149" w:rsidR="00E04542" w:rsidRPr="002D429F" w:rsidRDefault="00586E7B" w:rsidP="00E04542">
      <w:pPr>
        <w:pStyle w:val="Heading2"/>
      </w:pPr>
      <w:bookmarkStart w:id="17" w:name="_Toc476240999"/>
      <w:bookmarkStart w:id="18" w:name="_Toc482719837"/>
      <w:r>
        <w:t>Analyse sectorielle</w:t>
      </w:r>
      <w:bookmarkEnd w:id="17"/>
      <w:bookmarkEnd w:id="18"/>
    </w:p>
    <w:p w14:paraId="5F2EF733" w14:textId="24DC10B7" w:rsidR="00363283" w:rsidRDefault="00E04542" w:rsidP="00E04542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 w:rsidRPr="002D429F">
        <w:rPr>
          <w:rStyle w:val="Emphasis"/>
        </w:rPr>
        <w:t>Veuillez décrire le contexte sect</w:t>
      </w:r>
      <w:r w:rsidR="002B13F4">
        <w:rPr>
          <w:rStyle w:val="Emphasis"/>
        </w:rPr>
        <w:t>oriel</w:t>
      </w:r>
      <w:r w:rsidRPr="002D429F">
        <w:rPr>
          <w:rStyle w:val="Emphasis"/>
        </w:rPr>
        <w:t xml:space="preserve"> du domaine d'assistance que vous souhaitez</w:t>
      </w:r>
      <w:r w:rsidR="003151C9">
        <w:rPr>
          <w:rStyle w:val="Emphasis"/>
        </w:rPr>
        <w:t xml:space="preserve"> aborder. En particulier, quelle</w:t>
      </w:r>
      <w:r w:rsidRPr="002D429F">
        <w:rPr>
          <w:rStyle w:val="Emphasis"/>
        </w:rPr>
        <w:t>s s</w:t>
      </w:r>
      <w:r w:rsidR="002B13F4">
        <w:rPr>
          <w:rStyle w:val="Emphasis"/>
        </w:rPr>
        <w:t>ont les principales politiques et/ou programmes</w:t>
      </w:r>
      <w:r w:rsidRPr="002D429F">
        <w:rPr>
          <w:rStyle w:val="Emphasis"/>
        </w:rPr>
        <w:t xml:space="preserve"> </w:t>
      </w:r>
      <w:r w:rsidR="003151C9">
        <w:rPr>
          <w:rStyle w:val="Emphasis"/>
        </w:rPr>
        <w:t>en rapport avec</w:t>
      </w:r>
      <w:r w:rsidRPr="002D429F">
        <w:rPr>
          <w:rStyle w:val="Emphasis"/>
        </w:rPr>
        <w:t xml:space="preserve"> votre </w:t>
      </w:r>
      <w:r w:rsidR="00363283">
        <w:rPr>
          <w:rStyle w:val="Emphasis"/>
        </w:rPr>
        <w:t>requête</w:t>
      </w:r>
      <w:r w:rsidRPr="002D429F">
        <w:rPr>
          <w:rStyle w:val="Emphasis"/>
        </w:rPr>
        <w:t xml:space="preserve">. </w:t>
      </w:r>
    </w:p>
    <w:p w14:paraId="6F42FB9B" w14:textId="22DB7393" w:rsidR="00363283" w:rsidRPr="002D429F" w:rsidRDefault="00363283" w:rsidP="00363283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>
        <w:rPr>
          <w:rStyle w:val="Emphasis"/>
        </w:rPr>
        <w:t xml:space="preserve">Veuillez limiter la longueur du texte </w:t>
      </w:r>
      <w:r w:rsidR="003151C9">
        <w:rPr>
          <w:rStyle w:val="Emphasis"/>
        </w:rPr>
        <w:t>à un</w:t>
      </w:r>
      <w:r>
        <w:rPr>
          <w:rStyle w:val="Emphasis"/>
        </w:rPr>
        <w:t xml:space="preserve"> </w:t>
      </w:r>
      <w:r w:rsidRPr="00586E7B">
        <w:rPr>
          <w:rStyle w:val="Emphasis"/>
          <w:b/>
        </w:rPr>
        <w:t>maximum</w:t>
      </w:r>
      <w:r>
        <w:rPr>
          <w:rStyle w:val="Emphasis"/>
        </w:rPr>
        <w:t xml:space="preserve"> </w:t>
      </w:r>
      <w:r w:rsidR="003151C9">
        <w:rPr>
          <w:rStyle w:val="Emphasis"/>
          <w:b/>
        </w:rPr>
        <w:t>de</w:t>
      </w:r>
      <w:r w:rsidRPr="002D429F">
        <w:rPr>
          <w:rStyle w:val="Emphasis"/>
        </w:rPr>
        <w:t xml:space="preserve"> </w:t>
      </w:r>
      <w:r>
        <w:rPr>
          <w:rStyle w:val="Emphasis"/>
          <w:b/>
        </w:rPr>
        <w:t>5</w:t>
      </w:r>
      <w:r w:rsidRPr="002D429F">
        <w:rPr>
          <w:rStyle w:val="Emphasis"/>
          <w:b/>
        </w:rPr>
        <w:t>00 mots.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E04542" w:rsidRPr="002D429F" w14:paraId="6871D897" w14:textId="77777777" w:rsidTr="00363283">
        <w:trPr>
          <w:trHeight w:val="1026"/>
        </w:trPr>
        <w:tc>
          <w:tcPr>
            <w:tcW w:w="5000" w:type="pct"/>
            <w:shd w:val="clear" w:color="auto" w:fill="auto"/>
          </w:tcPr>
          <w:p w14:paraId="62155BDB" w14:textId="77777777" w:rsidR="00E04542" w:rsidRPr="002D429F" w:rsidRDefault="00E04542" w:rsidP="00E15F36"/>
        </w:tc>
      </w:tr>
    </w:tbl>
    <w:p w14:paraId="728F189B" w14:textId="77777777" w:rsidR="00E04542" w:rsidRPr="002D429F" w:rsidRDefault="00E04542" w:rsidP="00E04542">
      <w:pPr>
        <w:suppressAutoHyphens w:val="0"/>
        <w:autoSpaceDN/>
        <w:spacing w:after="200" w:line="276" w:lineRule="auto"/>
        <w:ind w:left="0"/>
        <w:textAlignment w:val="auto"/>
        <w:rPr>
          <w:rFonts w:ascii="Calibri" w:hAnsi="Calibri"/>
          <w:sz w:val="22"/>
        </w:rPr>
      </w:pPr>
    </w:p>
    <w:p w14:paraId="76AFE6E5" w14:textId="77777777" w:rsidR="00E04542" w:rsidRPr="002D429F" w:rsidRDefault="00E04542" w:rsidP="00E04542">
      <w:pPr>
        <w:pStyle w:val="Heading2"/>
      </w:pPr>
      <w:bookmarkStart w:id="19" w:name="_Toc476241000"/>
      <w:bookmarkStart w:id="20" w:name="_Toc482719838"/>
      <w:r w:rsidRPr="002D429F">
        <w:t>Coopération</w:t>
      </w:r>
      <w:bookmarkEnd w:id="19"/>
      <w:bookmarkEnd w:id="20"/>
    </w:p>
    <w:p w14:paraId="5539D14E" w14:textId="7AE29E2A" w:rsidR="00E04542" w:rsidRDefault="00022AEC" w:rsidP="00E04542">
      <w:pPr>
        <w:suppressAutoHyphens w:val="0"/>
        <w:autoSpaceDN/>
        <w:spacing w:after="200"/>
        <w:ind w:left="0"/>
        <w:textAlignment w:val="auto"/>
        <w:rPr>
          <w:rStyle w:val="Emphasis"/>
          <w:b/>
        </w:rPr>
      </w:pPr>
      <w:r>
        <w:rPr>
          <w:rStyle w:val="Emphasis"/>
        </w:rPr>
        <w:t>Si applicable,</w:t>
      </w:r>
      <w:r w:rsidR="00E04542" w:rsidRPr="002D429F">
        <w:rPr>
          <w:rStyle w:val="Emphasis"/>
        </w:rPr>
        <w:t xml:space="preserve"> veuillez décrire les principales initiatives de coopération et/ou programmes </w:t>
      </w:r>
      <w:r w:rsidR="00363283">
        <w:rPr>
          <w:rStyle w:val="Emphasis"/>
        </w:rPr>
        <w:t>de partenaires internationaux</w:t>
      </w:r>
      <w:r w:rsidR="00E04542" w:rsidRPr="002D429F">
        <w:rPr>
          <w:rStyle w:val="Emphasis"/>
        </w:rPr>
        <w:t xml:space="preserve"> et comment </w:t>
      </w:r>
      <w:r w:rsidR="00363283">
        <w:rPr>
          <w:rStyle w:val="Emphasis"/>
        </w:rPr>
        <w:t>ceux-ci</w:t>
      </w:r>
      <w:r w:rsidR="00E04542" w:rsidRPr="002D429F">
        <w:rPr>
          <w:rStyle w:val="Emphasis"/>
        </w:rPr>
        <w:t xml:space="preserve"> soutiennent </w:t>
      </w:r>
      <w:r w:rsidR="00A85D21">
        <w:rPr>
          <w:rStyle w:val="Emphasis"/>
        </w:rPr>
        <w:t>le secteur</w:t>
      </w:r>
      <w:r w:rsidR="000110C2">
        <w:rPr>
          <w:rStyle w:val="Emphasis"/>
        </w:rPr>
        <w:t>. S'il n'y en a pas, veuillez inscrire la légende</w:t>
      </w:r>
      <w:r w:rsidR="00E04542" w:rsidRPr="002D429F">
        <w:rPr>
          <w:rStyle w:val="Emphasis"/>
        </w:rPr>
        <w:t xml:space="preserve"> « non applicable</w:t>
      </w:r>
      <w:r w:rsidR="00363283">
        <w:rPr>
          <w:rStyle w:val="Emphasis"/>
        </w:rPr>
        <w:t> ».</w:t>
      </w:r>
      <w:r w:rsidR="00E04542" w:rsidRPr="002D429F">
        <w:rPr>
          <w:rStyle w:val="Emphasis"/>
        </w:rPr>
        <w:t> </w:t>
      </w:r>
      <w:r w:rsidR="00E04542" w:rsidRPr="002D429F">
        <w:rPr>
          <w:rStyle w:val="Emphasis"/>
          <w:b/>
        </w:rPr>
        <w:t xml:space="preserve"> </w:t>
      </w:r>
    </w:p>
    <w:p w14:paraId="7B8B5FDE" w14:textId="7EA5FB10" w:rsidR="00363283" w:rsidRPr="002D429F" w:rsidRDefault="00363283" w:rsidP="00363283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>
        <w:rPr>
          <w:rStyle w:val="Emphasis"/>
        </w:rPr>
        <w:t>Veuillez</w:t>
      </w:r>
      <w:r w:rsidR="000110C2">
        <w:rPr>
          <w:rStyle w:val="Emphasis"/>
        </w:rPr>
        <w:t xml:space="preserve"> limiter la longueur du texte à un</w:t>
      </w:r>
      <w:r>
        <w:rPr>
          <w:rStyle w:val="Emphasis"/>
        </w:rPr>
        <w:t xml:space="preserve"> </w:t>
      </w:r>
      <w:r w:rsidRPr="00586E7B">
        <w:rPr>
          <w:rStyle w:val="Emphasis"/>
          <w:b/>
        </w:rPr>
        <w:t>maximum</w:t>
      </w:r>
      <w:r>
        <w:rPr>
          <w:rStyle w:val="Emphasis"/>
        </w:rPr>
        <w:t xml:space="preserve"> </w:t>
      </w:r>
      <w:r w:rsidR="000110C2">
        <w:rPr>
          <w:rStyle w:val="Emphasis"/>
          <w:b/>
        </w:rPr>
        <w:t>de</w:t>
      </w:r>
      <w:r w:rsidRPr="002D429F">
        <w:rPr>
          <w:rStyle w:val="Emphasis"/>
        </w:rPr>
        <w:t xml:space="preserve"> </w:t>
      </w:r>
      <w:r>
        <w:rPr>
          <w:rStyle w:val="Emphasis"/>
          <w:b/>
        </w:rPr>
        <w:t>250</w:t>
      </w:r>
      <w:r w:rsidRPr="002D429F">
        <w:rPr>
          <w:rStyle w:val="Emphasis"/>
          <w:b/>
        </w:rPr>
        <w:t xml:space="preserve"> mots.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E04542" w:rsidRPr="002D429F" w14:paraId="23DAA09A" w14:textId="77777777" w:rsidTr="00363283">
        <w:trPr>
          <w:trHeight w:val="746"/>
        </w:trPr>
        <w:tc>
          <w:tcPr>
            <w:tcW w:w="5000" w:type="pct"/>
            <w:shd w:val="clear" w:color="auto" w:fill="auto"/>
          </w:tcPr>
          <w:p w14:paraId="261F8FC1" w14:textId="77777777" w:rsidR="00E04542" w:rsidRPr="002D429F" w:rsidRDefault="00E04542" w:rsidP="00E15F36"/>
        </w:tc>
      </w:tr>
    </w:tbl>
    <w:p w14:paraId="15500459" w14:textId="77777777" w:rsidR="00E04542" w:rsidRPr="002D429F" w:rsidRDefault="00E04542" w:rsidP="00E04542">
      <w:pPr>
        <w:suppressAutoHyphens w:val="0"/>
        <w:autoSpaceDN/>
        <w:spacing w:after="200" w:line="276" w:lineRule="auto"/>
        <w:ind w:left="0"/>
        <w:textAlignment w:val="auto"/>
        <w:rPr>
          <w:rFonts w:ascii="Calibri" w:hAnsi="Calibri"/>
          <w:sz w:val="22"/>
        </w:rPr>
      </w:pPr>
    </w:p>
    <w:p w14:paraId="39C379FD" w14:textId="2FAFEF42" w:rsidR="00E04542" w:rsidRPr="002D429F" w:rsidRDefault="00D87931" w:rsidP="00E04542">
      <w:pPr>
        <w:pStyle w:val="Heading2"/>
      </w:pPr>
      <w:bookmarkStart w:id="21" w:name="_Toc482719839"/>
      <w:r>
        <w:lastRenderedPageBreak/>
        <w:t>Besoins et lacunes</w:t>
      </w:r>
      <w:bookmarkEnd w:id="21"/>
    </w:p>
    <w:p w14:paraId="1B2BA678" w14:textId="57B36B6D" w:rsidR="00E04542" w:rsidRDefault="00E04542" w:rsidP="00E04542">
      <w:pPr>
        <w:suppressAutoHyphens w:val="0"/>
        <w:autoSpaceDN/>
        <w:spacing w:after="200"/>
        <w:ind w:left="0"/>
        <w:textAlignment w:val="auto"/>
        <w:rPr>
          <w:rStyle w:val="Emphasis"/>
          <w:b/>
        </w:rPr>
      </w:pPr>
      <w:r w:rsidRPr="002D429F">
        <w:rPr>
          <w:rStyle w:val="Emphasis"/>
        </w:rPr>
        <w:t xml:space="preserve">Veuillez décrire brièvement les défis </w:t>
      </w:r>
      <w:r w:rsidR="00022AEC">
        <w:rPr>
          <w:rStyle w:val="Emphasis"/>
        </w:rPr>
        <w:t xml:space="preserve">(besoins et lacunes) </w:t>
      </w:r>
      <w:r w:rsidR="00363283">
        <w:rPr>
          <w:rStyle w:val="Emphasis"/>
        </w:rPr>
        <w:t xml:space="preserve">auxquels votre </w:t>
      </w:r>
      <w:r w:rsidR="0017367E" w:rsidRPr="002D429F">
        <w:rPr>
          <w:rStyle w:val="Emphasis"/>
        </w:rPr>
        <w:t>institution</w:t>
      </w:r>
      <w:r w:rsidR="0017367E">
        <w:rPr>
          <w:rStyle w:val="Emphasis"/>
        </w:rPr>
        <w:t xml:space="preserve"> </w:t>
      </w:r>
      <w:r w:rsidR="003E4798">
        <w:rPr>
          <w:rStyle w:val="Emphasis"/>
        </w:rPr>
        <w:t xml:space="preserve">est confrontée et auxquels SOCIEUX + devra répondre dans le cadre de cette </w:t>
      </w:r>
      <w:r w:rsidR="000D249C">
        <w:rPr>
          <w:rStyle w:val="Emphasis"/>
        </w:rPr>
        <w:t>requête</w:t>
      </w:r>
      <w:r w:rsidR="00363283">
        <w:rPr>
          <w:rStyle w:val="Emphasis"/>
        </w:rPr>
        <w:t xml:space="preserve">. </w:t>
      </w:r>
    </w:p>
    <w:p w14:paraId="07CC0DEA" w14:textId="586D27C9" w:rsidR="00363283" w:rsidRPr="002D429F" w:rsidRDefault="00363283" w:rsidP="00E04542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>
        <w:rPr>
          <w:rStyle w:val="Emphasis"/>
        </w:rPr>
        <w:t>Veuillez</w:t>
      </w:r>
      <w:r w:rsidR="000D249C">
        <w:rPr>
          <w:rStyle w:val="Emphasis"/>
        </w:rPr>
        <w:t xml:space="preserve"> limiter la longueur du texte à un</w:t>
      </w:r>
      <w:r>
        <w:rPr>
          <w:rStyle w:val="Emphasis"/>
        </w:rPr>
        <w:t xml:space="preserve"> </w:t>
      </w:r>
      <w:r w:rsidRPr="00586E7B">
        <w:rPr>
          <w:rStyle w:val="Emphasis"/>
          <w:b/>
        </w:rPr>
        <w:t>maximum</w:t>
      </w:r>
      <w:r>
        <w:rPr>
          <w:rStyle w:val="Emphasis"/>
        </w:rPr>
        <w:t xml:space="preserve"> </w:t>
      </w:r>
      <w:r w:rsidR="000D249C">
        <w:rPr>
          <w:rStyle w:val="Emphasis"/>
          <w:b/>
        </w:rPr>
        <w:t>de</w:t>
      </w:r>
      <w:r w:rsidRPr="002D429F">
        <w:rPr>
          <w:rStyle w:val="Emphasis"/>
        </w:rPr>
        <w:t xml:space="preserve"> </w:t>
      </w:r>
      <w:r>
        <w:rPr>
          <w:rStyle w:val="Emphasis"/>
          <w:b/>
        </w:rPr>
        <w:t>400</w:t>
      </w:r>
      <w:r w:rsidRPr="002D429F">
        <w:rPr>
          <w:rStyle w:val="Emphasis"/>
          <w:b/>
        </w:rPr>
        <w:t xml:space="preserve"> mots.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E04542" w:rsidRPr="002D429F" w14:paraId="6EB16E4D" w14:textId="77777777" w:rsidTr="00363283">
        <w:trPr>
          <w:trHeight w:val="818"/>
        </w:trPr>
        <w:tc>
          <w:tcPr>
            <w:tcW w:w="5000" w:type="pct"/>
            <w:shd w:val="clear" w:color="auto" w:fill="auto"/>
          </w:tcPr>
          <w:p w14:paraId="749E0EF9" w14:textId="77777777" w:rsidR="00E04542" w:rsidRPr="002D429F" w:rsidRDefault="00E04542" w:rsidP="00E15F36"/>
        </w:tc>
      </w:tr>
    </w:tbl>
    <w:p w14:paraId="27E165F4" w14:textId="77777777" w:rsidR="00E04542" w:rsidRPr="002D429F" w:rsidRDefault="00E04542" w:rsidP="00E04542">
      <w:pPr>
        <w:suppressAutoHyphens w:val="0"/>
        <w:autoSpaceDN/>
        <w:spacing w:after="200" w:line="276" w:lineRule="auto"/>
        <w:ind w:left="0"/>
        <w:textAlignment w:val="auto"/>
        <w:rPr>
          <w:rFonts w:ascii="Calibri" w:hAnsi="Calibri"/>
          <w:sz w:val="22"/>
        </w:rPr>
      </w:pPr>
    </w:p>
    <w:p w14:paraId="0D10FD5D" w14:textId="39894CB7" w:rsidR="00E04542" w:rsidRPr="002D429F" w:rsidRDefault="00021077" w:rsidP="00E04542">
      <w:pPr>
        <w:pStyle w:val="Heading2"/>
      </w:pPr>
      <w:bookmarkStart w:id="22" w:name="_Toc482719840"/>
      <w:r>
        <w:t>Documents annexes</w:t>
      </w:r>
      <w:bookmarkEnd w:id="22"/>
    </w:p>
    <w:p w14:paraId="5FD48358" w14:textId="6744445B" w:rsidR="00E04542" w:rsidRPr="002D429F" w:rsidRDefault="00E04542" w:rsidP="00E04542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 w:rsidRPr="002D429F">
        <w:rPr>
          <w:rStyle w:val="Emphasis"/>
        </w:rPr>
        <w:t>Veuillez répertorier, le cas échéant, les principaux documents de référence</w:t>
      </w:r>
      <w:r w:rsidR="00363283">
        <w:rPr>
          <w:rStyle w:val="Emphasis"/>
        </w:rPr>
        <w:t xml:space="preserve"> nécessaires </w:t>
      </w:r>
      <w:r w:rsidRPr="002D429F">
        <w:rPr>
          <w:rStyle w:val="Emphasis"/>
        </w:rPr>
        <w:t>pour comprendre la situation du secteur et le rôle de votre institution. Veuillez inclure une très brève description du document.</w:t>
      </w:r>
    </w:p>
    <w:p w14:paraId="76BFA766" w14:textId="031C5CF6" w:rsidR="00E04542" w:rsidRPr="002D429F" w:rsidRDefault="00E04542" w:rsidP="00E04542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 w:rsidRPr="002D429F">
        <w:rPr>
          <w:rStyle w:val="Emphasis"/>
        </w:rPr>
        <w:t xml:space="preserve">Si </w:t>
      </w:r>
      <w:r w:rsidR="00363283">
        <w:rPr>
          <w:rStyle w:val="Emphasis"/>
        </w:rPr>
        <w:t>des</w:t>
      </w:r>
      <w:r w:rsidRPr="002D429F">
        <w:rPr>
          <w:rStyle w:val="Emphasis"/>
        </w:rPr>
        <w:t xml:space="preserve"> évaluation</w:t>
      </w:r>
      <w:r w:rsidR="00363283">
        <w:rPr>
          <w:rStyle w:val="Emphasis"/>
        </w:rPr>
        <w:t>s</w:t>
      </w:r>
      <w:r w:rsidRPr="002D429F">
        <w:rPr>
          <w:rStyle w:val="Emphasis"/>
        </w:rPr>
        <w:t xml:space="preserve"> spécifique</w:t>
      </w:r>
      <w:r w:rsidR="00363283">
        <w:rPr>
          <w:rStyle w:val="Emphasis"/>
        </w:rPr>
        <w:t>s</w:t>
      </w:r>
      <w:r w:rsidRPr="002D429F">
        <w:rPr>
          <w:rStyle w:val="Emphasis"/>
        </w:rPr>
        <w:t xml:space="preserve"> et des études de diagnostics ont été réalisées, veuillez également les mentionner.</w:t>
      </w:r>
    </w:p>
    <w:p w14:paraId="3185EB7E" w14:textId="4FEE5160" w:rsidR="00E04542" w:rsidRPr="003E4798" w:rsidRDefault="00E04542" w:rsidP="00363283">
      <w:pPr>
        <w:ind w:left="0"/>
        <w:rPr>
          <w:rStyle w:val="Emphasis"/>
          <w:b/>
        </w:rPr>
      </w:pPr>
      <w:r w:rsidRPr="003E4798">
        <w:rPr>
          <w:rStyle w:val="Emphasis"/>
          <w:b/>
        </w:rPr>
        <w:t xml:space="preserve">Si vous envoyez votre </w:t>
      </w:r>
      <w:r w:rsidR="003E4798" w:rsidRPr="003E4798">
        <w:rPr>
          <w:rStyle w:val="Emphasis"/>
          <w:b/>
        </w:rPr>
        <w:t xml:space="preserve">requête </w:t>
      </w:r>
      <w:r w:rsidRPr="003E4798">
        <w:rPr>
          <w:rStyle w:val="Emphasis"/>
          <w:b/>
        </w:rPr>
        <w:t xml:space="preserve">par </w:t>
      </w:r>
      <w:r w:rsidR="006840E5" w:rsidRPr="003E4798">
        <w:rPr>
          <w:rStyle w:val="Emphasis"/>
          <w:b/>
        </w:rPr>
        <w:t>courriel</w:t>
      </w:r>
      <w:r w:rsidRPr="003E4798">
        <w:rPr>
          <w:rStyle w:val="Emphasis"/>
          <w:b/>
        </w:rPr>
        <w:t>, veuillez joindre une copie des documents répertoriés.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8"/>
      </w:tblGrid>
      <w:tr w:rsidR="00E04542" w:rsidRPr="002D429F" w14:paraId="3E6B693A" w14:textId="77777777" w:rsidTr="009F1573">
        <w:trPr>
          <w:trHeight w:val="904"/>
        </w:trPr>
        <w:tc>
          <w:tcPr>
            <w:tcW w:w="5000" w:type="pct"/>
            <w:shd w:val="clear" w:color="auto" w:fill="auto"/>
          </w:tcPr>
          <w:p w14:paraId="79A808ED" w14:textId="77777777" w:rsidR="00E04542" w:rsidRPr="002D429F" w:rsidRDefault="00E04542" w:rsidP="00E15F36"/>
        </w:tc>
      </w:tr>
    </w:tbl>
    <w:p w14:paraId="39B0BD19" w14:textId="77777777" w:rsidR="00E04542" w:rsidRPr="002D429F" w:rsidRDefault="00E04542" w:rsidP="00E04542">
      <w:pPr>
        <w:suppressAutoHyphens w:val="0"/>
        <w:autoSpaceDN/>
        <w:spacing w:after="200" w:line="276" w:lineRule="auto"/>
        <w:ind w:left="0"/>
        <w:textAlignment w:val="auto"/>
        <w:rPr>
          <w:rFonts w:ascii="Calibri" w:hAnsi="Calibri"/>
          <w:sz w:val="22"/>
        </w:rPr>
      </w:pPr>
    </w:p>
    <w:p w14:paraId="2205F165" w14:textId="1B3A5929" w:rsidR="00297804" w:rsidRPr="002D429F" w:rsidRDefault="00E04542" w:rsidP="00E04542">
      <w:pPr>
        <w:suppressAutoHyphens w:val="0"/>
        <w:autoSpaceDN/>
        <w:spacing w:after="200" w:line="276" w:lineRule="auto"/>
        <w:ind w:left="0"/>
        <w:textAlignment w:val="auto"/>
      </w:pPr>
      <w:r w:rsidRPr="002D429F">
        <w:br w:type="page"/>
      </w:r>
    </w:p>
    <w:p w14:paraId="590A6903" w14:textId="77777777" w:rsidR="008550C1" w:rsidRPr="002D429F" w:rsidRDefault="008550C1">
      <w:pPr>
        <w:suppressAutoHyphens w:val="0"/>
        <w:autoSpaceDN/>
        <w:spacing w:after="200" w:line="276" w:lineRule="auto"/>
        <w:ind w:left="0"/>
        <w:textAlignment w:val="auto"/>
        <w:sectPr w:rsidR="008550C1" w:rsidRPr="002D429F" w:rsidSect="000C2792">
          <w:headerReference w:type="default" r:id="rId17"/>
          <w:pgSz w:w="11900" w:h="16840"/>
          <w:pgMar w:top="1134" w:right="1268" w:bottom="1440" w:left="1134" w:header="708" w:footer="708" w:gutter="0"/>
          <w:cols w:space="708"/>
        </w:sectPr>
      </w:pPr>
    </w:p>
    <w:p w14:paraId="0B20F0BF" w14:textId="008A8677" w:rsidR="00E04542" w:rsidRPr="002D429F" w:rsidRDefault="00E04542" w:rsidP="00E04542">
      <w:pPr>
        <w:pStyle w:val="Caption"/>
        <w:keepNext/>
      </w:pPr>
      <w:bookmarkStart w:id="23" w:name="_Ref476589165"/>
      <w:r w:rsidRPr="002D429F">
        <w:lastRenderedPageBreak/>
        <w:t xml:space="preserve">Tableau </w:t>
      </w:r>
      <w:fldSimple w:instr=" SEQ Table \* ARABIC ">
        <w:r w:rsidR="002D4131">
          <w:rPr>
            <w:noProof/>
          </w:rPr>
          <w:t>1</w:t>
        </w:r>
      </w:fldSimple>
      <w:r w:rsidRPr="002D429F">
        <w:t>: Domaine(s) d'assistance de l'action proposée</w:t>
      </w:r>
      <w:bookmarkEnd w:id="23"/>
      <w:r w:rsidRPr="002D429F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0"/>
        <w:gridCol w:w="3621"/>
        <w:gridCol w:w="3620"/>
        <w:gridCol w:w="3621"/>
      </w:tblGrid>
      <w:tr w:rsidR="00F07BA1" w:rsidRPr="002D429F" w14:paraId="3243F335" w14:textId="77777777" w:rsidTr="00E97761">
        <w:trPr>
          <w:trHeight w:val="20"/>
        </w:trPr>
        <w:tc>
          <w:tcPr>
            <w:tcW w:w="3620" w:type="dxa"/>
            <w:vMerge w:val="restart"/>
            <w:shd w:val="clear" w:color="auto" w:fill="auto"/>
            <w:noWrap/>
            <w:hideMark/>
          </w:tcPr>
          <w:p w14:paraId="57BC6C1B" w14:textId="2CF5F284" w:rsidR="00470CED" w:rsidRPr="002D429F" w:rsidRDefault="0058464D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 T</w:t>
            </w:r>
            <w:r w:rsidR="00470CED" w:rsidRPr="002D429F">
              <w:rPr>
                <w:rFonts w:ascii="Arial" w:hAnsi="Arial"/>
                <w:b/>
                <w:sz w:val="20"/>
              </w:rPr>
              <w:t>ravail</w:t>
            </w:r>
          </w:p>
          <w:p w14:paraId="728C3354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3973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Économie du travail</w:t>
            </w:r>
          </w:p>
          <w:p w14:paraId="079A1076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7200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t xml:space="preserve"> </w:t>
            </w:r>
            <w:r w:rsidR="00E15F36" w:rsidRPr="002D429F">
              <w:rPr>
                <w:rFonts w:ascii="Arial" w:hAnsi="Arial"/>
                <w:sz w:val="20"/>
              </w:rPr>
              <w:t>Travail forcé</w:t>
            </w:r>
          </w:p>
          <w:p w14:paraId="3C76248F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2564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Travail des enfants</w:t>
            </w:r>
          </w:p>
          <w:p w14:paraId="1B654370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534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Travail décent</w:t>
            </w:r>
          </w:p>
          <w:p w14:paraId="16D8F017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6742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0CED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Avenir du travail</w:t>
            </w:r>
          </w:p>
          <w:p w14:paraId="1B7F5203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107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Emploi</w:t>
            </w:r>
          </w:p>
          <w:p w14:paraId="7E7A04A5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0034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Politique de l'emploi</w:t>
            </w:r>
          </w:p>
          <w:p w14:paraId="2A1119B1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1015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Sécurité de l'emploi</w:t>
            </w:r>
          </w:p>
          <w:p w14:paraId="6D135691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0296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Services de l'emploi</w:t>
            </w:r>
          </w:p>
          <w:p w14:paraId="19ECEC85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8300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Travail forcé</w:t>
            </w:r>
          </w:p>
          <w:p w14:paraId="313A56E6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2452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Marché du travail</w:t>
            </w:r>
          </w:p>
          <w:p w14:paraId="26249251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5988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Politique du travail</w:t>
            </w:r>
          </w:p>
          <w:p w14:paraId="640E0251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646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Moyens d'existence</w:t>
            </w:r>
          </w:p>
          <w:p w14:paraId="087BD5EA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7282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Classification professionnelle</w:t>
            </w:r>
          </w:p>
          <w:p w14:paraId="11CA287C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6821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Traite de personnes</w:t>
            </w:r>
          </w:p>
          <w:p w14:paraId="137FD28C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697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Chômage</w:t>
            </w:r>
          </w:p>
          <w:p w14:paraId="29BD12DD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653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Travailleurs</w:t>
            </w:r>
          </w:p>
        </w:tc>
        <w:tc>
          <w:tcPr>
            <w:tcW w:w="3621" w:type="dxa"/>
            <w:vMerge w:val="restart"/>
            <w:shd w:val="clear" w:color="auto" w:fill="auto"/>
            <w:noWrap/>
            <w:hideMark/>
          </w:tcPr>
          <w:p w14:paraId="55895F22" w14:textId="77777777" w:rsidR="00470CED" w:rsidRPr="002D429F" w:rsidRDefault="00470CED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b/>
                <w:sz w:val="20"/>
              </w:rPr>
            </w:pPr>
            <w:r w:rsidRPr="002D429F">
              <w:rPr>
                <w:rFonts w:ascii="Arial" w:hAnsi="Arial"/>
                <w:b/>
                <w:sz w:val="20"/>
              </w:rPr>
              <w:t>C Relations de travail</w:t>
            </w:r>
          </w:p>
          <w:p w14:paraId="121373B2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1151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Négociation collective</w:t>
            </w:r>
          </w:p>
          <w:p w14:paraId="0F4A2D10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2571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Organisations d'employeurs</w:t>
            </w:r>
          </w:p>
          <w:p w14:paraId="2BAF7789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9276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Conflits de travail</w:t>
            </w:r>
          </w:p>
          <w:p w14:paraId="05898981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1387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Mouvements de travail</w:t>
            </w:r>
          </w:p>
          <w:p w14:paraId="086CDF53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7948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Dialogue social</w:t>
            </w:r>
          </w:p>
          <w:p w14:paraId="53C0353D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7275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Syndicats</w:t>
            </w:r>
          </w:p>
          <w:p w14:paraId="0FC746F2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7655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Participation des travailleurs</w:t>
            </w:r>
          </w:p>
          <w:p w14:paraId="6AF966F6" w14:textId="77777777" w:rsidR="00470CED" w:rsidRPr="002D429F" w:rsidRDefault="00A85D21" w:rsidP="00E97761">
            <w:pPr>
              <w:spacing w:after="0"/>
              <w:ind w:left="284" w:hanging="284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1770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Représentation des travailleurs</w:t>
            </w:r>
          </w:p>
        </w:tc>
        <w:tc>
          <w:tcPr>
            <w:tcW w:w="3620" w:type="dxa"/>
            <w:vMerge w:val="restart"/>
            <w:shd w:val="clear" w:color="auto" w:fill="auto"/>
            <w:noWrap/>
          </w:tcPr>
          <w:p w14:paraId="7CEFDC48" w14:textId="77777777" w:rsidR="00470CED" w:rsidRPr="002D429F" w:rsidRDefault="00470CED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b/>
                <w:sz w:val="20"/>
              </w:rPr>
            </w:pPr>
            <w:proofErr w:type="spellStart"/>
            <w:r w:rsidRPr="002D429F">
              <w:rPr>
                <w:rFonts w:ascii="Arial" w:hAnsi="Arial"/>
                <w:b/>
                <w:sz w:val="20"/>
              </w:rPr>
              <w:t>L</w:t>
            </w:r>
            <w:proofErr w:type="spellEnd"/>
            <w:r w:rsidRPr="002D429F">
              <w:rPr>
                <w:rFonts w:ascii="Arial" w:hAnsi="Arial"/>
                <w:b/>
                <w:sz w:val="20"/>
              </w:rPr>
              <w:t xml:space="preserve"> Droits de l'homme</w:t>
            </w:r>
          </w:p>
          <w:p w14:paraId="18E2AC2C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7688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Discrimination</w:t>
            </w:r>
          </w:p>
          <w:p w14:paraId="4AF3CAC2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4976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Droits économiques et sociaux</w:t>
            </w:r>
          </w:p>
          <w:p w14:paraId="05B645DA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4191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Égalité des sexes</w:t>
            </w:r>
          </w:p>
          <w:p w14:paraId="3CA279B6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0064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Droits de l'enfant</w:t>
            </w:r>
          </w:p>
          <w:p w14:paraId="402419D4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7818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Droits des personnes handicapées</w:t>
            </w:r>
          </w:p>
          <w:p w14:paraId="43FFA445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0801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Droits des syndicats</w:t>
            </w:r>
          </w:p>
          <w:p w14:paraId="414DC521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0138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Droits des travailleurs</w:t>
            </w:r>
          </w:p>
          <w:p w14:paraId="5F906990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7310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Justice sociale</w:t>
            </w:r>
          </w:p>
        </w:tc>
        <w:tc>
          <w:tcPr>
            <w:tcW w:w="3621" w:type="dxa"/>
            <w:shd w:val="clear" w:color="auto" w:fill="auto"/>
            <w:noWrap/>
          </w:tcPr>
          <w:p w14:paraId="422EACB4" w14:textId="77777777" w:rsidR="00470CED" w:rsidRPr="002D429F" w:rsidRDefault="00470CED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b/>
                <w:sz w:val="20"/>
              </w:rPr>
            </w:pPr>
            <w:r w:rsidRPr="002D429F">
              <w:rPr>
                <w:rFonts w:ascii="Arial" w:hAnsi="Arial"/>
                <w:b/>
                <w:sz w:val="20"/>
              </w:rPr>
              <w:t>S Technologie</w:t>
            </w:r>
          </w:p>
          <w:p w14:paraId="13A444BE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8715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Technologies de l'information et des communications</w:t>
            </w:r>
          </w:p>
          <w:p w14:paraId="1FEDEE37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4581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Technologie intermédiaire</w:t>
            </w:r>
          </w:p>
          <w:p w14:paraId="05D86882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6517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0CED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Changement technologique</w:t>
            </w:r>
          </w:p>
          <w:p w14:paraId="5A2E035D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3402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0CED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Transfert de technologie</w:t>
            </w:r>
          </w:p>
        </w:tc>
      </w:tr>
      <w:tr w:rsidR="00F07BA1" w:rsidRPr="002D429F" w14:paraId="1BC2D846" w14:textId="77777777" w:rsidTr="00E97761">
        <w:trPr>
          <w:trHeight w:val="20"/>
        </w:trPr>
        <w:tc>
          <w:tcPr>
            <w:tcW w:w="3620" w:type="dxa"/>
            <w:vMerge/>
            <w:shd w:val="clear" w:color="auto" w:fill="auto"/>
            <w:noWrap/>
            <w:hideMark/>
          </w:tcPr>
          <w:p w14:paraId="73D60BB9" w14:textId="77777777" w:rsidR="00470CED" w:rsidRPr="002D429F" w:rsidRDefault="00470CED" w:rsidP="00E97761">
            <w:pPr>
              <w:spacing w:after="0"/>
              <w:ind w:left="284" w:hanging="284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  <w:vMerge/>
            <w:shd w:val="clear" w:color="auto" w:fill="auto"/>
            <w:noWrap/>
            <w:hideMark/>
          </w:tcPr>
          <w:p w14:paraId="758C9F61" w14:textId="77777777" w:rsidR="00470CED" w:rsidRPr="002D429F" w:rsidRDefault="00470CED" w:rsidP="00E97761">
            <w:pPr>
              <w:spacing w:after="0"/>
              <w:ind w:left="284" w:hanging="284"/>
              <w:rPr>
                <w:rFonts w:ascii="Arial" w:hAnsi="Arial" w:cs="Arial"/>
                <w:sz w:val="20"/>
              </w:rPr>
            </w:pPr>
          </w:p>
        </w:tc>
        <w:tc>
          <w:tcPr>
            <w:tcW w:w="3620" w:type="dxa"/>
            <w:vMerge/>
            <w:shd w:val="clear" w:color="auto" w:fill="auto"/>
            <w:noWrap/>
          </w:tcPr>
          <w:p w14:paraId="2ECB5116" w14:textId="77777777" w:rsidR="00470CED" w:rsidRPr="002D429F" w:rsidRDefault="00470CED" w:rsidP="00E97761">
            <w:pPr>
              <w:spacing w:after="0"/>
              <w:ind w:left="284" w:hanging="284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  <w:shd w:val="clear" w:color="auto" w:fill="auto"/>
            <w:noWrap/>
          </w:tcPr>
          <w:p w14:paraId="48F294C7" w14:textId="77777777" w:rsidR="00470CED" w:rsidRPr="002D429F" w:rsidRDefault="00470CED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b/>
                <w:sz w:val="20"/>
              </w:rPr>
            </w:pPr>
            <w:r w:rsidRPr="002D429F">
              <w:rPr>
                <w:rFonts w:ascii="Arial" w:hAnsi="Arial"/>
                <w:b/>
                <w:sz w:val="20"/>
              </w:rPr>
              <w:t>T Gestion</w:t>
            </w:r>
          </w:p>
          <w:p w14:paraId="1D4283B1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2746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0CED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Gestion des ressources humaines</w:t>
            </w:r>
          </w:p>
        </w:tc>
      </w:tr>
      <w:tr w:rsidR="00F07BA1" w:rsidRPr="002D429F" w14:paraId="53F8430A" w14:textId="77777777" w:rsidTr="00E97761">
        <w:trPr>
          <w:trHeight w:val="452"/>
        </w:trPr>
        <w:tc>
          <w:tcPr>
            <w:tcW w:w="3620" w:type="dxa"/>
            <w:vMerge/>
            <w:shd w:val="clear" w:color="auto" w:fill="auto"/>
            <w:noWrap/>
            <w:hideMark/>
          </w:tcPr>
          <w:p w14:paraId="1CEFA709" w14:textId="77777777" w:rsidR="00470CED" w:rsidRPr="002D429F" w:rsidRDefault="00470CED" w:rsidP="00E97761">
            <w:pPr>
              <w:spacing w:after="0"/>
              <w:ind w:left="284" w:hanging="284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  <w:vMerge/>
            <w:shd w:val="clear" w:color="auto" w:fill="auto"/>
            <w:noWrap/>
            <w:hideMark/>
          </w:tcPr>
          <w:p w14:paraId="30E7C130" w14:textId="77777777" w:rsidR="00470CED" w:rsidRPr="002D429F" w:rsidRDefault="00470CED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620" w:type="dxa"/>
            <w:vMerge/>
            <w:shd w:val="clear" w:color="auto" w:fill="auto"/>
            <w:noWrap/>
          </w:tcPr>
          <w:p w14:paraId="45EB1BC3" w14:textId="77777777" w:rsidR="00470CED" w:rsidRPr="002D429F" w:rsidRDefault="00470CED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  <w:vMerge w:val="restart"/>
            <w:shd w:val="clear" w:color="auto" w:fill="auto"/>
            <w:noWrap/>
          </w:tcPr>
          <w:p w14:paraId="6794F30F" w14:textId="77777777" w:rsidR="00470CED" w:rsidRPr="002D429F" w:rsidRDefault="00470CED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b/>
                <w:sz w:val="20"/>
              </w:rPr>
            </w:pPr>
            <w:r w:rsidRPr="002D429F">
              <w:rPr>
                <w:rFonts w:ascii="Arial" w:hAnsi="Arial"/>
                <w:b/>
                <w:sz w:val="20"/>
              </w:rPr>
              <w:t>U Statistiques</w:t>
            </w:r>
          </w:p>
          <w:p w14:paraId="583D83E1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73632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0CED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Statistiques du travail</w:t>
            </w:r>
          </w:p>
          <w:p w14:paraId="4AF92B20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1068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0CED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Statistiques de la sécurité sociale</w:t>
            </w:r>
          </w:p>
        </w:tc>
      </w:tr>
      <w:tr w:rsidR="00F07BA1" w:rsidRPr="002D429F" w14:paraId="248ADC72" w14:textId="77777777" w:rsidTr="00E97761">
        <w:trPr>
          <w:trHeight w:val="452"/>
        </w:trPr>
        <w:tc>
          <w:tcPr>
            <w:tcW w:w="3620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630BD5B" w14:textId="77777777" w:rsidR="00470CED" w:rsidRPr="002D429F" w:rsidRDefault="00470CED" w:rsidP="00E97761">
            <w:pPr>
              <w:spacing w:after="0"/>
              <w:ind w:left="284" w:hanging="284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6DD4D62" w14:textId="77777777" w:rsidR="00470CED" w:rsidRPr="002D429F" w:rsidRDefault="00470CED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b/>
                <w:sz w:val="20"/>
              </w:rPr>
            </w:pPr>
            <w:r w:rsidRPr="002D429F">
              <w:rPr>
                <w:rFonts w:ascii="Arial" w:hAnsi="Arial"/>
                <w:b/>
                <w:sz w:val="20"/>
              </w:rPr>
              <w:t>D Droit du travail</w:t>
            </w:r>
          </w:p>
          <w:p w14:paraId="32EE9639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530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Codes de bonnes pratiques ILO</w:t>
            </w:r>
          </w:p>
          <w:p w14:paraId="0605D896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7294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Normes ILO</w:t>
            </w:r>
          </w:p>
          <w:p w14:paraId="295297BC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2699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Normes internationales du travail</w:t>
            </w:r>
          </w:p>
          <w:p w14:paraId="6093C556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6449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Législation du travail</w:t>
            </w:r>
          </w:p>
          <w:p w14:paraId="20065D5E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4311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Normes du travail</w:t>
            </w:r>
          </w:p>
          <w:p w14:paraId="2F38B2EB" w14:textId="77777777" w:rsidR="00470CED" w:rsidRPr="002D429F" w:rsidRDefault="00470CED" w:rsidP="00E97761">
            <w:pPr>
              <w:spacing w:after="0"/>
              <w:ind w:left="284" w:hanging="284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2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14:paraId="2D34BE0F" w14:textId="77777777" w:rsidR="00470CED" w:rsidRPr="002D429F" w:rsidRDefault="00470CED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b/>
                <w:sz w:val="20"/>
              </w:rPr>
            </w:pPr>
            <w:r w:rsidRPr="002D429F">
              <w:rPr>
                <w:rFonts w:ascii="Arial" w:hAnsi="Arial"/>
                <w:b/>
                <w:sz w:val="20"/>
              </w:rPr>
              <w:t>N Gouvernement et administration publique</w:t>
            </w:r>
          </w:p>
          <w:p w14:paraId="5B6C1360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3820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Gouvernance</w:t>
            </w:r>
          </w:p>
          <w:p w14:paraId="5C30201E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3831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Administration du travail</w:t>
            </w:r>
          </w:p>
          <w:p w14:paraId="3D4CFB5C" w14:textId="77777777" w:rsidR="00470CED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6894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Administration de la sécurité sociale</w:t>
            </w:r>
          </w:p>
        </w:tc>
        <w:tc>
          <w:tcPr>
            <w:tcW w:w="362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4D53D7CE" w14:textId="77777777" w:rsidR="00470CED" w:rsidRPr="002D429F" w:rsidRDefault="00470CED" w:rsidP="00E97761">
            <w:pPr>
              <w:spacing w:after="0"/>
              <w:ind w:left="284" w:hanging="284"/>
              <w:rPr>
                <w:rFonts w:ascii="Arial" w:hAnsi="Arial" w:cs="Arial"/>
                <w:sz w:val="20"/>
              </w:rPr>
            </w:pPr>
          </w:p>
        </w:tc>
      </w:tr>
      <w:tr w:rsidR="00F07BA1" w:rsidRPr="002D429F" w14:paraId="2C635C15" w14:textId="77777777" w:rsidTr="00E97761">
        <w:trPr>
          <w:trHeight w:val="452"/>
        </w:trPr>
        <w:tc>
          <w:tcPr>
            <w:tcW w:w="3620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E37B663" w14:textId="77777777" w:rsidR="00F07BA1" w:rsidRPr="002D429F" w:rsidRDefault="00F07BA1" w:rsidP="00E97761">
            <w:pPr>
              <w:spacing w:after="0"/>
              <w:ind w:left="284" w:hanging="284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A5CDDEA" w14:textId="77777777" w:rsidR="00F07BA1" w:rsidRPr="002D429F" w:rsidRDefault="00F07BA1" w:rsidP="00E97761">
            <w:pPr>
              <w:spacing w:after="0"/>
              <w:ind w:left="284" w:hanging="284"/>
              <w:rPr>
                <w:rFonts w:ascii="Arial" w:hAnsi="Arial" w:cs="Arial"/>
                <w:sz w:val="20"/>
              </w:rPr>
            </w:pPr>
          </w:p>
        </w:tc>
        <w:tc>
          <w:tcPr>
            <w:tcW w:w="3620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17BA2DDB" w14:textId="77777777" w:rsidR="00F07BA1" w:rsidRPr="002D429F" w:rsidRDefault="00F07BA1" w:rsidP="00E97761">
            <w:pPr>
              <w:spacing w:after="0"/>
              <w:ind w:left="284" w:hanging="284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  <w:vMerge w:val="restart"/>
            <w:shd w:val="clear" w:color="auto" w:fill="auto"/>
            <w:noWrap/>
          </w:tcPr>
          <w:p w14:paraId="5C7DE7D9" w14:textId="77777777" w:rsidR="00F07BA1" w:rsidRPr="002D429F" w:rsidRDefault="00F07BA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b/>
                <w:sz w:val="20"/>
              </w:rPr>
            </w:pPr>
            <w:r w:rsidRPr="002D429F">
              <w:rPr>
                <w:rFonts w:ascii="Arial" w:hAnsi="Arial"/>
                <w:b/>
                <w:sz w:val="20"/>
              </w:rPr>
              <w:t>V Recherche</w:t>
            </w:r>
          </w:p>
          <w:p w14:paraId="65345FFF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7417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Analyse de données</w:t>
            </w:r>
          </w:p>
          <w:p w14:paraId="2553B69E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6123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Collecte de données</w:t>
            </w:r>
          </w:p>
          <w:p w14:paraId="1791A457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5614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Étude</w:t>
            </w:r>
          </w:p>
          <w:p w14:paraId="495A6862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3589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Projections</w:t>
            </w:r>
          </w:p>
        </w:tc>
      </w:tr>
      <w:tr w:rsidR="00F07BA1" w:rsidRPr="002D429F" w14:paraId="21369CB5" w14:textId="77777777" w:rsidTr="00E97761">
        <w:trPr>
          <w:trHeight w:val="452"/>
        </w:trPr>
        <w:tc>
          <w:tcPr>
            <w:tcW w:w="3620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AD05B5B" w14:textId="77777777" w:rsidR="00F07BA1" w:rsidRPr="002D429F" w:rsidRDefault="00F07BA1" w:rsidP="00E97761">
            <w:pPr>
              <w:spacing w:after="0"/>
              <w:ind w:left="284" w:hanging="284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64DA813" w14:textId="77777777" w:rsidR="00F07BA1" w:rsidRPr="002D429F" w:rsidRDefault="00F07BA1" w:rsidP="00E97761">
            <w:pPr>
              <w:spacing w:after="0"/>
              <w:ind w:left="284" w:hanging="284"/>
              <w:rPr>
                <w:rFonts w:ascii="Arial" w:hAnsi="Arial" w:cs="Arial"/>
                <w:sz w:val="20"/>
              </w:rPr>
            </w:pPr>
          </w:p>
        </w:tc>
        <w:tc>
          <w:tcPr>
            <w:tcW w:w="3620" w:type="dxa"/>
            <w:vMerge w:val="restart"/>
            <w:shd w:val="clear" w:color="auto" w:fill="auto"/>
            <w:noWrap/>
          </w:tcPr>
          <w:p w14:paraId="0C3597AE" w14:textId="77777777" w:rsidR="00F07BA1" w:rsidRPr="002D429F" w:rsidRDefault="00F07BA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b/>
                <w:sz w:val="20"/>
              </w:rPr>
            </w:pPr>
            <w:r w:rsidRPr="002D429F">
              <w:rPr>
                <w:rFonts w:ascii="Arial" w:hAnsi="Arial"/>
                <w:b/>
                <w:sz w:val="20"/>
              </w:rPr>
              <w:t>Q Santé (Accès aux services)</w:t>
            </w:r>
          </w:p>
          <w:p w14:paraId="7F089937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925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Incapacités</w:t>
            </w:r>
          </w:p>
          <w:p w14:paraId="07EADD3A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4187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Politique de santé</w:t>
            </w:r>
          </w:p>
          <w:p w14:paraId="5835B27D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701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VIH/SIDA</w:t>
            </w:r>
          </w:p>
          <w:p w14:paraId="1F0D5CFF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6073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Soins médicaux</w:t>
            </w:r>
          </w:p>
          <w:p w14:paraId="5EB57894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390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Santé et sécurité au travail</w:t>
            </w:r>
          </w:p>
          <w:p w14:paraId="72DFACB7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5217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Réinsertion</w:t>
            </w:r>
          </w:p>
          <w:p w14:paraId="09F1D85A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3810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Tabagisme</w:t>
            </w:r>
          </w:p>
          <w:p w14:paraId="1E05AF84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5890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Toxicomanie</w:t>
            </w:r>
          </w:p>
        </w:tc>
        <w:tc>
          <w:tcPr>
            <w:tcW w:w="3621" w:type="dxa"/>
            <w:vMerge/>
            <w:shd w:val="clear" w:color="auto" w:fill="auto"/>
            <w:noWrap/>
          </w:tcPr>
          <w:p w14:paraId="5B2B24FB" w14:textId="77777777" w:rsidR="00F07BA1" w:rsidRPr="002D429F" w:rsidRDefault="00F07BA1" w:rsidP="00E97761">
            <w:pPr>
              <w:spacing w:after="0"/>
              <w:ind w:left="284" w:hanging="284"/>
              <w:rPr>
                <w:rFonts w:ascii="Arial" w:hAnsi="Arial" w:cs="Arial"/>
                <w:sz w:val="20"/>
              </w:rPr>
            </w:pPr>
          </w:p>
        </w:tc>
      </w:tr>
      <w:tr w:rsidR="00F07BA1" w:rsidRPr="002D429F" w14:paraId="437A2480" w14:textId="77777777" w:rsidTr="00E97761">
        <w:trPr>
          <w:trHeight w:val="470"/>
        </w:trPr>
        <w:tc>
          <w:tcPr>
            <w:tcW w:w="3620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7269855" w14:textId="77777777" w:rsidR="00F07BA1" w:rsidRPr="002D429F" w:rsidRDefault="00F07BA1" w:rsidP="00E97761">
            <w:pPr>
              <w:spacing w:after="0"/>
              <w:ind w:left="284" w:hanging="284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EAEC0C8" w14:textId="77777777" w:rsidR="00F07BA1" w:rsidRPr="002D429F" w:rsidRDefault="00F07BA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b/>
                <w:sz w:val="20"/>
              </w:rPr>
            </w:pPr>
            <w:r w:rsidRPr="002D429F">
              <w:rPr>
                <w:rFonts w:ascii="Arial" w:hAnsi="Arial"/>
                <w:b/>
                <w:sz w:val="20"/>
              </w:rPr>
              <w:t>E Protection sociale</w:t>
            </w:r>
          </w:p>
          <w:p w14:paraId="01269293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7518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Assistance sociale</w:t>
            </w:r>
          </w:p>
          <w:p w14:paraId="3FD1C3AE" w14:textId="77646548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7523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F36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Sécurité sociale</w:t>
            </w:r>
          </w:p>
          <w:p w14:paraId="6D4CBF7A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5124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Services sociaux</w:t>
            </w:r>
          </w:p>
        </w:tc>
        <w:tc>
          <w:tcPr>
            <w:tcW w:w="3620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345AABC0" w14:textId="77777777" w:rsidR="00F07BA1" w:rsidRPr="002D429F" w:rsidRDefault="00F07BA1" w:rsidP="00E97761">
            <w:pPr>
              <w:spacing w:after="0"/>
              <w:ind w:left="284" w:hanging="284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157BA51E" w14:textId="77777777" w:rsidR="00F07BA1" w:rsidRPr="002D429F" w:rsidRDefault="00F07BA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F07BA1" w:rsidRPr="002D429F" w14:paraId="7217A55C" w14:textId="77777777" w:rsidTr="00E97761">
        <w:trPr>
          <w:trHeight w:val="230"/>
        </w:trPr>
        <w:tc>
          <w:tcPr>
            <w:tcW w:w="3620" w:type="dxa"/>
            <w:vMerge w:val="restart"/>
            <w:shd w:val="clear" w:color="auto" w:fill="auto"/>
            <w:noWrap/>
            <w:hideMark/>
          </w:tcPr>
          <w:p w14:paraId="3FD7099B" w14:textId="77777777" w:rsidR="00F07BA1" w:rsidRPr="002D429F" w:rsidRDefault="00F07BA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b/>
                <w:sz w:val="20"/>
              </w:rPr>
            </w:pPr>
            <w:r w:rsidRPr="002D429F">
              <w:rPr>
                <w:rFonts w:ascii="Arial" w:hAnsi="Arial"/>
                <w:b/>
                <w:sz w:val="20"/>
              </w:rPr>
              <w:t>B Conditions de travail</w:t>
            </w:r>
          </w:p>
          <w:p w14:paraId="3798679C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641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>Aménagement du temps de travail</w:t>
            </w:r>
          </w:p>
          <w:p w14:paraId="6CCB9F84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13096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Conditions de travail</w:t>
            </w:r>
          </w:p>
          <w:p w14:paraId="5AB36E9B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6232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Congé</w:t>
            </w:r>
          </w:p>
          <w:p w14:paraId="30A720A1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2281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Protection de la maternité</w:t>
            </w:r>
          </w:p>
          <w:p w14:paraId="169B7EAE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05322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Qualité de la vie professionnelle</w:t>
            </w:r>
          </w:p>
          <w:p w14:paraId="6657A9E8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0536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Rémunération</w:t>
            </w:r>
          </w:p>
          <w:p w14:paraId="4C1E1B2C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13443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Équipements sociaux</w:t>
            </w:r>
          </w:p>
          <w:p w14:paraId="3A05446C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4522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Environnement de travail</w:t>
            </w:r>
          </w:p>
          <w:p w14:paraId="771EAA1D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6925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Conciliation travail - vie personnelle</w:t>
            </w:r>
          </w:p>
          <w:p w14:paraId="6E71144B" w14:textId="77777777" w:rsidR="00F07BA1" w:rsidRPr="002D429F" w:rsidRDefault="00A85D21" w:rsidP="00E97761">
            <w:pPr>
              <w:spacing w:after="0"/>
              <w:ind w:left="284" w:hanging="284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7515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Organisation du travail</w:t>
            </w:r>
          </w:p>
        </w:tc>
        <w:tc>
          <w:tcPr>
            <w:tcW w:w="3621" w:type="dxa"/>
            <w:vMerge/>
            <w:shd w:val="clear" w:color="auto" w:fill="auto"/>
            <w:noWrap/>
            <w:hideMark/>
          </w:tcPr>
          <w:p w14:paraId="03246188" w14:textId="77777777" w:rsidR="00F07BA1" w:rsidRPr="002D429F" w:rsidRDefault="00F07BA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620" w:type="dxa"/>
            <w:vMerge/>
            <w:shd w:val="clear" w:color="auto" w:fill="auto"/>
            <w:noWrap/>
          </w:tcPr>
          <w:p w14:paraId="25BE619E" w14:textId="77777777" w:rsidR="00F07BA1" w:rsidRPr="002D429F" w:rsidRDefault="00F07BA1" w:rsidP="00E97761">
            <w:pPr>
              <w:spacing w:after="0"/>
              <w:ind w:left="284" w:hanging="284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  <w:vMerge/>
            <w:shd w:val="clear" w:color="auto" w:fill="auto"/>
          </w:tcPr>
          <w:p w14:paraId="13B3C19F" w14:textId="77777777" w:rsidR="00F07BA1" w:rsidRPr="002D429F" w:rsidRDefault="00F07BA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F07BA1" w:rsidRPr="002D429F" w14:paraId="2D6A8E17" w14:textId="77777777" w:rsidTr="00E97761">
        <w:trPr>
          <w:trHeight w:val="1497"/>
        </w:trPr>
        <w:tc>
          <w:tcPr>
            <w:tcW w:w="3620" w:type="dxa"/>
            <w:vMerge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02FA7E5" w14:textId="77777777" w:rsidR="00F07BA1" w:rsidRPr="002D429F" w:rsidRDefault="00F07BA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F48BE35" w14:textId="77777777" w:rsidR="00F07BA1" w:rsidRPr="002D429F" w:rsidRDefault="00F07BA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b/>
                <w:sz w:val="20"/>
              </w:rPr>
            </w:pPr>
            <w:r w:rsidRPr="002D429F">
              <w:rPr>
                <w:rFonts w:ascii="Arial" w:hAnsi="Arial"/>
                <w:b/>
                <w:sz w:val="20"/>
              </w:rPr>
              <w:t>F Éducation et formation (Accès aux services)</w:t>
            </w:r>
          </w:p>
          <w:p w14:paraId="74B5ABB3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2967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Éducation </w:t>
            </w:r>
          </w:p>
          <w:p w14:paraId="7888F7EC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7199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Développement des ressources humaines</w:t>
            </w:r>
          </w:p>
          <w:p w14:paraId="399C095A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9413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t> </w:t>
            </w:r>
            <w:r w:rsidR="00E15F36" w:rsidRPr="002D429F">
              <w:rPr>
                <w:rFonts w:ascii="Arial" w:hAnsi="Arial"/>
                <w:sz w:val="20"/>
              </w:rPr>
              <w:t>Formation</w:t>
            </w:r>
          </w:p>
          <w:p w14:paraId="321F9BD6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3077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Formation permanente</w:t>
            </w:r>
          </w:p>
        </w:tc>
        <w:tc>
          <w:tcPr>
            <w:tcW w:w="3620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01AA27EE" w14:textId="77777777" w:rsidR="00F07BA1" w:rsidRPr="002D429F" w:rsidRDefault="00F07BA1" w:rsidP="00E97761">
            <w:pPr>
              <w:spacing w:after="0"/>
              <w:ind w:left="284" w:hanging="284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  <w:vMerge/>
            <w:shd w:val="clear" w:color="auto" w:fill="auto"/>
            <w:noWrap/>
            <w:hideMark/>
          </w:tcPr>
          <w:p w14:paraId="77CA7800" w14:textId="77777777" w:rsidR="00F07BA1" w:rsidRPr="002D429F" w:rsidRDefault="00F07BA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  <w:tr w:rsidR="00F07BA1" w:rsidRPr="002D429F" w14:paraId="5F82CFCE" w14:textId="77777777" w:rsidTr="00E97761">
        <w:trPr>
          <w:trHeight w:val="20"/>
        </w:trPr>
        <w:tc>
          <w:tcPr>
            <w:tcW w:w="3620" w:type="dxa"/>
            <w:vMerge/>
            <w:shd w:val="clear" w:color="auto" w:fill="auto"/>
            <w:noWrap/>
            <w:hideMark/>
          </w:tcPr>
          <w:p w14:paraId="6BD9D18F" w14:textId="77777777" w:rsidR="00F07BA1" w:rsidRPr="002D429F" w:rsidRDefault="00F07BA1" w:rsidP="00E97761">
            <w:pPr>
              <w:spacing w:after="0"/>
              <w:ind w:left="284" w:hanging="284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  <w:shd w:val="clear" w:color="auto" w:fill="auto"/>
            <w:noWrap/>
            <w:hideMark/>
          </w:tcPr>
          <w:p w14:paraId="1E49468C" w14:textId="77777777" w:rsidR="00F07BA1" w:rsidRPr="002D429F" w:rsidRDefault="00F07BA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b/>
                <w:sz w:val="20"/>
              </w:rPr>
            </w:pPr>
            <w:r w:rsidRPr="002D429F">
              <w:rPr>
                <w:rFonts w:ascii="Arial" w:hAnsi="Arial"/>
                <w:b/>
                <w:sz w:val="20"/>
              </w:rPr>
              <w:t>K Commerce</w:t>
            </w:r>
          </w:p>
          <w:p w14:paraId="7C243C67" w14:textId="77777777" w:rsidR="00F07BA1" w:rsidRPr="002D429F" w:rsidRDefault="00A85D2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7691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BA1" w:rsidRPr="002D429F">
                  <w:rPr>
                    <w:rFonts w:ascii="MS Gothic" w:eastAsia="MS Gothic" w:hAnsi="MS Gothic" w:cs="Arial"/>
                    <w:sz w:val="20"/>
                  </w:rPr>
                  <w:t>☐</w:t>
                </w:r>
              </w:sdtContent>
            </w:sdt>
            <w:r w:rsidR="00E15F36" w:rsidRPr="002D429F">
              <w:rPr>
                <w:rFonts w:ascii="Arial" w:hAnsi="Arial"/>
                <w:sz w:val="20"/>
              </w:rPr>
              <w:t xml:space="preserve"> Intégration économique</w:t>
            </w:r>
          </w:p>
        </w:tc>
        <w:tc>
          <w:tcPr>
            <w:tcW w:w="3620" w:type="dxa"/>
            <w:vMerge/>
            <w:shd w:val="clear" w:color="auto" w:fill="auto"/>
            <w:noWrap/>
          </w:tcPr>
          <w:p w14:paraId="152E2991" w14:textId="77777777" w:rsidR="00F07BA1" w:rsidRPr="002D429F" w:rsidRDefault="00F07BA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621" w:type="dxa"/>
            <w:vMerge/>
            <w:shd w:val="clear" w:color="auto" w:fill="auto"/>
            <w:noWrap/>
            <w:hideMark/>
          </w:tcPr>
          <w:p w14:paraId="26FD53C1" w14:textId="77777777" w:rsidR="00F07BA1" w:rsidRPr="002D429F" w:rsidRDefault="00F07BA1" w:rsidP="00E97761">
            <w:pPr>
              <w:suppressAutoHyphens w:val="0"/>
              <w:autoSpaceDN/>
              <w:spacing w:after="0"/>
              <w:ind w:left="284" w:hanging="284"/>
              <w:textAlignment w:val="auto"/>
              <w:rPr>
                <w:rFonts w:ascii="Times New Roman" w:hAnsi="Times New Roman"/>
                <w:sz w:val="20"/>
              </w:rPr>
            </w:pPr>
          </w:p>
        </w:tc>
      </w:tr>
    </w:tbl>
    <w:p w14:paraId="386AF09F" w14:textId="77777777" w:rsidR="008550C1" w:rsidRPr="002D429F" w:rsidRDefault="008550C1" w:rsidP="008550C1">
      <w:pPr>
        <w:suppressAutoHyphens w:val="0"/>
        <w:autoSpaceDN/>
        <w:spacing w:after="60"/>
        <w:ind w:left="0"/>
        <w:textAlignment w:val="auto"/>
      </w:pPr>
      <w:r w:rsidRPr="002D429F">
        <w:t xml:space="preserve"> </w:t>
      </w:r>
    </w:p>
    <w:p w14:paraId="799DD4FB" w14:textId="77777777" w:rsidR="008550C1" w:rsidRPr="002D429F" w:rsidRDefault="008550C1">
      <w:pPr>
        <w:suppressAutoHyphens w:val="0"/>
        <w:autoSpaceDN/>
        <w:spacing w:after="200" w:line="276" w:lineRule="auto"/>
        <w:ind w:left="0"/>
        <w:textAlignment w:val="auto"/>
      </w:pPr>
    </w:p>
    <w:p w14:paraId="37009D7E" w14:textId="77777777" w:rsidR="008550C1" w:rsidRPr="002D429F" w:rsidRDefault="008550C1">
      <w:pPr>
        <w:suppressAutoHyphens w:val="0"/>
        <w:autoSpaceDN/>
        <w:spacing w:after="200" w:line="276" w:lineRule="auto"/>
        <w:ind w:left="0"/>
        <w:textAlignment w:val="auto"/>
        <w:sectPr w:rsidR="008550C1" w:rsidRPr="002D429F" w:rsidSect="008550C1">
          <w:pgSz w:w="16840" w:h="11900" w:orient="landscape"/>
          <w:pgMar w:top="1134" w:right="1134" w:bottom="1268" w:left="1440" w:header="708" w:footer="708" w:gutter="0"/>
          <w:cols w:space="708"/>
          <w:docGrid w:linePitch="245"/>
        </w:sectPr>
      </w:pPr>
    </w:p>
    <w:p w14:paraId="4F5B8E2A" w14:textId="353E0257" w:rsidR="0077310D" w:rsidRPr="002D429F" w:rsidRDefault="00021077" w:rsidP="0077310D">
      <w:pPr>
        <w:pStyle w:val="Heading1"/>
        <w:rPr>
          <w:caps w:val="0"/>
        </w:rPr>
      </w:pPr>
      <w:bookmarkStart w:id="24" w:name="_Toc476241003"/>
      <w:bookmarkStart w:id="25" w:name="_Toc482719841"/>
      <w:r>
        <w:rPr>
          <w:caps w:val="0"/>
        </w:rPr>
        <w:lastRenderedPageBreak/>
        <w:t>Stratégie et a</w:t>
      </w:r>
      <w:r w:rsidR="0077310D" w:rsidRPr="002D429F">
        <w:rPr>
          <w:caps w:val="0"/>
        </w:rPr>
        <w:t>ction proposée</w:t>
      </w:r>
      <w:bookmarkEnd w:id="24"/>
      <w:bookmarkEnd w:id="25"/>
    </w:p>
    <w:p w14:paraId="69777737" w14:textId="77777777" w:rsidR="00363283" w:rsidRPr="002D429F" w:rsidRDefault="00363283" w:rsidP="00363283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bookmarkStart w:id="26" w:name="_Toc476241004"/>
      <w:r w:rsidRPr="002D429F">
        <w:rPr>
          <w:rStyle w:val="Emphasis"/>
        </w:rPr>
        <w:t xml:space="preserve">Veuillez expliquer comment l'action proposée abordera les défis que vous avez identifiés </w:t>
      </w:r>
      <w:r>
        <w:rPr>
          <w:rStyle w:val="Emphasis"/>
        </w:rPr>
        <w:t>au</w:t>
      </w:r>
      <w:r w:rsidRPr="002D429F">
        <w:rPr>
          <w:rStyle w:val="Emphasis"/>
        </w:rPr>
        <w:t xml:space="preserve"> le point 3.4.  </w:t>
      </w:r>
    </w:p>
    <w:p w14:paraId="0669C5BE" w14:textId="6694E368" w:rsidR="00FC0EF0" w:rsidRPr="002D429F" w:rsidRDefault="006D413D" w:rsidP="00FC0EF0">
      <w:pPr>
        <w:pStyle w:val="Heading2"/>
      </w:pPr>
      <w:bookmarkStart w:id="27" w:name="_Toc482719842"/>
      <w:bookmarkEnd w:id="26"/>
      <w:r>
        <w:t>But de l’action</w:t>
      </w:r>
      <w:bookmarkEnd w:id="27"/>
    </w:p>
    <w:p w14:paraId="127F7A23" w14:textId="65926483" w:rsidR="00363283" w:rsidRPr="002D429F" w:rsidRDefault="00363283" w:rsidP="00363283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>
        <w:rPr>
          <w:rStyle w:val="Emphasis"/>
        </w:rPr>
        <w:t>Veuillez limiter la lo</w:t>
      </w:r>
      <w:r w:rsidR="00021077">
        <w:rPr>
          <w:rStyle w:val="Emphasis"/>
        </w:rPr>
        <w:t>ngueur du texte à un</w:t>
      </w:r>
      <w:r>
        <w:rPr>
          <w:rStyle w:val="Emphasis"/>
        </w:rPr>
        <w:t xml:space="preserve"> </w:t>
      </w:r>
      <w:r w:rsidRPr="00586E7B">
        <w:rPr>
          <w:rStyle w:val="Emphasis"/>
          <w:b/>
        </w:rPr>
        <w:t>maximum</w:t>
      </w:r>
      <w:r>
        <w:rPr>
          <w:rStyle w:val="Emphasis"/>
        </w:rPr>
        <w:t xml:space="preserve"> </w:t>
      </w:r>
      <w:r w:rsidR="00552326">
        <w:rPr>
          <w:rStyle w:val="Emphasis"/>
          <w:b/>
        </w:rPr>
        <w:t>de</w:t>
      </w:r>
      <w:r w:rsidRPr="002D429F">
        <w:rPr>
          <w:rStyle w:val="Emphasis"/>
        </w:rPr>
        <w:t xml:space="preserve"> </w:t>
      </w:r>
      <w:r>
        <w:rPr>
          <w:rStyle w:val="Emphasis"/>
          <w:b/>
        </w:rPr>
        <w:t>400</w:t>
      </w:r>
      <w:r w:rsidRPr="002D429F">
        <w:rPr>
          <w:rStyle w:val="Emphasis"/>
          <w:b/>
        </w:rPr>
        <w:t xml:space="preserve"> mots.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C0EF0" w:rsidRPr="002D429F" w14:paraId="318B288A" w14:textId="77777777" w:rsidTr="009F1573">
        <w:trPr>
          <w:trHeight w:val="1178"/>
        </w:trPr>
        <w:tc>
          <w:tcPr>
            <w:tcW w:w="5000" w:type="pct"/>
            <w:shd w:val="clear" w:color="auto" w:fill="auto"/>
          </w:tcPr>
          <w:p w14:paraId="19AA339F" w14:textId="77777777" w:rsidR="00FC0EF0" w:rsidRPr="002D429F" w:rsidRDefault="00FC0EF0" w:rsidP="00717EC0"/>
        </w:tc>
      </w:tr>
    </w:tbl>
    <w:p w14:paraId="429EFE70" w14:textId="77777777" w:rsidR="00FC0EF0" w:rsidRPr="002D429F" w:rsidRDefault="00FC0EF0" w:rsidP="00414B88">
      <w:pPr>
        <w:suppressAutoHyphens w:val="0"/>
        <w:autoSpaceDN/>
        <w:spacing w:after="200" w:line="276" w:lineRule="auto"/>
        <w:ind w:left="0"/>
        <w:textAlignment w:val="auto"/>
        <w:rPr>
          <w:rFonts w:ascii="Calibri" w:hAnsi="Calibri"/>
          <w:sz w:val="22"/>
        </w:rPr>
      </w:pPr>
    </w:p>
    <w:p w14:paraId="6893F364" w14:textId="77777777" w:rsidR="00F8235F" w:rsidRPr="002D429F" w:rsidRDefault="00F8235F" w:rsidP="00F8235F">
      <w:pPr>
        <w:pStyle w:val="Heading2"/>
      </w:pPr>
      <w:bookmarkStart w:id="28" w:name="_Toc476241005"/>
      <w:bookmarkStart w:id="29" w:name="_Toc482719843"/>
      <w:r w:rsidRPr="002D429F">
        <w:t>Objectifs et résultats attendus</w:t>
      </w:r>
      <w:bookmarkEnd w:id="28"/>
      <w:bookmarkEnd w:id="29"/>
    </w:p>
    <w:p w14:paraId="3A3CC404" w14:textId="77777777" w:rsidR="00F8235F" w:rsidRPr="002D429F" w:rsidRDefault="00F8235F" w:rsidP="00F8235F">
      <w:pPr>
        <w:pStyle w:val="Heading3"/>
      </w:pPr>
      <w:bookmarkStart w:id="30" w:name="_Toc476241006"/>
      <w:bookmarkStart w:id="31" w:name="_Toc482719844"/>
      <w:r w:rsidRPr="002D429F">
        <w:t>Objectif général</w:t>
      </w:r>
      <w:bookmarkEnd w:id="30"/>
      <w:bookmarkEnd w:id="31"/>
    </w:p>
    <w:p w14:paraId="7BF81F8C" w14:textId="1A11DD53" w:rsidR="00363283" w:rsidRPr="002D429F" w:rsidRDefault="00363283" w:rsidP="00363283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>
        <w:rPr>
          <w:rStyle w:val="Emphasis"/>
        </w:rPr>
        <w:t>Veuillez</w:t>
      </w:r>
      <w:r w:rsidR="00021077">
        <w:rPr>
          <w:rStyle w:val="Emphasis"/>
        </w:rPr>
        <w:t xml:space="preserve"> limiter la longueur du texte à un</w:t>
      </w:r>
      <w:r>
        <w:rPr>
          <w:rStyle w:val="Emphasis"/>
        </w:rPr>
        <w:t xml:space="preserve"> </w:t>
      </w:r>
      <w:r w:rsidRPr="00586E7B">
        <w:rPr>
          <w:rStyle w:val="Emphasis"/>
          <w:b/>
        </w:rPr>
        <w:t>maximum</w:t>
      </w:r>
      <w:r>
        <w:rPr>
          <w:rStyle w:val="Emphasis"/>
        </w:rPr>
        <w:t xml:space="preserve"> </w:t>
      </w:r>
      <w:r w:rsidR="00021077">
        <w:rPr>
          <w:rStyle w:val="Emphasis"/>
          <w:b/>
        </w:rPr>
        <w:t>de</w:t>
      </w:r>
      <w:r w:rsidRPr="002D429F">
        <w:rPr>
          <w:rStyle w:val="Emphasis"/>
        </w:rPr>
        <w:t xml:space="preserve"> </w:t>
      </w:r>
      <w:r>
        <w:rPr>
          <w:rStyle w:val="Emphasis"/>
          <w:b/>
        </w:rPr>
        <w:t>50</w:t>
      </w:r>
      <w:r w:rsidRPr="002D429F">
        <w:rPr>
          <w:rStyle w:val="Emphasis"/>
          <w:b/>
        </w:rPr>
        <w:t xml:space="preserve"> mots.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8235F" w:rsidRPr="002D429F" w14:paraId="7BCF1202" w14:textId="77777777" w:rsidTr="009F1573">
        <w:trPr>
          <w:trHeight w:val="1066"/>
        </w:trPr>
        <w:tc>
          <w:tcPr>
            <w:tcW w:w="5000" w:type="pct"/>
            <w:shd w:val="clear" w:color="auto" w:fill="auto"/>
          </w:tcPr>
          <w:p w14:paraId="7934DB54" w14:textId="77777777" w:rsidR="00F8235F" w:rsidRPr="002D429F" w:rsidRDefault="00F8235F" w:rsidP="00717EC0"/>
        </w:tc>
      </w:tr>
    </w:tbl>
    <w:p w14:paraId="51F2D787" w14:textId="77777777" w:rsidR="00F8235F" w:rsidRPr="002D429F" w:rsidRDefault="00F8235F" w:rsidP="00F8235F">
      <w:pPr>
        <w:pStyle w:val="Heading3"/>
      </w:pPr>
      <w:bookmarkStart w:id="32" w:name="_Toc476241007"/>
      <w:bookmarkStart w:id="33" w:name="_Toc482719845"/>
      <w:r w:rsidRPr="002D429F">
        <w:t>Objectif(s) spécifique(s)</w:t>
      </w:r>
      <w:bookmarkEnd w:id="32"/>
      <w:bookmarkEnd w:id="33"/>
    </w:p>
    <w:p w14:paraId="126D6301" w14:textId="1ED92AE7" w:rsidR="00363283" w:rsidRPr="002D429F" w:rsidRDefault="00363283" w:rsidP="00363283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>
        <w:rPr>
          <w:rStyle w:val="Emphasis"/>
        </w:rPr>
        <w:t>Veuillez</w:t>
      </w:r>
      <w:r w:rsidR="00021077">
        <w:rPr>
          <w:rStyle w:val="Emphasis"/>
        </w:rPr>
        <w:t xml:space="preserve"> limiter la longueur du texte à un</w:t>
      </w:r>
      <w:r>
        <w:rPr>
          <w:rStyle w:val="Emphasis"/>
        </w:rPr>
        <w:t xml:space="preserve"> </w:t>
      </w:r>
      <w:r w:rsidRPr="00586E7B">
        <w:rPr>
          <w:rStyle w:val="Emphasis"/>
          <w:b/>
        </w:rPr>
        <w:t>maximum</w:t>
      </w:r>
      <w:r>
        <w:rPr>
          <w:rStyle w:val="Emphasis"/>
        </w:rPr>
        <w:t xml:space="preserve"> </w:t>
      </w:r>
      <w:r w:rsidR="00021077">
        <w:rPr>
          <w:rStyle w:val="Emphasis"/>
          <w:b/>
        </w:rPr>
        <w:t>de</w:t>
      </w:r>
      <w:r w:rsidRPr="002D429F">
        <w:rPr>
          <w:rStyle w:val="Emphasis"/>
        </w:rPr>
        <w:t xml:space="preserve"> </w:t>
      </w:r>
      <w:r>
        <w:rPr>
          <w:rStyle w:val="Emphasis"/>
          <w:b/>
        </w:rPr>
        <w:t>200</w:t>
      </w:r>
      <w:r w:rsidRPr="002D429F">
        <w:rPr>
          <w:rStyle w:val="Emphasis"/>
          <w:b/>
        </w:rPr>
        <w:t xml:space="preserve"> mots.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8235F" w:rsidRPr="002D429F" w14:paraId="747C09C6" w14:textId="77777777" w:rsidTr="009F1573">
        <w:trPr>
          <w:trHeight w:val="914"/>
        </w:trPr>
        <w:tc>
          <w:tcPr>
            <w:tcW w:w="5000" w:type="pct"/>
            <w:shd w:val="clear" w:color="auto" w:fill="auto"/>
          </w:tcPr>
          <w:p w14:paraId="3B2779E5" w14:textId="77777777" w:rsidR="00F8235F" w:rsidRPr="002D429F" w:rsidRDefault="00F8235F" w:rsidP="00312979"/>
        </w:tc>
      </w:tr>
    </w:tbl>
    <w:p w14:paraId="558FEAFD" w14:textId="77777777" w:rsidR="00F8235F" w:rsidRPr="002D429F" w:rsidRDefault="00F8235F" w:rsidP="00F8235F">
      <w:pPr>
        <w:pStyle w:val="Heading3"/>
      </w:pPr>
      <w:bookmarkStart w:id="34" w:name="_Toc476241008"/>
      <w:bookmarkStart w:id="35" w:name="_Toc482719846"/>
      <w:r w:rsidRPr="002D429F">
        <w:t>Résultats attendus</w:t>
      </w:r>
      <w:bookmarkEnd w:id="34"/>
      <w:bookmarkEnd w:id="35"/>
    </w:p>
    <w:p w14:paraId="40F671B7" w14:textId="77777777" w:rsidR="00022AEC" w:rsidRPr="002D429F" w:rsidRDefault="00022AEC" w:rsidP="00022AEC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>
        <w:rPr>
          <w:rStyle w:val="Emphasis"/>
        </w:rPr>
        <w:t xml:space="preserve">Veuillez limiter la longueur du texte à un </w:t>
      </w:r>
      <w:r w:rsidRPr="00586E7B">
        <w:rPr>
          <w:rStyle w:val="Emphasis"/>
          <w:b/>
        </w:rPr>
        <w:t>maximum</w:t>
      </w:r>
      <w:r>
        <w:rPr>
          <w:rStyle w:val="Emphasis"/>
        </w:rPr>
        <w:t xml:space="preserve"> </w:t>
      </w:r>
      <w:r>
        <w:rPr>
          <w:rStyle w:val="Emphasis"/>
          <w:b/>
        </w:rPr>
        <w:t>de</w:t>
      </w:r>
      <w:r w:rsidRPr="002D429F">
        <w:rPr>
          <w:rStyle w:val="Emphasis"/>
        </w:rPr>
        <w:t xml:space="preserve"> </w:t>
      </w:r>
      <w:r>
        <w:rPr>
          <w:rStyle w:val="Emphasis"/>
          <w:b/>
        </w:rPr>
        <w:t>200</w:t>
      </w:r>
      <w:r w:rsidRPr="002D429F">
        <w:rPr>
          <w:rStyle w:val="Emphasis"/>
          <w:b/>
        </w:rPr>
        <w:t xml:space="preserve"> mots.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8235F" w:rsidRPr="002D429F" w14:paraId="3537EACF" w14:textId="77777777" w:rsidTr="009F1573">
        <w:trPr>
          <w:trHeight w:val="988"/>
        </w:trPr>
        <w:tc>
          <w:tcPr>
            <w:tcW w:w="5000" w:type="pct"/>
            <w:shd w:val="clear" w:color="auto" w:fill="auto"/>
          </w:tcPr>
          <w:p w14:paraId="25AE9286" w14:textId="77777777" w:rsidR="00F8235F" w:rsidRPr="002D429F" w:rsidRDefault="00F8235F" w:rsidP="00717EC0"/>
        </w:tc>
      </w:tr>
    </w:tbl>
    <w:p w14:paraId="21262C4F" w14:textId="13B2BA87" w:rsidR="00F8235F" w:rsidRPr="002D429F" w:rsidRDefault="00F8235F" w:rsidP="008C547F">
      <w:pPr>
        <w:pStyle w:val="Heading3"/>
      </w:pPr>
      <w:bookmarkStart w:id="36" w:name="_Toc476241009"/>
      <w:bookmarkStart w:id="37" w:name="_Toc482719847"/>
      <w:r w:rsidRPr="002D429F">
        <w:t>Produits/</w:t>
      </w:r>
      <w:r w:rsidR="00363283">
        <w:t>Livrables</w:t>
      </w:r>
      <w:bookmarkEnd w:id="36"/>
      <w:bookmarkEnd w:id="37"/>
    </w:p>
    <w:p w14:paraId="507EA917" w14:textId="33E7824E" w:rsidR="005C7010" w:rsidRPr="002D429F" w:rsidRDefault="00F8235F" w:rsidP="00320E1C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 w:rsidRPr="002D429F">
        <w:rPr>
          <w:rStyle w:val="Emphasis"/>
        </w:rPr>
        <w:t>Veuillez décrire les produits</w:t>
      </w:r>
      <w:r w:rsidR="00021077">
        <w:rPr>
          <w:rStyle w:val="Emphasis"/>
        </w:rPr>
        <w:t xml:space="preserve"> finaux</w:t>
      </w:r>
      <w:r w:rsidRPr="002D429F">
        <w:rPr>
          <w:rStyle w:val="Emphasis"/>
        </w:rPr>
        <w:t xml:space="preserve"> / </w:t>
      </w:r>
      <w:r w:rsidR="00363283" w:rsidRPr="00D01BCD">
        <w:rPr>
          <w:rStyle w:val="Emphasis"/>
        </w:rPr>
        <w:t>livrables</w:t>
      </w:r>
      <w:r w:rsidR="00363283">
        <w:rPr>
          <w:rStyle w:val="Emphasis"/>
        </w:rPr>
        <w:t xml:space="preserve"> </w:t>
      </w:r>
      <w:r w:rsidR="00022AEC">
        <w:rPr>
          <w:rStyle w:val="Emphasis"/>
        </w:rPr>
        <w:t xml:space="preserve">à </w:t>
      </w:r>
      <w:r w:rsidR="00021077">
        <w:rPr>
          <w:rStyle w:val="Emphasis"/>
        </w:rPr>
        <w:t>élabor</w:t>
      </w:r>
      <w:r w:rsidR="00022AEC">
        <w:rPr>
          <w:rStyle w:val="Emphasis"/>
        </w:rPr>
        <w:t>er</w:t>
      </w:r>
      <w:r w:rsidR="00021077">
        <w:rPr>
          <w:rStyle w:val="Emphasis"/>
        </w:rPr>
        <w:t xml:space="preserve"> par</w:t>
      </w:r>
      <w:r w:rsidR="00B934AA">
        <w:rPr>
          <w:rStyle w:val="Emphasis"/>
        </w:rPr>
        <w:t xml:space="preserve"> </w:t>
      </w:r>
      <w:r w:rsidR="00021077">
        <w:rPr>
          <w:rStyle w:val="Emphasis"/>
        </w:rPr>
        <w:t>l</w:t>
      </w:r>
      <w:r w:rsidRPr="002D429F">
        <w:rPr>
          <w:rStyle w:val="Emphasis"/>
        </w:rPr>
        <w:t xml:space="preserve">es experts </w:t>
      </w:r>
      <w:r w:rsidR="00022AEC">
        <w:rPr>
          <w:rStyle w:val="Emphasis"/>
        </w:rPr>
        <w:t>que SOCIEUX</w:t>
      </w:r>
      <w:r w:rsidR="00021077">
        <w:rPr>
          <w:rStyle w:val="Emphasis"/>
        </w:rPr>
        <w:t xml:space="preserve">+ </w:t>
      </w:r>
      <w:r w:rsidR="00022AEC">
        <w:rPr>
          <w:rStyle w:val="Emphasis"/>
        </w:rPr>
        <w:t xml:space="preserve">doit mobiliser </w:t>
      </w:r>
      <w:r w:rsidR="00021077">
        <w:rPr>
          <w:rStyle w:val="Emphasis"/>
        </w:rPr>
        <w:t>dans le cadre de cette activité</w:t>
      </w:r>
      <w:r w:rsidRPr="002D429F">
        <w:rPr>
          <w:rStyle w:val="Emphasis"/>
        </w:rPr>
        <w:t xml:space="preserve">. </w:t>
      </w:r>
    </w:p>
    <w:p w14:paraId="2629C1C1" w14:textId="3B62868A" w:rsidR="00F8235F" w:rsidRPr="002D429F" w:rsidRDefault="00603DE8" w:rsidP="00320E1C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>
        <w:rPr>
          <w:rStyle w:val="Emphasis"/>
        </w:rPr>
        <w:t xml:space="preserve">En cas de besoin, </w:t>
      </w:r>
      <w:r w:rsidRPr="002D429F">
        <w:rPr>
          <w:rStyle w:val="Emphasis"/>
        </w:rPr>
        <w:t xml:space="preserve">nos experts techniques </w:t>
      </w:r>
      <w:r>
        <w:rPr>
          <w:rStyle w:val="Emphasis"/>
        </w:rPr>
        <w:t>pourront</w:t>
      </w:r>
      <w:r w:rsidR="00D01BCD">
        <w:rPr>
          <w:rStyle w:val="Emphasis"/>
        </w:rPr>
        <w:t xml:space="preserve"> être amenés à</w:t>
      </w:r>
      <w:r>
        <w:rPr>
          <w:rStyle w:val="Emphasis"/>
        </w:rPr>
        <w:t xml:space="preserve"> </w:t>
      </w:r>
      <w:r w:rsidRPr="002D429F">
        <w:rPr>
          <w:rStyle w:val="Emphasis"/>
        </w:rPr>
        <w:t xml:space="preserve">vous </w:t>
      </w:r>
      <w:r w:rsidR="00D01BCD">
        <w:rPr>
          <w:rStyle w:val="Emphasis"/>
        </w:rPr>
        <w:t>aider dans la formulation de ces</w:t>
      </w:r>
      <w:r w:rsidR="005C7010" w:rsidRPr="002D429F">
        <w:rPr>
          <w:rStyle w:val="Emphasis"/>
        </w:rPr>
        <w:t xml:space="preserve"> produits</w:t>
      </w:r>
      <w:r>
        <w:rPr>
          <w:rStyle w:val="Emphasis"/>
        </w:rPr>
        <w:t xml:space="preserve"> finaux</w:t>
      </w:r>
      <w:r w:rsidR="005C7010" w:rsidRPr="002D429F">
        <w:rPr>
          <w:rStyle w:val="Emphasis"/>
        </w:rPr>
        <w:t xml:space="preserve"> </w:t>
      </w:r>
      <w:r w:rsidR="00363283">
        <w:rPr>
          <w:rStyle w:val="Emphasis"/>
        </w:rPr>
        <w:t xml:space="preserve">/ </w:t>
      </w:r>
      <w:r w:rsidR="00363283" w:rsidRPr="00D01BCD">
        <w:rPr>
          <w:rStyle w:val="Emphasis"/>
        </w:rPr>
        <w:t>liv</w:t>
      </w:r>
      <w:r w:rsidRPr="00D01BCD">
        <w:rPr>
          <w:rStyle w:val="Emphasis"/>
        </w:rPr>
        <w:t>rables</w:t>
      </w:r>
      <w:r>
        <w:rPr>
          <w:rStyle w:val="Emphasis"/>
        </w:rPr>
        <w:t>.</w:t>
      </w:r>
      <w:r w:rsidR="005C7010" w:rsidRPr="002D429F">
        <w:rPr>
          <w:rStyle w:val="Emphasis"/>
        </w:rPr>
        <w:t xml:space="preserve">  </w:t>
      </w:r>
    </w:p>
    <w:p w14:paraId="7CA54815" w14:textId="13658881" w:rsidR="00363283" w:rsidRPr="002D429F" w:rsidRDefault="00363283" w:rsidP="00363283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>
        <w:rPr>
          <w:rStyle w:val="Emphasis"/>
        </w:rPr>
        <w:t>Veuillez</w:t>
      </w:r>
      <w:r w:rsidR="00021077">
        <w:rPr>
          <w:rStyle w:val="Emphasis"/>
        </w:rPr>
        <w:t xml:space="preserve"> limiter la longueur du texte à un</w:t>
      </w:r>
      <w:r>
        <w:rPr>
          <w:rStyle w:val="Emphasis"/>
        </w:rPr>
        <w:t xml:space="preserve"> </w:t>
      </w:r>
      <w:r w:rsidRPr="00586E7B">
        <w:rPr>
          <w:rStyle w:val="Emphasis"/>
          <w:b/>
        </w:rPr>
        <w:t>maximum</w:t>
      </w:r>
      <w:r>
        <w:rPr>
          <w:rStyle w:val="Emphasis"/>
        </w:rPr>
        <w:t xml:space="preserve"> </w:t>
      </w:r>
      <w:r w:rsidR="00021077">
        <w:rPr>
          <w:rStyle w:val="Emphasis"/>
          <w:b/>
        </w:rPr>
        <w:t>de</w:t>
      </w:r>
      <w:r w:rsidRPr="002D429F">
        <w:rPr>
          <w:rStyle w:val="Emphasis"/>
        </w:rPr>
        <w:t xml:space="preserve"> </w:t>
      </w:r>
      <w:r>
        <w:rPr>
          <w:rStyle w:val="Emphasis"/>
          <w:b/>
        </w:rPr>
        <w:t>250</w:t>
      </w:r>
      <w:r w:rsidRPr="002D429F">
        <w:rPr>
          <w:rStyle w:val="Emphasis"/>
          <w:b/>
        </w:rPr>
        <w:t xml:space="preserve"> mots.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8235F" w:rsidRPr="002D429F" w14:paraId="5C084227" w14:textId="77777777" w:rsidTr="009F1573">
        <w:trPr>
          <w:trHeight w:val="759"/>
        </w:trPr>
        <w:tc>
          <w:tcPr>
            <w:tcW w:w="5000" w:type="pct"/>
            <w:shd w:val="clear" w:color="auto" w:fill="auto"/>
          </w:tcPr>
          <w:p w14:paraId="725C5A7C" w14:textId="77777777" w:rsidR="00F8235F" w:rsidRPr="002D429F" w:rsidRDefault="00F8235F" w:rsidP="00717EC0"/>
        </w:tc>
      </w:tr>
    </w:tbl>
    <w:p w14:paraId="43DEBCCB" w14:textId="387486BA" w:rsidR="00DD3741" w:rsidRDefault="00DD3741" w:rsidP="008D2CE4"/>
    <w:p w14:paraId="69615D97" w14:textId="77777777" w:rsidR="00DD3741" w:rsidRDefault="00DD3741">
      <w:pPr>
        <w:suppressAutoHyphens w:val="0"/>
        <w:autoSpaceDN/>
        <w:spacing w:after="200" w:line="276" w:lineRule="auto"/>
        <w:ind w:left="0"/>
        <w:textAlignment w:val="auto"/>
      </w:pPr>
      <w:r>
        <w:br w:type="page"/>
      </w:r>
    </w:p>
    <w:p w14:paraId="66388DD1" w14:textId="4EFA82D7" w:rsidR="00F1235E" w:rsidRPr="002D429F" w:rsidRDefault="00F1235E" w:rsidP="00F1235E">
      <w:pPr>
        <w:pStyle w:val="Heading3"/>
      </w:pPr>
      <w:bookmarkStart w:id="38" w:name="_Toc482719848"/>
      <w:r w:rsidRPr="002D429F">
        <w:lastRenderedPageBreak/>
        <w:t>Coopération</w:t>
      </w:r>
      <w:r w:rsidR="00DD3741">
        <w:t xml:space="preserve"> avec l’institution de soutien</w:t>
      </w:r>
      <w:bookmarkEnd w:id="38"/>
    </w:p>
    <w:p w14:paraId="06E99F94" w14:textId="13E37D37" w:rsidR="00E049E9" w:rsidRDefault="00E049E9" w:rsidP="00E049E9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 w:rsidRPr="00E049E9">
        <w:rPr>
          <w:rStyle w:val="Emphasis"/>
          <w:b/>
        </w:rPr>
        <w:t>A compléter par l’institution de soutien</w:t>
      </w:r>
      <w:r w:rsidR="00F1235E" w:rsidRPr="00E049E9">
        <w:rPr>
          <w:rStyle w:val="Emphasis"/>
        </w:rPr>
        <w:t xml:space="preserve"> </w:t>
      </w:r>
      <w:r w:rsidR="00CD7C2A" w:rsidRPr="00E049E9">
        <w:rPr>
          <w:rStyle w:val="Emphasis"/>
        </w:rPr>
        <w:t>dans le cas où la demande soumise par l’intermédiaire</w:t>
      </w:r>
      <w:r w:rsidR="00F1235E" w:rsidRPr="00E049E9">
        <w:rPr>
          <w:rStyle w:val="Emphasis"/>
        </w:rPr>
        <w:t xml:space="preserve"> ou avec l'aide d'une organisation tier</w:t>
      </w:r>
      <w:r w:rsidR="009D14B1" w:rsidRPr="00E049E9">
        <w:rPr>
          <w:rStyle w:val="Emphasis"/>
        </w:rPr>
        <w:t>ce</w:t>
      </w:r>
      <w:r>
        <w:rPr>
          <w:rStyle w:val="Emphasis"/>
        </w:rPr>
        <w:t>,</w:t>
      </w:r>
      <w:r w:rsidR="00F1235E" w:rsidRPr="00E049E9">
        <w:rPr>
          <w:rStyle w:val="Emphasis"/>
        </w:rPr>
        <w:t xml:space="preserve"> telle qu'une organisation spécialisée des Nations unies ou </w:t>
      </w:r>
      <w:r w:rsidR="00603DE8" w:rsidRPr="00E049E9">
        <w:rPr>
          <w:rStyle w:val="Emphasis"/>
        </w:rPr>
        <w:t>un</w:t>
      </w:r>
      <w:r w:rsidR="00B934AA" w:rsidRPr="00E049E9">
        <w:rPr>
          <w:rStyle w:val="Emphasis"/>
        </w:rPr>
        <w:t xml:space="preserve"> </w:t>
      </w:r>
      <w:r w:rsidR="00603DE8" w:rsidRPr="00E049E9">
        <w:rPr>
          <w:rStyle w:val="Emphasis"/>
        </w:rPr>
        <w:t>programme</w:t>
      </w:r>
      <w:r w:rsidR="00F1235E" w:rsidRPr="00E049E9">
        <w:rPr>
          <w:rStyle w:val="Emphasis"/>
        </w:rPr>
        <w:t xml:space="preserve"> d'un partenaire international.</w:t>
      </w:r>
      <w:r w:rsidR="006D413D" w:rsidRPr="00E049E9">
        <w:rPr>
          <w:rStyle w:val="Emphasis"/>
        </w:rPr>
        <w:t xml:space="preserve"> </w:t>
      </w:r>
    </w:p>
    <w:p w14:paraId="436727B4" w14:textId="5C591624" w:rsidR="00F1235E" w:rsidRPr="002D429F" w:rsidRDefault="00E049E9" w:rsidP="00F1235E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 w:rsidRPr="002D429F">
        <w:rPr>
          <w:rStyle w:val="Emphasis"/>
        </w:rPr>
        <w:t>Le soutien</w:t>
      </w:r>
      <w:r w:rsidRPr="00552326">
        <w:rPr>
          <w:rStyle w:val="Emphasis"/>
        </w:rPr>
        <w:t xml:space="preserve"> </w:t>
      </w:r>
      <w:r w:rsidRPr="002D429F">
        <w:rPr>
          <w:rStyle w:val="Emphasis"/>
        </w:rPr>
        <w:t>technique de SOCIEUX+</w:t>
      </w:r>
      <w:r>
        <w:rPr>
          <w:rStyle w:val="Emphasis"/>
        </w:rPr>
        <w:t xml:space="preserve"> est un soutien de court terme. Toutefois, il peut </w:t>
      </w:r>
      <w:r w:rsidRPr="002D429F">
        <w:rPr>
          <w:rStyle w:val="Emphasis"/>
        </w:rPr>
        <w:t xml:space="preserve">s'inscrire dans le cadre </w:t>
      </w:r>
      <w:r>
        <w:rPr>
          <w:rStyle w:val="Emphasis"/>
        </w:rPr>
        <w:t xml:space="preserve">d’actions </w:t>
      </w:r>
      <w:r w:rsidRPr="002D429F">
        <w:rPr>
          <w:rStyle w:val="Emphasis"/>
        </w:rPr>
        <w:t>soutenu</w:t>
      </w:r>
      <w:r>
        <w:rPr>
          <w:rStyle w:val="Emphasis"/>
        </w:rPr>
        <w:t>es</w:t>
      </w:r>
      <w:r w:rsidRPr="002D429F">
        <w:rPr>
          <w:rStyle w:val="Emphasis"/>
        </w:rPr>
        <w:t xml:space="preserve"> par d'autres partenaires</w:t>
      </w:r>
      <w:r>
        <w:rPr>
          <w:rStyle w:val="Emphasis"/>
        </w:rPr>
        <w:t xml:space="preserve"> internationaux</w:t>
      </w:r>
      <w:r w:rsidRPr="002D429F">
        <w:rPr>
          <w:rStyle w:val="Emphasis"/>
        </w:rPr>
        <w:t xml:space="preserve"> </w:t>
      </w:r>
      <w:r>
        <w:rPr>
          <w:rStyle w:val="Emphasis"/>
        </w:rPr>
        <w:t>visant le</w:t>
      </w:r>
      <w:r w:rsidRPr="002D429F">
        <w:rPr>
          <w:rStyle w:val="Emphasis"/>
        </w:rPr>
        <w:t xml:space="preserve"> développement à long terme de la protection sociale, du tra</w:t>
      </w:r>
      <w:r>
        <w:rPr>
          <w:rStyle w:val="Emphasis"/>
        </w:rPr>
        <w:t>vail et de l'emploi</w:t>
      </w:r>
      <w:r w:rsidRPr="002D429F">
        <w:rPr>
          <w:rStyle w:val="Emphasis"/>
        </w:rPr>
        <w:t xml:space="preserve">. </w:t>
      </w:r>
      <w:r w:rsidR="00F1235E" w:rsidRPr="002D429F">
        <w:rPr>
          <w:rStyle w:val="Emphasis"/>
        </w:rPr>
        <w:t xml:space="preserve">Veuillez expliquer comment </w:t>
      </w:r>
      <w:r w:rsidR="00CD7C2A">
        <w:rPr>
          <w:rStyle w:val="Emphasis"/>
        </w:rPr>
        <w:t>cette</w:t>
      </w:r>
      <w:r w:rsidR="00552326">
        <w:rPr>
          <w:rStyle w:val="Emphasis"/>
        </w:rPr>
        <w:t xml:space="preserve"> requête contribuera à compléter</w:t>
      </w:r>
      <w:r w:rsidR="00F1235E" w:rsidRPr="002D429F">
        <w:rPr>
          <w:rStyle w:val="Emphasis"/>
        </w:rPr>
        <w:t xml:space="preserve"> votre soutien à l'institution requérante. </w:t>
      </w:r>
    </w:p>
    <w:p w14:paraId="1A5F60BB" w14:textId="44879E6F" w:rsidR="00E049E9" w:rsidRDefault="00E049E9" w:rsidP="00F1235E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>
        <w:rPr>
          <w:rStyle w:val="Emphasis"/>
        </w:rPr>
        <w:t>L</w:t>
      </w:r>
      <w:r w:rsidR="00603DE8">
        <w:rPr>
          <w:rStyle w:val="Emphasis"/>
        </w:rPr>
        <w:t xml:space="preserve">e soutien de SOCIEUX+ ne </w:t>
      </w:r>
      <w:r>
        <w:rPr>
          <w:rStyle w:val="Emphasis"/>
        </w:rPr>
        <w:t>peut</w:t>
      </w:r>
      <w:r w:rsidR="00603DE8">
        <w:rPr>
          <w:rStyle w:val="Emphasis"/>
        </w:rPr>
        <w:t xml:space="preserve"> </w:t>
      </w:r>
      <w:r w:rsidR="00DD3741">
        <w:rPr>
          <w:rStyle w:val="Emphasis"/>
        </w:rPr>
        <w:t>se substituer au soutien d’</w:t>
      </w:r>
      <w:r w:rsidR="00F1235E" w:rsidRPr="002D429F">
        <w:rPr>
          <w:rStyle w:val="Emphasis"/>
        </w:rPr>
        <w:t>institution</w:t>
      </w:r>
      <w:r w:rsidR="00DD3741">
        <w:rPr>
          <w:rStyle w:val="Emphasis"/>
        </w:rPr>
        <w:t>s</w:t>
      </w:r>
      <w:r w:rsidR="00F1235E" w:rsidRPr="002D429F">
        <w:rPr>
          <w:rStyle w:val="Emphasis"/>
        </w:rPr>
        <w:t xml:space="preserve"> </w:t>
      </w:r>
      <w:r w:rsidR="00603DE8">
        <w:rPr>
          <w:rStyle w:val="Emphasis"/>
        </w:rPr>
        <w:t>inte</w:t>
      </w:r>
      <w:r w:rsidR="00DD3741">
        <w:rPr>
          <w:rStyle w:val="Emphasis"/>
        </w:rPr>
        <w:t>rnationales</w:t>
      </w:r>
      <w:r w:rsidR="00F1235E" w:rsidRPr="002D429F">
        <w:rPr>
          <w:rStyle w:val="Emphasis"/>
        </w:rPr>
        <w:t xml:space="preserve"> tier</w:t>
      </w:r>
      <w:r w:rsidR="009D14B1">
        <w:rPr>
          <w:rStyle w:val="Emphasis"/>
        </w:rPr>
        <w:t>ce</w:t>
      </w:r>
      <w:r w:rsidR="00F1235E" w:rsidRPr="002D429F">
        <w:rPr>
          <w:rStyle w:val="Emphasis"/>
        </w:rPr>
        <w:t xml:space="preserve">s. </w:t>
      </w:r>
      <w:r w:rsidRPr="002D429F">
        <w:rPr>
          <w:rStyle w:val="Emphasis"/>
        </w:rPr>
        <w:t xml:space="preserve">Veuillez </w:t>
      </w:r>
      <w:r>
        <w:rPr>
          <w:rStyle w:val="Emphasis"/>
        </w:rPr>
        <w:t>e</w:t>
      </w:r>
      <w:r w:rsidRPr="002D429F">
        <w:rPr>
          <w:rStyle w:val="Emphasis"/>
        </w:rPr>
        <w:t xml:space="preserve">xpliquer </w:t>
      </w:r>
      <w:r>
        <w:rPr>
          <w:rStyle w:val="Emphasis"/>
        </w:rPr>
        <w:t>comment l’assistance technique mobilisée par SOCIEUX+ peut compléter les efforts et initiatives de votre institution.</w:t>
      </w:r>
    </w:p>
    <w:p w14:paraId="2EB638B0" w14:textId="484F1546" w:rsidR="00DD3741" w:rsidRPr="002D429F" w:rsidRDefault="00DD3741" w:rsidP="00DD3741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>
        <w:rPr>
          <w:rStyle w:val="Emphasis"/>
        </w:rPr>
        <w:t>Veuillez</w:t>
      </w:r>
      <w:r w:rsidR="007D6FE9">
        <w:rPr>
          <w:rStyle w:val="Emphasis"/>
        </w:rPr>
        <w:t xml:space="preserve"> limiter la longueur du texte à un</w:t>
      </w:r>
      <w:r>
        <w:rPr>
          <w:rStyle w:val="Emphasis"/>
        </w:rPr>
        <w:t xml:space="preserve"> </w:t>
      </w:r>
      <w:r w:rsidRPr="00586E7B">
        <w:rPr>
          <w:rStyle w:val="Emphasis"/>
          <w:b/>
        </w:rPr>
        <w:t>maximum</w:t>
      </w:r>
      <w:r>
        <w:rPr>
          <w:rStyle w:val="Emphasis"/>
        </w:rPr>
        <w:t xml:space="preserve"> </w:t>
      </w:r>
      <w:r w:rsidR="007D6FE9">
        <w:rPr>
          <w:rStyle w:val="Emphasis"/>
          <w:b/>
        </w:rPr>
        <w:t>de</w:t>
      </w:r>
      <w:r w:rsidRPr="002D429F">
        <w:rPr>
          <w:rStyle w:val="Emphasis"/>
        </w:rPr>
        <w:t xml:space="preserve"> </w:t>
      </w:r>
      <w:r>
        <w:rPr>
          <w:rStyle w:val="Emphasis"/>
          <w:b/>
        </w:rPr>
        <w:t>450</w:t>
      </w:r>
      <w:r w:rsidRPr="002D429F">
        <w:rPr>
          <w:rStyle w:val="Emphasis"/>
          <w:b/>
        </w:rPr>
        <w:t xml:space="preserve"> mots.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1235E" w:rsidRPr="002D429F" w14:paraId="6CA3CD34" w14:textId="77777777" w:rsidTr="00DD3741">
        <w:trPr>
          <w:trHeight w:val="713"/>
        </w:trPr>
        <w:tc>
          <w:tcPr>
            <w:tcW w:w="5000" w:type="pct"/>
            <w:shd w:val="clear" w:color="auto" w:fill="auto"/>
          </w:tcPr>
          <w:p w14:paraId="0E945C40" w14:textId="77777777" w:rsidR="00F1235E" w:rsidRPr="002D429F" w:rsidRDefault="00F1235E" w:rsidP="00A41702"/>
        </w:tc>
      </w:tr>
    </w:tbl>
    <w:p w14:paraId="709872ED" w14:textId="76A22CB2" w:rsidR="00717EC0" w:rsidRPr="002D429F" w:rsidRDefault="00717EC0">
      <w:pPr>
        <w:suppressAutoHyphens w:val="0"/>
        <w:autoSpaceDN/>
        <w:spacing w:after="200" w:line="276" w:lineRule="auto"/>
        <w:ind w:left="0"/>
        <w:textAlignment w:val="auto"/>
      </w:pPr>
    </w:p>
    <w:p w14:paraId="52FD7D6E" w14:textId="77777777" w:rsidR="00F8235F" w:rsidRPr="002D429F" w:rsidRDefault="008D2CE4" w:rsidP="00F8235F">
      <w:pPr>
        <w:pStyle w:val="Heading2"/>
      </w:pPr>
      <w:bookmarkStart w:id="39" w:name="_Toc476241010"/>
      <w:bookmarkStart w:id="40" w:name="_Toc482719849"/>
      <w:r w:rsidRPr="002D429F">
        <w:t>Assistance technique requise</w:t>
      </w:r>
      <w:bookmarkEnd w:id="39"/>
      <w:bookmarkEnd w:id="40"/>
      <w:r w:rsidRPr="002D429F">
        <w:t xml:space="preserve"> </w:t>
      </w:r>
    </w:p>
    <w:p w14:paraId="4460765F" w14:textId="77777777" w:rsidR="00F8235F" w:rsidRPr="002D429F" w:rsidRDefault="00F8235F" w:rsidP="009B5023">
      <w:pPr>
        <w:pStyle w:val="Heading3"/>
        <w:numPr>
          <w:ilvl w:val="0"/>
          <w:numId w:val="47"/>
        </w:numPr>
      </w:pPr>
      <w:bookmarkStart w:id="41" w:name="_Toc476241011"/>
      <w:bookmarkStart w:id="42" w:name="_Toc482719850"/>
      <w:r w:rsidRPr="002D429F">
        <w:t>Type d'interventions</w:t>
      </w:r>
      <w:bookmarkEnd w:id="41"/>
      <w:bookmarkEnd w:id="42"/>
    </w:p>
    <w:p w14:paraId="241C5E93" w14:textId="210D7484" w:rsidR="009B5023" w:rsidRPr="002D429F" w:rsidRDefault="009B5023" w:rsidP="00320E1C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 w:rsidRPr="002D429F">
        <w:rPr>
          <w:rStyle w:val="Emphasis"/>
        </w:rPr>
        <w:t xml:space="preserve">SOCIEUX+ ne peut apporter qu'une </w:t>
      </w:r>
      <w:r w:rsidRPr="002D429F">
        <w:rPr>
          <w:rStyle w:val="Emphasis"/>
          <w:b/>
        </w:rPr>
        <w:t xml:space="preserve">assistance technique </w:t>
      </w:r>
      <w:r w:rsidR="00DD3741">
        <w:rPr>
          <w:rStyle w:val="Emphasis"/>
          <w:b/>
        </w:rPr>
        <w:t>de</w:t>
      </w:r>
      <w:r w:rsidRPr="002D429F">
        <w:rPr>
          <w:rStyle w:val="Emphasis"/>
          <w:b/>
        </w:rPr>
        <w:t xml:space="preserve"> court terme</w:t>
      </w:r>
      <w:r w:rsidR="00DD3741">
        <w:rPr>
          <w:rStyle w:val="Emphasis"/>
          <w:b/>
        </w:rPr>
        <w:t xml:space="preserve"> entre pairs</w:t>
      </w:r>
      <w:r w:rsidRPr="002D429F">
        <w:rPr>
          <w:rStyle w:val="Emphasis"/>
        </w:rPr>
        <w:t>. Le</w:t>
      </w:r>
      <w:r w:rsidR="004336DF">
        <w:rPr>
          <w:rStyle w:val="Emphasis"/>
        </w:rPr>
        <w:t xml:space="preserve"> choix des </w:t>
      </w:r>
      <w:r w:rsidRPr="002D429F">
        <w:rPr>
          <w:rStyle w:val="Emphasis"/>
        </w:rPr>
        <w:t>activités le</w:t>
      </w:r>
      <w:r w:rsidR="004336DF">
        <w:rPr>
          <w:rStyle w:val="Emphasis"/>
        </w:rPr>
        <w:t>s</w:t>
      </w:r>
      <w:r w:rsidRPr="002D429F">
        <w:rPr>
          <w:rStyle w:val="Emphasis"/>
        </w:rPr>
        <w:t xml:space="preserve"> plus approprié</w:t>
      </w:r>
      <w:r w:rsidR="004336DF">
        <w:rPr>
          <w:rStyle w:val="Emphasis"/>
        </w:rPr>
        <w:t>es</w:t>
      </w:r>
      <w:r w:rsidRPr="002D429F">
        <w:rPr>
          <w:rStyle w:val="Emphasis"/>
        </w:rPr>
        <w:t xml:space="preserve"> et </w:t>
      </w:r>
      <w:r w:rsidR="004336DF">
        <w:rPr>
          <w:rStyle w:val="Emphasis"/>
        </w:rPr>
        <w:t xml:space="preserve">de </w:t>
      </w:r>
      <w:r w:rsidRPr="002D429F">
        <w:rPr>
          <w:rStyle w:val="Emphasis"/>
        </w:rPr>
        <w:t xml:space="preserve">la méthodologie à suivre </w:t>
      </w:r>
      <w:r w:rsidR="00CD7C2A">
        <w:rPr>
          <w:rStyle w:val="Emphasis"/>
        </w:rPr>
        <w:t>sera opéré</w:t>
      </w:r>
      <w:r w:rsidR="004336DF">
        <w:rPr>
          <w:rStyle w:val="Emphasis"/>
        </w:rPr>
        <w:t xml:space="preserve"> par les experts</w:t>
      </w:r>
      <w:r w:rsidR="00CD7C2A">
        <w:rPr>
          <w:rStyle w:val="Emphasis"/>
        </w:rPr>
        <w:t xml:space="preserve"> techniques de SOCIEUX+ en concertation avec</w:t>
      </w:r>
      <w:r w:rsidR="00DD3741">
        <w:rPr>
          <w:rStyle w:val="Emphasis"/>
        </w:rPr>
        <w:t xml:space="preserve"> votre institution</w:t>
      </w:r>
      <w:r w:rsidRPr="002D429F">
        <w:rPr>
          <w:rStyle w:val="Emphasis"/>
        </w:rPr>
        <w:t xml:space="preserve">. </w:t>
      </w:r>
    </w:p>
    <w:p w14:paraId="1115EFBC" w14:textId="4C945255" w:rsidR="009B5023" w:rsidRPr="00FB5731" w:rsidRDefault="00CD7C2A" w:rsidP="00717EC0">
      <w:pPr>
        <w:suppressAutoHyphens w:val="0"/>
        <w:autoSpaceDN/>
        <w:spacing w:after="200"/>
        <w:ind w:left="0"/>
        <w:textAlignment w:val="auto"/>
        <w:rPr>
          <w:rStyle w:val="Emphasis"/>
          <w:i w:val="0"/>
        </w:rPr>
      </w:pPr>
      <w:r>
        <w:rPr>
          <w:rStyle w:val="Emphasis"/>
        </w:rPr>
        <w:t>Afin de garantir</w:t>
      </w:r>
      <w:r w:rsidR="009B5023" w:rsidRPr="002D429F">
        <w:rPr>
          <w:rStyle w:val="Emphasis"/>
        </w:rPr>
        <w:t xml:space="preserve"> une compréhension initiale </w:t>
      </w:r>
      <w:r w:rsidR="009B5023" w:rsidRPr="00FB5731">
        <w:rPr>
          <w:rStyle w:val="Emphasis"/>
          <w:i w:val="0"/>
        </w:rPr>
        <w:t xml:space="preserve">commune, nous vous demandons d'identifier le type d'activités que vous jugez le plus approprié pour </w:t>
      </w:r>
      <w:r w:rsidR="00DD3741" w:rsidRPr="00FB5731">
        <w:rPr>
          <w:rStyle w:val="Emphasis"/>
          <w:i w:val="0"/>
        </w:rPr>
        <w:t>atteindre</w:t>
      </w:r>
      <w:r w:rsidR="009B5023" w:rsidRPr="00FB5731">
        <w:rPr>
          <w:rStyle w:val="Emphasis"/>
          <w:i w:val="0"/>
        </w:rPr>
        <w:t xml:space="preserve"> </w:t>
      </w:r>
      <w:r w:rsidR="00B934AA" w:rsidRPr="00FB5731">
        <w:rPr>
          <w:rStyle w:val="Emphasis"/>
          <w:i w:val="0"/>
        </w:rPr>
        <w:t>l</w:t>
      </w:r>
      <w:r w:rsidR="009B5023" w:rsidRPr="00FB5731">
        <w:rPr>
          <w:rStyle w:val="Emphasis"/>
          <w:i w:val="0"/>
        </w:rPr>
        <w:t xml:space="preserve">es résultats </w:t>
      </w:r>
      <w:r w:rsidR="00B934AA" w:rsidRPr="00FB5731">
        <w:rPr>
          <w:rStyle w:val="Emphasis"/>
          <w:i w:val="0"/>
        </w:rPr>
        <w:t xml:space="preserve">escomptés </w:t>
      </w:r>
      <w:r w:rsidR="009B5023" w:rsidRPr="00FB5731">
        <w:rPr>
          <w:rStyle w:val="Emphasis"/>
          <w:i w:val="0"/>
        </w:rPr>
        <w:t xml:space="preserve">et produire les </w:t>
      </w:r>
      <w:r w:rsidR="00DD3741" w:rsidRPr="00FB5731">
        <w:rPr>
          <w:rStyle w:val="Emphasis"/>
          <w:i w:val="0"/>
        </w:rPr>
        <w:t>livrables</w:t>
      </w:r>
      <w:r w:rsidR="009B5023" w:rsidRPr="00FB5731">
        <w:rPr>
          <w:rStyle w:val="Emphasis"/>
          <w:i w:val="0"/>
        </w:rPr>
        <w:t xml:space="preserve"> </w:t>
      </w:r>
      <w:r w:rsidR="00B934AA" w:rsidRPr="00FB5731">
        <w:rPr>
          <w:rStyle w:val="Emphasis"/>
          <w:i w:val="0"/>
        </w:rPr>
        <w:t xml:space="preserve">que </w:t>
      </w:r>
      <w:r w:rsidR="009B5023" w:rsidRPr="00FB5731">
        <w:rPr>
          <w:rStyle w:val="Emphasis"/>
          <w:i w:val="0"/>
        </w:rPr>
        <w:t xml:space="preserve">vous avez mentionnés </w:t>
      </w:r>
      <w:r w:rsidR="004336DF" w:rsidRPr="00FB5731">
        <w:rPr>
          <w:rStyle w:val="Emphasis"/>
          <w:i w:val="0"/>
        </w:rPr>
        <w:t>en</w:t>
      </w:r>
      <w:r w:rsidR="00DD3741" w:rsidRPr="00FB5731">
        <w:rPr>
          <w:rStyle w:val="Emphasis"/>
          <w:i w:val="0"/>
        </w:rPr>
        <w:t xml:space="preserve"> point 4.2</w:t>
      </w:r>
      <w:r w:rsidR="009B5023" w:rsidRPr="00FB5731">
        <w:rPr>
          <w:rStyle w:val="Emphasis"/>
          <w:i w:val="0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56"/>
        <w:gridCol w:w="797"/>
        <w:gridCol w:w="5763"/>
      </w:tblGrid>
      <w:tr w:rsidR="009B5023" w:rsidRPr="002D429F" w14:paraId="3EEC6DD8" w14:textId="77777777" w:rsidTr="009B5023">
        <w:tc>
          <w:tcPr>
            <w:tcW w:w="1804" w:type="pct"/>
            <w:gridSpan w:val="2"/>
            <w:tcBorders>
              <w:right w:val="nil"/>
            </w:tcBorders>
          </w:tcPr>
          <w:p w14:paraId="119AB5C6" w14:textId="604B14F8" w:rsidR="009B5023" w:rsidRPr="002D429F" w:rsidRDefault="00A85D21" w:rsidP="00E97761">
            <w:pPr>
              <w:ind w:left="255" w:hanging="255"/>
            </w:pPr>
            <w:sdt>
              <w:sdtPr>
                <w:rPr>
                  <w:rFonts w:ascii="MS Gothic" w:eastAsia="MS Gothic" w:hAnsi="MS Gothic"/>
                </w:rPr>
                <w:id w:val="-134122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023" w:rsidRPr="002D429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4336DF">
              <w:t xml:space="preserve"> Formation de</w:t>
            </w:r>
            <w:r w:rsidR="00E15F36" w:rsidRPr="002D429F">
              <w:t xml:space="preserve"> formateurs</w:t>
            </w:r>
          </w:p>
          <w:p w14:paraId="773C226D" w14:textId="77777777" w:rsidR="009B5023" w:rsidRPr="002D429F" w:rsidRDefault="00A85D21" w:rsidP="00E97761">
            <w:pPr>
              <w:ind w:left="255" w:hanging="255"/>
            </w:pPr>
            <w:sdt>
              <w:sdtPr>
                <w:rPr>
                  <w:rFonts w:ascii="MS Gothic" w:eastAsia="MS Gothic" w:hAnsi="MS Gothic"/>
                </w:rPr>
                <w:id w:val="97349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023" w:rsidRPr="002D429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15F36" w:rsidRPr="002D429F">
              <w:t xml:space="preserve"> Formations techniques</w:t>
            </w:r>
          </w:p>
          <w:p w14:paraId="5901A3F6" w14:textId="77777777" w:rsidR="009B5023" w:rsidRPr="002D429F" w:rsidRDefault="00A85D21" w:rsidP="00E97761">
            <w:pPr>
              <w:ind w:left="255" w:hanging="255"/>
            </w:pPr>
            <w:sdt>
              <w:sdtPr>
                <w:rPr>
                  <w:rFonts w:ascii="MS Gothic" w:eastAsia="MS Gothic" w:hAnsi="MS Gothic"/>
                </w:rPr>
                <w:id w:val="-116299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023" w:rsidRPr="002D429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15F36" w:rsidRPr="002D429F">
              <w:t xml:space="preserve"> Tables rondes</w:t>
            </w:r>
          </w:p>
          <w:p w14:paraId="2EFBF1A7" w14:textId="77777777" w:rsidR="009B5023" w:rsidRPr="002D429F" w:rsidRDefault="00A85D21" w:rsidP="00E97761">
            <w:pPr>
              <w:ind w:left="255" w:hanging="255"/>
              <w:rPr>
                <w:rStyle w:val="Emphasis"/>
              </w:rPr>
            </w:pPr>
            <w:sdt>
              <w:sdtPr>
                <w:rPr>
                  <w:rFonts w:ascii="MS Gothic" w:eastAsia="MS Gothic" w:hAnsi="MS Gothic" w:cs="Arial"/>
                  <w:i/>
                  <w:color w:val="4F81BD" w:themeColor="accent1"/>
                </w:rPr>
                <w:id w:val="20183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023" w:rsidRPr="002D429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15F36" w:rsidRPr="002D429F">
              <w:t xml:space="preserve"> Ateliers thématiques</w:t>
            </w:r>
          </w:p>
        </w:tc>
        <w:tc>
          <w:tcPr>
            <w:tcW w:w="3196" w:type="pct"/>
            <w:tcBorders>
              <w:left w:val="nil"/>
            </w:tcBorders>
          </w:tcPr>
          <w:p w14:paraId="127272FB" w14:textId="77777777" w:rsidR="009B5023" w:rsidRPr="002D429F" w:rsidRDefault="00A85D21" w:rsidP="00E97761">
            <w:pPr>
              <w:ind w:left="255" w:hanging="255"/>
            </w:pPr>
            <w:sdt>
              <w:sdtPr>
                <w:rPr>
                  <w:rFonts w:ascii="MS Gothic" w:eastAsia="MS Gothic" w:hAnsi="MS Gothic" w:cs="Arial"/>
                  <w:i/>
                  <w:color w:val="4F81BD" w:themeColor="accent1"/>
                </w:rPr>
                <w:id w:val="-4190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023" w:rsidRPr="002D429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15F36" w:rsidRPr="002D429F">
              <w:t xml:space="preserve"> Conseils et consultation d'experts sur des problèmes techniques spécifiques</w:t>
            </w:r>
          </w:p>
          <w:p w14:paraId="4BB1BC75" w14:textId="70952BEC" w:rsidR="009B5023" w:rsidRPr="002D429F" w:rsidRDefault="00A85D21" w:rsidP="00E97761">
            <w:pPr>
              <w:ind w:left="255" w:hanging="255"/>
            </w:pPr>
            <w:sdt>
              <w:sdtPr>
                <w:rPr>
                  <w:rFonts w:ascii="MS Gothic" w:eastAsia="MS Gothic" w:hAnsi="MS Gothic"/>
                </w:rPr>
                <w:id w:val="-31271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023" w:rsidRPr="002D429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15F36" w:rsidRPr="002D429F">
              <w:t xml:space="preserve"> </w:t>
            </w:r>
            <w:r w:rsidR="00DD3741">
              <w:t>Analyse</w:t>
            </w:r>
            <w:r w:rsidR="00E15F36" w:rsidRPr="002D429F">
              <w:t xml:space="preserve"> et </w:t>
            </w:r>
            <w:r w:rsidR="00DD3741">
              <w:t>diagnostic de</w:t>
            </w:r>
            <w:r w:rsidR="00E15F36" w:rsidRPr="002D429F">
              <w:t xml:space="preserve"> documents/programmes</w:t>
            </w:r>
          </w:p>
          <w:p w14:paraId="7C97B3F6" w14:textId="21E9719C" w:rsidR="009B5023" w:rsidRPr="002D429F" w:rsidRDefault="00A85D21" w:rsidP="00E97761">
            <w:pPr>
              <w:ind w:left="255" w:hanging="255"/>
            </w:pPr>
            <w:sdt>
              <w:sdtPr>
                <w:rPr>
                  <w:rFonts w:ascii="MS Gothic" w:eastAsia="MS Gothic" w:hAnsi="MS Gothic"/>
                </w:rPr>
                <w:id w:val="-12942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023" w:rsidRPr="002D429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15F36" w:rsidRPr="002D429F">
              <w:t xml:space="preserve"> Soutien d'expert</w:t>
            </w:r>
            <w:r w:rsidR="00B934AA">
              <w:t>s</w:t>
            </w:r>
            <w:r w:rsidR="00E15F36" w:rsidRPr="002D429F">
              <w:t xml:space="preserve"> pour la rédaction de législation</w:t>
            </w:r>
            <w:r w:rsidR="00DD3741">
              <w:t>s</w:t>
            </w:r>
            <w:r w:rsidR="00E15F36" w:rsidRPr="002D429F">
              <w:t xml:space="preserve"> /  stratégies</w:t>
            </w:r>
          </w:p>
          <w:p w14:paraId="62DFCDF0" w14:textId="77777777" w:rsidR="009B5023" w:rsidRPr="002D429F" w:rsidRDefault="00A85D21" w:rsidP="00E97761">
            <w:pPr>
              <w:ind w:left="255" w:hanging="255"/>
              <w:rPr>
                <w:rStyle w:val="Emphasis"/>
              </w:rPr>
            </w:pPr>
            <w:sdt>
              <w:sdtPr>
                <w:rPr>
                  <w:rFonts w:ascii="MS Gothic" w:eastAsia="MS Gothic" w:hAnsi="MS Gothic" w:cs="Arial"/>
                  <w:i/>
                  <w:color w:val="4F81BD" w:themeColor="accent1"/>
                </w:rPr>
                <w:id w:val="212164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023" w:rsidRPr="002D429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15F36" w:rsidRPr="002D429F">
              <w:t xml:space="preserve"> Visites d'études</w:t>
            </w:r>
          </w:p>
        </w:tc>
      </w:tr>
      <w:tr w:rsidR="009B5023" w:rsidRPr="002D429F" w14:paraId="2AE2E6A9" w14:textId="77777777" w:rsidTr="009B5023">
        <w:tc>
          <w:tcPr>
            <w:tcW w:w="1362" w:type="pct"/>
          </w:tcPr>
          <w:p w14:paraId="0F3EC266" w14:textId="77777777" w:rsidR="009B5023" w:rsidRPr="002D429F" w:rsidRDefault="00A85D21" w:rsidP="009B5023">
            <w:pPr>
              <w:ind w:left="0"/>
              <w:rPr>
                <w:rStyle w:val="Emphasis"/>
              </w:rPr>
            </w:pPr>
            <w:sdt>
              <w:sdtPr>
                <w:rPr>
                  <w:rFonts w:ascii="MS Gothic" w:eastAsia="MS Gothic" w:hAnsi="MS Gothic" w:cs="Arial"/>
                  <w:i/>
                  <w:color w:val="4F81BD" w:themeColor="accent1"/>
                </w:rPr>
                <w:id w:val="-119230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5023" w:rsidRPr="002D429F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15F36" w:rsidRPr="002D429F">
              <w:t xml:space="preserve"> Autres, veuillez préciser :</w:t>
            </w:r>
          </w:p>
        </w:tc>
        <w:tc>
          <w:tcPr>
            <w:tcW w:w="3638" w:type="pct"/>
            <w:gridSpan w:val="2"/>
          </w:tcPr>
          <w:p w14:paraId="75B48F1B" w14:textId="77777777" w:rsidR="009B5023" w:rsidRPr="002D429F" w:rsidRDefault="009B5023" w:rsidP="009B5023">
            <w:pPr>
              <w:ind w:left="0"/>
              <w:rPr>
                <w:rStyle w:val="Emphasis"/>
              </w:rPr>
            </w:pPr>
          </w:p>
        </w:tc>
      </w:tr>
    </w:tbl>
    <w:p w14:paraId="6866690C" w14:textId="77777777" w:rsidR="009B5023" w:rsidRPr="002D429F" w:rsidRDefault="009B5023" w:rsidP="008C547F"/>
    <w:p w14:paraId="6648461D" w14:textId="104CABC5" w:rsidR="00F8235F" w:rsidRPr="002D429F" w:rsidRDefault="00F8235F" w:rsidP="00F8235F">
      <w:pPr>
        <w:pStyle w:val="Heading3"/>
      </w:pPr>
      <w:bookmarkStart w:id="43" w:name="_Toc476241012"/>
      <w:bookmarkStart w:id="44" w:name="_Toc482719851"/>
      <w:r w:rsidRPr="002D429F">
        <w:t>Profil des experts</w:t>
      </w:r>
      <w:bookmarkEnd w:id="43"/>
      <w:bookmarkEnd w:id="44"/>
    </w:p>
    <w:p w14:paraId="7DBB6352" w14:textId="2A5992B8" w:rsidR="00320E1C" w:rsidRPr="002D429F" w:rsidRDefault="00320E1C" w:rsidP="00320E1C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 w:rsidRPr="002D429F">
        <w:rPr>
          <w:rStyle w:val="Emphasis"/>
        </w:rPr>
        <w:t xml:space="preserve">SOCIEUX+ mobilise </w:t>
      </w:r>
      <w:r w:rsidR="009F1573">
        <w:rPr>
          <w:rStyle w:val="Emphasis"/>
        </w:rPr>
        <w:t xml:space="preserve">et met </w:t>
      </w:r>
      <w:r w:rsidR="006D413D" w:rsidRPr="002D429F">
        <w:rPr>
          <w:rStyle w:val="Emphasis"/>
        </w:rPr>
        <w:t>principalement</w:t>
      </w:r>
      <w:r w:rsidR="006D413D">
        <w:rPr>
          <w:rStyle w:val="Emphasis"/>
        </w:rPr>
        <w:t xml:space="preserve"> </w:t>
      </w:r>
      <w:r w:rsidR="006D413D" w:rsidRPr="002D429F">
        <w:rPr>
          <w:rStyle w:val="Emphasis"/>
        </w:rPr>
        <w:t>à</w:t>
      </w:r>
      <w:r w:rsidR="009F1573">
        <w:rPr>
          <w:rStyle w:val="Emphasis"/>
        </w:rPr>
        <w:t xml:space="preserve"> disposition </w:t>
      </w:r>
      <w:r w:rsidRPr="002D429F">
        <w:rPr>
          <w:rStyle w:val="Emphasis"/>
        </w:rPr>
        <w:t>des experts des agences mandatées ou publiques de</w:t>
      </w:r>
      <w:r w:rsidR="009F1573">
        <w:rPr>
          <w:rStyle w:val="Emphasis"/>
        </w:rPr>
        <w:t>s Etats membres de</w:t>
      </w:r>
      <w:r w:rsidR="004336DF">
        <w:rPr>
          <w:rStyle w:val="Emphasis"/>
        </w:rPr>
        <w:t xml:space="preserve"> l'UE de manière à garantir </w:t>
      </w:r>
      <w:r w:rsidRPr="002D429F">
        <w:rPr>
          <w:rStyle w:val="Emphasis"/>
        </w:rPr>
        <w:t xml:space="preserve">une assistance technique </w:t>
      </w:r>
      <w:r w:rsidR="004336DF">
        <w:rPr>
          <w:rStyle w:val="Emphasis"/>
        </w:rPr>
        <w:t>fondée</w:t>
      </w:r>
      <w:r w:rsidRPr="002D429F">
        <w:rPr>
          <w:rStyle w:val="Emphasis"/>
        </w:rPr>
        <w:t xml:space="preserve"> sur des échanges </w:t>
      </w:r>
      <w:r w:rsidR="009F1573">
        <w:rPr>
          <w:rStyle w:val="Emphasis"/>
        </w:rPr>
        <w:t>entre pairs</w:t>
      </w:r>
      <w:r w:rsidRPr="002D429F">
        <w:rPr>
          <w:rStyle w:val="Emphasis"/>
        </w:rPr>
        <w:t xml:space="preserve">. </w:t>
      </w:r>
    </w:p>
    <w:p w14:paraId="56C73A46" w14:textId="56880ABB" w:rsidR="009F1573" w:rsidRDefault="00320E1C" w:rsidP="00320E1C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 w:rsidRPr="002D429F">
        <w:rPr>
          <w:rStyle w:val="Emphasis"/>
        </w:rPr>
        <w:t xml:space="preserve">Veuillez </w:t>
      </w:r>
      <w:r w:rsidR="004336DF">
        <w:rPr>
          <w:rStyle w:val="Emphasis"/>
        </w:rPr>
        <w:t>décrire</w:t>
      </w:r>
      <w:r w:rsidRPr="002D429F">
        <w:rPr>
          <w:rStyle w:val="Emphasis"/>
        </w:rPr>
        <w:t xml:space="preserve"> de </w:t>
      </w:r>
      <w:r w:rsidR="004336DF">
        <w:rPr>
          <w:rStyle w:val="Emphasis"/>
        </w:rPr>
        <w:t>manière</w:t>
      </w:r>
      <w:r w:rsidRPr="002D429F">
        <w:rPr>
          <w:rStyle w:val="Emphasis"/>
        </w:rPr>
        <w:t xml:space="preserve"> la plus détaillée possible, le profil des experts / de l'expertise que vous jugez nécessaire pour </w:t>
      </w:r>
      <w:r w:rsidR="009F1573">
        <w:rPr>
          <w:rStyle w:val="Emphasis"/>
        </w:rPr>
        <w:t>atteindre</w:t>
      </w:r>
      <w:r w:rsidRPr="002D429F">
        <w:rPr>
          <w:rStyle w:val="Emphasis"/>
        </w:rPr>
        <w:t xml:space="preserve"> les résultats </w:t>
      </w:r>
      <w:r w:rsidR="009F1573" w:rsidRPr="002D429F">
        <w:rPr>
          <w:rStyle w:val="Emphasis"/>
        </w:rPr>
        <w:t xml:space="preserve">mentionnés </w:t>
      </w:r>
      <w:r w:rsidR="004336DF">
        <w:rPr>
          <w:rStyle w:val="Emphasis"/>
        </w:rPr>
        <w:t>en</w:t>
      </w:r>
      <w:r w:rsidR="009F1573">
        <w:rPr>
          <w:rStyle w:val="Emphasis"/>
        </w:rPr>
        <w:t xml:space="preserve"> point 4.2</w:t>
      </w:r>
      <w:r w:rsidRPr="002D429F">
        <w:rPr>
          <w:rStyle w:val="Emphasis"/>
        </w:rPr>
        <w:t xml:space="preserve">. </w:t>
      </w:r>
    </w:p>
    <w:p w14:paraId="10F74A1E" w14:textId="1C6F43CB" w:rsidR="00C0020A" w:rsidRPr="002D429F" w:rsidRDefault="004336DF" w:rsidP="00320E1C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>
        <w:rPr>
          <w:rStyle w:val="Emphasis"/>
        </w:rPr>
        <w:t>Il est important de préciser que le profil des experts sera a</w:t>
      </w:r>
      <w:r w:rsidR="001D11F7">
        <w:rPr>
          <w:rStyle w:val="Emphasis"/>
        </w:rPr>
        <w:t>f</w:t>
      </w:r>
      <w:r>
        <w:rPr>
          <w:rStyle w:val="Emphasis"/>
        </w:rPr>
        <w:t xml:space="preserve">finé par les experts techniques de SOCIEUX +, sur la </w:t>
      </w:r>
      <w:r w:rsidR="001D11F7">
        <w:rPr>
          <w:rStyle w:val="Emphasis"/>
        </w:rPr>
        <w:t>base de consultation avec votre institution</w:t>
      </w:r>
      <w:r w:rsidR="0034461C" w:rsidRPr="0034461C">
        <w:rPr>
          <w:rStyle w:val="Emphasis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8235F" w:rsidRPr="002D429F" w14:paraId="29AC534D" w14:textId="77777777" w:rsidTr="00765C48">
        <w:trPr>
          <w:trHeight w:val="1272"/>
        </w:trPr>
        <w:tc>
          <w:tcPr>
            <w:tcW w:w="5000" w:type="pct"/>
            <w:shd w:val="clear" w:color="auto" w:fill="auto"/>
          </w:tcPr>
          <w:p w14:paraId="45BA93F3" w14:textId="77777777" w:rsidR="00F8235F" w:rsidRDefault="00F8235F" w:rsidP="00717EC0"/>
          <w:p w14:paraId="13104088" w14:textId="77777777" w:rsidR="00C0020A" w:rsidRDefault="00C0020A" w:rsidP="00717EC0"/>
          <w:p w14:paraId="6E17FF5C" w14:textId="752B23FB" w:rsidR="00C0020A" w:rsidRPr="002D429F" w:rsidRDefault="00C0020A" w:rsidP="00C0020A">
            <w:pPr>
              <w:ind w:left="0"/>
            </w:pPr>
          </w:p>
        </w:tc>
      </w:tr>
    </w:tbl>
    <w:p w14:paraId="6CD30753" w14:textId="0393371A" w:rsidR="00F8235F" w:rsidRPr="002D429F" w:rsidRDefault="00F8235F" w:rsidP="00F8235F">
      <w:pPr>
        <w:pStyle w:val="Heading3"/>
      </w:pPr>
      <w:bookmarkStart w:id="45" w:name="_Toc476241013"/>
      <w:bookmarkStart w:id="46" w:name="_Toc482719852"/>
      <w:r w:rsidRPr="002D429F">
        <w:lastRenderedPageBreak/>
        <w:t>Institutions</w:t>
      </w:r>
      <w:bookmarkEnd w:id="45"/>
      <w:r w:rsidR="009F1573">
        <w:t xml:space="preserve"> collaboratrices</w:t>
      </w:r>
      <w:bookmarkEnd w:id="46"/>
    </w:p>
    <w:p w14:paraId="76CCE014" w14:textId="6F43E4EA" w:rsidR="00F8235F" w:rsidRPr="002D429F" w:rsidRDefault="00C0020A" w:rsidP="00320E1C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>
        <w:rPr>
          <w:rStyle w:val="Emphasis"/>
        </w:rPr>
        <w:t>Pouvez</w:t>
      </w:r>
      <w:r w:rsidR="00312979" w:rsidRPr="002D429F">
        <w:rPr>
          <w:rStyle w:val="Emphasis"/>
        </w:rPr>
        <w:t>-vous</w:t>
      </w:r>
      <w:r>
        <w:rPr>
          <w:rStyle w:val="Emphasis"/>
        </w:rPr>
        <w:t xml:space="preserve"> mentionner</w:t>
      </w:r>
      <w:r w:rsidR="00312979" w:rsidRPr="002D429F">
        <w:rPr>
          <w:rStyle w:val="Emphasis"/>
        </w:rPr>
        <w:t xml:space="preserve"> des institutions de l'UE ou de votre région dont l'expérience </w:t>
      </w:r>
      <w:r>
        <w:rPr>
          <w:rStyle w:val="Emphasis"/>
        </w:rPr>
        <w:t xml:space="preserve">vous semble </w:t>
      </w:r>
      <w:r w:rsidRPr="002D429F">
        <w:rPr>
          <w:rStyle w:val="Emphasis"/>
        </w:rPr>
        <w:t>particulièrement</w:t>
      </w:r>
      <w:r>
        <w:rPr>
          <w:rStyle w:val="Emphasis"/>
        </w:rPr>
        <w:t xml:space="preserve"> intéressante dans le cadre</w:t>
      </w:r>
      <w:r w:rsidRPr="002D429F">
        <w:rPr>
          <w:rStyle w:val="Emphasis"/>
        </w:rPr>
        <w:t xml:space="preserve"> </w:t>
      </w:r>
      <w:r>
        <w:rPr>
          <w:rStyle w:val="Emphasis"/>
        </w:rPr>
        <w:t>de</w:t>
      </w:r>
      <w:r w:rsidR="00312979" w:rsidRPr="002D429F">
        <w:rPr>
          <w:rStyle w:val="Emphasis"/>
        </w:rPr>
        <w:t xml:space="preserve"> la mise en œuvre de l'action proposée ?  Si tel est le cas, veuillez préciser le nom et le pays de cette institution.</w:t>
      </w:r>
      <w:r w:rsidR="009F1573">
        <w:rPr>
          <w:rStyle w:val="Emphasis"/>
        </w:rPr>
        <w:t xml:space="preserve"> </w:t>
      </w:r>
      <w:r w:rsidR="00312979" w:rsidRPr="002D429F">
        <w:rPr>
          <w:rStyle w:val="Emphasi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8235F" w:rsidRPr="002D429F" w14:paraId="6D1D41B1" w14:textId="77777777" w:rsidTr="009F1573">
        <w:trPr>
          <w:trHeight w:val="883"/>
        </w:trPr>
        <w:tc>
          <w:tcPr>
            <w:tcW w:w="5000" w:type="pct"/>
            <w:shd w:val="clear" w:color="auto" w:fill="auto"/>
          </w:tcPr>
          <w:p w14:paraId="3C8FA0EC" w14:textId="77777777" w:rsidR="00F8235F" w:rsidRPr="002D429F" w:rsidRDefault="00F8235F" w:rsidP="00717EC0"/>
        </w:tc>
      </w:tr>
    </w:tbl>
    <w:p w14:paraId="66D3E781" w14:textId="1005D8B8" w:rsidR="00717EC0" w:rsidRPr="002D429F" w:rsidRDefault="00717EC0">
      <w:pPr>
        <w:suppressAutoHyphens w:val="0"/>
        <w:autoSpaceDN/>
        <w:spacing w:after="200" w:line="276" w:lineRule="auto"/>
        <w:ind w:left="0"/>
        <w:textAlignment w:val="auto"/>
        <w:rPr>
          <w:rFonts w:cs="Arial"/>
          <w:b/>
          <w:color w:val="000000" w:themeColor="text1"/>
          <w:sz w:val="22"/>
          <w:szCs w:val="22"/>
        </w:rPr>
      </w:pPr>
    </w:p>
    <w:p w14:paraId="334E0E02" w14:textId="2397D392" w:rsidR="00312979" w:rsidRPr="002D429F" w:rsidRDefault="00312979" w:rsidP="00312979">
      <w:pPr>
        <w:pStyle w:val="Heading1"/>
        <w:rPr>
          <w:caps w:val="0"/>
        </w:rPr>
      </w:pPr>
      <w:bookmarkStart w:id="47" w:name="_Toc476241014"/>
      <w:bookmarkStart w:id="48" w:name="_Toc482719853"/>
      <w:r w:rsidRPr="002D429F">
        <w:rPr>
          <w:caps w:val="0"/>
        </w:rPr>
        <w:t xml:space="preserve">Liste de </w:t>
      </w:r>
      <w:bookmarkEnd w:id="47"/>
      <w:r w:rsidR="00646407">
        <w:rPr>
          <w:caps w:val="0"/>
        </w:rPr>
        <w:t>vérification</w:t>
      </w:r>
      <w:bookmarkEnd w:id="48"/>
    </w:p>
    <w:p w14:paraId="37D6BC23" w14:textId="0FF5562A" w:rsidR="00320E1C" w:rsidRPr="002D429F" w:rsidRDefault="00C0020A" w:rsidP="00320E1C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>
        <w:rPr>
          <w:rStyle w:val="Emphasis"/>
        </w:rPr>
        <w:t>Afin</w:t>
      </w:r>
      <w:r w:rsidR="00320E1C" w:rsidRPr="002D429F">
        <w:rPr>
          <w:rStyle w:val="Emphasis"/>
        </w:rPr>
        <w:t xml:space="preserve"> de </w:t>
      </w:r>
      <w:r>
        <w:rPr>
          <w:rStyle w:val="Emphasis"/>
        </w:rPr>
        <w:t>d’évaluer</w:t>
      </w:r>
      <w:r w:rsidR="00320E1C" w:rsidRPr="002D429F">
        <w:rPr>
          <w:rStyle w:val="Emphasis"/>
        </w:rPr>
        <w:t xml:space="preserve"> la pertinence de l'action pr</w:t>
      </w:r>
      <w:r>
        <w:rPr>
          <w:rStyle w:val="Emphasis"/>
        </w:rPr>
        <w:t>oposée et de vérifier</w:t>
      </w:r>
      <w:r w:rsidR="00320E1C" w:rsidRPr="002D429F">
        <w:rPr>
          <w:rStyle w:val="Emphasis"/>
        </w:rPr>
        <w:t xml:space="preserve"> si SOCIEUX+ est </w:t>
      </w:r>
      <w:r>
        <w:rPr>
          <w:rStyle w:val="Emphasis"/>
        </w:rPr>
        <w:t xml:space="preserve">bien </w:t>
      </w:r>
      <w:r w:rsidR="00320E1C" w:rsidRPr="002D429F">
        <w:rPr>
          <w:rStyle w:val="Emphasis"/>
        </w:rPr>
        <w:t xml:space="preserve">l'instrument le plus </w:t>
      </w:r>
      <w:r>
        <w:rPr>
          <w:rStyle w:val="Emphasis"/>
        </w:rPr>
        <w:t>idoine</w:t>
      </w:r>
      <w:r w:rsidR="00320E1C" w:rsidRPr="002D429F">
        <w:rPr>
          <w:rStyle w:val="Emphasis"/>
        </w:rPr>
        <w:t xml:space="preserve"> pour répondre à vos besoins</w:t>
      </w:r>
      <w:r w:rsidR="00CD7C2A">
        <w:rPr>
          <w:rStyle w:val="Emphasis"/>
        </w:rPr>
        <w:t xml:space="preserve">, </w:t>
      </w:r>
      <w:r>
        <w:rPr>
          <w:rStyle w:val="Emphasis"/>
        </w:rPr>
        <w:t>v</w:t>
      </w:r>
      <w:r w:rsidR="00320E1C" w:rsidRPr="002D429F">
        <w:rPr>
          <w:rStyle w:val="Emphasis"/>
        </w:rPr>
        <w:t xml:space="preserve">euillez répondre brièvement aux questions </w:t>
      </w:r>
      <w:r>
        <w:rPr>
          <w:rStyle w:val="Emphasis"/>
        </w:rPr>
        <w:t>suivantes.</w:t>
      </w:r>
      <w:r w:rsidR="00320E1C" w:rsidRPr="002D429F">
        <w:rPr>
          <w:rStyle w:val="Emphasis"/>
        </w:rPr>
        <w:t xml:space="preserve"> </w:t>
      </w:r>
    </w:p>
    <w:p w14:paraId="547C1EBE" w14:textId="384E887C" w:rsidR="00312979" w:rsidRPr="002D429F" w:rsidRDefault="00F8235F" w:rsidP="00312979">
      <w:pPr>
        <w:pStyle w:val="Heading2"/>
      </w:pPr>
      <w:bookmarkStart w:id="49" w:name="_Toc476241015"/>
      <w:bookmarkStart w:id="50" w:name="_Toc482719854"/>
      <w:r w:rsidRPr="002D429F">
        <w:t>Cohérence</w:t>
      </w:r>
      <w:bookmarkEnd w:id="49"/>
      <w:bookmarkEnd w:id="50"/>
      <w:r w:rsidRPr="002D429F">
        <w:t xml:space="preserve"> </w:t>
      </w:r>
    </w:p>
    <w:p w14:paraId="09369448" w14:textId="005F00AD" w:rsidR="009F1573" w:rsidRPr="006D413D" w:rsidRDefault="00312979" w:rsidP="009F1573">
      <w:pPr>
        <w:shd w:val="clear" w:color="auto" w:fill="F2F2F2" w:themeFill="background1" w:themeFillShade="F2"/>
        <w:suppressAutoHyphens w:val="0"/>
        <w:autoSpaceDN/>
        <w:spacing w:after="200"/>
        <w:ind w:left="0"/>
        <w:textAlignment w:val="auto"/>
        <w:rPr>
          <w:rStyle w:val="Emphasis"/>
          <w:color w:val="auto"/>
        </w:rPr>
      </w:pPr>
      <w:r w:rsidRPr="006D413D">
        <w:rPr>
          <w:rStyle w:val="Emphasis"/>
          <w:color w:val="auto"/>
        </w:rPr>
        <w:t xml:space="preserve">Votre demande est-elle en </w:t>
      </w:r>
      <w:r w:rsidR="000753B3" w:rsidRPr="006D413D">
        <w:rPr>
          <w:rStyle w:val="Emphasis"/>
          <w:color w:val="auto"/>
        </w:rPr>
        <w:t>accord</w:t>
      </w:r>
      <w:r w:rsidRPr="006D413D">
        <w:rPr>
          <w:rStyle w:val="Emphasis"/>
          <w:color w:val="auto"/>
        </w:rPr>
        <w:t xml:space="preserve"> avec les politiques et les stratégies nationales ? </w:t>
      </w:r>
    </w:p>
    <w:p w14:paraId="30ED5C93" w14:textId="36E8A81C" w:rsidR="009F1573" w:rsidRDefault="00C0020A" w:rsidP="00717EC0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>
        <w:rPr>
          <w:rStyle w:val="Emphasis"/>
        </w:rPr>
        <w:t>Si votre réponse est positive</w:t>
      </w:r>
      <w:r w:rsidR="00312979" w:rsidRPr="002D429F">
        <w:rPr>
          <w:rStyle w:val="Emphasis"/>
        </w:rPr>
        <w:t>, veuillez expliquer brièvement comment elles sont liées aux objectifs de votre demande.</w:t>
      </w:r>
    </w:p>
    <w:p w14:paraId="356A79D0" w14:textId="3A460C96" w:rsidR="009F1573" w:rsidRPr="002D429F" w:rsidRDefault="009F1573" w:rsidP="009F1573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>
        <w:rPr>
          <w:rStyle w:val="Emphasis"/>
        </w:rPr>
        <w:t>Veuillez</w:t>
      </w:r>
      <w:r w:rsidR="00C0020A">
        <w:rPr>
          <w:rStyle w:val="Emphasis"/>
        </w:rPr>
        <w:t xml:space="preserve"> limiter la longueur du texte à un</w:t>
      </w:r>
      <w:r>
        <w:rPr>
          <w:rStyle w:val="Emphasis"/>
        </w:rPr>
        <w:t xml:space="preserve"> </w:t>
      </w:r>
      <w:r w:rsidRPr="00586E7B">
        <w:rPr>
          <w:rStyle w:val="Emphasis"/>
          <w:b/>
        </w:rPr>
        <w:t>maximum</w:t>
      </w:r>
      <w:r>
        <w:rPr>
          <w:rStyle w:val="Emphasis"/>
        </w:rPr>
        <w:t xml:space="preserve"> </w:t>
      </w:r>
      <w:r w:rsidR="00C0020A">
        <w:rPr>
          <w:rStyle w:val="Emphasis"/>
          <w:b/>
        </w:rPr>
        <w:t>de</w:t>
      </w:r>
      <w:r w:rsidRPr="002D429F">
        <w:rPr>
          <w:rStyle w:val="Emphasis"/>
        </w:rPr>
        <w:t xml:space="preserve"> </w:t>
      </w:r>
      <w:r>
        <w:rPr>
          <w:rStyle w:val="Emphasis"/>
          <w:b/>
        </w:rPr>
        <w:t>200</w:t>
      </w:r>
      <w:r w:rsidRPr="002D429F">
        <w:rPr>
          <w:rStyle w:val="Emphasis"/>
          <w:b/>
        </w:rPr>
        <w:t xml:space="preserve"> mots.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20E1C" w:rsidRPr="002D429F" w14:paraId="571D5A3F" w14:textId="77777777" w:rsidTr="009F1573">
        <w:trPr>
          <w:trHeight w:val="1070"/>
        </w:trPr>
        <w:tc>
          <w:tcPr>
            <w:tcW w:w="5000" w:type="pct"/>
            <w:shd w:val="clear" w:color="auto" w:fill="auto"/>
          </w:tcPr>
          <w:p w14:paraId="6F66D59A" w14:textId="77777777" w:rsidR="00320E1C" w:rsidRPr="002D429F" w:rsidRDefault="00320E1C" w:rsidP="00717EC0"/>
        </w:tc>
      </w:tr>
    </w:tbl>
    <w:p w14:paraId="77CD873C" w14:textId="77777777" w:rsidR="00312979" w:rsidRPr="002D429F" w:rsidRDefault="00312979" w:rsidP="00312979"/>
    <w:p w14:paraId="3D723E39" w14:textId="77777777" w:rsidR="00312979" w:rsidRPr="002D429F" w:rsidRDefault="008D2CE4" w:rsidP="00312979">
      <w:pPr>
        <w:pStyle w:val="Heading2"/>
      </w:pPr>
      <w:bookmarkStart w:id="51" w:name="_Toc476241016"/>
      <w:bookmarkStart w:id="52" w:name="_Toc482719855"/>
      <w:r w:rsidRPr="002D429F">
        <w:t>Complémentarité</w:t>
      </w:r>
      <w:bookmarkEnd w:id="51"/>
      <w:bookmarkEnd w:id="52"/>
    </w:p>
    <w:p w14:paraId="40F59B55" w14:textId="6D54DCDE" w:rsidR="0093538B" w:rsidRPr="006D413D" w:rsidRDefault="00C5650C" w:rsidP="0033250C">
      <w:pPr>
        <w:pStyle w:val="PlainText"/>
        <w:shd w:val="clear" w:color="auto" w:fill="F2F2F2" w:themeFill="background1" w:themeFillShade="F2"/>
        <w:rPr>
          <w:rFonts w:ascii="Verdana" w:hAnsi="Verdana"/>
          <w:i/>
          <w:sz w:val="18"/>
          <w:szCs w:val="18"/>
          <w:lang w:val="fr-BE"/>
        </w:rPr>
      </w:pPr>
      <w:r>
        <w:rPr>
          <w:rFonts w:ascii="Verdana" w:hAnsi="Verdana"/>
          <w:i/>
          <w:sz w:val="18"/>
          <w:szCs w:val="18"/>
          <w:lang w:val="fr-BE"/>
        </w:rPr>
        <w:t>L’UE/</w:t>
      </w:r>
      <w:proofErr w:type="spellStart"/>
      <w:r>
        <w:rPr>
          <w:rFonts w:ascii="Verdana" w:hAnsi="Verdana"/>
          <w:i/>
          <w:sz w:val="18"/>
          <w:szCs w:val="18"/>
          <w:lang w:val="fr-BE"/>
        </w:rPr>
        <w:t>EuropeAid</w:t>
      </w:r>
      <w:proofErr w:type="spellEnd"/>
      <w:r w:rsidR="00A85D21">
        <w:rPr>
          <w:rFonts w:ascii="Verdana" w:hAnsi="Verdana"/>
          <w:i/>
          <w:sz w:val="18"/>
          <w:szCs w:val="18"/>
          <w:lang w:val="fr-BE"/>
        </w:rPr>
        <w:t xml:space="preserve">, </w:t>
      </w:r>
      <w:r w:rsidR="00765C48">
        <w:rPr>
          <w:rFonts w:ascii="Verdana" w:hAnsi="Verdana"/>
          <w:i/>
          <w:sz w:val="18"/>
          <w:szCs w:val="18"/>
          <w:lang w:val="fr-BE"/>
        </w:rPr>
        <w:t>un Etat membre de l’UE</w:t>
      </w:r>
      <w:r w:rsidR="00A85D21">
        <w:rPr>
          <w:rFonts w:ascii="Verdana" w:hAnsi="Verdana"/>
          <w:i/>
          <w:sz w:val="18"/>
          <w:szCs w:val="18"/>
          <w:lang w:val="fr-BE"/>
        </w:rPr>
        <w:t xml:space="preserve"> ou d’autres partenaires internationaux</w:t>
      </w:r>
      <w:r w:rsidR="00765C48">
        <w:rPr>
          <w:rFonts w:ascii="Verdana" w:hAnsi="Verdana"/>
          <w:i/>
          <w:sz w:val="18"/>
          <w:szCs w:val="18"/>
          <w:lang w:val="fr-BE"/>
        </w:rPr>
        <w:t xml:space="preserve"> </w:t>
      </w:r>
      <w:r w:rsidR="006D413D">
        <w:rPr>
          <w:rFonts w:ascii="Verdana" w:hAnsi="Verdana"/>
          <w:i/>
          <w:sz w:val="18"/>
          <w:szCs w:val="18"/>
          <w:lang w:val="fr-BE"/>
        </w:rPr>
        <w:t>appuien</w:t>
      </w:r>
      <w:r w:rsidR="00765C48">
        <w:rPr>
          <w:rFonts w:ascii="Verdana" w:hAnsi="Verdana"/>
          <w:i/>
          <w:sz w:val="18"/>
          <w:szCs w:val="18"/>
          <w:lang w:val="fr-BE"/>
        </w:rPr>
        <w:t>t-ils</w:t>
      </w:r>
      <w:r w:rsidR="006D413D">
        <w:rPr>
          <w:rFonts w:ascii="Verdana" w:hAnsi="Verdana"/>
          <w:i/>
          <w:sz w:val="18"/>
          <w:szCs w:val="18"/>
          <w:lang w:val="fr-BE"/>
        </w:rPr>
        <w:t xml:space="preserve"> votre institution</w:t>
      </w:r>
      <w:r w:rsidR="002D4131" w:rsidRPr="006D413D">
        <w:rPr>
          <w:rFonts w:ascii="Verdana" w:hAnsi="Verdana"/>
          <w:i/>
          <w:sz w:val="18"/>
          <w:szCs w:val="18"/>
          <w:lang w:val="fr-BE"/>
        </w:rPr>
        <w:t xml:space="preserve"> dans le</w:t>
      </w:r>
      <w:r w:rsidR="006D413D">
        <w:rPr>
          <w:rFonts w:ascii="Verdana" w:hAnsi="Verdana"/>
          <w:i/>
          <w:sz w:val="18"/>
          <w:szCs w:val="18"/>
          <w:lang w:val="fr-BE"/>
        </w:rPr>
        <w:t>s</w:t>
      </w:r>
      <w:r w:rsidR="002D4131" w:rsidRPr="006D413D">
        <w:rPr>
          <w:rFonts w:ascii="Verdana" w:hAnsi="Verdana"/>
          <w:i/>
          <w:sz w:val="18"/>
          <w:szCs w:val="18"/>
          <w:lang w:val="fr-BE"/>
        </w:rPr>
        <w:t xml:space="preserve"> domaine</w:t>
      </w:r>
      <w:r w:rsidR="006D413D">
        <w:rPr>
          <w:rFonts w:ascii="Verdana" w:hAnsi="Verdana"/>
          <w:i/>
          <w:sz w:val="18"/>
          <w:szCs w:val="18"/>
          <w:lang w:val="fr-BE"/>
        </w:rPr>
        <w:t>s</w:t>
      </w:r>
      <w:r w:rsidR="002D4131" w:rsidRPr="006D413D">
        <w:rPr>
          <w:rFonts w:ascii="Verdana" w:hAnsi="Verdana"/>
          <w:i/>
          <w:sz w:val="18"/>
          <w:szCs w:val="18"/>
          <w:lang w:val="fr-BE"/>
        </w:rPr>
        <w:t xml:space="preserve"> </w:t>
      </w:r>
      <w:r w:rsidR="00765C48">
        <w:rPr>
          <w:rFonts w:ascii="Verdana" w:hAnsi="Verdana"/>
          <w:i/>
          <w:sz w:val="18"/>
          <w:szCs w:val="18"/>
          <w:lang w:val="fr-BE"/>
        </w:rPr>
        <w:t xml:space="preserve">d’assistance technique </w:t>
      </w:r>
      <w:r w:rsidR="002D4131" w:rsidRPr="006D413D">
        <w:rPr>
          <w:rFonts w:ascii="Verdana" w:hAnsi="Verdana"/>
          <w:i/>
          <w:sz w:val="18"/>
          <w:szCs w:val="18"/>
          <w:lang w:val="fr-BE"/>
        </w:rPr>
        <w:t>proposé</w:t>
      </w:r>
      <w:r w:rsidR="00765C48">
        <w:rPr>
          <w:rFonts w:ascii="Verdana" w:hAnsi="Verdana"/>
          <w:i/>
          <w:sz w:val="18"/>
          <w:szCs w:val="18"/>
          <w:lang w:val="fr-BE"/>
        </w:rPr>
        <w:t xml:space="preserve">s </w:t>
      </w:r>
      <w:r w:rsidR="002D4131" w:rsidRPr="006D413D">
        <w:rPr>
          <w:rFonts w:ascii="Verdana" w:hAnsi="Verdana"/>
          <w:i/>
          <w:sz w:val="18"/>
          <w:szCs w:val="18"/>
          <w:lang w:val="fr-BE"/>
        </w:rPr>
        <w:t xml:space="preserve">? </w:t>
      </w:r>
    </w:p>
    <w:p w14:paraId="3B62E2EF" w14:textId="77777777" w:rsidR="006D413D" w:rsidRDefault="006D413D" w:rsidP="002D4131">
      <w:pPr>
        <w:pStyle w:val="PlainText"/>
        <w:rPr>
          <w:i/>
          <w:color w:val="4F81BD" w:themeColor="accent1"/>
          <w:lang w:val="fr-BE"/>
        </w:rPr>
      </w:pPr>
    </w:p>
    <w:p w14:paraId="76B5A934" w14:textId="61A3EEE6" w:rsidR="002D4131" w:rsidRPr="00765C48" w:rsidRDefault="002D4131" w:rsidP="002D4131">
      <w:pPr>
        <w:pStyle w:val="PlainText"/>
        <w:rPr>
          <w:rFonts w:ascii="Verdana" w:hAnsi="Verdana"/>
          <w:color w:val="4F81BD" w:themeColor="accent1"/>
          <w:sz w:val="18"/>
          <w:szCs w:val="18"/>
          <w:lang w:val="fr-BE"/>
        </w:rPr>
      </w:pPr>
      <w:r w:rsidRPr="00765C48">
        <w:rPr>
          <w:rFonts w:ascii="Verdana" w:hAnsi="Verdana"/>
          <w:i/>
          <w:color w:val="4F81BD" w:themeColor="accent1"/>
          <w:sz w:val="18"/>
          <w:szCs w:val="18"/>
          <w:lang w:val="fr-BE"/>
        </w:rPr>
        <w:t xml:space="preserve">Si </w:t>
      </w:r>
      <w:r w:rsidR="0093538B" w:rsidRPr="00765C48">
        <w:rPr>
          <w:rFonts w:ascii="Verdana" w:hAnsi="Verdana"/>
          <w:i/>
          <w:color w:val="4F81BD" w:themeColor="accent1"/>
          <w:sz w:val="18"/>
          <w:szCs w:val="18"/>
          <w:lang w:val="fr-BE"/>
        </w:rPr>
        <w:t>tel est</w:t>
      </w:r>
      <w:r w:rsidRPr="00765C48">
        <w:rPr>
          <w:rFonts w:ascii="Verdana" w:hAnsi="Verdana"/>
          <w:i/>
          <w:color w:val="4F81BD" w:themeColor="accent1"/>
          <w:sz w:val="18"/>
          <w:szCs w:val="18"/>
          <w:lang w:val="fr-BE"/>
        </w:rPr>
        <w:t xml:space="preserve"> le cas, veuillez in</w:t>
      </w:r>
      <w:r w:rsidR="0093538B" w:rsidRPr="00765C48">
        <w:rPr>
          <w:rFonts w:ascii="Verdana" w:hAnsi="Verdana"/>
          <w:i/>
          <w:color w:val="4F81BD" w:themeColor="accent1"/>
          <w:sz w:val="18"/>
          <w:szCs w:val="18"/>
          <w:lang w:val="fr-BE"/>
        </w:rPr>
        <w:t xml:space="preserve">diquer </w:t>
      </w:r>
      <w:r w:rsidR="00765C48" w:rsidRPr="00765C48">
        <w:rPr>
          <w:rFonts w:ascii="Verdana" w:hAnsi="Verdana"/>
          <w:i/>
          <w:color w:val="4F81BD" w:themeColor="accent1"/>
          <w:sz w:val="18"/>
          <w:szCs w:val="18"/>
          <w:lang w:val="fr-BE"/>
        </w:rPr>
        <w:t>les interventions prévues</w:t>
      </w:r>
      <w:r w:rsidR="0093538B" w:rsidRPr="00765C48">
        <w:rPr>
          <w:rFonts w:ascii="Verdana" w:hAnsi="Verdana"/>
          <w:i/>
          <w:color w:val="4F81BD" w:themeColor="accent1"/>
          <w:sz w:val="18"/>
          <w:szCs w:val="18"/>
          <w:lang w:val="fr-BE"/>
        </w:rPr>
        <w:t xml:space="preserve"> et </w:t>
      </w:r>
      <w:r w:rsidRPr="00765C48">
        <w:rPr>
          <w:rFonts w:ascii="Verdana" w:hAnsi="Verdana"/>
          <w:i/>
          <w:color w:val="4F81BD" w:themeColor="accent1"/>
          <w:sz w:val="18"/>
          <w:szCs w:val="18"/>
          <w:lang w:val="fr-BE"/>
        </w:rPr>
        <w:t>les principales parties prenantes.</w:t>
      </w:r>
    </w:p>
    <w:p w14:paraId="01983FF0" w14:textId="77777777" w:rsidR="009F1573" w:rsidRPr="00765C48" w:rsidRDefault="009F1573" w:rsidP="009F1573">
      <w:pPr>
        <w:suppressAutoHyphens w:val="0"/>
        <w:autoSpaceDN/>
        <w:spacing w:after="200"/>
        <w:ind w:left="0"/>
        <w:textAlignment w:val="auto"/>
        <w:rPr>
          <w:rStyle w:val="Emphasis"/>
          <w:szCs w:val="18"/>
        </w:rPr>
      </w:pPr>
      <w:r w:rsidRPr="00765C48">
        <w:rPr>
          <w:rStyle w:val="Emphasis"/>
          <w:szCs w:val="18"/>
        </w:rPr>
        <w:t xml:space="preserve">Veuillez limiter la longueur du texte au </w:t>
      </w:r>
      <w:r w:rsidRPr="00765C48">
        <w:rPr>
          <w:rStyle w:val="Emphasis"/>
          <w:b/>
          <w:szCs w:val="18"/>
        </w:rPr>
        <w:t>maximum</w:t>
      </w:r>
      <w:r w:rsidRPr="00765C48">
        <w:rPr>
          <w:rStyle w:val="Emphasis"/>
          <w:szCs w:val="18"/>
        </w:rPr>
        <w:t xml:space="preserve"> </w:t>
      </w:r>
      <w:r w:rsidRPr="00765C48">
        <w:rPr>
          <w:rStyle w:val="Emphasis"/>
          <w:b/>
          <w:szCs w:val="18"/>
        </w:rPr>
        <w:t>à</w:t>
      </w:r>
      <w:r w:rsidRPr="00765C48">
        <w:rPr>
          <w:rStyle w:val="Emphasis"/>
          <w:szCs w:val="18"/>
        </w:rPr>
        <w:t xml:space="preserve"> </w:t>
      </w:r>
      <w:r w:rsidRPr="00765C48">
        <w:rPr>
          <w:rStyle w:val="Emphasis"/>
          <w:b/>
          <w:szCs w:val="18"/>
        </w:rPr>
        <w:t>200 mots.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20E1C" w:rsidRPr="002D429F" w14:paraId="100F0E0A" w14:textId="77777777" w:rsidTr="009F1573">
        <w:trPr>
          <w:trHeight w:val="1127"/>
        </w:trPr>
        <w:tc>
          <w:tcPr>
            <w:tcW w:w="5000" w:type="pct"/>
            <w:shd w:val="clear" w:color="auto" w:fill="auto"/>
          </w:tcPr>
          <w:p w14:paraId="602895FE" w14:textId="77777777" w:rsidR="00320E1C" w:rsidRPr="002D429F" w:rsidRDefault="00320E1C" w:rsidP="00717EC0"/>
        </w:tc>
      </w:tr>
    </w:tbl>
    <w:p w14:paraId="2D849ED2" w14:textId="77777777" w:rsidR="00F94FE0" w:rsidRPr="002D429F" w:rsidRDefault="00F94FE0" w:rsidP="00F94FE0"/>
    <w:p w14:paraId="6B320163" w14:textId="50EA13AE" w:rsidR="00A85D21" w:rsidRDefault="00A85D21" w:rsidP="00A85D21">
      <w:pPr>
        <w:pStyle w:val="PlainText"/>
        <w:shd w:val="clear" w:color="auto" w:fill="F2F2F2" w:themeFill="background1" w:themeFillShade="F2"/>
        <w:rPr>
          <w:rFonts w:ascii="Verdana" w:hAnsi="Verdana"/>
          <w:i/>
          <w:sz w:val="18"/>
          <w:szCs w:val="18"/>
          <w:lang w:val="fr-BE"/>
        </w:rPr>
      </w:pPr>
      <w:bookmarkStart w:id="53" w:name="_Toc476241017"/>
      <w:bookmarkStart w:id="54" w:name="_Toc482719856"/>
      <w:r>
        <w:rPr>
          <w:rFonts w:ascii="Verdana" w:hAnsi="Verdana"/>
          <w:i/>
          <w:sz w:val="18"/>
          <w:szCs w:val="18"/>
          <w:lang w:val="fr-BE"/>
        </w:rPr>
        <w:t xml:space="preserve">Le cas échéant, comment l’assistance technique mobilisé par SOCIEUX+ peut-elle compléter ces interventions ci-dessus </w:t>
      </w:r>
      <w:r w:rsidRPr="006D413D">
        <w:rPr>
          <w:rFonts w:ascii="Verdana" w:hAnsi="Verdana"/>
          <w:i/>
          <w:sz w:val="18"/>
          <w:szCs w:val="18"/>
          <w:lang w:val="fr-BE"/>
        </w:rPr>
        <w:t xml:space="preserve">? </w:t>
      </w:r>
    </w:p>
    <w:p w14:paraId="40113153" w14:textId="77777777" w:rsidR="00A85D21" w:rsidRPr="006D413D" w:rsidRDefault="00A85D21" w:rsidP="00A85D21">
      <w:pPr>
        <w:pStyle w:val="PlainText"/>
        <w:shd w:val="clear" w:color="auto" w:fill="F2F2F2" w:themeFill="background1" w:themeFillShade="F2"/>
        <w:rPr>
          <w:rFonts w:ascii="Verdana" w:hAnsi="Verdana"/>
          <w:i/>
          <w:sz w:val="18"/>
          <w:szCs w:val="18"/>
          <w:lang w:val="fr-BE"/>
        </w:rPr>
      </w:pPr>
    </w:p>
    <w:p w14:paraId="3D5DA9FD" w14:textId="77777777" w:rsidR="00A85D21" w:rsidRPr="00765C48" w:rsidRDefault="00A85D21" w:rsidP="00A85D21">
      <w:pPr>
        <w:suppressAutoHyphens w:val="0"/>
        <w:autoSpaceDN/>
        <w:spacing w:after="200"/>
        <w:ind w:left="0"/>
        <w:textAlignment w:val="auto"/>
        <w:rPr>
          <w:rStyle w:val="Emphasis"/>
          <w:szCs w:val="18"/>
        </w:rPr>
      </w:pPr>
      <w:r w:rsidRPr="00765C48">
        <w:rPr>
          <w:rStyle w:val="Emphasis"/>
          <w:szCs w:val="18"/>
        </w:rPr>
        <w:t xml:space="preserve">Veuillez limiter la longueur du texte au </w:t>
      </w:r>
      <w:r w:rsidRPr="00765C48">
        <w:rPr>
          <w:rStyle w:val="Emphasis"/>
          <w:b/>
          <w:szCs w:val="18"/>
        </w:rPr>
        <w:t>maximum</w:t>
      </w:r>
      <w:r w:rsidRPr="00765C48">
        <w:rPr>
          <w:rStyle w:val="Emphasis"/>
          <w:szCs w:val="18"/>
        </w:rPr>
        <w:t xml:space="preserve"> </w:t>
      </w:r>
      <w:r w:rsidRPr="00765C48">
        <w:rPr>
          <w:rStyle w:val="Emphasis"/>
          <w:b/>
          <w:szCs w:val="18"/>
        </w:rPr>
        <w:t>à</w:t>
      </w:r>
      <w:r w:rsidRPr="00765C48">
        <w:rPr>
          <w:rStyle w:val="Emphasis"/>
          <w:szCs w:val="18"/>
        </w:rPr>
        <w:t xml:space="preserve"> </w:t>
      </w:r>
      <w:r w:rsidRPr="00765C48">
        <w:rPr>
          <w:rStyle w:val="Emphasis"/>
          <w:b/>
          <w:szCs w:val="18"/>
        </w:rPr>
        <w:t>200 mots.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85D21" w:rsidRPr="002D429F" w14:paraId="6F42F1C9" w14:textId="77777777" w:rsidTr="00A85D21">
        <w:trPr>
          <w:trHeight w:val="1127"/>
        </w:trPr>
        <w:tc>
          <w:tcPr>
            <w:tcW w:w="5000" w:type="pct"/>
            <w:shd w:val="clear" w:color="auto" w:fill="auto"/>
          </w:tcPr>
          <w:p w14:paraId="4D4F1E1C" w14:textId="77777777" w:rsidR="00A85D21" w:rsidRPr="002D429F" w:rsidRDefault="00A85D21" w:rsidP="00A85D21"/>
        </w:tc>
      </w:tr>
    </w:tbl>
    <w:p w14:paraId="0111D5C0" w14:textId="77777777" w:rsidR="00A85D21" w:rsidRPr="00A85D21" w:rsidRDefault="00A85D21" w:rsidP="00A85D21"/>
    <w:p w14:paraId="53CDA026" w14:textId="6EB06B50" w:rsidR="00F94FE0" w:rsidRPr="002D429F" w:rsidRDefault="00F94FE0" w:rsidP="00F94FE0">
      <w:pPr>
        <w:pStyle w:val="Heading2"/>
      </w:pPr>
      <w:r w:rsidRPr="002D429F">
        <w:t>Durabilité</w:t>
      </w:r>
      <w:bookmarkEnd w:id="53"/>
      <w:bookmarkEnd w:id="54"/>
    </w:p>
    <w:p w14:paraId="222C825A" w14:textId="7133D2FA" w:rsidR="009F1573" w:rsidRPr="00765C48" w:rsidRDefault="00F94FE0" w:rsidP="009F1573">
      <w:pPr>
        <w:shd w:val="clear" w:color="auto" w:fill="F2F2F2" w:themeFill="background1" w:themeFillShade="F2"/>
        <w:suppressAutoHyphens w:val="0"/>
        <w:autoSpaceDN/>
        <w:spacing w:after="200"/>
        <w:ind w:left="0"/>
        <w:textAlignment w:val="auto"/>
        <w:rPr>
          <w:rStyle w:val="Emphasis"/>
          <w:color w:val="auto"/>
        </w:rPr>
      </w:pPr>
      <w:r w:rsidRPr="00765C48">
        <w:rPr>
          <w:rStyle w:val="Emphasis"/>
          <w:color w:val="auto"/>
        </w:rPr>
        <w:t xml:space="preserve">Les résultats attendus de l'action sont-ils pertinents </w:t>
      </w:r>
      <w:r w:rsidR="0049486A" w:rsidRPr="00765C48">
        <w:rPr>
          <w:rStyle w:val="Emphasis"/>
          <w:color w:val="auto"/>
        </w:rPr>
        <w:t>pour</w:t>
      </w:r>
      <w:r w:rsidRPr="00765C48">
        <w:rPr>
          <w:rStyle w:val="Emphasis"/>
          <w:color w:val="auto"/>
        </w:rPr>
        <w:t xml:space="preserve"> le développement et</w:t>
      </w:r>
      <w:r w:rsidR="00765C48">
        <w:rPr>
          <w:rStyle w:val="Emphasis"/>
          <w:color w:val="auto"/>
        </w:rPr>
        <w:t xml:space="preserve"> </w:t>
      </w:r>
      <w:r w:rsidRPr="00765C48">
        <w:rPr>
          <w:rStyle w:val="Emphasis"/>
          <w:color w:val="auto"/>
        </w:rPr>
        <w:t>/</w:t>
      </w:r>
      <w:r w:rsidR="00765C48">
        <w:rPr>
          <w:rStyle w:val="Emphasis"/>
          <w:color w:val="auto"/>
        </w:rPr>
        <w:t xml:space="preserve"> </w:t>
      </w:r>
      <w:r w:rsidRPr="00765C48">
        <w:rPr>
          <w:rStyle w:val="Emphasis"/>
          <w:color w:val="auto"/>
        </w:rPr>
        <w:t xml:space="preserve">ou la durabilité des systèmes de protection sociale, des politiques de l'emploi et du travail dans votre pays ? </w:t>
      </w:r>
    </w:p>
    <w:p w14:paraId="15213DA4" w14:textId="77777777" w:rsidR="009F1573" w:rsidRDefault="00F94FE0" w:rsidP="00717EC0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 w:rsidRPr="002D429F">
        <w:rPr>
          <w:rStyle w:val="Emphasis"/>
        </w:rPr>
        <w:lastRenderedPageBreak/>
        <w:t>Si tel est le cas, expliquez brièvement comment.</w:t>
      </w:r>
    </w:p>
    <w:p w14:paraId="7290E738" w14:textId="37BBA91C" w:rsidR="009F1573" w:rsidRPr="002D429F" w:rsidRDefault="009F1573" w:rsidP="009F1573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>
        <w:rPr>
          <w:rStyle w:val="Emphasis"/>
        </w:rPr>
        <w:t>Veuillez</w:t>
      </w:r>
      <w:r w:rsidR="0049486A">
        <w:rPr>
          <w:rStyle w:val="Emphasis"/>
        </w:rPr>
        <w:t xml:space="preserve"> limiter la longueur du texte à un</w:t>
      </w:r>
      <w:r>
        <w:rPr>
          <w:rStyle w:val="Emphasis"/>
        </w:rPr>
        <w:t xml:space="preserve"> </w:t>
      </w:r>
      <w:r w:rsidRPr="00586E7B">
        <w:rPr>
          <w:rStyle w:val="Emphasis"/>
          <w:b/>
        </w:rPr>
        <w:t>maximum</w:t>
      </w:r>
      <w:r>
        <w:rPr>
          <w:rStyle w:val="Emphasis"/>
        </w:rPr>
        <w:t xml:space="preserve"> </w:t>
      </w:r>
      <w:r w:rsidR="0049486A">
        <w:rPr>
          <w:rStyle w:val="Emphasis"/>
          <w:b/>
        </w:rPr>
        <w:t>de</w:t>
      </w:r>
      <w:r w:rsidRPr="002D429F">
        <w:rPr>
          <w:rStyle w:val="Emphasis"/>
        </w:rPr>
        <w:t xml:space="preserve"> </w:t>
      </w:r>
      <w:r>
        <w:rPr>
          <w:rStyle w:val="Emphasis"/>
          <w:b/>
        </w:rPr>
        <w:t>200</w:t>
      </w:r>
      <w:r w:rsidRPr="002D429F">
        <w:rPr>
          <w:rStyle w:val="Emphasis"/>
          <w:b/>
        </w:rPr>
        <w:t xml:space="preserve"> mots.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20E1C" w:rsidRPr="002D429F" w14:paraId="05BCD5B5" w14:textId="77777777" w:rsidTr="009F1573">
        <w:trPr>
          <w:trHeight w:val="1076"/>
        </w:trPr>
        <w:tc>
          <w:tcPr>
            <w:tcW w:w="5000" w:type="pct"/>
            <w:shd w:val="clear" w:color="auto" w:fill="auto"/>
          </w:tcPr>
          <w:p w14:paraId="2F55B2E5" w14:textId="77777777" w:rsidR="00320E1C" w:rsidRPr="002D429F" w:rsidRDefault="00320E1C" w:rsidP="00717EC0"/>
        </w:tc>
      </w:tr>
    </w:tbl>
    <w:p w14:paraId="33EFB290" w14:textId="77777777" w:rsidR="00F94FE0" w:rsidRPr="002D429F" w:rsidRDefault="00F94FE0" w:rsidP="00F94FE0"/>
    <w:p w14:paraId="0DA2057F" w14:textId="77777777" w:rsidR="00F94FE0" w:rsidRPr="002D429F" w:rsidRDefault="00F94FE0" w:rsidP="00F94FE0">
      <w:pPr>
        <w:pStyle w:val="Heading2"/>
      </w:pPr>
      <w:bookmarkStart w:id="55" w:name="_Toc476241018"/>
      <w:bookmarkStart w:id="56" w:name="_Toc482719857"/>
      <w:r w:rsidRPr="002D429F">
        <w:t>Renforcement des capacités</w:t>
      </w:r>
      <w:bookmarkEnd w:id="55"/>
      <w:bookmarkEnd w:id="56"/>
    </w:p>
    <w:p w14:paraId="2B63256A" w14:textId="5915969E" w:rsidR="009F1573" w:rsidRPr="00765C48" w:rsidRDefault="00F94FE0" w:rsidP="009F1573">
      <w:pPr>
        <w:shd w:val="clear" w:color="auto" w:fill="F2F2F2" w:themeFill="background1" w:themeFillShade="F2"/>
        <w:suppressAutoHyphens w:val="0"/>
        <w:autoSpaceDN/>
        <w:spacing w:after="200"/>
        <w:ind w:left="0"/>
        <w:textAlignment w:val="auto"/>
        <w:rPr>
          <w:rStyle w:val="Emphasis"/>
          <w:color w:val="auto"/>
        </w:rPr>
      </w:pPr>
      <w:r w:rsidRPr="00765C48">
        <w:rPr>
          <w:rStyle w:val="Emphasis"/>
          <w:color w:val="auto"/>
        </w:rPr>
        <w:t xml:space="preserve">L'assistance technique </w:t>
      </w:r>
      <w:r w:rsidR="0049486A" w:rsidRPr="00765C48">
        <w:rPr>
          <w:rStyle w:val="Emphasis"/>
          <w:color w:val="auto"/>
        </w:rPr>
        <w:t>sollicitée</w:t>
      </w:r>
      <w:r w:rsidRPr="00765C48">
        <w:rPr>
          <w:rStyle w:val="Emphasis"/>
          <w:color w:val="auto"/>
        </w:rPr>
        <w:t xml:space="preserve"> est-elle pertinente pour le </w:t>
      </w:r>
      <w:r w:rsidR="0049486A" w:rsidRPr="00765C48">
        <w:rPr>
          <w:rStyle w:val="Emphasis"/>
          <w:color w:val="auto"/>
        </w:rPr>
        <w:t>renforcement</w:t>
      </w:r>
      <w:r w:rsidRPr="00765C48">
        <w:rPr>
          <w:rStyle w:val="Emphasis"/>
          <w:color w:val="auto"/>
        </w:rPr>
        <w:t xml:space="preserve"> de</w:t>
      </w:r>
      <w:r w:rsidR="0049486A" w:rsidRPr="00765C48">
        <w:rPr>
          <w:rStyle w:val="Emphasis"/>
          <w:color w:val="auto"/>
        </w:rPr>
        <w:t>s</w:t>
      </w:r>
      <w:r w:rsidRPr="00765C48">
        <w:rPr>
          <w:rStyle w:val="Emphasis"/>
          <w:color w:val="auto"/>
        </w:rPr>
        <w:t xml:space="preserve"> capacité</w:t>
      </w:r>
      <w:r w:rsidR="0067668A" w:rsidRPr="00765C48">
        <w:rPr>
          <w:rStyle w:val="Emphasis"/>
          <w:color w:val="auto"/>
        </w:rPr>
        <w:t>s</w:t>
      </w:r>
      <w:r w:rsidRPr="00765C48">
        <w:rPr>
          <w:rStyle w:val="Emphasis"/>
          <w:color w:val="auto"/>
        </w:rPr>
        <w:t xml:space="preserve"> de votre institution ? </w:t>
      </w:r>
    </w:p>
    <w:p w14:paraId="3647E35E" w14:textId="77777777" w:rsidR="009F1573" w:rsidRDefault="00F94FE0" w:rsidP="00717EC0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 w:rsidRPr="002D429F">
        <w:rPr>
          <w:rStyle w:val="Emphasis"/>
        </w:rPr>
        <w:t xml:space="preserve">Si tel est le cas, expliquez brièvement comment. </w:t>
      </w:r>
    </w:p>
    <w:p w14:paraId="124920DC" w14:textId="45F307F3" w:rsidR="009F1573" w:rsidRPr="002D429F" w:rsidRDefault="009F1573" w:rsidP="009F1573">
      <w:pPr>
        <w:suppressAutoHyphens w:val="0"/>
        <w:autoSpaceDN/>
        <w:spacing w:after="200"/>
        <w:ind w:left="0"/>
        <w:textAlignment w:val="auto"/>
        <w:rPr>
          <w:rStyle w:val="Emphasis"/>
        </w:rPr>
      </w:pPr>
      <w:r>
        <w:rPr>
          <w:rStyle w:val="Emphasis"/>
        </w:rPr>
        <w:t>Veuillez</w:t>
      </w:r>
      <w:r w:rsidR="0049486A">
        <w:rPr>
          <w:rStyle w:val="Emphasis"/>
        </w:rPr>
        <w:t xml:space="preserve"> limiter la longueur du texte à un</w:t>
      </w:r>
      <w:r>
        <w:rPr>
          <w:rStyle w:val="Emphasis"/>
        </w:rPr>
        <w:t xml:space="preserve"> </w:t>
      </w:r>
      <w:r w:rsidRPr="00586E7B">
        <w:rPr>
          <w:rStyle w:val="Emphasis"/>
          <w:b/>
        </w:rPr>
        <w:t>maximum</w:t>
      </w:r>
      <w:r>
        <w:rPr>
          <w:rStyle w:val="Emphasis"/>
        </w:rPr>
        <w:t xml:space="preserve"> </w:t>
      </w:r>
      <w:r w:rsidR="0049486A">
        <w:rPr>
          <w:rStyle w:val="Emphasis"/>
          <w:b/>
        </w:rPr>
        <w:t>de</w:t>
      </w:r>
      <w:r w:rsidRPr="002D429F">
        <w:rPr>
          <w:rStyle w:val="Emphasis"/>
        </w:rPr>
        <w:t xml:space="preserve"> </w:t>
      </w:r>
      <w:r>
        <w:rPr>
          <w:rStyle w:val="Emphasis"/>
          <w:b/>
        </w:rPr>
        <w:t>200</w:t>
      </w:r>
      <w:r w:rsidRPr="002D429F">
        <w:rPr>
          <w:rStyle w:val="Emphasis"/>
          <w:b/>
        </w:rPr>
        <w:t xml:space="preserve"> mots.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20E1C" w:rsidRPr="002D429F" w14:paraId="744D85C1" w14:textId="77777777" w:rsidTr="009F1573">
        <w:trPr>
          <w:trHeight w:val="701"/>
        </w:trPr>
        <w:tc>
          <w:tcPr>
            <w:tcW w:w="5000" w:type="pct"/>
            <w:shd w:val="clear" w:color="auto" w:fill="auto"/>
          </w:tcPr>
          <w:p w14:paraId="249B4908" w14:textId="77777777" w:rsidR="00320E1C" w:rsidRPr="002D429F" w:rsidRDefault="00320E1C" w:rsidP="00717EC0"/>
        </w:tc>
      </w:tr>
    </w:tbl>
    <w:p w14:paraId="415FE87E" w14:textId="5446A7AB" w:rsidR="007157F3" w:rsidRPr="002D429F" w:rsidRDefault="00312979" w:rsidP="00717EC0">
      <w:pPr>
        <w:pStyle w:val="NormalWeb"/>
        <w:jc w:val="center"/>
      </w:pPr>
      <w:r w:rsidRPr="002D429F">
        <w:br w:type="page"/>
      </w:r>
    </w:p>
    <w:sdt>
      <w:sdtPr>
        <w:rPr>
          <w:rFonts w:ascii="Verdana" w:eastAsia="Times New Roman" w:hAnsi="Verdana" w:cs="Times New Roman"/>
          <w:caps w:val="0"/>
          <w:color w:val="auto"/>
          <w:sz w:val="18"/>
          <w:szCs w:val="20"/>
        </w:rPr>
        <w:id w:val="203298166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7670A22" w14:textId="77777777" w:rsidR="00641653" w:rsidRPr="002D429F" w:rsidRDefault="00641653" w:rsidP="00314DF2">
          <w:pPr>
            <w:pStyle w:val="TOCHeading"/>
            <w:rPr>
              <w:caps w:val="0"/>
            </w:rPr>
          </w:pPr>
          <w:r w:rsidRPr="002D429F">
            <w:rPr>
              <w:caps w:val="0"/>
            </w:rPr>
            <w:t>Table des matières</w:t>
          </w:r>
        </w:p>
        <w:p w14:paraId="5B6F8A7B" w14:textId="0E569819" w:rsidR="00646407" w:rsidRDefault="00E9776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r w:rsidRPr="002D429F">
            <w:fldChar w:fldCharType="begin"/>
          </w:r>
          <w:r w:rsidRPr="002D429F">
            <w:instrText xml:space="preserve"> TOC \o "1-3" \h \z \u </w:instrText>
          </w:r>
          <w:r w:rsidRPr="002D429F">
            <w:fldChar w:fldCharType="separate"/>
          </w:r>
          <w:hyperlink w:anchor="_Toc482719829" w:history="1">
            <w:r w:rsidR="00646407" w:rsidRPr="00DF39CD">
              <w:rPr>
                <w:rStyle w:val="Hyperlink"/>
                <w:noProof/>
              </w:rPr>
              <w:t>À propos de SOCIEUX+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_Toc482719829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2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61208319" w14:textId="0339508C" w:rsidR="00646407" w:rsidRDefault="00A85D21">
          <w:pPr>
            <w:pStyle w:val="TOC1"/>
            <w:tabs>
              <w:tab w:val="left" w:pos="3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30" w:history="1">
            <w:r w:rsidR="00646407" w:rsidRPr="00DF39CD">
              <w:rPr>
                <w:rStyle w:val="Hyperlink"/>
                <w:noProof/>
              </w:rPr>
              <w:t>1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Coordonnées de contact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_Toc482719830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3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37523DEF" w14:textId="16E795F4" w:rsidR="00646407" w:rsidRDefault="00A85D21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31" w:history="1">
            <w:r w:rsidR="00646407" w:rsidRPr="00DF39CD">
              <w:rPr>
                <w:rStyle w:val="Hyperlink"/>
                <w:noProof/>
              </w:rPr>
              <w:t>1.1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Personne de contact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_Toc482719831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3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691ECA38" w14:textId="3F3C9532" w:rsidR="00646407" w:rsidRDefault="00A85D21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32" w:history="1">
            <w:r w:rsidR="00646407" w:rsidRPr="00DF39CD">
              <w:rPr>
                <w:rStyle w:val="Hyperlink"/>
                <w:noProof/>
              </w:rPr>
              <w:t>1.2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Autorisation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_Toc482719832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4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5D40C2B9" w14:textId="0442C972" w:rsidR="00646407" w:rsidRDefault="00A85D21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33" w:history="1">
            <w:r w:rsidR="00646407" w:rsidRPr="00DF39CD">
              <w:rPr>
                <w:rStyle w:val="Hyperlink"/>
                <w:noProof/>
              </w:rPr>
              <w:t>1.3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Institution de soutien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_Toc482719833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5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187B2121" w14:textId="2844ECFF" w:rsidR="00646407" w:rsidRDefault="00A85D21">
          <w:pPr>
            <w:pStyle w:val="TOC1"/>
            <w:tabs>
              <w:tab w:val="left" w:pos="3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34" w:history="1">
            <w:r w:rsidR="00646407" w:rsidRPr="00DF39CD">
              <w:rPr>
                <w:rStyle w:val="Hyperlink"/>
                <w:noProof/>
              </w:rPr>
              <w:t>2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Informations générales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_Toc482719834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6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46B2B45F" w14:textId="74A13EA0" w:rsidR="00646407" w:rsidRDefault="00A85D21">
          <w:pPr>
            <w:pStyle w:val="TOC1"/>
            <w:tabs>
              <w:tab w:val="left" w:pos="3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35" w:history="1">
            <w:r w:rsidR="00646407" w:rsidRPr="00DF39CD">
              <w:rPr>
                <w:rStyle w:val="Hyperlink"/>
                <w:noProof/>
              </w:rPr>
              <w:t>3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Contexte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_Toc482719835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6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50BE81FE" w14:textId="1BCA3FC2" w:rsidR="00646407" w:rsidRDefault="00A85D21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36" w:history="1">
            <w:r w:rsidR="00646407" w:rsidRPr="00DF39CD">
              <w:rPr>
                <w:rStyle w:val="Hyperlink"/>
                <w:noProof/>
              </w:rPr>
              <w:t>3.1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Mandat institutionnel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_Toc482719836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6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378DD32D" w14:textId="66289AC1" w:rsidR="00646407" w:rsidRDefault="00A85D21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37" w:history="1">
            <w:r w:rsidR="00646407" w:rsidRPr="00DF39CD">
              <w:rPr>
                <w:rStyle w:val="Hyperlink"/>
                <w:noProof/>
              </w:rPr>
              <w:t>3.2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Analyse sectorielle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_Toc482719837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6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56EB4062" w14:textId="2FE4DF3A" w:rsidR="00646407" w:rsidRDefault="00A85D21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38" w:history="1">
            <w:r w:rsidR="00646407" w:rsidRPr="00DF39CD">
              <w:rPr>
                <w:rStyle w:val="Hyperlink"/>
                <w:noProof/>
              </w:rPr>
              <w:t>3.3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Coopération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_Toc482719838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6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1A11E40B" w14:textId="1234F0E7" w:rsidR="00646407" w:rsidRDefault="00A85D21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39" w:history="1">
            <w:r w:rsidR="00646407" w:rsidRPr="00DF39CD">
              <w:rPr>
                <w:rStyle w:val="Hyperlink"/>
                <w:noProof/>
              </w:rPr>
              <w:t>3.4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Besoins et lacunes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_Toc482719839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7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3B6637D0" w14:textId="33D25D1F" w:rsidR="00646407" w:rsidRDefault="00A85D21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40" w:history="1">
            <w:r w:rsidR="00646407" w:rsidRPr="00DF39CD">
              <w:rPr>
                <w:rStyle w:val="Hyperlink"/>
                <w:noProof/>
              </w:rPr>
              <w:t>3.5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Documents annexes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_Toc482719840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7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5B77FAC8" w14:textId="42CDD322" w:rsidR="00646407" w:rsidRDefault="00A85D21">
          <w:pPr>
            <w:pStyle w:val="TOC1"/>
            <w:tabs>
              <w:tab w:val="left" w:pos="3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41" w:history="1">
            <w:r w:rsidR="00646407" w:rsidRPr="00DF39CD">
              <w:rPr>
                <w:rStyle w:val="Hyperlink"/>
                <w:noProof/>
              </w:rPr>
              <w:t>4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Stratégie et action proposée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_Toc482719841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9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24DCAACB" w14:textId="6E5AAD3D" w:rsidR="00646407" w:rsidRDefault="00A85D21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42" w:history="1">
            <w:r w:rsidR="00646407" w:rsidRPr="00DF39CD">
              <w:rPr>
                <w:rStyle w:val="Hyperlink"/>
                <w:noProof/>
              </w:rPr>
              <w:t>4.1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But de l’action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_Toc482719842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9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4090E2F2" w14:textId="1618E724" w:rsidR="00646407" w:rsidRDefault="00A85D21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43" w:history="1">
            <w:r w:rsidR="00646407" w:rsidRPr="00DF39CD">
              <w:rPr>
                <w:rStyle w:val="Hyperlink"/>
                <w:noProof/>
              </w:rPr>
              <w:t>4.2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Objectifs et résultats attendus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_Toc482719843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9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115F3668" w14:textId="303690C9" w:rsidR="00646407" w:rsidRDefault="00A85D21">
          <w:pPr>
            <w:pStyle w:val="TOC3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44" w:history="1">
            <w:r w:rsidR="00646407" w:rsidRPr="00DF39CD">
              <w:rPr>
                <w:rStyle w:val="Hyperlink"/>
                <w:noProof/>
              </w:rPr>
              <w:t>I.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Objectif général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_Toc482719844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9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0CB6FB1E" w14:textId="42BA7E74" w:rsidR="00646407" w:rsidRDefault="00A85D21">
          <w:pPr>
            <w:pStyle w:val="TOC3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45" w:history="1">
            <w:r w:rsidR="00646407" w:rsidRPr="00DF39CD">
              <w:rPr>
                <w:rStyle w:val="Hyperlink"/>
                <w:noProof/>
              </w:rPr>
              <w:t>II.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Objectif(s) spécifique(s)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_Toc482719845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9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62CC5E60" w14:textId="406167A6" w:rsidR="00646407" w:rsidRDefault="00A85D21">
          <w:pPr>
            <w:pStyle w:val="TOC3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46" w:history="1">
            <w:r w:rsidR="00646407" w:rsidRPr="00DF39CD">
              <w:rPr>
                <w:rStyle w:val="Hyperlink"/>
                <w:noProof/>
              </w:rPr>
              <w:t>III.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Résultats attendus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_Toc482719846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9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554D76B8" w14:textId="70CEB17A" w:rsidR="00646407" w:rsidRDefault="00A85D21">
          <w:pPr>
            <w:pStyle w:val="TOC3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47" w:history="1">
            <w:r w:rsidR="00646407" w:rsidRPr="00DF39CD">
              <w:rPr>
                <w:rStyle w:val="Hyperlink"/>
                <w:noProof/>
              </w:rPr>
              <w:t>IV.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Produits/Livrables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_Toc482719847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9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17D055A0" w14:textId="0142FC07" w:rsidR="00646407" w:rsidRDefault="00A85D21">
          <w:pPr>
            <w:pStyle w:val="TOC3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48" w:history="1">
            <w:r w:rsidR="00646407" w:rsidRPr="00DF39CD">
              <w:rPr>
                <w:rStyle w:val="Hyperlink"/>
                <w:noProof/>
              </w:rPr>
              <w:t>V.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Coopération avec l’institution de soutien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_Toc482719848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10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2E719A5E" w14:textId="077D51DA" w:rsidR="00646407" w:rsidRDefault="00A85D21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49" w:history="1">
            <w:r w:rsidR="00646407" w:rsidRPr="00DF39CD">
              <w:rPr>
                <w:rStyle w:val="Hyperlink"/>
                <w:noProof/>
              </w:rPr>
              <w:t>4.3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Assistance technique requise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_Toc482719849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10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573BC750" w14:textId="2C3B24CC" w:rsidR="00646407" w:rsidRDefault="00A85D21">
          <w:pPr>
            <w:pStyle w:val="TOC3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50" w:history="1">
            <w:r w:rsidR="00646407" w:rsidRPr="00DF39CD">
              <w:rPr>
                <w:rStyle w:val="Hyperlink"/>
                <w:noProof/>
              </w:rPr>
              <w:t>I.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Type d'interventions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_Toc482719850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10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2B5A26A0" w14:textId="50601616" w:rsidR="00646407" w:rsidRDefault="00A85D21">
          <w:pPr>
            <w:pStyle w:val="TOC3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51" w:history="1">
            <w:r w:rsidR="00646407" w:rsidRPr="00DF39CD">
              <w:rPr>
                <w:rStyle w:val="Hyperlink"/>
                <w:noProof/>
              </w:rPr>
              <w:t>II.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Profil des experts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_Toc482719851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10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3C888471" w14:textId="20D40DC0" w:rsidR="00646407" w:rsidRDefault="00A85D21">
          <w:pPr>
            <w:pStyle w:val="TOC3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52" w:history="1">
            <w:r w:rsidR="00646407" w:rsidRPr="00DF39CD">
              <w:rPr>
                <w:rStyle w:val="Hyperlink"/>
                <w:noProof/>
              </w:rPr>
              <w:t>III.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Institutions collaboratrices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_Toc482719852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11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5C4DC55B" w14:textId="67B30BE1" w:rsidR="00646407" w:rsidRDefault="00A85D21">
          <w:pPr>
            <w:pStyle w:val="TOC1"/>
            <w:tabs>
              <w:tab w:val="left" w:pos="36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53" w:history="1">
            <w:r w:rsidR="00646407" w:rsidRPr="00DF39CD">
              <w:rPr>
                <w:rStyle w:val="Hyperlink"/>
                <w:noProof/>
              </w:rPr>
              <w:t>5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Liste de vérification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_Toc482719853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11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2E9919E3" w14:textId="6EA6875B" w:rsidR="00646407" w:rsidRDefault="00A85D21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54" w:history="1">
            <w:r w:rsidR="00646407" w:rsidRPr="00DF39CD">
              <w:rPr>
                <w:rStyle w:val="Hyperlink"/>
                <w:noProof/>
              </w:rPr>
              <w:t>5.1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Cohérence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_Toc482719854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11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4282ED89" w14:textId="6191D7D8" w:rsidR="00646407" w:rsidRDefault="00A85D21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55" w:history="1">
            <w:r w:rsidR="00646407" w:rsidRPr="00DF39CD">
              <w:rPr>
                <w:rStyle w:val="Hyperlink"/>
                <w:noProof/>
              </w:rPr>
              <w:t>5.2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Complémentarité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_Toc482719855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11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33DF72F8" w14:textId="18C2EC51" w:rsidR="00646407" w:rsidRDefault="00A85D21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56" w:history="1">
            <w:r w:rsidR="00646407" w:rsidRPr="00DF39CD">
              <w:rPr>
                <w:rStyle w:val="Hyperlink"/>
                <w:noProof/>
              </w:rPr>
              <w:t>5.3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Durabilité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_Toc482719856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11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1E4A518A" w14:textId="624C4E72" w:rsidR="00646407" w:rsidRDefault="00A85D21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GB" w:eastAsia="en-GB" w:bidi="ar-SA"/>
            </w:rPr>
          </w:pPr>
          <w:hyperlink w:anchor="_Toc482719857" w:history="1">
            <w:r w:rsidR="00646407" w:rsidRPr="00DF39CD">
              <w:rPr>
                <w:rStyle w:val="Hyperlink"/>
                <w:noProof/>
              </w:rPr>
              <w:t>5.4</w:t>
            </w:r>
            <w:r w:rsidR="00646407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GB" w:eastAsia="en-GB" w:bidi="ar-SA"/>
              </w:rPr>
              <w:tab/>
            </w:r>
            <w:r w:rsidR="00646407" w:rsidRPr="00DF39CD">
              <w:rPr>
                <w:rStyle w:val="Hyperlink"/>
                <w:noProof/>
              </w:rPr>
              <w:t>Renforcement des capacités</w:t>
            </w:r>
            <w:r w:rsidR="00646407">
              <w:rPr>
                <w:noProof/>
                <w:webHidden/>
              </w:rPr>
              <w:tab/>
            </w:r>
            <w:r w:rsidR="00646407">
              <w:rPr>
                <w:noProof/>
                <w:webHidden/>
              </w:rPr>
              <w:fldChar w:fldCharType="begin"/>
            </w:r>
            <w:r w:rsidR="00646407">
              <w:rPr>
                <w:noProof/>
                <w:webHidden/>
              </w:rPr>
              <w:instrText xml:space="preserve"> PAGEREF _Toc482719857 \h </w:instrText>
            </w:r>
            <w:r w:rsidR="00646407">
              <w:rPr>
                <w:noProof/>
                <w:webHidden/>
              </w:rPr>
            </w:r>
            <w:r w:rsidR="00646407">
              <w:rPr>
                <w:noProof/>
                <w:webHidden/>
              </w:rPr>
              <w:fldChar w:fldCharType="separate"/>
            </w:r>
            <w:r w:rsidR="00646407">
              <w:rPr>
                <w:noProof/>
                <w:webHidden/>
              </w:rPr>
              <w:t>12</w:t>
            </w:r>
            <w:r w:rsidR="00646407">
              <w:rPr>
                <w:noProof/>
                <w:webHidden/>
              </w:rPr>
              <w:fldChar w:fldCharType="end"/>
            </w:r>
          </w:hyperlink>
        </w:p>
        <w:p w14:paraId="489012B1" w14:textId="7D590707" w:rsidR="008C547F" w:rsidRPr="002D429F" w:rsidRDefault="00E97761">
          <w:pPr>
            <w:pStyle w:val="TOC2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2D429F"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fldChar w:fldCharType="end"/>
          </w:r>
        </w:p>
      </w:sdtContent>
    </w:sdt>
    <w:p w14:paraId="3E32E82A" w14:textId="77777777" w:rsidR="00391A6F" w:rsidRPr="002D429F" w:rsidRDefault="00391A6F" w:rsidP="00641653">
      <w:pPr>
        <w:ind w:left="0"/>
      </w:pPr>
    </w:p>
    <w:sectPr w:rsidR="00391A6F" w:rsidRPr="002D429F" w:rsidSect="00D82E06">
      <w:headerReference w:type="default" r:id="rId1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F8201" w14:textId="77777777" w:rsidR="00055182" w:rsidRDefault="00055182" w:rsidP="00491BE8">
      <w:pPr>
        <w:spacing w:after="0"/>
      </w:pPr>
      <w:r>
        <w:separator/>
      </w:r>
    </w:p>
    <w:p w14:paraId="25AB2AFE" w14:textId="77777777" w:rsidR="00055182" w:rsidRDefault="00055182"/>
  </w:endnote>
  <w:endnote w:type="continuationSeparator" w:id="0">
    <w:p w14:paraId="5233ABE6" w14:textId="77777777" w:rsidR="00055182" w:rsidRDefault="00055182" w:rsidP="00491BE8">
      <w:pPr>
        <w:spacing w:after="0"/>
      </w:pPr>
      <w:r>
        <w:continuationSeparator/>
      </w:r>
    </w:p>
    <w:p w14:paraId="23566575" w14:textId="77777777" w:rsidR="00055182" w:rsidRDefault="000551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Arial"/>
    <w:charset w:val="00"/>
    <w:family w:val="swiss"/>
    <w:pitch w:val="default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A9CFE" w14:textId="77777777" w:rsidR="005E5993" w:rsidRDefault="005E59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31187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72FBC58" w14:textId="355334D4" w:rsidR="00A85D21" w:rsidRDefault="00A85D2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59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5993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595BA7" w14:textId="77777777" w:rsidR="00A85D21" w:rsidRDefault="00A85D21" w:rsidP="008550C1">
    <w:pPr>
      <w:pStyle w:val="Footer"/>
      <w:tabs>
        <w:tab w:val="left" w:pos="139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C5BDD" w14:textId="77777777" w:rsidR="005E5993" w:rsidRDefault="005E5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5ABF0" w14:textId="77777777" w:rsidR="00055182" w:rsidRDefault="00055182" w:rsidP="00491BE8">
      <w:pPr>
        <w:spacing w:after="0"/>
      </w:pPr>
      <w:r>
        <w:separator/>
      </w:r>
    </w:p>
    <w:p w14:paraId="0E81D1FC" w14:textId="77777777" w:rsidR="00055182" w:rsidRDefault="00055182"/>
  </w:footnote>
  <w:footnote w:type="continuationSeparator" w:id="0">
    <w:p w14:paraId="23FC4F37" w14:textId="77777777" w:rsidR="00055182" w:rsidRDefault="00055182" w:rsidP="00491BE8">
      <w:pPr>
        <w:spacing w:after="0"/>
      </w:pPr>
      <w:r>
        <w:continuationSeparator/>
      </w:r>
    </w:p>
    <w:p w14:paraId="2177C26E" w14:textId="77777777" w:rsidR="00055182" w:rsidRDefault="000551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523F6" w14:textId="77777777" w:rsidR="005E5993" w:rsidRDefault="005E59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565C9" w14:textId="144486D2" w:rsidR="00A85D21" w:rsidRDefault="00A85D21" w:rsidP="000C2792">
    <w:pPr>
      <w:pStyle w:val="Header"/>
    </w:pPr>
    <w:r>
      <w:rPr>
        <w:noProof/>
        <w:lang w:val="en-GB" w:eastAsia="en-GB" w:bidi="ar-SA"/>
      </w:rPr>
      <w:drawing>
        <wp:inline distT="0" distB="0" distL="0" distR="0" wp14:anchorId="3748A381" wp14:editId="78B55750">
          <wp:extent cx="1800000" cy="761664"/>
          <wp:effectExtent l="0" t="0" r="0" b="635"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0" cy="761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E5993">
      <w:tab/>
    </w:r>
    <w:r w:rsidR="005E5993">
      <w:tab/>
      <w:t xml:space="preserve">Version de formulaire : </w:t>
    </w:r>
    <w:r w:rsidR="005E5993">
      <w:t>16</w:t>
    </w:r>
    <w:bookmarkStart w:id="0" w:name="_GoBack"/>
    <w:bookmarkEnd w:id="0"/>
    <w:r>
      <w:t>/05/2017</w:t>
    </w:r>
  </w:p>
  <w:p w14:paraId="5B3EBB64" w14:textId="77777777" w:rsidR="00A85D21" w:rsidRDefault="00A85D21" w:rsidP="008550C1">
    <w:pPr>
      <w:pStyle w:val="Header"/>
      <w:jc w:val="center"/>
    </w:pPr>
  </w:p>
  <w:p w14:paraId="10A7D056" w14:textId="77777777" w:rsidR="00A85D21" w:rsidRPr="001143BA" w:rsidRDefault="00A85D21" w:rsidP="008550C1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0766E" w14:textId="77777777" w:rsidR="005E5993" w:rsidRDefault="005E599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1075" w14:textId="6F40D341" w:rsidR="00A85D21" w:rsidRPr="0021347C" w:rsidRDefault="00A85D21" w:rsidP="0021347C">
    <w:pPr>
      <w:pBdr>
        <w:bottom w:val="single" w:sz="12" w:space="1" w:color="1F497D" w:themeColor="text2"/>
      </w:pBdr>
      <w:ind w:left="0"/>
    </w:pPr>
    <w:r>
      <w:t xml:space="preserve">REF – </w:t>
    </w:r>
    <w:r>
      <w:rPr>
        <w:i/>
      </w:rPr>
      <w:t>SOCIEUX+ 20</w:t>
    </w:r>
    <w:r>
      <w:rPr>
        <w:i/>
        <w:color w:val="0070C0"/>
      </w:rPr>
      <w:t xml:space="preserve">##-## PAYS- </w:t>
    </w:r>
    <w:r>
      <w:t>Version :</w:t>
    </w:r>
    <w:r>
      <w:rPr>
        <w:i/>
        <w:color w:val="0070C0"/>
      </w:rPr>
      <w:t xml:space="preserve"> # (avant-projet/final), Mois, Jour, Année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ECC6B" w14:textId="6C2006E6" w:rsidR="00A85D21" w:rsidRDefault="00A85D21" w:rsidP="00717EC0">
    <w:pPr>
      <w:pBdr>
        <w:bottom w:val="single" w:sz="12" w:space="1" w:color="1F497D" w:themeColor="text2"/>
      </w:pBdr>
      <w:ind w:left="0"/>
    </w:pPr>
    <w:r>
      <w:t xml:space="preserve">REF – </w:t>
    </w:r>
    <w:r>
      <w:rPr>
        <w:i/>
      </w:rPr>
      <w:t>SOCIEUX+ 20</w:t>
    </w:r>
    <w:r>
      <w:rPr>
        <w:i/>
        <w:color w:val="0070C0"/>
      </w:rPr>
      <w:t xml:space="preserve">##-## PAYS- </w:t>
    </w:r>
    <w:r>
      <w:t>Version :</w:t>
    </w:r>
    <w:r>
      <w:rPr>
        <w:i/>
        <w:color w:val="0070C0"/>
      </w:rPr>
      <w:t xml:space="preserve"> # (avant-projet/final), Mois, Jour, Année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C65"/>
    <w:multiLevelType w:val="hybridMultilevel"/>
    <w:tmpl w:val="5BB230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EA0602"/>
    <w:multiLevelType w:val="hybridMultilevel"/>
    <w:tmpl w:val="6D9A36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9F267E"/>
    <w:multiLevelType w:val="hybridMultilevel"/>
    <w:tmpl w:val="E4B0E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C256A"/>
    <w:multiLevelType w:val="multilevel"/>
    <w:tmpl w:val="E942317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color w:val="auto"/>
      </w:rPr>
    </w:lvl>
  </w:abstractNum>
  <w:abstractNum w:abstractNumId="4" w15:restartNumberingAfterBreak="0">
    <w:nsid w:val="0CE315B3"/>
    <w:multiLevelType w:val="hybridMultilevel"/>
    <w:tmpl w:val="4D6A34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097FCE"/>
    <w:multiLevelType w:val="hybridMultilevel"/>
    <w:tmpl w:val="184A1A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9A21A1"/>
    <w:multiLevelType w:val="hybridMultilevel"/>
    <w:tmpl w:val="F1CCB816"/>
    <w:lvl w:ilvl="0" w:tplc="1CAA06F8">
      <w:start w:val="1"/>
      <w:numFmt w:val="upperRoman"/>
      <w:lvlText w:val="%1."/>
      <w:lvlJc w:val="left"/>
      <w:pPr>
        <w:ind w:left="1326" w:hanging="72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686" w:hanging="360"/>
      </w:pPr>
    </w:lvl>
    <w:lvl w:ilvl="2" w:tplc="0809001B" w:tentative="1">
      <w:start w:val="1"/>
      <w:numFmt w:val="lowerRoman"/>
      <w:lvlText w:val="%3."/>
      <w:lvlJc w:val="right"/>
      <w:pPr>
        <w:ind w:left="2406" w:hanging="180"/>
      </w:pPr>
    </w:lvl>
    <w:lvl w:ilvl="3" w:tplc="0809000F" w:tentative="1">
      <w:start w:val="1"/>
      <w:numFmt w:val="decimal"/>
      <w:lvlText w:val="%4."/>
      <w:lvlJc w:val="left"/>
      <w:pPr>
        <w:ind w:left="3126" w:hanging="360"/>
      </w:pPr>
    </w:lvl>
    <w:lvl w:ilvl="4" w:tplc="08090019" w:tentative="1">
      <w:start w:val="1"/>
      <w:numFmt w:val="lowerLetter"/>
      <w:lvlText w:val="%5."/>
      <w:lvlJc w:val="left"/>
      <w:pPr>
        <w:ind w:left="3846" w:hanging="360"/>
      </w:pPr>
    </w:lvl>
    <w:lvl w:ilvl="5" w:tplc="0809001B" w:tentative="1">
      <w:start w:val="1"/>
      <w:numFmt w:val="lowerRoman"/>
      <w:lvlText w:val="%6."/>
      <w:lvlJc w:val="right"/>
      <w:pPr>
        <w:ind w:left="4566" w:hanging="180"/>
      </w:pPr>
    </w:lvl>
    <w:lvl w:ilvl="6" w:tplc="0809000F" w:tentative="1">
      <w:start w:val="1"/>
      <w:numFmt w:val="decimal"/>
      <w:lvlText w:val="%7."/>
      <w:lvlJc w:val="left"/>
      <w:pPr>
        <w:ind w:left="5286" w:hanging="360"/>
      </w:pPr>
    </w:lvl>
    <w:lvl w:ilvl="7" w:tplc="08090019" w:tentative="1">
      <w:start w:val="1"/>
      <w:numFmt w:val="lowerLetter"/>
      <w:lvlText w:val="%8."/>
      <w:lvlJc w:val="left"/>
      <w:pPr>
        <w:ind w:left="6006" w:hanging="360"/>
      </w:pPr>
    </w:lvl>
    <w:lvl w:ilvl="8" w:tplc="08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7" w15:restartNumberingAfterBreak="0">
    <w:nsid w:val="10A8210F"/>
    <w:multiLevelType w:val="hybridMultilevel"/>
    <w:tmpl w:val="15D292D8"/>
    <w:lvl w:ilvl="0" w:tplc="20C22E7A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56F7036"/>
    <w:multiLevelType w:val="hybridMultilevel"/>
    <w:tmpl w:val="188C0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63402">
      <w:numFmt w:val="bullet"/>
      <w:lvlText w:val="•"/>
      <w:lvlJc w:val="left"/>
      <w:pPr>
        <w:ind w:left="1800" w:hanging="720"/>
      </w:pPr>
      <w:rPr>
        <w:rFonts w:ascii="Verdana" w:eastAsia="Cambria" w:hAnsi="Verdana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94C89"/>
    <w:multiLevelType w:val="hybridMultilevel"/>
    <w:tmpl w:val="F92CCC88"/>
    <w:lvl w:ilvl="0" w:tplc="1CAA06F8">
      <w:start w:val="1"/>
      <w:numFmt w:val="upperRoman"/>
      <w:lvlText w:val="%1."/>
      <w:lvlJc w:val="left"/>
      <w:pPr>
        <w:ind w:left="1326" w:hanging="72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686" w:hanging="360"/>
      </w:pPr>
    </w:lvl>
    <w:lvl w:ilvl="2" w:tplc="0809001B" w:tentative="1">
      <w:start w:val="1"/>
      <w:numFmt w:val="lowerRoman"/>
      <w:lvlText w:val="%3."/>
      <w:lvlJc w:val="right"/>
      <w:pPr>
        <w:ind w:left="2406" w:hanging="180"/>
      </w:pPr>
    </w:lvl>
    <w:lvl w:ilvl="3" w:tplc="0809000F" w:tentative="1">
      <w:start w:val="1"/>
      <w:numFmt w:val="decimal"/>
      <w:lvlText w:val="%4."/>
      <w:lvlJc w:val="left"/>
      <w:pPr>
        <w:ind w:left="3126" w:hanging="360"/>
      </w:pPr>
    </w:lvl>
    <w:lvl w:ilvl="4" w:tplc="08090019" w:tentative="1">
      <w:start w:val="1"/>
      <w:numFmt w:val="lowerLetter"/>
      <w:lvlText w:val="%5."/>
      <w:lvlJc w:val="left"/>
      <w:pPr>
        <w:ind w:left="3846" w:hanging="360"/>
      </w:pPr>
    </w:lvl>
    <w:lvl w:ilvl="5" w:tplc="0809001B" w:tentative="1">
      <w:start w:val="1"/>
      <w:numFmt w:val="lowerRoman"/>
      <w:lvlText w:val="%6."/>
      <w:lvlJc w:val="right"/>
      <w:pPr>
        <w:ind w:left="4566" w:hanging="180"/>
      </w:pPr>
    </w:lvl>
    <w:lvl w:ilvl="6" w:tplc="0809000F" w:tentative="1">
      <w:start w:val="1"/>
      <w:numFmt w:val="decimal"/>
      <w:lvlText w:val="%7."/>
      <w:lvlJc w:val="left"/>
      <w:pPr>
        <w:ind w:left="5286" w:hanging="360"/>
      </w:pPr>
    </w:lvl>
    <w:lvl w:ilvl="7" w:tplc="08090019" w:tentative="1">
      <w:start w:val="1"/>
      <w:numFmt w:val="lowerLetter"/>
      <w:lvlText w:val="%8."/>
      <w:lvlJc w:val="left"/>
      <w:pPr>
        <w:ind w:left="6006" w:hanging="360"/>
      </w:pPr>
    </w:lvl>
    <w:lvl w:ilvl="8" w:tplc="08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0" w15:restartNumberingAfterBreak="0">
    <w:nsid w:val="19F92295"/>
    <w:multiLevelType w:val="hybridMultilevel"/>
    <w:tmpl w:val="BFDE32AC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1A612EC5"/>
    <w:multiLevelType w:val="hybridMultilevel"/>
    <w:tmpl w:val="E0049DB6"/>
    <w:lvl w:ilvl="0" w:tplc="BF7CA556">
      <w:start w:val="1"/>
      <w:numFmt w:val="upperRoman"/>
      <w:pStyle w:val="Heading3"/>
      <w:lvlText w:val="%1."/>
      <w:lvlJc w:val="left"/>
      <w:pPr>
        <w:ind w:left="1004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0D4562"/>
    <w:multiLevelType w:val="hybridMultilevel"/>
    <w:tmpl w:val="7A045D9E"/>
    <w:lvl w:ilvl="0" w:tplc="73B2F556">
      <w:start w:val="5"/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2439A"/>
    <w:multiLevelType w:val="hybridMultilevel"/>
    <w:tmpl w:val="71483BB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71C23"/>
    <w:multiLevelType w:val="hybridMultilevel"/>
    <w:tmpl w:val="2C3C8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F66C12"/>
    <w:multiLevelType w:val="hybridMultilevel"/>
    <w:tmpl w:val="63504D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018FB"/>
    <w:multiLevelType w:val="hybridMultilevel"/>
    <w:tmpl w:val="B7C6D6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6067840"/>
    <w:multiLevelType w:val="hybridMultilevel"/>
    <w:tmpl w:val="5EE044F6"/>
    <w:lvl w:ilvl="0" w:tplc="04130001">
      <w:start w:val="1"/>
      <w:numFmt w:val="bullet"/>
      <w:pStyle w:val="1Aufzhlung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  <w:color w:val="00247D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33E0F"/>
    <w:multiLevelType w:val="hybridMultilevel"/>
    <w:tmpl w:val="1F229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7F0E4A"/>
    <w:multiLevelType w:val="hybridMultilevel"/>
    <w:tmpl w:val="AC5A653E"/>
    <w:lvl w:ilvl="0" w:tplc="08090013">
      <w:start w:val="1"/>
      <w:numFmt w:val="upperRoman"/>
      <w:lvlText w:val="%1."/>
      <w:lvlJc w:val="righ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0624F3E"/>
    <w:multiLevelType w:val="hybridMultilevel"/>
    <w:tmpl w:val="61849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C4108D"/>
    <w:multiLevelType w:val="hybridMultilevel"/>
    <w:tmpl w:val="35963ACE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085CDA"/>
    <w:multiLevelType w:val="hybridMultilevel"/>
    <w:tmpl w:val="F1CCB816"/>
    <w:lvl w:ilvl="0" w:tplc="1CAA06F8">
      <w:start w:val="1"/>
      <w:numFmt w:val="upperRoman"/>
      <w:lvlText w:val="%1."/>
      <w:lvlJc w:val="left"/>
      <w:pPr>
        <w:ind w:left="1326" w:hanging="72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686" w:hanging="360"/>
      </w:pPr>
    </w:lvl>
    <w:lvl w:ilvl="2" w:tplc="0809001B" w:tentative="1">
      <w:start w:val="1"/>
      <w:numFmt w:val="lowerRoman"/>
      <w:lvlText w:val="%3."/>
      <w:lvlJc w:val="right"/>
      <w:pPr>
        <w:ind w:left="2406" w:hanging="180"/>
      </w:pPr>
    </w:lvl>
    <w:lvl w:ilvl="3" w:tplc="0809000F" w:tentative="1">
      <w:start w:val="1"/>
      <w:numFmt w:val="decimal"/>
      <w:lvlText w:val="%4."/>
      <w:lvlJc w:val="left"/>
      <w:pPr>
        <w:ind w:left="3126" w:hanging="360"/>
      </w:pPr>
    </w:lvl>
    <w:lvl w:ilvl="4" w:tplc="08090019" w:tentative="1">
      <w:start w:val="1"/>
      <w:numFmt w:val="lowerLetter"/>
      <w:lvlText w:val="%5."/>
      <w:lvlJc w:val="left"/>
      <w:pPr>
        <w:ind w:left="3846" w:hanging="360"/>
      </w:pPr>
    </w:lvl>
    <w:lvl w:ilvl="5" w:tplc="0809001B" w:tentative="1">
      <w:start w:val="1"/>
      <w:numFmt w:val="lowerRoman"/>
      <w:lvlText w:val="%6."/>
      <w:lvlJc w:val="right"/>
      <w:pPr>
        <w:ind w:left="4566" w:hanging="180"/>
      </w:pPr>
    </w:lvl>
    <w:lvl w:ilvl="6" w:tplc="0809000F" w:tentative="1">
      <w:start w:val="1"/>
      <w:numFmt w:val="decimal"/>
      <w:lvlText w:val="%7."/>
      <w:lvlJc w:val="left"/>
      <w:pPr>
        <w:ind w:left="5286" w:hanging="360"/>
      </w:pPr>
    </w:lvl>
    <w:lvl w:ilvl="7" w:tplc="08090019" w:tentative="1">
      <w:start w:val="1"/>
      <w:numFmt w:val="lowerLetter"/>
      <w:lvlText w:val="%8."/>
      <w:lvlJc w:val="left"/>
      <w:pPr>
        <w:ind w:left="6006" w:hanging="360"/>
      </w:pPr>
    </w:lvl>
    <w:lvl w:ilvl="8" w:tplc="08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3" w15:restartNumberingAfterBreak="0">
    <w:nsid w:val="3B335D33"/>
    <w:multiLevelType w:val="hybridMultilevel"/>
    <w:tmpl w:val="548865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9D432D"/>
    <w:multiLevelType w:val="hybridMultilevel"/>
    <w:tmpl w:val="097645D8"/>
    <w:lvl w:ilvl="0" w:tplc="E40C51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05640"/>
    <w:multiLevelType w:val="hybridMultilevel"/>
    <w:tmpl w:val="F216C3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E801F8">
      <w:numFmt w:val="bullet"/>
      <w:lvlText w:val="•"/>
      <w:lvlJc w:val="left"/>
      <w:pPr>
        <w:ind w:left="2520" w:hanging="720"/>
      </w:pPr>
      <w:rPr>
        <w:rFonts w:ascii="Verdana" w:eastAsia="Times New Roman" w:hAnsi="Verdana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A404E9"/>
    <w:multiLevelType w:val="hybridMultilevel"/>
    <w:tmpl w:val="F710D410"/>
    <w:lvl w:ilvl="0" w:tplc="4A0E50E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765410"/>
    <w:multiLevelType w:val="hybridMultilevel"/>
    <w:tmpl w:val="F9D2809A"/>
    <w:lvl w:ilvl="0" w:tplc="11D0C0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CB6E77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AE2268"/>
    <w:multiLevelType w:val="multilevel"/>
    <w:tmpl w:val="D43489D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  <w:color w:val="000000" w:themeColor="tex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auto"/>
      </w:rPr>
    </w:lvl>
  </w:abstractNum>
  <w:abstractNum w:abstractNumId="29" w15:restartNumberingAfterBreak="0">
    <w:nsid w:val="54917A3F"/>
    <w:multiLevelType w:val="hybridMultilevel"/>
    <w:tmpl w:val="4CAA9D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C501D"/>
    <w:multiLevelType w:val="multilevel"/>
    <w:tmpl w:val="9248367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  <w:color w:val="000000" w:themeColor="tex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color w:val="auto"/>
      </w:rPr>
    </w:lvl>
  </w:abstractNum>
  <w:abstractNum w:abstractNumId="31" w15:restartNumberingAfterBreak="0">
    <w:nsid w:val="596F307B"/>
    <w:multiLevelType w:val="hybridMultilevel"/>
    <w:tmpl w:val="16340F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55B25"/>
    <w:multiLevelType w:val="hybridMultilevel"/>
    <w:tmpl w:val="A1ACD0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E15A75"/>
    <w:multiLevelType w:val="hybridMultilevel"/>
    <w:tmpl w:val="234A4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0808A1"/>
    <w:multiLevelType w:val="hybridMultilevel"/>
    <w:tmpl w:val="728620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A62287"/>
    <w:multiLevelType w:val="multilevel"/>
    <w:tmpl w:val="D1DA4C8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36" w15:restartNumberingAfterBreak="0">
    <w:nsid w:val="6A79698A"/>
    <w:multiLevelType w:val="hybridMultilevel"/>
    <w:tmpl w:val="12BC0D00"/>
    <w:lvl w:ilvl="0" w:tplc="4B767A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AF213AB"/>
    <w:multiLevelType w:val="hybridMultilevel"/>
    <w:tmpl w:val="58DEAAE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8B29DF"/>
    <w:multiLevelType w:val="multilevel"/>
    <w:tmpl w:val="11DA453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874DFE"/>
    <w:multiLevelType w:val="hybridMultilevel"/>
    <w:tmpl w:val="35963ACE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CB636D"/>
    <w:multiLevelType w:val="hybridMultilevel"/>
    <w:tmpl w:val="2CCE3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6"/>
  </w:num>
  <w:num w:numId="3">
    <w:abstractNumId w:val="11"/>
  </w:num>
  <w:num w:numId="4">
    <w:abstractNumId w:val="30"/>
  </w:num>
  <w:num w:numId="5">
    <w:abstractNumId w:val="27"/>
  </w:num>
  <w:num w:numId="6">
    <w:abstractNumId w:val="19"/>
  </w:num>
  <w:num w:numId="7">
    <w:abstractNumId w:val="6"/>
  </w:num>
  <w:num w:numId="8">
    <w:abstractNumId w:val="33"/>
  </w:num>
  <w:num w:numId="9">
    <w:abstractNumId w:val="37"/>
  </w:num>
  <w:num w:numId="10">
    <w:abstractNumId w:val="9"/>
  </w:num>
  <w:num w:numId="11">
    <w:abstractNumId w:val="18"/>
  </w:num>
  <w:num w:numId="12">
    <w:abstractNumId w:val="7"/>
  </w:num>
  <w:num w:numId="13">
    <w:abstractNumId w:val="20"/>
  </w:num>
  <w:num w:numId="14">
    <w:abstractNumId w:val="8"/>
  </w:num>
  <w:num w:numId="15">
    <w:abstractNumId w:val="23"/>
  </w:num>
  <w:num w:numId="16">
    <w:abstractNumId w:val="5"/>
  </w:num>
  <w:num w:numId="17">
    <w:abstractNumId w:val="14"/>
  </w:num>
  <w:num w:numId="18">
    <w:abstractNumId w:val="2"/>
  </w:num>
  <w:num w:numId="19">
    <w:abstractNumId w:val="40"/>
  </w:num>
  <w:num w:numId="20">
    <w:abstractNumId w:val="4"/>
  </w:num>
  <w:num w:numId="21">
    <w:abstractNumId w:val="32"/>
  </w:num>
  <w:num w:numId="22">
    <w:abstractNumId w:val="24"/>
  </w:num>
  <w:num w:numId="23">
    <w:abstractNumId w:val="13"/>
  </w:num>
  <w:num w:numId="24">
    <w:abstractNumId w:val="29"/>
  </w:num>
  <w:num w:numId="25">
    <w:abstractNumId w:val="31"/>
  </w:num>
  <w:num w:numId="26">
    <w:abstractNumId w:val="15"/>
  </w:num>
  <w:num w:numId="27">
    <w:abstractNumId w:val="12"/>
  </w:num>
  <w:num w:numId="28">
    <w:abstractNumId w:val="3"/>
  </w:num>
  <w:num w:numId="29">
    <w:abstractNumId w:val="10"/>
  </w:num>
  <w:num w:numId="30">
    <w:abstractNumId w:val="22"/>
  </w:num>
  <w:num w:numId="31">
    <w:abstractNumId w:val="34"/>
  </w:num>
  <w:num w:numId="32">
    <w:abstractNumId w:val="21"/>
  </w:num>
  <w:num w:numId="33">
    <w:abstractNumId w:val="39"/>
  </w:num>
  <w:num w:numId="34">
    <w:abstractNumId w:val="11"/>
    <w:lvlOverride w:ilvl="0">
      <w:startOverride w:val="1"/>
    </w:lvlOverride>
  </w:num>
  <w:num w:numId="35">
    <w:abstractNumId w:val="11"/>
    <w:lvlOverride w:ilvl="0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</w:num>
  <w:num w:numId="38">
    <w:abstractNumId w:val="11"/>
    <w:lvlOverride w:ilvl="0">
      <w:startOverride w:val="1"/>
    </w:lvlOverride>
  </w:num>
  <w:num w:numId="39">
    <w:abstractNumId w:val="1"/>
  </w:num>
  <w:num w:numId="40">
    <w:abstractNumId w:val="17"/>
  </w:num>
  <w:num w:numId="41">
    <w:abstractNumId w:val="35"/>
  </w:num>
  <w:num w:numId="42">
    <w:abstractNumId w:val="38"/>
  </w:num>
  <w:num w:numId="43">
    <w:abstractNumId w:val="16"/>
  </w:num>
  <w:num w:numId="44">
    <w:abstractNumId w:val="0"/>
  </w:num>
  <w:num w:numId="45">
    <w:abstractNumId w:val="26"/>
  </w:num>
  <w:num w:numId="46">
    <w:abstractNumId w:val="25"/>
  </w:num>
  <w:num w:numId="47">
    <w:abstractNumId w:val="11"/>
    <w:lvlOverride w:ilvl="0">
      <w:startOverride w:val="1"/>
    </w:lvlOverride>
  </w:num>
  <w:num w:numId="48">
    <w:abstractNumId w:val="11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FR" w:vendorID="64" w:dllVersion="0" w:nlCheck="1" w:checkStyle="1"/>
  <w:activeWritingStyle w:appName="MSWord" w:lang="fr-FR" w:vendorID="64" w:dllVersion="4096" w:nlCheck="1" w:checkStyle="0"/>
  <w:activeWritingStyle w:appName="MSWord" w:lang="fr-BE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87"/>
    <w:rsid w:val="000048C1"/>
    <w:rsid w:val="0000583C"/>
    <w:rsid w:val="00007599"/>
    <w:rsid w:val="000110C2"/>
    <w:rsid w:val="00014507"/>
    <w:rsid w:val="00021077"/>
    <w:rsid w:val="00022AEC"/>
    <w:rsid w:val="00030290"/>
    <w:rsid w:val="00032C14"/>
    <w:rsid w:val="0004582A"/>
    <w:rsid w:val="000473F9"/>
    <w:rsid w:val="00052BDF"/>
    <w:rsid w:val="00055182"/>
    <w:rsid w:val="00060104"/>
    <w:rsid w:val="00065D1B"/>
    <w:rsid w:val="00070DB4"/>
    <w:rsid w:val="00071EF9"/>
    <w:rsid w:val="00074FB9"/>
    <w:rsid w:val="000753B3"/>
    <w:rsid w:val="00082D89"/>
    <w:rsid w:val="000974A6"/>
    <w:rsid w:val="000A77BC"/>
    <w:rsid w:val="000B37E2"/>
    <w:rsid w:val="000B411E"/>
    <w:rsid w:val="000B7023"/>
    <w:rsid w:val="000C2792"/>
    <w:rsid w:val="000C310A"/>
    <w:rsid w:val="000D1466"/>
    <w:rsid w:val="000D249C"/>
    <w:rsid w:val="000E178D"/>
    <w:rsid w:val="000F3C4C"/>
    <w:rsid w:val="00107334"/>
    <w:rsid w:val="00115D68"/>
    <w:rsid w:val="00121C8B"/>
    <w:rsid w:val="00131CB2"/>
    <w:rsid w:val="00133922"/>
    <w:rsid w:val="00134CFB"/>
    <w:rsid w:val="00134EC8"/>
    <w:rsid w:val="00140EC5"/>
    <w:rsid w:val="00145DE6"/>
    <w:rsid w:val="0015074B"/>
    <w:rsid w:val="00150D6D"/>
    <w:rsid w:val="0016092C"/>
    <w:rsid w:val="00162673"/>
    <w:rsid w:val="00162925"/>
    <w:rsid w:val="00170517"/>
    <w:rsid w:val="001711D6"/>
    <w:rsid w:val="0017367E"/>
    <w:rsid w:val="00180B67"/>
    <w:rsid w:val="00187949"/>
    <w:rsid w:val="00190616"/>
    <w:rsid w:val="001910DC"/>
    <w:rsid w:val="00193714"/>
    <w:rsid w:val="00194595"/>
    <w:rsid w:val="00195202"/>
    <w:rsid w:val="001A057D"/>
    <w:rsid w:val="001A0681"/>
    <w:rsid w:val="001A5355"/>
    <w:rsid w:val="001B0DA1"/>
    <w:rsid w:val="001C08E9"/>
    <w:rsid w:val="001C2A43"/>
    <w:rsid w:val="001D11F7"/>
    <w:rsid w:val="001D2E02"/>
    <w:rsid w:val="001D3496"/>
    <w:rsid w:val="001D425B"/>
    <w:rsid w:val="001D56D7"/>
    <w:rsid w:val="001D79C9"/>
    <w:rsid w:val="001E2B45"/>
    <w:rsid w:val="001E56EE"/>
    <w:rsid w:val="001E64E6"/>
    <w:rsid w:val="001F113B"/>
    <w:rsid w:val="0020291D"/>
    <w:rsid w:val="002041A3"/>
    <w:rsid w:val="00207E79"/>
    <w:rsid w:val="0021347C"/>
    <w:rsid w:val="0022200E"/>
    <w:rsid w:val="0022648B"/>
    <w:rsid w:val="00230E2A"/>
    <w:rsid w:val="0024242E"/>
    <w:rsid w:val="00263754"/>
    <w:rsid w:val="00264475"/>
    <w:rsid w:val="00265086"/>
    <w:rsid w:val="00274973"/>
    <w:rsid w:val="00277F4B"/>
    <w:rsid w:val="002858A0"/>
    <w:rsid w:val="00286219"/>
    <w:rsid w:val="0029091A"/>
    <w:rsid w:val="00291AC1"/>
    <w:rsid w:val="00297266"/>
    <w:rsid w:val="00297804"/>
    <w:rsid w:val="00297F1C"/>
    <w:rsid w:val="002A6CEA"/>
    <w:rsid w:val="002B13F4"/>
    <w:rsid w:val="002B2B2C"/>
    <w:rsid w:val="002B7D35"/>
    <w:rsid w:val="002C2E9A"/>
    <w:rsid w:val="002C465D"/>
    <w:rsid w:val="002C6D9B"/>
    <w:rsid w:val="002D35E1"/>
    <w:rsid w:val="002D4131"/>
    <w:rsid w:val="002D429F"/>
    <w:rsid w:val="002D49CA"/>
    <w:rsid w:val="002D5B31"/>
    <w:rsid w:val="002D63B4"/>
    <w:rsid w:val="002E3CAA"/>
    <w:rsid w:val="002E5F76"/>
    <w:rsid w:val="002F1451"/>
    <w:rsid w:val="002F2763"/>
    <w:rsid w:val="002F57ED"/>
    <w:rsid w:val="003001F7"/>
    <w:rsid w:val="003029AE"/>
    <w:rsid w:val="00302D11"/>
    <w:rsid w:val="00302EF1"/>
    <w:rsid w:val="003058F5"/>
    <w:rsid w:val="00307488"/>
    <w:rsid w:val="00312979"/>
    <w:rsid w:val="00314DF2"/>
    <w:rsid w:val="003151C9"/>
    <w:rsid w:val="00315383"/>
    <w:rsid w:val="003208DF"/>
    <w:rsid w:val="00320E1C"/>
    <w:rsid w:val="00321032"/>
    <w:rsid w:val="00322E28"/>
    <w:rsid w:val="003318B8"/>
    <w:rsid w:val="00331F40"/>
    <w:rsid w:val="0033250C"/>
    <w:rsid w:val="00335139"/>
    <w:rsid w:val="0034207A"/>
    <w:rsid w:val="0034461C"/>
    <w:rsid w:val="00344ACF"/>
    <w:rsid w:val="00347284"/>
    <w:rsid w:val="00347DCF"/>
    <w:rsid w:val="00354E4E"/>
    <w:rsid w:val="00361091"/>
    <w:rsid w:val="00362B24"/>
    <w:rsid w:val="00363283"/>
    <w:rsid w:val="003677C6"/>
    <w:rsid w:val="00370F89"/>
    <w:rsid w:val="003816E1"/>
    <w:rsid w:val="00384717"/>
    <w:rsid w:val="003856F6"/>
    <w:rsid w:val="0039127C"/>
    <w:rsid w:val="00391A6F"/>
    <w:rsid w:val="00391DD3"/>
    <w:rsid w:val="0039292D"/>
    <w:rsid w:val="003B5C87"/>
    <w:rsid w:val="003B6194"/>
    <w:rsid w:val="003C7E5B"/>
    <w:rsid w:val="003E0BFC"/>
    <w:rsid w:val="003E38B6"/>
    <w:rsid w:val="003E3F4F"/>
    <w:rsid w:val="003E4207"/>
    <w:rsid w:val="003E4798"/>
    <w:rsid w:val="003F0206"/>
    <w:rsid w:val="003F2C73"/>
    <w:rsid w:val="003F5AC6"/>
    <w:rsid w:val="00403AEC"/>
    <w:rsid w:val="00404980"/>
    <w:rsid w:val="00405B98"/>
    <w:rsid w:val="00412CDF"/>
    <w:rsid w:val="00414B88"/>
    <w:rsid w:val="0041574A"/>
    <w:rsid w:val="004168DB"/>
    <w:rsid w:val="00424DDF"/>
    <w:rsid w:val="004336DF"/>
    <w:rsid w:val="00434BC1"/>
    <w:rsid w:val="00444B3F"/>
    <w:rsid w:val="00447040"/>
    <w:rsid w:val="004500A5"/>
    <w:rsid w:val="004505E3"/>
    <w:rsid w:val="004524D4"/>
    <w:rsid w:val="0045318D"/>
    <w:rsid w:val="00462BDF"/>
    <w:rsid w:val="00466508"/>
    <w:rsid w:val="00466E70"/>
    <w:rsid w:val="004675E6"/>
    <w:rsid w:val="00470CED"/>
    <w:rsid w:val="00472F41"/>
    <w:rsid w:val="004744BC"/>
    <w:rsid w:val="00474803"/>
    <w:rsid w:val="004767FD"/>
    <w:rsid w:val="00484982"/>
    <w:rsid w:val="004872DB"/>
    <w:rsid w:val="00491BE8"/>
    <w:rsid w:val="0049486A"/>
    <w:rsid w:val="004A01A0"/>
    <w:rsid w:val="004B6035"/>
    <w:rsid w:val="004B7742"/>
    <w:rsid w:val="004C3390"/>
    <w:rsid w:val="004C5245"/>
    <w:rsid w:val="004C64D7"/>
    <w:rsid w:val="004C72E4"/>
    <w:rsid w:val="004D3858"/>
    <w:rsid w:val="004D6020"/>
    <w:rsid w:val="004D71BE"/>
    <w:rsid w:val="004E0797"/>
    <w:rsid w:val="004E65A7"/>
    <w:rsid w:val="004E67F2"/>
    <w:rsid w:val="004F08F5"/>
    <w:rsid w:val="0050090C"/>
    <w:rsid w:val="00500EB2"/>
    <w:rsid w:val="0050324C"/>
    <w:rsid w:val="00506921"/>
    <w:rsid w:val="005134B1"/>
    <w:rsid w:val="0051515E"/>
    <w:rsid w:val="00517243"/>
    <w:rsid w:val="00521525"/>
    <w:rsid w:val="00522A14"/>
    <w:rsid w:val="0053211F"/>
    <w:rsid w:val="005467F2"/>
    <w:rsid w:val="005511D1"/>
    <w:rsid w:val="00552326"/>
    <w:rsid w:val="00552A4C"/>
    <w:rsid w:val="0055781C"/>
    <w:rsid w:val="00557B12"/>
    <w:rsid w:val="00557F57"/>
    <w:rsid w:val="00563894"/>
    <w:rsid w:val="005670F7"/>
    <w:rsid w:val="00570FA8"/>
    <w:rsid w:val="00581D3C"/>
    <w:rsid w:val="005830C3"/>
    <w:rsid w:val="0058344B"/>
    <w:rsid w:val="0058464D"/>
    <w:rsid w:val="0058641C"/>
    <w:rsid w:val="00586432"/>
    <w:rsid w:val="00586587"/>
    <w:rsid w:val="005866BD"/>
    <w:rsid w:val="00586E7B"/>
    <w:rsid w:val="005914F1"/>
    <w:rsid w:val="0059490D"/>
    <w:rsid w:val="00595FE8"/>
    <w:rsid w:val="005A151C"/>
    <w:rsid w:val="005A165D"/>
    <w:rsid w:val="005C7010"/>
    <w:rsid w:val="005D2B65"/>
    <w:rsid w:val="005D4676"/>
    <w:rsid w:val="005D73B7"/>
    <w:rsid w:val="005E1756"/>
    <w:rsid w:val="005E21CC"/>
    <w:rsid w:val="005E2280"/>
    <w:rsid w:val="005E34C2"/>
    <w:rsid w:val="005E5993"/>
    <w:rsid w:val="005F1C3E"/>
    <w:rsid w:val="0060320C"/>
    <w:rsid w:val="006034B7"/>
    <w:rsid w:val="00603DE8"/>
    <w:rsid w:val="00606975"/>
    <w:rsid w:val="00613AEA"/>
    <w:rsid w:val="006158F3"/>
    <w:rsid w:val="0062168E"/>
    <w:rsid w:val="00627E85"/>
    <w:rsid w:val="00634174"/>
    <w:rsid w:val="0063628C"/>
    <w:rsid w:val="00641653"/>
    <w:rsid w:val="00641A39"/>
    <w:rsid w:val="00641EC8"/>
    <w:rsid w:val="00646407"/>
    <w:rsid w:val="00655132"/>
    <w:rsid w:val="00657DD4"/>
    <w:rsid w:val="00670910"/>
    <w:rsid w:val="00670F80"/>
    <w:rsid w:val="00671E23"/>
    <w:rsid w:val="00672F5D"/>
    <w:rsid w:val="0067668A"/>
    <w:rsid w:val="006775AD"/>
    <w:rsid w:val="006840E5"/>
    <w:rsid w:val="00684C1C"/>
    <w:rsid w:val="00686A25"/>
    <w:rsid w:val="0068703C"/>
    <w:rsid w:val="0068750B"/>
    <w:rsid w:val="00690796"/>
    <w:rsid w:val="006910A8"/>
    <w:rsid w:val="00691B9E"/>
    <w:rsid w:val="006953C3"/>
    <w:rsid w:val="006A1E28"/>
    <w:rsid w:val="006A27CE"/>
    <w:rsid w:val="006A47AE"/>
    <w:rsid w:val="006A7AEC"/>
    <w:rsid w:val="006B4309"/>
    <w:rsid w:val="006B6FD6"/>
    <w:rsid w:val="006C46AB"/>
    <w:rsid w:val="006C6877"/>
    <w:rsid w:val="006D413D"/>
    <w:rsid w:val="006E1326"/>
    <w:rsid w:val="006E4596"/>
    <w:rsid w:val="006E6AB2"/>
    <w:rsid w:val="006F152D"/>
    <w:rsid w:val="006F15F9"/>
    <w:rsid w:val="006F1625"/>
    <w:rsid w:val="00705987"/>
    <w:rsid w:val="007157F3"/>
    <w:rsid w:val="00717EC0"/>
    <w:rsid w:val="00721EB6"/>
    <w:rsid w:val="00734597"/>
    <w:rsid w:val="00744566"/>
    <w:rsid w:val="00750163"/>
    <w:rsid w:val="00751AD6"/>
    <w:rsid w:val="00751CFD"/>
    <w:rsid w:val="00751D24"/>
    <w:rsid w:val="00752A96"/>
    <w:rsid w:val="007530B4"/>
    <w:rsid w:val="00756128"/>
    <w:rsid w:val="00764187"/>
    <w:rsid w:val="00765C48"/>
    <w:rsid w:val="00766D57"/>
    <w:rsid w:val="00766F41"/>
    <w:rsid w:val="00767B1F"/>
    <w:rsid w:val="0077310D"/>
    <w:rsid w:val="00774A99"/>
    <w:rsid w:val="007758D1"/>
    <w:rsid w:val="00775AE3"/>
    <w:rsid w:val="007772D4"/>
    <w:rsid w:val="00786434"/>
    <w:rsid w:val="007922CA"/>
    <w:rsid w:val="007942D6"/>
    <w:rsid w:val="00797D4C"/>
    <w:rsid w:val="007A3A25"/>
    <w:rsid w:val="007A44F0"/>
    <w:rsid w:val="007A728A"/>
    <w:rsid w:val="007A7859"/>
    <w:rsid w:val="007A7D33"/>
    <w:rsid w:val="007B2D69"/>
    <w:rsid w:val="007B3CE2"/>
    <w:rsid w:val="007B6396"/>
    <w:rsid w:val="007B7B7C"/>
    <w:rsid w:val="007C03D3"/>
    <w:rsid w:val="007C6E6E"/>
    <w:rsid w:val="007D1A64"/>
    <w:rsid w:val="007D3869"/>
    <w:rsid w:val="007D4B53"/>
    <w:rsid w:val="007D6FE9"/>
    <w:rsid w:val="007E14EB"/>
    <w:rsid w:val="007E28E2"/>
    <w:rsid w:val="007F4A00"/>
    <w:rsid w:val="007F6B12"/>
    <w:rsid w:val="007F7903"/>
    <w:rsid w:val="00811715"/>
    <w:rsid w:val="00816512"/>
    <w:rsid w:val="008260B8"/>
    <w:rsid w:val="00826263"/>
    <w:rsid w:val="00844739"/>
    <w:rsid w:val="00846886"/>
    <w:rsid w:val="008472EF"/>
    <w:rsid w:val="008545AD"/>
    <w:rsid w:val="008550C1"/>
    <w:rsid w:val="00856A41"/>
    <w:rsid w:val="00856C6E"/>
    <w:rsid w:val="00864255"/>
    <w:rsid w:val="00880270"/>
    <w:rsid w:val="00881784"/>
    <w:rsid w:val="00883925"/>
    <w:rsid w:val="00883B42"/>
    <w:rsid w:val="00891344"/>
    <w:rsid w:val="00892E8B"/>
    <w:rsid w:val="00894522"/>
    <w:rsid w:val="008A4C47"/>
    <w:rsid w:val="008B5A90"/>
    <w:rsid w:val="008C547F"/>
    <w:rsid w:val="008C575C"/>
    <w:rsid w:val="008D2CE4"/>
    <w:rsid w:val="008D3B12"/>
    <w:rsid w:val="008D55E2"/>
    <w:rsid w:val="008E092F"/>
    <w:rsid w:val="008E1F9C"/>
    <w:rsid w:val="008E337B"/>
    <w:rsid w:val="008E390B"/>
    <w:rsid w:val="008E3D6B"/>
    <w:rsid w:val="008E4546"/>
    <w:rsid w:val="008E5978"/>
    <w:rsid w:val="008F47FB"/>
    <w:rsid w:val="008F53E5"/>
    <w:rsid w:val="008F65DF"/>
    <w:rsid w:val="00901539"/>
    <w:rsid w:val="009056AD"/>
    <w:rsid w:val="00914CDD"/>
    <w:rsid w:val="009211FA"/>
    <w:rsid w:val="00934EEC"/>
    <w:rsid w:val="0093538B"/>
    <w:rsid w:val="00935546"/>
    <w:rsid w:val="00941799"/>
    <w:rsid w:val="00944F05"/>
    <w:rsid w:val="00947961"/>
    <w:rsid w:val="00953B03"/>
    <w:rsid w:val="00954C08"/>
    <w:rsid w:val="00965132"/>
    <w:rsid w:val="00977882"/>
    <w:rsid w:val="00981C5E"/>
    <w:rsid w:val="00982FD4"/>
    <w:rsid w:val="00993438"/>
    <w:rsid w:val="009A0974"/>
    <w:rsid w:val="009A46F6"/>
    <w:rsid w:val="009B1A5C"/>
    <w:rsid w:val="009B5023"/>
    <w:rsid w:val="009C1B47"/>
    <w:rsid w:val="009C3C74"/>
    <w:rsid w:val="009C5FF0"/>
    <w:rsid w:val="009D0B12"/>
    <w:rsid w:val="009D14B1"/>
    <w:rsid w:val="009D2175"/>
    <w:rsid w:val="009D3A45"/>
    <w:rsid w:val="009D66D5"/>
    <w:rsid w:val="009E1816"/>
    <w:rsid w:val="009E7506"/>
    <w:rsid w:val="009F1573"/>
    <w:rsid w:val="00A00E72"/>
    <w:rsid w:val="00A01419"/>
    <w:rsid w:val="00A047A0"/>
    <w:rsid w:val="00A11396"/>
    <w:rsid w:val="00A12A60"/>
    <w:rsid w:val="00A21914"/>
    <w:rsid w:val="00A22738"/>
    <w:rsid w:val="00A22772"/>
    <w:rsid w:val="00A23268"/>
    <w:rsid w:val="00A23913"/>
    <w:rsid w:val="00A303B8"/>
    <w:rsid w:val="00A34EFD"/>
    <w:rsid w:val="00A41702"/>
    <w:rsid w:val="00A52D35"/>
    <w:rsid w:val="00A578BF"/>
    <w:rsid w:val="00A60F82"/>
    <w:rsid w:val="00A63CA7"/>
    <w:rsid w:val="00A64FC2"/>
    <w:rsid w:val="00A675A0"/>
    <w:rsid w:val="00A72534"/>
    <w:rsid w:val="00A813CB"/>
    <w:rsid w:val="00A84635"/>
    <w:rsid w:val="00A84B93"/>
    <w:rsid w:val="00A85D21"/>
    <w:rsid w:val="00A92672"/>
    <w:rsid w:val="00A942D0"/>
    <w:rsid w:val="00A95C74"/>
    <w:rsid w:val="00AA0EB8"/>
    <w:rsid w:val="00AA2117"/>
    <w:rsid w:val="00AA77CA"/>
    <w:rsid w:val="00AB277B"/>
    <w:rsid w:val="00AB660C"/>
    <w:rsid w:val="00AC2898"/>
    <w:rsid w:val="00AC5396"/>
    <w:rsid w:val="00AD56A1"/>
    <w:rsid w:val="00AD5783"/>
    <w:rsid w:val="00AE2C08"/>
    <w:rsid w:val="00AE757A"/>
    <w:rsid w:val="00AF3A49"/>
    <w:rsid w:val="00AF5BFD"/>
    <w:rsid w:val="00AF63A3"/>
    <w:rsid w:val="00AF6E66"/>
    <w:rsid w:val="00B0060B"/>
    <w:rsid w:val="00B021CD"/>
    <w:rsid w:val="00B02B03"/>
    <w:rsid w:val="00B055D1"/>
    <w:rsid w:val="00B0582A"/>
    <w:rsid w:val="00B05C03"/>
    <w:rsid w:val="00B17F3C"/>
    <w:rsid w:val="00B22735"/>
    <w:rsid w:val="00B23E05"/>
    <w:rsid w:val="00B24DAA"/>
    <w:rsid w:val="00B2512A"/>
    <w:rsid w:val="00B254C8"/>
    <w:rsid w:val="00B2552E"/>
    <w:rsid w:val="00B27881"/>
    <w:rsid w:val="00B31B98"/>
    <w:rsid w:val="00B47311"/>
    <w:rsid w:val="00B47B1D"/>
    <w:rsid w:val="00B521C5"/>
    <w:rsid w:val="00B55924"/>
    <w:rsid w:val="00B613CA"/>
    <w:rsid w:val="00B616E9"/>
    <w:rsid w:val="00B640DF"/>
    <w:rsid w:val="00B70E38"/>
    <w:rsid w:val="00B750C9"/>
    <w:rsid w:val="00B83D76"/>
    <w:rsid w:val="00B91D26"/>
    <w:rsid w:val="00B934AA"/>
    <w:rsid w:val="00B95493"/>
    <w:rsid w:val="00BA154B"/>
    <w:rsid w:val="00BA3A5B"/>
    <w:rsid w:val="00BB3D2D"/>
    <w:rsid w:val="00BB4A6B"/>
    <w:rsid w:val="00BB6595"/>
    <w:rsid w:val="00BC3DAB"/>
    <w:rsid w:val="00BD036B"/>
    <w:rsid w:val="00BD2943"/>
    <w:rsid w:val="00BD4A48"/>
    <w:rsid w:val="00BD4B8D"/>
    <w:rsid w:val="00BD6D41"/>
    <w:rsid w:val="00BE2081"/>
    <w:rsid w:val="00BE5C58"/>
    <w:rsid w:val="00BE5EAA"/>
    <w:rsid w:val="00BF10EA"/>
    <w:rsid w:val="00BF234B"/>
    <w:rsid w:val="00BF4627"/>
    <w:rsid w:val="00BF586F"/>
    <w:rsid w:val="00C0020A"/>
    <w:rsid w:val="00C05DBD"/>
    <w:rsid w:val="00C12D10"/>
    <w:rsid w:val="00C16A43"/>
    <w:rsid w:val="00C314FD"/>
    <w:rsid w:val="00C322F4"/>
    <w:rsid w:val="00C351C0"/>
    <w:rsid w:val="00C35EBE"/>
    <w:rsid w:val="00C4076C"/>
    <w:rsid w:val="00C41CB0"/>
    <w:rsid w:val="00C50B37"/>
    <w:rsid w:val="00C5251F"/>
    <w:rsid w:val="00C526A0"/>
    <w:rsid w:val="00C5650C"/>
    <w:rsid w:val="00C60421"/>
    <w:rsid w:val="00C60D2C"/>
    <w:rsid w:val="00C6517A"/>
    <w:rsid w:val="00C76FAE"/>
    <w:rsid w:val="00C853E2"/>
    <w:rsid w:val="00C85D4B"/>
    <w:rsid w:val="00C915EB"/>
    <w:rsid w:val="00C946E6"/>
    <w:rsid w:val="00C94906"/>
    <w:rsid w:val="00C97529"/>
    <w:rsid w:val="00C97788"/>
    <w:rsid w:val="00CA76F9"/>
    <w:rsid w:val="00CC131F"/>
    <w:rsid w:val="00CC1DC1"/>
    <w:rsid w:val="00CC24E1"/>
    <w:rsid w:val="00CD045F"/>
    <w:rsid w:val="00CD1759"/>
    <w:rsid w:val="00CD7C2A"/>
    <w:rsid w:val="00CD7CDD"/>
    <w:rsid w:val="00CE0C17"/>
    <w:rsid w:val="00CE1311"/>
    <w:rsid w:val="00CE1BBC"/>
    <w:rsid w:val="00CF1313"/>
    <w:rsid w:val="00CF3CD5"/>
    <w:rsid w:val="00CF40C6"/>
    <w:rsid w:val="00D01BCD"/>
    <w:rsid w:val="00D020D0"/>
    <w:rsid w:val="00D0292F"/>
    <w:rsid w:val="00D06407"/>
    <w:rsid w:val="00D13CD3"/>
    <w:rsid w:val="00D17431"/>
    <w:rsid w:val="00D203EB"/>
    <w:rsid w:val="00D20FC3"/>
    <w:rsid w:val="00D22A88"/>
    <w:rsid w:val="00D31210"/>
    <w:rsid w:val="00D318EF"/>
    <w:rsid w:val="00D34510"/>
    <w:rsid w:val="00D3710F"/>
    <w:rsid w:val="00D37839"/>
    <w:rsid w:val="00D41776"/>
    <w:rsid w:val="00D56AB3"/>
    <w:rsid w:val="00D6271E"/>
    <w:rsid w:val="00D82119"/>
    <w:rsid w:val="00D82E06"/>
    <w:rsid w:val="00D83DBA"/>
    <w:rsid w:val="00D85EA6"/>
    <w:rsid w:val="00D86613"/>
    <w:rsid w:val="00D87931"/>
    <w:rsid w:val="00D9577A"/>
    <w:rsid w:val="00D97F26"/>
    <w:rsid w:val="00DA27A5"/>
    <w:rsid w:val="00DA697A"/>
    <w:rsid w:val="00DC1B7C"/>
    <w:rsid w:val="00DC5AC8"/>
    <w:rsid w:val="00DC7359"/>
    <w:rsid w:val="00DC75F5"/>
    <w:rsid w:val="00DD3741"/>
    <w:rsid w:val="00DD7017"/>
    <w:rsid w:val="00DE5DE2"/>
    <w:rsid w:val="00DE62A0"/>
    <w:rsid w:val="00DF3481"/>
    <w:rsid w:val="00DF6D53"/>
    <w:rsid w:val="00E03C09"/>
    <w:rsid w:val="00E04542"/>
    <w:rsid w:val="00E049E9"/>
    <w:rsid w:val="00E06444"/>
    <w:rsid w:val="00E12AF8"/>
    <w:rsid w:val="00E132C1"/>
    <w:rsid w:val="00E15F36"/>
    <w:rsid w:val="00E256D6"/>
    <w:rsid w:val="00E3375A"/>
    <w:rsid w:val="00E34161"/>
    <w:rsid w:val="00E34D3C"/>
    <w:rsid w:val="00E40955"/>
    <w:rsid w:val="00E5298F"/>
    <w:rsid w:val="00E52C4F"/>
    <w:rsid w:val="00E60A52"/>
    <w:rsid w:val="00E73618"/>
    <w:rsid w:val="00E81055"/>
    <w:rsid w:val="00E8542D"/>
    <w:rsid w:val="00E97761"/>
    <w:rsid w:val="00EA0256"/>
    <w:rsid w:val="00EA0A00"/>
    <w:rsid w:val="00EA4997"/>
    <w:rsid w:val="00EB09A0"/>
    <w:rsid w:val="00EB3A6B"/>
    <w:rsid w:val="00EB5898"/>
    <w:rsid w:val="00EB5AA0"/>
    <w:rsid w:val="00EC11CC"/>
    <w:rsid w:val="00ED4AA2"/>
    <w:rsid w:val="00EE31C2"/>
    <w:rsid w:val="00EE67AF"/>
    <w:rsid w:val="00F07BA1"/>
    <w:rsid w:val="00F07C17"/>
    <w:rsid w:val="00F10BD5"/>
    <w:rsid w:val="00F117A7"/>
    <w:rsid w:val="00F11E48"/>
    <w:rsid w:val="00F1235E"/>
    <w:rsid w:val="00F13125"/>
    <w:rsid w:val="00F15958"/>
    <w:rsid w:val="00F211C3"/>
    <w:rsid w:val="00F23349"/>
    <w:rsid w:val="00F24399"/>
    <w:rsid w:val="00F51D2F"/>
    <w:rsid w:val="00F52B8A"/>
    <w:rsid w:val="00F53A59"/>
    <w:rsid w:val="00F54582"/>
    <w:rsid w:val="00F60A62"/>
    <w:rsid w:val="00F77FD8"/>
    <w:rsid w:val="00F8235F"/>
    <w:rsid w:val="00F840B4"/>
    <w:rsid w:val="00F9121D"/>
    <w:rsid w:val="00F93539"/>
    <w:rsid w:val="00F94DDB"/>
    <w:rsid w:val="00F94FE0"/>
    <w:rsid w:val="00F9676B"/>
    <w:rsid w:val="00FA00DB"/>
    <w:rsid w:val="00FA537A"/>
    <w:rsid w:val="00FA643C"/>
    <w:rsid w:val="00FB40EA"/>
    <w:rsid w:val="00FB5731"/>
    <w:rsid w:val="00FC0EF0"/>
    <w:rsid w:val="00FC0F44"/>
    <w:rsid w:val="00FC21DA"/>
    <w:rsid w:val="00FC6A88"/>
    <w:rsid w:val="00FD0E3E"/>
    <w:rsid w:val="00FD5590"/>
    <w:rsid w:val="00FD5F5E"/>
    <w:rsid w:val="00FD7F05"/>
    <w:rsid w:val="00FE4E59"/>
    <w:rsid w:val="00F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AC2CC0D"/>
  <w15:docId w15:val="{CBD5128A-88CF-47A9-BC9C-1F63B609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4767FD"/>
    <w:pPr>
      <w:suppressAutoHyphens/>
      <w:autoSpaceDN w:val="0"/>
      <w:spacing w:after="120" w:line="240" w:lineRule="auto"/>
      <w:ind w:left="720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DF2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uppressAutoHyphens w:val="0"/>
      <w:autoSpaceDN/>
      <w:spacing w:line="360" w:lineRule="auto"/>
      <w:textAlignment w:val="auto"/>
      <w:outlineLvl w:val="0"/>
    </w:pPr>
    <w:rPr>
      <w:rFonts w:cs="Arial"/>
      <w:b/>
      <w:caps/>
      <w:color w:val="000000" w:themeColor="text1"/>
      <w:sz w:val="22"/>
      <w:szCs w:val="2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B521C5"/>
    <w:pPr>
      <w:numPr>
        <w:ilvl w:val="1"/>
        <w:numId w:val="1"/>
      </w:numPr>
      <w:shd w:val="clear" w:color="auto" w:fill="F2F2F2" w:themeFill="background1" w:themeFillShade="F2"/>
      <w:suppressAutoHyphens w:val="0"/>
      <w:autoSpaceDN/>
      <w:spacing w:line="276" w:lineRule="auto"/>
      <w:contextualSpacing w:val="0"/>
      <w:textAlignment w:val="auto"/>
      <w:outlineLvl w:val="1"/>
    </w:pPr>
    <w:rPr>
      <w:rFonts w:cs="Arial"/>
      <w:b/>
      <w:sz w:val="22"/>
      <w:szCs w:val="22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F10BD5"/>
    <w:pPr>
      <w:numPr>
        <w:numId w:val="3"/>
      </w:numPr>
      <w:suppressAutoHyphens w:val="0"/>
      <w:autoSpaceDN/>
      <w:spacing w:before="120"/>
      <w:contextualSpacing w:val="0"/>
      <w:textAlignment w:val="auto"/>
      <w:outlineLvl w:val="2"/>
    </w:pPr>
    <w:rPr>
      <w:rFonts w:cs="Arial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5C87"/>
    <w:rPr>
      <w:color w:val="808080"/>
    </w:rPr>
  </w:style>
  <w:style w:type="table" w:styleId="TableGrid">
    <w:name w:val="Table Grid"/>
    <w:basedOn w:val="TableNormal"/>
    <w:uiPriority w:val="59"/>
    <w:rsid w:val="003B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C8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C8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Normal bullet 2,Bullet list,List Paragraph1,Numbered List,1st level - Bullet List Paragraph,Lettre d'introduction,lp1"/>
    <w:basedOn w:val="Normal"/>
    <w:link w:val="ListParagraphChar"/>
    <w:uiPriority w:val="34"/>
    <w:qFormat/>
    <w:rsid w:val="00030290"/>
    <w:pPr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030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29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A5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15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BE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91BE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BE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91BE8"/>
    <w:rPr>
      <w:rFonts w:ascii="Times New Roman" w:eastAsia="Times New Roman" w:hAnsi="Times New Roman" w:cs="Times New Roman"/>
      <w:sz w:val="24"/>
      <w:szCs w:val="20"/>
    </w:rPr>
  </w:style>
  <w:style w:type="table" w:styleId="MediumList2">
    <w:name w:val="Medium List 2"/>
    <w:basedOn w:val="TableNormal"/>
    <w:uiPriority w:val="66"/>
    <w:rsid w:val="006341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6341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Grid">
    <w:name w:val="Light Grid"/>
    <w:basedOn w:val="TableNormal"/>
    <w:uiPriority w:val="62"/>
    <w:rsid w:val="006341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7253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DC75F5"/>
    <w:pPr>
      <w:suppressAutoHyphens/>
      <w:autoSpaceDN w:val="0"/>
      <w:spacing w:after="120"/>
      <w:jc w:val="both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75E6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75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675E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14EB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14E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14E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314DF2"/>
    <w:rPr>
      <w:rFonts w:ascii="Verdana" w:eastAsia="Times New Roman" w:hAnsi="Verdana" w:cs="Arial"/>
      <w:b/>
      <w:caps/>
      <w:color w:val="000000" w:themeColor="text1"/>
      <w:shd w:val="clear" w:color="auto" w:fill="D9D9D9" w:themeFill="background1" w:themeFillShade="D9"/>
    </w:rPr>
  </w:style>
  <w:style w:type="character" w:customStyle="1" w:styleId="Heading2Char">
    <w:name w:val="Heading 2 Char"/>
    <w:basedOn w:val="DefaultParagraphFont"/>
    <w:link w:val="Heading2"/>
    <w:uiPriority w:val="9"/>
    <w:rsid w:val="00B521C5"/>
    <w:rPr>
      <w:rFonts w:ascii="Verdana" w:eastAsia="Times New Roman" w:hAnsi="Verdana" w:cs="Arial"/>
      <w:b/>
      <w:shd w:val="clear" w:color="auto" w:fill="F2F2F2" w:themeFill="background1" w:themeFillShade="F2"/>
    </w:rPr>
  </w:style>
  <w:style w:type="character" w:customStyle="1" w:styleId="Heading3Char">
    <w:name w:val="Heading 3 Char"/>
    <w:basedOn w:val="DefaultParagraphFont"/>
    <w:link w:val="Heading3"/>
    <w:uiPriority w:val="9"/>
    <w:rsid w:val="00F10BD5"/>
    <w:rPr>
      <w:rFonts w:ascii="Verdana" w:eastAsia="Times New Roman" w:hAnsi="Verdana" w:cs="Arial"/>
      <w:b/>
      <w:i/>
    </w:rPr>
  </w:style>
  <w:style w:type="character" w:styleId="Emphasis">
    <w:name w:val="Emphasis"/>
    <w:uiPriority w:val="20"/>
    <w:qFormat/>
    <w:rsid w:val="00D06407"/>
    <w:rPr>
      <w:rFonts w:cs="Arial"/>
      <w:i/>
      <w:color w:val="4F81BD" w:themeColor="accent1"/>
      <w:sz w:val="18"/>
    </w:rPr>
  </w:style>
  <w:style w:type="character" w:styleId="BookTitle">
    <w:name w:val="Book Title"/>
    <w:basedOn w:val="DefaultParagraphFont"/>
    <w:uiPriority w:val="33"/>
    <w:qFormat/>
    <w:rsid w:val="00B521C5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4744BC"/>
    <w:pPr>
      <w:pBdr>
        <w:bottom w:val="single" w:sz="12" w:space="1" w:color="1F497D" w:themeColor="text2"/>
      </w:pBdr>
      <w:spacing w:after="0" w:line="276" w:lineRule="auto"/>
      <w:contextualSpacing/>
    </w:pPr>
    <w:rPr>
      <w:rFonts w:eastAsiaTheme="majorEastAsia" w:cstheme="majorBidi"/>
      <w:b/>
      <w:smallCap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744BC"/>
    <w:rPr>
      <w:rFonts w:ascii="Verdana" w:eastAsiaTheme="majorEastAsia" w:hAnsi="Verdana" w:cstheme="majorBidi"/>
      <w:b/>
      <w:smallCaps/>
      <w:spacing w:val="-10"/>
      <w:kern w:val="28"/>
      <w:sz w:val="40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4744BC"/>
    <w:pPr>
      <w:keepNext/>
      <w:keepLines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744BC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4744BC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unhideWhenUsed/>
    <w:rsid w:val="004744BC"/>
    <w:pPr>
      <w:spacing w:after="100"/>
      <w:ind w:left="36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D79C9"/>
    <w:pPr>
      <w:numPr>
        <w:ilvl w:val="1"/>
      </w:numPr>
      <w:spacing w:after="160"/>
      <w:ind w:left="72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79C9"/>
    <w:rPr>
      <w:rFonts w:eastAsiaTheme="minorEastAsia"/>
      <w:color w:val="5A5A5A" w:themeColor="text1" w:themeTint="A5"/>
      <w:spacing w:val="15"/>
    </w:rPr>
  </w:style>
  <w:style w:type="paragraph" w:customStyle="1" w:styleId="1Aufzhlung">
    <w:name w:val="1 Aufzählung"/>
    <w:basedOn w:val="Normal"/>
    <w:uiPriority w:val="99"/>
    <w:rsid w:val="004A01A0"/>
    <w:pPr>
      <w:numPr>
        <w:numId w:val="40"/>
      </w:numPr>
      <w:suppressAutoHyphens w:val="0"/>
      <w:autoSpaceDN/>
      <w:spacing w:before="120" w:line="280" w:lineRule="atLeast"/>
      <w:ind w:left="714" w:hanging="357"/>
      <w:textAlignment w:val="auto"/>
    </w:pPr>
    <w:rPr>
      <w:rFonts w:ascii="Arial" w:hAnsi="Arial" w:cs="Calibri"/>
      <w:sz w:val="22"/>
      <w:szCs w:val="32"/>
    </w:rPr>
  </w:style>
  <w:style w:type="character" w:styleId="Strong">
    <w:name w:val="Strong"/>
    <w:qFormat/>
    <w:rsid w:val="004A01A0"/>
    <w:rPr>
      <w:b/>
      <w:bCs/>
    </w:rPr>
  </w:style>
  <w:style w:type="character" w:customStyle="1" w:styleId="ListParagraphChar">
    <w:name w:val="List Paragraph Char"/>
    <w:aliases w:val="Normal bullet 2 Char,Bullet list Char,List Paragraph1 Char,Numbered List Char,1st level - Bullet List Paragraph Char,Lettre d'introduction Char,lp1 Char"/>
    <w:link w:val="ListParagraph"/>
    <w:uiPriority w:val="34"/>
    <w:rsid w:val="004A01A0"/>
    <w:rPr>
      <w:rFonts w:ascii="Verdana" w:eastAsia="Times New Roman" w:hAnsi="Verdana" w:cs="Times New Roman"/>
      <w:sz w:val="18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A01A0"/>
    <w:rPr>
      <w:color w:val="2B579A"/>
      <w:shd w:val="clear" w:color="auto" w:fill="E6E6E6"/>
    </w:rPr>
  </w:style>
  <w:style w:type="character" w:customStyle="1" w:styleId="CommentTextChar3">
    <w:name w:val="Comment Text Char3"/>
    <w:basedOn w:val="DefaultParagraphFont"/>
    <w:uiPriority w:val="99"/>
    <w:rsid w:val="00C94906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NormalWeb">
    <w:name w:val="Normal (Web)"/>
    <w:basedOn w:val="Normal"/>
    <w:uiPriority w:val="99"/>
    <w:unhideWhenUsed/>
    <w:rsid w:val="00312979"/>
    <w:pPr>
      <w:suppressAutoHyphens w:val="0"/>
      <w:autoSpaceDN/>
      <w:spacing w:after="0"/>
      <w:ind w:left="0"/>
      <w:textAlignment w:val="auto"/>
    </w:pPr>
    <w:rPr>
      <w:rFonts w:ascii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04542"/>
    <w:pPr>
      <w:spacing w:after="200"/>
    </w:pPr>
    <w:rPr>
      <w:i/>
      <w:iCs/>
      <w:color w:val="1F497D" w:themeColor="text2"/>
      <w:szCs w:val="18"/>
    </w:rPr>
  </w:style>
  <w:style w:type="character" w:customStyle="1" w:styleId="Mention2">
    <w:name w:val="Mention2"/>
    <w:basedOn w:val="DefaultParagraphFont"/>
    <w:uiPriority w:val="99"/>
    <w:semiHidden/>
    <w:unhideWhenUsed/>
    <w:rsid w:val="00DA697A"/>
    <w:rPr>
      <w:color w:val="2B579A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4131"/>
    <w:pPr>
      <w:suppressAutoHyphens w:val="0"/>
      <w:autoSpaceDN/>
      <w:spacing w:after="0"/>
      <w:ind w:left="0"/>
      <w:textAlignment w:val="auto"/>
    </w:pPr>
    <w:rPr>
      <w:rFonts w:ascii="Calibri" w:eastAsiaTheme="minorHAnsi" w:hAnsi="Calibri" w:cstheme="minorBidi"/>
      <w:sz w:val="22"/>
      <w:szCs w:val="21"/>
      <w:lang w:val="en-US" w:eastAsia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4131"/>
    <w:rPr>
      <w:rFonts w:ascii="Calibri" w:hAnsi="Calibri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9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8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9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1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quests@socieux.eu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customXml" Target="../customXml/item4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ocieux.eu/" TargetMode="Externa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19600F9A71CB4A8035A1561649DAB9" ma:contentTypeVersion="2" ma:contentTypeDescription="Create a new document." ma:contentTypeScope="" ma:versionID="7a69c6eac42d1b3721b6ea3fb52c8fb2">
  <xsd:schema xmlns:xsd="http://www.w3.org/2001/XMLSchema" xmlns:xs="http://www.w3.org/2001/XMLSchema" xmlns:p="http://schemas.microsoft.com/office/2006/metadata/properties" xmlns:ns2="a7afb4a6-0778-4c5c-bba4-6140bcadfe7d" targetNamespace="http://schemas.microsoft.com/office/2006/metadata/properties" ma:root="true" ma:fieldsID="6723e2cd2ba32c8f58e28d9696dff208" ns2:_="">
    <xsd:import namespace="a7afb4a6-0778-4c5c-bba4-6140bcadfe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b4a6-0778-4c5c-bba4-6140bcadfe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0F08BD-FFF3-4CE2-BA7E-EC210BF295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6FF6BC-CCC3-4630-A10B-22B0D320EA77}"/>
</file>

<file path=customXml/itemProps3.xml><?xml version="1.0" encoding="utf-8"?>
<ds:datastoreItem xmlns:ds="http://schemas.openxmlformats.org/officeDocument/2006/customXml" ds:itemID="{8E54A9E1-3A2C-4054-99DF-C88B897ADC75}"/>
</file>

<file path=customXml/itemProps4.xml><?xml version="1.0" encoding="utf-8"?>
<ds:datastoreItem xmlns:ds="http://schemas.openxmlformats.org/officeDocument/2006/customXml" ds:itemID="{A833185A-3CFE-4972-8675-BC851E5282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2801</Words>
  <Characters>15972</Characters>
  <Application>Microsoft Office Word</Application>
  <DocSecurity>0</DocSecurity>
  <Lines>133</Lines>
  <Paragraphs>37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GVG</Company>
  <LinksUpToDate>false</LinksUpToDate>
  <CharactersWithSpaces>18736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spfacility</dc:creator>
  <cp:lastModifiedBy>amfantunes</cp:lastModifiedBy>
  <cp:revision>4</cp:revision>
  <cp:lastPrinted>2017-05-16T13:32:00Z</cp:lastPrinted>
  <dcterms:created xsi:type="dcterms:W3CDTF">2017-05-16T15:40:00Z</dcterms:created>
  <dcterms:modified xsi:type="dcterms:W3CDTF">2017-05-16T15:55:00Z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0x010100AC19600F9A71CB4A8035A1561649DAB9</vt:lpwstr>
  </property>
</Properties>
</file>