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1AC4E" w14:textId="77777777" w:rsidR="00E26505" w:rsidRPr="00E26505" w:rsidRDefault="00DE26AF" w:rsidP="00E26505">
      <w:pPr>
        <w:jc w:val="center"/>
        <w:rPr>
          <w:b/>
          <w:bCs/>
          <w:sz w:val="28"/>
          <w:szCs w:val="28"/>
          <w:lang w:val="fr-FR"/>
        </w:rPr>
      </w:pPr>
      <w:r w:rsidRPr="00E26505">
        <w:rPr>
          <w:b/>
          <w:bCs/>
          <w:sz w:val="28"/>
          <w:szCs w:val="28"/>
          <w:lang w:val="fr-FR"/>
        </w:rPr>
        <w:t>Plan de Retour au travail:</w:t>
      </w:r>
    </w:p>
    <w:p w14:paraId="4DDC0101" w14:textId="77777777" w:rsidR="009B3C6D" w:rsidRPr="00E26505" w:rsidRDefault="00DE26AF" w:rsidP="00E26505">
      <w:pPr>
        <w:jc w:val="center"/>
        <w:rPr>
          <w:b/>
          <w:bCs/>
          <w:sz w:val="24"/>
          <w:szCs w:val="24"/>
          <w:lang w:val="fr-FR"/>
        </w:rPr>
      </w:pPr>
      <w:r w:rsidRPr="00E26505">
        <w:rPr>
          <w:b/>
          <w:bCs/>
          <w:sz w:val="24"/>
          <w:szCs w:val="24"/>
          <w:lang w:val="fr-FR"/>
        </w:rPr>
        <w:t>Projet de redynamisation de l’inspection des carrières</w:t>
      </w:r>
      <w:r w:rsidR="00E26505" w:rsidRPr="00E26505">
        <w:rPr>
          <w:b/>
          <w:bCs/>
          <w:sz w:val="24"/>
          <w:szCs w:val="24"/>
          <w:lang w:val="fr-FR"/>
        </w:rPr>
        <w:t xml:space="preserve"> de concassage de graviers dans la région maritime (Sud du Togo)</w:t>
      </w:r>
    </w:p>
    <w:p w14:paraId="0C1F66F2" w14:textId="77777777" w:rsidR="00DE26AF" w:rsidRDefault="00DE26AF" w:rsidP="00E26505">
      <w:pPr>
        <w:jc w:val="center"/>
        <w:rPr>
          <w:lang w:val="fr-FR"/>
        </w:rPr>
      </w:pPr>
      <w:r>
        <w:rPr>
          <w:lang w:val="fr-FR"/>
        </w:rPr>
        <w:t>Proposé par</w:t>
      </w:r>
      <w:r w:rsidR="00E26505">
        <w:rPr>
          <w:lang w:val="fr-FR"/>
        </w:rPr>
        <w:t> :</w:t>
      </w:r>
      <w:r>
        <w:rPr>
          <w:lang w:val="fr-FR"/>
        </w:rPr>
        <w:t xml:space="preserve"> KARAMON NAGAZAMA Gnemessassam,</w:t>
      </w:r>
    </w:p>
    <w:p w14:paraId="2BBD14C0" w14:textId="77777777" w:rsidR="00DE26AF" w:rsidRPr="00DE26AF" w:rsidRDefault="00DE26AF" w:rsidP="00E26505">
      <w:pPr>
        <w:jc w:val="center"/>
        <w:rPr>
          <w:lang w:val="fr-FR"/>
        </w:rPr>
      </w:pPr>
      <w:r>
        <w:rPr>
          <w:lang w:val="fr-FR"/>
        </w:rPr>
        <w:t xml:space="preserve">Directeur Régional des mines et de la géologie </w:t>
      </w:r>
      <w:r w:rsidR="00E26505">
        <w:rPr>
          <w:lang w:val="fr-FR"/>
        </w:rPr>
        <w:t>-</w:t>
      </w:r>
      <w:r>
        <w:rPr>
          <w:lang w:val="fr-FR"/>
        </w:rPr>
        <w:t xml:space="preserve"> Région maritime</w:t>
      </w:r>
      <w:r w:rsidR="00E26505">
        <w:rPr>
          <w:lang w:val="fr-FR"/>
        </w:rPr>
        <w:t>, TOGO</w:t>
      </w:r>
    </w:p>
    <w:tbl>
      <w:tblPr>
        <w:tblStyle w:val="PlainTable11"/>
        <w:tblW w:w="9805" w:type="dxa"/>
        <w:tblLook w:val="04A0" w:firstRow="1" w:lastRow="0" w:firstColumn="1" w:lastColumn="0" w:noHBand="0" w:noVBand="1"/>
      </w:tblPr>
      <w:tblGrid>
        <w:gridCol w:w="3369"/>
        <w:gridCol w:w="992"/>
        <w:gridCol w:w="992"/>
        <w:gridCol w:w="992"/>
        <w:gridCol w:w="851"/>
        <w:gridCol w:w="850"/>
        <w:gridCol w:w="851"/>
        <w:gridCol w:w="908"/>
      </w:tblGrid>
      <w:tr w:rsidR="005E35E6" w:rsidRPr="005E35E6" w14:paraId="023767FB" w14:textId="77777777" w:rsidTr="00E60C24">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FD1E47E" w14:textId="77777777" w:rsidR="005E35E6" w:rsidRPr="00DE26AF" w:rsidRDefault="005E35E6" w:rsidP="005E35E6">
            <w:pPr>
              <w:spacing w:after="160" w:line="259" w:lineRule="auto"/>
              <w:jc w:val="center"/>
              <w:rPr>
                <w:lang w:val="fr-FR"/>
              </w:rPr>
            </w:pPr>
            <w:r w:rsidRPr="00DE26AF">
              <w:rPr>
                <w:lang w:val="fr-FR"/>
              </w:rPr>
              <w:t>Informations générales</w:t>
            </w:r>
          </w:p>
        </w:tc>
      </w:tr>
      <w:tr w:rsidR="005E35E6" w:rsidRPr="00E60C24" w14:paraId="332B0D68" w14:textId="77777777" w:rsidTr="005E35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229CB01F" w14:textId="77777777" w:rsidR="005E35E6" w:rsidRPr="00C85AB5" w:rsidRDefault="005E35E6" w:rsidP="00E26505">
            <w:pPr>
              <w:spacing w:after="160" w:line="259" w:lineRule="auto"/>
              <w:rPr>
                <w:lang w:val="fr-FR"/>
              </w:rPr>
            </w:pPr>
            <w:r w:rsidRPr="00C85AB5">
              <w:rPr>
                <w:lang w:val="fr-FR"/>
              </w:rPr>
              <w:t>Brève description du projet :</w:t>
            </w:r>
            <w:r w:rsidR="00CB06B8">
              <w:rPr>
                <w:lang w:val="fr-FR"/>
              </w:rPr>
              <w:t xml:space="preserve"> </w:t>
            </w:r>
          </w:p>
          <w:p w14:paraId="701D67FB" w14:textId="77777777" w:rsidR="00C85AB5" w:rsidRPr="00C85AB5" w:rsidRDefault="00C85AB5" w:rsidP="00F81563">
            <w:pPr>
              <w:spacing w:after="160" w:line="259" w:lineRule="auto"/>
              <w:jc w:val="both"/>
              <w:rPr>
                <w:b w:val="0"/>
                <w:bCs w:val="0"/>
                <w:lang w:val="fr-FR"/>
              </w:rPr>
            </w:pPr>
            <w:r w:rsidRPr="00C85AB5">
              <w:rPr>
                <w:b w:val="0"/>
                <w:bCs w:val="0"/>
                <w:lang w:val="fr-FR"/>
              </w:rPr>
              <w:t xml:space="preserve">Il s’agit d’un projet qui va mettre sur pied un nouveau programme de contrôle des carrières </w:t>
            </w:r>
            <w:r>
              <w:rPr>
                <w:b w:val="0"/>
                <w:bCs w:val="0"/>
                <w:lang w:val="fr-FR"/>
              </w:rPr>
              <w:t xml:space="preserve">de concassage de graviers </w:t>
            </w:r>
            <w:r w:rsidRPr="00C85AB5">
              <w:rPr>
                <w:b w:val="0"/>
                <w:bCs w:val="0"/>
                <w:lang w:val="fr-FR"/>
              </w:rPr>
              <w:t xml:space="preserve">dans la région maritime </w:t>
            </w:r>
            <w:r>
              <w:rPr>
                <w:b w:val="0"/>
                <w:bCs w:val="0"/>
                <w:lang w:val="fr-FR"/>
              </w:rPr>
              <w:t xml:space="preserve">(Sud du Togo) avec </w:t>
            </w:r>
            <w:r w:rsidRPr="00C85AB5">
              <w:rPr>
                <w:b w:val="0"/>
                <w:bCs w:val="0"/>
                <w:lang w:val="fr-FR"/>
              </w:rPr>
              <w:t>une sensibilisation</w:t>
            </w:r>
            <w:r>
              <w:rPr>
                <w:b w:val="0"/>
                <w:bCs w:val="0"/>
                <w:lang w:val="fr-FR"/>
              </w:rPr>
              <w:t xml:space="preserve"> des </w:t>
            </w:r>
            <w:r w:rsidR="00667B5B">
              <w:rPr>
                <w:b w:val="0"/>
                <w:bCs w:val="0"/>
                <w:lang w:val="fr-FR"/>
              </w:rPr>
              <w:t>responsables et de leurs employés</w:t>
            </w:r>
            <w:r>
              <w:rPr>
                <w:b w:val="0"/>
                <w:bCs w:val="0"/>
                <w:lang w:val="fr-FR"/>
              </w:rPr>
              <w:t xml:space="preserve"> </w:t>
            </w:r>
            <w:r w:rsidRPr="00C85AB5">
              <w:rPr>
                <w:b w:val="0"/>
                <w:bCs w:val="0"/>
                <w:lang w:val="fr-FR"/>
              </w:rPr>
              <w:t xml:space="preserve">sur la santé et la sécurité </w:t>
            </w:r>
            <w:r w:rsidR="00667B5B">
              <w:rPr>
                <w:b w:val="0"/>
                <w:bCs w:val="0"/>
                <w:lang w:val="fr-FR"/>
              </w:rPr>
              <w:t>au travail</w:t>
            </w:r>
            <w:r w:rsidRPr="00C85AB5">
              <w:rPr>
                <w:b w:val="0"/>
                <w:bCs w:val="0"/>
                <w:lang w:val="fr-FR"/>
              </w:rPr>
              <w:t xml:space="preserve"> ainsi que sur la protection de l’environnement dans ce</w:t>
            </w:r>
            <w:r>
              <w:rPr>
                <w:b w:val="0"/>
                <w:bCs w:val="0"/>
                <w:lang w:val="fr-FR"/>
              </w:rPr>
              <w:t>s</w:t>
            </w:r>
            <w:r w:rsidRPr="00C85AB5">
              <w:rPr>
                <w:b w:val="0"/>
                <w:bCs w:val="0"/>
                <w:lang w:val="fr-FR"/>
              </w:rPr>
              <w:t xml:space="preserve"> </w:t>
            </w:r>
            <w:r>
              <w:rPr>
                <w:b w:val="0"/>
                <w:bCs w:val="0"/>
                <w:lang w:val="fr-FR"/>
              </w:rPr>
              <w:t>carrières.</w:t>
            </w:r>
          </w:p>
        </w:tc>
      </w:tr>
      <w:tr w:rsidR="005E35E6" w:rsidRPr="00E60C24" w14:paraId="7BD50C8D" w14:textId="77777777" w:rsidTr="005E35E6">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5AE2720" w14:textId="77777777" w:rsidR="005E35E6" w:rsidRDefault="005E35E6" w:rsidP="005E35E6">
            <w:pPr>
              <w:spacing w:after="160" w:line="259" w:lineRule="auto"/>
              <w:rPr>
                <w:lang w:val="fr-FR"/>
              </w:rPr>
            </w:pPr>
            <w:r w:rsidRPr="00C85AB5">
              <w:rPr>
                <w:lang w:val="fr-FR"/>
              </w:rPr>
              <w:t>Résultats attendus :</w:t>
            </w:r>
          </w:p>
          <w:p w14:paraId="551FB005" w14:textId="77777777" w:rsidR="00CB06B8" w:rsidRPr="00CB06B8" w:rsidRDefault="00CB06B8" w:rsidP="00F81563">
            <w:pPr>
              <w:jc w:val="both"/>
              <w:rPr>
                <w:b w:val="0"/>
                <w:bCs w:val="0"/>
                <w:lang w:val="fr-FR"/>
              </w:rPr>
            </w:pPr>
            <w:r w:rsidRPr="00CB06B8">
              <w:rPr>
                <w:b w:val="0"/>
                <w:bCs w:val="0"/>
                <w:lang w:val="fr-FR"/>
              </w:rPr>
              <w:t xml:space="preserve">- l’amélioration des conditions de </w:t>
            </w:r>
            <w:r w:rsidR="00667B5B">
              <w:rPr>
                <w:b w:val="0"/>
                <w:bCs w:val="0"/>
                <w:lang w:val="fr-FR"/>
              </w:rPr>
              <w:t xml:space="preserve">santé  et  de </w:t>
            </w:r>
            <w:r w:rsidRPr="00CB06B8">
              <w:rPr>
                <w:b w:val="0"/>
                <w:bCs w:val="0"/>
                <w:lang w:val="fr-FR"/>
              </w:rPr>
              <w:t xml:space="preserve">sécurité </w:t>
            </w:r>
            <w:r w:rsidR="00667B5B">
              <w:rPr>
                <w:b w:val="0"/>
                <w:bCs w:val="0"/>
                <w:lang w:val="fr-FR"/>
              </w:rPr>
              <w:t>au</w:t>
            </w:r>
            <w:r w:rsidRPr="00CB06B8">
              <w:rPr>
                <w:b w:val="0"/>
                <w:bCs w:val="0"/>
                <w:lang w:val="fr-FR"/>
              </w:rPr>
              <w:t xml:space="preserve"> travail </w:t>
            </w:r>
            <w:r>
              <w:rPr>
                <w:b w:val="0"/>
                <w:bCs w:val="0"/>
                <w:lang w:val="fr-FR"/>
              </w:rPr>
              <w:t xml:space="preserve">dans ces carrières </w:t>
            </w:r>
            <w:r w:rsidRPr="00CB06B8">
              <w:rPr>
                <w:b w:val="0"/>
                <w:bCs w:val="0"/>
                <w:lang w:val="fr-FR"/>
              </w:rPr>
              <w:t>;</w:t>
            </w:r>
          </w:p>
          <w:p w14:paraId="3BB08EE7" w14:textId="77777777" w:rsidR="00CB06B8" w:rsidRPr="00CB06B8" w:rsidRDefault="00CB06B8" w:rsidP="00F81563">
            <w:pPr>
              <w:jc w:val="both"/>
              <w:rPr>
                <w:b w:val="0"/>
                <w:bCs w:val="0"/>
                <w:lang w:val="fr-FR"/>
              </w:rPr>
            </w:pPr>
            <w:r w:rsidRPr="00CB06B8">
              <w:rPr>
                <w:b w:val="0"/>
                <w:bCs w:val="0"/>
                <w:lang w:val="fr-FR"/>
              </w:rPr>
              <w:t>- une diminution des accidents de travail ;</w:t>
            </w:r>
          </w:p>
          <w:p w14:paraId="7F66FAA6" w14:textId="77777777" w:rsidR="00CB06B8" w:rsidRPr="00CB06B8" w:rsidRDefault="00CB06B8" w:rsidP="00F81563">
            <w:pPr>
              <w:jc w:val="both"/>
              <w:rPr>
                <w:b w:val="0"/>
                <w:bCs w:val="0"/>
                <w:lang w:val="fr-FR"/>
              </w:rPr>
            </w:pPr>
            <w:r w:rsidRPr="00CB06B8">
              <w:rPr>
                <w:b w:val="0"/>
                <w:bCs w:val="0"/>
                <w:lang w:val="fr-FR"/>
              </w:rPr>
              <w:t>- une diminution et une meilleure prise en charge des maladies liées au travail dans ces carrières ;</w:t>
            </w:r>
          </w:p>
          <w:p w14:paraId="2CAA9E21" w14:textId="77777777" w:rsidR="00C85AB5" w:rsidRDefault="00CB06B8" w:rsidP="00F81563">
            <w:pPr>
              <w:jc w:val="both"/>
              <w:rPr>
                <w:b w:val="0"/>
                <w:bCs w:val="0"/>
                <w:lang w:val="fr-FR"/>
              </w:rPr>
            </w:pPr>
            <w:r>
              <w:rPr>
                <w:b w:val="0"/>
                <w:bCs w:val="0"/>
                <w:lang w:val="fr-FR"/>
              </w:rPr>
              <w:t>- le respect de la</w:t>
            </w:r>
            <w:r w:rsidRPr="00CB06B8">
              <w:rPr>
                <w:b w:val="0"/>
                <w:bCs w:val="0"/>
                <w:lang w:val="fr-FR"/>
              </w:rPr>
              <w:t xml:space="preserve"> prot</w:t>
            </w:r>
            <w:r>
              <w:rPr>
                <w:b w:val="0"/>
                <w:bCs w:val="0"/>
                <w:lang w:val="fr-FR"/>
              </w:rPr>
              <w:t>ection de l’environnement dans c</w:t>
            </w:r>
            <w:r w:rsidRPr="00CB06B8">
              <w:rPr>
                <w:b w:val="0"/>
                <w:bCs w:val="0"/>
                <w:lang w:val="fr-FR"/>
              </w:rPr>
              <w:t>es carrières.</w:t>
            </w:r>
          </w:p>
          <w:p w14:paraId="28811A27" w14:textId="77777777" w:rsidR="00CB06B8" w:rsidRPr="00C85AB5" w:rsidRDefault="00CB06B8" w:rsidP="00CB06B8">
            <w:pPr>
              <w:rPr>
                <w:lang w:val="fr-FR"/>
              </w:rPr>
            </w:pPr>
          </w:p>
        </w:tc>
      </w:tr>
      <w:tr w:rsidR="005E35E6" w:rsidRPr="00E60C24" w14:paraId="48312A8B" w14:textId="77777777" w:rsidTr="005E35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74F7AE1" w14:textId="77777777" w:rsidR="005E35E6" w:rsidRPr="00B956CF" w:rsidRDefault="005E35E6" w:rsidP="005E35E6">
            <w:pPr>
              <w:spacing w:after="160" w:line="259" w:lineRule="auto"/>
              <w:rPr>
                <w:lang w:val="fr-FR"/>
              </w:rPr>
            </w:pPr>
            <w:commentRangeStart w:id="0"/>
            <w:r w:rsidRPr="00CB06B8">
              <w:rPr>
                <w:lang w:val="fr-FR"/>
              </w:rPr>
              <w:t>Extrants prévus</w:t>
            </w:r>
            <w:r w:rsidRPr="00B956CF">
              <w:rPr>
                <w:lang w:val="fr-FR"/>
              </w:rPr>
              <w:t xml:space="preserve"> :</w:t>
            </w:r>
            <w:commentRangeEnd w:id="0"/>
            <w:r w:rsidR="00F15CA5">
              <w:rPr>
                <w:rStyle w:val="CommentReference"/>
                <w:b w:val="0"/>
                <w:bCs w:val="0"/>
              </w:rPr>
              <w:commentReference w:id="0"/>
            </w:r>
          </w:p>
          <w:p w14:paraId="7F29D4BD" w14:textId="77777777" w:rsidR="00CB06B8" w:rsidRPr="00CB06B8" w:rsidRDefault="00CB06B8" w:rsidP="00CB06B8">
            <w:pPr>
              <w:rPr>
                <w:b w:val="0"/>
                <w:bCs w:val="0"/>
                <w:lang w:val="fr-FR"/>
              </w:rPr>
            </w:pPr>
            <w:r>
              <w:rPr>
                <w:b w:val="0"/>
                <w:bCs w:val="0"/>
                <w:lang w:val="fr-FR"/>
              </w:rPr>
              <w:t>- I</w:t>
            </w:r>
            <w:r w:rsidRPr="00CB06B8">
              <w:rPr>
                <w:b w:val="0"/>
                <w:bCs w:val="0"/>
                <w:lang w:val="fr-FR"/>
              </w:rPr>
              <w:t xml:space="preserve">nventaire des carrières </w:t>
            </w:r>
            <w:r>
              <w:rPr>
                <w:b w:val="0"/>
                <w:bCs w:val="0"/>
                <w:lang w:val="fr-FR"/>
              </w:rPr>
              <w:t xml:space="preserve">de concassage </w:t>
            </w:r>
            <w:r w:rsidRPr="00CB06B8">
              <w:rPr>
                <w:b w:val="0"/>
                <w:bCs w:val="0"/>
                <w:lang w:val="fr-FR"/>
              </w:rPr>
              <w:t xml:space="preserve">en activité </w:t>
            </w:r>
            <w:r>
              <w:rPr>
                <w:b w:val="0"/>
                <w:bCs w:val="0"/>
                <w:lang w:val="fr-FR"/>
              </w:rPr>
              <w:t xml:space="preserve">dans la région </w:t>
            </w:r>
            <w:r w:rsidRPr="00CB06B8">
              <w:rPr>
                <w:b w:val="0"/>
                <w:bCs w:val="0"/>
                <w:lang w:val="fr-FR"/>
              </w:rPr>
              <w:t>;</w:t>
            </w:r>
          </w:p>
          <w:p w14:paraId="02D3500C" w14:textId="77777777" w:rsidR="00CB06B8" w:rsidRPr="00CB06B8" w:rsidRDefault="00CB06B8" w:rsidP="00965883">
            <w:pPr>
              <w:rPr>
                <w:b w:val="0"/>
                <w:bCs w:val="0"/>
                <w:lang w:val="fr-FR"/>
              </w:rPr>
            </w:pPr>
            <w:r w:rsidRPr="00CB06B8">
              <w:rPr>
                <w:b w:val="0"/>
                <w:bCs w:val="0"/>
                <w:lang w:val="fr-FR"/>
              </w:rPr>
              <w:t xml:space="preserve">- </w:t>
            </w:r>
            <w:r w:rsidR="00965883">
              <w:rPr>
                <w:b w:val="0"/>
                <w:bCs w:val="0"/>
                <w:lang w:val="fr-FR"/>
              </w:rPr>
              <w:t>Nouveaux</w:t>
            </w:r>
            <w:r>
              <w:rPr>
                <w:b w:val="0"/>
                <w:bCs w:val="0"/>
                <w:lang w:val="fr-FR"/>
              </w:rPr>
              <w:t xml:space="preserve"> outil</w:t>
            </w:r>
            <w:r w:rsidR="00965883">
              <w:rPr>
                <w:b w:val="0"/>
                <w:bCs w:val="0"/>
                <w:lang w:val="fr-FR"/>
              </w:rPr>
              <w:t>s</w:t>
            </w:r>
            <w:r w:rsidRPr="00CB06B8">
              <w:rPr>
                <w:b w:val="0"/>
                <w:bCs w:val="0"/>
                <w:lang w:val="fr-FR"/>
              </w:rPr>
              <w:t xml:space="preserve"> d’inspection (fiche d’inspection)</w:t>
            </w:r>
            <w:r w:rsidR="00965883">
              <w:rPr>
                <w:b w:val="0"/>
                <w:bCs w:val="0"/>
                <w:lang w:val="fr-FR"/>
              </w:rPr>
              <w:t xml:space="preserve"> pour le ministère </w:t>
            </w:r>
            <w:r w:rsidRPr="00CB06B8">
              <w:rPr>
                <w:b w:val="0"/>
                <w:bCs w:val="0"/>
                <w:lang w:val="fr-FR"/>
              </w:rPr>
              <w:t>;</w:t>
            </w:r>
          </w:p>
          <w:p w14:paraId="7FB299B9" w14:textId="77777777" w:rsidR="00CB06B8" w:rsidRPr="00CB06B8" w:rsidRDefault="00CB06B8" w:rsidP="002B1041">
            <w:pPr>
              <w:rPr>
                <w:b w:val="0"/>
                <w:bCs w:val="0"/>
                <w:lang w:val="fr-FR"/>
              </w:rPr>
            </w:pPr>
            <w:r w:rsidRPr="00CB06B8">
              <w:rPr>
                <w:b w:val="0"/>
                <w:bCs w:val="0"/>
                <w:lang w:val="fr-FR"/>
              </w:rPr>
              <w:t>- programme d’inspection périodique de ces carrières ;</w:t>
            </w:r>
          </w:p>
          <w:p w14:paraId="01C04559" w14:textId="77777777" w:rsidR="00CB06B8" w:rsidRPr="00CB06B8" w:rsidRDefault="00965883" w:rsidP="00CB06B8">
            <w:pPr>
              <w:spacing w:after="160" w:line="259" w:lineRule="auto"/>
              <w:rPr>
                <w:lang w:val="fr-FR"/>
              </w:rPr>
            </w:pPr>
            <w:r>
              <w:rPr>
                <w:b w:val="0"/>
                <w:bCs w:val="0"/>
                <w:lang w:val="fr-FR"/>
              </w:rPr>
              <w:t>- Visite</w:t>
            </w:r>
            <w:r w:rsidR="00667B5B">
              <w:rPr>
                <w:b w:val="0"/>
                <w:bCs w:val="0"/>
                <w:lang w:val="fr-FR"/>
              </w:rPr>
              <w:t>s</w:t>
            </w:r>
            <w:r>
              <w:rPr>
                <w:b w:val="0"/>
                <w:bCs w:val="0"/>
                <w:lang w:val="fr-FR"/>
              </w:rPr>
              <w:t xml:space="preserve"> et inspection effective</w:t>
            </w:r>
            <w:r w:rsidR="002B1041">
              <w:rPr>
                <w:b w:val="0"/>
                <w:bCs w:val="0"/>
                <w:lang w:val="fr-FR"/>
              </w:rPr>
              <w:t>s</w:t>
            </w:r>
            <w:r w:rsidR="00667B5B">
              <w:rPr>
                <w:b w:val="0"/>
                <w:bCs w:val="0"/>
                <w:lang w:val="fr-FR"/>
              </w:rPr>
              <w:t xml:space="preserve"> </w:t>
            </w:r>
            <w:r>
              <w:rPr>
                <w:b w:val="0"/>
                <w:bCs w:val="0"/>
                <w:lang w:val="fr-FR"/>
              </w:rPr>
              <w:t>de</w:t>
            </w:r>
            <w:r w:rsidR="00CB06B8" w:rsidRPr="00CB06B8">
              <w:rPr>
                <w:b w:val="0"/>
                <w:bCs w:val="0"/>
                <w:lang w:val="fr-FR"/>
              </w:rPr>
              <w:t xml:space="preserve"> ces carrières selon le programme établi.</w:t>
            </w:r>
          </w:p>
        </w:tc>
      </w:tr>
      <w:tr w:rsidR="005E35E6" w:rsidRPr="00E60C24" w14:paraId="3C993992" w14:textId="77777777" w:rsidTr="005E35E6">
        <w:trPr>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2139EDB8" w14:textId="77777777" w:rsidR="005E35E6" w:rsidRPr="008C0819" w:rsidRDefault="005E35E6" w:rsidP="005E35E6">
            <w:pPr>
              <w:spacing w:after="160" w:line="259" w:lineRule="auto"/>
              <w:rPr>
                <w:lang w:val="fr-FR"/>
              </w:rPr>
            </w:pPr>
            <w:r w:rsidRPr="008C0819">
              <w:rPr>
                <w:lang w:val="fr-FR"/>
              </w:rPr>
              <w:t xml:space="preserve">Veuillez décrire comment vous prévoyez de mettre en </w:t>
            </w:r>
            <w:r w:rsidR="008C0819" w:rsidRPr="008C0819">
              <w:rPr>
                <w:lang w:val="fr-FR"/>
              </w:rPr>
              <w:t>œuvre</w:t>
            </w:r>
            <w:r w:rsidRPr="008C0819">
              <w:rPr>
                <w:lang w:val="fr-FR"/>
              </w:rPr>
              <w:t xml:space="preserve"> le </w:t>
            </w:r>
            <w:r w:rsidR="008C0819" w:rsidRPr="008C0819">
              <w:rPr>
                <w:lang w:val="fr-FR"/>
              </w:rPr>
              <w:t>P</w:t>
            </w:r>
            <w:r w:rsidR="008C0819">
              <w:rPr>
                <w:lang w:val="fr-FR"/>
              </w:rPr>
              <w:t>lan de Retour au Travail: (décrivez</w:t>
            </w:r>
            <w:r w:rsidRPr="008C0819">
              <w:rPr>
                <w:lang w:val="fr-FR"/>
              </w:rPr>
              <w:t xml:space="preserve"> les principaux partenariats et collaborations </w:t>
            </w:r>
            <w:r w:rsidR="008C0819">
              <w:rPr>
                <w:lang w:val="fr-FR"/>
              </w:rPr>
              <w:t xml:space="preserve">possibles </w:t>
            </w:r>
            <w:r w:rsidRPr="008C0819">
              <w:rPr>
                <w:lang w:val="fr-FR"/>
              </w:rPr>
              <w:t xml:space="preserve">entre les </w:t>
            </w:r>
            <w:r w:rsidR="00BD760F">
              <w:rPr>
                <w:lang w:val="fr-FR"/>
              </w:rPr>
              <w:t>acteurs dans votre pays</w:t>
            </w:r>
            <w:r w:rsidRPr="008C0819">
              <w:rPr>
                <w:lang w:val="fr-FR"/>
              </w:rPr>
              <w:t>)</w:t>
            </w:r>
          </w:p>
          <w:p w14:paraId="46616071" w14:textId="77777777" w:rsidR="00965883" w:rsidRPr="00965883" w:rsidRDefault="005E35E6" w:rsidP="00F81563">
            <w:pPr>
              <w:jc w:val="both"/>
              <w:rPr>
                <w:b w:val="0"/>
                <w:bCs w:val="0"/>
                <w:lang w:val="fr-FR"/>
              </w:rPr>
            </w:pPr>
            <w:r w:rsidRPr="008C0819">
              <w:rPr>
                <w:lang w:val="fr-FR"/>
              </w:rPr>
              <w:t> </w:t>
            </w:r>
            <w:r w:rsidR="00965883" w:rsidRPr="00965883">
              <w:rPr>
                <w:b w:val="0"/>
                <w:bCs w:val="0"/>
                <w:lang w:val="fr-FR"/>
              </w:rPr>
              <w:t xml:space="preserve">Les actions à mener pour </w:t>
            </w:r>
            <w:r w:rsidR="00965883">
              <w:rPr>
                <w:b w:val="0"/>
                <w:bCs w:val="0"/>
                <w:lang w:val="fr-FR"/>
              </w:rPr>
              <w:t>mettre en œuvre le Plan de Retour au Travail consistent à :</w:t>
            </w:r>
          </w:p>
          <w:p w14:paraId="20BDBC86" w14:textId="77777777" w:rsidR="00965883" w:rsidRPr="00965883" w:rsidRDefault="00965883" w:rsidP="00F81563">
            <w:pPr>
              <w:jc w:val="both"/>
              <w:rPr>
                <w:b w:val="0"/>
                <w:bCs w:val="0"/>
                <w:lang w:val="fr-FR"/>
              </w:rPr>
            </w:pPr>
            <w:r>
              <w:rPr>
                <w:b w:val="0"/>
                <w:bCs w:val="0"/>
                <w:lang w:val="fr-FR"/>
              </w:rPr>
              <w:t>- f</w:t>
            </w:r>
            <w:r w:rsidRPr="00965883">
              <w:rPr>
                <w:b w:val="0"/>
                <w:bCs w:val="0"/>
                <w:lang w:val="fr-FR"/>
              </w:rPr>
              <w:t xml:space="preserve">aire l’inventaire des carrières en activité </w:t>
            </w:r>
            <w:r>
              <w:rPr>
                <w:b w:val="0"/>
                <w:bCs w:val="0"/>
                <w:lang w:val="fr-FR"/>
              </w:rPr>
              <w:t xml:space="preserve">dans la région maritime </w:t>
            </w:r>
            <w:r w:rsidRPr="00965883">
              <w:rPr>
                <w:b w:val="0"/>
                <w:bCs w:val="0"/>
                <w:lang w:val="fr-FR"/>
              </w:rPr>
              <w:t>;</w:t>
            </w:r>
          </w:p>
          <w:p w14:paraId="29F6229E" w14:textId="77777777" w:rsidR="00965883" w:rsidRPr="00965883" w:rsidRDefault="00965883" w:rsidP="00F81563">
            <w:pPr>
              <w:jc w:val="both"/>
              <w:rPr>
                <w:b w:val="0"/>
                <w:bCs w:val="0"/>
                <w:lang w:val="fr-FR"/>
              </w:rPr>
            </w:pPr>
            <w:r>
              <w:rPr>
                <w:b w:val="0"/>
                <w:bCs w:val="0"/>
                <w:lang w:val="fr-FR"/>
              </w:rPr>
              <w:t xml:space="preserve">- mettre en place de nouveaux </w:t>
            </w:r>
            <w:r w:rsidRPr="00965883">
              <w:rPr>
                <w:b w:val="0"/>
                <w:bCs w:val="0"/>
                <w:lang w:val="fr-FR"/>
              </w:rPr>
              <w:t xml:space="preserve">outils d’inspection (fiche d’inspection) pour le </w:t>
            </w:r>
            <w:r>
              <w:rPr>
                <w:b w:val="0"/>
                <w:bCs w:val="0"/>
                <w:lang w:val="fr-FR"/>
              </w:rPr>
              <w:t>ministère</w:t>
            </w:r>
            <w:r w:rsidRPr="00965883">
              <w:rPr>
                <w:b w:val="0"/>
                <w:bCs w:val="0"/>
                <w:lang w:val="fr-FR"/>
              </w:rPr>
              <w:t xml:space="preserve"> ;</w:t>
            </w:r>
          </w:p>
          <w:p w14:paraId="629ADB3E" w14:textId="77777777" w:rsidR="00965883" w:rsidRPr="00965883" w:rsidRDefault="00965883" w:rsidP="00F81563">
            <w:pPr>
              <w:jc w:val="both"/>
              <w:rPr>
                <w:b w:val="0"/>
                <w:bCs w:val="0"/>
                <w:lang w:val="fr-FR"/>
              </w:rPr>
            </w:pPr>
            <w:r>
              <w:rPr>
                <w:b w:val="0"/>
                <w:bCs w:val="0"/>
                <w:lang w:val="fr-FR"/>
              </w:rPr>
              <w:t>- é</w:t>
            </w:r>
            <w:r w:rsidRPr="00965883">
              <w:rPr>
                <w:b w:val="0"/>
                <w:bCs w:val="0"/>
                <w:lang w:val="fr-FR"/>
              </w:rPr>
              <w:t>tablir un programme d’inspection périodique de ces carrières ;</w:t>
            </w:r>
          </w:p>
          <w:p w14:paraId="69D9BD2D" w14:textId="77777777" w:rsidR="00965883" w:rsidRPr="00965883" w:rsidRDefault="00965883" w:rsidP="00F81563">
            <w:pPr>
              <w:jc w:val="both"/>
              <w:rPr>
                <w:b w:val="0"/>
                <w:bCs w:val="0"/>
                <w:lang w:val="fr-FR"/>
              </w:rPr>
            </w:pPr>
            <w:r w:rsidRPr="00965883">
              <w:rPr>
                <w:b w:val="0"/>
                <w:bCs w:val="0"/>
                <w:lang w:val="fr-FR"/>
              </w:rPr>
              <w:t>- Visiter et inspecter ces carrières selon le programme établi.</w:t>
            </w:r>
          </w:p>
          <w:p w14:paraId="613B5783" w14:textId="77777777" w:rsidR="005E35E6" w:rsidRPr="0008096F" w:rsidRDefault="0008096F" w:rsidP="00F81563">
            <w:pPr>
              <w:spacing w:after="160" w:line="259" w:lineRule="auto"/>
              <w:jc w:val="both"/>
              <w:rPr>
                <w:b w:val="0"/>
                <w:bCs w:val="0"/>
                <w:lang w:val="fr-FR"/>
              </w:rPr>
            </w:pPr>
            <w:r>
              <w:rPr>
                <w:b w:val="0"/>
                <w:bCs w:val="0"/>
                <w:lang w:val="fr-FR"/>
              </w:rPr>
              <w:t>En tant que directeur régional des mines et de la géologie de la région maritime,  m</w:t>
            </w:r>
            <w:r w:rsidRPr="0008096F">
              <w:rPr>
                <w:b w:val="0"/>
                <w:bCs w:val="0"/>
                <w:lang w:val="fr-FR"/>
              </w:rPr>
              <w:t xml:space="preserve">es principaux partenaires </w:t>
            </w:r>
            <w:r>
              <w:rPr>
                <w:b w:val="0"/>
                <w:bCs w:val="0"/>
                <w:lang w:val="fr-FR"/>
              </w:rPr>
              <w:t xml:space="preserve">dans ce projet </w:t>
            </w:r>
            <w:r w:rsidRPr="0008096F">
              <w:rPr>
                <w:b w:val="0"/>
                <w:bCs w:val="0"/>
                <w:lang w:val="fr-FR"/>
              </w:rPr>
              <w:t xml:space="preserve">seront </w:t>
            </w:r>
            <w:r>
              <w:rPr>
                <w:b w:val="0"/>
                <w:bCs w:val="0"/>
                <w:lang w:val="fr-FR"/>
              </w:rPr>
              <w:t>les agents qui sont sous ma supervision, la direction générale des mines et de la géologie, les responsables de carrières et leurs employés.</w:t>
            </w:r>
          </w:p>
        </w:tc>
      </w:tr>
      <w:tr w:rsidR="005E35E6" w:rsidRPr="00E60C24" w14:paraId="45BA3BF4" w14:textId="77777777" w:rsidTr="005E35E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5D426EFA" w14:textId="77777777" w:rsidR="005E35E6" w:rsidRDefault="005E35E6" w:rsidP="005E35E6">
            <w:pPr>
              <w:spacing w:after="160" w:line="259" w:lineRule="auto"/>
              <w:rPr>
                <w:lang w:val="fr-FR"/>
              </w:rPr>
            </w:pPr>
            <w:r w:rsidRPr="008C0819">
              <w:rPr>
                <w:lang w:val="fr-FR"/>
              </w:rPr>
              <w:t>Quels indicateurs de succès allez-vous employer</w:t>
            </w:r>
            <w:r w:rsidR="00BD760F">
              <w:rPr>
                <w:lang w:val="fr-FR"/>
              </w:rPr>
              <w:t xml:space="preserve"> pour mesurer la réussite du Plan</w:t>
            </w:r>
            <w:r w:rsidRPr="008C0819">
              <w:rPr>
                <w:lang w:val="fr-FR"/>
              </w:rPr>
              <w:t xml:space="preserve">? (Inclure les indicateurs de succès qui vont au-delà de la mise en </w:t>
            </w:r>
            <w:r w:rsidR="00BD760F" w:rsidRPr="008C0819">
              <w:rPr>
                <w:lang w:val="fr-FR"/>
              </w:rPr>
              <w:t>œuvre</w:t>
            </w:r>
            <w:r w:rsidRPr="008C0819">
              <w:rPr>
                <w:lang w:val="fr-FR"/>
              </w:rPr>
              <w:t xml:space="preserve"> au niveau de l'activité) </w:t>
            </w:r>
          </w:p>
          <w:p w14:paraId="58A85DF6" w14:textId="77777777" w:rsidR="00667B5B" w:rsidRDefault="00667B5B" w:rsidP="00F81563">
            <w:pPr>
              <w:spacing w:after="160" w:line="259" w:lineRule="auto"/>
              <w:jc w:val="both"/>
              <w:rPr>
                <w:lang w:val="fr-FR"/>
              </w:rPr>
            </w:pPr>
            <w:commentRangeStart w:id="1"/>
            <w:r>
              <w:rPr>
                <w:lang w:val="fr-FR"/>
              </w:rPr>
              <w:t xml:space="preserve">Les indicateurs de succès </w:t>
            </w:r>
            <w:r w:rsidR="002B1041">
              <w:rPr>
                <w:lang w:val="fr-FR"/>
              </w:rPr>
              <w:t>liés</w:t>
            </w:r>
            <w:r w:rsidR="00215C4B">
              <w:rPr>
                <w:lang w:val="fr-FR"/>
              </w:rPr>
              <w:t xml:space="preserve"> à </w:t>
            </w:r>
            <w:r w:rsidR="002B1041" w:rsidRPr="008C0819">
              <w:rPr>
                <w:lang w:val="fr-FR"/>
              </w:rPr>
              <w:t>la mise en œuvre de l'activité</w:t>
            </w:r>
            <w:r w:rsidR="00215C4B">
              <w:rPr>
                <w:lang w:val="fr-FR"/>
              </w:rPr>
              <w:t xml:space="preserve"> </w:t>
            </w:r>
            <w:r>
              <w:rPr>
                <w:lang w:val="fr-FR"/>
              </w:rPr>
              <w:t>:</w:t>
            </w:r>
            <w:commentRangeEnd w:id="1"/>
            <w:r w:rsidR="00F15CA5">
              <w:rPr>
                <w:rStyle w:val="CommentReference"/>
                <w:b w:val="0"/>
                <w:bCs w:val="0"/>
              </w:rPr>
              <w:commentReference w:id="1"/>
            </w:r>
          </w:p>
          <w:p w14:paraId="4E298AD8" w14:textId="77777777" w:rsidR="002B1041" w:rsidRPr="002B1041" w:rsidRDefault="002B1041" w:rsidP="00F81563">
            <w:pPr>
              <w:jc w:val="both"/>
              <w:rPr>
                <w:b w:val="0"/>
                <w:bCs w:val="0"/>
                <w:lang w:val="fr-FR"/>
              </w:rPr>
            </w:pPr>
            <w:r w:rsidRPr="002B1041">
              <w:rPr>
                <w:b w:val="0"/>
                <w:bCs w:val="0"/>
                <w:lang w:val="fr-FR"/>
              </w:rPr>
              <w:t xml:space="preserve">- Inventaire des carrières de concassage en activité dans la région </w:t>
            </w:r>
            <w:r>
              <w:rPr>
                <w:b w:val="0"/>
                <w:bCs w:val="0"/>
                <w:lang w:val="fr-FR"/>
              </w:rPr>
              <w:t>réalisé</w:t>
            </w:r>
            <w:r w:rsidRPr="002B1041">
              <w:rPr>
                <w:b w:val="0"/>
                <w:bCs w:val="0"/>
                <w:lang w:val="fr-FR"/>
              </w:rPr>
              <w:t>;</w:t>
            </w:r>
          </w:p>
          <w:p w14:paraId="2AC07090" w14:textId="77777777" w:rsidR="002B1041" w:rsidRPr="002B1041" w:rsidRDefault="002B1041" w:rsidP="00F81563">
            <w:pPr>
              <w:jc w:val="both"/>
              <w:rPr>
                <w:b w:val="0"/>
                <w:bCs w:val="0"/>
                <w:lang w:val="fr-FR"/>
              </w:rPr>
            </w:pPr>
            <w:r w:rsidRPr="002B1041">
              <w:rPr>
                <w:b w:val="0"/>
                <w:bCs w:val="0"/>
                <w:lang w:val="fr-FR"/>
              </w:rPr>
              <w:t>- Nouveaux outils d’inspection (fiche d’inspection) pour le ministère</w:t>
            </w:r>
            <w:r>
              <w:rPr>
                <w:b w:val="0"/>
                <w:bCs w:val="0"/>
                <w:lang w:val="fr-FR"/>
              </w:rPr>
              <w:t xml:space="preserve"> disponible</w:t>
            </w:r>
            <w:r w:rsidRPr="002B1041">
              <w:rPr>
                <w:b w:val="0"/>
                <w:bCs w:val="0"/>
                <w:lang w:val="fr-FR"/>
              </w:rPr>
              <w:t xml:space="preserve"> ;</w:t>
            </w:r>
          </w:p>
          <w:p w14:paraId="33AB13F6" w14:textId="77777777" w:rsidR="002B1041" w:rsidRPr="002B1041" w:rsidRDefault="002B1041" w:rsidP="00F81563">
            <w:pPr>
              <w:jc w:val="both"/>
              <w:rPr>
                <w:b w:val="0"/>
                <w:bCs w:val="0"/>
                <w:lang w:val="fr-FR"/>
              </w:rPr>
            </w:pPr>
            <w:r w:rsidRPr="002B1041">
              <w:rPr>
                <w:b w:val="0"/>
                <w:bCs w:val="0"/>
                <w:lang w:val="fr-FR"/>
              </w:rPr>
              <w:t>- programme d’inspection périodique de ces carrières</w:t>
            </w:r>
            <w:r>
              <w:rPr>
                <w:b w:val="0"/>
                <w:bCs w:val="0"/>
                <w:lang w:val="fr-FR"/>
              </w:rPr>
              <w:t xml:space="preserve"> disponible</w:t>
            </w:r>
            <w:r w:rsidRPr="002B1041">
              <w:rPr>
                <w:b w:val="0"/>
                <w:bCs w:val="0"/>
                <w:lang w:val="fr-FR"/>
              </w:rPr>
              <w:t xml:space="preserve"> ;</w:t>
            </w:r>
          </w:p>
          <w:p w14:paraId="4529A16E" w14:textId="77777777" w:rsidR="002B1041" w:rsidRPr="002B1041" w:rsidRDefault="002B1041" w:rsidP="00F81563">
            <w:pPr>
              <w:spacing w:after="160" w:line="259" w:lineRule="auto"/>
              <w:jc w:val="both"/>
              <w:rPr>
                <w:b w:val="0"/>
                <w:bCs w:val="0"/>
                <w:lang w:val="fr-FR"/>
              </w:rPr>
            </w:pPr>
            <w:r w:rsidRPr="002B1041">
              <w:rPr>
                <w:b w:val="0"/>
                <w:bCs w:val="0"/>
                <w:lang w:val="fr-FR"/>
              </w:rPr>
              <w:t xml:space="preserve">- </w:t>
            </w:r>
            <w:r>
              <w:rPr>
                <w:b w:val="0"/>
                <w:bCs w:val="0"/>
                <w:lang w:val="fr-FR"/>
              </w:rPr>
              <w:t>Effectivité des v</w:t>
            </w:r>
            <w:r w:rsidRPr="002B1041">
              <w:rPr>
                <w:b w:val="0"/>
                <w:bCs w:val="0"/>
                <w:lang w:val="fr-FR"/>
              </w:rPr>
              <w:t xml:space="preserve">isites </w:t>
            </w:r>
            <w:r>
              <w:rPr>
                <w:b w:val="0"/>
                <w:bCs w:val="0"/>
                <w:lang w:val="fr-FR"/>
              </w:rPr>
              <w:t>pour l’</w:t>
            </w:r>
            <w:r w:rsidRPr="002B1041">
              <w:rPr>
                <w:b w:val="0"/>
                <w:bCs w:val="0"/>
                <w:lang w:val="fr-FR"/>
              </w:rPr>
              <w:t>inspection de ces carrières selon le programme établi.</w:t>
            </w:r>
          </w:p>
          <w:p w14:paraId="6922C35D" w14:textId="77777777" w:rsidR="00667B5B" w:rsidRDefault="00667B5B" w:rsidP="00F81563">
            <w:pPr>
              <w:spacing w:after="160" w:line="259" w:lineRule="auto"/>
              <w:jc w:val="both"/>
              <w:rPr>
                <w:lang w:val="fr-FR"/>
              </w:rPr>
            </w:pPr>
            <w:r>
              <w:rPr>
                <w:lang w:val="fr-FR"/>
              </w:rPr>
              <w:lastRenderedPageBreak/>
              <w:t xml:space="preserve">Les </w:t>
            </w:r>
            <w:r w:rsidR="00215C4B" w:rsidRPr="00215C4B">
              <w:rPr>
                <w:lang w:val="fr-FR"/>
              </w:rPr>
              <w:t>indicateurs de succès qui vont au-delà de la mise en œuvre au niveau de l'activité</w:t>
            </w:r>
            <w:r w:rsidR="00215C4B">
              <w:rPr>
                <w:lang w:val="fr-FR"/>
              </w:rPr>
              <w:t xml:space="preserve"> </w:t>
            </w:r>
            <w:r>
              <w:rPr>
                <w:lang w:val="fr-FR"/>
              </w:rPr>
              <w:t>:</w:t>
            </w:r>
          </w:p>
          <w:p w14:paraId="75ADAEC8" w14:textId="77777777" w:rsidR="00215C4B" w:rsidRPr="00215C4B" w:rsidRDefault="00215C4B" w:rsidP="00F81563">
            <w:pPr>
              <w:jc w:val="both"/>
              <w:rPr>
                <w:b w:val="0"/>
                <w:bCs w:val="0"/>
                <w:lang w:val="fr-FR"/>
              </w:rPr>
            </w:pPr>
            <w:r w:rsidRPr="00215C4B">
              <w:rPr>
                <w:b w:val="0"/>
                <w:bCs w:val="0"/>
                <w:lang w:val="fr-FR"/>
              </w:rPr>
              <w:t>- l’amélioration des conditions de santé  et  de sécurité au travail dans ces carrières ;</w:t>
            </w:r>
          </w:p>
          <w:p w14:paraId="2317335B" w14:textId="77777777" w:rsidR="00215C4B" w:rsidRPr="00215C4B" w:rsidRDefault="00215C4B" w:rsidP="00F81563">
            <w:pPr>
              <w:jc w:val="both"/>
              <w:rPr>
                <w:b w:val="0"/>
                <w:bCs w:val="0"/>
                <w:lang w:val="fr-FR"/>
              </w:rPr>
            </w:pPr>
            <w:r w:rsidRPr="00215C4B">
              <w:rPr>
                <w:b w:val="0"/>
                <w:bCs w:val="0"/>
                <w:lang w:val="fr-FR"/>
              </w:rPr>
              <w:t>- une diminution des accidents de travail ;</w:t>
            </w:r>
            <w:bookmarkStart w:id="2" w:name="_GoBack"/>
            <w:bookmarkEnd w:id="2"/>
          </w:p>
          <w:p w14:paraId="4C19F7E9" w14:textId="77777777" w:rsidR="00215C4B" w:rsidRPr="00215C4B" w:rsidRDefault="00215C4B" w:rsidP="00F81563">
            <w:pPr>
              <w:jc w:val="both"/>
              <w:rPr>
                <w:b w:val="0"/>
                <w:bCs w:val="0"/>
                <w:lang w:val="fr-FR"/>
              </w:rPr>
            </w:pPr>
            <w:r w:rsidRPr="00215C4B">
              <w:rPr>
                <w:b w:val="0"/>
                <w:bCs w:val="0"/>
                <w:lang w:val="fr-FR"/>
              </w:rPr>
              <w:t>- une diminution et une meilleure prise en charge des maladies liées au travail dans ces carrières ;</w:t>
            </w:r>
          </w:p>
          <w:p w14:paraId="1B4874EC" w14:textId="77777777" w:rsidR="00667B5B" w:rsidRPr="008C0819" w:rsidRDefault="00215C4B" w:rsidP="00E26505">
            <w:pPr>
              <w:spacing w:after="160" w:line="259" w:lineRule="auto"/>
              <w:jc w:val="both"/>
              <w:rPr>
                <w:lang w:val="fr-FR"/>
              </w:rPr>
            </w:pPr>
            <w:r w:rsidRPr="00215C4B">
              <w:rPr>
                <w:b w:val="0"/>
                <w:bCs w:val="0"/>
                <w:lang w:val="fr-FR"/>
              </w:rPr>
              <w:t>- le respect de la protection de l’environnement dans ces carrières.</w:t>
            </w:r>
          </w:p>
        </w:tc>
      </w:tr>
      <w:tr w:rsidR="005E35E6" w:rsidRPr="00E60C24" w14:paraId="38B8A7E8" w14:textId="77777777" w:rsidTr="005E35E6">
        <w:trPr>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49ADEA7" w14:textId="77777777" w:rsidR="005E35E6" w:rsidRDefault="005E35E6" w:rsidP="00E26505">
            <w:pPr>
              <w:spacing w:after="160" w:line="259" w:lineRule="auto"/>
              <w:rPr>
                <w:lang w:val="fr-FR"/>
              </w:rPr>
            </w:pPr>
            <w:r w:rsidRPr="008C0819">
              <w:rPr>
                <w:lang w:val="fr-FR"/>
              </w:rPr>
              <w:lastRenderedPageBreak/>
              <w:t>Quelles autres possibilités stratégiques avez-vous identifié qui contribuera à la réussite et la durabilité de votre projet?</w:t>
            </w:r>
            <w:r w:rsidR="00E26505">
              <w:rPr>
                <w:lang w:val="fr-FR"/>
              </w:rPr>
              <w:t xml:space="preserve"> </w:t>
            </w:r>
            <w:r w:rsidRPr="008C0819">
              <w:rPr>
                <w:lang w:val="fr-FR"/>
              </w:rPr>
              <w:t xml:space="preserve">(Inclure les liens de </w:t>
            </w:r>
            <w:r w:rsidR="00BD760F">
              <w:rPr>
                <w:lang w:val="fr-FR"/>
              </w:rPr>
              <w:t>sous région</w:t>
            </w:r>
            <w:r w:rsidR="00BD760F" w:rsidRPr="008C0819">
              <w:rPr>
                <w:lang w:val="fr-FR"/>
              </w:rPr>
              <w:t>aux</w:t>
            </w:r>
            <w:r w:rsidRPr="008C0819">
              <w:rPr>
                <w:lang w:val="fr-FR"/>
              </w:rPr>
              <w:t xml:space="preserve"> et régionaux </w:t>
            </w:r>
            <w:r w:rsidR="00BD760F">
              <w:rPr>
                <w:lang w:val="fr-FR"/>
              </w:rPr>
              <w:t>si possible</w:t>
            </w:r>
            <w:r w:rsidRPr="008C0819">
              <w:rPr>
                <w:lang w:val="fr-FR"/>
              </w:rPr>
              <w:t>)</w:t>
            </w:r>
          </w:p>
          <w:p w14:paraId="145C6C6F" w14:textId="77777777" w:rsidR="005E35E6" w:rsidRPr="008C0819" w:rsidRDefault="003700A8" w:rsidP="003700A8">
            <w:pPr>
              <w:spacing w:after="160" w:line="259" w:lineRule="auto"/>
              <w:jc w:val="both"/>
              <w:rPr>
                <w:lang w:val="fr-FR"/>
              </w:rPr>
            </w:pPr>
            <w:r>
              <w:rPr>
                <w:b w:val="0"/>
                <w:bCs w:val="0"/>
                <w:lang w:val="fr-FR"/>
              </w:rPr>
              <w:t>Si ce projet marche bien, nous comptons le reconduire chaque début d’année en mettant en place un nouveau programme d’inspection et essayer de le respecter. Ce qui contribuera à coût sûr à sa réussite et à sa durabilité</w:t>
            </w:r>
            <w:r w:rsidR="004A27BE">
              <w:rPr>
                <w:b w:val="0"/>
                <w:bCs w:val="0"/>
                <w:lang w:val="fr-FR"/>
              </w:rPr>
              <w:t xml:space="preserve">. </w:t>
            </w:r>
            <w:r>
              <w:rPr>
                <w:b w:val="0"/>
                <w:bCs w:val="0"/>
                <w:lang w:val="fr-FR"/>
              </w:rPr>
              <w:t xml:space="preserve">Comme c’est un projet pilote, il pourra </w:t>
            </w:r>
            <w:r w:rsidR="00F81563">
              <w:rPr>
                <w:b w:val="0"/>
                <w:bCs w:val="0"/>
                <w:lang w:val="fr-FR"/>
              </w:rPr>
              <w:t xml:space="preserve">être étendu à toutes les régions du Togo. </w:t>
            </w:r>
          </w:p>
        </w:tc>
      </w:tr>
      <w:tr w:rsidR="005E35E6" w:rsidRPr="00E60C24" w14:paraId="3897A86C" w14:textId="77777777" w:rsidTr="005E35E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F0E30FF" w14:textId="77777777" w:rsidR="005E35E6" w:rsidRPr="00BD760F" w:rsidRDefault="005E35E6" w:rsidP="005E35E6">
            <w:pPr>
              <w:spacing w:after="160" w:line="259" w:lineRule="auto"/>
              <w:rPr>
                <w:lang w:val="fr-FR"/>
              </w:rPr>
            </w:pPr>
            <w:r w:rsidRPr="008C0819">
              <w:rPr>
                <w:lang w:val="fr-FR"/>
              </w:rPr>
              <w:t>Qu</w:t>
            </w:r>
            <w:r w:rsidR="00BD760F">
              <w:rPr>
                <w:lang w:val="fr-FR"/>
              </w:rPr>
              <w:t>els aspects de la formation reçue seront</w:t>
            </w:r>
            <w:r w:rsidRPr="008C0819">
              <w:rPr>
                <w:lang w:val="fr-FR"/>
              </w:rPr>
              <w:t xml:space="preserve"> plus </w:t>
            </w:r>
            <w:r w:rsidR="00BD760F" w:rsidRPr="008C0819">
              <w:rPr>
                <w:lang w:val="fr-FR"/>
              </w:rPr>
              <w:t>utiles</w:t>
            </w:r>
            <w:r w:rsidRPr="008C0819">
              <w:rPr>
                <w:lang w:val="fr-FR"/>
              </w:rPr>
              <w:t xml:space="preserve"> dans la mise en </w:t>
            </w:r>
            <w:r w:rsidR="00BD760F" w:rsidRPr="008C0819">
              <w:rPr>
                <w:lang w:val="fr-FR"/>
              </w:rPr>
              <w:t>œuvre</w:t>
            </w:r>
            <w:r w:rsidRPr="008C0819">
              <w:rPr>
                <w:lang w:val="fr-FR"/>
              </w:rPr>
              <w:t xml:space="preserve"> de votre projet? </w:t>
            </w:r>
            <w:r w:rsidRPr="00BD760F">
              <w:rPr>
                <w:lang w:val="fr-FR"/>
              </w:rPr>
              <w:t>Expliquer</w:t>
            </w:r>
          </w:p>
          <w:p w14:paraId="7E7A6593" w14:textId="77777777" w:rsidR="005E35E6" w:rsidRPr="001B652C" w:rsidRDefault="001B652C" w:rsidP="00F81563">
            <w:pPr>
              <w:spacing w:after="160" w:line="259" w:lineRule="auto"/>
              <w:jc w:val="both"/>
              <w:rPr>
                <w:b w:val="0"/>
                <w:bCs w:val="0"/>
                <w:lang w:val="fr-FR"/>
              </w:rPr>
            </w:pPr>
            <w:r w:rsidRPr="001B652C">
              <w:rPr>
                <w:b w:val="0"/>
                <w:bCs w:val="0"/>
                <w:lang w:val="fr-FR"/>
              </w:rPr>
              <w:t xml:space="preserve">C’est </w:t>
            </w:r>
            <w:r w:rsidR="005E35E6" w:rsidRPr="001B652C">
              <w:rPr>
                <w:b w:val="0"/>
                <w:bCs w:val="0"/>
                <w:lang w:val="fr-FR"/>
              </w:rPr>
              <w:t> </w:t>
            </w:r>
            <w:r>
              <w:rPr>
                <w:b w:val="0"/>
                <w:bCs w:val="0"/>
                <w:lang w:val="fr-FR"/>
              </w:rPr>
              <w:t xml:space="preserve">surtout les </w:t>
            </w:r>
            <w:r w:rsidRPr="001B652C">
              <w:rPr>
                <w:b w:val="0"/>
                <w:bCs w:val="0"/>
                <w:lang w:val="fr-FR"/>
              </w:rPr>
              <w:t>a</w:t>
            </w:r>
            <w:r>
              <w:rPr>
                <w:b w:val="0"/>
                <w:bCs w:val="0"/>
                <w:lang w:val="fr-FR"/>
              </w:rPr>
              <w:t xml:space="preserve">spects de santé et de sécurité au travail qui seront  plus utiles pour la mise en œuvre de ce projet car cette redynamisation de l’inspection </w:t>
            </w:r>
            <w:r w:rsidR="00F81563">
              <w:rPr>
                <w:b w:val="0"/>
                <w:bCs w:val="0"/>
                <w:lang w:val="fr-FR"/>
              </w:rPr>
              <w:t>des carrières</w:t>
            </w:r>
            <w:r>
              <w:rPr>
                <w:b w:val="0"/>
                <w:bCs w:val="0"/>
                <w:lang w:val="fr-FR"/>
              </w:rPr>
              <w:t xml:space="preserve"> vise à créer de  bonnes conditions de santé et de sécurité dans </w:t>
            </w:r>
            <w:r w:rsidR="00F81563">
              <w:rPr>
                <w:b w:val="0"/>
                <w:bCs w:val="0"/>
                <w:lang w:val="fr-FR"/>
              </w:rPr>
              <w:t>ce secteur d’exploitation de minéraux de développement négligés.</w:t>
            </w:r>
          </w:p>
        </w:tc>
      </w:tr>
      <w:tr w:rsidR="005E35E6" w:rsidRPr="00E60C24" w14:paraId="33EEFAD1" w14:textId="77777777" w:rsidTr="005E35E6">
        <w:trPr>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2D24FFFE" w14:textId="77777777" w:rsidR="005E35E6" w:rsidRPr="008C0819" w:rsidRDefault="005E35E6" w:rsidP="005E35E6">
            <w:pPr>
              <w:spacing w:after="160" w:line="259" w:lineRule="auto"/>
              <w:rPr>
                <w:lang w:val="fr-FR"/>
              </w:rPr>
            </w:pPr>
            <w:r w:rsidRPr="008C0819">
              <w:rPr>
                <w:lang w:val="fr-FR"/>
              </w:rPr>
              <w:t>Quels sont vos plans pour l'avenir? (Inclure les besoins en matière de renforcement des capacités supplémentaires pour votre développement professionnel que vous avez identifiés au cours de l'atelier).</w:t>
            </w:r>
          </w:p>
          <w:p w14:paraId="7F7D750F" w14:textId="77777777" w:rsidR="005E35E6" w:rsidRDefault="005E35E6" w:rsidP="005E35E6">
            <w:pPr>
              <w:spacing w:after="160" w:line="259" w:lineRule="auto"/>
              <w:rPr>
                <w:b w:val="0"/>
                <w:bCs w:val="0"/>
                <w:lang w:val="fr-FR"/>
              </w:rPr>
            </w:pPr>
            <w:r w:rsidRPr="008C0819">
              <w:rPr>
                <w:lang w:val="fr-FR"/>
              </w:rPr>
              <w:t> </w:t>
            </w:r>
            <w:r w:rsidR="00B956CF" w:rsidRPr="00B956CF">
              <w:rPr>
                <w:b w:val="0"/>
                <w:bCs w:val="0"/>
                <w:lang w:val="fr-FR"/>
              </w:rPr>
              <w:t xml:space="preserve">Les plans </w:t>
            </w:r>
            <w:r w:rsidR="00B956CF">
              <w:rPr>
                <w:b w:val="0"/>
                <w:bCs w:val="0"/>
                <w:lang w:val="fr-FR"/>
              </w:rPr>
              <w:t>pour l’avenir c’est d’étendre cette inspection à toutes les carrières du Togo et même aux sites d’exploitation artisanale en organisant et en accompagnant ces exploitants artisanaux pour augmenter la rentabilité de leur activité et en améliorant leur conditions de santé et de sécurité au travail.</w:t>
            </w:r>
          </w:p>
          <w:p w14:paraId="0B00ACB9" w14:textId="77777777" w:rsidR="00B956CF" w:rsidRPr="00B956CF" w:rsidRDefault="00B956CF" w:rsidP="00B956CF">
            <w:pPr>
              <w:spacing w:after="160" w:line="259" w:lineRule="auto"/>
              <w:rPr>
                <w:b w:val="0"/>
                <w:bCs w:val="0"/>
                <w:lang w:val="fr-FR"/>
              </w:rPr>
            </w:pPr>
            <w:r>
              <w:rPr>
                <w:b w:val="0"/>
                <w:bCs w:val="0"/>
                <w:lang w:val="fr-FR"/>
              </w:rPr>
              <w:t xml:space="preserve">Pour cela, des formations approfondies en santé et sécurité au travail ainsi qu’en suivi et contrôle environnementaux </w:t>
            </w:r>
            <w:r w:rsidR="00DE26AF">
              <w:rPr>
                <w:b w:val="0"/>
                <w:bCs w:val="0"/>
                <w:lang w:val="fr-FR"/>
              </w:rPr>
              <w:t xml:space="preserve">dans le domaine minier </w:t>
            </w:r>
            <w:r>
              <w:rPr>
                <w:b w:val="0"/>
                <w:bCs w:val="0"/>
                <w:lang w:val="fr-FR"/>
              </w:rPr>
              <w:t>seront nécessaires</w:t>
            </w:r>
            <w:r w:rsidR="00DE26AF">
              <w:rPr>
                <w:b w:val="0"/>
                <w:bCs w:val="0"/>
                <w:lang w:val="fr-FR"/>
              </w:rPr>
              <w:t xml:space="preserve"> pour notre développement professionnel.</w:t>
            </w:r>
          </w:p>
        </w:tc>
      </w:tr>
      <w:tr w:rsidR="00BD760F" w:rsidRPr="008C0819" w14:paraId="42538AD1" w14:textId="77777777" w:rsidTr="00BD760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7218F3F2" w14:textId="77777777" w:rsidR="00BD760F" w:rsidRPr="008C0819" w:rsidRDefault="00BD760F" w:rsidP="00BD760F">
            <w:pPr>
              <w:jc w:val="center"/>
              <w:rPr>
                <w:lang w:val="fr-FR"/>
              </w:rPr>
            </w:pPr>
            <w:r>
              <w:rPr>
                <w:lang w:val="fr-FR"/>
              </w:rPr>
              <w:t>PLAN D’ACTION</w:t>
            </w:r>
          </w:p>
        </w:tc>
      </w:tr>
      <w:tr w:rsidR="00E26505" w:rsidRPr="005E35E6" w14:paraId="386BCEC5" w14:textId="77777777" w:rsidTr="00E26505">
        <w:trPr>
          <w:trHeight w:val="458"/>
        </w:trPr>
        <w:tc>
          <w:tcPr>
            <w:cnfStyle w:val="001000000000" w:firstRow="0" w:lastRow="0" w:firstColumn="1" w:lastColumn="0" w:oddVBand="0" w:evenVBand="0" w:oddHBand="0" w:evenHBand="0" w:firstRowFirstColumn="0" w:firstRowLastColumn="0" w:lastRowFirstColumn="0" w:lastRowLastColumn="0"/>
            <w:tcW w:w="3369" w:type="dxa"/>
            <w:tcBorders>
              <w:tl2br w:val="single" w:sz="4" w:space="0" w:color="BFBFBF" w:themeColor="background1" w:themeShade="BF"/>
            </w:tcBorders>
          </w:tcPr>
          <w:p w14:paraId="1A01502A" w14:textId="77777777" w:rsidR="005E35E6" w:rsidRPr="00F81563" w:rsidRDefault="005E35E6" w:rsidP="005E35E6">
            <w:pPr>
              <w:rPr>
                <w:lang w:val="fr-FR"/>
              </w:rPr>
            </w:pPr>
            <w:r w:rsidRPr="008C0819">
              <w:rPr>
                <w:lang w:val="fr-FR"/>
              </w:rPr>
              <w:t xml:space="preserve">           </w:t>
            </w:r>
            <w:r w:rsidRPr="00F81563">
              <w:rPr>
                <w:lang w:val="fr-FR"/>
              </w:rPr>
              <w:t>Période </w:t>
            </w:r>
          </w:p>
          <w:p w14:paraId="3F6D25BD" w14:textId="77777777" w:rsidR="005E35E6" w:rsidRDefault="005E35E6" w:rsidP="005E35E6"/>
          <w:p w14:paraId="594D8C44" w14:textId="77777777" w:rsidR="005E35E6" w:rsidRPr="005E35E6" w:rsidRDefault="005E35E6" w:rsidP="005E35E6">
            <w:r>
              <w:t>Activités </w:t>
            </w:r>
          </w:p>
        </w:tc>
        <w:tc>
          <w:tcPr>
            <w:tcW w:w="992" w:type="dxa"/>
          </w:tcPr>
          <w:p w14:paraId="0F0AE6EC"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30499386" w14:textId="77777777" w:rsidR="005E35E6" w:rsidRP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t>Mois 1</w:t>
            </w:r>
          </w:p>
        </w:tc>
        <w:tc>
          <w:tcPr>
            <w:tcW w:w="992" w:type="dxa"/>
          </w:tcPr>
          <w:p w14:paraId="11AD4078"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3E8EE554"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t>Mois 2</w:t>
            </w:r>
          </w:p>
        </w:tc>
        <w:tc>
          <w:tcPr>
            <w:tcW w:w="992" w:type="dxa"/>
          </w:tcPr>
          <w:p w14:paraId="0B00A807"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333AC639"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t>Mois 3</w:t>
            </w:r>
          </w:p>
        </w:tc>
        <w:tc>
          <w:tcPr>
            <w:tcW w:w="851" w:type="dxa"/>
          </w:tcPr>
          <w:p w14:paraId="70D33C97"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72C85C6C"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rsidRPr="002C3C8A">
              <w:t>Mois </w:t>
            </w:r>
            <w:r>
              <w:t>4</w:t>
            </w:r>
          </w:p>
        </w:tc>
        <w:tc>
          <w:tcPr>
            <w:tcW w:w="850" w:type="dxa"/>
          </w:tcPr>
          <w:p w14:paraId="0B8E86E9"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75DA4CDE"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rsidRPr="002C3C8A">
              <w:t>Mois</w:t>
            </w:r>
            <w:r>
              <w:t> 5</w:t>
            </w:r>
          </w:p>
        </w:tc>
        <w:tc>
          <w:tcPr>
            <w:tcW w:w="851" w:type="dxa"/>
          </w:tcPr>
          <w:p w14:paraId="52C3D1A4"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3D4E571F"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rsidRPr="002C3C8A">
              <w:t>Mois </w:t>
            </w:r>
            <w:r>
              <w:t>6</w:t>
            </w:r>
          </w:p>
        </w:tc>
        <w:tc>
          <w:tcPr>
            <w:tcW w:w="908" w:type="dxa"/>
          </w:tcPr>
          <w:p w14:paraId="0171123D"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p>
          <w:p w14:paraId="69D556B2" w14:textId="77777777" w:rsidR="005E35E6" w:rsidRDefault="005E35E6" w:rsidP="00E26505">
            <w:pPr>
              <w:jc w:val="center"/>
              <w:cnfStyle w:val="000000000000" w:firstRow="0" w:lastRow="0" w:firstColumn="0" w:lastColumn="0" w:oddVBand="0" w:evenVBand="0" w:oddHBand="0" w:evenHBand="0" w:firstRowFirstColumn="0" w:firstRowLastColumn="0" w:lastRowFirstColumn="0" w:lastRowLastColumn="0"/>
            </w:pPr>
            <w:r w:rsidRPr="002C3C8A">
              <w:t>Mois </w:t>
            </w:r>
            <w:r>
              <w:t>7</w:t>
            </w:r>
          </w:p>
        </w:tc>
      </w:tr>
      <w:tr w:rsidR="00E26505" w:rsidRPr="00E60C24" w14:paraId="18CD2D54" w14:textId="77777777" w:rsidTr="00E26505">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369" w:type="dxa"/>
          </w:tcPr>
          <w:p w14:paraId="1AE83449" w14:textId="77777777" w:rsidR="005E35E6" w:rsidRPr="00E60C24" w:rsidRDefault="005E35E6" w:rsidP="005E35E6">
            <w:pPr>
              <w:rPr>
                <w:lang w:val="fr-FR"/>
              </w:rPr>
            </w:pPr>
            <w:r w:rsidRPr="003700A8">
              <w:rPr>
                <w:lang w:val="fr-FR"/>
              </w:rPr>
              <w:t>Activité 1</w:t>
            </w:r>
            <w:r w:rsidRPr="00E60C24">
              <w:rPr>
                <w:lang w:val="fr-FR"/>
              </w:rPr>
              <w:t xml:space="preserve"> : </w:t>
            </w:r>
          </w:p>
          <w:p w14:paraId="592A8A64" w14:textId="77777777" w:rsidR="00DE26AF" w:rsidRPr="00DE26AF" w:rsidRDefault="00DE26AF" w:rsidP="00DE26AF">
            <w:pPr>
              <w:rPr>
                <w:lang w:val="fr-FR"/>
              </w:rPr>
            </w:pPr>
            <w:r>
              <w:rPr>
                <w:b w:val="0"/>
                <w:bCs w:val="0"/>
                <w:lang w:val="fr-FR"/>
              </w:rPr>
              <w:t>Mise en place de nouveaux outils</w:t>
            </w:r>
            <w:r w:rsidRPr="00CB06B8">
              <w:rPr>
                <w:b w:val="0"/>
                <w:bCs w:val="0"/>
                <w:lang w:val="fr-FR"/>
              </w:rPr>
              <w:t xml:space="preserve"> d’inspection (fiche d’inspection)</w:t>
            </w:r>
          </w:p>
        </w:tc>
        <w:tc>
          <w:tcPr>
            <w:tcW w:w="992" w:type="dxa"/>
          </w:tcPr>
          <w:p w14:paraId="500C0F2B" w14:textId="77777777" w:rsidR="005E35E6" w:rsidRPr="00DE26AF" w:rsidRDefault="00E26505" w:rsidP="005E35E6">
            <w:pPr>
              <w:cnfStyle w:val="000000100000" w:firstRow="0" w:lastRow="0" w:firstColumn="0" w:lastColumn="0" w:oddVBand="0" w:evenVBand="0" w:oddHBand="1" w:evenHBand="0" w:firstRowFirstColumn="0" w:firstRowLastColumn="0" w:lastRowFirstColumn="0" w:lastRowLastColumn="0"/>
              <w:rPr>
                <w:lang w:val="fr-FR"/>
              </w:rPr>
            </w:pPr>
            <w:r>
              <w:rPr>
                <w:noProof/>
              </w:rPr>
              <mc:AlternateContent>
                <mc:Choice Requires="wps">
                  <w:drawing>
                    <wp:anchor distT="0" distB="0" distL="114300" distR="114300" simplePos="0" relativeHeight="251659264" behindDoc="0" locked="0" layoutInCell="1" allowOverlap="1" wp14:anchorId="6254089B" wp14:editId="4CDB1ADE">
                      <wp:simplePos x="0" y="0"/>
                      <wp:positionH relativeFrom="column">
                        <wp:posOffset>-72390</wp:posOffset>
                      </wp:positionH>
                      <wp:positionV relativeFrom="paragraph">
                        <wp:posOffset>256540</wp:posOffset>
                      </wp:positionV>
                      <wp:extent cx="1323975" cy="0"/>
                      <wp:effectExtent l="38100" t="133350" r="0" b="133350"/>
                      <wp:wrapNone/>
                      <wp:docPr id="2" name="Connecteur droit avec flèche 2"/>
                      <wp:cNvGraphicFramePr/>
                      <a:graphic xmlns:a="http://schemas.openxmlformats.org/drawingml/2006/main">
                        <a:graphicData uri="http://schemas.microsoft.com/office/word/2010/wordprocessingShape">
                          <wps:wsp>
                            <wps:cNvCnPr/>
                            <wps:spPr>
                              <a:xfrm>
                                <a:off x="0" y="0"/>
                                <a:ext cx="1323975" cy="0"/>
                              </a:xfrm>
                              <a:prstGeom prst="straightConnector1">
                                <a:avLst/>
                              </a:prstGeom>
                              <a:ln w="3175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753F12" id="_x0000_t32" coordsize="21600,21600" o:spt="32" o:oned="t" path="m,l21600,21600e" filled="f">
                      <v:path arrowok="t" fillok="f" o:connecttype="none"/>
                      <o:lock v:ext="edit" shapetype="t"/>
                    </v:shapetype>
                    <v:shape id="Connecteur droit avec flèche 2" o:spid="_x0000_s1026" type="#_x0000_t32" style="position:absolute;margin-left:-5.7pt;margin-top:20.2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" strokecolor="#5b9bd5 [3204]" strokeweight="2.5pt">
                      <v:stroke startarrow="open" endarrow="open" joinstyle="miter"/>
                    </v:shape>
                  </w:pict>
                </mc:Fallback>
              </mc:AlternateContent>
            </w:r>
          </w:p>
        </w:tc>
        <w:tc>
          <w:tcPr>
            <w:tcW w:w="992" w:type="dxa"/>
          </w:tcPr>
          <w:p w14:paraId="79AED396"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992" w:type="dxa"/>
          </w:tcPr>
          <w:p w14:paraId="42F82212"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851" w:type="dxa"/>
          </w:tcPr>
          <w:p w14:paraId="443FDAB0"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850" w:type="dxa"/>
          </w:tcPr>
          <w:p w14:paraId="60B57D15"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851" w:type="dxa"/>
          </w:tcPr>
          <w:p w14:paraId="2D8C8518"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908" w:type="dxa"/>
          </w:tcPr>
          <w:p w14:paraId="02DAA3DE"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b/>
                <w:bCs/>
                <w:lang w:val="fr-FR"/>
              </w:rPr>
            </w:pPr>
          </w:p>
        </w:tc>
      </w:tr>
      <w:tr w:rsidR="00E26505" w:rsidRPr="00E60C24" w14:paraId="2ABA29C6" w14:textId="77777777" w:rsidTr="00E26505">
        <w:trPr>
          <w:trHeight w:val="458"/>
        </w:trPr>
        <w:tc>
          <w:tcPr>
            <w:cnfStyle w:val="001000000000" w:firstRow="0" w:lastRow="0" w:firstColumn="1" w:lastColumn="0" w:oddVBand="0" w:evenVBand="0" w:oddHBand="0" w:evenHBand="0" w:firstRowFirstColumn="0" w:firstRowLastColumn="0" w:lastRowFirstColumn="0" w:lastRowLastColumn="0"/>
            <w:tcW w:w="3369" w:type="dxa"/>
          </w:tcPr>
          <w:p w14:paraId="1250B368" w14:textId="77777777" w:rsidR="005E35E6" w:rsidRPr="00E60C24" w:rsidRDefault="005E35E6" w:rsidP="005E35E6">
            <w:pPr>
              <w:rPr>
                <w:lang w:val="fr-FR"/>
              </w:rPr>
            </w:pPr>
            <w:r w:rsidRPr="00DE26AF">
              <w:rPr>
                <w:lang w:val="fr-FR"/>
              </w:rPr>
              <w:t>Activité</w:t>
            </w:r>
            <w:r w:rsidRPr="00E60C24">
              <w:rPr>
                <w:lang w:val="fr-FR"/>
              </w:rPr>
              <w:t xml:space="preserve"> 2 : </w:t>
            </w:r>
          </w:p>
          <w:p w14:paraId="3CFF56A0" w14:textId="77777777" w:rsidR="00DE26AF" w:rsidRPr="00DE26AF" w:rsidRDefault="00DE26AF" w:rsidP="005E35E6">
            <w:pPr>
              <w:rPr>
                <w:lang w:val="fr-FR"/>
              </w:rPr>
            </w:pPr>
            <w:r w:rsidRPr="002B1041">
              <w:rPr>
                <w:b w:val="0"/>
                <w:bCs w:val="0"/>
                <w:lang w:val="fr-FR"/>
              </w:rPr>
              <w:t>- Inventaire des carrières de concassage en activité</w:t>
            </w:r>
          </w:p>
        </w:tc>
        <w:tc>
          <w:tcPr>
            <w:tcW w:w="992" w:type="dxa"/>
          </w:tcPr>
          <w:p w14:paraId="2AAB1AA8"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992" w:type="dxa"/>
          </w:tcPr>
          <w:p w14:paraId="012A7368" w14:textId="77777777" w:rsidR="005E35E6" w:rsidRPr="00DE26AF" w:rsidRDefault="003700A8" w:rsidP="005E35E6">
            <w:pPr>
              <w:cnfStyle w:val="000000000000" w:firstRow="0" w:lastRow="0" w:firstColumn="0" w:lastColumn="0" w:oddVBand="0" w:evenVBand="0" w:oddHBand="0" w:evenHBand="0" w:firstRowFirstColumn="0" w:firstRowLastColumn="0" w:lastRowFirstColumn="0" w:lastRowLastColumn="0"/>
              <w:rPr>
                <w:lang w:val="fr-FR"/>
              </w:rPr>
            </w:pPr>
            <w:r>
              <w:rPr>
                <w:noProof/>
              </w:rPr>
              <mc:AlternateContent>
                <mc:Choice Requires="wps">
                  <w:drawing>
                    <wp:anchor distT="0" distB="0" distL="114300" distR="114300" simplePos="0" relativeHeight="251661312" behindDoc="0" locked="0" layoutInCell="1" allowOverlap="1" wp14:anchorId="0CA29A75" wp14:editId="550C2BE1">
                      <wp:simplePos x="0" y="0"/>
                      <wp:positionH relativeFrom="column">
                        <wp:posOffset>478790</wp:posOffset>
                      </wp:positionH>
                      <wp:positionV relativeFrom="paragraph">
                        <wp:posOffset>252730</wp:posOffset>
                      </wp:positionV>
                      <wp:extent cx="1276350" cy="0"/>
                      <wp:effectExtent l="38100" t="133350" r="0" b="133350"/>
                      <wp:wrapNone/>
                      <wp:docPr id="3" name="Connecteur droit avec flèche 3"/>
                      <wp:cNvGraphicFramePr/>
                      <a:graphic xmlns:a="http://schemas.openxmlformats.org/drawingml/2006/main">
                        <a:graphicData uri="http://schemas.microsoft.com/office/word/2010/wordprocessingShape">
                          <wps:wsp>
                            <wps:cNvCnPr/>
                            <wps:spPr>
                              <a:xfrm>
                                <a:off x="0" y="0"/>
                                <a:ext cx="1276350" cy="0"/>
                              </a:xfrm>
                              <a:prstGeom prst="straightConnector1">
                                <a:avLst/>
                              </a:prstGeom>
                              <a:noFill/>
                              <a:ln w="31750"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C2D184" id="Connecteur droit avec flèche 3" o:spid="_x0000_s1026" type="#_x0000_t32" style="position:absolute;margin-left:37.7pt;margin-top:19.9pt;width: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" strokecolor="#5b9bd5" strokeweight="2.5pt">
                      <v:stroke startarrow="open" endarrow="open" joinstyle="miter"/>
                    </v:shape>
                  </w:pict>
                </mc:Fallback>
              </mc:AlternateContent>
            </w:r>
          </w:p>
        </w:tc>
        <w:tc>
          <w:tcPr>
            <w:tcW w:w="992" w:type="dxa"/>
          </w:tcPr>
          <w:p w14:paraId="5499FE20"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851" w:type="dxa"/>
          </w:tcPr>
          <w:p w14:paraId="32B6E4F3"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850" w:type="dxa"/>
          </w:tcPr>
          <w:p w14:paraId="2D79FC9F"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851" w:type="dxa"/>
          </w:tcPr>
          <w:p w14:paraId="3BDD1809"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908" w:type="dxa"/>
          </w:tcPr>
          <w:p w14:paraId="2BEFD48F"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b/>
                <w:bCs/>
                <w:lang w:val="fr-FR"/>
              </w:rPr>
            </w:pPr>
          </w:p>
        </w:tc>
      </w:tr>
      <w:tr w:rsidR="00E26505" w:rsidRPr="00E60C24" w14:paraId="19E025C6" w14:textId="77777777" w:rsidTr="00E2650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369" w:type="dxa"/>
          </w:tcPr>
          <w:p w14:paraId="42E150C5" w14:textId="77777777" w:rsidR="005E35E6" w:rsidRPr="00E60C24" w:rsidRDefault="005E35E6" w:rsidP="005E35E6">
            <w:pPr>
              <w:rPr>
                <w:lang w:val="fr-FR"/>
              </w:rPr>
            </w:pPr>
            <w:r w:rsidRPr="00DE26AF">
              <w:rPr>
                <w:lang w:val="fr-FR"/>
              </w:rPr>
              <w:t>Activité</w:t>
            </w:r>
            <w:r w:rsidRPr="00E60C24">
              <w:rPr>
                <w:lang w:val="fr-FR"/>
              </w:rPr>
              <w:t> 3 : </w:t>
            </w:r>
          </w:p>
          <w:p w14:paraId="58E4661D" w14:textId="77777777" w:rsidR="00DE26AF" w:rsidRPr="00DE26AF" w:rsidRDefault="00DE26AF" w:rsidP="004A27BE">
            <w:pPr>
              <w:rPr>
                <w:lang w:val="fr-FR"/>
              </w:rPr>
            </w:pPr>
            <w:r w:rsidRPr="00DE26AF">
              <w:rPr>
                <w:b w:val="0"/>
                <w:bCs w:val="0"/>
                <w:lang w:val="fr-FR"/>
              </w:rPr>
              <w:t xml:space="preserve">Mise </w:t>
            </w:r>
            <w:r>
              <w:rPr>
                <w:b w:val="0"/>
                <w:bCs w:val="0"/>
                <w:lang w:val="fr-FR"/>
              </w:rPr>
              <w:t xml:space="preserve">en place d’un </w:t>
            </w:r>
            <w:r w:rsidRPr="00CB06B8">
              <w:rPr>
                <w:b w:val="0"/>
                <w:bCs w:val="0"/>
                <w:lang w:val="fr-FR"/>
              </w:rPr>
              <w:t xml:space="preserve">programme d’inspection périodique </w:t>
            </w:r>
          </w:p>
        </w:tc>
        <w:tc>
          <w:tcPr>
            <w:tcW w:w="992" w:type="dxa"/>
          </w:tcPr>
          <w:p w14:paraId="4D2E4A7D"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992" w:type="dxa"/>
          </w:tcPr>
          <w:p w14:paraId="03EC8318"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992" w:type="dxa"/>
          </w:tcPr>
          <w:p w14:paraId="236DCF7E"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851" w:type="dxa"/>
          </w:tcPr>
          <w:p w14:paraId="46BDC8D9" w14:textId="77777777" w:rsidR="005E35E6" w:rsidRPr="00DE26AF" w:rsidRDefault="003700A8" w:rsidP="005E35E6">
            <w:pPr>
              <w:cnfStyle w:val="000000100000" w:firstRow="0" w:lastRow="0" w:firstColumn="0" w:lastColumn="0" w:oddVBand="0" w:evenVBand="0" w:oddHBand="1" w:evenHBand="0" w:firstRowFirstColumn="0" w:firstRowLastColumn="0" w:lastRowFirstColumn="0" w:lastRowLastColumn="0"/>
              <w:rPr>
                <w:lang w:val="fr-FR"/>
              </w:rPr>
            </w:pPr>
            <w:r>
              <w:rPr>
                <w:noProof/>
              </w:rPr>
              <mc:AlternateContent>
                <mc:Choice Requires="wps">
                  <w:drawing>
                    <wp:anchor distT="0" distB="0" distL="114300" distR="114300" simplePos="0" relativeHeight="251663360" behindDoc="0" locked="0" layoutInCell="1" allowOverlap="1" wp14:anchorId="4EFC4B7A" wp14:editId="3FE86103">
                      <wp:simplePos x="0" y="0"/>
                      <wp:positionH relativeFrom="column">
                        <wp:posOffset>438150</wp:posOffset>
                      </wp:positionH>
                      <wp:positionV relativeFrom="paragraph">
                        <wp:posOffset>268605</wp:posOffset>
                      </wp:positionV>
                      <wp:extent cx="609600" cy="0"/>
                      <wp:effectExtent l="38100" t="133350" r="0" b="133350"/>
                      <wp:wrapNone/>
                      <wp:docPr id="4" name="Connecteur droit avec flèche 4"/>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31750"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4B3E47" id="Connecteur droit avec flèche 4" o:spid="_x0000_s1026" type="#_x0000_t32" style="position:absolute;margin-left:34.5pt;margin-top:21.15pt;width: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" strokecolor="#5b9bd5" strokeweight="2.5pt">
                      <v:stroke startarrow="open" endarrow="open" joinstyle="miter"/>
                    </v:shape>
                  </w:pict>
                </mc:Fallback>
              </mc:AlternateContent>
            </w:r>
          </w:p>
        </w:tc>
        <w:tc>
          <w:tcPr>
            <w:tcW w:w="850" w:type="dxa"/>
          </w:tcPr>
          <w:p w14:paraId="79CF0FE2"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851" w:type="dxa"/>
          </w:tcPr>
          <w:p w14:paraId="17A15640"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lang w:val="fr-FR"/>
              </w:rPr>
            </w:pPr>
          </w:p>
        </w:tc>
        <w:tc>
          <w:tcPr>
            <w:tcW w:w="908" w:type="dxa"/>
          </w:tcPr>
          <w:p w14:paraId="2376A68D" w14:textId="77777777" w:rsidR="005E35E6" w:rsidRPr="00DE26AF" w:rsidRDefault="005E35E6" w:rsidP="005E35E6">
            <w:pPr>
              <w:cnfStyle w:val="000000100000" w:firstRow="0" w:lastRow="0" w:firstColumn="0" w:lastColumn="0" w:oddVBand="0" w:evenVBand="0" w:oddHBand="1" w:evenHBand="0" w:firstRowFirstColumn="0" w:firstRowLastColumn="0" w:lastRowFirstColumn="0" w:lastRowLastColumn="0"/>
              <w:rPr>
                <w:b/>
                <w:bCs/>
                <w:lang w:val="fr-FR"/>
              </w:rPr>
            </w:pPr>
          </w:p>
        </w:tc>
      </w:tr>
      <w:tr w:rsidR="00E26505" w:rsidRPr="00E60C24" w14:paraId="17A387E1" w14:textId="77777777" w:rsidTr="00E26505">
        <w:trPr>
          <w:trHeight w:val="458"/>
        </w:trPr>
        <w:tc>
          <w:tcPr>
            <w:cnfStyle w:val="001000000000" w:firstRow="0" w:lastRow="0" w:firstColumn="1" w:lastColumn="0" w:oddVBand="0" w:evenVBand="0" w:oddHBand="0" w:evenHBand="0" w:firstRowFirstColumn="0" w:firstRowLastColumn="0" w:lastRowFirstColumn="0" w:lastRowLastColumn="0"/>
            <w:tcW w:w="3369" w:type="dxa"/>
          </w:tcPr>
          <w:p w14:paraId="4715D966" w14:textId="77777777" w:rsidR="005E35E6" w:rsidRPr="00E60C24" w:rsidRDefault="005E35E6" w:rsidP="005E35E6">
            <w:pPr>
              <w:rPr>
                <w:lang w:val="fr-FR"/>
              </w:rPr>
            </w:pPr>
            <w:r w:rsidRPr="003700A8">
              <w:rPr>
                <w:lang w:val="fr-FR"/>
              </w:rPr>
              <w:t>Activité</w:t>
            </w:r>
            <w:r w:rsidRPr="00E60C24">
              <w:rPr>
                <w:lang w:val="fr-FR"/>
              </w:rPr>
              <w:t> 4 : </w:t>
            </w:r>
          </w:p>
          <w:p w14:paraId="2C41E7EF" w14:textId="77777777" w:rsidR="00DE26AF" w:rsidRPr="00DE26AF" w:rsidRDefault="00DE26AF" w:rsidP="005E35E6">
            <w:pPr>
              <w:rPr>
                <w:lang w:val="fr-FR"/>
              </w:rPr>
            </w:pPr>
            <w:r>
              <w:rPr>
                <w:b w:val="0"/>
                <w:bCs w:val="0"/>
                <w:lang w:val="fr-FR"/>
              </w:rPr>
              <w:t>Visites et inspection effectives de</w:t>
            </w:r>
            <w:r w:rsidRPr="00CB06B8">
              <w:rPr>
                <w:b w:val="0"/>
                <w:bCs w:val="0"/>
                <w:lang w:val="fr-FR"/>
              </w:rPr>
              <w:t xml:space="preserve"> ces carrières selon le programme établi</w:t>
            </w:r>
          </w:p>
        </w:tc>
        <w:tc>
          <w:tcPr>
            <w:tcW w:w="992" w:type="dxa"/>
          </w:tcPr>
          <w:p w14:paraId="776B9968"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992" w:type="dxa"/>
          </w:tcPr>
          <w:p w14:paraId="75E925F6"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992" w:type="dxa"/>
          </w:tcPr>
          <w:p w14:paraId="0C623FE3"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851" w:type="dxa"/>
          </w:tcPr>
          <w:p w14:paraId="3039A223"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850" w:type="dxa"/>
          </w:tcPr>
          <w:p w14:paraId="2E0DD4CF" w14:textId="77777777" w:rsidR="005E35E6" w:rsidRPr="00DE26AF" w:rsidRDefault="003700A8" w:rsidP="005E35E6">
            <w:pPr>
              <w:cnfStyle w:val="000000000000" w:firstRow="0" w:lastRow="0" w:firstColumn="0" w:lastColumn="0" w:oddVBand="0" w:evenVBand="0" w:oddHBand="0" w:evenHBand="0" w:firstRowFirstColumn="0" w:firstRowLastColumn="0" w:lastRowFirstColumn="0" w:lastRowLastColumn="0"/>
              <w:rPr>
                <w:lang w:val="fr-FR"/>
              </w:rPr>
            </w:pPr>
            <w:r>
              <w:rPr>
                <w:noProof/>
              </w:rPr>
              <mc:AlternateContent>
                <mc:Choice Requires="wps">
                  <w:drawing>
                    <wp:anchor distT="0" distB="0" distL="114300" distR="114300" simplePos="0" relativeHeight="251665408" behindDoc="0" locked="0" layoutInCell="1" allowOverlap="1" wp14:anchorId="50DE73D3" wp14:editId="010E474A">
                      <wp:simplePos x="0" y="0"/>
                      <wp:positionH relativeFrom="column">
                        <wp:posOffset>383540</wp:posOffset>
                      </wp:positionH>
                      <wp:positionV relativeFrom="paragraph">
                        <wp:posOffset>350520</wp:posOffset>
                      </wp:positionV>
                      <wp:extent cx="1200150" cy="0"/>
                      <wp:effectExtent l="38100" t="133350" r="0" b="133350"/>
                      <wp:wrapNone/>
                      <wp:docPr id="5" name="Connecteur droit avec flèche 5"/>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31750"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5E8657" id="Connecteur droit avec flèche 5" o:spid="_x0000_s1026" type="#_x0000_t32" style="position:absolute;margin-left:30.2pt;margin-top:27.6pt;width:9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" strokecolor="#5b9bd5" strokeweight="2.5pt">
                      <v:stroke startarrow="open" endarrow="open" joinstyle="miter"/>
                    </v:shape>
                  </w:pict>
                </mc:Fallback>
              </mc:AlternateContent>
            </w:r>
          </w:p>
        </w:tc>
        <w:tc>
          <w:tcPr>
            <w:tcW w:w="851" w:type="dxa"/>
          </w:tcPr>
          <w:p w14:paraId="63A9D699"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lang w:val="fr-FR"/>
              </w:rPr>
            </w:pPr>
          </w:p>
        </w:tc>
        <w:tc>
          <w:tcPr>
            <w:tcW w:w="908" w:type="dxa"/>
          </w:tcPr>
          <w:p w14:paraId="059A9DC7" w14:textId="77777777" w:rsidR="005E35E6" w:rsidRPr="00DE26AF" w:rsidRDefault="005E35E6" w:rsidP="005E35E6">
            <w:pPr>
              <w:cnfStyle w:val="000000000000" w:firstRow="0" w:lastRow="0" w:firstColumn="0" w:lastColumn="0" w:oddVBand="0" w:evenVBand="0" w:oddHBand="0" w:evenHBand="0" w:firstRowFirstColumn="0" w:firstRowLastColumn="0" w:lastRowFirstColumn="0" w:lastRowLastColumn="0"/>
              <w:rPr>
                <w:b/>
                <w:bCs/>
                <w:lang w:val="fr-FR"/>
              </w:rPr>
            </w:pPr>
          </w:p>
        </w:tc>
      </w:tr>
    </w:tbl>
    <w:p w14:paraId="77A07922" w14:textId="77777777" w:rsidR="005E35E6" w:rsidRPr="00E60C24" w:rsidRDefault="005E35E6">
      <w:pPr>
        <w:rPr>
          <w:lang w:val="fr-FR"/>
        </w:rPr>
      </w:pPr>
    </w:p>
    <w:sectPr w:rsidR="005E35E6" w:rsidRPr="00E60C24" w:rsidSect="004A27BE">
      <w:footerReference w:type="default" r:id="rId8"/>
      <w:pgSz w:w="12240" w:h="15840"/>
      <w:pgMar w:top="851" w:right="1440" w:bottom="993"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cina Pakoun" w:date="2016-06-14T10:49:00Z" w:initials="LP">
    <w:p w14:paraId="6A52910D" w14:textId="77777777" w:rsidR="00F15CA5" w:rsidRPr="00F15CA5" w:rsidRDefault="00F15CA5">
      <w:pPr>
        <w:pStyle w:val="CommentText"/>
        <w:rPr>
          <w:lang w:val="fr-FR"/>
        </w:rPr>
      </w:pPr>
      <w:r>
        <w:rPr>
          <w:rStyle w:val="CommentReference"/>
        </w:rPr>
        <w:annotationRef/>
      </w:r>
      <w:r w:rsidRPr="00F15CA5">
        <w:rPr>
          <w:lang w:val="fr-FR"/>
        </w:rPr>
        <w:t xml:space="preserve">C’est une bonne stratégie d’encadrement en effet. </w:t>
      </w:r>
      <w:r>
        <w:rPr>
          <w:lang w:val="fr-FR"/>
        </w:rPr>
        <w:t xml:space="preserve">Mais il me semble que les outils d’inspections doivent être aussi accompagnés par un catalogue des bonnes pratiques pour les opérateurs. Ainsi les opérateurs peuvent se les approprier rapidement et vous, vous jouer simplement votre rôle d’encadrement et de supervision sans grande peine.   La délégation de cotre d’Ivoire est en train de travailler sur un guide sur la santé et la sécurité dans les carrières. Il y a peut-être lieu d’unir les efforts. </w:t>
      </w:r>
    </w:p>
  </w:comment>
  <w:comment w:id="1" w:author="Lacina Pakoun" w:date="2016-06-14T10:54:00Z" w:initials="LP">
    <w:p w14:paraId="7C938133" w14:textId="77777777" w:rsidR="00F15CA5" w:rsidRPr="00F15CA5" w:rsidRDefault="00F15CA5">
      <w:pPr>
        <w:pStyle w:val="CommentText"/>
        <w:rPr>
          <w:lang w:val="fr-FR"/>
        </w:rPr>
      </w:pPr>
      <w:r>
        <w:rPr>
          <w:rStyle w:val="CommentReference"/>
        </w:rPr>
        <w:annotationRef/>
      </w:r>
      <w:r w:rsidRPr="00F15CA5">
        <w:rPr>
          <w:lang w:val="fr-FR"/>
        </w:rPr>
        <w:t xml:space="preserve">Veuillez chiffrer les indicateurs ou </w:t>
      </w:r>
      <w:r>
        <w:rPr>
          <w:lang w:val="fr-FR"/>
        </w:rPr>
        <w:t>e</w:t>
      </w:r>
      <w:r w:rsidRPr="00F15CA5">
        <w:rPr>
          <w:lang w:val="fr-FR"/>
        </w:rPr>
        <w:t>n</w:t>
      </w:r>
      <w:r>
        <w:rPr>
          <w:lang w:val="fr-FR"/>
        </w:rPr>
        <w:t xml:space="preserve"> </w:t>
      </w:r>
      <w:r w:rsidRPr="00F15CA5">
        <w:rPr>
          <w:lang w:val="fr-FR"/>
        </w:rPr>
        <w:t xml:space="preserve">est-on maintenant? </w:t>
      </w:r>
      <w:r>
        <w:rPr>
          <w:lang w:val="fr-FR"/>
        </w:rPr>
        <w:t xml:space="preserve">A quel résultat voulons-nous parvenir ? Et en fin de compte on mesure pour savoir si ces résultats sont atteints dans les proportions initialement indiquées. Sans chiffre on ne peut résoudre une telle équation.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52910D" w15:done="0"/>
  <w15:commentEx w15:paraId="7C938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90966" w14:textId="77777777" w:rsidR="00AA19E9" w:rsidRDefault="00AA19E9" w:rsidP="00E26505">
      <w:pPr>
        <w:spacing w:after="0" w:line="240" w:lineRule="auto"/>
      </w:pPr>
      <w:r>
        <w:separator/>
      </w:r>
    </w:p>
  </w:endnote>
  <w:endnote w:type="continuationSeparator" w:id="0">
    <w:p w14:paraId="1FF0F570" w14:textId="77777777" w:rsidR="00AA19E9" w:rsidRDefault="00AA19E9" w:rsidP="00E2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92534"/>
      <w:docPartObj>
        <w:docPartGallery w:val="Page Numbers (Bottom of Page)"/>
        <w:docPartUnique/>
      </w:docPartObj>
    </w:sdtPr>
    <w:sdtEndPr/>
    <w:sdtContent>
      <w:sdt>
        <w:sdtPr>
          <w:id w:val="-1669238322"/>
          <w:docPartObj>
            <w:docPartGallery w:val="Page Numbers (Top of Page)"/>
            <w:docPartUnique/>
          </w:docPartObj>
        </w:sdtPr>
        <w:sdtEndPr/>
        <w:sdtContent>
          <w:p w14:paraId="23A2CDD6" w14:textId="77777777" w:rsidR="00E26505" w:rsidRDefault="00E26505">
            <w:pPr>
              <w:pStyle w:val="Footer"/>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F15CA5">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F15CA5">
              <w:rPr>
                <w:b/>
                <w:bCs/>
                <w:noProof/>
              </w:rPr>
              <w:t>2</w:t>
            </w:r>
            <w:r>
              <w:rPr>
                <w:b/>
                <w:bCs/>
                <w:sz w:val="24"/>
                <w:szCs w:val="24"/>
              </w:rPr>
              <w:fldChar w:fldCharType="end"/>
            </w:r>
          </w:p>
        </w:sdtContent>
      </w:sdt>
    </w:sdtContent>
  </w:sdt>
  <w:p w14:paraId="37BF555F" w14:textId="77777777" w:rsidR="00E26505" w:rsidRDefault="00E26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61693" w14:textId="77777777" w:rsidR="00AA19E9" w:rsidRDefault="00AA19E9" w:rsidP="00E26505">
      <w:pPr>
        <w:spacing w:after="0" w:line="240" w:lineRule="auto"/>
      </w:pPr>
      <w:r>
        <w:separator/>
      </w:r>
    </w:p>
  </w:footnote>
  <w:footnote w:type="continuationSeparator" w:id="0">
    <w:p w14:paraId="13ADF299" w14:textId="77777777" w:rsidR="00AA19E9" w:rsidRDefault="00AA19E9" w:rsidP="00E26505">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ina Pakoun">
    <w15:presenceInfo w15:providerId="AD" w15:userId="S-1-5-21-2522443605-4281392432-50806208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51"/>
    <w:rsid w:val="0008096F"/>
    <w:rsid w:val="001B652C"/>
    <w:rsid w:val="00215C4B"/>
    <w:rsid w:val="002B1041"/>
    <w:rsid w:val="002E4C51"/>
    <w:rsid w:val="002F550D"/>
    <w:rsid w:val="003700A8"/>
    <w:rsid w:val="004A27BE"/>
    <w:rsid w:val="004E6BA4"/>
    <w:rsid w:val="005E35E6"/>
    <w:rsid w:val="00667B5B"/>
    <w:rsid w:val="006B4A86"/>
    <w:rsid w:val="008A0B61"/>
    <w:rsid w:val="008C0819"/>
    <w:rsid w:val="008C1198"/>
    <w:rsid w:val="009032D8"/>
    <w:rsid w:val="00965883"/>
    <w:rsid w:val="00AA19E9"/>
    <w:rsid w:val="00B956CF"/>
    <w:rsid w:val="00BD760F"/>
    <w:rsid w:val="00C85AB5"/>
    <w:rsid w:val="00CA00D7"/>
    <w:rsid w:val="00CB06B8"/>
    <w:rsid w:val="00DE26AF"/>
    <w:rsid w:val="00E26505"/>
    <w:rsid w:val="00E60C24"/>
    <w:rsid w:val="00F15CA5"/>
    <w:rsid w:val="00F81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8B72"/>
  <w15:docId w15:val="{8666234E-E57B-45A0-9B44-B56B5DBA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5E35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5E35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265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6505"/>
  </w:style>
  <w:style w:type="paragraph" w:styleId="Footer">
    <w:name w:val="footer"/>
    <w:basedOn w:val="Normal"/>
    <w:link w:val="FooterChar"/>
    <w:uiPriority w:val="99"/>
    <w:unhideWhenUsed/>
    <w:rsid w:val="00E265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6505"/>
  </w:style>
  <w:style w:type="character" w:styleId="CommentReference">
    <w:name w:val="annotation reference"/>
    <w:basedOn w:val="DefaultParagraphFont"/>
    <w:uiPriority w:val="99"/>
    <w:semiHidden/>
    <w:unhideWhenUsed/>
    <w:rsid w:val="00F15CA5"/>
    <w:rPr>
      <w:sz w:val="16"/>
      <w:szCs w:val="16"/>
    </w:rPr>
  </w:style>
  <w:style w:type="paragraph" w:styleId="CommentText">
    <w:name w:val="annotation text"/>
    <w:basedOn w:val="Normal"/>
    <w:link w:val="CommentTextChar"/>
    <w:uiPriority w:val="99"/>
    <w:semiHidden/>
    <w:unhideWhenUsed/>
    <w:rsid w:val="00F15CA5"/>
    <w:pPr>
      <w:spacing w:line="240" w:lineRule="auto"/>
    </w:pPr>
    <w:rPr>
      <w:sz w:val="20"/>
      <w:szCs w:val="20"/>
    </w:rPr>
  </w:style>
  <w:style w:type="character" w:customStyle="1" w:styleId="CommentTextChar">
    <w:name w:val="Comment Text Char"/>
    <w:basedOn w:val="DefaultParagraphFont"/>
    <w:link w:val="CommentText"/>
    <w:uiPriority w:val="99"/>
    <w:semiHidden/>
    <w:rsid w:val="00F15CA5"/>
    <w:rPr>
      <w:sz w:val="20"/>
      <w:szCs w:val="20"/>
    </w:rPr>
  </w:style>
  <w:style w:type="paragraph" w:styleId="CommentSubject">
    <w:name w:val="annotation subject"/>
    <w:basedOn w:val="CommentText"/>
    <w:next w:val="CommentText"/>
    <w:link w:val="CommentSubjectChar"/>
    <w:uiPriority w:val="99"/>
    <w:semiHidden/>
    <w:unhideWhenUsed/>
    <w:rsid w:val="00F15CA5"/>
    <w:rPr>
      <w:b/>
      <w:bCs/>
    </w:rPr>
  </w:style>
  <w:style w:type="character" w:customStyle="1" w:styleId="CommentSubjectChar">
    <w:name w:val="Comment Subject Char"/>
    <w:basedOn w:val="CommentTextChar"/>
    <w:link w:val="CommentSubject"/>
    <w:uiPriority w:val="99"/>
    <w:semiHidden/>
    <w:rsid w:val="00F15CA5"/>
    <w:rPr>
      <w:b/>
      <w:bCs/>
      <w:sz w:val="20"/>
      <w:szCs w:val="20"/>
    </w:rPr>
  </w:style>
  <w:style w:type="paragraph" w:styleId="BalloonText">
    <w:name w:val="Balloon Text"/>
    <w:basedOn w:val="Normal"/>
    <w:link w:val="BalloonTextChar"/>
    <w:uiPriority w:val="99"/>
    <w:semiHidden/>
    <w:unhideWhenUsed/>
    <w:rsid w:val="00F15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765</Words>
  <Characters>4361</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Lacina Pakoun</dc:creator>
  <cp:keywords/>
  <dc:description/>
  <cp:lastModifiedBy>Lacina Pakoun</cp:lastModifiedBy>
  <cp:revision>11</cp:revision>
  <dcterms:created xsi:type="dcterms:W3CDTF">2016-03-22T15:19:00Z</dcterms:created>
  <dcterms:modified xsi:type="dcterms:W3CDTF">2016-06-14T07:57:00Z</dcterms:modified>
</cp:coreProperties>
</file>