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A5" w:rsidRPr="001F38A5" w:rsidRDefault="001F38A5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Eastern Caribbe</w:t>
      </w:r>
      <w:r w:rsidR="004A2484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an Donor Partner Group (ECDPG)</w:t>
      </w:r>
    </w:p>
    <w:p w:rsidR="00DA0210" w:rsidRDefault="00885B88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“</w:t>
      </w:r>
      <w:r w:rsidR="006701DA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Sustainable</w:t>
      </w:r>
      <w:r w:rsidR="001F38A5"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 xml:space="preserve">and Resilient </w:t>
      </w:r>
      <w:r w:rsidR="001F38A5"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Caribbean”</w:t>
      </w:r>
    </w:p>
    <w:p w:rsidR="006701DA" w:rsidRPr="001F38A5" w:rsidRDefault="006701DA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1F38A5">
        <w:rPr>
          <w:rFonts w:ascii="Segoe UI" w:hAnsi="Segoe UI" w:cs="Segoe UI"/>
          <w:sz w:val="24"/>
          <w:szCs w:val="24"/>
        </w:rPr>
        <w:t>UN House</w:t>
      </w:r>
      <w:r>
        <w:rPr>
          <w:rFonts w:ascii="Segoe UI" w:hAnsi="Segoe UI" w:cs="Segoe UI"/>
          <w:sz w:val="24"/>
          <w:szCs w:val="24"/>
        </w:rPr>
        <w:t>, Barbados</w:t>
      </w:r>
    </w:p>
    <w:p w:rsidR="001F38A5" w:rsidRPr="00EE46A1" w:rsidRDefault="001F38A5" w:rsidP="001F38A5">
      <w:pPr>
        <w:spacing w:after="0"/>
        <w:jc w:val="center"/>
        <w:rPr>
          <w:rFonts w:ascii="Segoe UI" w:hAnsi="Segoe UI" w:cs="Segoe UI"/>
          <w:b/>
          <w:color w:val="222222"/>
          <w:sz w:val="6"/>
          <w:szCs w:val="24"/>
          <w:shd w:val="clear" w:color="auto" w:fill="FFFFFF"/>
        </w:rPr>
      </w:pPr>
    </w:p>
    <w:p w:rsidR="001F38A5" w:rsidRDefault="008873F1" w:rsidP="001F38A5">
      <w:pPr>
        <w:pBdr>
          <w:bottom w:val="single" w:sz="12" w:space="1" w:color="auto"/>
        </w:pBd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Wednesday, </w:t>
      </w:r>
      <w:r w:rsidR="00DE7EBE">
        <w:rPr>
          <w:rFonts w:ascii="Segoe UI" w:hAnsi="Segoe UI" w:cs="Segoe UI"/>
          <w:sz w:val="24"/>
          <w:szCs w:val="24"/>
        </w:rPr>
        <w:t>15</w:t>
      </w:r>
      <w:r w:rsidR="00DE7EBE" w:rsidRPr="00DE7EBE">
        <w:rPr>
          <w:rFonts w:ascii="Segoe UI" w:hAnsi="Segoe UI" w:cs="Segoe UI"/>
          <w:sz w:val="24"/>
          <w:szCs w:val="24"/>
          <w:vertAlign w:val="superscript"/>
        </w:rPr>
        <w:t>th</w:t>
      </w:r>
      <w:r w:rsidR="00DE7EBE">
        <w:rPr>
          <w:rFonts w:ascii="Segoe UI" w:hAnsi="Segoe UI" w:cs="Segoe UI"/>
          <w:sz w:val="24"/>
          <w:szCs w:val="24"/>
        </w:rPr>
        <w:t xml:space="preserve"> November</w:t>
      </w:r>
      <w:r w:rsidR="006701DA">
        <w:rPr>
          <w:rFonts w:ascii="Segoe UI" w:hAnsi="Segoe UI" w:cs="Segoe UI"/>
          <w:sz w:val="24"/>
          <w:szCs w:val="24"/>
        </w:rPr>
        <w:t xml:space="preserve"> 2017, </w:t>
      </w:r>
      <w:r w:rsidR="001F38A5" w:rsidRPr="001F38A5">
        <w:rPr>
          <w:rFonts w:ascii="Segoe UI" w:hAnsi="Segoe UI" w:cs="Segoe UI"/>
          <w:sz w:val="24"/>
          <w:szCs w:val="24"/>
        </w:rPr>
        <w:t xml:space="preserve">2:00 </w:t>
      </w:r>
      <w:r w:rsidR="004A2484">
        <w:rPr>
          <w:rFonts w:ascii="Segoe UI" w:hAnsi="Segoe UI" w:cs="Segoe UI"/>
          <w:sz w:val="24"/>
          <w:szCs w:val="24"/>
        </w:rPr>
        <w:t xml:space="preserve">– 4:00 </w:t>
      </w:r>
      <w:r w:rsidR="001F38A5" w:rsidRPr="001F38A5">
        <w:rPr>
          <w:rFonts w:ascii="Segoe UI" w:hAnsi="Segoe UI" w:cs="Segoe UI"/>
          <w:sz w:val="24"/>
          <w:szCs w:val="24"/>
        </w:rPr>
        <w:t xml:space="preserve">p.m. </w:t>
      </w:r>
    </w:p>
    <w:p w:rsidR="00EE46A1" w:rsidRPr="00EE46A1" w:rsidRDefault="00EE46A1" w:rsidP="001F38A5">
      <w:pPr>
        <w:pBdr>
          <w:bottom w:val="single" w:sz="12" w:space="1" w:color="auto"/>
        </w:pBdr>
        <w:jc w:val="center"/>
        <w:rPr>
          <w:rFonts w:ascii="Segoe UI" w:hAnsi="Segoe UI" w:cs="Segoe UI"/>
          <w:sz w:val="8"/>
          <w:szCs w:val="24"/>
        </w:rPr>
      </w:pPr>
    </w:p>
    <w:p w:rsidR="001F38A5" w:rsidRDefault="001F38A5" w:rsidP="001F38A5">
      <w:pPr>
        <w:jc w:val="center"/>
        <w:rPr>
          <w:rFonts w:ascii="Segoe UI" w:hAnsi="Segoe UI" w:cs="Segoe UI"/>
          <w:b/>
          <w:sz w:val="32"/>
          <w:szCs w:val="24"/>
        </w:rPr>
      </w:pPr>
    </w:p>
    <w:p w:rsidR="001F38A5" w:rsidRDefault="001F38A5" w:rsidP="001F38A5">
      <w:pPr>
        <w:jc w:val="center"/>
        <w:rPr>
          <w:rFonts w:ascii="Segoe UI" w:hAnsi="Segoe UI" w:cs="Segoe UI"/>
          <w:b/>
          <w:sz w:val="32"/>
          <w:szCs w:val="24"/>
        </w:rPr>
      </w:pPr>
      <w:r w:rsidRPr="001F38A5">
        <w:rPr>
          <w:rFonts w:ascii="Segoe UI" w:hAnsi="Segoe UI" w:cs="Segoe UI"/>
          <w:b/>
          <w:sz w:val="32"/>
          <w:szCs w:val="24"/>
        </w:rPr>
        <w:t>AGENDA</w:t>
      </w:r>
    </w:p>
    <w:p w:rsidR="00885B88" w:rsidRDefault="00885B88" w:rsidP="0029089F">
      <w:pPr>
        <w:spacing w:line="360" w:lineRule="auto"/>
        <w:jc w:val="center"/>
        <w:rPr>
          <w:rFonts w:ascii="Segoe UI" w:hAnsi="Segoe UI" w:cs="Segoe UI"/>
          <w:b/>
          <w:sz w:val="32"/>
          <w:szCs w:val="24"/>
        </w:rPr>
      </w:pPr>
    </w:p>
    <w:p w:rsidR="001F38A5" w:rsidRPr="001F38A5" w:rsidRDefault="001F38A5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Welcome and Introductions</w:t>
      </w:r>
    </w:p>
    <w:p w:rsidR="00D91034" w:rsidRPr="007E6BA7" w:rsidRDefault="00D91034" w:rsidP="00D91034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DE7EBE">
        <w:rPr>
          <w:rFonts w:ascii="Segoe UI" w:hAnsi="Segoe UI" w:cs="Segoe UI"/>
          <w:sz w:val="24"/>
          <w:szCs w:val="24"/>
        </w:rPr>
        <w:t xml:space="preserve">EIB funding </w:t>
      </w:r>
      <w:r>
        <w:rPr>
          <w:rFonts w:ascii="Segoe UI" w:hAnsi="Segoe UI" w:cs="Segoe UI"/>
          <w:sz w:val="24"/>
          <w:szCs w:val="24"/>
        </w:rPr>
        <w:t>to</w:t>
      </w:r>
      <w:r w:rsidRPr="00DE7EBE">
        <w:rPr>
          <w:rFonts w:ascii="Segoe UI" w:hAnsi="Segoe UI" w:cs="Segoe UI"/>
          <w:sz w:val="24"/>
          <w:szCs w:val="24"/>
        </w:rPr>
        <w:t xml:space="preserve"> CDB</w:t>
      </w:r>
      <w:r>
        <w:rPr>
          <w:rFonts w:ascii="Segoe UI" w:hAnsi="Segoe UI" w:cs="Segoe UI"/>
          <w:sz w:val="24"/>
          <w:szCs w:val="24"/>
        </w:rPr>
        <w:t xml:space="preserve"> for Climate Change and DRR matters. Presentation</w:t>
      </w:r>
    </w:p>
    <w:p w:rsidR="00DE7EBE" w:rsidRPr="00D91034" w:rsidRDefault="001F38A5" w:rsidP="00D91034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Agency Reporting</w:t>
      </w:r>
      <w:r w:rsidR="00D91034">
        <w:rPr>
          <w:rFonts w:ascii="Segoe UI" w:hAnsi="Segoe UI" w:cs="Segoe UI"/>
          <w:sz w:val="24"/>
          <w:szCs w:val="24"/>
        </w:rPr>
        <w:t xml:space="preserve">: up-dates on implementation including </w:t>
      </w:r>
      <w:r w:rsidR="00DE7EBE" w:rsidRPr="00D91034">
        <w:rPr>
          <w:rFonts w:ascii="Segoe UI" w:hAnsi="Segoe UI" w:cs="Segoe UI"/>
          <w:sz w:val="24"/>
          <w:szCs w:val="24"/>
        </w:rPr>
        <w:t>Irma and Maria hurricanes' response</w:t>
      </w:r>
      <w:bookmarkStart w:id="0" w:name="_GoBack"/>
      <w:bookmarkEnd w:id="0"/>
    </w:p>
    <w:p w:rsidR="001F38A5" w:rsidRPr="001F38A5" w:rsidRDefault="001F38A5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Other Matters</w:t>
      </w:r>
    </w:p>
    <w:sectPr w:rsidR="001F38A5" w:rsidRPr="001F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DF" w:rsidRDefault="00CB6FDF" w:rsidP="008E2A98">
      <w:pPr>
        <w:spacing w:after="0" w:line="240" w:lineRule="auto"/>
      </w:pPr>
      <w:r>
        <w:separator/>
      </w:r>
    </w:p>
  </w:endnote>
  <w:endnote w:type="continuationSeparator" w:id="0">
    <w:p w:rsidR="00CB6FDF" w:rsidRDefault="00CB6FDF" w:rsidP="008E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DF" w:rsidRDefault="00CB6FDF" w:rsidP="008E2A98">
      <w:pPr>
        <w:spacing w:after="0" w:line="240" w:lineRule="auto"/>
      </w:pPr>
      <w:r>
        <w:separator/>
      </w:r>
    </w:p>
  </w:footnote>
  <w:footnote w:type="continuationSeparator" w:id="0">
    <w:p w:rsidR="00CB6FDF" w:rsidRDefault="00CB6FDF" w:rsidP="008E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6F7"/>
    <w:multiLevelType w:val="hybridMultilevel"/>
    <w:tmpl w:val="77D49D30"/>
    <w:lvl w:ilvl="0" w:tplc="C8E8118C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80251"/>
    <w:multiLevelType w:val="hybridMultilevel"/>
    <w:tmpl w:val="65AE6116"/>
    <w:lvl w:ilvl="0" w:tplc="8DD6D776">
      <w:start w:val="30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9533C"/>
    <w:multiLevelType w:val="hybridMultilevel"/>
    <w:tmpl w:val="3DF09158"/>
    <w:lvl w:ilvl="0" w:tplc="D272E498">
      <w:start w:val="30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67535"/>
    <w:multiLevelType w:val="hybridMultilevel"/>
    <w:tmpl w:val="A02C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F38A5"/>
    <w:rsid w:val="000D354F"/>
    <w:rsid w:val="001F38A5"/>
    <w:rsid w:val="0029089F"/>
    <w:rsid w:val="003228F9"/>
    <w:rsid w:val="0042313B"/>
    <w:rsid w:val="004A2484"/>
    <w:rsid w:val="00642F63"/>
    <w:rsid w:val="006701DA"/>
    <w:rsid w:val="007222D2"/>
    <w:rsid w:val="007E6BA7"/>
    <w:rsid w:val="00885B88"/>
    <w:rsid w:val="008873F1"/>
    <w:rsid w:val="008E2A98"/>
    <w:rsid w:val="00994A02"/>
    <w:rsid w:val="00CB6FDF"/>
    <w:rsid w:val="00D91034"/>
    <w:rsid w:val="00DE7EBE"/>
    <w:rsid w:val="00EB323F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5E14A"/>
  <w15:docId w15:val="{D2B7A82B-1393-4184-AB69-5BBD26CE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98"/>
  </w:style>
  <w:style w:type="paragraph" w:styleId="Footer">
    <w:name w:val="footer"/>
    <w:basedOn w:val="Normal"/>
    <w:link w:val="Foot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Brathwaite, Ryssa</dc:creator>
  <cp:lastModifiedBy>Chisa Mikami</cp:lastModifiedBy>
  <cp:revision>2</cp:revision>
  <dcterms:created xsi:type="dcterms:W3CDTF">2017-11-14T14:28:00Z</dcterms:created>
  <dcterms:modified xsi:type="dcterms:W3CDTF">2017-11-14T14:28:00Z</dcterms:modified>
</cp:coreProperties>
</file>