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84" w:rsidRPr="00BC6FE7" w:rsidRDefault="00DD65D5" w:rsidP="00CE6ABB">
      <w:pPr>
        <w:spacing w:after="0" w:line="240" w:lineRule="auto"/>
        <w:jc w:val="center"/>
        <w:rPr>
          <w:rFonts w:ascii="Cambria" w:hAnsi="Cambria" w:cs="Calibri"/>
          <w:b/>
          <w:lang w:val="en-GB"/>
        </w:rPr>
      </w:pPr>
      <w:r w:rsidRPr="00BC6FE7">
        <w:rPr>
          <w:rFonts w:ascii="Cambria" w:hAnsi="Cambria" w:cs="Calibri"/>
          <w:b/>
          <w:lang w:val="en-GB"/>
        </w:rPr>
        <w:t>Joint Programming</w:t>
      </w:r>
      <w:r w:rsidR="00BD4584" w:rsidRPr="00BC6FE7">
        <w:rPr>
          <w:rFonts w:ascii="Cambria" w:hAnsi="Cambria" w:cs="Calibri"/>
          <w:b/>
          <w:lang w:val="en-GB"/>
        </w:rPr>
        <w:t xml:space="preserve"> Workshop on Southern Africa and Indian Ocean</w:t>
      </w:r>
    </w:p>
    <w:p w:rsidR="00BD4584" w:rsidRPr="00BC6FE7" w:rsidRDefault="00BD4584" w:rsidP="00CE6ABB">
      <w:pPr>
        <w:spacing w:after="0" w:line="240" w:lineRule="auto"/>
        <w:jc w:val="center"/>
        <w:rPr>
          <w:rFonts w:ascii="Cambria" w:hAnsi="Cambria" w:cs="Calibri"/>
          <w:b/>
          <w:lang w:val="en-GB"/>
        </w:rPr>
      </w:pPr>
      <w:r w:rsidRPr="00BC6FE7">
        <w:rPr>
          <w:rFonts w:ascii="Cambria" w:hAnsi="Cambria" w:cs="Calibri"/>
          <w:b/>
          <w:lang w:val="en-GB"/>
        </w:rPr>
        <w:t>Wednesday, 4 October 2017 – Pretoria, SA</w:t>
      </w: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r w:rsidRPr="00BC6FE7">
        <w:rPr>
          <w:rFonts w:ascii="Cambria" w:eastAsia="Times New Roman" w:hAnsi="Cambria" w:cs="Calibri"/>
          <w:b/>
          <w:bCs/>
          <w:i/>
          <w:iCs/>
          <w:color w:val="000000"/>
          <w:lang w:val="en-GB" w:eastAsia="en-GB"/>
        </w:rPr>
        <w:t xml:space="preserve">Southern Africa: </w:t>
      </w:r>
      <w:r w:rsidRPr="00BC6FE7">
        <w:rPr>
          <w:rFonts w:ascii="Cambria" w:eastAsia="Times New Roman" w:hAnsi="Cambria" w:cs="Calibri"/>
          <w:b/>
          <w:bCs/>
          <w:iCs/>
          <w:color w:val="000000"/>
          <w:lang w:val="en-GB" w:eastAsia="en-GB"/>
        </w:rPr>
        <w:t>Angola-Botswana-Lesotho-Namibia-Malawi-Mozambique-South Africa-Swaziland- Zambia-Zimbabwe</w:t>
      </w:r>
    </w:p>
    <w:p w:rsidR="00BD4584" w:rsidRPr="00B672D6" w:rsidRDefault="00BD4584" w:rsidP="00CE6ABB">
      <w:pPr>
        <w:spacing w:after="0" w:line="240" w:lineRule="auto"/>
        <w:jc w:val="center"/>
        <w:rPr>
          <w:rFonts w:ascii="Cambria" w:eastAsia="Times New Roman" w:hAnsi="Cambria" w:cs="Calibri"/>
          <w:b/>
          <w:bCs/>
          <w:i/>
          <w:iCs/>
          <w:color w:val="000000"/>
          <w:lang w:val="en-GB" w:eastAsia="en-GB"/>
        </w:rPr>
      </w:pPr>
      <w:r w:rsidRPr="00B672D6">
        <w:rPr>
          <w:rFonts w:ascii="Cambria" w:eastAsia="Times New Roman" w:hAnsi="Cambria" w:cs="Calibri"/>
          <w:b/>
          <w:bCs/>
          <w:i/>
          <w:iCs/>
          <w:color w:val="000000"/>
          <w:lang w:val="en-GB" w:eastAsia="en-GB"/>
        </w:rPr>
        <w:t xml:space="preserve">Indian Ocean: </w:t>
      </w:r>
      <w:r w:rsidRPr="00B672D6">
        <w:rPr>
          <w:rFonts w:ascii="Cambria" w:eastAsia="Times New Roman" w:hAnsi="Cambria" w:cs="Calibri"/>
          <w:b/>
          <w:bCs/>
          <w:iCs/>
          <w:color w:val="000000"/>
          <w:lang w:val="en-GB" w:eastAsia="en-GB"/>
        </w:rPr>
        <w:t>Comoros-Madagascar-Mauritius-Seychelles</w:t>
      </w:r>
    </w:p>
    <w:p w:rsidR="00BD4584" w:rsidRPr="00BC6FE7" w:rsidRDefault="00BD4584" w:rsidP="00CE6ABB">
      <w:pPr>
        <w:spacing w:after="0" w:line="240" w:lineRule="auto"/>
        <w:jc w:val="center"/>
        <w:rPr>
          <w:rFonts w:ascii="Cambria" w:eastAsia="Times New Roman" w:hAnsi="Cambria" w:cs="Calibri"/>
          <w:b/>
          <w:bCs/>
          <w:i/>
          <w:iCs/>
          <w:color w:val="000000"/>
          <w:lang w:val="en-GB" w:eastAsia="en-GB"/>
        </w:rPr>
      </w:pPr>
      <w:r w:rsidRPr="00BC6FE7">
        <w:rPr>
          <w:rFonts w:ascii="Cambria" w:eastAsia="Times New Roman" w:hAnsi="Cambria" w:cs="Calibri"/>
          <w:b/>
          <w:bCs/>
          <w:i/>
          <w:iCs/>
          <w:color w:val="000000"/>
          <w:lang w:val="en-GB" w:eastAsia="en-GB"/>
        </w:rPr>
        <w:t>===========================================</w:t>
      </w:r>
      <w:r w:rsidR="00E57685" w:rsidRPr="00BC6FE7">
        <w:rPr>
          <w:rFonts w:ascii="Cambria" w:eastAsia="Times New Roman" w:hAnsi="Cambria" w:cs="Calibri"/>
          <w:b/>
          <w:bCs/>
          <w:i/>
          <w:iCs/>
          <w:color w:val="000000"/>
          <w:lang w:val="en-GB" w:eastAsia="en-GB"/>
        </w:rPr>
        <w:t>============================</w:t>
      </w:r>
    </w:p>
    <w:p w:rsidR="00A637CA" w:rsidRDefault="00895613" w:rsidP="00A637CA">
      <w:pPr>
        <w:spacing w:after="0" w:line="240" w:lineRule="auto"/>
        <w:jc w:val="both"/>
        <w:rPr>
          <w:rFonts w:ascii="Cambria" w:hAnsi="Cambria" w:cs="Calibri"/>
          <w:lang w:val="en-GB"/>
        </w:rPr>
      </w:pPr>
      <w:r w:rsidRPr="00BC6FE7">
        <w:rPr>
          <w:rFonts w:ascii="Cambria" w:hAnsi="Cambria" w:cs="Calibri"/>
          <w:lang w:val="en-GB"/>
        </w:rPr>
        <w:t xml:space="preserve">The workshop </w:t>
      </w:r>
      <w:r w:rsidR="00D40160" w:rsidRPr="00BC6FE7">
        <w:rPr>
          <w:rFonts w:ascii="Cambria" w:hAnsi="Cambria" w:cs="Calibri"/>
          <w:lang w:val="en-GB"/>
        </w:rPr>
        <w:t xml:space="preserve">gathered </w:t>
      </w:r>
      <w:r w:rsidR="000A636D">
        <w:rPr>
          <w:rFonts w:ascii="Cambria" w:hAnsi="Cambria" w:cs="Calibri"/>
          <w:lang w:val="en-GB"/>
        </w:rPr>
        <w:t>5</w:t>
      </w:r>
      <w:r w:rsidR="00D40160" w:rsidRPr="00BC6FE7">
        <w:rPr>
          <w:rFonts w:ascii="Cambria" w:hAnsi="Cambria" w:cs="Calibri"/>
          <w:lang w:val="en-GB"/>
        </w:rPr>
        <w:t xml:space="preserve"> Heads of Delegations, 1</w:t>
      </w:r>
      <w:r w:rsidR="000A636D">
        <w:rPr>
          <w:rFonts w:ascii="Cambria" w:hAnsi="Cambria" w:cs="Calibri"/>
          <w:lang w:val="en-GB"/>
        </w:rPr>
        <w:t>2</w:t>
      </w:r>
      <w:r w:rsidR="00D40160" w:rsidRPr="00BC6FE7">
        <w:rPr>
          <w:rFonts w:ascii="Cambria" w:hAnsi="Cambria" w:cs="Calibri"/>
          <w:lang w:val="en-GB"/>
        </w:rPr>
        <w:t xml:space="preserve"> Heads of Cooperation, an EIB representative and 7 representatives of EU Member States (</w:t>
      </w:r>
      <w:r w:rsidR="00D40160" w:rsidRPr="00BC6FE7">
        <w:rPr>
          <w:rFonts w:ascii="Cambria" w:hAnsi="Cambria" w:cs="Calibri"/>
          <w:i/>
          <w:lang w:val="en-GB"/>
        </w:rPr>
        <w:t>see Annex</w:t>
      </w:r>
      <w:r w:rsidR="00F07A88" w:rsidRPr="00BC6FE7">
        <w:rPr>
          <w:rFonts w:ascii="Cambria" w:hAnsi="Cambria" w:cs="Calibri"/>
          <w:i/>
          <w:lang w:val="en-GB"/>
        </w:rPr>
        <w:t xml:space="preserve"> 1</w:t>
      </w:r>
      <w:r w:rsidR="00D40160" w:rsidRPr="00BC6FE7">
        <w:rPr>
          <w:rFonts w:ascii="Cambria" w:hAnsi="Cambria" w:cs="Calibri"/>
          <w:i/>
          <w:lang w:val="en-GB"/>
        </w:rPr>
        <w:t xml:space="preserve"> for a detailed list of participants</w:t>
      </w:r>
      <w:r w:rsidR="00D40160" w:rsidRPr="00BC6FE7">
        <w:rPr>
          <w:rFonts w:ascii="Cambria" w:hAnsi="Cambria" w:cs="Calibri"/>
          <w:lang w:val="en-GB"/>
        </w:rPr>
        <w:t>).</w:t>
      </w:r>
      <w:r w:rsidR="00A637CA" w:rsidRPr="00BC6FE7">
        <w:rPr>
          <w:rFonts w:ascii="Cambria" w:hAnsi="Cambria" w:cs="Calibri"/>
          <w:lang w:val="en-GB"/>
        </w:rPr>
        <w:t xml:space="preserve">For a global overview of the state of play of Joint Programming, see </w:t>
      </w:r>
      <w:r w:rsidR="00A9364F">
        <w:rPr>
          <w:rFonts w:ascii="Cambria" w:hAnsi="Cambria" w:cs="Calibri"/>
          <w:i/>
          <w:lang w:val="en-GB"/>
        </w:rPr>
        <w:t>Annex 2</w:t>
      </w:r>
      <w:r w:rsidR="00A637CA" w:rsidRPr="00BC6FE7">
        <w:rPr>
          <w:rFonts w:ascii="Cambria" w:hAnsi="Cambria" w:cs="Calibri"/>
          <w:lang w:val="en-GB"/>
        </w:rPr>
        <w:t>.</w:t>
      </w:r>
    </w:p>
    <w:p w:rsidR="00A637CA" w:rsidRDefault="00A637CA" w:rsidP="00A637CA">
      <w:pPr>
        <w:spacing w:after="0" w:line="240" w:lineRule="auto"/>
        <w:jc w:val="both"/>
        <w:rPr>
          <w:rFonts w:ascii="Cambria" w:hAnsi="Cambria" w:cs="Calibri"/>
          <w:lang w:val="en-GB"/>
        </w:rPr>
      </w:pPr>
    </w:p>
    <w:p w:rsidR="009F5146" w:rsidRDefault="009F5146" w:rsidP="009F5146">
      <w:pPr>
        <w:spacing w:after="0" w:line="240" w:lineRule="auto"/>
        <w:jc w:val="center"/>
        <w:rPr>
          <w:rFonts w:ascii="Cambria" w:hAnsi="Cambria" w:cs="Calibri"/>
          <w:b/>
          <w:bCs/>
          <w:u w:val="single"/>
          <w:lang w:val="en-US"/>
        </w:rPr>
      </w:pPr>
      <w:r w:rsidRPr="009F5146">
        <w:rPr>
          <w:rFonts w:ascii="Cambria" w:hAnsi="Cambria" w:cs="Calibri"/>
          <w:b/>
          <w:bCs/>
          <w:u w:val="single"/>
          <w:lang w:val="en-US"/>
        </w:rPr>
        <w:t>SUMMARY OF KEY MESSAGES</w:t>
      </w:r>
    </w:p>
    <w:p w:rsidR="00A306A2" w:rsidRPr="009F5146" w:rsidRDefault="00A306A2" w:rsidP="009F5146">
      <w:pPr>
        <w:spacing w:after="0" w:line="240" w:lineRule="auto"/>
        <w:jc w:val="center"/>
        <w:rPr>
          <w:rFonts w:ascii="Cambria" w:hAnsi="Cambria" w:cs="Calibri"/>
          <w:b/>
          <w:bCs/>
          <w:u w:val="single"/>
          <w:lang w:val="en-US"/>
        </w:rPr>
      </w:pP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Joint Programming</w:t>
      </w:r>
      <w:r w:rsidR="00C87C15">
        <w:rPr>
          <w:rFonts w:ascii="Cambria" w:hAnsi="Cambria" w:cs="Calibri"/>
          <w:lang w:val="en-US"/>
        </w:rPr>
        <w:t xml:space="preserve"> (JP)</w:t>
      </w:r>
      <w:r>
        <w:rPr>
          <w:rFonts w:ascii="Cambria" w:hAnsi="Cambria" w:cs="Calibri"/>
          <w:lang w:val="en-US"/>
        </w:rPr>
        <w:t xml:space="preserve"> is developing in the region as a country-led and flexible process. The seminar consolidated the impetus for countries at the initial or renewed stage of JP.</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In addition to more effective development cooperation, the main benefit of JP is seen as the enhanced policy dialogue (also linking to overall political dialogue) and EU leverage with partner countries.</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New policy areas such as support to EPA implementation, investment, climate change, migration (and in some cases security) should be part of JP processes or joined-up approaches, particularly in MICs such as SA where the ODA element is decreasing its importance.</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Joint implementation, joint result frameworks and joint monitoring are seen as powerful tools to give dynamism and continuity to JP.</w:t>
      </w:r>
    </w:p>
    <w:p w:rsidR="00A637CA" w:rsidRDefault="00A637CA" w:rsidP="00A637CA">
      <w:pPr>
        <w:numPr>
          <w:ilvl w:val="0"/>
          <w:numId w:val="18"/>
        </w:numPr>
        <w:spacing w:after="0" w:line="240" w:lineRule="auto"/>
        <w:jc w:val="both"/>
        <w:rPr>
          <w:rFonts w:ascii="Cambria" w:hAnsi="Cambria" w:cs="Calibri"/>
          <w:lang w:val="en-ZA"/>
        </w:rPr>
      </w:pPr>
      <w:r>
        <w:rPr>
          <w:rFonts w:ascii="Cambria" w:hAnsi="Cambria" w:cs="Calibri"/>
          <w:lang w:val="en-US"/>
        </w:rPr>
        <w:t>As Joint Programming processes are demanding, support fr</w:t>
      </w:r>
      <w:r w:rsidR="004E69F1">
        <w:rPr>
          <w:rFonts w:ascii="Cambria" w:hAnsi="Cambria" w:cs="Calibri"/>
          <w:lang w:val="en-US"/>
        </w:rPr>
        <w:t>om HQ is important in the start-</w:t>
      </w:r>
      <w:r>
        <w:rPr>
          <w:rFonts w:ascii="Cambria" w:hAnsi="Cambria" w:cs="Calibri"/>
          <w:lang w:val="en-US"/>
        </w:rPr>
        <w:t>up phases.</w:t>
      </w:r>
    </w:p>
    <w:p w:rsidR="00A637CA" w:rsidRPr="00A637CA" w:rsidRDefault="00A637CA" w:rsidP="00A637CA">
      <w:pPr>
        <w:spacing w:after="0" w:line="240" w:lineRule="auto"/>
        <w:jc w:val="both"/>
        <w:rPr>
          <w:rFonts w:ascii="Cambria" w:hAnsi="Cambria" w:cs="Calibri"/>
          <w:lang w:val="en-ZA"/>
        </w:rPr>
      </w:pPr>
    </w:p>
    <w:p w:rsidR="009F5146" w:rsidRDefault="009F5146" w:rsidP="009F5146">
      <w:pPr>
        <w:spacing w:after="0" w:line="240" w:lineRule="auto"/>
        <w:jc w:val="center"/>
        <w:rPr>
          <w:rFonts w:ascii="Cambria" w:hAnsi="Cambria" w:cs="Calibri"/>
          <w:b/>
          <w:u w:val="single"/>
          <w:lang w:val="en-GB"/>
        </w:rPr>
      </w:pPr>
      <w:r>
        <w:rPr>
          <w:rFonts w:ascii="Cambria" w:hAnsi="Cambria" w:cs="Calibri"/>
          <w:b/>
          <w:u w:val="single"/>
          <w:lang w:val="en-GB"/>
        </w:rPr>
        <w:t>DETAILS</w:t>
      </w:r>
    </w:p>
    <w:p w:rsidR="00421D23" w:rsidRDefault="00421D23" w:rsidP="00A637CA">
      <w:pPr>
        <w:spacing w:after="0" w:line="240" w:lineRule="auto"/>
        <w:rPr>
          <w:rFonts w:ascii="Cambria" w:hAnsi="Cambria" w:cs="Calibri"/>
          <w:b/>
          <w:lang w:val="en-GB"/>
        </w:rPr>
      </w:pPr>
    </w:p>
    <w:p w:rsidR="00421D23" w:rsidRDefault="00421D23" w:rsidP="00A949FA">
      <w:pPr>
        <w:spacing w:after="0" w:line="240" w:lineRule="auto"/>
        <w:jc w:val="both"/>
        <w:rPr>
          <w:rFonts w:ascii="Cambria" w:hAnsi="Cambria" w:cs="Calibri"/>
          <w:lang w:val="en-GB"/>
        </w:rPr>
      </w:pPr>
      <w:r>
        <w:rPr>
          <w:rFonts w:ascii="Cambria" w:hAnsi="Cambria" w:cs="Calibri"/>
          <w:b/>
          <w:lang w:val="en-GB"/>
        </w:rPr>
        <w:t xml:space="preserve">A stronger political and policy commitment: </w:t>
      </w:r>
      <w:r w:rsidRPr="00421D23">
        <w:rPr>
          <w:rFonts w:ascii="Cambria" w:hAnsi="Cambria" w:cs="Calibri"/>
          <w:lang w:val="en-GB"/>
        </w:rPr>
        <w:t>Strengthening</w:t>
      </w:r>
      <w:r>
        <w:rPr>
          <w:rFonts w:ascii="Cambria" w:hAnsi="Cambria" w:cs="Calibri"/>
          <w:b/>
          <w:lang w:val="en-GB"/>
        </w:rPr>
        <w:t xml:space="preserve"> Joint Programming </w:t>
      </w:r>
      <w:r w:rsidR="00C87C15">
        <w:rPr>
          <w:rFonts w:ascii="Cambria" w:hAnsi="Cambria" w:cs="Calibri"/>
          <w:b/>
          <w:lang w:val="en-GB"/>
        </w:rPr>
        <w:t xml:space="preserve">(JP) </w:t>
      </w:r>
      <w:r>
        <w:rPr>
          <w:rFonts w:ascii="Cambria" w:hAnsi="Cambria" w:cs="Calibri"/>
          <w:lang w:val="en-GB"/>
        </w:rPr>
        <w:t xml:space="preserve">is recognised as a priority in the Global Strategy for the EU's Foreign and Security Policy and in the new European Consensus on Development, a common framework for development policy for the EU and the Member States. The Consensus recognises that working better together is essential to respond to global challenges and make progress towards the SDGs and proposes several approaches to do so, starting with JP. </w:t>
      </w:r>
    </w:p>
    <w:p w:rsidR="00421D23" w:rsidRDefault="00421D23" w:rsidP="00A949FA">
      <w:pPr>
        <w:spacing w:after="0" w:line="240" w:lineRule="auto"/>
        <w:jc w:val="both"/>
        <w:rPr>
          <w:rFonts w:ascii="Cambria" w:hAnsi="Cambria" w:cs="Calibri"/>
          <w:lang w:val="en-GB"/>
        </w:rPr>
      </w:pPr>
    </w:p>
    <w:p w:rsidR="00421D23" w:rsidRPr="00421D23" w:rsidRDefault="00421D23" w:rsidP="00A949FA">
      <w:pPr>
        <w:spacing w:after="0" w:line="240" w:lineRule="auto"/>
        <w:jc w:val="both"/>
        <w:rPr>
          <w:rFonts w:ascii="Cambria" w:hAnsi="Cambria" w:cs="Calibri"/>
          <w:b/>
          <w:lang w:val="en-GB"/>
        </w:rPr>
      </w:pPr>
      <w:r w:rsidRPr="00B52797">
        <w:rPr>
          <w:rFonts w:ascii="Cambria" w:hAnsi="Cambria" w:cs="Calibri"/>
          <w:b/>
          <w:lang w:val="en-GB"/>
        </w:rPr>
        <w:t>Evidence on the benefits and the challenges of JP were shared</w:t>
      </w:r>
      <w:r w:rsidR="00B52797">
        <w:rPr>
          <w:rFonts w:ascii="Cambria" w:hAnsi="Cambria" w:cs="Calibri"/>
          <w:lang w:val="en-GB"/>
        </w:rPr>
        <w:t>. An external evaluation and</w:t>
      </w:r>
      <w:r w:rsidR="00954908">
        <w:rPr>
          <w:rFonts w:ascii="Cambria" w:hAnsi="Cambria" w:cs="Calibri"/>
          <w:lang w:val="en-GB"/>
        </w:rPr>
        <w:t xml:space="preserve"> Head</w:t>
      </w:r>
      <w:r w:rsidR="00B52797">
        <w:rPr>
          <w:rFonts w:ascii="Cambria" w:hAnsi="Cambria" w:cs="Calibri"/>
          <w:lang w:val="en-GB"/>
        </w:rPr>
        <w:t xml:space="preserve"> of Mission report</w:t>
      </w:r>
      <w:r w:rsidR="00954908">
        <w:rPr>
          <w:rFonts w:ascii="Cambria" w:hAnsi="Cambria" w:cs="Calibri"/>
          <w:lang w:val="en-GB"/>
        </w:rPr>
        <w:t>s confirm</w:t>
      </w:r>
      <w:r>
        <w:rPr>
          <w:rFonts w:ascii="Cambria" w:hAnsi="Cambria" w:cs="Calibri"/>
          <w:lang w:val="en-GB"/>
        </w:rPr>
        <w:t xml:space="preserve"> </w:t>
      </w:r>
      <w:r w:rsidR="00954908">
        <w:rPr>
          <w:rFonts w:ascii="Cambria" w:hAnsi="Cambria" w:cs="Calibri"/>
          <w:lang w:val="en-GB"/>
        </w:rPr>
        <w:t>that JP improves coordination and mutual trust leading to the EU and MS speaking more with one v</w:t>
      </w:r>
      <w:r w:rsidR="00C87C15">
        <w:rPr>
          <w:rFonts w:ascii="Cambria" w:hAnsi="Cambria" w:cs="Calibri"/>
          <w:lang w:val="en-GB"/>
        </w:rPr>
        <w:t>oice and better policy dialogue and</w:t>
      </w:r>
      <w:r w:rsidR="00954908">
        <w:rPr>
          <w:rFonts w:ascii="Cambria" w:hAnsi="Cambria" w:cs="Calibri"/>
          <w:lang w:val="en-GB"/>
        </w:rPr>
        <w:t xml:space="preserve"> it improves predictability and alignment and division of labour at sector level. However challenges remain linked to bilateral interest</w:t>
      </w:r>
      <w:r w:rsidR="00E45AC3">
        <w:rPr>
          <w:rFonts w:ascii="Cambria" w:hAnsi="Cambria" w:cs="Calibri"/>
          <w:lang w:val="en-GB"/>
        </w:rPr>
        <w:t>, synchronisation</w:t>
      </w:r>
      <w:r w:rsidR="00954908">
        <w:rPr>
          <w:rFonts w:ascii="Cambria" w:hAnsi="Cambria" w:cs="Calibri"/>
          <w:lang w:val="en-GB"/>
        </w:rPr>
        <w:t xml:space="preserve"> and poor ownership by the partner country while no evidence was yet found on better overall division of labour and reduced fragmentation. </w:t>
      </w:r>
      <w:r w:rsidR="00E45AC3">
        <w:rPr>
          <w:rFonts w:ascii="Cambria" w:hAnsi="Cambria" w:cs="Calibri"/>
          <w:lang w:val="en-GB"/>
        </w:rPr>
        <w:t xml:space="preserve"> </w:t>
      </w:r>
    </w:p>
    <w:p w:rsidR="00421D23" w:rsidRDefault="00421D23" w:rsidP="00A637CA">
      <w:pPr>
        <w:spacing w:after="0" w:line="240" w:lineRule="auto"/>
        <w:rPr>
          <w:rFonts w:ascii="Cambria" w:hAnsi="Cambria" w:cs="Calibri"/>
          <w:b/>
          <w:lang w:val="en-GB"/>
        </w:rPr>
      </w:pPr>
    </w:p>
    <w:p w:rsidR="00895613" w:rsidRPr="009F5146" w:rsidRDefault="004219CF" w:rsidP="00A637CA">
      <w:pPr>
        <w:spacing w:after="0" w:line="240" w:lineRule="auto"/>
        <w:rPr>
          <w:rFonts w:ascii="Cambria" w:hAnsi="Cambria" w:cs="Calibri"/>
          <w:b/>
          <w:lang w:val="en-GB"/>
        </w:rPr>
      </w:pPr>
      <w:r>
        <w:rPr>
          <w:rFonts w:ascii="Cambria" w:hAnsi="Cambria" w:cs="Calibri"/>
          <w:lang w:val="en-GB"/>
        </w:rPr>
        <w:t xml:space="preserve">From the discussion it emerged that </w:t>
      </w:r>
      <w:r w:rsidR="00895613" w:rsidRPr="009F5146">
        <w:rPr>
          <w:rFonts w:ascii="Cambria" w:hAnsi="Cambria" w:cs="Calibri"/>
          <w:b/>
          <w:lang w:val="en-GB"/>
        </w:rPr>
        <w:t xml:space="preserve">Joint Programming works </w:t>
      </w:r>
      <w:r w:rsidR="00A5641F">
        <w:rPr>
          <w:rFonts w:ascii="Cambria" w:hAnsi="Cambria" w:cs="Calibri"/>
          <w:b/>
          <w:lang w:val="en-GB"/>
        </w:rPr>
        <w:t xml:space="preserve">best </w:t>
      </w:r>
      <w:r w:rsidR="00895613" w:rsidRPr="009F5146">
        <w:rPr>
          <w:rFonts w:ascii="Cambria" w:hAnsi="Cambria" w:cs="Calibri"/>
          <w:b/>
          <w:lang w:val="en-GB"/>
        </w:rPr>
        <w:t>when:</w:t>
      </w:r>
    </w:p>
    <w:p w:rsidR="00CE6ABB" w:rsidRPr="00A637CA" w:rsidRDefault="00895613"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lang w:val="en-GB"/>
        </w:rPr>
        <w:t xml:space="preserve">It is approached in </w:t>
      </w:r>
      <w:r w:rsidRPr="00BC6FE7">
        <w:rPr>
          <w:rFonts w:ascii="Cambria" w:hAnsi="Cambria" w:cs="Calibri"/>
          <w:b/>
          <w:lang w:val="en-GB"/>
        </w:rPr>
        <w:t>building block</w:t>
      </w:r>
      <w:r w:rsidR="00BC6FE7">
        <w:rPr>
          <w:rFonts w:ascii="Cambria" w:hAnsi="Cambria" w:cs="Calibri"/>
          <w:b/>
          <w:lang w:val="en-GB"/>
        </w:rPr>
        <w:t>s</w:t>
      </w:r>
      <w:r w:rsidRPr="00BC6FE7">
        <w:rPr>
          <w:rFonts w:ascii="Cambria" w:hAnsi="Cambria" w:cs="Calibri"/>
          <w:b/>
          <w:lang w:val="en-GB"/>
        </w:rPr>
        <w:t xml:space="preserve"> starting with like-minded</w:t>
      </w:r>
      <w:r w:rsidRPr="00BC6FE7">
        <w:rPr>
          <w:rFonts w:ascii="Cambria" w:hAnsi="Cambria" w:cs="Calibri"/>
          <w:lang w:val="en-GB"/>
        </w:rPr>
        <w:t xml:space="preserve"> Member States working on shared interests</w:t>
      </w:r>
      <w:r w:rsidR="00BC6FE7">
        <w:rPr>
          <w:rFonts w:ascii="Cambria" w:hAnsi="Cambria" w:cs="Calibri"/>
          <w:lang w:val="en-GB"/>
        </w:rPr>
        <w:t>,</w:t>
      </w:r>
      <w:r w:rsidRPr="00BC6FE7">
        <w:rPr>
          <w:rFonts w:ascii="Cambria" w:hAnsi="Cambria" w:cs="Calibri"/>
          <w:lang w:val="en-GB"/>
        </w:rPr>
        <w:t xml:space="preserve"> </w:t>
      </w:r>
      <w:r w:rsidR="00F802BF" w:rsidRPr="00BC6FE7">
        <w:rPr>
          <w:rFonts w:ascii="Cambria" w:hAnsi="Cambria" w:cs="Calibri"/>
          <w:lang w:val="en-GB"/>
        </w:rPr>
        <w:t>and then</w:t>
      </w:r>
      <w:r w:rsidRPr="00BC6FE7">
        <w:rPr>
          <w:rFonts w:ascii="Cambria" w:hAnsi="Cambria" w:cs="Calibri"/>
          <w:lang w:val="en-GB"/>
        </w:rPr>
        <w:t xml:space="preserve"> expanding out to address the ambitions shared by the wider group and possibly including donors outside the EU family. Namibia </w:t>
      </w:r>
      <w:r w:rsidR="00325527">
        <w:rPr>
          <w:rFonts w:ascii="Cambria" w:hAnsi="Cambria" w:cs="Calibri"/>
          <w:lang w:val="en-GB"/>
        </w:rPr>
        <w:t xml:space="preserve">built on </w:t>
      </w:r>
      <w:r w:rsidRPr="00BC6FE7">
        <w:rPr>
          <w:rFonts w:ascii="Cambria" w:hAnsi="Cambria" w:cs="Calibri"/>
          <w:lang w:val="en-GB"/>
        </w:rPr>
        <w:t>joint implementation</w:t>
      </w:r>
      <w:r w:rsidR="00BC6FE7">
        <w:rPr>
          <w:rFonts w:ascii="Cambria" w:hAnsi="Cambria" w:cs="Calibri"/>
          <w:lang w:val="en-GB"/>
        </w:rPr>
        <w:t>, then on</w:t>
      </w:r>
      <w:r w:rsidRPr="00BC6FE7">
        <w:rPr>
          <w:rFonts w:ascii="Cambria" w:hAnsi="Cambria" w:cs="Calibri"/>
          <w:lang w:val="en-GB"/>
        </w:rPr>
        <w:t xml:space="preserve"> sharing information</w:t>
      </w:r>
      <w:r w:rsidR="00BC6FE7">
        <w:rPr>
          <w:rFonts w:ascii="Cambria" w:hAnsi="Cambria" w:cs="Calibri"/>
          <w:lang w:val="en-GB"/>
        </w:rPr>
        <w:t xml:space="preserve">, </w:t>
      </w:r>
      <w:r w:rsidR="00B00CF4">
        <w:rPr>
          <w:rFonts w:ascii="Cambria" w:hAnsi="Cambria" w:cs="Calibri"/>
          <w:lang w:val="en-GB"/>
        </w:rPr>
        <w:t xml:space="preserve">and joint analysis – facilitated by a good national development plan </w:t>
      </w:r>
      <w:r w:rsidR="00325527">
        <w:rPr>
          <w:rFonts w:ascii="Cambria" w:hAnsi="Cambria" w:cs="Calibri"/>
          <w:lang w:val="en-GB"/>
        </w:rPr>
        <w:t>–</w:t>
      </w:r>
      <w:r w:rsidR="00B00CF4">
        <w:rPr>
          <w:rFonts w:ascii="Cambria" w:hAnsi="Cambria" w:cs="Calibri"/>
          <w:lang w:val="en-GB"/>
        </w:rPr>
        <w:t xml:space="preserve"> </w:t>
      </w:r>
      <w:r w:rsidR="00325527">
        <w:rPr>
          <w:rFonts w:ascii="Cambria" w:hAnsi="Cambria" w:cs="Calibri"/>
          <w:lang w:val="en-GB"/>
        </w:rPr>
        <w:t xml:space="preserve">to reach a joint strategy that strengthened division of labour in the education sector. </w:t>
      </w:r>
      <w:r w:rsidR="00D80783" w:rsidRPr="00BC6FE7">
        <w:rPr>
          <w:rFonts w:ascii="Cambria" w:hAnsi="Cambria" w:cs="Calibri"/>
          <w:lang w:val="en-GB"/>
        </w:rPr>
        <w:t xml:space="preserve">The </w:t>
      </w:r>
      <w:r w:rsidR="00D80783" w:rsidRPr="00BC6FE7">
        <w:rPr>
          <w:rFonts w:ascii="Cambria" w:hAnsi="Cambria" w:cs="Calibri"/>
          <w:b/>
          <w:lang w:val="en-GB"/>
        </w:rPr>
        <w:t>building block approach</w:t>
      </w:r>
      <w:r w:rsidR="00D80783" w:rsidRPr="00BC6FE7">
        <w:rPr>
          <w:rFonts w:ascii="Cambria" w:hAnsi="Cambria" w:cs="Calibri"/>
          <w:lang w:val="en-GB"/>
        </w:rPr>
        <w:t xml:space="preserve"> is used to step up </w:t>
      </w:r>
      <w:r w:rsidR="00BC6FE7">
        <w:rPr>
          <w:rFonts w:ascii="Cambria" w:hAnsi="Cambria" w:cs="Calibri"/>
          <w:lang w:val="en-GB"/>
        </w:rPr>
        <w:t>joint</w:t>
      </w:r>
      <w:r w:rsidR="00D80783" w:rsidRPr="00BC6FE7">
        <w:rPr>
          <w:rFonts w:ascii="Cambria" w:hAnsi="Cambria" w:cs="Calibri"/>
          <w:lang w:val="en-GB"/>
        </w:rPr>
        <w:t xml:space="preserve"> programming at </w:t>
      </w:r>
      <w:r w:rsidR="00325527" w:rsidRPr="00325527">
        <w:rPr>
          <w:rFonts w:ascii="Cambria" w:hAnsi="Cambria" w:cs="Calibri"/>
          <w:lang w:val="en-GB"/>
        </w:rPr>
        <w:t>sector level</w:t>
      </w:r>
      <w:r w:rsidR="00D80783" w:rsidRPr="00BC6FE7">
        <w:rPr>
          <w:rFonts w:ascii="Cambria" w:hAnsi="Cambria" w:cs="Calibri"/>
          <w:b/>
          <w:lang w:val="en-GB"/>
        </w:rPr>
        <w:t xml:space="preserve"> </w:t>
      </w:r>
      <w:r w:rsidR="00325527">
        <w:rPr>
          <w:rFonts w:ascii="Cambria" w:hAnsi="Cambria" w:cs="Calibri"/>
          <w:lang w:val="en-GB"/>
        </w:rPr>
        <w:t>in Zambia where sector thematic notes are organised by a joint framework paper</w:t>
      </w:r>
      <w:r w:rsidR="00D80783" w:rsidRPr="00BC6FE7">
        <w:rPr>
          <w:rFonts w:ascii="Cambria" w:hAnsi="Cambria" w:cs="Calibri"/>
          <w:lang w:val="en-GB"/>
        </w:rPr>
        <w:t>.</w:t>
      </w:r>
    </w:p>
    <w:p w:rsidR="00325527" w:rsidRDefault="00325527"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b/>
          <w:lang w:val="en-GB"/>
        </w:rPr>
        <w:t xml:space="preserve">JP is flexible and responds to </w:t>
      </w:r>
      <w:r>
        <w:rPr>
          <w:rFonts w:ascii="Cambria" w:hAnsi="Cambria" w:cs="Calibri"/>
          <w:b/>
          <w:lang w:val="en-GB"/>
        </w:rPr>
        <w:t>visible</w:t>
      </w:r>
      <w:r w:rsidRPr="00BC6FE7">
        <w:rPr>
          <w:rFonts w:ascii="Cambria" w:hAnsi="Cambria" w:cs="Calibri"/>
          <w:b/>
          <w:lang w:val="en-GB"/>
        </w:rPr>
        <w:t xml:space="preserve"> challenges </w:t>
      </w:r>
      <w:r w:rsidRPr="00BC6FE7">
        <w:rPr>
          <w:rFonts w:ascii="Cambria" w:hAnsi="Cambria" w:cs="Calibri"/>
          <w:lang w:val="en-GB"/>
        </w:rPr>
        <w:t>in country</w:t>
      </w:r>
      <w:r>
        <w:rPr>
          <w:rFonts w:ascii="Cambria" w:hAnsi="Cambria" w:cs="Calibri"/>
          <w:lang w:val="en-GB"/>
        </w:rPr>
        <w:t>.</w:t>
      </w:r>
      <w:r w:rsidRPr="00BC6FE7">
        <w:rPr>
          <w:rFonts w:ascii="Cambria" w:hAnsi="Cambria" w:cs="Calibri"/>
          <w:lang w:val="en-GB"/>
        </w:rPr>
        <w:t xml:space="preserve"> </w:t>
      </w:r>
      <w:r w:rsidR="00ED05E1">
        <w:rPr>
          <w:rFonts w:ascii="Cambria" w:hAnsi="Cambria" w:cs="Calibri"/>
          <w:lang w:val="en-GB"/>
        </w:rPr>
        <w:t xml:space="preserve">Flexibility is considered an essential precondition that has to be preserved. </w:t>
      </w:r>
    </w:p>
    <w:p w:rsidR="004219CF" w:rsidRPr="00A637CA" w:rsidRDefault="004219CF" w:rsidP="004219CF">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lang w:val="en-GB"/>
        </w:rPr>
        <w:t xml:space="preserve">JP is about </w:t>
      </w:r>
      <w:r w:rsidRPr="00BC6FE7">
        <w:rPr>
          <w:rFonts w:ascii="Cambria" w:hAnsi="Cambria" w:cs="Calibri"/>
          <w:b/>
          <w:lang w:val="en-GB"/>
        </w:rPr>
        <w:t>strategy first</w:t>
      </w:r>
      <w:r w:rsidRPr="00BC6FE7">
        <w:rPr>
          <w:rFonts w:ascii="Cambria" w:hAnsi="Cambria" w:cs="Calibri"/>
          <w:lang w:val="en-GB"/>
        </w:rPr>
        <w:t xml:space="preserve"> and financial allocations second. The strategy part is equally valuable to donors that have large envelopes as those that have comparatively smaller ones. </w:t>
      </w:r>
    </w:p>
    <w:p w:rsidR="00E25AF6" w:rsidRDefault="00BC6FE7" w:rsidP="00A637CA">
      <w:pPr>
        <w:pStyle w:val="ListParagraph"/>
        <w:numPr>
          <w:ilvl w:val="0"/>
          <w:numId w:val="11"/>
        </w:numPr>
        <w:spacing w:after="0" w:line="240" w:lineRule="auto"/>
        <w:ind w:left="360"/>
        <w:jc w:val="both"/>
        <w:rPr>
          <w:rFonts w:ascii="Cambria" w:hAnsi="Cambria" w:cs="Calibri"/>
          <w:lang w:val="en-GB"/>
        </w:rPr>
      </w:pPr>
      <w:r w:rsidRPr="00BC6FE7">
        <w:rPr>
          <w:rFonts w:ascii="Cambria" w:hAnsi="Cambria" w:cs="Calibri"/>
          <w:b/>
          <w:lang w:val="en-GB"/>
        </w:rPr>
        <w:lastRenderedPageBreak/>
        <w:t>P</w:t>
      </w:r>
      <w:r w:rsidR="00895613" w:rsidRPr="00BC6FE7">
        <w:rPr>
          <w:rFonts w:ascii="Cambria" w:hAnsi="Cambria" w:cs="Calibri"/>
          <w:b/>
          <w:lang w:val="en-GB"/>
        </w:rPr>
        <w:t>olicy dialogue objectives</w:t>
      </w:r>
      <w:r>
        <w:rPr>
          <w:rFonts w:ascii="Cambria" w:hAnsi="Cambria" w:cs="Calibri"/>
          <w:b/>
          <w:lang w:val="en-GB"/>
        </w:rPr>
        <w:t xml:space="preserve"> are ambitious</w:t>
      </w:r>
      <w:r w:rsidR="00895613" w:rsidRPr="00BC6FE7">
        <w:rPr>
          <w:rFonts w:ascii="Cambria" w:hAnsi="Cambria" w:cs="Calibri"/>
          <w:lang w:val="en-GB"/>
        </w:rPr>
        <w:t xml:space="preserve"> because </w:t>
      </w:r>
      <w:r w:rsidR="00ED05E1">
        <w:rPr>
          <w:rFonts w:ascii="Cambria" w:hAnsi="Cambria" w:cs="Calibri"/>
          <w:lang w:val="en-GB"/>
        </w:rPr>
        <w:t xml:space="preserve">EU and MS </w:t>
      </w:r>
      <w:r w:rsidR="00895613" w:rsidRPr="00BC6FE7">
        <w:rPr>
          <w:rFonts w:ascii="Cambria" w:hAnsi="Cambria" w:cs="Calibri"/>
          <w:lang w:val="en-GB"/>
        </w:rPr>
        <w:t>recognise that their combined influence on policy dialogue is often bigger than the sum of the parts</w:t>
      </w:r>
      <w:r w:rsidR="00C87C15">
        <w:rPr>
          <w:rFonts w:ascii="Cambria" w:hAnsi="Cambria" w:cs="Calibri"/>
          <w:lang w:val="en-GB"/>
        </w:rPr>
        <w:t>.</w:t>
      </w:r>
      <w:r w:rsidR="00325527" w:rsidRPr="00325527">
        <w:rPr>
          <w:rFonts w:ascii="Cambria" w:hAnsi="Cambria" w:cs="Calibri"/>
          <w:lang w:val="en-GB"/>
        </w:rPr>
        <w:t xml:space="preserve"> </w:t>
      </w:r>
      <w:r w:rsidR="00ED05E1" w:rsidRPr="00BC6FE7">
        <w:rPr>
          <w:rFonts w:ascii="Cambria" w:hAnsi="Cambria" w:cs="Calibri"/>
          <w:lang w:val="en-GB"/>
        </w:rPr>
        <w:t>JP</w:t>
      </w:r>
      <w:r w:rsidR="00E25AF6">
        <w:rPr>
          <w:rFonts w:ascii="Cambria" w:hAnsi="Cambria" w:cs="Calibri"/>
          <w:lang w:val="en-GB"/>
        </w:rPr>
        <w:t xml:space="preserve"> can be</w:t>
      </w:r>
      <w:r w:rsidR="00ED05E1" w:rsidRPr="00BC6FE7">
        <w:rPr>
          <w:rFonts w:ascii="Cambria" w:hAnsi="Cambria" w:cs="Calibri"/>
          <w:lang w:val="en-GB"/>
        </w:rPr>
        <w:t xml:space="preserve"> deployed in the service of </w:t>
      </w:r>
      <w:r w:rsidR="00ED05E1" w:rsidRPr="00BC6FE7">
        <w:rPr>
          <w:rFonts w:ascii="Cambria" w:hAnsi="Cambria" w:cs="Calibri"/>
          <w:b/>
          <w:lang w:val="en-GB"/>
        </w:rPr>
        <w:t>high-level objectives</w:t>
      </w:r>
      <w:r w:rsidR="00ED05E1" w:rsidRPr="00BC6FE7">
        <w:rPr>
          <w:rFonts w:ascii="Cambria" w:hAnsi="Cambria" w:cs="Calibri"/>
          <w:lang w:val="en-GB"/>
        </w:rPr>
        <w:t xml:space="preserve"> such as in Zambia </w:t>
      </w:r>
      <w:r w:rsidR="00E25AF6">
        <w:rPr>
          <w:rFonts w:ascii="Cambria" w:hAnsi="Cambria" w:cs="Calibri"/>
          <w:lang w:val="en-GB"/>
        </w:rPr>
        <w:t xml:space="preserve">where </w:t>
      </w:r>
      <w:r w:rsidR="00ED05E1" w:rsidRPr="00BC6FE7">
        <w:rPr>
          <w:rFonts w:ascii="Cambria" w:hAnsi="Cambria" w:cs="Calibri"/>
          <w:lang w:val="en-GB"/>
        </w:rPr>
        <w:t xml:space="preserve">a </w:t>
      </w:r>
      <w:r w:rsidR="00ED05E1" w:rsidRPr="00BC6FE7">
        <w:rPr>
          <w:rFonts w:ascii="Cambria" w:hAnsi="Cambria" w:cs="Calibri"/>
          <w:b/>
          <w:lang w:val="en-GB"/>
        </w:rPr>
        <w:t>joint statement on energy</w:t>
      </w:r>
      <w:r w:rsidR="00E25AF6">
        <w:rPr>
          <w:rFonts w:ascii="Cambria" w:hAnsi="Cambria" w:cs="Calibri"/>
          <w:b/>
          <w:lang w:val="en-GB"/>
        </w:rPr>
        <w:t xml:space="preserve"> </w:t>
      </w:r>
      <w:r w:rsidR="00E25AF6">
        <w:rPr>
          <w:rFonts w:ascii="Cambria" w:hAnsi="Cambria" w:cs="Calibri"/>
          <w:lang w:val="en-GB"/>
        </w:rPr>
        <w:t xml:space="preserve">was adopted and sector </w:t>
      </w:r>
      <w:r w:rsidR="004219CF">
        <w:rPr>
          <w:rFonts w:ascii="Cambria" w:hAnsi="Cambria" w:cs="Calibri"/>
          <w:lang w:val="en-GB"/>
        </w:rPr>
        <w:t>level LTTs</w:t>
      </w:r>
      <w:r w:rsidR="00E25AF6">
        <w:rPr>
          <w:rFonts w:ascii="Cambria" w:hAnsi="Cambria" w:cs="Calibri"/>
          <w:lang w:val="en-GB"/>
        </w:rPr>
        <w:t xml:space="preserve"> </w:t>
      </w:r>
      <w:r w:rsidR="004219CF">
        <w:rPr>
          <w:rFonts w:ascii="Cambria" w:hAnsi="Cambria" w:cs="Calibri"/>
          <w:lang w:val="en-GB"/>
        </w:rPr>
        <w:t xml:space="preserve">were </w:t>
      </w:r>
      <w:r w:rsidR="00E25AF6">
        <w:rPr>
          <w:rFonts w:ascii="Cambria" w:hAnsi="Cambria" w:cs="Calibri"/>
          <w:lang w:val="en-GB"/>
        </w:rPr>
        <w:t>agreed</w:t>
      </w:r>
      <w:r w:rsidR="00A5641F">
        <w:rPr>
          <w:rFonts w:ascii="Cambria" w:hAnsi="Cambria" w:cs="Calibri"/>
          <w:lang w:val="en-GB"/>
        </w:rPr>
        <w:t xml:space="preserve"> and included in political dialogue when relevant. </w:t>
      </w:r>
    </w:p>
    <w:p w:rsidR="00CE6ABB" w:rsidRPr="004219CF" w:rsidRDefault="00E25AF6" w:rsidP="004219CF">
      <w:pPr>
        <w:pStyle w:val="ListParagraph"/>
        <w:numPr>
          <w:ilvl w:val="0"/>
          <w:numId w:val="11"/>
        </w:numPr>
        <w:spacing w:after="0" w:line="240" w:lineRule="auto"/>
        <w:ind w:left="360"/>
        <w:jc w:val="both"/>
        <w:rPr>
          <w:rFonts w:ascii="Cambria" w:hAnsi="Cambria" w:cs="Calibri"/>
          <w:lang w:val="en-GB"/>
        </w:rPr>
      </w:pPr>
      <w:r>
        <w:rPr>
          <w:rFonts w:ascii="Cambria" w:hAnsi="Cambria" w:cs="Calibri"/>
          <w:lang w:val="en-GB"/>
        </w:rPr>
        <w:t xml:space="preserve"> The </w:t>
      </w:r>
      <w:r w:rsidRPr="004219CF">
        <w:rPr>
          <w:rFonts w:ascii="Cambria" w:hAnsi="Cambria" w:cs="Calibri"/>
          <w:b/>
          <w:lang w:val="en-GB"/>
        </w:rPr>
        <w:t>benefit of JP spill over to other areas of cooperation</w:t>
      </w:r>
      <w:r>
        <w:rPr>
          <w:rFonts w:ascii="Cambria" w:hAnsi="Cambria" w:cs="Calibri"/>
          <w:lang w:val="en-GB"/>
        </w:rPr>
        <w:t xml:space="preserve">, such as  </w:t>
      </w:r>
      <w:r w:rsidR="00325527" w:rsidRPr="00E25AF6">
        <w:rPr>
          <w:rFonts w:ascii="Cambria" w:hAnsi="Cambria" w:cs="Calibri"/>
          <w:lang w:val="en-GB"/>
        </w:rPr>
        <w:t>coordination of academic exchange</w:t>
      </w:r>
      <w:r>
        <w:rPr>
          <w:rFonts w:ascii="Cambria" w:hAnsi="Cambria" w:cs="Calibri"/>
          <w:lang w:val="en-GB"/>
        </w:rPr>
        <w:t xml:space="preserve">, </w:t>
      </w:r>
      <w:r w:rsidR="00325527" w:rsidRPr="00E25AF6">
        <w:rPr>
          <w:rFonts w:ascii="Cambria" w:hAnsi="Cambria" w:cs="Calibri"/>
          <w:lang w:val="en-GB"/>
        </w:rPr>
        <w:t>coordinating and engaging on th</w:t>
      </w:r>
      <w:r w:rsidR="004219CF">
        <w:rPr>
          <w:rFonts w:ascii="Cambria" w:hAnsi="Cambria" w:cs="Calibri"/>
          <w:lang w:val="en-GB"/>
        </w:rPr>
        <w:t>e business enabling environment (Namibia)</w:t>
      </w:r>
    </w:p>
    <w:p w:rsidR="004219CF" w:rsidRDefault="004219CF" w:rsidP="00A637CA">
      <w:pPr>
        <w:spacing w:after="0" w:line="240" w:lineRule="auto"/>
        <w:rPr>
          <w:rFonts w:ascii="Cambria" w:hAnsi="Cambria" w:cs="Calibri"/>
          <w:b/>
          <w:lang w:val="en-GB"/>
        </w:rPr>
      </w:pPr>
    </w:p>
    <w:p w:rsidR="00895613" w:rsidRPr="009F5146" w:rsidRDefault="00895613" w:rsidP="00A637CA">
      <w:pPr>
        <w:spacing w:after="0" w:line="240" w:lineRule="auto"/>
        <w:rPr>
          <w:rFonts w:ascii="Cambria" w:hAnsi="Cambria" w:cs="Calibri"/>
          <w:b/>
          <w:lang w:val="en-GB"/>
        </w:rPr>
      </w:pPr>
      <w:r w:rsidRPr="009F5146">
        <w:rPr>
          <w:rFonts w:ascii="Cambria" w:hAnsi="Cambria" w:cs="Calibri"/>
          <w:b/>
          <w:lang w:val="en-GB"/>
        </w:rPr>
        <w:t>Challenges</w:t>
      </w:r>
      <w:r w:rsidR="00814820">
        <w:rPr>
          <w:rFonts w:ascii="Cambria" w:hAnsi="Cambria" w:cs="Calibri"/>
          <w:b/>
          <w:lang w:val="en-GB"/>
        </w:rPr>
        <w:t>,</w:t>
      </w:r>
      <w:r w:rsidR="00296E69">
        <w:rPr>
          <w:rFonts w:ascii="Cambria" w:hAnsi="Cambria" w:cs="Calibri"/>
          <w:b/>
          <w:lang w:val="en-GB"/>
        </w:rPr>
        <w:t xml:space="preserve"> </w:t>
      </w:r>
      <w:r w:rsidRPr="009F5146">
        <w:rPr>
          <w:rFonts w:ascii="Cambria" w:hAnsi="Cambria" w:cs="Calibri"/>
          <w:b/>
          <w:lang w:val="en-GB"/>
        </w:rPr>
        <w:t>Clarifications</w:t>
      </w:r>
      <w:r w:rsidR="00814820">
        <w:rPr>
          <w:rFonts w:ascii="Cambria" w:hAnsi="Cambria" w:cs="Calibri"/>
          <w:b/>
          <w:lang w:val="en-GB"/>
        </w:rPr>
        <w:t>, Opportunities</w:t>
      </w:r>
      <w:r w:rsidRPr="009F5146">
        <w:rPr>
          <w:rFonts w:ascii="Cambria" w:hAnsi="Cambria" w:cs="Calibri"/>
          <w:b/>
          <w:lang w:val="en-GB"/>
        </w:rPr>
        <w:t>:</w:t>
      </w:r>
    </w:p>
    <w:p w:rsidR="00CE6ABB" w:rsidRPr="00A637CA" w:rsidRDefault="00895613" w:rsidP="00A637CA">
      <w:pPr>
        <w:pStyle w:val="ListParagraph"/>
        <w:numPr>
          <w:ilvl w:val="0"/>
          <w:numId w:val="12"/>
        </w:numPr>
        <w:spacing w:after="0" w:line="240" w:lineRule="auto"/>
        <w:ind w:left="360"/>
        <w:jc w:val="both"/>
        <w:rPr>
          <w:rFonts w:ascii="Cambria" w:hAnsi="Cambria" w:cs="Calibri"/>
          <w:lang w:val="en-GB"/>
        </w:rPr>
      </w:pPr>
      <w:r w:rsidRPr="00BC6FE7">
        <w:rPr>
          <w:rFonts w:ascii="Cambria" w:hAnsi="Cambria" w:cs="Calibri"/>
          <w:b/>
          <w:lang w:val="en-GB"/>
        </w:rPr>
        <w:t>Synchronisation</w:t>
      </w:r>
      <w:r w:rsidRPr="00BC6FE7">
        <w:rPr>
          <w:rFonts w:ascii="Cambria" w:hAnsi="Cambria" w:cs="Calibri"/>
          <w:lang w:val="en-GB"/>
        </w:rPr>
        <w:t xml:space="preserve"> of</w:t>
      </w:r>
      <w:r w:rsidR="00B00CF4">
        <w:rPr>
          <w:rFonts w:ascii="Cambria" w:hAnsi="Cambria" w:cs="Calibri"/>
          <w:lang w:val="en-GB"/>
        </w:rPr>
        <w:t xml:space="preserve"> programming cyles</w:t>
      </w:r>
      <w:r w:rsidRPr="00BC6FE7">
        <w:rPr>
          <w:rFonts w:ascii="Cambria" w:hAnsi="Cambria" w:cs="Calibri"/>
          <w:lang w:val="en-GB"/>
        </w:rPr>
        <w:t xml:space="preserve"> </w:t>
      </w:r>
      <w:r w:rsidR="00BC6FE7">
        <w:rPr>
          <w:rFonts w:ascii="Cambria" w:hAnsi="Cambria" w:cs="Calibri"/>
          <w:lang w:val="en-GB"/>
        </w:rPr>
        <w:t>is</w:t>
      </w:r>
      <w:r w:rsidR="00E57685" w:rsidRPr="00BC6FE7">
        <w:rPr>
          <w:rFonts w:ascii="Cambria" w:hAnsi="Cambria" w:cs="Calibri"/>
          <w:lang w:val="en-GB"/>
        </w:rPr>
        <w:t xml:space="preserve"> perceived as</w:t>
      </w:r>
      <w:r w:rsidRPr="00BC6FE7">
        <w:rPr>
          <w:rFonts w:ascii="Cambria" w:hAnsi="Cambria" w:cs="Calibri"/>
          <w:lang w:val="en-GB"/>
        </w:rPr>
        <w:t xml:space="preserve"> a disincentive to </w:t>
      </w:r>
      <w:r w:rsidR="00854F7A" w:rsidRPr="00BC6FE7">
        <w:rPr>
          <w:rFonts w:ascii="Cambria" w:hAnsi="Cambria" w:cs="Calibri"/>
          <w:lang w:val="en-GB"/>
        </w:rPr>
        <w:t>JP</w:t>
      </w:r>
      <w:r w:rsidR="00BC6FE7">
        <w:rPr>
          <w:rFonts w:ascii="Cambria" w:hAnsi="Cambria" w:cs="Calibri"/>
          <w:lang w:val="en-GB"/>
        </w:rPr>
        <w:t xml:space="preserve"> even though it is more about </w:t>
      </w:r>
      <w:r w:rsidRPr="00BC6FE7">
        <w:rPr>
          <w:rFonts w:ascii="Cambria" w:hAnsi="Cambria" w:cs="Calibri"/>
          <w:b/>
          <w:i/>
          <w:lang w:val="en-GB"/>
        </w:rPr>
        <w:t>synchronising analysis and strategy</w:t>
      </w:r>
      <w:r w:rsidRPr="00BC6FE7">
        <w:rPr>
          <w:rFonts w:ascii="Cambria" w:hAnsi="Cambria" w:cs="Calibri"/>
          <w:lang w:val="en-GB"/>
        </w:rPr>
        <w:t xml:space="preserve"> </w:t>
      </w:r>
      <w:r w:rsidR="00BC6FE7">
        <w:rPr>
          <w:rFonts w:ascii="Cambria" w:hAnsi="Cambria" w:cs="Calibri"/>
          <w:lang w:val="en-GB"/>
        </w:rPr>
        <w:t>than the explicit timing of commitments</w:t>
      </w:r>
      <w:r w:rsidRPr="00BC6FE7">
        <w:rPr>
          <w:rFonts w:ascii="Cambria" w:hAnsi="Cambria" w:cs="Calibri"/>
          <w:lang w:val="en-GB"/>
        </w:rPr>
        <w:t>.</w:t>
      </w:r>
      <w:r w:rsidR="00B00CF4">
        <w:rPr>
          <w:rFonts w:ascii="Cambria" w:hAnsi="Cambria" w:cs="Calibri"/>
          <w:lang w:val="en-GB"/>
        </w:rPr>
        <w:t xml:space="preserve"> Alignment to the partner country development strategy cycle works in most countries.  </w:t>
      </w:r>
    </w:p>
    <w:p w:rsidR="00BC6FE7" w:rsidRPr="00A637CA" w:rsidRDefault="00B00CF4" w:rsidP="00A637CA">
      <w:pPr>
        <w:pStyle w:val="ListParagraph"/>
        <w:numPr>
          <w:ilvl w:val="0"/>
          <w:numId w:val="12"/>
        </w:numPr>
        <w:spacing w:after="0" w:line="240" w:lineRule="auto"/>
        <w:ind w:left="360"/>
        <w:jc w:val="both"/>
        <w:rPr>
          <w:rFonts w:ascii="Cambria" w:hAnsi="Cambria" w:cs="Calibri"/>
          <w:lang w:val="en-GB"/>
        </w:rPr>
      </w:pPr>
      <w:r>
        <w:rPr>
          <w:rFonts w:ascii="Cambria" w:hAnsi="Cambria" w:cs="Calibri"/>
          <w:b/>
          <w:lang w:val="en-GB"/>
        </w:rPr>
        <w:t>Joint EU messages can make p</w:t>
      </w:r>
      <w:r w:rsidR="00895613" w:rsidRPr="00BC6FE7">
        <w:rPr>
          <w:rFonts w:ascii="Cambria" w:hAnsi="Cambria" w:cs="Calibri"/>
          <w:b/>
          <w:lang w:val="en-GB"/>
        </w:rPr>
        <w:t>olicy dialogue most effective</w:t>
      </w:r>
      <w:r w:rsidR="00895613" w:rsidRPr="00BC6FE7">
        <w:rPr>
          <w:rFonts w:ascii="Cambria" w:hAnsi="Cambria" w:cs="Calibri"/>
          <w:lang w:val="en-GB"/>
        </w:rPr>
        <w:t xml:space="preserve"> </w:t>
      </w:r>
      <w:r>
        <w:rPr>
          <w:rFonts w:ascii="Cambria" w:hAnsi="Cambria" w:cs="Calibri"/>
          <w:lang w:val="en-GB"/>
        </w:rPr>
        <w:t xml:space="preserve">even </w:t>
      </w:r>
      <w:r w:rsidR="00895613" w:rsidRPr="00BC6FE7">
        <w:rPr>
          <w:rFonts w:ascii="Cambria" w:hAnsi="Cambria" w:cs="Calibri"/>
          <w:lang w:val="en-GB"/>
        </w:rPr>
        <w:t>when</w:t>
      </w:r>
      <w:r>
        <w:rPr>
          <w:rFonts w:ascii="Cambria" w:hAnsi="Cambria" w:cs="Calibri"/>
          <w:lang w:val="en-GB"/>
        </w:rPr>
        <w:t xml:space="preserve"> delivered</w:t>
      </w:r>
      <w:r w:rsidR="00895613" w:rsidRPr="00BC6FE7">
        <w:rPr>
          <w:rFonts w:ascii="Cambria" w:hAnsi="Cambria" w:cs="Calibri"/>
          <w:lang w:val="en-GB"/>
        </w:rPr>
        <w:t xml:space="preserve"> in partnership </w:t>
      </w:r>
      <w:r w:rsidR="00895613" w:rsidRPr="00BC6FE7">
        <w:rPr>
          <w:rFonts w:ascii="Cambria" w:hAnsi="Cambria" w:cs="Calibri"/>
          <w:b/>
          <w:lang w:val="en-GB"/>
        </w:rPr>
        <w:t>with o</w:t>
      </w:r>
      <w:r w:rsidR="00BC6FE7">
        <w:rPr>
          <w:rFonts w:ascii="Cambria" w:hAnsi="Cambria" w:cs="Calibri"/>
          <w:b/>
          <w:lang w:val="en-GB"/>
        </w:rPr>
        <w:t>ther influential</w:t>
      </w:r>
      <w:r w:rsidR="00895613" w:rsidRPr="00BC6FE7">
        <w:rPr>
          <w:rFonts w:ascii="Cambria" w:hAnsi="Cambria" w:cs="Calibri"/>
          <w:b/>
          <w:lang w:val="en-GB"/>
        </w:rPr>
        <w:t xml:space="preserve"> donors </w:t>
      </w:r>
      <w:r w:rsidR="00895613" w:rsidRPr="00BC6FE7">
        <w:rPr>
          <w:rFonts w:ascii="Cambria" w:hAnsi="Cambria" w:cs="Calibri"/>
          <w:lang w:val="en-GB"/>
        </w:rPr>
        <w:t xml:space="preserve">such as the United States and the World Bank. </w:t>
      </w:r>
    </w:p>
    <w:p w:rsidR="00A5641F" w:rsidRPr="004219CF" w:rsidRDefault="00A5641F" w:rsidP="00A5641F">
      <w:pPr>
        <w:pStyle w:val="ListParagraph"/>
        <w:numPr>
          <w:ilvl w:val="0"/>
          <w:numId w:val="12"/>
        </w:numPr>
        <w:spacing w:after="0" w:line="240" w:lineRule="auto"/>
        <w:ind w:left="360"/>
        <w:jc w:val="both"/>
        <w:rPr>
          <w:rFonts w:ascii="Cambria" w:hAnsi="Cambria" w:cs="Calibri"/>
          <w:lang w:val="en-GB"/>
        </w:rPr>
      </w:pPr>
      <w:r w:rsidRPr="004219CF">
        <w:rPr>
          <w:rFonts w:ascii="Cambria" w:hAnsi="Cambria" w:cs="Calibri"/>
          <w:lang w:val="en-GB"/>
        </w:rPr>
        <w:t xml:space="preserve">Establishing </w:t>
      </w:r>
      <w:r w:rsidRPr="004219CF">
        <w:rPr>
          <w:rFonts w:ascii="Cambria" w:hAnsi="Cambria" w:cs="Calibri"/>
          <w:b/>
          <w:lang w:val="en-GB"/>
        </w:rPr>
        <w:t xml:space="preserve">joint </w:t>
      </w:r>
      <w:r>
        <w:rPr>
          <w:rFonts w:ascii="Cambria" w:hAnsi="Cambria" w:cs="Calibri"/>
          <w:b/>
          <w:lang w:val="en-GB"/>
        </w:rPr>
        <w:t xml:space="preserve">results frameworks and </w:t>
      </w:r>
      <w:r w:rsidRPr="004219CF">
        <w:rPr>
          <w:rFonts w:ascii="Cambria" w:hAnsi="Cambria" w:cs="Calibri"/>
          <w:b/>
          <w:lang w:val="en-GB"/>
        </w:rPr>
        <w:t xml:space="preserve">monitoring </w:t>
      </w:r>
      <w:r w:rsidRPr="004219CF">
        <w:rPr>
          <w:rFonts w:ascii="Cambria" w:hAnsi="Cambria" w:cs="Calibri"/>
          <w:lang w:val="en-GB"/>
        </w:rPr>
        <w:t>mechanisms can be invaluable steps to incentivising JP related policy dialogue at country level.</w:t>
      </w:r>
    </w:p>
    <w:p w:rsidR="00A5641F" w:rsidRDefault="00A5641F" w:rsidP="00A5641F">
      <w:pPr>
        <w:pStyle w:val="ListParagraph"/>
        <w:numPr>
          <w:ilvl w:val="0"/>
          <w:numId w:val="12"/>
        </w:numPr>
        <w:spacing w:after="0" w:line="240" w:lineRule="auto"/>
        <w:ind w:left="360"/>
        <w:jc w:val="both"/>
        <w:rPr>
          <w:rFonts w:ascii="Cambria" w:hAnsi="Cambria" w:cs="Calibri"/>
          <w:lang w:val="en-GB"/>
        </w:rPr>
      </w:pPr>
      <w:r>
        <w:rPr>
          <w:rFonts w:ascii="Cambria" w:hAnsi="Cambria" w:cs="Calibri"/>
          <w:lang w:val="en-GB"/>
        </w:rPr>
        <w:t>There is i</w:t>
      </w:r>
      <w:r w:rsidR="00285A54" w:rsidRPr="00BC6FE7">
        <w:rPr>
          <w:rFonts w:ascii="Cambria" w:hAnsi="Cambria" w:cs="Calibri"/>
          <w:lang w:val="en-GB"/>
        </w:rPr>
        <w:t xml:space="preserve">nterest in </w:t>
      </w:r>
      <w:r w:rsidR="00285A54" w:rsidRPr="00BC6FE7">
        <w:rPr>
          <w:rFonts w:ascii="Cambria" w:hAnsi="Cambria" w:cs="Calibri"/>
          <w:b/>
          <w:lang w:val="en-GB"/>
        </w:rPr>
        <w:t xml:space="preserve">better linking and coordinating </w:t>
      </w:r>
      <w:r w:rsidR="00854F7A" w:rsidRPr="00BC6FE7">
        <w:rPr>
          <w:rFonts w:ascii="Cambria" w:hAnsi="Cambria" w:cs="Calibri"/>
          <w:b/>
          <w:lang w:val="en-GB"/>
        </w:rPr>
        <w:t>JP</w:t>
      </w:r>
      <w:r w:rsidR="00285A54" w:rsidRPr="00BC6FE7">
        <w:rPr>
          <w:rFonts w:ascii="Cambria" w:hAnsi="Cambria" w:cs="Calibri"/>
          <w:b/>
          <w:lang w:val="en-GB"/>
        </w:rPr>
        <w:t xml:space="preserve"> to investment</w:t>
      </w:r>
      <w:r w:rsidR="004219CF">
        <w:rPr>
          <w:rFonts w:ascii="Cambria" w:hAnsi="Cambria" w:cs="Calibri"/>
          <w:b/>
          <w:lang w:val="en-GB"/>
        </w:rPr>
        <w:t xml:space="preserve">: </w:t>
      </w:r>
      <w:r w:rsidR="004219CF">
        <w:rPr>
          <w:rFonts w:ascii="Cambria" w:hAnsi="Cambria" w:cs="Calibri"/>
          <w:lang w:val="en-GB"/>
        </w:rPr>
        <w:t xml:space="preserve">EIB and other European Financial Institutions are already associated to JP and included in JP documents in some countries. </w:t>
      </w:r>
      <w:r w:rsidR="00285A54" w:rsidRPr="00BC6FE7">
        <w:rPr>
          <w:rFonts w:ascii="Cambria" w:hAnsi="Cambria" w:cs="Calibri"/>
          <w:lang w:val="en-GB"/>
        </w:rPr>
        <w:t xml:space="preserve"> </w:t>
      </w:r>
    </w:p>
    <w:p w:rsidR="00A5641F" w:rsidRPr="00A5641F" w:rsidRDefault="00A5641F" w:rsidP="00A5641F">
      <w:pPr>
        <w:pStyle w:val="ListParagraph"/>
        <w:numPr>
          <w:ilvl w:val="0"/>
          <w:numId w:val="12"/>
        </w:numPr>
        <w:spacing w:after="0" w:line="240" w:lineRule="auto"/>
        <w:ind w:left="360"/>
        <w:jc w:val="both"/>
        <w:rPr>
          <w:rFonts w:ascii="Cambria" w:hAnsi="Cambria" w:cs="Calibri"/>
          <w:lang w:val="en-GB"/>
        </w:rPr>
      </w:pPr>
      <w:r w:rsidRPr="00A5641F">
        <w:rPr>
          <w:rFonts w:ascii="Cambria" w:hAnsi="Cambria" w:cs="Calibri"/>
          <w:lang w:val="en-GB"/>
        </w:rPr>
        <w:t xml:space="preserve">JP </w:t>
      </w:r>
      <w:r w:rsidR="00814820">
        <w:rPr>
          <w:rFonts w:ascii="Cambria" w:hAnsi="Cambria" w:cs="Calibri"/>
          <w:lang w:val="en-GB"/>
        </w:rPr>
        <w:t>sh</w:t>
      </w:r>
      <w:r w:rsidRPr="00A5641F">
        <w:rPr>
          <w:rFonts w:ascii="Cambria" w:hAnsi="Cambria" w:cs="Calibri"/>
          <w:lang w:val="en-GB"/>
        </w:rPr>
        <w:t xml:space="preserve">ould </w:t>
      </w:r>
      <w:r>
        <w:rPr>
          <w:rFonts w:ascii="Cambria" w:hAnsi="Cambria" w:cs="Calibri"/>
          <w:lang w:val="en-GB"/>
        </w:rPr>
        <w:t xml:space="preserve">contribute </w:t>
      </w:r>
      <w:r w:rsidRPr="00A5641F">
        <w:rPr>
          <w:rFonts w:ascii="Cambria" w:hAnsi="Cambria" w:cs="Calibri"/>
          <w:lang w:val="en-GB"/>
        </w:rPr>
        <w:t xml:space="preserve">more on delivering </w:t>
      </w:r>
      <w:r w:rsidRPr="00A5641F">
        <w:rPr>
          <w:rFonts w:ascii="Cambria" w:hAnsi="Cambria" w:cs="Calibri"/>
          <w:b/>
          <w:lang w:val="en-GB"/>
        </w:rPr>
        <w:t xml:space="preserve">global goods like security and migration </w:t>
      </w:r>
      <w:r w:rsidRPr="00A5641F">
        <w:rPr>
          <w:rFonts w:ascii="Cambria" w:hAnsi="Cambria" w:cs="Calibri"/>
          <w:lang w:val="en-GB"/>
        </w:rPr>
        <w:t xml:space="preserve">in countries </w:t>
      </w:r>
      <w:r>
        <w:rPr>
          <w:rFonts w:ascii="Cambria" w:hAnsi="Cambria" w:cs="Calibri"/>
          <w:lang w:val="en-GB"/>
        </w:rPr>
        <w:t>where these are important priorities</w:t>
      </w:r>
    </w:p>
    <w:p w:rsidR="001A447D" w:rsidRPr="00A637CA" w:rsidRDefault="001A447D" w:rsidP="00A637CA">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More resources should be</w:t>
      </w:r>
      <w:r w:rsidRPr="001A447D">
        <w:rPr>
          <w:rFonts w:ascii="Cambria" w:hAnsi="Cambria" w:cs="Calibri"/>
          <w:lang w:val="en-GB"/>
        </w:rPr>
        <w:t xml:space="preserve"> </w:t>
      </w:r>
      <w:r w:rsidRPr="001A447D">
        <w:rPr>
          <w:rFonts w:ascii="Cambria" w:hAnsi="Cambria" w:cs="Calibri"/>
          <w:b/>
          <w:lang w:val="en-GB"/>
        </w:rPr>
        <w:t>invest</w:t>
      </w:r>
      <w:r w:rsidR="00BE0DFB">
        <w:rPr>
          <w:rFonts w:ascii="Cambria" w:hAnsi="Cambria" w:cs="Calibri"/>
          <w:b/>
          <w:lang w:val="en-GB"/>
        </w:rPr>
        <w:t>ed</w:t>
      </w:r>
      <w:r w:rsidRPr="001A447D">
        <w:rPr>
          <w:rFonts w:ascii="Cambria" w:hAnsi="Cambria" w:cs="Calibri"/>
          <w:b/>
          <w:lang w:val="en-GB"/>
        </w:rPr>
        <w:t xml:space="preserve"> in trust building amongst EU Member States and like-minded donors </w:t>
      </w:r>
      <w:r w:rsidRPr="001A447D">
        <w:rPr>
          <w:rFonts w:ascii="Cambria" w:hAnsi="Cambria" w:cs="Calibri"/>
          <w:lang w:val="en-GB"/>
        </w:rPr>
        <w:t>especially in countries in the region where there might be competing commercial and trade interests.</w:t>
      </w:r>
    </w:p>
    <w:p w:rsidR="00612850" w:rsidRDefault="00612850" w:rsidP="00612850">
      <w:pPr>
        <w:pStyle w:val="ListParagraph"/>
        <w:numPr>
          <w:ilvl w:val="0"/>
          <w:numId w:val="14"/>
        </w:numPr>
        <w:spacing w:after="0" w:line="240" w:lineRule="auto"/>
        <w:ind w:left="360"/>
        <w:jc w:val="both"/>
        <w:rPr>
          <w:rFonts w:ascii="Cambria" w:hAnsi="Cambria" w:cs="Calibri"/>
          <w:lang w:val="en-GB"/>
        </w:rPr>
      </w:pPr>
      <w:r w:rsidRPr="00BC6FE7">
        <w:rPr>
          <w:rFonts w:ascii="Cambria" w:hAnsi="Cambria" w:cs="Calibri"/>
          <w:lang w:val="en-GB"/>
        </w:rPr>
        <w:t xml:space="preserve">It would be useful to </w:t>
      </w:r>
      <w:r w:rsidRPr="00612850">
        <w:rPr>
          <w:rFonts w:ascii="Cambria" w:hAnsi="Cambria" w:cs="Calibri"/>
          <w:lang w:val="en-GB"/>
        </w:rPr>
        <w:t xml:space="preserve">map and communicate how JP most delivers tangible benefits to partner country governments </w:t>
      </w:r>
      <w:r>
        <w:rPr>
          <w:rFonts w:ascii="Cambria" w:hAnsi="Cambria" w:cs="Calibri"/>
          <w:b/>
          <w:lang w:val="en-GB"/>
        </w:rPr>
        <w:t>to enhance partner countries ownership</w:t>
      </w:r>
      <w:r w:rsidRPr="00BC6FE7">
        <w:rPr>
          <w:rFonts w:ascii="Cambria" w:hAnsi="Cambria" w:cs="Calibri"/>
          <w:lang w:val="en-GB"/>
        </w:rPr>
        <w:t>.</w:t>
      </w:r>
      <w:r>
        <w:rPr>
          <w:rFonts w:ascii="Cambria" w:hAnsi="Cambria" w:cs="Calibri"/>
          <w:lang w:val="en-GB"/>
        </w:rPr>
        <w:t xml:space="preserve"> </w:t>
      </w:r>
    </w:p>
    <w:p w:rsidR="00296E69" w:rsidRPr="00296E69" w:rsidRDefault="007645AC" w:rsidP="00296E69">
      <w:pPr>
        <w:pStyle w:val="ListParagraph"/>
        <w:numPr>
          <w:ilvl w:val="0"/>
          <w:numId w:val="14"/>
        </w:numPr>
        <w:spacing w:after="0" w:line="240" w:lineRule="auto"/>
        <w:ind w:left="360"/>
        <w:jc w:val="both"/>
        <w:rPr>
          <w:rFonts w:ascii="Cambria" w:hAnsi="Cambria" w:cs="Calibri"/>
          <w:lang w:val="en-GB"/>
        </w:rPr>
      </w:pPr>
      <w:r w:rsidRPr="007645AC">
        <w:rPr>
          <w:rFonts w:ascii="Cambria" w:hAnsi="Cambria" w:cs="Calibri"/>
          <w:lang w:val="en-GB"/>
        </w:rPr>
        <w:t>JP has the potential to deliver better on</w:t>
      </w:r>
      <w:r w:rsidRPr="001A447D">
        <w:rPr>
          <w:rFonts w:ascii="Cambria" w:hAnsi="Cambria" w:cs="Calibri"/>
          <w:b/>
          <w:lang w:val="en-GB"/>
        </w:rPr>
        <w:t xml:space="preserve"> development effectiveness</w:t>
      </w:r>
      <w:r>
        <w:rPr>
          <w:rFonts w:ascii="Cambria" w:hAnsi="Cambria" w:cs="Calibri"/>
          <w:lang w:val="en-GB"/>
        </w:rPr>
        <w:t xml:space="preserve"> and guidance </w:t>
      </w:r>
      <w:r w:rsidR="00A306A2">
        <w:rPr>
          <w:rFonts w:ascii="Cambria" w:hAnsi="Cambria" w:cs="Calibri"/>
          <w:lang w:val="en-GB"/>
        </w:rPr>
        <w:t xml:space="preserve">is being </w:t>
      </w:r>
      <w:r>
        <w:rPr>
          <w:rFonts w:ascii="Cambria" w:hAnsi="Cambria" w:cs="Calibri"/>
          <w:lang w:val="en-GB"/>
        </w:rPr>
        <w:t xml:space="preserve">updated for this purpose. </w:t>
      </w:r>
    </w:p>
    <w:p w:rsidR="00A306A2" w:rsidRDefault="00A306A2" w:rsidP="00A306A2">
      <w:pPr>
        <w:pStyle w:val="ListParagraph"/>
        <w:numPr>
          <w:ilvl w:val="0"/>
          <w:numId w:val="14"/>
        </w:numPr>
        <w:spacing w:after="0" w:line="240" w:lineRule="auto"/>
        <w:ind w:left="360"/>
        <w:jc w:val="both"/>
        <w:rPr>
          <w:rFonts w:ascii="Cambria" w:hAnsi="Cambria" w:cs="Calibri"/>
          <w:lang w:val="en-GB"/>
        </w:rPr>
      </w:pPr>
      <w:r w:rsidRPr="007645AC">
        <w:rPr>
          <w:rFonts w:ascii="Cambria" w:hAnsi="Cambria" w:cs="Calibri"/>
          <w:lang w:val="en-GB"/>
        </w:rPr>
        <w:t>Overall JP processes are demanding and require</w:t>
      </w:r>
      <w:r w:rsidRPr="007645AC">
        <w:rPr>
          <w:rFonts w:ascii="Cambria" w:hAnsi="Cambria" w:cs="Calibri"/>
          <w:b/>
          <w:lang w:val="en-GB"/>
        </w:rPr>
        <w:t xml:space="preserve"> significant investment of time and human resources.</w:t>
      </w:r>
      <w:r>
        <w:rPr>
          <w:rFonts w:ascii="Cambria" w:hAnsi="Cambria" w:cs="Calibri"/>
          <w:b/>
          <w:lang w:val="en-GB"/>
        </w:rPr>
        <w:t xml:space="preserve"> </w:t>
      </w:r>
      <w:r>
        <w:rPr>
          <w:rFonts w:ascii="Cambria" w:hAnsi="Cambria" w:cs="Calibri"/>
          <w:lang w:val="en-GB"/>
        </w:rPr>
        <w:t xml:space="preserve">Support from HQ is crucial and should be ensured. </w:t>
      </w:r>
    </w:p>
    <w:p w:rsidR="00A306A2" w:rsidRDefault="00A306A2" w:rsidP="00A306A2">
      <w:pPr>
        <w:pStyle w:val="ListParagraph"/>
        <w:spacing w:after="0" w:line="240" w:lineRule="auto"/>
        <w:ind w:left="360"/>
        <w:jc w:val="both"/>
        <w:rPr>
          <w:rFonts w:ascii="Cambria" w:hAnsi="Cambria" w:cs="Calibri"/>
          <w:lang w:val="en-GB"/>
        </w:rPr>
      </w:pPr>
    </w:p>
    <w:p w:rsidR="00296E69" w:rsidRDefault="00A306A2" w:rsidP="00296E69">
      <w:pPr>
        <w:pStyle w:val="ListParagraph"/>
        <w:spacing w:after="0" w:line="240" w:lineRule="auto"/>
        <w:ind w:left="0"/>
        <w:jc w:val="both"/>
        <w:rPr>
          <w:rFonts w:ascii="Cambria" w:hAnsi="Cambria" w:cs="Calibri"/>
          <w:lang w:val="en-GB"/>
        </w:rPr>
      </w:pPr>
      <w:r w:rsidRPr="00A306A2">
        <w:rPr>
          <w:rFonts w:ascii="Cambria" w:hAnsi="Cambria" w:cs="Calibri"/>
          <w:b/>
          <w:lang w:val="en-GB"/>
        </w:rPr>
        <w:t>Representatives from MS</w:t>
      </w:r>
      <w:r w:rsidR="00296E69">
        <w:rPr>
          <w:rFonts w:ascii="Cambria" w:hAnsi="Cambria" w:cs="Calibri"/>
          <w:b/>
          <w:lang w:val="en-GB"/>
        </w:rPr>
        <w:t>:</w:t>
      </w:r>
      <w:r>
        <w:rPr>
          <w:rFonts w:ascii="Cambria" w:hAnsi="Cambria" w:cs="Calibri"/>
          <w:lang w:val="en-GB"/>
        </w:rPr>
        <w:t xml:space="preserve"> </w:t>
      </w:r>
    </w:p>
    <w:p w:rsidR="00296E69" w:rsidRDefault="00A306A2" w:rsidP="00296E69">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confirmed their support to JP and encouraged further efforts to link JP with climate change and reflect on how to address JP in SIDS and MIC (FR) and prompted extra efforts to address the recommendation of the evaluation to ensure that JP achieves it</w:t>
      </w:r>
      <w:bookmarkStart w:id="0" w:name="_GoBack"/>
      <w:bookmarkEnd w:id="0"/>
      <w:r>
        <w:rPr>
          <w:rFonts w:ascii="Cambria" w:hAnsi="Cambria" w:cs="Calibri"/>
          <w:lang w:val="en-GB"/>
        </w:rPr>
        <w:t xml:space="preserve">s potential, including more use of joint results and monitoring (DE). </w:t>
      </w:r>
      <w:r w:rsidR="00296E69">
        <w:rPr>
          <w:rFonts w:ascii="Cambria" w:hAnsi="Cambria" w:cs="Calibri"/>
          <w:lang w:val="en-GB"/>
        </w:rPr>
        <w:t xml:space="preserve"> </w:t>
      </w:r>
    </w:p>
    <w:p w:rsidR="00A306A2" w:rsidRDefault="00296E69" w:rsidP="00296E69">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 xml:space="preserve">Ongoing coordination between EU and MS at HQ level is important also to ensure that overall commitments are reflected in guidelines and at country level. </w:t>
      </w:r>
    </w:p>
    <w:p w:rsidR="00296E69" w:rsidRDefault="00296E69" w:rsidP="00A306A2">
      <w:pPr>
        <w:pStyle w:val="ListParagraph"/>
        <w:spacing w:after="0" w:line="240" w:lineRule="auto"/>
        <w:ind w:left="360"/>
        <w:jc w:val="both"/>
        <w:rPr>
          <w:rFonts w:ascii="Cambria" w:hAnsi="Cambria" w:cs="Calibri"/>
          <w:b/>
          <w:lang w:val="en-GB"/>
        </w:rPr>
      </w:pPr>
    </w:p>
    <w:p w:rsidR="00612850" w:rsidRPr="00B45F09" w:rsidRDefault="00814820" w:rsidP="00B45F09">
      <w:pPr>
        <w:pStyle w:val="ListParagraph"/>
        <w:spacing w:after="0" w:line="240" w:lineRule="auto"/>
        <w:ind w:left="0"/>
        <w:jc w:val="both"/>
        <w:rPr>
          <w:rFonts w:ascii="Cambria" w:hAnsi="Cambria" w:cs="Calibri"/>
          <w:b/>
          <w:lang w:val="en-GB"/>
        </w:rPr>
      </w:pPr>
      <w:r w:rsidRPr="009F5146">
        <w:rPr>
          <w:rFonts w:ascii="Cambria" w:hAnsi="Cambria" w:cs="Calibri"/>
          <w:b/>
          <w:lang w:val="en-GB"/>
        </w:rPr>
        <w:t>Next Steps/Follow Up</w:t>
      </w:r>
      <w:r w:rsidR="00296E69">
        <w:rPr>
          <w:rFonts w:ascii="Cambria" w:hAnsi="Cambria" w:cs="Calibri"/>
          <w:b/>
          <w:lang w:val="en-GB"/>
        </w:rPr>
        <w:t xml:space="preserve">: </w:t>
      </w:r>
    </w:p>
    <w:p w:rsidR="009602B5" w:rsidRDefault="00612850" w:rsidP="00A637CA">
      <w:pPr>
        <w:pStyle w:val="ListParagraph"/>
        <w:numPr>
          <w:ilvl w:val="0"/>
          <w:numId w:val="14"/>
        </w:numPr>
        <w:spacing w:after="0" w:line="240" w:lineRule="auto"/>
        <w:ind w:left="360"/>
        <w:jc w:val="both"/>
        <w:rPr>
          <w:rFonts w:ascii="Cambria" w:hAnsi="Cambria" w:cs="Calibri"/>
          <w:lang w:val="en-GB"/>
        </w:rPr>
      </w:pPr>
      <w:r>
        <w:rPr>
          <w:rFonts w:ascii="Cambria" w:hAnsi="Cambria" w:cs="Calibri"/>
          <w:lang w:val="en-GB"/>
        </w:rPr>
        <w:t xml:space="preserve">Building on extensive joint implementation </w:t>
      </w:r>
      <w:r w:rsidR="006F6174" w:rsidRPr="006F6174">
        <w:rPr>
          <w:rFonts w:ascii="Cambria" w:hAnsi="Cambria" w:cs="Calibri"/>
          <w:b/>
          <w:lang w:val="en-GB"/>
        </w:rPr>
        <w:t>Mozambique</w:t>
      </w:r>
      <w:r w:rsidR="006F6174">
        <w:rPr>
          <w:rFonts w:ascii="Cambria" w:hAnsi="Cambria" w:cs="Calibri"/>
          <w:lang w:val="en-GB"/>
        </w:rPr>
        <w:t xml:space="preserve"> </w:t>
      </w:r>
      <w:r w:rsidR="00C30A68">
        <w:rPr>
          <w:rFonts w:ascii="Cambria" w:hAnsi="Cambria" w:cs="Calibri"/>
          <w:lang w:val="en-GB"/>
        </w:rPr>
        <w:t xml:space="preserve">intends to </w:t>
      </w:r>
      <w:r>
        <w:rPr>
          <w:rFonts w:ascii="Cambria" w:hAnsi="Cambria" w:cs="Calibri"/>
          <w:lang w:val="en-GB"/>
        </w:rPr>
        <w:t>start work</w:t>
      </w:r>
      <w:r w:rsidR="009602B5">
        <w:rPr>
          <w:rFonts w:ascii="Cambria" w:hAnsi="Cambria" w:cs="Calibri"/>
          <w:lang w:val="en-GB"/>
        </w:rPr>
        <w:t xml:space="preserve"> </w:t>
      </w:r>
      <w:r>
        <w:rPr>
          <w:rFonts w:ascii="Cambria" w:hAnsi="Cambria" w:cs="Calibri"/>
          <w:lang w:val="en-GB"/>
        </w:rPr>
        <w:t xml:space="preserve">on </w:t>
      </w:r>
      <w:r w:rsidR="00C30A68">
        <w:rPr>
          <w:rFonts w:ascii="Cambria" w:hAnsi="Cambria" w:cs="Calibri"/>
          <w:lang w:val="en-GB"/>
        </w:rPr>
        <w:t xml:space="preserve">JP </w:t>
      </w:r>
      <w:r w:rsidR="009602B5">
        <w:rPr>
          <w:rFonts w:ascii="Cambria" w:hAnsi="Cambria" w:cs="Calibri"/>
          <w:lang w:val="en-GB"/>
        </w:rPr>
        <w:t xml:space="preserve">with a mapping, joint analysis and the identification of shared objectives. </w:t>
      </w:r>
      <w:r>
        <w:rPr>
          <w:rFonts w:ascii="Cambria" w:hAnsi="Cambria" w:cs="Calibri"/>
          <w:lang w:val="en-GB"/>
        </w:rPr>
        <w:t xml:space="preserve">The difficulties encountered with GBS open a window of opportunity. </w:t>
      </w:r>
      <w:r w:rsidR="009602B5">
        <w:rPr>
          <w:rFonts w:ascii="Cambria" w:hAnsi="Cambria" w:cs="Calibri"/>
          <w:lang w:val="en-GB"/>
        </w:rPr>
        <w:t>The next steps were presented jointly by the EU and 4 MS</w:t>
      </w:r>
      <w:r w:rsidR="00A9364F">
        <w:rPr>
          <w:rFonts w:ascii="Cambria" w:hAnsi="Cambria" w:cs="Calibri"/>
          <w:lang w:val="en-GB"/>
        </w:rPr>
        <w:t xml:space="preserve"> (IT, ES</w:t>
      </w:r>
      <w:r>
        <w:rPr>
          <w:rFonts w:ascii="Cambria" w:hAnsi="Cambria" w:cs="Calibri"/>
          <w:lang w:val="en-GB"/>
        </w:rPr>
        <w:t xml:space="preserve">, NL, </w:t>
      </w:r>
      <w:proofErr w:type="gramStart"/>
      <w:r>
        <w:rPr>
          <w:rFonts w:ascii="Cambria" w:hAnsi="Cambria" w:cs="Calibri"/>
          <w:lang w:val="en-GB"/>
        </w:rPr>
        <w:t>SE</w:t>
      </w:r>
      <w:proofErr w:type="gramEnd"/>
      <w:r>
        <w:rPr>
          <w:rFonts w:ascii="Cambria" w:hAnsi="Cambria" w:cs="Calibri"/>
          <w:lang w:val="en-GB"/>
        </w:rPr>
        <w:t>)</w:t>
      </w:r>
      <w:r w:rsidR="009602B5">
        <w:rPr>
          <w:rFonts w:ascii="Cambria" w:hAnsi="Cambria" w:cs="Calibri"/>
          <w:lang w:val="en-GB"/>
        </w:rPr>
        <w:t xml:space="preserve">. </w:t>
      </w:r>
    </w:p>
    <w:p w:rsidR="009E3E4D" w:rsidRPr="00A637CA" w:rsidRDefault="00BE0DFB" w:rsidP="00A637CA">
      <w:pPr>
        <w:pStyle w:val="ListParagraph"/>
        <w:numPr>
          <w:ilvl w:val="0"/>
          <w:numId w:val="14"/>
        </w:numPr>
        <w:spacing w:after="0" w:line="240" w:lineRule="auto"/>
        <w:ind w:left="360"/>
        <w:jc w:val="both"/>
        <w:rPr>
          <w:rFonts w:ascii="Cambria" w:hAnsi="Cambria" w:cs="Calibri"/>
          <w:lang w:val="en-GB"/>
        </w:rPr>
      </w:pPr>
      <w:r w:rsidRPr="00612850">
        <w:rPr>
          <w:rFonts w:ascii="Cambria" w:hAnsi="Cambria" w:cs="Calibri"/>
          <w:b/>
          <w:lang w:val="en-GB"/>
        </w:rPr>
        <w:t>Malawi</w:t>
      </w:r>
      <w:r>
        <w:rPr>
          <w:rFonts w:ascii="Cambria" w:hAnsi="Cambria" w:cs="Calibri"/>
          <w:lang w:val="en-GB"/>
        </w:rPr>
        <w:t xml:space="preserve"> </w:t>
      </w:r>
      <w:r w:rsidR="00612850">
        <w:rPr>
          <w:rFonts w:ascii="Cambria" w:hAnsi="Cambria" w:cs="Calibri"/>
          <w:lang w:val="en-GB"/>
        </w:rPr>
        <w:t xml:space="preserve">will adopt a bottom up approach building </w:t>
      </w:r>
      <w:r w:rsidR="00325527" w:rsidRPr="00BC6FE7">
        <w:rPr>
          <w:rFonts w:ascii="Cambria" w:hAnsi="Cambria" w:cs="Calibri"/>
          <w:lang w:val="en-GB"/>
        </w:rPr>
        <w:t xml:space="preserve">on </w:t>
      </w:r>
      <w:r w:rsidR="00612850">
        <w:rPr>
          <w:rFonts w:ascii="Cambria" w:hAnsi="Cambria" w:cs="Calibri"/>
          <w:lang w:val="en-GB"/>
        </w:rPr>
        <w:t>delegated cooperation</w:t>
      </w:r>
      <w:r w:rsidR="00135E8C">
        <w:rPr>
          <w:rFonts w:ascii="Cambria" w:hAnsi="Cambria" w:cs="Calibri"/>
          <w:lang w:val="en-GB"/>
        </w:rPr>
        <w:t>, sector cooperation</w:t>
      </w:r>
      <w:r w:rsidR="00612850">
        <w:rPr>
          <w:rFonts w:ascii="Cambria" w:hAnsi="Cambria" w:cs="Calibri"/>
          <w:lang w:val="en-GB"/>
        </w:rPr>
        <w:t xml:space="preserve"> and </w:t>
      </w:r>
      <w:r w:rsidR="00325527" w:rsidRPr="00BC6FE7">
        <w:rPr>
          <w:rFonts w:ascii="Cambria" w:hAnsi="Cambria" w:cs="Calibri"/>
          <w:lang w:val="en-GB"/>
        </w:rPr>
        <w:t>a j</w:t>
      </w:r>
      <w:r w:rsidR="00612850">
        <w:rPr>
          <w:rFonts w:ascii="Cambria" w:hAnsi="Cambria" w:cs="Calibri"/>
          <w:lang w:val="en-GB"/>
        </w:rPr>
        <w:t>oint approach to civil society</w:t>
      </w:r>
      <w:r w:rsidR="00135E8C">
        <w:rPr>
          <w:rFonts w:ascii="Cambria" w:hAnsi="Cambria" w:cs="Calibri"/>
          <w:lang w:val="en-GB"/>
        </w:rPr>
        <w:t xml:space="preserve">. The preparation of a new development strategy offers an opportunity to work towards a joint response although not all MS are fully committed.  </w:t>
      </w:r>
      <w:r w:rsidR="00325527" w:rsidRPr="00BC6FE7">
        <w:rPr>
          <w:rFonts w:ascii="Cambria" w:hAnsi="Cambria" w:cs="Calibri"/>
          <w:lang w:val="en-GB"/>
        </w:rPr>
        <w:t xml:space="preserve"> </w:t>
      </w:r>
      <w:r w:rsidR="006F0F9A" w:rsidRPr="00BC6FE7">
        <w:rPr>
          <w:rFonts w:ascii="Cambria" w:hAnsi="Cambria" w:cs="Calibri"/>
          <w:lang w:val="en-GB"/>
        </w:rPr>
        <w:t xml:space="preserve">Madagascar </w:t>
      </w:r>
    </w:p>
    <w:p w:rsidR="001A447D" w:rsidRDefault="009E3E4D" w:rsidP="00A637CA">
      <w:pPr>
        <w:pStyle w:val="ListParagraph"/>
        <w:numPr>
          <w:ilvl w:val="0"/>
          <w:numId w:val="14"/>
        </w:numPr>
        <w:spacing w:after="0" w:line="240" w:lineRule="auto"/>
        <w:ind w:left="360"/>
        <w:jc w:val="both"/>
        <w:rPr>
          <w:rFonts w:ascii="Cambria" w:hAnsi="Cambria" w:cs="Calibri"/>
          <w:lang w:val="en-GB"/>
        </w:rPr>
      </w:pPr>
      <w:r w:rsidRPr="006F6174">
        <w:rPr>
          <w:rFonts w:ascii="Cambria" w:hAnsi="Cambria" w:cs="Calibri"/>
          <w:b/>
          <w:lang w:val="en-GB"/>
        </w:rPr>
        <w:t>Angola</w:t>
      </w:r>
      <w:r>
        <w:rPr>
          <w:rFonts w:ascii="Cambria" w:hAnsi="Cambria" w:cs="Calibri"/>
          <w:lang w:val="en-GB"/>
        </w:rPr>
        <w:t xml:space="preserve"> intends to hold a JP retreat in February 2018.</w:t>
      </w:r>
    </w:p>
    <w:p w:rsidR="00135E8C" w:rsidRDefault="00135E8C" w:rsidP="00A637CA">
      <w:pPr>
        <w:pStyle w:val="ListParagraph"/>
        <w:numPr>
          <w:ilvl w:val="0"/>
          <w:numId w:val="14"/>
        </w:numPr>
        <w:spacing w:after="0" w:line="240" w:lineRule="auto"/>
        <w:ind w:left="360"/>
        <w:jc w:val="both"/>
        <w:rPr>
          <w:rFonts w:ascii="Cambria" w:hAnsi="Cambria" w:cs="Calibri"/>
          <w:lang w:val="en-GB"/>
        </w:rPr>
      </w:pPr>
      <w:r w:rsidRPr="00135E8C">
        <w:rPr>
          <w:rFonts w:ascii="Cambria" w:hAnsi="Cambria" w:cs="Calibri"/>
          <w:lang w:val="en-GB"/>
        </w:rPr>
        <w:t>In</w:t>
      </w:r>
      <w:r>
        <w:rPr>
          <w:rFonts w:ascii="Cambria" w:hAnsi="Cambria" w:cs="Calibri"/>
          <w:b/>
          <w:lang w:val="en-GB"/>
        </w:rPr>
        <w:t xml:space="preserve"> Zimbabwe </w:t>
      </w:r>
      <w:r>
        <w:rPr>
          <w:rFonts w:ascii="Cambria" w:hAnsi="Cambria" w:cs="Calibri"/>
          <w:lang w:val="en-GB"/>
        </w:rPr>
        <w:t xml:space="preserve">the priority at the moment is a better coordination between development and humanitarian assistance. </w:t>
      </w:r>
    </w:p>
    <w:p w:rsidR="00AB11A6" w:rsidRPr="00135E8C" w:rsidRDefault="00AB11A6" w:rsidP="00A637CA">
      <w:pPr>
        <w:pStyle w:val="ListParagraph"/>
        <w:numPr>
          <w:ilvl w:val="0"/>
          <w:numId w:val="14"/>
        </w:numPr>
        <w:spacing w:after="0" w:line="240" w:lineRule="auto"/>
        <w:ind w:left="360"/>
        <w:jc w:val="both"/>
        <w:rPr>
          <w:rFonts w:ascii="Cambria" w:hAnsi="Cambria" w:cs="Calibri"/>
          <w:lang w:val="en-GB"/>
        </w:rPr>
      </w:pPr>
      <w:r>
        <w:rPr>
          <w:rFonts w:ascii="Cambria" w:hAnsi="Cambria" w:cs="Calibri"/>
          <w:b/>
          <w:lang w:val="en-GB"/>
        </w:rPr>
        <w:t xml:space="preserve">Madagascar </w:t>
      </w:r>
      <w:r w:rsidRPr="00AB11A6">
        <w:rPr>
          <w:rFonts w:ascii="Cambria" w:hAnsi="Cambria" w:cs="Calibri"/>
          <w:lang w:val="en-GB"/>
        </w:rPr>
        <w:t xml:space="preserve">to look into </w:t>
      </w:r>
      <w:r>
        <w:rPr>
          <w:rFonts w:ascii="Cambria" w:hAnsi="Cambria" w:cs="Calibri"/>
          <w:lang w:val="en-GB"/>
        </w:rPr>
        <w:t xml:space="preserve">working towards </w:t>
      </w:r>
      <w:r w:rsidRPr="00AB11A6">
        <w:rPr>
          <w:rFonts w:ascii="Cambria" w:hAnsi="Cambria" w:cs="Calibri"/>
          <w:lang w:val="en-GB"/>
        </w:rPr>
        <w:t>a new roadmap for the EU, France and Germany</w:t>
      </w:r>
      <w:r w:rsidR="00135E8C" w:rsidRPr="00135E8C">
        <w:rPr>
          <w:rFonts w:ascii="Cambria" w:hAnsi="Cambria" w:cs="Calibri"/>
          <w:b/>
          <w:lang w:val="en-GB"/>
        </w:rPr>
        <w:t xml:space="preserve"> </w:t>
      </w:r>
      <w:r w:rsidR="00135E8C" w:rsidRPr="00135E8C">
        <w:rPr>
          <w:rFonts w:ascii="Cambria" w:hAnsi="Cambria" w:cs="Calibri"/>
          <w:lang w:val="en-GB"/>
        </w:rPr>
        <w:t>and indicated its interest in a scoping mission possibly in early 2018.</w:t>
      </w:r>
    </w:p>
    <w:p w:rsidR="00E94F90" w:rsidRPr="00BC6FE7" w:rsidRDefault="00E94F90" w:rsidP="00A637CA">
      <w:pPr>
        <w:pStyle w:val="ListParagraph"/>
        <w:spacing w:after="0" w:line="240" w:lineRule="auto"/>
        <w:rPr>
          <w:rFonts w:cs="Calibri"/>
          <w:sz w:val="20"/>
          <w:szCs w:val="24"/>
          <w:lang w:val="en-GB"/>
        </w:rPr>
      </w:pPr>
    </w:p>
    <w:p w:rsidR="00B672D6" w:rsidRPr="00296E69" w:rsidRDefault="001A447D" w:rsidP="00B672D6">
      <w:pPr>
        <w:pStyle w:val="ListParagraph"/>
        <w:numPr>
          <w:ilvl w:val="0"/>
          <w:numId w:val="14"/>
        </w:numPr>
        <w:spacing w:after="0" w:line="240" w:lineRule="auto"/>
        <w:ind w:left="360"/>
        <w:jc w:val="both"/>
        <w:rPr>
          <w:rFonts w:ascii="Cambria" w:hAnsi="Cambria" w:cs="Calibri"/>
          <w:lang w:val="en-GB"/>
        </w:rPr>
      </w:pPr>
      <w:r>
        <w:rPr>
          <w:b/>
          <w:lang w:val="en-GB"/>
        </w:rPr>
        <w:br w:type="page"/>
      </w:r>
      <w:r w:rsidR="00B672D6">
        <w:rPr>
          <w:rFonts w:ascii="Cambria" w:hAnsi="Cambria" w:cs="Calibri"/>
          <w:lang w:val="en-US"/>
        </w:rPr>
        <w:lastRenderedPageBreak/>
        <w:t>New policy areas such as support to investment, climate change, migration (and in some cases security) should be part of JP processes or joined-up approaches, particularly in MICs where the ODA element is decreasing its importance</w:t>
      </w:r>
      <w:r w:rsidR="00B672D6">
        <w:rPr>
          <w:rFonts w:ascii="Cambria" w:hAnsi="Cambria" w:cs="Calibri"/>
          <w:lang w:val="en-GB"/>
        </w:rPr>
        <w:t xml:space="preserve">. It would also be valuable to </w:t>
      </w:r>
      <w:r w:rsidR="00B672D6" w:rsidRPr="009F5146">
        <w:rPr>
          <w:rFonts w:ascii="Cambria" w:hAnsi="Cambria" w:cs="Calibri"/>
          <w:b/>
          <w:lang w:val="en-GB"/>
        </w:rPr>
        <w:t>map opportunities</w:t>
      </w:r>
      <w:r w:rsidR="00B672D6">
        <w:rPr>
          <w:rFonts w:ascii="Cambria" w:hAnsi="Cambria" w:cs="Calibri"/>
          <w:lang w:val="en-GB"/>
        </w:rPr>
        <w:t xml:space="preserve"> in the region where JP or joined-up approaches can deliver value to dialogue (such as South Africa) </w:t>
      </w:r>
      <w:r w:rsidR="00B672D6" w:rsidRPr="009F5146">
        <w:rPr>
          <w:rFonts w:ascii="Cambria" w:hAnsi="Cambria" w:cs="Calibri"/>
          <w:b/>
          <w:lang w:val="en-GB"/>
        </w:rPr>
        <w:t>beyond just development cooperation</w:t>
      </w:r>
      <w:r w:rsidR="00B672D6">
        <w:rPr>
          <w:rFonts w:ascii="Cambria" w:hAnsi="Cambria" w:cs="Calibri"/>
          <w:lang w:val="en-GB"/>
        </w:rPr>
        <w:t>.</w:t>
      </w:r>
    </w:p>
    <w:p w:rsidR="00B672D6" w:rsidRDefault="00B672D6" w:rsidP="00B672D6">
      <w:pPr>
        <w:pStyle w:val="ListParagraph"/>
        <w:numPr>
          <w:ilvl w:val="0"/>
          <w:numId w:val="14"/>
        </w:numPr>
        <w:spacing w:after="0" w:line="240" w:lineRule="auto"/>
        <w:ind w:left="360"/>
        <w:jc w:val="both"/>
        <w:rPr>
          <w:rFonts w:ascii="Cambria" w:hAnsi="Cambria" w:cs="Calibri"/>
          <w:lang w:val="en-GB"/>
        </w:rPr>
      </w:pPr>
      <w:r w:rsidRPr="00BC6FE7">
        <w:rPr>
          <w:rFonts w:ascii="Cambria" w:hAnsi="Cambria" w:cs="Calibri"/>
          <w:lang w:val="en-GB"/>
        </w:rPr>
        <w:t xml:space="preserve">There is interest </w:t>
      </w:r>
      <w:r>
        <w:rPr>
          <w:rFonts w:ascii="Cambria" w:hAnsi="Cambria" w:cs="Calibri"/>
          <w:lang w:val="en-GB"/>
        </w:rPr>
        <w:t>in</w:t>
      </w:r>
      <w:r w:rsidRPr="00BC6FE7">
        <w:rPr>
          <w:rFonts w:ascii="Cambria" w:hAnsi="Cambria" w:cs="Calibri"/>
          <w:lang w:val="en-GB"/>
        </w:rPr>
        <w:t xml:space="preserve"> </w:t>
      </w:r>
      <w:r>
        <w:rPr>
          <w:rFonts w:ascii="Cambria" w:hAnsi="Cambria" w:cs="Calibri"/>
          <w:lang w:val="en-GB"/>
        </w:rPr>
        <w:t xml:space="preserve">exploring </w:t>
      </w:r>
      <w:r w:rsidRPr="00BC6FE7">
        <w:rPr>
          <w:rFonts w:ascii="Cambria" w:hAnsi="Cambria" w:cs="Calibri"/>
          <w:b/>
          <w:lang w:val="en-GB"/>
        </w:rPr>
        <w:t>regional programming</w:t>
      </w:r>
      <w:r>
        <w:rPr>
          <w:rFonts w:ascii="Cambria" w:hAnsi="Cambria" w:cs="Calibri"/>
          <w:lang w:val="en-GB"/>
        </w:rPr>
        <w:t xml:space="preserve">, including possibly in the context of EPA implementation. </w:t>
      </w:r>
    </w:p>
    <w:p w:rsidR="00B672D6" w:rsidRPr="00612850" w:rsidRDefault="00B672D6" w:rsidP="00B672D6">
      <w:pPr>
        <w:pStyle w:val="ListParagraph"/>
        <w:numPr>
          <w:ilvl w:val="0"/>
          <w:numId w:val="14"/>
        </w:numPr>
        <w:spacing w:after="0" w:line="240" w:lineRule="auto"/>
        <w:ind w:left="360"/>
        <w:jc w:val="both"/>
        <w:rPr>
          <w:rFonts w:ascii="Cambria" w:hAnsi="Cambria" w:cs="Calibri"/>
          <w:lang w:val="en-GB"/>
        </w:rPr>
      </w:pPr>
      <w:r w:rsidRPr="00296E69">
        <w:rPr>
          <w:rFonts w:ascii="Cambria" w:hAnsi="Cambria" w:cs="Calibri"/>
          <w:lang w:val="en-GB"/>
        </w:rPr>
        <w:t xml:space="preserve">There is a need to clarify </w:t>
      </w:r>
      <w:r w:rsidRPr="00296E69">
        <w:rPr>
          <w:rFonts w:ascii="Cambria" w:hAnsi="Cambria" w:cs="Calibri"/>
          <w:b/>
          <w:lang w:val="en-GB"/>
        </w:rPr>
        <w:t>how to involve ‘non-resident’ donors.</w:t>
      </w:r>
    </w:p>
    <w:p w:rsidR="001A447D" w:rsidRDefault="001A447D">
      <w:pPr>
        <w:rPr>
          <w:b/>
          <w:lang w:val="en-GB"/>
        </w:rPr>
      </w:pPr>
    </w:p>
    <w:p w:rsidR="00B672D6" w:rsidRDefault="00B672D6">
      <w:pPr>
        <w:rPr>
          <w:b/>
          <w:lang w:val="en-GB"/>
        </w:rPr>
      </w:pPr>
      <w:r>
        <w:rPr>
          <w:b/>
          <w:lang w:val="en-GB"/>
        </w:rPr>
        <w:br w:type="page"/>
      </w:r>
    </w:p>
    <w:p w:rsidR="00D40160" w:rsidRPr="00BC6FE7" w:rsidRDefault="00D40160" w:rsidP="00BD4584">
      <w:pPr>
        <w:spacing w:before="120" w:after="120" w:line="280" w:lineRule="exact"/>
        <w:rPr>
          <w:b/>
          <w:lang w:val="en-GB"/>
        </w:rPr>
      </w:pPr>
      <w:r w:rsidRPr="00BC6FE7">
        <w:rPr>
          <w:b/>
          <w:lang w:val="en-GB"/>
        </w:rPr>
        <w:lastRenderedPageBreak/>
        <w:t>ANNEX 1: LIST OF PARTICIPANTS</w:t>
      </w:r>
    </w:p>
    <w:tbl>
      <w:tblPr>
        <w:tblStyle w:val="TableGrid"/>
        <w:tblW w:w="0" w:type="auto"/>
        <w:tblLook w:val="04A0" w:firstRow="1" w:lastRow="0" w:firstColumn="1" w:lastColumn="0" w:noHBand="0" w:noVBand="1"/>
      </w:tblPr>
      <w:tblGrid>
        <w:gridCol w:w="1850"/>
        <w:gridCol w:w="418"/>
        <w:gridCol w:w="1814"/>
        <w:gridCol w:w="2591"/>
        <w:gridCol w:w="2615"/>
      </w:tblGrid>
      <w:tr w:rsidR="00BB2717" w:rsidRPr="00A949FA" w:rsidTr="00D80783">
        <w:trPr>
          <w:trHeight w:val="589"/>
        </w:trPr>
        <w:tc>
          <w:tcPr>
            <w:tcW w:w="9288" w:type="dxa"/>
            <w:gridSpan w:val="5"/>
            <w:hideMark/>
          </w:tcPr>
          <w:p w:rsidR="00BB2717" w:rsidRPr="00BC6FE7" w:rsidRDefault="00BB2717" w:rsidP="00D80783">
            <w:pPr>
              <w:spacing w:before="120" w:after="120" w:line="280" w:lineRule="exact"/>
              <w:jc w:val="center"/>
              <w:rPr>
                <w:b/>
                <w:bCs/>
                <w:sz w:val="24"/>
                <w:szCs w:val="24"/>
                <w:lang w:val="en-GB"/>
              </w:rPr>
            </w:pPr>
            <w:r w:rsidRPr="00BC6FE7">
              <w:rPr>
                <w:b/>
                <w:bCs/>
                <w:sz w:val="28"/>
                <w:szCs w:val="24"/>
                <w:lang w:val="en-GB"/>
              </w:rPr>
              <w:t>Joint Programming workshop for Southern Africa and Indian Ocean</w:t>
            </w:r>
            <w:r w:rsidRPr="00BC6FE7">
              <w:rPr>
                <w:b/>
                <w:bCs/>
                <w:sz w:val="28"/>
                <w:szCs w:val="24"/>
                <w:lang w:val="en-GB"/>
              </w:rPr>
              <w:br/>
            </w:r>
            <w:r w:rsidR="00D80783" w:rsidRPr="00BC6FE7">
              <w:rPr>
                <w:b/>
                <w:bCs/>
                <w:sz w:val="28"/>
                <w:szCs w:val="24"/>
                <w:lang w:val="en-GB"/>
              </w:rPr>
              <w:t>Pretoria, 4 October 20</w:t>
            </w:r>
            <w:r w:rsidRPr="00BC6FE7">
              <w:rPr>
                <w:b/>
                <w:bCs/>
                <w:sz w:val="28"/>
                <w:szCs w:val="24"/>
                <w:lang w:val="en-GB"/>
              </w:rPr>
              <w:t>17</w:t>
            </w:r>
          </w:p>
        </w:tc>
      </w:tr>
      <w:tr w:rsidR="00D80783" w:rsidRPr="00BC6FE7" w:rsidTr="00D80783">
        <w:trPr>
          <w:trHeight w:val="770"/>
        </w:trPr>
        <w:tc>
          <w:tcPr>
            <w:tcW w:w="1851" w:type="dxa"/>
            <w:hideMark/>
          </w:tcPr>
          <w:p w:rsidR="00BB2717" w:rsidRPr="00BC6FE7" w:rsidRDefault="00D80783" w:rsidP="00BB2717">
            <w:pPr>
              <w:spacing w:before="120" w:after="120" w:line="280" w:lineRule="exact"/>
              <w:rPr>
                <w:b/>
                <w:bCs/>
                <w:sz w:val="20"/>
                <w:lang w:val="en-GB"/>
              </w:rPr>
            </w:pPr>
            <w:bookmarkStart w:id="1" w:name="RANGE!A2:D24"/>
            <w:r w:rsidRPr="00BC6FE7">
              <w:rPr>
                <w:b/>
                <w:bCs/>
                <w:sz w:val="20"/>
                <w:lang w:val="en-GB"/>
              </w:rPr>
              <w:t xml:space="preserve">COUNTRY OR </w:t>
            </w:r>
            <w:r w:rsidRPr="00BC6FE7">
              <w:rPr>
                <w:b/>
                <w:bCs/>
                <w:sz w:val="20"/>
                <w:lang w:val="en-GB"/>
              </w:rPr>
              <w:br/>
              <w:t>ORGANISATION</w:t>
            </w:r>
            <w:bookmarkEnd w:id="1"/>
          </w:p>
        </w:tc>
        <w:tc>
          <w:tcPr>
            <w:tcW w:w="418" w:type="dxa"/>
            <w:hideMark/>
          </w:tcPr>
          <w:p w:rsidR="00BB2717" w:rsidRPr="00BC6FE7" w:rsidRDefault="00D80783" w:rsidP="00BB2717">
            <w:pPr>
              <w:spacing w:before="120" w:after="120" w:line="280" w:lineRule="exact"/>
              <w:rPr>
                <w:b/>
                <w:sz w:val="20"/>
                <w:lang w:val="en-GB"/>
              </w:rPr>
            </w:pPr>
            <w:r w:rsidRPr="00BC6FE7">
              <w:rPr>
                <w:b/>
                <w:sz w:val="20"/>
                <w:lang w:val="en-GB"/>
              </w:rPr>
              <w:t> </w:t>
            </w:r>
          </w:p>
        </w:tc>
        <w:tc>
          <w:tcPr>
            <w:tcW w:w="1814" w:type="dxa"/>
            <w:noWrap/>
            <w:hideMark/>
          </w:tcPr>
          <w:p w:rsidR="00BB2717" w:rsidRPr="00BC6FE7" w:rsidRDefault="00D80783" w:rsidP="00BB2717">
            <w:pPr>
              <w:spacing w:before="120" w:after="120" w:line="280" w:lineRule="exact"/>
              <w:rPr>
                <w:b/>
                <w:bCs/>
                <w:sz w:val="20"/>
                <w:lang w:val="en-GB"/>
              </w:rPr>
            </w:pPr>
            <w:r w:rsidRPr="00BC6FE7">
              <w:rPr>
                <w:b/>
                <w:bCs/>
                <w:sz w:val="20"/>
                <w:lang w:val="en-GB"/>
              </w:rPr>
              <w:t>TITLE, NAME SURNAME</w:t>
            </w:r>
          </w:p>
        </w:tc>
        <w:tc>
          <w:tcPr>
            <w:tcW w:w="2590" w:type="dxa"/>
            <w:hideMark/>
          </w:tcPr>
          <w:p w:rsidR="00BB2717" w:rsidRPr="00BC6FE7" w:rsidRDefault="00D80783" w:rsidP="00BB2717">
            <w:pPr>
              <w:spacing w:before="120" w:after="120" w:line="280" w:lineRule="exact"/>
              <w:rPr>
                <w:b/>
                <w:bCs/>
                <w:sz w:val="20"/>
                <w:lang w:val="en-GB"/>
              </w:rPr>
            </w:pPr>
            <w:r w:rsidRPr="00BC6FE7">
              <w:rPr>
                <w:b/>
                <w:bCs/>
                <w:sz w:val="20"/>
                <w:lang w:val="en-GB"/>
              </w:rPr>
              <w:t>POSITION</w:t>
            </w:r>
          </w:p>
        </w:tc>
        <w:tc>
          <w:tcPr>
            <w:tcW w:w="2615" w:type="dxa"/>
            <w:noWrap/>
            <w:hideMark/>
          </w:tcPr>
          <w:p w:rsidR="00BB2717" w:rsidRPr="00BC6FE7" w:rsidRDefault="00D80783" w:rsidP="00BB2717">
            <w:pPr>
              <w:spacing w:before="120" w:after="120" w:line="280" w:lineRule="exact"/>
              <w:rPr>
                <w:b/>
                <w:bCs/>
                <w:sz w:val="20"/>
                <w:lang w:val="en-GB"/>
              </w:rPr>
            </w:pPr>
            <w:r w:rsidRPr="00BC6FE7">
              <w:rPr>
                <w:b/>
                <w:bCs/>
                <w:sz w:val="20"/>
                <w:lang w:val="en-GB"/>
              </w:rPr>
              <w:t>UNIT/DIVISION</w:t>
            </w:r>
          </w:p>
        </w:tc>
      </w:tr>
      <w:tr w:rsidR="00D80783" w:rsidRPr="00A949FA" w:rsidTr="00D80783">
        <w:trPr>
          <w:trHeight w:val="1093"/>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COMMISSION</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Nicoletta MERLO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Unit</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DEVCO.A2 - Development Financing and Effectiveness, relations with Member States</w:t>
            </w:r>
          </w:p>
        </w:tc>
      </w:tr>
      <w:tr w:rsidR="00D80783" w:rsidRPr="00A949FA" w:rsidTr="00D80783">
        <w:trPr>
          <w:trHeight w:val="698"/>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Michael Pennington</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Unit</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DEVCO.D1 - Southern Africa, Indian Ocean</w:t>
            </w:r>
          </w:p>
        </w:tc>
      </w:tr>
      <w:tr w:rsidR="00D80783" w:rsidRPr="00A949FA" w:rsidTr="00165A72">
        <w:trPr>
          <w:trHeight w:val="763"/>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EEAS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Filiberto CERIANI SEBREGONDI</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Division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EEAS Global 5 - Development Cooperation Coordination</w:t>
            </w:r>
          </w:p>
        </w:tc>
      </w:tr>
      <w:tr w:rsidR="00D80783" w:rsidRPr="00A949FA" w:rsidTr="00165A72">
        <w:trPr>
          <w:trHeight w:val="662"/>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4</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Douglas Carpenter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Division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EEAS Southern Africa and Indian Ocean - AFRICA.2</w:t>
            </w:r>
          </w:p>
        </w:tc>
      </w:tr>
      <w:tr w:rsidR="00D80783" w:rsidRPr="00BC6FE7" w:rsidTr="00D80783">
        <w:trPr>
          <w:trHeight w:val="592"/>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SOUTH AFRICA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5</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 Marcus CORNARO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South Africa in Pretoria</w:t>
            </w:r>
          </w:p>
        </w:tc>
      </w:tr>
      <w:tr w:rsidR="00D80783" w:rsidRPr="00BC6FE7" w:rsidTr="00D80783">
        <w:trPr>
          <w:trHeight w:val="562"/>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6</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Arno SCHAEFER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556"/>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7</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 xml:space="preserve">Manuel Iglesias </w:t>
            </w:r>
            <w:proofErr w:type="spellStart"/>
            <w:r w:rsidR="00BB2717" w:rsidRPr="00BC6FE7">
              <w:rPr>
                <w:b/>
                <w:sz w:val="16"/>
                <w:szCs w:val="16"/>
                <w:lang w:val="en-GB"/>
              </w:rPr>
              <w:t>Roa</w:t>
            </w:r>
            <w:proofErr w:type="spellEnd"/>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Team Leader</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A949FA" w:rsidTr="00D80783">
        <w:trPr>
          <w:trHeight w:val="701"/>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ANGOLA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8</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Ramon REIGADA GRANDA</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EU Delegation to Angola in Luanda</w:t>
            </w:r>
          </w:p>
        </w:tc>
      </w:tr>
      <w:tr w:rsidR="00D80783" w:rsidRPr="00BC6FE7" w:rsidTr="00D80783">
        <w:trPr>
          <w:trHeight w:val="78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MOZAMBIQUE</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9</w:t>
            </w:r>
          </w:p>
        </w:tc>
        <w:tc>
          <w:tcPr>
            <w:tcW w:w="1814" w:type="dxa"/>
            <w:shd w:val="clear" w:color="auto" w:fill="00B0F0"/>
            <w:noWrap/>
            <w:hideMark/>
          </w:tcPr>
          <w:p w:rsidR="00BB2717" w:rsidRPr="00EA1ECC" w:rsidRDefault="00BB2717" w:rsidP="00BB2717">
            <w:pPr>
              <w:spacing w:before="120" w:after="120" w:line="280" w:lineRule="exact"/>
              <w:rPr>
                <w:b/>
                <w:sz w:val="16"/>
                <w:szCs w:val="16"/>
                <w:lang w:val="pt-PT"/>
              </w:rPr>
            </w:pPr>
            <w:r w:rsidRPr="00EA1ECC">
              <w:rPr>
                <w:b/>
                <w:sz w:val="16"/>
                <w:szCs w:val="16"/>
                <w:lang w:val="pt-PT"/>
              </w:rPr>
              <w:t>Ms Isabel FARIA DE ALMEIDA</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 / Minister Counsellor</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Mozambique in Maputo</w:t>
            </w:r>
          </w:p>
        </w:tc>
      </w:tr>
      <w:tr w:rsidR="00D80783" w:rsidRPr="00BC6FE7" w:rsidTr="00D80783">
        <w:trPr>
          <w:trHeight w:val="640"/>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ZIMBABWE</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10</w:t>
            </w:r>
          </w:p>
        </w:tc>
        <w:tc>
          <w:tcPr>
            <w:tcW w:w="1814" w:type="dxa"/>
            <w:shd w:val="clear" w:color="auto" w:fill="00B0F0"/>
            <w:noWrap/>
            <w:hideMark/>
          </w:tcPr>
          <w:p w:rsidR="00BB2717" w:rsidRPr="00EA1ECC" w:rsidRDefault="00BB2717" w:rsidP="00BB2717">
            <w:pPr>
              <w:spacing w:before="120" w:after="120" w:line="280" w:lineRule="exact"/>
              <w:rPr>
                <w:b/>
                <w:sz w:val="16"/>
                <w:szCs w:val="16"/>
                <w:lang w:val="fr-BE"/>
              </w:rPr>
            </w:pPr>
            <w:r w:rsidRPr="00EA1ECC">
              <w:rPr>
                <w:b/>
                <w:sz w:val="16"/>
                <w:szCs w:val="16"/>
                <w:lang w:val="fr-BE"/>
              </w:rPr>
              <w:t>H.E. Philippe Van Damme</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Zimbabwe in Harare</w:t>
            </w:r>
          </w:p>
        </w:tc>
      </w:tr>
      <w:tr w:rsidR="00D80783" w:rsidRPr="00A949FA" w:rsidTr="00D80783">
        <w:trPr>
          <w:trHeight w:val="538"/>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Irene GIRIBALDI</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 / Head Counsellor</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54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LESOTHO</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12</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Markus THEOBALD</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Lesotho in Maseru</w:t>
            </w:r>
          </w:p>
        </w:tc>
      </w:tr>
      <w:tr w:rsidR="00D80783" w:rsidRPr="00A949FA" w:rsidTr="00D80783">
        <w:trPr>
          <w:trHeight w:val="727"/>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MADAGASCAR</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13</w:t>
            </w:r>
          </w:p>
        </w:tc>
        <w:tc>
          <w:tcPr>
            <w:tcW w:w="1814"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H.E. Antonio SANCHEZ-BENEDITO GASPAR</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shd w:val="clear" w:color="auto" w:fill="00B0F0"/>
            <w:hideMark/>
          </w:tcPr>
          <w:p w:rsidR="00BB2717" w:rsidRPr="00EA1ECC" w:rsidRDefault="00BB2717" w:rsidP="00BB2717">
            <w:pPr>
              <w:spacing w:before="120" w:after="120" w:line="280" w:lineRule="exact"/>
              <w:rPr>
                <w:b/>
                <w:sz w:val="16"/>
                <w:szCs w:val="16"/>
                <w:lang w:val="it-IT"/>
              </w:rPr>
            </w:pPr>
            <w:r w:rsidRPr="00EA1ECC">
              <w:rPr>
                <w:b/>
                <w:sz w:val="16"/>
                <w:szCs w:val="16"/>
                <w:lang w:val="it-IT"/>
              </w:rPr>
              <w:t>EU Delegation to Madagascar in Antananarivo</w:t>
            </w:r>
          </w:p>
        </w:tc>
      </w:tr>
      <w:tr w:rsidR="00D80783" w:rsidRPr="00A949FA" w:rsidTr="00D80783">
        <w:trPr>
          <w:trHeight w:val="768"/>
        </w:trPr>
        <w:tc>
          <w:tcPr>
            <w:tcW w:w="1851" w:type="dxa"/>
            <w:shd w:val="clear" w:color="auto" w:fill="00B0F0"/>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MADAGASCAR AND COMOROS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14</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Franck PORTE</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Madagascar and Comoros based in Antananarivo</w:t>
            </w:r>
          </w:p>
        </w:tc>
      </w:tr>
      <w:tr w:rsidR="00D80783" w:rsidRPr="00BC6FE7" w:rsidTr="00D80783">
        <w:trPr>
          <w:trHeight w:val="666"/>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NAMIBIA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15</w:t>
            </w:r>
          </w:p>
        </w:tc>
        <w:tc>
          <w:tcPr>
            <w:tcW w:w="1814" w:type="dxa"/>
            <w:shd w:val="clear" w:color="auto" w:fill="00B0F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Achim SCHAFFERT</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Namibia in Windhoek</w:t>
            </w:r>
          </w:p>
        </w:tc>
      </w:tr>
      <w:tr w:rsidR="00D80783" w:rsidRPr="00A949FA" w:rsidTr="00D80783">
        <w:trPr>
          <w:trHeight w:val="735"/>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SWAZILAND</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16</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Ariane LABAT</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Swaziland in Mbabane</w:t>
            </w:r>
          </w:p>
        </w:tc>
      </w:tr>
      <w:tr w:rsidR="00D80783" w:rsidRPr="00BC6FE7" w:rsidTr="00D80783">
        <w:trPr>
          <w:trHeight w:val="840"/>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lastRenderedPageBreak/>
              <w:t>MALAWI</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17</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Lluis NAVARRO</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Malawi in Lilongwe</w:t>
            </w:r>
          </w:p>
        </w:tc>
      </w:tr>
      <w:tr w:rsidR="00D80783" w:rsidRPr="00BC6FE7" w:rsidTr="00D80783">
        <w:trPr>
          <w:trHeight w:val="567"/>
        </w:trPr>
        <w:tc>
          <w:tcPr>
            <w:tcW w:w="1851" w:type="dxa"/>
            <w:vMerge w:val="restart"/>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ZAMBIA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18</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H.E. </w:t>
            </w:r>
            <w:proofErr w:type="spellStart"/>
            <w:r w:rsidRPr="00BC6FE7">
              <w:rPr>
                <w:b/>
                <w:sz w:val="16"/>
                <w:szCs w:val="16"/>
                <w:lang w:val="en-GB"/>
              </w:rPr>
              <w:t>Alessndro</w:t>
            </w:r>
            <w:proofErr w:type="spellEnd"/>
            <w:r w:rsidRPr="00BC6FE7">
              <w:rPr>
                <w:b/>
                <w:sz w:val="16"/>
                <w:szCs w:val="16"/>
                <w:lang w:val="en-GB"/>
              </w:rPr>
              <w:t xml:space="preserve"> </w:t>
            </w:r>
            <w:proofErr w:type="spellStart"/>
            <w:r w:rsidRPr="00BC6FE7">
              <w:rPr>
                <w:b/>
                <w:sz w:val="16"/>
                <w:szCs w:val="16"/>
                <w:lang w:val="en-GB"/>
              </w:rPr>
              <w:t>Mariani</w:t>
            </w:r>
            <w:proofErr w:type="spellEnd"/>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EU Delegation to Zambia in Lusaka</w:t>
            </w:r>
          </w:p>
        </w:tc>
      </w:tr>
      <w:tr w:rsidR="00D80783" w:rsidRPr="00BC6FE7" w:rsidTr="00D80783">
        <w:trPr>
          <w:trHeight w:val="404"/>
        </w:trPr>
        <w:tc>
          <w:tcPr>
            <w:tcW w:w="1851" w:type="dxa"/>
            <w:vMerge/>
            <w:shd w:val="clear" w:color="auto" w:fill="00B0F0"/>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19</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Mr </w:t>
            </w:r>
            <w:proofErr w:type="spellStart"/>
            <w:r w:rsidRPr="00BC6FE7">
              <w:rPr>
                <w:b/>
                <w:sz w:val="16"/>
                <w:szCs w:val="16"/>
                <w:lang w:val="en-GB"/>
              </w:rPr>
              <w:t>Ginaluca</w:t>
            </w:r>
            <w:proofErr w:type="spellEnd"/>
            <w:r w:rsidRPr="00BC6FE7">
              <w:rPr>
                <w:b/>
                <w:sz w:val="16"/>
                <w:szCs w:val="16"/>
                <w:lang w:val="en-GB"/>
              </w:rPr>
              <w:t xml:space="preserve"> AZZONI</w:t>
            </w:r>
          </w:p>
        </w:tc>
        <w:tc>
          <w:tcPr>
            <w:tcW w:w="2590"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vMerge/>
            <w:shd w:val="clear" w:color="auto" w:fill="00B0F0"/>
            <w:hideMark/>
          </w:tcPr>
          <w:p w:rsidR="00BB2717" w:rsidRPr="00BC6FE7" w:rsidRDefault="00BB2717" w:rsidP="00BB2717">
            <w:pPr>
              <w:spacing w:before="120" w:after="120" w:line="280" w:lineRule="exact"/>
              <w:rPr>
                <w:b/>
                <w:sz w:val="16"/>
                <w:szCs w:val="16"/>
                <w:lang w:val="en-GB"/>
              </w:rPr>
            </w:pPr>
          </w:p>
        </w:tc>
      </w:tr>
      <w:tr w:rsidR="00D80783" w:rsidRPr="00A949FA" w:rsidTr="00D80783">
        <w:trPr>
          <w:trHeight w:val="724"/>
        </w:trPr>
        <w:tc>
          <w:tcPr>
            <w:tcW w:w="1851" w:type="dxa"/>
            <w:shd w:val="clear" w:color="auto" w:fill="00B0F0"/>
            <w:noWrap/>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MAURITIUS/SEYCHELLES</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20</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Ms Carla Osorio</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00B0F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EU Delegation to Mauritius and Seychelles based in Port Louis</w:t>
            </w:r>
          </w:p>
        </w:tc>
      </w:tr>
      <w:tr w:rsidR="00D80783" w:rsidRPr="00BC6FE7" w:rsidTr="00D80783">
        <w:trPr>
          <w:trHeight w:val="480"/>
        </w:trPr>
        <w:tc>
          <w:tcPr>
            <w:tcW w:w="1851" w:type="dxa"/>
            <w:vMerge w:val="restart"/>
            <w:shd w:val="clear" w:color="auto" w:fill="00B0F0"/>
            <w:vAlign w:val="center"/>
            <w:hideMark/>
          </w:tcPr>
          <w:p w:rsidR="00BB2717" w:rsidRPr="00BC6FE7" w:rsidRDefault="00BB2717" w:rsidP="00D80783">
            <w:pPr>
              <w:spacing w:before="120" w:after="120" w:line="280" w:lineRule="exact"/>
              <w:rPr>
                <w:b/>
                <w:bCs/>
                <w:sz w:val="16"/>
                <w:szCs w:val="16"/>
                <w:lang w:val="en-GB"/>
              </w:rPr>
            </w:pPr>
            <w:r w:rsidRPr="00BC6FE7">
              <w:rPr>
                <w:b/>
                <w:bCs/>
                <w:sz w:val="16"/>
                <w:szCs w:val="16"/>
                <w:lang w:val="en-GB"/>
              </w:rPr>
              <w:t>BOTSWANA</w:t>
            </w: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21</w:t>
            </w:r>
          </w:p>
        </w:tc>
        <w:tc>
          <w:tcPr>
            <w:tcW w:w="1814"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 Alexander Baum</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vMerge w:val="restart"/>
            <w:shd w:val="clear" w:color="auto" w:fill="00B0F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EU Delegation to Botswana in Gaborone</w:t>
            </w:r>
          </w:p>
        </w:tc>
      </w:tr>
      <w:tr w:rsidR="00D80783" w:rsidRPr="00BC6FE7" w:rsidTr="00D80783">
        <w:trPr>
          <w:trHeight w:val="672"/>
        </w:trPr>
        <w:tc>
          <w:tcPr>
            <w:tcW w:w="1851" w:type="dxa"/>
            <w:vMerge/>
            <w:vAlign w:val="center"/>
            <w:hideMark/>
          </w:tcPr>
          <w:p w:rsidR="00BB2717" w:rsidRPr="00BC6FE7" w:rsidRDefault="00BB2717" w:rsidP="00D80783">
            <w:pPr>
              <w:spacing w:before="120" w:after="120" w:line="280" w:lineRule="exact"/>
              <w:rPr>
                <w:b/>
                <w:bCs/>
                <w:sz w:val="16"/>
                <w:szCs w:val="16"/>
                <w:lang w:val="en-GB"/>
              </w:rPr>
            </w:pPr>
          </w:p>
        </w:tc>
        <w:tc>
          <w:tcPr>
            <w:tcW w:w="418" w:type="dxa"/>
            <w:shd w:val="clear" w:color="auto" w:fill="00B0F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22</w:t>
            </w:r>
          </w:p>
        </w:tc>
        <w:tc>
          <w:tcPr>
            <w:tcW w:w="1814" w:type="dxa"/>
            <w:shd w:val="clear" w:color="auto" w:fill="00B0F0"/>
            <w:hideMark/>
          </w:tcPr>
          <w:p w:rsidR="00BB2717" w:rsidRPr="00BC6FE7" w:rsidRDefault="00BB2717" w:rsidP="00165A72">
            <w:pPr>
              <w:spacing w:before="120" w:after="120" w:line="280" w:lineRule="exact"/>
              <w:rPr>
                <w:b/>
                <w:i/>
                <w:iCs/>
                <w:sz w:val="16"/>
                <w:szCs w:val="16"/>
                <w:u w:val="single"/>
                <w:lang w:val="en-GB"/>
              </w:rPr>
            </w:pPr>
            <w:r w:rsidRPr="00BC6FE7">
              <w:rPr>
                <w:b/>
                <w:i/>
                <w:iCs/>
                <w:sz w:val="16"/>
                <w:szCs w:val="16"/>
                <w:u w:val="single"/>
                <w:lang w:val="en-GB"/>
              </w:rPr>
              <w:t>3 EU Del staff members</w:t>
            </w:r>
          </w:p>
        </w:tc>
        <w:tc>
          <w:tcPr>
            <w:tcW w:w="2590" w:type="dxa"/>
            <w:shd w:val="clear" w:color="auto" w:fill="00B0F0"/>
            <w:noWrap/>
            <w:hideMark/>
          </w:tcPr>
          <w:p w:rsidR="00BB2717" w:rsidRPr="00BC6FE7" w:rsidRDefault="00BB2717" w:rsidP="00BB2717">
            <w:pPr>
              <w:spacing w:before="120" w:after="120" w:line="280" w:lineRule="exact"/>
              <w:rPr>
                <w:b/>
                <w:sz w:val="16"/>
                <w:szCs w:val="16"/>
                <w:lang w:val="en-GB"/>
              </w:rPr>
            </w:pPr>
          </w:p>
        </w:tc>
        <w:tc>
          <w:tcPr>
            <w:tcW w:w="2615" w:type="dxa"/>
            <w:vMerge/>
            <w:hideMark/>
          </w:tcPr>
          <w:p w:rsidR="00BB2717" w:rsidRPr="00BC6FE7" w:rsidRDefault="00BB2717" w:rsidP="00BB2717">
            <w:pPr>
              <w:spacing w:before="120" w:after="120" w:line="280" w:lineRule="exact"/>
              <w:rPr>
                <w:b/>
                <w:sz w:val="16"/>
                <w:szCs w:val="16"/>
                <w:lang w:val="en-GB"/>
              </w:rPr>
            </w:pPr>
          </w:p>
        </w:tc>
      </w:tr>
      <w:tr w:rsidR="00D80783" w:rsidRPr="00BC6FE7" w:rsidTr="00D80783">
        <w:trPr>
          <w:trHeight w:val="712"/>
        </w:trPr>
        <w:tc>
          <w:tcPr>
            <w:tcW w:w="1851" w:type="dxa"/>
            <w:shd w:val="clear" w:color="auto" w:fill="92D05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consultant</w:t>
            </w:r>
          </w:p>
        </w:tc>
        <w:tc>
          <w:tcPr>
            <w:tcW w:w="418" w:type="dxa"/>
            <w:shd w:val="clear" w:color="auto" w:fill="92D05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23</w:t>
            </w:r>
          </w:p>
        </w:tc>
        <w:tc>
          <w:tcPr>
            <w:tcW w:w="1814" w:type="dxa"/>
            <w:shd w:val="clear" w:color="auto" w:fill="92D05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Alex O'Riordan</w:t>
            </w:r>
          </w:p>
        </w:tc>
        <w:tc>
          <w:tcPr>
            <w:tcW w:w="2590" w:type="dxa"/>
            <w:shd w:val="clear" w:color="auto" w:fill="92D05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External expert/consultant on Joint Programming - note taker</w:t>
            </w:r>
          </w:p>
        </w:tc>
        <w:tc>
          <w:tcPr>
            <w:tcW w:w="2615" w:type="dxa"/>
            <w:shd w:val="clear" w:color="auto" w:fill="92D05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24</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Ms. Christina </w:t>
            </w:r>
            <w:proofErr w:type="spellStart"/>
            <w:r w:rsidRPr="00BC6FE7">
              <w:rPr>
                <w:b/>
                <w:sz w:val="16"/>
                <w:szCs w:val="16"/>
                <w:lang w:val="en-GB"/>
              </w:rPr>
              <w:t>Ruppnig</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INTERN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Austria</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25</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Martha Stain-</w:t>
            </w:r>
            <w:proofErr w:type="spellStart"/>
            <w:r w:rsidR="00BB2717" w:rsidRPr="00BC6FE7">
              <w:rPr>
                <w:b/>
                <w:sz w:val="16"/>
                <w:szCs w:val="16"/>
                <w:lang w:val="en-GB"/>
              </w:rPr>
              <w:t>Sochas</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Regional Delegation AFD</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France</w:t>
            </w:r>
          </w:p>
        </w:tc>
      </w:tr>
      <w:tr w:rsidR="00D80783" w:rsidRPr="00BC6FE7" w:rsidTr="00D80783">
        <w:trPr>
          <w:trHeight w:val="672"/>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26</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 xml:space="preserve">Lucie BROECHLER </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lucie.broechler@diplomatie.gouv.fr</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France</w:t>
            </w:r>
          </w:p>
        </w:tc>
      </w:tr>
      <w:tr w:rsidR="00D80783" w:rsidRPr="00BC6FE7" w:rsidTr="00D80783">
        <w:trPr>
          <w:trHeight w:val="438"/>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27</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Mr. Tom Andersen</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Regional Representation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EIB</w:t>
            </w:r>
          </w:p>
        </w:tc>
      </w:tr>
      <w:tr w:rsidR="00D80783" w:rsidRPr="00BC6FE7" w:rsidTr="00D80783">
        <w:trPr>
          <w:trHeight w:val="6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28</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Mrs. Katrien </w:t>
            </w:r>
            <w:proofErr w:type="spellStart"/>
            <w:r w:rsidRPr="00BC6FE7">
              <w:rPr>
                <w:b/>
                <w:sz w:val="16"/>
                <w:szCs w:val="16"/>
                <w:lang w:val="en-GB"/>
              </w:rPr>
              <w:t>Vandepladutse</w:t>
            </w:r>
            <w:proofErr w:type="spellEnd"/>
            <w:r w:rsidRPr="00BC6FE7">
              <w:rPr>
                <w:b/>
                <w:sz w:val="16"/>
                <w:szCs w:val="16"/>
                <w:lang w:val="en-GB"/>
              </w:rPr>
              <w:t xml:space="preserve"> </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Government of Flanders</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Belgium</w:t>
            </w:r>
          </w:p>
        </w:tc>
      </w:tr>
      <w:tr w:rsidR="00D80783" w:rsidRPr="00BC6FE7" w:rsidTr="00D80783">
        <w:trPr>
          <w:trHeight w:val="656"/>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29</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proofErr w:type="spellStart"/>
            <w:r w:rsidRPr="00BC6FE7">
              <w:rPr>
                <w:b/>
                <w:sz w:val="16"/>
                <w:szCs w:val="16"/>
                <w:lang w:val="en-GB"/>
              </w:rPr>
              <w:t>Dr.</w:t>
            </w:r>
            <w:proofErr w:type="spellEnd"/>
            <w:r w:rsidRPr="00BC6FE7">
              <w:rPr>
                <w:b/>
                <w:sz w:val="16"/>
                <w:szCs w:val="16"/>
                <w:lang w:val="en-GB"/>
              </w:rPr>
              <w:t xml:space="preserve"> Geraldine </w:t>
            </w:r>
            <w:proofErr w:type="spellStart"/>
            <w:r w:rsidRPr="00BC6FE7">
              <w:rPr>
                <w:b/>
                <w:sz w:val="16"/>
                <w:szCs w:val="16"/>
                <w:lang w:val="en-GB"/>
              </w:rPr>
              <w:t>Reymenants</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Government of Flanders</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Belgium</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30</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Eduardo RAFAEL</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mission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Portugal</w:t>
            </w:r>
          </w:p>
        </w:tc>
      </w:tr>
      <w:tr w:rsidR="00D80783" w:rsidRPr="00BC6FE7" w:rsidTr="00D80783">
        <w:trPr>
          <w:trHeight w:val="315"/>
        </w:trPr>
        <w:tc>
          <w:tcPr>
            <w:tcW w:w="1851" w:type="dxa"/>
            <w:shd w:val="clear" w:color="auto" w:fill="FFC000"/>
            <w:noWrap/>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31</w:t>
            </w:r>
          </w:p>
        </w:tc>
        <w:tc>
          <w:tcPr>
            <w:tcW w:w="1814"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 xml:space="preserve">Ms. Diana </w:t>
            </w:r>
            <w:proofErr w:type="spellStart"/>
            <w:r w:rsidRPr="00BC6FE7">
              <w:rPr>
                <w:b/>
                <w:sz w:val="16"/>
                <w:szCs w:val="16"/>
                <w:lang w:val="en-GB"/>
              </w:rPr>
              <w:t>Stoetzer</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Germany</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32</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Michiel van der Pompe</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Netherlands</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33</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 xml:space="preserve">Francesca </w:t>
            </w:r>
            <w:proofErr w:type="spellStart"/>
            <w:r w:rsidR="00BB2717" w:rsidRPr="00BC6FE7">
              <w:rPr>
                <w:b/>
                <w:sz w:val="16"/>
                <w:szCs w:val="16"/>
                <w:lang w:val="en-GB"/>
              </w:rPr>
              <w:t>Bruschi</w:t>
            </w:r>
            <w:proofErr w:type="spellEnd"/>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Policy Analyst</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Italy</w:t>
            </w:r>
          </w:p>
        </w:tc>
      </w:tr>
      <w:tr w:rsidR="00D80783" w:rsidRPr="00BC6FE7" w:rsidTr="00D80783">
        <w:trPr>
          <w:trHeight w:val="630"/>
        </w:trPr>
        <w:tc>
          <w:tcPr>
            <w:tcW w:w="1851" w:type="dxa"/>
            <w:shd w:val="clear" w:color="auto" w:fill="FFC000"/>
            <w:vAlign w:val="center"/>
            <w:hideMark/>
          </w:tcPr>
          <w:p w:rsidR="00BB2717" w:rsidRPr="00BC6FE7" w:rsidRDefault="00BB2717" w:rsidP="00D80783">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34</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Cristina Manzanares Pradanos</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Social Policy</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Spain</w:t>
            </w:r>
          </w:p>
        </w:tc>
      </w:tr>
      <w:tr w:rsidR="00D80783" w:rsidRPr="00BC6FE7" w:rsidTr="00D80783">
        <w:trPr>
          <w:trHeight w:val="315"/>
        </w:trPr>
        <w:tc>
          <w:tcPr>
            <w:tcW w:w="1851"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SOUTH AFRICA - MS rep</w:t>
            </w:r>
          </w:p>
        </w:tc>
        <w:tc>
          <w:tcPr>
            <w:tcW w:w="418"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35</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Ms </w:t>
            </w:r>
            <w:r w:rsidR="00BB2717" w:rsidRPr="00BC6FE7">
              <w:rPr>
                <w:b/>
                <w:sz w:val="16"/>
                <w:szCs w:val="16"/>
                <w:lang w:val="en-GB"/>
              </w:rPr>
              <w:t>Paula Nolan</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Head of Delegation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Ireland</w:t>
            </w:r>
          </w:p>
        </w:tc>
      </w:tr>
      <w:tr w:rsidR="00D80783" w:rsidRPr="00BC6FE7" w:rsidTr="00D80783">
        <w:trPr>
          <w:trHeight w:val="534"/>
        </w:trPr>
        <w:tc>
          <w:tcPr>
            <w:tcW w:w="1851"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SOUTH AFRICA - MS rep Mozambique</w:t>
            </w:r>
          </w:p>
        </w:tc>
        <w:tc>
          <w:tcPr>
            <w:tcW w:w="418"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36</w:t>
            </w:r>
          </w:p>
        </w:tc>
        <w:tc>
          <w:tcPr>
            <w:tcW w:w="1814" w:type="dxa"/>
            <w:shd w:val="clear" w:color="auto" w:fill="FFC000"/>
            <w:noWrap/>
            <w:hideMark/>
          </w:tcPr>
          <w:p w:rsidR="00BB2717" w:rsidRPr="00BC6FE7" w:rsidRDefault="00D80783" w:rsidP="00BB2717">
            <w:pPr>
              <w:spacing w:before="120" w:after="120" w:line="280" w:lineRule="exact"/>
              <w:rPr>
                <w:b/>
                <w:sz w:val="16"/>
                <w:szCs w:val="16"/>
                <w:lang w:val="en-GB"/>
              </w:rPr>
            </w:pPr>
            <w:r w:rsidRPr="00BC6FE7">
              <w:rPr>
                <w:b/>
                <w:sz w:val="16"/>
                <w:szCs w:val="16"/>
                <w:lang w:val="en-GB"/>
              </w:rPr>
              <w:t xml:space="preserve">Mr </w:t>
            </w:r>
            <w:r w:rsidR="00BB2717" w:rsidRPr="00BC6FE7">
              <w:rPr>
                <w:b/>
                <w:sz w:val="16"/>
                <w:szCs w:val="16"/>
                <w:lang w:val="en-GB"/>
              </w:rPr>
              <w:t>Love Theodosius</w:t>
            </w:r>
          </w:p>
        </w:tc>
        <w:tc>
          <w:tcPr>
            <w:tcW w:w="2590" w:type="dxa"/>
            <w:shd w:val="clear" w:color="auto" w:fill="FFC000"/>
            <w:hideMark/>
          </w:tcPr>
          <w:p w:rsidR="00BB2717" w:rsidRPr="00BC6FE7" w:rsidRDefault="00BB2717" w:rsidP="00BB2717">
            <w:pPr>
              <w:spacing w:before="120" w:after="120" w:line="280" w:lineRule="exact"/>
              <w:rPr>
                <w:b/>
                <w:sz w:val="16"/>
                <w:szCs w:val="16"/>
                <w:lang w:val="en-GB"/>
              </w:rPr>
            </w:pPr>
            <w:r w:rsidRPr="00BC6FE7">
              <w:rPr>
                <w:b/>
                <w:sz w:val="16"/>
                <w:szCs w:val="16"/>
                <w:lang w:val="en-GB"/>
              </w:rPr>
              <w:t>Deputy Head of Cooperation</w:t>
            </w:r>
          </w:p>
        </w:tc>
        <w:tc>
          <w:tcPr>
            <w:tcW w:w="2615" w:type="dxa"/>
            <w:shd w:val="clear" w:color="auto" w:fill="FFC000"/>
            <w:noWrap/>
            <w:hideMark/>
          </w:tcPr>
          <w:p w:rsidR="00BB2717" w:rsidRPr="00BC6FE7" w:rsidRDefault="00BB2717" w:rsidP="00BB2717">
            <w:pPr>
              <w:spacing w:before="120" w:after="120" w:line="280" w:lineRule="exact"/>
              <w:rPr>
                <w:b/>
                <w:sz w:val="16"/>
                <w:szCs w:val="16"/>
                <w:lang w:val="en-GB"/>
              </w:rPr>
            </w:pPr>
            <w:r w:rsidRPr="00BC6FE7">
              <w:rPr>
                <w:b/>
                <w:sz w:val="16"/>
                <w:szCs w:val="16"/>
                <w:lang w:val="en-GB"/>
              </w:rPr>
              <w:t>Sweden</w:t>
            </w:r>
          </w:p>
        </w:tc>
      </w:tr>
    </w:tbl>
    <w:p w:rsidR="00D80783" w:rsidRPr="00BC6FE7" w:rsidRDefault="00D80783" w:rsidP="00BD4584">
      <w:pPr>
        <w:spacing w:before="120" w:after="120" w:line="280" w:lineRule="exact"/>
        <w:rPr>
          <w:b/>
          <w:lang w:val="en-GB"/>
        </w:rPr>
      </w:pPr>
    </w:p>
    <w:p w:rsidR="001A447D" w:rsidRDefault="001A447D">
      <w:pPr>
        <w:rPr>
          <w:b/>
          <w:lang w:val="en-GB"/>
        </w:rPr>
      </w:pPr>
      <w:r>
        <w:rPr>
          <w:b/>
          <w:lang w:val="en-GB"/>
        </w:rPr>
        <w:br w:type="page"/>
      </w:r>
    </w:p>
    <w:p w:rsidR="00165A72" w:rsidRPr="00BC6FE7" w:rsidRDefault="00A9364F" w:rsidP="00165A72">
      <w:pPr>
        <w:spacing w:before="120" w:after="120" w:line="280" w:lineRule="exact"/>
        <w:rPr>
          <w:b/>
          <w:lang w:val="en-GB"/>
        </w:rPr>
      </w:pPr>
      <w:r>
        <w:rPr>
          <w:b/>
          <w:lang w:val="en-GB"/>
        </w:rPr>
        <w:lastRenderedPageBreak/>
        <w:t>ANNEX 2</w:t>
      </w:r>
      <w:r w:rsidR="00165A72" w:rsidRPr="00BC6FE7">
        <w:rPr>
          <w:b/>
          <w:lang w:val="en-GB"/>
        </w:rPr>
        <w:t>: STATE OF PLAY OF JP</w:t>
      </w:r>
    </w:p>
    <w:p w:rsidR="00165A72" w:rsidRPr="00BC6FE7" w:rsidRDefault="00165A72" w:rsidP="00165A72">
      <w:pPr>
        <w:spacing w:before="120" w:after="120" w:line="240" w:lineRule="auto"/>
        <w:rPr>
          <w:rFonts w:ascii="Cambria" w:hAnsi="Cambria" w:cs="Calibri"/>
          <w:lang w:val="en-GB"/>
        </w:rPr>
      </w:pPr>
      <w:r w:rsidRPr="00BC6FE7">
        <w:rPr>
          <w:rFonts w:ascii="Cambria" w:hAnsi="Cambria" w:cs="Calibri"/>
          <w:noProof/>
          <w:lang w:val="en-GB" w:eastAsia="en-GB"/>
        </w:rPr>
        <w:drawing>
          <wp:inline distT="0" distB="0" distL="0" distR="0" wp14:anchorId="728D58FB" wp14:editId="339B98E9">
            <wp:extent cx="5736350"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4894" cy="4844786"/>
                    </a:xfrm>
                    <a:prstGeom prst="rect">
                      <a:avLst/>
                    </a:prstGeom>
                  </pic:spPr>
                </pic:pic>
              </a:graphicData>
            </a:graphic>
          </wp:inline>
        </w:drawing>
      </w:r>
    </w:p>
    <w:p w:rsidR="00165A72" w:rsidRPr="00BC6FE7" w:rsidRDefault="00165A72" w:rsidP="00165A72">
      <w:pPr>
        <w:spacing w:before="120" w:after="120" w:line="240" w:lineRule="auto"/>
        <w:rPr>
          <w:rFonts w:ascii="Cambria" w:hAnsi="Cambria" w:cs="Calibri"/>
          <w:lang w:val="en-GB"/>
        </w:rPr>
      </w:pPr>
    </w:p>
    <w:p w:rsidR="00165A72" w:rsidRPr="00BC6FE7" w:rsidRDefault="00A9364F" w:rsidP="00165A72">
      <w:pPr>
        <w:spacing w:before="120" w:after="120" w:line="280" w:lineRule="exact"/>
        <w:rPr>
          <w:rFonts w:ascii="Cambria" w:hAnsi="Cambria" w:cs="Calibri"/>
          <w:lang w:val="en-GB"/>
        </w:rPr>
      </w:pPr>
      <w:r>
        <w:rPr>
          <w:b/>
          <w:lang w:val="en-GB"/>
        </w:rPr>
        <w:t>ANNEX 3</w:t>
      </w:r>
      <w:r w:rsidR="00165A72" w:rsidRPr="00BC6FE7">
        <w:rPr>
          <w:b/>
          <w:lang w:val="en-GB"/>
        </w:rPr>
        <w:t>:</w:t>
      </w:r>
      <w:r w:rsidR="00C17258">
        <w:rPr>
          <w:b/>
          <w:lang w:val="en-GB"/>
        </w:rPr>
        <w:t xml:space="preserve">  Support from Headquarters</w:t>
      </w: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1. Demand driven short-term technical assistance for in-country missions. Missions can support:</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Consultations with MS to clarify what JP can achieve</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Analytical support such as mapping/country analysis</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Facilitating Workshops/retreats</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 xml:space="preserve">Support to drafting documents </w:t>
      </w:r>
    </w:p>
    <w:p w:rsidR="00165A72" w:rsidRPr="00BC6FE7" w:rsidRDefault="00165A72" w:rsidP="00165A72">
      <w:pPr>
        <w:numPr>
          <w:ilvl w:val="0"/>
          <w:numId w:val="16"/>
        </w:numPr>
        <w:spacing w:before="120" w:after="120" w:line="240" w:lineRule="auto"/>
        <w:contextualSpacing/>
        <w:jc w:val="both"/>
        <w:rPr>
          <w:rFonts w:asciiTheme="majorHAnsi" w:hAnsiTheme="majorHAnsi" w:cs="Calibri"/>
          <w:sz w:val="20"/>
          <w:szCs w:val="20"/>
          <w:lang w:val="en-GB"/>
        </w:rPr>
      </w:pPr>
      <w:r w:rsidRPr="00BC6FE7">
        <w:rPr>
          <w:rFonts w:asciiTheme="majorHAnsi" w:hAnsiTheme="majorHAnsi" w:cs="Calibri"/>
          <w:sz w:val="20"/>
          <w:szCs w:val="20"/>
          <w:lang w:val="en-GB"/>
        </w:rPr>
        <w:t>Support in producing communication material</w:t>
      </w:r>
    </w:p>
    <w:p w:rsidR="00165A72" w:rsidRPr="00BC6FE7" w:rsidRDefault="00165A72" w:rsidP="00165A72">
      <w:pPr>
        <w:spacing w:before="120" w:after="120" w:line="240" w:lineRule="auto"/>
        <w:jc w:val="both"/>
        <w:rPr>
          <w:rFonts w:asciiTheme="majorHAnsi" w:hAnsiTheme="majorHAnsi" w:cs="Calibri"/>
          <w:sz w:val="20"/>
          <w:szCs w:val="20"/>
          <w:lang w:val="en-GB"/>
        </w:rPr>
      </w:pP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2. Methodological advice and inputs to the process and draft documents from HQ JP team by teleconference /videoconference /email (could include local MS / NAO teams as appropriate)</w:t>
      </w:r>
    </w:p>
    <w:p w:rsidR="00165A72" w:rsidRPr="00BC6FE7" w:rsidRDefault="00165A72" w:rsidP="00165A72">
      <w:pPr>
        <w:spacing w:before="120" w:after="120" w:line="240" w:lineRule="auto"/>
        <w:jc w:val="both"/>
        <w:rPr>
          <w:rFonts w:asciiTheme="majorHAnsi" w:hAnsiTheme="majorHAnsi" w:cs="Calibri"/>
          <w:sz w:val="20"/>
          <w:szCs w:val="20"/>
          <w:lang w:val="en-GB"/>
        </w:rPr>
      </w:pPr>
      <w:r w:rsidRPr="00BC6FE7">
        <w:rPr>
          <w:rFonts w:asciiTheme="majorHAnsi" w:hAnsiTheme="majorHAnsi" w:cs="Calibri"/>
          <w:sz w:val="20"/>
          <w:szCs w:val="20"/>
          <w:lang w:val="en-GB"/>
        </w:rPr>
        <w:t>3. Specific follow-up with MS JP focal points in EU Capitals if needed.</w:t>
      </w:r>
    </w:p>
    <w:p w:rsidR="00165A72" w:rsidRPr="00F7672E" w:rsidRDefault="00165A72" w:rsidP="00F7672E">
      <w:pPr>
        <w:spacing w:before="120" w:after="120"/>
        <w:jc w:val="both"/>
        <w:rPr>
          <w:rFonts w:asciiTheme="majorHAnsi" w:hAnsiTheme="majorHAnsi" w:cs="Calibri"/>
          <w:sz w:val="20"/>
          <w:szCs w:val="20"/>
          <w:lang w:val="en-GB"/>
        </w:rPr>
      </w:pPr>
      <w:r w:rsidRPr="00F7672E">
        <w:rPr>
          <w:rFonts w:asciiTheme="majorHAnsi" w:hAnsiTheme="majorHAnsi" w:cs="Calibri"/>
          <w:sz w:val="20"/>
          <w:szCs w:val="20"/>
          <w:lang w:val="en-GB"/>
        </w:rPr>
        <w:t>Support is mobilised through a simple email request to:</w:t>
      </w:r>
    </w:p>
    <w:p w:rsidR="00165A72" w:rsidRDefault="00A949FA" w:rsidP="00165A72">
      <w:pPr>
        <w:spacing w:before="120" w:after="120"/>
        <w:jc w:val="both"/>
        <w:rPr>
          <w:rFonts w:asciiTheme="majorHAnsi" w:hAnsiTheme="majorHAnsi" w:cs="Calibri"/>
          <w:color w:val="0000FF" w:themeColor="hyperlink"/>
          <w:sz w:val="20"/>
          <w:szCs w:val="20"/>
          <w:u w:val="single"/>
          <w:lang w:val="en-GB"/>
        </w:rPr>
      </w:pPr>
      <w:hyperlink r:id="rId7" w:history="1">
        <w:r w:rsidR="00165A72" w:rsidRPr="00BC6FE7">
          <w:rPr>
            <w:rFonts w:asciiTheme="majorHAnsi" w:hAnsiTheme="majorHAnsi" w:cs="Calibri"/>
            <w:color w:val="0000FF" w:themeColor="hyperlink"/>
            <w:sz w:val="20"/>
            <w:szCs w:val="20"/>
            <w:u w:val="single"/>
            <w:lang w:val="en-GB"/>
          </w:rPr>
          <w:t>DEVCO-Joint-Programming-Support@ec.europa.eu</w:t>
        </w:r>
      </w:hyperlink>
      <w:r w:rsidR="00165A72" w:rsidRPr="00F802BF">
        <w:rPr>
          <w:rFonts w:asciiTheme="majorHAnsi" w:hAnsiTheme="majorHAnsi" w:cs="Calibri"/>
          <w:color w:val="0000FF" w:themeColor="hyperlink"/>
          <w:sz w:val="20"/>
          <w:szCs w:val="20"/>
          <w:lang w:val="en-GB"/>
        </w:rPr>
        <w:t xml:space="preserve"> </w:t>
      </w:r>
      <w:r w:rsidR="00165A72" w:rsidRPr="00BC6FE7">
        <w:rPr>
          <w:rFonts w:asciiTheme="majorHAnsi" w:hAnsiTheme="majorHAnsi" w:cs="Calibri"/>
          <w:sz w:val="20"/>
          <w:szCs w:val="20"/>
          <w:lang w:val="en-GB"/>
        </w:rPr>
        <w:t xml:space="preserve">; </w:t>
      </w:r>
      <w:hyperlink r:id="rId8" w:history="1">
        <w:r w:rsidR="00165A72" w:rsidRPr="00BC6FE7">
          <w:rPr>
            <w:rFonts w:asciiTheme="majorHAnsi" w:hAnsiTheme="majorHAnsi" w:cs="Calibri"/>
            <w:color w:val="0000FF" w:themeColor="hyperlink"/>
            <w:sz w:val="20"/>
            <w:szCs w:val="20"/>
            <w:u w:val="single"/>
            <w:lang w:val="en-GB"/>
          </w:rPr>
          <w:t>JOINT-PROGRAMMING-SUPPORT@eeas.europa.eu</w:t>
        </w:r>
      </w:hyperlink>
    </w:p>
    <w:p w:rsidR="00AB11A6" w:rsidRPr="00AB11A6" w:rsidRDefault="00AB11A6" w:rsidP="00165A72">
      <w:pPr>
        <w:spacing w:before="120" w:after="120"/>
        <w:jc w:val="both"/>
        <w:rPr>
          <w:rFonts w:ascii="Cambria" w:hAnsi="Cambria" w:cs="Calibri"/>
          <w:sz w:val="20"/>
          <w:lang w:val="en-GB"/>
        </w:rPr>
      </w:pPr>
      <w:r w:rsidRPr="00AB11A6">
        <w:rPr>
          <w:rFonts w:ascii="Cambria" w:hAnsi="Cambria" w:cs="Calibri"/>
          <w:sz w:val="20"/>
          <w:lang w:val="en-GB"/>
        </w:rPr>
        <w:t>Additional info on Joint Programming can be found at:</w:t>
      </w:r>
    </w:p>
    <w:p w:rsidR="00AB11A6" w:rsidRPr="00AB11A6" w:rsidRDefault="00A949FA" w:rsidP="00AB11A6">
      <w:pPr>
        <w:spacing w:before="120" w:after="120"/>
        <w:jc w:val="both"/>
        <w:rPr>
          <w:rFonts w:ascii="Cambria" w:hAnsi="Cambria" w:cs="Calibri"/>
          <w:sz w:val="20"/>
          <w:lang w:val="en-GB"/>
        </w:rPr>
      </w:pPr>
      <w:hyperlink r:id="rId9" w:history="1">
        <w:r w:rsidR="00AB11A6" w:rsidRPr="00AB11A6">
          <w:rPr>
            <w:rStyle w:val="Hyperlink"/>
            <w:rFonts w:ascii="Cambria" w:hAnsi="Cambria" w:cs="Calibri"/>
            <w:sz w:val="20"/>
            <w:lang w:val="en-GB"/>
          </w:rPr>
          <w:t>https://europa.eu/capacity4dev/joint-programming/</w:t>
        </w:r>
      </w:hyperlink>
      <w:r w:rsidR="00AB11A6" w:rsidRPr="00AB11A6">
        <w:rPr>
          <w:rFonts w:ascii="Cambria" w:hAnsi="Cambria" w:cs="Calibri"/>
          <w:sz w:val="20"/>
          <w:lang w:val="en-GB"/>
        </w:rPr>
        <w:t xml:space="preserve">  </w:t>
      </w:r>
    </w:p>
    <w:p w:rsidR="00AB11A6" w:rsidRPr="00AB11A6" w:rsidRDefault="00A949FA" w:rsidP="00AB11A6">
      <w:pPr>
        <w:spacing w:before="120" w:after="120"/>
        <w:jc w:val="both"/>
        <w:rPr>
          <w:rFonts w:ascii="Cambria" w:hAnsi="Cambria" w:cs="Calibri"/>
          <w:sz w:val="20"/>
          <w:lang w:val="en-GB"/>
        </w:rPr>
      </w:pPr>
      <w:hyperlink r:id="rId10" w:history="1">
        <w:r w:rsidR="00AB11A6" w:rsidRPr="00AB11A6">
          <w:rPr>
            <w:rStyle w:val="Hyperlink"/>
            <w:rFonts w:ascii="Cambria" w:hAnsi="Cambria" w:cs="Calibri"/>
            <w:sz w:val="20"/>
            <w:lang w:val="en-GB"/>
          </w:rPr>
          <w:t>https://jptracker.capacity4dev.eu/</w:t>
        </w:r>
      </w:hyperlink>
      <w:r w:rsidR="00AB11A6" w:rsidRPr="00AB11A6">
        <w:rPr>
          <w:rFonts w:ascii="Cambria" w:hAnsi="Cambria" w:cs="Calibri"/>
          <w:sz w:val="20"/>
          <w:lang w:val="en-GB"/>
        </w:rPr>
        <w:t xml:space="preserve"> </w:t>
      </w:r>
    </w:p>
    <w:sectPr w:rsidR="00AB11A6" w:rsidRPr="00AB11A6" w:rsidSect="00255315">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A8D"/>
    <w:multiLevelType w:val="hybridMultilevel"/>
    <w:tmpl w:val="C02E4C1C"/>
    <w:lvl w:ilvl="0" w:tplc="08090005">
      <w:start w:val="1"/>
      <w:numFmt w:val="bullet"/>
      <w:lvlText w:val=""/>
      <w:lvlJc w:val="left"/>
      <w:pPr>
        <w:ind w:left="1353" w:hanging="360"/>
      </w:pPr>
      <w:rPr>
        <w:rFonts w:ascii="Wingdings" w:hAnsi="Wingdings"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nsid w:val="1DC550A6"/>
    <w:multiLevelType w:val="hybridMultilevel"/>
    <w:tmpl w:val="82E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F701EC"/>
    <w:multiLevelType w:val="hybridMultilevel"/>
    <w:tmpl w:val="B7E413EE"/>
    <w:lvl w:ilvl="0" w:tplc="08090005">
      <w:start w:val="1"/>
      <w:numFmt w:val="bullet"/>
      <w:lvlText w:val=""/>
      <w:lvlJc w:val="left"/>
      <w:pPr>
        <w:ind w:left="252" w:hanging="360"/>
      </w:pPr>
      <w:rPr>
        <w:rFonts w:ascii="Wingdings" w:hAnsi="Wingdings" w:hint="default"/>
      </w:rPr>
    </w:lvl>
    <w:lvl w:ilvl="1" w:tplc="08090003">
      <w:start w:val="1"/>
      <w:numFmt w:val="bullet"/>
      <w:lvlText w:val="o"/>
      <w:lvlJc w:val="left"/>
      <w:pPr>
        <w:ind w:left="972" w:hanging="360"/>
      </w:pPr>
      <w:rPr>
        <w:rFonts w:ascii="Courier New" w:hAnsi="Courier New" w:cs="Courier New" w:hint="default"/>
      </w:rPr>
    </w:lvl>
    <w:lvl w:ilvl="2" w:tplc="08090003">
      <w:start w:val="1"/>
      <w:numFmt w:val="bullet"/>
      <w:lvlText w:val="o"/>
      <w:lvlJc w:val="left"/>
      <w:pPr>
        <w:ind w:left="1692" w:hanging="360"/>
      </w:pPr>
      <w:rPr>
        <w:rFonts w:ascii="Courier New" w:hAnsi="Courier New" w:cs="Courier New" w:hint="default"/>
      </w:rPr>
    </w:lvl>
    <w:lvl w:ilvl="3" w:tplc="08090003">
      <w:start w:val="1"/>
      <w:numFmt w:val="bullet"/>
      <w:lvlText w:val="o"/>
      <w:lvlJc w:val="left"/>
      <w:pPr>
        <w:ind w:left="2412" w:hanging="360"/>
      </w:pPr>
      <w:rPr>
        <w:rFonts w:ascii="Courier New" w:hAnsi="Courier New" w:cs="Courier New" w:hint="default"/>
      </w:rPr>
    </w:lvl>
    <w:lvl w:ilvl="4" w:tplc="08090003">
      <w:start w:val="1"/>
      <w:numFmt w:val="bullet"/>
      <w:lvlText w:val="o"/>
      <w:lvlJc w:val="left"/>
      <w:pPr>
        <w:ind w:left="3132" w:hanging="360"/>
      </w:pPr>
      <w:rPr>
        <w:rFonts w:ascii="Courier New" w:hAnsi="Courier New" w:cs="Courier New" w:hint="default"/>
      </w:rPr>
    </w:lvl>
    <w:lvl w:ilvl="5" w:tplc="08090005">
      <w:start w:val="1"/>
      <w:numFmt w:val="bullet"/>
      <w:lvlText w:val=""/>
      <w:lvlJc w:val="left"/>
      <w:pPr>
        <w:ind w:left="3852" w:hanging="360"/>
      </w:pPr>
      <w:rPr>
        <w:rFonts w:ascii="Wingdings" w:hAnsi="Wingdings" w:hint="default"/>
      </w:rPr>
    </w:lvl>
    <w:lvl w:ilvl="6" w:tplc="08090001">
      <w:start w:val="1"/>
      <w:numFmt w:val="bullet"/>
      <w:lvlText w:val=""/>
      <w:lvlJc w:val="left"/>
      <w:pPr>
        <w:ind w:left="4572" w:hanging="360"/>
      </w:pPr>
      <w:rPr>
        <w:rFonts w:ascii="Symbol" w:hAnsi="Symbol" w:hint="default"/>
      </w:rPr>
    </w:lvl>
    <w:lvl w:ilvl="7" w:tplc="08090003">
      <w:start w:val="1"/>
      <w:numFmt w:val="bullet"/>
      <w:lvlText w:val="o"/>
      <w:lvlJc w:val="left"/>
      <w:pPr>
        <w:ind w:left="5292" w:hanging="360"/>
      </w:pPr>
      <w:rPr>
        <w:rFonts w:ascii="Courier New" w:hAnsi="Courier New" w:cs="Courier New" w:hint="default"/>
      </w:rPr>
    </w:lvl>
    <w:lvl w:ilvl="8" w:tplc="08090005">
      <w:start w:val="1"/>
      <w:numFmt w:val="bullet"/>
      <w:lvlText w:val=""/>
      <w:lvlJc w:val="left"/>
      <w:pPr>
        <w:ind w:left="6012" w:hanging="360"/>
      </w:pPr>
      <w:rPr>
        <w:rFonts w:ascii="Wingdings" w:hAnsi="Wingdings" w:hint="default"/>
      </w:rPr>
    </w:lvl>
  </w:abstractNum>
  <w:abstractNum w:abstractNumId="3">
    <w:nsid w:val="32594BB8"/>
    <w:multiLevelType w:val="hybridMultilevel"/>
    <w:tmpl w:val="3C0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0B34B1"/>
    <w:multiLevelType w:val="hybridMultilevel"/>
    <w:tmpl w:val="68FC2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A16BC5"/>
    <w:multiLevelType w:val="hybridMultilevel"/>
    <w:tmpl w:val="660C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15344D"/>
    <w:multiLevelType w:val="hybridMultilevel"/>
    <w:tmpl w:val="42DA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83161B"/>
    <w:multiLevelType w:val="hybridMultilevel"/>
    <w:tmpl w:val="5E626D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nsid w:val="51CD5BD2"/>
    <w:multiLevelType w:val="hybridMultilevel"/>
    <w:tmpl w:val="ADE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EF7A59"/>
    <w:multiLevelType w:val="hybridMultilevel"/>
    <w:tmpl w:val="0D3C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C06189"/>
    <w:multiLevelType w:val="hybridMultilevel"/>
    <w:tmpl w:val="4346359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1">
    <w:nsid w:val="641842F3"/>
    <w:multiLevelType w:val="hybridMultilevel"/>
    <w:tmpl w:val="95486F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D20778"/>
    <w:multiLevelType w:val="hybridMultilevel"/>
    <w:tmpl w:val="5AE8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432703"/>
    <w:multiLevelType w:val="hybridMultilevel"/>
    <w:tmpl w:val="A04E4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19D6137"/>
    <w:multiLevelType w:val="hybridMultilevel"/>
    <w:tmpl w:val="9F2E1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DE053D"/>
    <w:multiLevelType w:val="hybridMultilevel"/>
    <w:tmpl w:val="6B6C8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552E56"/>
    <w:multiLevelType w:val="hybridMultilevel"/>
    <w:tmpl w:val="0E80B4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0"/>
  </w:num>
  <w:num w:numId="6">
    <w:abstractNumId w:val="8"/>
  </w:num>
  <w:num w:numId="7">
    <w:abstractNumId w:val="7"/>
  </w:num>
  <w:num w:numId="8">
    <w:abstractNumId w:val="1"/>
  </w:num>
  <w:num w:numId="9">
    <w:abstractNumId w:val="9"/>
  </w:num>
  <w:num w:numId="10">
    <w:abstractNumId w:val="6"/>
  </w:num>
  <w:num w:numId="11">
    <w:abstractNumId w:val="5"/>
  </w:num>
  <w:num w:numId="12">
    <w:abstractNumId w:val="12"/>
  </w:num>
  <w:num w:numId="13">
    <w:abstractNumId w:val="14"/>
  </w:num>
  <w:num w:numId="14">
    <w:abstractNumId w:val="11"/>
  </w:num>
  <w:num w:numId="15">
    <w:abstractNumId w:val="4"/>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13C6F"/>
    <w:rsid w:val="0001797A"/>
    <w:rsid w:val="0007566E"/>
    <w:rsid w:val="00077752"/>
    <w:rsid w:val="000A636D"/>
    <w:rsid w:val="000B09CC"/>
    <w:rsid w:val="000D56E4"/>
    <w:rsid w:val="00103E6F"/>
    <w:rsid w:val="00105E71"/>
    <w:rsid w:val="00135E8C"/>
    <w:rsid w:val="00165A72"/>
    <w:rsid w:val="001A029D"/>
    <w:rsid w:val="001A447D"/>
    <w:rsid w:val="001C5EEA"/>
    <w:rsid w:val="001E23DF"/>
    <w:rsid w:val="001E5E91"/>
    <w:rsid w:val="0022504B"/>
    <w:rsid w:val="00255315"/>
    <w:rsid w:val="00285A54"/>
    <w:rsid w:val="00293070"/>
    <w:rsid w:val="00296E69"/>
    <w:rsid w:val="002D5F04"/>
    <w:rsid w:val="002F0FC0"/>
    <w:rsid w:val="00325527"/>
    <w:rsid w:val="00332721"/>
    <w:rsid w:val="00333DD6"/>
    <w:rsid w:val="003611C2"/>
    <w:rsid w:val="003D74A5"/>
    <w:rsid w:val="00406B0A"/>
    <w:rsid w:val="004219CF"/>
    <w:rsid w:val="00421D23"/>
    <w:rsid w:val="00430E02"/>
    <w:rsid w:val="004A3AAA"/>
    <w:rsid w:val="004E69F1"/>
    <w:rsid w:val="004F0280"/>
    <w:rsid w:val="0059375C"/>
    <w:rsid w:val="00593E11"/>
    <w:rsid w:val="005B7AAF"/>
    <w:rsid w:val="005C5E39"/>
    <w:rsid w:val="005C5FEC"/>
    <w:rsid w:val="00612850"/>
    <w:rsid w:val="006275AD"/>
    <w:rsid w:val="00646589"/>
    <w:rsid w:val="00670523"/>
    <w:rsid w:val="00687393"/>
    <w:rsid w:val="006D4FF5"/>
    <w:rsid w:val="006F0F9A"/>
    <w:rsid w:val="006F6174"/>
    <w:rsid w:val="00730277"/>
    <w:rsid w:val="007645AC"/>
    <w:rsid w:val="007B44D6"/>
    <w:rsid w:val="007F5123"/>
    <w:rsid w:val="00807783"/>
    <w:rsid w:val="00814820"/>
    <w:rsid w:val="00831599"/>
    <w:rsid w:val="00854F7A"/>
    <w:rsid w:val="00861EB2"/>
    <w:rsid w:val="00881B10"/>
    <w:rsid w:val="00895613"/>
    <w:rsid w:val="008D4D91"/>
    <w:rsid w:val="00904AA3"/>
    <w:rsid w:val="00914123"/>
    <w:rsid w:val="00943315"/>
    <w:rsid w:val="009538D8"/>
    <w:rsid w:val="00954908"/>
    <w:rsid w:val="009602B5"/>
    <w:rsid w:val="00997ED6"/>
    <w:rsid w:val="009B41E8"/>
    <w:rsid w:val="009C397C"/>
    <w:rsid w:val="009C7D9C"/>
    <w:rsid w:val="009D1001"/>
    <w:rsid w:val="009E3E4D"/>
    <w:rsid w:val="009F5146"/>
    <w:rsid w:val="00A306A2"/>
    <w:rsid w:val="00A3397C"/>
    <w:rsid w:val="00A47935"/>
    <w:rsid w:val="00A5234F"/>
    <w:rsid w:val="00A5641F"/>
    <w:rsid w:val="00A637CA"/>
    <w:rsid w:val="00A9364F"/>
    <w:rsid w:val="00A93F18"/>
    <w:rsid w:val="00A949FA"/>
    <w:rsid w:val="00AB11A6"/>
    <w:rsid w:val="00AC4971"/>
    <w:rsid w:val="00AE08CF"/>
    <w:rsid w:val="00AE594F"/>
    <w:rsid w:val="00AF5B15"/>
    <w:rsid w:val="00B00CF4"/>
    <w:rsid w:val="00B10EFC"/>
    <w:rsid w:val="00B45F09"/>
    <w:rsid w:val="00B5044D"/>
    <w:rsid w:val="00B52797"/>
    <w:rsid w:val="00B5366B"/>
    <w:rsid w:val="00B60F5D"/>
    <w:rsid w:val="00B647ED"/>
    <w:rsid w:val="00B672D6"/>
    <w:rsid w:val="00BB1939"/>
    <w:rsid w:val="00BB2717"/>
    <w:rsid w:val="00BC0CAF"/>
    <w:rsid w:val="00BC115E"/>
    <w:rsid w:val="00BC594F"/>
    <w:rsid w:val="00BC6FE7"/>
    <w:rsid w:val="00BD10C7"/>
    <w:rsid w:val="00BD4584"/>
    <w:rsid w:val="00BE0DFB"/>
    <w:rsid w:val="00C07F89"/>
    <w:rsid w:val="00C17258"/>
    <w:rsid w:val="00C30A68"/>
    <w:rsid w:val="00C34F28"/>
    <w:rsid w:val="00C5314A"/>
    <w:rsid w:val="00C67AFE"/>
    <w:rsid w:val="00C87C15"/>
    <w:rsid w:val="00CE6ABB"/>
    <w:rsid w:val="00D01FED"/>
    <w:rsid w:val="00D40160"/>
    <w:rsid w:val="00D44B4D"/>
    <w:rsid w:val="00D80783"/>
    <w:rsid w:val="00D97CE6"/>
    <w:rsid w:val="00DA43B0"/>
    <w:rsid w:val="00DD65D5"/>
    <w:rsid w:val="00E25AF6"/>
    <w:rsid w:val="00E45AC3"/>
    <w:rsid w:val="00E57685"/>
    <w:rsid w:val="00E94F90"/>
    <w:rsid w:val="00EA1ECC"/>
    <w:rsid w:val="00ED05E1"/>
    <w:rsid w:val="00F07A88"/>
    <w:rsid w:val="00F13C6F"/>
    <w:rsid w:val="00F223D7"/>
    <w:rsid w:val="00F43898"/>
    <w:rsid w:val="00F7672E"/>
    <w:rsid w:val="00F802BF"/>
    <w:rsid w:val="00F918B4"/>
    <w:rsid w:val="00FC2137"/>
    <w:rsid w:val="00FC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84"/>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584"/>
    <w:pPr>
      <w:ind w:left="720"/>
      <w:contextualSpacing/>
    </w:pPr>
  </w:style>
  <w:style w:type="character" w:styleId="CommentReference">
    <w:name w:val="annotation reference"/>
    <w:basedOn w:val="DefaultParagraphFont"/>
    <w:uiPriority w:val="99"/>
    <w:semiHidden/>
    <w:unhideWhenUsed/>
    <w:rsid w:val="00105E71"/>
    <w:rPr>
      <w:sz w:val="16"/>
      <w:szCs w:val="16"/>
    </w:rPr>
  </w:style>
  <w:style w:type="paragraph" w:styleId="CommentText">
    <w:name w:val="annotation text"/>
    <w:basedOn w:val="Normal"/>
    <w:link w:val="CommentTextChar"/>
    <w:uiPriority w:val="99"/>
    <w:semiHidden/>
    <w:unhideWhenUsed/>
    <w:rsid w:val="00105E71"/>
    <w:pPr>
      <w:spacing w:line="240" w:lineRule="auto"/>
    </w:pPr>
    <w:rPr>
      <w:sz w:val="20"/>
      <w:szCs w:val="20"/>
    </w:rPr>
  </w:style>
  <w:style w:type="character" w:customStyle="1" w:styleId="CommentTextChar">
    <w:name w:val="Comment Text Char"/>
    <w:basedOn w:val="DefaultParagraphFont"/>
    <w:link w:val="CommentText"/>
    <w:uiPriority w:val="99"/>
    <w:semiHidden/>
    <w:rsid w:val="00105E7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105E71"/>
    <w:rPr>
      <w:b/>
      <w:bCs/>
    </w:rPr>
  </w:style>
  <w:style w:type="character" w:customStyle="1" w:styleId="CommentSubjectChar">
    <w:name w:val="Comment Subject Char"/>
    <w:basedOn w:val="CommentTextChar"/>
    <w:link w:val="CommentSubject"/>
    <w:uiPriority w:val="99"/>
    <w:semiHidden/>
    <w:rsid w:val="00105E71"/>
    <w:rPr>
      <w:rFonts w:ascii="Calibri" w:eastAsia="Calibri" w:hAnsi="Calibri" w:cs="Times New Roman"/>
      <w:b/>
      <w:bCs/>
      <w:sz w:val="20"/>
      <w:szCs w:val="20"/>
      <w:lang w:val="nl-NL"/>
    </w:rPr>
  </w:style>
  <w:style w:type="paragraph" w:styleId="BalloonText">
    <w:name w:val="Balloon Text"/>
    <w:basedOn w:val="Normal"/>
    <w:link w:val="BalloonTextChar"/>
    <w:uiPriority w:val="99"/>
    <w:semiHidden/>
    <w:unhideWhenUsed/>
    <w:rsid w:val="0010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71"/>
    <w:rPr>
      <w:rFonts w:ascii="Tahoma" w:eastAsia="Calibri" w:hAnsi="Tahoma" w:cs="Tahoma"/>
      <w:sz w:val="16"/>
      <w:szCs w:val="16"/>
      <w:lang w:val="nl-NL"/>
    </w:rPr>
  </w:style>
  <w:style w:type="table" w:styleId="TableGrid">
    <w:name w:val="Table Grid"/>
    <w:basedOn w:val="TableNormal"/>
    <w:uiPriority w:val="59"/>
    <w:rsid w:val="00B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84"/>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584"/>
    <w:pPr>
      <w:ind w:left="720"/>
      <w:contextualSpacing/>
    </w:pPr>
  </w:style>
  <w:style w:type="character" w:styleId="CommentReference">
    <w:name w:val="annotation reference"/>
    <w:basedOn w:val="DefaultParagraphFont"/>
    <w:uiPriority w:val="99"/>
    <w:semiHidden/>
    <w:unhideWhenUsed/>
    <w:rsid w:val="00105E71"/>
    <w:rPr>
      <w:sz w:val="16"/>
      <w:szCs w:val="16"/>
    </w:rPr>
  </w:style>
  <w:style w:type="paragraph" w:styleId="CommentText">
    <w:name w:val="annotation text"/>
    <w:basedOn w:val="Normal"/>
    <w:link w:val="CommentTextChar"/>
    <w:uiPriority w:val="99"/>
    <w:semiHidden/>
    <w:unhideWhenUsed/>
    <w:rsid w:val="00105E71"/>
    <w:pPr>
      <w:spacing w:line="240" w:lineRule="auto"/>
    </w:pPr>
    <w:rPr>
      <w:sz w:val="20"/>
      <w:szCs w:val="20"/>
    </w:rPr>
  </w:style>
  <w:style w:type="character" w:customStyle="1" w:styleId="CommentTextChar">
    <w:name w:val="Comment Text Char"/>
    <w:basedOn w:val="DefaultParagraphFont"/>
    <w:link w:val="CommentText"/>
    <w:uiPriority w:val="99"/>
    <w:semiHidden/>
    <w:rsid w:val="00105E71"/>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105E71"/>
    <w:rPr>
      <w:b/>
      <w:bCs/>
    </w:rPr>
  </w:style>
  <w:style w:type="character" w:customStyle="1" w:styleId="CommentSubjectChar">
    <w:name w:val="Comment Subject Char"/>
    <w:basedOn w:val="CommentTextChar"/>
    <w:link w:val="CommentSubject"/>
    <w:uiPriority w:val="99"/>
    <w:semiHidden/>
    <w:rsid w:val="00105E71"/>
    <w:rPr>
      <w:rFonts w:ascii="Calibri" w:eastAsia="Calibri" w:hAnsi="Calibri" w:cs="Times New Roman"/>
      <w:b/>
      <w:bCs/>
      <w:sz w:val="20"/>
      <w:szCs w:val="20"/>
      <w:lang w:val="nl-NL"/>
    </w:rPr>
  </w:style>
  <w:style w:type="paragraph" w:styleId="BalloonText">
    <w:name w:val="Balloon Text"/>
    <w:basedOn w:val="Normal"/>
    <w:link w:val="BalloonTextChar"/>
    <w:uiPriority w:val="99"/>
    <w:semiHidden/>
    <w:unhideWhenUsed/>
    <w:rsid w:val="0010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71"/>
    <w:rPr>
      <w:rFonts w:ascii="Tahoma" w:eastAsia="Calibri" w:hAnsi="Tahoma" w:cs="Tahoma"/>
      <w:sz w:val="16"/>
      <w:szCs w:val="16"/>
      <w:lang w:val="nl-NL"/>
    </w:rPr>
  </w:style>
  <w:style w:type="table" w:styleId="TableGrid">
    <w:name w:val="Table Grid"/>
    <w:basedOn w:val="TableNormal"/>
    <w:uiPriority w:val="59"/>
    <w:rsid w:val="00B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261">
      <w:bodyDiv w:val="1"/>
      <w:marLeft w:val="0"/>
      <w:marRight w:val="0"/>
      <w:marTop w:val="0"/>
      <w:marBottom w:val="0"/>
      <w:divBdr>
        <w:top w:val="none" w:sz="0" w:space="0" w:color="auto"/>
        <w:left w:val="none" w:sz="0" w:space="0" w:color="auto"/>
        <w:bottom w:val="none" w:sz="0" w:space="0" w:color="auto"/>
        <w:right w:val="none" w:sz="0" w:space="0" w:color="auto"/>
      </w:divBdr>
    </w:div>
    <w:div w:id="521746178">
      <w:bodyDiv w:val="1"/>
      <w:marLeft w:val="0"/>
      <w:marRight w:val="0"/>
      <w:marTop w:val="0"/>
      <w:marBottom w:val="0"/>
      <w:divBdr>
        <w:top w:val="none" w:sz="0" w:space="0" w:color="auto"/>
        <w:left w:val="none" w:sz="0" w:space="0" w:color="auto"/>
        <w:bottom w:val="none" w:sz="0" w:space="0" w:color="auto"/>
        <w:right w:val="none" w:sz="0" w:space="0" w:color="auto"/>
      </w:divBdr>
    </w:div>
    <w:div w:id="8012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T-PROGRAMMING-SUPPORT@eeas.europa.eu" TargetMode="External"/><Relationship Id="rId3" Type="http://schemas.microsoft.com/office/2007/relationships/stylesWithEffects" Target="stylesWithEffects.xml"/><Relationship Id="rId7" Type="http://schemas.openxmlformats.org/officeDocument/2006/relationships/hyperlink" Target="mailto:DEVCO-Joint-Programming-Support@ec.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ptracker.capacity4dev.eu/" TargetMode="External"/><Relationship Id="rId4" Type="http://schemas.openxmlformats.org/officeDocument/2006/relationships/settings" Target="settings.xml"/><Relationship Id="rId9" Type="http://schemas.openxmlformats.org/officeDocument/2006/relationships/hyperlink" Target="https://europa.eu/capacity4dev/joint-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10375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alexanderoriordan@gmail.com</dc:creator>
  <cp:keywords>alexanderoriordan@gmail.com</cp:keywords>
  <cp:lastModifiedBy>MARAZOPOULOS Christos (CAB-BARROSO-EXT)</cp:lastModifiedBy>
  <cp:revision>2</cp:revision>
  <cp:lastPrinted>2017-10-16T17:14:00Z</cp:lastPrinted>
  <dcterms:created xsi:type="dcterms:W3CDTF">2018-01-18T10:03:00Z</dcterms:created>
  <dcterms:modified xsi:type="dcterms:W3CDTF">2018-01-18T10:03:00Z</dcterms:modified>
</cp:coreProperties>
</file>